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2"/>
        <w:tabs>
          <w:tab w:pos="3530" w:val="left" w:leader="none"/>
        </w:tabs>
        <w:spacing w:before="55"/>
        <w:ind w:left="741"/>
      </w:pPr>
      <w:r>
        <w:rPr>
          <w:sz w:val="40"/>
        </w:rPr>
        <w:t>628.5</w:t>
        <w:tab/>
      </w:r>
      <w:r>
        <w:rPr/>
        <w:t>Міністерство освіти і науки</w:t>
      </w:r>
      <w:r>
        <w:rPr>
          <w:spacing w:val="-3"/>
        </w:rPr>
        <w:t> </w:t>
      </w:r>
      <w:r>
        <w:rPr/>
        <w:t>України</w:t>
      </w:r>
    </w:p>
    <w:p>
      <w:pPr>
        <w:tabs>
          <w:tab w:pos="3218" w:val="left" w:leader="none"/>
        </w:tabs>
        <w:spacing w:before="47"/>
        <w:ind w:left="741" w:right="0" w:firstLine="0"/>
        <w:jc w:val="left"/>
        <w:rPr>
          <w:b/>
          <w:sz w:val="28"/>
        </w:rPr>
      </w:pPr>
      <w:r>
        <w:rPr/>
        <w:drawing>
          <wp:anchor distT="0" distB="0" distL="0" distR="0" allowOverlap="1" layoutInCell="1" locked="0" behindDoc="0" simplePos="0" relativeHeight="0">
            <wp:simplePos x="0" y="0"/>
            <wp:positionH relativeFrom="page">
              <wp:posOffset>675005</wp:posOffset>
            </wp:positionH>
            <wp:positionV relativeFrom="paragraph">
              <wp:posOffset>351686</wp:posOffset>
            </wp:positionV>
            <wp:extent cx="1094258" cy="1106424"/>
            <wp:effectExtent l="0" t="0" r="0" b="0"/>
            <wp:wrapTopAndBottom/>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094258" cy="1106424"/>
                    </a:xfrm>
                    <a:prstGeom prst="rect">
                      <a:avLst/>
                    </a:prstGeom>
                  </pic:spPr>
                </pic:pic>
              </a:graphicData>
            </a:graphic>
          </wp:anchor>
        </w:drawing>
      </w:r>
      <w:r>
        <w:rPr/>
        <w:pict>
          <v:line style="position:absolute;mso-position-horizontal-relative:page;mso-position-vertical-relative:paragraph;z-index:-251657216;mso-wrap-distance-left:0;mso-wrap-distance-right:0" from="199pt,28.791864pt" to="487pt,28.791864pt" stroked="true" strokeweight=".71984pt" strokecolor="#000000">
            <v:stroke dashstyle="solid"/>
            <w10:wrap type="topAndBottom"/>
          </v:line>
        </w:pict>
      </w:r>
      <w:r>
        <w:rPr>
          <w:b/>
          <w:sz w:val="40"/>
        </w:rPr>
        <w:t>М</w:t>
      </w:r>
      <w:r>
        <w:rPr>
          <w:b/>
          <w:spacing w:val="-1"/>
          <w:sz w:val="40"/>
        </w:rPr>
        <w:t> </w:t>
      </w:r>
      <w:r>
        <w:rPr>
          <w:b/>
          <w:sz w:val="40"/>
        </w:rPr>
        <w:t>737</w:t>
        <w:tab/>
      </w:r>
      <w:r>
        <w:rPr>
          <w:b/>
          <w:sz w:val="28"/>
        </w:rPr>
        <w:t>Запорізька державна інженерна</w:t>
      </w:r>
      <w:r>
        <w:rPr>
          <w:b/>
          <w:spacing w:val="-3"/>
          <w:sz w:val="28"/>
        </w:rPr>
        <w:t> </w:t>
      </w:r>
      <w:r>
        <w:rPr>
          <w:b/>
          <w:sz w:val="28"/>
        </w:rPr>
        <w:t>академія</w:t>
      </w:r>
    </w:p>
    <w:p>
      <w:pPr>
        <w:pStyle w:val="BodyText"/>
        <w:spacing w:before="6"/>
        <w:rPr>
          <w:b/>
          <w:sz w:val="48"/>
        </w:rPr>
      </w:pPr>
    </w:p>
    <w:p>
      <w:pPr>
        <w:spacing w:line="271" w:lineRule="auto" w:before="0"/>
        <w:ind w:left="7263" w:right="869" w:firstLine="0"/>
        <w:jc w:val="left"/>
        <w:rPr>
          <w:b/>
          <w:sz w:val="32"/>
        </w:rPr>
      </w:pPr>
      <w:r>
        <w:rPr>
          <w:b/>
          <w:sz w:val="32"/>
        </w:rPr>
        <w:t>А. Г. Мнухін Н. О. Мнухіна</w:t>
      </w:r>
    </w:p>
    <w:p>
      <w:pPr>
        <w:spacing w:line="318" w:lineRule="exact" w:before="0"/>
        <w:ind w:left="7263" w:right="0" w:firstLine="0"/>
        <w:jc w:val="left"/>
        <w:rPr>
          <w:b/>
          <w:sz w:val="32"/>
        </w:rPr>
      </w:pPr>
      <w:r>
        <w:rPr>
          <w:b/>
          <w:sz w:val="32"/>
        </w:rPr>
        <w:t>О. Б. Матяшева</w:t>
      </w:r>
    </w:p>
    <w:p>
      <w:pPr>
        <w:pStyle w:val="BodyText"/>
        <w:rPr>
          <w:b/>
          <w:sz w:val="34"/>
        </w:rPr>
      </w:pPr>
    </w:p>
    <w:p>
      <w:pPr>
        <w:pStyle w:val="BodyText"/>
        <w:rPr>
          <w:b/>
          <w:sz w:val="34"/>
        </w:rPr>
      </w:pPr>
    </w:p>
    <w:p>
      <w:pPr>
        <w:pStyle w:val="BodyText"/>
        <w:rPr>
          <w:b/>
          <w:sz w:val="34"/>
        </w:rPr>
      </w:pPr>
    </w:p>
    <w:p>
      <w:pPr>
        <w:pStyle w:val="BodyText"/>
        <w:spacing w:before="5"/>
        <w:rPr>
          <w:b/>
          <w:sz w:val="31"/>
        </w:rPr>
      </w:pPr>
    </w:p>
    <w:p>
      <w:pPr>
        <w:spacing w:line="360" w:lineRule="auto" w:before="1"/>
        <w:ind w:left="1553" w:right="918" w:firstLine="0"/>
        <w:jc w:val="center"/>
        <w:rPr>
          <w:b/>
          <w:sz w:val="36"/>
        </w:rPr>
      </w:pPr>
      <w:r>
        <w:rPr>
          <w:b/>
          <w:sz w:val="36"/>
        </w:rPr>
        <w:t>СИСТЕМИ КОНТРОЛЮ НЕБЕЗПЕЧНИХ ТА ШКІДЛИВИХ ВИРОБНИЧИХ</w:t>
      </w:r>
      <w:r>
        <w:rPr>
          <w:b/>
          <w:spacing w:val="81"/>
          <w:sz w:val="36"/>
        </w:rPr>
        <w:t> </w:t>
      </w:r>
      <w:r>
        <w:rPr>
          <w:b/>
          <w:sz w:val="36"/>
        </w:rPr>
        <w:t>ФАКТОРІВ</w:t>
      </w:r>
    </w:p>
    <w:p>
      <w:pPr>
        <w:pStyle w:val="BodyText"/>
        <w:spacing w:before="7"/>
        <w:rPr>
          <w:b/>
          <w:sz w:val="31"/>
        </w:rPr>
      </w:pPr>
    </w:p>
    <w:p>
      <w:pPr>
        <w:spacing w:before="0"/>
        <w:ind w:left="1551" w:right="918" w:firstLine="0"/>
        <w:jc w:val="center"/>
        <w:rPr>
          <w:b/>
          <w:sz w:val="32"/>
        </w:rPr>
      </w:pPr>
      <w:r>
        <w:rPr>
          <w:b/>
          <w:sz w:val="32"/>
        </w:rPr>
        <w:t>Навчально-методичний посібник</w:t>
      </w:r>
    </w:p>
    <w:p>
      <w:pPr>
        <w:pStyle w:val="BodyText"/>
        <w:spacing w:before="1"/>
        <w:rPr>
          <w:b/>
          <w:sz w:val="32"/>
        </w:rPr>
      </w:pPr>
    </w:p>
    <w:p>
      <w:pPr>
        <w:pStyle w:val="Heading3"/>
        <w:ind w:left="3224" w:right="2577" w:firstLine="943"/>
        <w:jc w:val="left"/>
      </w:pPr>
      <w:r>
        <w:rPr>
          <w:i/>
        </w:rPr>
        <w:t>для студентів ЗДІА </w:t>
      </w:r>
      <w:r>
        <w:rPr/>
        <w:t>напряму 6.170202 «Охорона праці»,</w:t>
      </w:r>
    </w:p>
    <w:p>
      <w:pPr>
        <w:spacing w:before="2"/>
        <w:ind w:left="4232" w:right="2395" w:hanging="1191"/>
        <w:jc w:val="left"/>
        <w:rPr>
          <w:b/>
          <w:i/>
          <w:sz w:val="28"/>
        </w:rPr>
      </w:pPr>
      <w:r>
        <w:rPr>
          <w:b/>
          <w:i/>
          <w:sz w:val="28"/>
        </w:rPr>
        <w:t>спеціальності 263 «Цивільна безпека» </w:t>
      </w:r>
      <w:r>
        <w:rPr>
          <w:b/>
          <w:i/>
          <w:sz w:val="28"/>
        </w:rPr>
        <w:t>всіх форм навчання</w:t>
      </w:r>
    </w:p>
    <w:p>
      <w:pPr>
        <w:spacing w:after="0"/>
        <w:jc w:val="left"/>
        <w:rPr>
          <w:sz w:val="28"/>
        </w:rPr>
        <w:sectPr>
          <w:type w:val="continuous"/>
          <w:pgSz w:w="11910" w:h="16840"/>
          <w:pgMar w:top="1060" w:bottom="280" w:left="960" w:right="740"/>
        </w:sectPr>
      </w:pPr>
    </w:p>
    <w:p>
      <w:pPr>
        <w:spacing w:before="68"/>
        <w:ind w:left="1248" w:right="918" w:firstLine="0"/>
        <w:jc w:val="center"/>
        <w:rPr>
          <w:sz w:val="24"/>
        </w:rPr>
      </w:pPr>
      <w:r>
        <w:rPr>
          <w:sz w:val="24"/>
        </w:rPr>
        <w:t>МІНІСТЕРСТВО ОСВІТИ І НАУКИ УКРАЇНИ</w:t>
      </w:r>
    </w:p>
    <w:p>
      <w:pPr>
        <w:spacing w:before="41"/>
        <w:ind w:left="1247" w:right="918" w:firstLine="0"/>
        <w:jc w:val="center"/>
        <w:rPr>
          <w:sz w:val="24"/>
        </w:rPr>
      </w:pPr>
      <w:r>
        <w:rPr>
          <w:sz w:val="24"/>
        </w:rPr>
        <w:t>ЗАПОРІЗЬКА ДЕРЖАВНА ІНЖЕНЕРНА АКАДЕМІЯ</w:t>
      </w: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5"/>
      </w:pPr>
    </w:p>
    <w:p>
      <w:pPr>
        <w:spacing w:line="254" w:lineRule="auto" w:before="0"/>
        <w:ind w:left="5821" w:right="419" w:firstLine="0"/>
        <w:jc w:val="left"/>
        <w:rPr>
          <w:i/>
          <w:sz w:val="27"/>
        </w:rPr>
      </w:pPr>
      <w:r>
        <w:rPr>
          <w:i/>
          <w:sz w:val="28"/>
        </w:rPr>
        <w:t>Затверджено до друку рішенням </w:t>
      </w:r>
      <w:r>
        <w:rPr>
          <w:i/>
          <w:sz w:val="28"/>
        </w:rPr>
        <w:t>науково-методичної ради ЗДІА </w:t>
      </w:r>
      <w:r>
        <w:rPr>
          <w:i/>
          <w:sz w:val="27"/>
        </w:rPr>
        <w:t>протокол № 6 від 20.04.2017 р.</w:t>
      </w:r>
    </w:p>
    <w:p>
      <w:pPr>
        <w:pStyle w:val="BodyText"/>
        <w:rPr>
          <w:i/>
          <w:sz w:val="30"/>
        </w:rPr>
      </w:pPr>
    </w:p>
    <w:p>
      <w:pPr>
        <w:pStyle w:val="BodyText"/>
        <w:rPr>
          <w:i/>
          <w:sz w:val="30"/>
        </w:rPr>
      </w:pPr>
    </w:p>
    <w:p>
      <w:pPr>
        <w:pStyle w:val="BodyText"/>
        <w:rPr>
          <w:i/>
          <w:sz w:val="30"/>
        </w:rPr>
      </w:pPr>
    </w:p>
    <w:p>
      <w:pPr>
        <w:pStyle w:val="BodyText"/>
        <w:rPr>
          <w:i/>
          <w:sz w:val="30"/>
        </w:rPr>
      </w:pPr>
    </w:p>
    <w:p>
      <w:pPr>
        <w:pStyle w:val="BodyText"/>
        <w:rPr>
          <w:i/>
          <w:sz w:val="30"/>
        </w:rPr>
      </w:pPr>
    </w:p>
    <w:p>
      <w:pPr>
        <w:pStyle w:val="Heading1"/>
        <w:spacing w:before="206"/>
        <w:ind w:left="1553" w:right="918"/>
      </w:pPr>
      <w:r>
        <w:rPr/>
        <w:t>СИСТЕМИ КОНТРОЛЮ НЕБЕЗПЕЧНИХ</w:t>
      </w:r>
      <w:r>
        <w:rPr>
          <w:spacing w:val="67"/>
        </w:rPr>
        <w:t> </w:t>
      </w:r>
      <w:r>
        <w:rPr/>
        <w:t>ТА ШКІДЛИВИХ ВИРОБНИЧИХ</w:t>
      </w:r>
      <w:r>
        <w:rPr>
          <w:spacing w:val="74"/>
        </w:rPr>
        <w:t> </w:t>
      </w:r>
      <w:r>
        <w:rPr/>
        <w:t>ФАКТОРІВ</w:t>
      </w:r>
    </w:p>
    <w:p>
      <w:pPr>
        <w:pStyle w:val="BodyText"/>
        <w:spacing w:before="8"/>
        <w:rPr>
          <w:b/>
          <w:sz w:val="31"/>
        </w:rPr>
      </w:pPr>
    </w:p>
    <w:p>
      <w:pPr>
        <w:pStyle w:val="Heading2"/>
        <w:ind w:left="1547" w:right="918"/>
        <w:jc w:val="center"/>
      </w:pPr>
      <w:r>
        <w:rPr/>
        <w:t>Навчально-методичний посібник</w:t>
      </w:r>
    </w:p>
    <w:p>
      <w:pPr>
        <w:pStyle w:val="BodyText"/>
        <w:spacing w:before="10"/>
        <w:rPr>
          <w:b/>
          <w:sz w:val="31"/>
        </w:rPr>
      </w:pPr>
    </w:p>
    <w:p>
      <w:pPr>
        <w:spacing w:before="0"/>
        <w:ind w:left="4232" w:right="0" w:firstLine="0"/>
        <w:jc w:val="left"/>
        <w:rPr>
          <w:i/>
          <w:sz w:val="28"/>
        </w:rPr>
      </w:pPr>
      <w:r>
        <w:rPr>
          <w:i/>
          <w:sz w:val="28"/>
        </w:rPr>
        <w:t>для студентів ЗДІА</w:t>
      </w:r>
    </w:p>
    <w:p>
      <w:pPr>
        <w:spacing w:before="1"/>
        <w:ind w:left="3134" w:right="2487" w:firstLine="151"/>
        <w:jc w:val="left"/>
        <w:rPr>
          <w:i/>
          <w:sz w:val="28"/>
        </w:rPr>
      </w:pPr>
      <w:r>
        <w:rPr>
          <w:i/>
          <w:sz w:val="28"/>
        </w:rPr>
        <w:t>напряму 6.170202 «Охорона праці», </w:t>
      </w:r>
      <w:r>
        <w:rPr>
          <w:i/>
          <w:sz w:val="28"/>
        </w:rPr>
        <w:t>спеціальності 263 «Цивільна безпека»</w:t>
      </w:r>
    </w:p>
    <w:p>
      <w:pPr>
        <w:spacing w:before="2"/>
        <w:ind w:left="4290" w:right="0" w:firstLine="0"/>
        <w:jc w:val="left"/>
        <w:rPr>
          <w:i/>
          <w:sz w:val="28"/>
        </w:rPr>
      </w:pPr>
      <w:r>
        <w:rPr>
          <w:i/>
          <w:sz w:val="28"/>
        </w:rPr>
        <w:t>всіх форм навчання</w:t>
      </w:r>
    </w:p>
    <w:p>
      <w:pPr>
        <w:pStyle w:val="BodyText"/>
        <w:rPr>
          <w:i/>
          <w:sz w:val="30"/>
        </w:rPr>
      </w:pPr>
    </w:p>
    <w:p>
      <w:pPr>
        <w:pStyle w:val="BodyText"/>
        <w:rPr>
          <w:i/>
          <w:sz w:val="30"/>
        </w:rPr>
      </w:pPr>
    </w:p>
    <w:p>
      <w:pPr>
        <w:pStyle w:val="BodyText"/>
        <w:rPr>
          <w:i/>
          <w:sz w:val="30"/>
        </w:rPr>
      </w:pPr>
    </w:p>
    <w:p>
      <w:pPr>
        <w:pStyle w:val="BodyText"/>
        <w:spacing w:before="3"/>
        <w:rPr>
          <w:i/>
          <w:sz w:val="27"/>
        </w:rPr>
      </w:pPr>
    </w:p>
    <w:p>
      <w:pPr>
        <w:spacing w:line="271" w:lineRule="auto" w:before="0"/>
        <w:ind w:left="5881" w:right="938" w:firstLine="0"/>
        <w:jc w:val="left"/>
        <w:rPr>
          <w:i/>
          <w:sz w:val="28"/>
        </w:rPr>
      </w:pPr>
      <w:r>
        <w:rPr>
          <w:i/>
          <w:sz w:val="28"/>
        </w:rPr>
        <w:t>Рекомендовано до видання </w:t>
      </w:r>
      <w:r>
        <w:rPr>
          <w:i/>
          <w:sz w:val="28"/>
        </w:rPr>
        <w:t>на засіданні кафедри ПЕОП</w:t>
      </w:r>
    </w:p>
    <w:p>
      <w:pPr>
        <w:spacing w:line="280" w:lineRule="exact" w:before="0"/>
        <w:ind w:left="5881" w:right="0" w:firstLine="0"/>
        <w:jc w:val="left"/>
        <w:rPr>
          <w:i/>
          <w:sz w:val="28"/>
        </w:rPr>
      </w:pPr>
      <w:r>
        <w:rPr>
          <w:i/>
          <w:sz w:val="28"/>
        </w:rPr>
        <w:t>протокол № 9 від 15.03.2017 р.</w:t>
      </w:r>
    </w:p>
    <w:p>
      <w:pPr>
        <w:pStyle w:val="BodyText"/>
        <w:rPr>
          <w:i/>
          <w:sz w:val="30"/>
        </w:rPr>
      </w:pPr>
    </w:p>
    <w:p>
      <w:pPr>
        <w:pStyle w:val="BodyText"/>
        <w:rPr>
          <w:i/>
          <w:sz w:val="30"/>
        </w:rPr>
      </w:pPr>
    </w:p>
    <w:p>
      <w:pPr>
        <w:pStyle w:val="BodyText"/>
        <w:rPr>
          <w:i/>
          <w:sz w:val="30"/>
        </w:rPr>
      </w:pPr>
    </w:p>
    <w:p>
      <w:pPr>
        <w:pStyle w:val="BodyText"/>
        <w:rPr>
          <w:i/>
          <w:sz w:val="30"/>
        </w:rPr>
      </w:pPr>
    </w:p>
    <w:p>
      <w:pPr>
        <w:pStyle w:val="BodyText"/>
        <w:rPr>
          <w:i/>
          <w:sz w:val="30"/>
        </w:rPr>
      </w:pPr>
    </w:p>
    <w:p>
      <w:pPr>
        <w:pStyle w:val="BodyText"/>
        <w:rPr>
          <w:i/>
          <w:sz w:val="30"/>
        </w:rPr>
      </w:pPr>
    </w:p>
    <w:p>
      <w:pPr>
        <w:pStyle w:val="BodyText"/>
        <w:rPr>
          <w:i/>
          <w:sz w:val="30"/>
        </w:rPr>
      </w:pPr>
    </w:p>
    <w:p>
      <w:pPr>
        <w:pStyle w:val="BodyText"/>
        <w:spacing w:line="256" w:lineRule="auto" w:before="245"/>
        <w:ind w:left="4956" w:right="4278" w:hanging="332"/>
      </w:pPr>
      <w:r>
        <w:rPr/>
        <w:t>Запоріжжя ЗДІА 2017</w:t>
      </w:r>
    </w:p>
    <w:p>
      <w:pPr>
        <w:spacing w:after="0" w:line="256" w:lineRule="auto"/>
        <w:sectPr>
          <w:pgSz w:w="11910" w:h="16840"/>
          <w:pgMar w:top="1320" w:bottom="280" w:left="960" w:right="740"/>
        </w:sectPr>
      </w:pPr>
    </w:p>
    <w:p>
      <w:pPr>
        <w:pStyle w:val="BodyText"/>
        <w:spacing w:line="322" w:lineRule="exact" w:before="72"/>
        <w:ind w:left="741"/>
      </w:pPr>
      <w:r>
        <w:rPr/>
        <w:t>УДК 628.5</w:t>
      </w:r>
    </w:p>
    <w:p>
      <w:pPr>
        <w:pStyle w:val="BodyText"/>
        <w:ind w:left="1370"/>
      </w:pPr>
      <w:r>
        <w:rPr/>
        <w:t>М 737</w:t>
      </w:r>
    </w:p>
    <w:p>
      <w:pPr>
        <w:pStyle w:val="BodyText"/>
        <w:rPr>
          <w:sz w:val="20"/>
        </w:rPr>
      </w:pPr>
    </w:p>
    <w:p>
      <w:pPr>
        <w:pStyle w:val="BodyText"/>
        <w:spacing w:before="5"/>
      </w:pPr>
    </w:p>
    <w:p>
      <w:pPr>
        <w:spacing w:line="256" w:lineRule="auto" w:before="88"/>
        <w:ind w:left="3673" w:right="2993" w:hanging="29"/>
        <w:jc w:val="both"/>
        <w:rPr>
          <w:i/>
          <w:sz w:val="28"/>
        </w:rPr>
      </w:pPr>
      <w:r>
        <w:rPr>
          <w:i/>
          <w:sz w:val="28"/>
        </w:rPr>
        <w:t>А. Г. Мнухін, д.т.н., професор </w:t>
      </w:r>
      <w:r>
        <w:rPr>
          <w:i/>
          <w:sz w:val="28"/>
        </w:rPr>
        <w:t>Н. О. Мнухіна, к.т.н., доцент О. Б. Матяшева, аспірант</w:t>
      </w:r>
    </w:p>
    <w:p>
      <w:pPr>
        <w:pStyle w:val="BodyText"/>
        <w:rPr>
          <w:i/>
          <w:sz w:val="30"/>
        </w:rPr>
      </w:pPr>
    </w:p>
    <w:p>
      <w:pPr>
        <w:spacing w:before="227"/>
        <w:ind w:left="741" w:right="0" w:firstLine="0"/>
        <w:jc w:val="left"/>
        <w:rPr>
          <w:i/>
          <w:sz w:val="28"/>
        </w:rPr>
      </w:pPr>
      <w:r>
        <w:rPr>
          <w:b/>
          <w:i/>
          <w:sz w:val="28"/>
        </w:rPr>
        <w:t>Відповідальний за випуск: </w:t>
      </w:r>
      <w:r>
        <w:rPr>
          <w:i/>
          <w:sz w:val="28"/>
        </w:rPr>
        <w:t>зав. кафедри ПЕОП,</w:t>
      </w:r>
    </w:p>
    <w:p>
      <w:pPr>
        <w:spacing w:before="48"/>
        <w:ind w:left="4031" w:right="0" w:firstLine="0"/>
        <w:jc w:val="left"/>
        <w:rPr>
          <w:i/>
          <w:sz w:val="28"/>
        </w:rPr>
      </w:pPr>
      <w:r>
        <w:rPr>
          <w:i/>
          <w:sz w:val="28"/>
        </w:rPr>
        <w:t>к.т.н., професор Г.Б. Кожемякін</w:t>
      </w:r>
    </w:p>
    <w:p>
      <w:pPr>
        <w:pStyle w:val="BodyText"/>
        <w:rPr>
          <w:i/>
          <w:sz w:val="30"/>
        </w:rPr>
      </w:pPr>
    </w:p>
    <w:p>
      <w:pPr>
        <w:pStyle w:val="BodyText"/>
        <w:rPr>
          <w:i/>
          <w:sz w:val="30"/>
        </w:rPr>
      </w:pPr>
    </w:p>
    <w:p>
      <w:pPr>
        <w:pStyle w:val="Heading3"/>
        <w:spacing w:before="233"/>
        <w:ind w:left="741"/>
        <w:jc w:val="left"/>
        <w:rPr>
          <w:i/>
        </w:rPr>
      </w:pPr>
      <w:r>
        <w:rPr>
          <w:i/>
        </w:rPr>
        <w:t>Рецензенти:</w:t>
      </w:r>
    </w:p>
    <w:p>
      <w:pPr>
        <w:tabs>
          <w:tab w:pos="1216" w:val="left" w:leader="none"/>
          <w:tab w:pos="1676" w:val="left" w:leader="none"/>
          <w:tab w:pos="3163" w:val="left" w:leader="none"/>
          <w:tab w:pos="4118" w:val="left" w:leader="none"/>
          <w:tab w:pos="5279" w:val="left" w:leader="none"/>
          <w:tab w:pos="6591" w:val="left" w:leader="none"/>
          <w:tab w:pos="7811" w:val="left" w:leader="none"/>
          <w:tab w:pos="9179" w:val="left" w:leader="none"/>
          <w:tab w:pos="10019" w:val="left" w:leader="none"/>
        </w:tabs>
        <w:spacing w:before="41"/>
        <w:ind w:left="741" w:right="107" w:firstLine="0"/>
        <w:jc w:val="left"/>
        <w:rPr>
          <w:i/>
          <w:sz w:val="28"/>
        </w:rPr>
      </w:pPr>
      <w:r>
        <w:rPr>
          <w:b/>
          <w:i/>
          <w:sz w:val="28"/>
        </w:rPr>
        <w:t>О.</w:t>
        <w:tab/>
        <w:t>В</w:t>
      </w:r>
      <w:r>
        <w:rPr>
          <w:i/>
          <w:sz w:val="28"/>
        </w:rPr>
        <w:t>.</w:t>
        <w:tab/>
      </w:r>
      <w:r>
        <w:rPr>
          <w:b/>
          <w:i/>
          <w:sz w:val="28"/>
        </w:rPr>
        <w:t>Нестеров,</w:t>
        <w:tab/>
      </w:r>
      <w:r>
        <w:rPr>
          <w:i/>
          <w:sz w:val="28"/>
        </w:rPr>
        <w:t>к.т.н.,</w:t>
        <w:tab/>
        <w:t>доцент,</w:t>
        <w:tab/>
        <w:t>завідувач</w:t>
        <w:tab/>
        <w:t>кафедри</w:t>
        <w:tab/>
        <w:t>«Охорона</w:t>
        <w:tab/>
        <w:t>праці</w:t>
        <w:tab/>
      </w:r>
      <w:r>
        <w:rPr>
          <w:i/>
          <w:spacing w:val="-18"/>
          <w:sz w:val="28"/>
        </w:rPr>
        <w:t>і </w:t>
      </w:r>
      <w:r>
        <w:rPr>
          <w:i/>
          <w:sz w:val="28"/>
        </w:rPr>
        <w:t>навколишнього середовища»</w:t>
      </w:r>
      <w:r>
        <w:rPr>
          <w:i/>
          <w:spacing w:val="-1"/>
          <w:sz w:val="28"/>
        </w:rPr>
        <w:t> </w:t>
      </w:r>
      <w:r>
        <w:rPr>
          <w:i/>
          <w:sz w:val="28"/>
        </w:rPr>
        <w:t>ЗНТУ;</w:t>
      </w:r>
    </w:p>
    <w:p>
      <w:pPr>
        <w:spacing w:before="4"/>
        <w:ind w:left="741" w:right="0" w:firstLine="0"/>
        <w:jc w:val="left"/>
        <w:rPr>
          <w:i/>
          <w:sz w:val="28"/>
        </w:rPr>
      </w:pPr>
      <w:r>
        <w:rPr>
          <w:b/>
          <w:i/>
          <w:sz w:val="28"/>
        </w:rPr>
        <w:t>В. І. Бахтін, </w:t>
      </w:r>
      <w:r>
        <w:rPr>
          <w:i/>
          <w:sz w:val="28"/>
        </w:rPr>
        <w:t>к.т.н., доцент кафедри теплоенергетики ЗДІА</w:t>
      </w:r>
    </w:p>
    <w:p>
      <w:pPr>
        <w:pStyle w:val="BodyText"/>
        <w:rPr>
          <w:i/>
          <w:sz w:val="30"/>
        </w:rPr>
      </w:pPr>
    </w:p>
    <w:p>
      <w:pPr>
        <w:pStyle w:val="BodyText"/>
        <w:rPr>
          <w:i/>
          <w:sz w:val="30"/>
        </w:rPr>
      </w:pPr>
    </w:p>
    <w:p>
      <w:pPr>
        <w:pStyle w:val="BodyText"/>
        <w:rPr>
          <w:i/>
          <w:sz w:val="30"/>
        </w:rPr>
      </w:pPr>
    </w:p>
    <w:p>
      <w:pPr>
        <w:pStyle w:val="BodyText"/>
        <w:rPr>
          <w:i/>
          <w:sz w:val="30"/>
        </w:rPr>
      </w:pPr>
    </w:p>
    <w:p>
      <w:pPr>
        <w:pStyle w:val="BodyText"/>
        <w:rPr>
          <w:i/>
          <w:sz w:val="30"/>
        </w:rPr>
      </w:pPr>
    </w:p>
    <w:p>
      <w:pPr>
        <w:pStyle w:val="BodyText"/>
        <w:rPr>
          <w:i/>
          <w:sz w:val="30"/>
        </w:rPr>
      </w:pPr>
    </w:p>
    <w:p>
      <w:pPr>
        <w:pStyle w:val="BodyText"/>
        <w:spacing w:before="4"/>
        <w:rPr>
          <w:i/>
          <w:sz w:val="43"/>
        </w:rPr>
      </w:pPr>
    </w:p>
    <w:p>
      <w:pPr>
        <w:spacing w:before="0"/>
        <w:ind w:left="1451" w:right="0" w:firstLine="0"/>
        <w:jc w:val="left"/>
        <w:rPr>
          <w:b/>
          <w:sz w:val="24"/>
        </w:rPr>
      </w:pPr>
      <w:r>
        <w:rPr>
          <w:b/>
          <w:sz w:val="24"/>
        </w:rPr>
        <w:t>А.Г. Мнухін</w:t>
      </w:r>
    </w:p>
    <w:p>
      <w:pPr>
        <w:spacing w:before="39"/>
        <w:ind w:left="741" w:right="0" w:firstLine="0"/>
        <w:jc w:val="left"/>
        <w:rPr>
          <w:sz w:val="24"/>
        </w:rPr>
      </w:pPr>
      <w:r>
        <w:rPr>
          <w:sz w:val="24"/>
        </w:rPr>
        <w:t>М 737 Системи контролю небезпечних та шкідливих виробничих факторів:</w:t>
      </w:r>
    </w:p>
    <w:p>
      <w:pPr>
        <w:spacing w:before="0"/>
        <w:ind w:left="1462" w:right="381" w:firstLine="0"/>
        <w:jc w:val="left"/>
        <w:rPr>
          <w:sz w:val="24"/>
        </w:rPr>
      </w:pPr>
      <w:r>
        <w:rPr>
          <w:sz w:val="24"/>
        </w:rPr>
        <w:t>навчально-методичний посібник для студентів ЗДІА напряму 6.170202 «Охорона праці», спеціальності 263 «Цивільна безпека» всіх форм навчання /</w:t>
      </w:r>
    </w:p>
    <w:p>
      <w:pPr>
        <w:spacing w:before="0"/>
        <w:ind w:left="1458" w:right="617" w:hanging="57"/>
        <w:jc w:val="left"/>
        <w:rPr>
          <w:sz w:val="22"/>
        </w:rPr>
      </w:pPr>
      <w:r>
        <w:rPr>
          <w:sz w:val="24"/>
        </w:rPr>
        <w:t>А.Г. Мнухін, Н.О. Мнухіна, О.Б. Матяшева; </w:t>
      </w:r>
      <w:r>
        <w:rPr>
          <w:sz w:val="22"/>
        </w:rPr>
        <w:t>Запоріз. держ. інж. акад. – Запоріжжя: ЗДІА, 2017. – 216 с.</w:t>
      </w:r>
    </w:p>
    <w:p>
      <w:pPr>
        <w:pStyle w:val="BodyText"/>
        <w:spacing w:before="11"/>
        <w:rPr>
          <w:sz w:val="24"/>
        </w:rPr>
      </w:pPr>
    </w:p>
    <w:p>
      <w:pPr>
        <w:spacing w:line="244" w:lineRule="auto" w:before="0"/>
        <w:ind w:left="741" w:right="107" w:firstLine="710"/>
        <w:jc w:val="both"/>
        <w:rPr>
          <w:sz w:val="24"/>
        </w:rPr>
      </w:pPr>
      <w:r>
        <w:rPr>
          <w:sz w:val="24"/>
        </w:rPr>
        <w:t>Розкрито основні напрямки вивчення дисципліни «Системи контролю небезпечних та шкідливих виробничих факторів» шляхом надання студентам необхідного обсягу теоретичних та практичних знань, необхідних для підготовки студентів до самостійної інженерної діяльності, з питань: теоретичних основ систем автоматики; виробничої автоматики для попередження аварійних ситуацій; систем автоматичного управління для попередження аварійних ситуацій; систем автоматичного спостереження за аварійними ситуаціями; засобів автоматики для локалізації та ліквідації аварійних ситуацій та їх наслідків.</w:t>
      </w:r>
    </w:p>
    <w:p>
      <w:pPr>
        <w:spacing w:line="240" w:lineRule="auto" w:before="0"/>
        <w:ind w:left="741" w:right="107" w:firstLine="710"/>
        <w:jc w:val="both"/>
        <w:rPr>
          <w:sz w:val="24"/>
        </w:rPr>
      </w:pPr>
      <w:r>
        <w:rPr>
          <w:sz w:val="24"/>
        </w:rPr>
        <w:t>Навчально-методичний посібник відповідає програмі дисципліни «Системи контролю небезпечних та шкідливих виробничих факторів» і може бути використаний студентами вищих навчальних закладів напряму 6.170202 «Охорона праці», спеціальності 263 «Цивільна безпека» всіх форм навчання.</w:t>
      </w:r>
    </w:p>
    <w:p>
      <w:pPr>
        <w:spacing w:after="0" w:line="240" w:lineRule="auto"/>
        <w:jc w:val="both"/>
        <w:rPr>
          <w:sz w:val="24"/>
        </w:rPr>
        <w:sectPr>
          <w:pgSz w:w="11910" w:h="16840"/>
          <w:pgMar w:top="1040" w:bottom="280" w:left="960" w:right="740"/>
        </w:sectPr>
      </w:pPr>
    </w:p>
    <w:p>
      <w:pPr>
        <w:pStyle w:val="BodyText"/>
        <w:spacing w:before="67"/>
        <w:ind w:right="495"/>
        <w:jc w:val="center"/>
      </w:pPr>
      <w:r>
        <w:rPr/>
        <w:t>ЗМІСТ</w:t>
      </w:r>
    </w:p>
    <w:p>
      <w:pPr>
        <w:spacing w:after="0"/>
        <w:jc w:val="center"/>
        <w:sectPr>
          <w:footerReference w:type="default" r:id="rId6"/>
          <w:pgSz w:w="11900" w:h="16840"/>
          <w:pgMar w:footer="999" w:header="0" w:top="1060" w:bottom="2170" w:left="840" w:right="0"/>
          <w:pgNumType w:start="3"/>
        </w:sectPr>
      </w:pPr>
    </w:p>
    <w:sdt>
      <w:sdtPr>
        <w:docPartObj>
          <w:docPartGallery w:val="Table of Contents"/>
          <w:docPartUnique/>
        </w:docPartObj>
      </w:sdtPr>
      <w:sdtEndPr/>
      <w:sdtContent>
        <w:p>
          <w:pPr>
            <w:pStyle w:val="TOC1"/>
            <w:tabs>
              <w:tab w:pos="9883" w:val="left" w:leader="none"/>
            </w:tabs>
            <w:spacing w:before="485"/>
          </w:pPr>
          <w:hyperlink w:history="true" w:anchor="_TOC_250040">
            <w:r>
              <w:rPr>
                <w:i/>
              </w:rPr>
              <w:t>ВСТУП</w:t>
            </w:r>
            <w:r>
              <w:rPr/>
              <w:t>…………………………………………………………………..………...</w:t>
              <w:tab/>
              <w:t>5</w:t>
            </w:r>
          </w:hyperlink>
        </w:p>
        <w:p>
          <w:pPr>
            <w:pStyle w:val="TOC2"/>
            <w:tabs>
              <w:tab w:pos="9883" w:val="left" w:leader="none"/>
            </w:tabs>
            <w:rPr>
              <w:i w:val="0"/>
            </w:rPr>
          </w:pPr>
          <w:r>
            <w:rPr>
              <w:i/>
            </w:rPr>
            <w:t>РОЗДІЛ 1 ТЕОРЕТИЧНІ ОСНОВИ СИСТЕМ</w:t>
          </w:r>
          <w:r>
            <w:rPr>
              <w:i/>
              <w:spacing w:val="-15"/>
            </w:rPr>
            <w:t> </w:t>
          </w:r>
          <w:r>
            <w:rPr>
              <w:i/>
            </w:rPr>
            <w:t>АВТОМАТИКИ</w:t>
          </w:r>
          <w:r>
            <w:rPr>
              <w:i/>
              <w:spacing w:val="-1"/>
            </w:rPr>
            <w:t> </w:t>
          </w:r>
          <w:r>
            <w:rPr>
              <w:i w:val="0"/>
            </w:rPr>
            <w:t>……..………</w:t>
            <w:tab/>
            <w:t>8</w:t>
          </w:r>
        </w:p>
        <w:p>
          <w:pPr>
            <w:pStyle w:val="TOC1"/>
            <w:numPr>
              <w:ilvl w:val="1"/>
              <w:numId w:val="1"/>
            </w:numPr>
            <w:tabs>
              <w:tab w:pos="777" w:val="left" w:leader="none"/>
              <w:tab w:pos="778" w:val="left" w:leader="none"/>
              <w:tab w:pos="1967" w:val="left" w:leader="none"/>
              <w:tab w:pos="2994" w:val="left" w:leader="none"/>
              <w:tab w:pos="3291" w:val="left" w:leader="none"/>
              <w:tab w:pos="5398" w:val="left" w:leader="none"/>
              <w:tab w:pos="6857" w:val="left" w:leader="none"/>
              <w:tab w:pos="8259" w:val="left" w:leader="none"/>
              <w:tab w:pos="8552" w:val="left" w:leader="none"/>
            </w:tabs>
            <w:spacing w:line="240" w:lineRule="auto" w:before="0" w:after="0"/>
            <w:ind w:left="206" w:right="1681" w:firstLine="0"/>
            <w:jc w:val="left"/>
          </w:pPr>
          <w:r>
            <w:rPr/>
            <w:t>Основні</w:t>
            <w:tab/>
            <w:t>моделі</w:t>
            <w:tab/>
            <w:t>і</w:t>
            <w:tab/>
            <w:t>характеристики</w:t>
            <w:tab/>
            <w:t>елементів,</w:t>
            <w:tab/>
            <w:t>пристроїв</w:t>
            <w:tab/>
            <w:t>і</w:t>
            <w:tab/>
          </w:r>
          <w:r>
            <w:rPr>
              <w:spacing w:val="-3"/>
            </w:rPr>
            <w:t>систем </w:t>
          </w:r>
          <w:r>
            <w:rPr/>
            <w:t>автоматичного виявлення та ліквідації надзвичайних ситуацій</w:t>
          </w:r>
          <w:r>
            <w:rPr>
              <w:spacing w:val="8"/>
            </w:rPr>
            <w:t> </w:t>
          </w:r>
          <w:r>
            <w:rPr/>
            <w:t>техногенного</w:t>
          </w:r>
        </w:p>
        <w:p>
          <w:pPr>
            <w:pStyle w:val="TOC1"/>
            <w:tabs>
              <w:tab w:pos="9883" w:val="left" w:leader="none"/>
            </w:tabs>
            <w:spacing w:line="321" w:lineRule="exact"/>
          </w:pPr>
          <w:r>
            <w:rPr/>
            <w:t>та</w:t>
          </w:r>
          <w:r>
            <w:rPr>
              <w:spacing w:val="-5"/>
            </w:rPr>
            <w:t> </w:t>
          </w:r>
          <w:r>
            <w:rPr/>
            <w:t>природного</w:t>
          </w:r>
          <w:r>
            <w:rPr>
              <w:spacing w:val="-1"/>
            </w:rPr>
            <w:t> </w:t>
          </w:r>
          <w:r>
            <w:rPr/>
            <w:t>характеру………………………………………..</w:t>
            <w:tab/>
            <w:t>8</w:t>
          </w:r>
        </w:p>
        <w:p>
          <w:pPr>
            <w:pStyle w:val="TOC1"/>
            <w:numPr>
              <w:ilvl w:val="2"/>
              <w:numId w:val="1"/>
            </w:numPr>
            <w:tabs>
              <w:tab w:pos="1295" w:val="left" w:leader="none"/>
              <w:tab w:pos="1296" w:val="left" w:leader="none"/>
              <w:tab w:pos="2989" w:val="left" w:leader="none"/>
              <w:tab w:pos="4385" w:val="left" w:leader="none"/>
              <w:tab w:pos="5009" w:val="left" w:leader="none"/>
              <w:tab w:pos="6170" w:val="left" w:leader="none"/>
              <w:tab w:pos="7860" w:val="left" w:leader="none"/>
              <w:tab w:pos="9883" w:val="left" w:leader="none"/>
            </w:tabs>
            <w:spacing w:line="240" w:lineRule="auto" w:before="0" w:after="0"/>
            <w:ind w:left="206" w:right="1035" w:firstLine="0"/>
            <w:jc w:val="left"/>
          </w:pPr>
          <w:hyperlink w:history="true" w:anchor="_TOC_250039">
            <w:r>
              <w:rPr/>
              <w:t>Моніторинг</w:t>
              <w:tab/>
              <w:t>небезпек,</w:t>
              <w:tab/>
              <w:t>що</w:t>
              <w:tab/>
              <w:t>можуть</w:t>
              <w:tab/>
              <w:t>спричинити</w:t>
              <w:tab/>
              <w:t>надзвичайну ситуацію…………………………………………………………………………..</w:t>
              <w:tab/>
            </w:r>
            <w:r>
              <w:rPr>
                <w:spacing w:val="-18"/>
              </w:rPr>
              <w:t>8</w:t>
            </w:r>
          </w:hyperlink>
        </w:p>
        <w:p>
          <w:pPr>
            <w:pStyle w:val="TOC1"/>
            <w:numPr>
              <w:ilvl w:val="2"/>
              <w:numId w:val="1"/>
            </w:numPr>
            <w:tabs>
              <w:tab w:pos="1022" w:val="left" w:leader="none"/>
              <w:tab w:pos="1023" w:val="left" w:leader="none"/>
              <w:tab w:pos="2284" w:val="left" w:leader="none"/>
              <w:tab w:pos="4190" w:val="left" w:leader="none"/>
              <w:tab w:pos="4583" w:val="left" w:leader="none"/>
              <w:tab w:pos="6143" w:val="left" w:leader="none"/>
              <w:tab w:pos="7343" w:val="left" w:leader="none"/>
              <w:tab w:pos="7708" w:val="left" w:leader="none"/>
              <w:tab w:pos="9743" w:val="left" w:leader="none"/>
            </w:tabs>
            <w:spacing w:line="242" w:lineRule="auto" w:before="0" w:after="0"/>
            <w:ind w:left="206" w:right="1035" w:firstLine="0"/>
            <w:jc w:val="left"/>
          </w:pPr>
          <w:r>
            <w:rPr/>
            <w:t>Урядова</w:t>
            <w:tab/>
            <w:t>інформаційно</w:t>
            <w:tab/>
            <w:t>–</w:t>
            <w:tab/>
            <w:t>аналітична</w:t>
            <w:tab/>
            <w:t>система</w:t>
            <w:tab/>
            <w:t>з</w:t>
            <w:tab/>
            <w:t>надзвичайних ситуацій…………………………………………………………………………...</w:t>
            <w:tab/>
          </w:r>
          <w:r>
            <w:rPr>
              <w:spacing w:val="-9"/>
            </w:rPr>
            <w:t>11</w:t>
          </w:r>
        </w:p>
        <w:p>
          <w:pPr>
            <w:pStyle w:val="TOC1"/>
            <w:numPr>
              <w:ilvl w:val="2"/>
              <w:numId w:val="1"/>
            </w:numPr>
            <w:tabs>
              <w:tab w:pos="1372" w:val="left" w:leader="none"/>
              <w:tab w:pos="1373" w:val="left" w:leader="none"/>
              <w:tab w:pos="3623" w:val="left" w:leader="none"/>
              <w:tab w:pos="4876" w:val="left" w:leader="none"/>
              <w:tab w:pos="6354" w:val="left" w:leader="none"/>
              <w:tab w:pos="8010" w:val="left" w:leader="none"/>
              <w:tab w:pos="9743" w:val="left" w:leader="none"/>
            </w:tabs>
            <w:spacing w:line="240" w:lineRule="auto" w:before="0" w:after="0"/>
            <w:ind w:left="206" w:right="1035" w:firstLine="0"/>
            <w:jc w:val="left"/>
          </w:pPr>
          <w:hyperlink w:history="true" w:anchor="_TOC_250038">
            <w:r>
              <w:rPr/>
              <w:t>Автоматизована</w:t>
              <w:tab/>
              <w:t>система</w:t>
              <w:tab/>
              <w:t>контролю</w:t>
              <w:tab/>
              <w:t>радіаційної</w:t>
              <w:tab/>
              <w:t>обстановки (АСКРО)…………………………………………………………………………..</w:t>
              <w:tab/>
            </w:r>
            <w:r>
              <w:rPr>
                <w:spacing w:val="-9"/>
              </w:rPr>
              <w:t>13</w:t>
            </w:r>
          </w:hyperlink>
        </w:p>
        <w:p>
          <w:pPr>
            <w:pStyle w:val="TOC1"/>
            <w:numPr>
              <w:ilvl w:val="2"/>
              <w:numId w:val="1"/>
            </w:numPr>
            <w:tabs>
              <w:tab w:pos="840" w:val="left" w:leader="none"/>
              <w:tab w:pos="9743" w:val="left" w:leader="none"/>
            </w:tabs>
            <w:spacing w:line="321" w:lineRule="exact" w:before="0" w:after="0"/>
            <w:ind w:left="840" w:right="0" w:hanging="634"/>
            <w:jc w:val="left"/>
          </w:pPr>
          <w:hyperlink w:history="true" w:anchor="_TOC_250037">
            <w:r>
              <w:rPr/>
              <w:t>План локалізації і ліквідації аварійних ситуацій і</w:t>
            </w:r>
            <w:r>
              <w:rPr>
                <w:spacing w:val="-25"/>
              </w:rPr>
              <w:t> </w:t>
            </w:r>
            <w:r>
              <w:rPr/>
              <w:t>аварій</w:t>
            </w:r>
            <w:r>
              <w:rPr>
                <w:spacing w:val="2"/>
              </w:rPr>
              <w:t> </w:t>
            </w:r>
            <w:r>
              <w:rPr/>
              <w:t>……………..</w:t>
              <w:tab/>
              <w:t>16</w:t>
            </w:r>
          </w:hyperlink>
        </w:p>
        <w:p>
          <w:pPr>
            <w:pStyle w:val="TOC1"/>
            <w:numPr>
              <w:ilvl w:val="2"/>
              <w:numId w:val="1"/>
            </w:numPr>
            <w:tabs>
              <w:tab w:pos="998" w:val="left" w:leader="none"/>
              <w:tab w:pos="999" w:val="left" w:leader="none"/>
              <w:tab w:pos="2197" w:val="left" w:leader="none"/>
              <w:tab w:pos="3230" w:val="left" w:leader="none"/>
              <w:tab w:pos="4285" w:val="left" w:leader="none"/>
              <w:tab w:pos="6296" w:val="left" w:leader="none"/>
              <w:tab w:pos="7765" w:val="left" w:leader="none"/>
              <w:tab w:pos="8240" w:val="left" w:leader="none"/>
              <w:tab w:pos="9743" w:val="left" w:leader="none"/>
            </w:tabs>
            <w:spacing w:line="240" w:lineRule="auto" w:before="0" w:after="0"/>
            <w:ind w:left="206" w:right="1035" w:firstLine="0"/>
            <w:jc w:val="left"/>
          </w:pPr>
          <w:hyperlink w:history="true" w:anchor="_TOC_250036">
            <w:r>
              <w:rPr/>
              <w:t>Основні</w:t>
              <w:tab/>
              <w:t>моделі</w:t>
              <w:tab/>
              <w:t>систем</w:t>
              <w:tab/>
              <w:t>автоматичного</w:t>
              <w:tab/>
              <w:t>виявлення</w:t>
              <w:tab/>
              <w:t>та</w:t>
              <w:tab/>
              <w:t>ліквідації надзвичайних ситуацій техногенного та</w:t>
            </w:r>
            <w:r>
              <w:rPr>
                <w:spacing w:val="-21"/>
              </w:rPr>
              <w:t> </w:t>
            </w:r>
            <w:r>
              <w:rPr/>
              <w:t>природного</w:t>
            </w:r>
            <w:r>
              <w:rPr>
                <w:spacing w:val="-2"/>
              </w:rPr>
              <w:t> </w:t>
            </w:r>
            <w:r>
              <w:rPr/>
              <w:t>характеру……………</w:t>
              <w:tab/>
            </w:r>
            <w:r>
              <w:rPr>
                <w:spacing w:val="-9"/>
              </w:rPr>
              <w:t>18</w:t>
            </w:r>
          </w:hyperlink>
        </w:p>
        <w:p>
          <w:pPr>
            <w:pStyle w:val="TOC1"/>
            <w:tabs>
              <w:tab w:pos="9743" w:val="left" w:leader="none"/>
            </w:tabs>
            <w:spacing w:line="321" w:lineRule="exact"/>
          </w:pPr>
          <w:hyperlink w:history="true" w:anchor="_TOC_250035">
            <w:r>
              <w:rPr/>
              <w:t>1.1.6 Основні поняття</w:t>
            </w:r>
            <w:r>
              <w:rPr>
                <w:spacing w:val="-23"/>
              </w:rPr>
              <w:t> </w:t>
            </w:r>
            <w:r>
              <w:rPr/>
              <w:t>САУ.…………………….</w:t>
            </w:r>
            <w:r>
              <w:rPr>
                <w:spacing w:val="-1"/>
              </w:rPr>
              <w:t> </w:t>
            </w:r>
            <w:r>
              <w:rPr/>
              <w:t>………………………………</w:t>
              <w:tab/>
              <w:t>32</w:t>
            </w:r>
          </w:hyperlink>
        </w:p>
        <w:p>
          <w:pPr>
            <w:pStyle w:val="TOC1"/>
            <w:numPr>
              <w:ilvl w:val="1"/>
              <w:numId w:val="1"/>
            </w:numPr>
            <w:tabs>
              <w:tab w:pos="687" w:val="left" w:leader="none"/>
              <w:tab w:pos="9743" w:val="left" w:leader="none"/>
            </w:tabs>
            <w:spacing w:line="240" w:lineRule="auto" w:before="0" w:after="0"/>
            <w:ind w:left="206" w:right="1035" w:firstLine="0"/>
            <w:jc w:val="left"/>
          </w:pPr>
          <w:hyperlink w:history="true" w:anchor="_TOC_250034">
            <w:r>
              <w:rPr/>
              <w:t>Стійкість лінійних систем автоматичного управління. Якість процесу управління…………………..………………………………………………….…</w:t>
              <w:tab/>
            </w:r>
            <w:r>
              <w:rPr>
                <w:spacing w:val="-9"/>
              </w:rPr>
              <w:t>52</w:t>
            </w:r>
          </w:hyperlink>
        </w:p>
        <w:p>
          <w:pPr>
            <w:pStyle w:val="TOC1"/>
            <w:numPr>
              <w:ilvl w:val="2"/>
              <w:numId w:val="1"/>
            </w:numPr>
            <w:tabs>
              <w:tab w:pos="831" w:val="left" w:leader="none"/>
              <w:tab w:pos="9743" w:val="left" w:leader="none"/>
            </w:tabs>
            <w:spacing w:line="321" w:lineRule="exact" w:before="0" w:after="0"/>
            <w:ind w:left="830" w:right="0" w:hanging="625"/>
            <w:jc w:val="left"/>
          </w:pPr>
          <w:hyperlink w:history="true" w:anchor="_TOC_250033">
            <w:r>
              <w:rPr/>
              <w:t>Загальні</w:t>
            </w:r>
            <w:r>
              <w:rPr>
                <w:spacing w:val="-9"/>
              </w:rPr>
              <w:t> </w:t>
            </w:r>
            <w:r>
              <w:rPr/>
              <w:t>поняття</w:t>
            </w:r>
            <w:r>
              <w:rPr>
                <w:spacing w:val="-2"/>
              </w:rPr>
              <w:t> </w:t>
            </w:r>
            <w:r>
              <w:rPr/>
              <w:t>стійкості………………………………………..………</w:t>
              <w:tab/>
              <w:t>52</w:t>
            </w:r>
          </w:hyperlink>
        </w:p>
        <w:p>
          <w:pPr>
            <w:pStyle w:val="TOC1"/>
            <w:numPr>
              <w:ilvl w:val="2"/>
              <w:numId w:val="1"/>
            </w:numPr>
            <w:tabs>
              <w:tab w:pos="840" w:val="left" w:leader="none"/>
              <w:tab w:pos="9743" w:val="left" w:leader="none"/>
            </w:tabs>
            <w:spacing w:line="322" w:lineRule="exact" w:before="0" w:after="0"/>
            <w:ind w:left="840" w:right="0" w:hanging="634"/>
            <w:jc w:val="left"/>
          </w:pPr>
          <w:hyperlink w:history="true" w:anchor="_TOC_250032">
            <w:r>
              <w:rPr/>
              <w:t>Критерій стійкості</w:t>
            </w:r>
            <w:r>
              <w:rPr>
                <w:spacing w:val="-14"/>
              </w:rPr>
              <w:t> </w:t>
            </w:r>
            <w:r>
              <w:rPr/>
              <w:t>Рауса-Гурвіца</w:t>
            </w:r>
            <w:r>
              <w:rPr>
                <w:spacing w:val="2"/>
              </w:rPr>
              <w:t> </w:t>
            </w:r>
            <w:r>
              <w:rPr/>
              <w:t>………………………………...………</w:t>
              <w:tab/>
              <w:t>55</w:t>
            </w:r>
          </w:hyperlink>
        </w:p>
        <w:p>
          <w:pPr>
            <w:pStyle w:val="TOC1"/>
            <w:numPr>
              <w:ilvl w:val="2"/>
              <w:numId w:val="1"/>
            </w:numPr>
            <w:tabs>
              <w:tab w:pos="840" w:val="left" w:leader="none"/>
              <w:tab w:pos="9743" w:val="left" w:leader="none"/>
            </w:tabs>
            <w:spacing w:line="322" w:lineRule="exact" w:before="0" w:after="0"/>
            <w:ind w:left="840" w:right="0" w:hanging="634"/>
            <w:jc w:val="left"/>
          </w:pPr>
          <w:hyperlink w:history="true" w:anchor="_TOC_250031">
            <w:r>
              <w:rPr/>
              <w:t>Критерій стійкості</w:t>
            </w:r>
            <w:r>
              <w:rPr>
                <w:spacing w:val="-13"/>
              </w:rPr>
              <w:t> </w:t>
            </w:r>
            <w:r>
              <w:rPr/>
              <w:t>Михайлова</w:t>
            </w:r>
            <w:r>
              <w:rPr>
                <w:spacing w:val="-1"/>
              </w:rPr>
              <w:t> </w:t>
            </w:r>
            <w:r>
              <w:rPr/>
              <w:t>……………………………………...……</w:t>
              <w:tab/>
              <w:t>57</w:t>
            </w:r>
          </w:hyperlink>
        </w:p>
        <w:p>
          <w:pPr>
            <w:pStyle w:val="TOC1"/>
            <w:numPr>
              <w:ilvl w:val="2"/>
              <w:numId w:val="1"/>
            </w:numPr>
            <w:tabs>
              <w:tab w:pos="840" w:val="left" w:leader="none"/>
              <w:tab w:pos="9743" w:val="left" w:leader="none"/>
            </w:tabs>
            <w:spacing w:line="240" w:lineRule="auto" w:before="0" w:after="0"/>
            <w:ind w:left="840" w:right="0" w:hanging="634"/>
            <w:jc w:val="left"/>
          </w:pPr>
          <w:hyperlink w:history="true" w:anchor="_TOC_250030">
            <w:r>
              <w:rPr/>
              <w:t>Частотний критерій стійкості</w:t>
            </w:r>
            <w:r>
              <w:rPr>
                <w:spacing w:val="-11"/>
              </w:rPr>
              <w:t> </w:t>
            </w:r>
            <w:r>
              <w:rPr/>
              <w:t>Найквіста</w:t>
            </w:r>
            <w:r>
              <w:rPr>
                <w:spacing w:val="-2"/>
              </w:rPr>
              <w:t> </w:t>
            </w:r>
            <w:r>
              <w:rPr/>
              <w:t>…………………………...……</w:t>
              <w:tab/>
              <w:t>59</w:t>
            </w:r>
          </w:hyperlink>
        </w:p>
        <w:p>
          <w:pPr>
            <w:pStyle w:val="TOC1"/>
            <w:numPr>
              <w:ilvl w:val="1"/>
              <w:numId w:val="1"/>
            </w:numPr>
            <w:tabs>
              <w:tab w:pos="620" w:val="left" w:leader="none"/>
              <w:tab w:pos="9743" w:val="left" w:leader="none"/>
            </w:tabs>
            <w:spacing w:line="322" w:lineRule="exact" w:before="0" w:after="0"/>
            <w:ind w:left="619" w:right="0" w:hanging="414"/>
            <w:jc w:val="left"/>
          </w:pPr>
          <w:hyperlink w:history="true" w:anchor="_TOC_250029">
            <w:r>
              <w:rPr/>
              <w:t>Нелінійні системи</w:t>
            </w:r>
            <w:r>
              <w:rPr>
                <w:spacing w:val="-15"/>
              </w:rPr>
              <w:t> </w:t>
            </w:r>
            <w:r>
              <w:rPr/>
              <w:t>автоматичного управління…………….……………...</w:t>
              <w:tab/>
              <w:t>62</w:t>
            </w:r>
          </w:hyperlink>
        </w:p>
        <w:p>
          <w:pPr>
            <w:pStyle w:val="TOC1"/>
            <w:numPr>
              <w:ilvl w:val="2"/>
              <w:numId w:val="1"/>
            </w:numPr>
            <w:tabs>
              <w:tab w:pos="831" w:val="left" w:leader="none"/>
              <w:tab w:pos="9743" w:val="left" w:leader="none"/>
            </w:tabs>
            <w:spacing w:line="322" w:lineRule="exact" w:before="0" w:after="0"/>
            <w:ind w:left="830" w:right="0" w:hanging="625"/>
            <w:jc w:val="left"/>
          </w:pPr>
          <w:hyperlink w:history="true" w:anchor="_TOC_250028">
            <w:r>
              <w:rPr/>
              <w:t>Особливості</w:t>
            </w:r>
            <w:r>
              <w:rPr>
                <w:spacing w:val="61"/>
              </w:rPr>
              <w:t> </w:t>
            </w:r>
            <w:r>
              <w:rPr/>
              <w:t>нелінійних</w:t>
            </w:r>
            <w:r>
              <w:rPr>
                <w:spacing w:val="-6"/>
              </w:rPr>
              <w:t> </w:t>
            </w:r>
            <w:r>
              <w:rPr/>
              <w:t>систем……………………………..……………</w:t>
              <w:tab/>
              <w:t>62</w:t>
            </w:r>
          </w:hyperlink>
        </w:p>
        <w:p>
          <w:pPr>
            <w:pStyle w:val="TOC1"/>
            <w:numPr>
              <w:ilvl w:val="2"/>
              <w:numId w:val="1"/>
            </w:numPr>
            <w:tabs>
              <w:tab w:pos="840" w:val="left" w:leader="none"/>
              <w:tab w:pos="9743" w:val="left" w:leader="none"/>
            </w:tabs>
            <w:spacing w:line="322" w:lineRule="exact" w:before="0" w:after="0"/>
            <w:ind w:left="840" w:right="0" w:hanging="634"/>
            <w:jc w:val="left"/>
          </w:pPr>
          <w:hyperlink w:history="true" w:anchor="_TOC_250027">
            <w:r>
              <w:rPr/>
              <w:t>Методи дослідження</w:t>
            </w:r>
            <w:r>
              <w:rPr>
                <w:spacing w:val="-8"/>
              </w:rPr>
              <w:t> </w:t>
            </w:r>
            <w:r>
              <w:rPr/>
              <w:t>нелінійних</w:t>
            </w:r>
            <w:r>
              <w:rPr>
                <w:spacing w:val="-8"/>
              </w:rPr>
              <w:t> </w:t>
            </w:r>
            <w:r>
              <w:rPr/>
              <w:t>систем…………………………..……..</w:t>
              <w:tab/>
              <w:t>65</w:t>
            </w:r>
          </w:hyperlink>
        </w:p>
        <w:p>
          <w:pPr>
            <w:pStyle w:val="TOC1"/>
            <w:numPr>
              <w:ilvl w:val="2"/>
              <w:numId w:val="1"/>
            </w:numPr>
            <w:tabs>
              <w:tab w:pos="850" w:val="left" w:leader="none"/>
              <w:tab w:pos="9743" w:val="left" w:leader="none"/>
            </w:tabs>
            <w:spacing w:line="240" w:lineRule="auto" w:before="0" w:after="0"/>
            <w:ind w:left="206" w:right="1035" w:firstLine="0"/>
            <w:jc w:val="left"/>
          </w:pPr>
          <w:r>
            <w:rPr/>
            <w:t>Точні методи дослідження стійкості та автоколивань. Методи фазових траекторій………………………………..………………………………………..</w:t>
            <w:tab/>
          </w:r>
          <w:r>
            <w:rPr>
              <w:spacing w:val="-9"/>
            </w:rPr>
            <w:t>66</w:t>
          </w:r>
        </w:p>
        <w:p>
          <w:pPr>
            <w:pStyle w:val="TOC1"/>
            <w:numPr>
              <w:ilvl w:val="2"/>
              <w:numId w:val="1"/>
            </w:numPr>
            <w:tabs>
              <w:tab w:pos="1041" w:val="left" w:leader="none"/>
              <w:tab w:pos="1042" w:val="left" w:leader="none"/>
              <w:tab w:pos="2433" w:val="left" w:leader="none"/>
              <w:tab w:pos="4011" w:val="left" w:leader="none"/>
              <w:tab w:pos="5105" w:val="left" w:leader="none"/>
              <w:tab w:pos="5648" w:val="left" w:leader="none"/>
              <w:tab w:pos="7030" w:val="left" w:leader="none"/>
              <w:tab w:pos="7577" w:val="left" w:leader="none"/>
              <w:tab w:pos="9126" w:val="left" w:leader="none"/>
            </w:tabs>
            <w:spacing w:line="321" w:lineRule="exact" w:before="0" w:after="0"/>
            <w:ind w:left="1041" w:right="0" w:hanging="836"/>
            <w:jc w:val="left"/>
          </w:pPr>
          <w:r>
            <w:rPr/>
            <w:t>Стійкість</w:t>
            <w:tab/>
            <w:t>нелінійних</w:t>
            <w:tab/>
            <w:t>систем</w:t>
            <w:tab/>
            <w:t>«в</w:t>
            <w:tab/>
            <w:t>малому»,</w:t>
            <w:tab/>
            <w:t>«у</w:t>
            <w:tab/>
            <w:t>великому»</w:t>
            <w:tab/>
            <w:t>та</w:t>
          </w:r>
        </w:p>
        <w:p>
          <w:pPr>
            <w:pStyle w:val="TOC1"/>
            <w:tabs>
              <w:tab w:pos="9743" w:val="left" w:leader="none"/>
            </w:tabs>
          </w:pPr>
          <w:r>
            <w:rPr/>
            <w:t>«в</w:t>
          </w:r>
          <w:r>
            <w:rPr>
              <w:spacing w:val="-4"/>
            </w:rPr>
            <w:t> </w:t>
          </w:r>
          <w:r>
            <w:rPr/>
            <w:t>цілому»…………………………………………………………………….…..</w:t>
            <w:tab/>
            <w:t>67</w:t>
          </w:r>
        </w:p>
        <w:p>
          <w:pPr>
            <w:pStyle w:val="TOC3"/>
            <w:tabs>
              <w:tab w:pos="9743" w:val="left" w:leader="none"/>
            </w:tabs>
            <w:rPr>
              <w:b w:val="0"/>
              <w:i w:val="0"/>
              <w:sz w:val="28"/>
            </w:rPr>
          </w:pPr>
          <w:hyperlink w:history="true" w:anchor="_TOC_250026">
            <w:r>
              <w:rPr>
                <w:b w:val="0"/>
                <w:i/>
                <w:sz w:val="28"/>
              </w:rPr>
              <w:t>Питання для самоконтролю до</w:t>
            </w:r>
            <w:r>
              <w:rPr>
                <w:b w:val="0"/>
                <w:i/>
                <w:spacing w:val="-20"/>
                <w:sz w:val="28"/>
              </w:rPr>
              <w:t> </w:t>
            </w:r>
            <w:r>
              <w:rPr>
                <w:b w:val="0"/>
                <w:i/>
                <w:sz w:val="28"/>
              </w:rPr>
              <w:t>розділу</w:t>
            </w:r>
            <w:r>
              <w:rPr>
                <w:b w:val="0"/>
                <w:i/>
                <w:spacing w:val="-2"/>
                <w:sz w:val="28"/>
              </w:rPr>
              <w:t> </w:t>
            </w:r>
            <w:r>
              <w:rPr>
                <w:b w:val="0"/>
                <w:i/>
                <w:sz w:val="28"/>
              </w:rPr>
              <w:t>1</w:t>
            </w:r>
            <w:r>
              <w:rPr>
                <w:b w:val="0"/>
                <w:i w:val="0"/>
                <w:sz w:val="28"/>
              </w:rPr>
              <w:t>…………..…………………………..</w:t>
              <w:tab/>
              <w:t>70</w:t>
            </w:r>
          </w:hyperlink>
        </w:p>
        <w:p>
          <w:pPr>
            <w:pStyle w:val="TOC2"/>
            <w:tabs>
              <w:tab w:pos="1516" w:val="left" w:leader="none"/>
              <w:tab w:pos="1996" w:val="left" w:leader="none"/>
              <w:tab w:pos="4012" w:val="left" w:leader="none"/>
              <w:tab w:pos="6172" w:val="left" w:leader="none"/>
              <w:tab w:pos="7060" w:val="left" w:leader="none"/>
            </w:tabs>
            <w:rPr>
              <w:i/>
            </w:rPr>
          </w:pPr>
          <w:r>
            <w:rPr>
              <w:i/>
            </w:rPr>
            <w:t>РОЗДІЛ</w:t>
            <w:tab/>
            <w:t>2</w:t>
            <w:tab/>
            <w:t>ВИРОБНИЧА</w:t>
            <w:tab/>
            <w:t>АВТОМАТИКА</w:t>
            <w:tab/>
            <w:t>ДЛЯ</w:t>
            <w:tab/>
            <w:t>ПОПЕРЕДЖЕННЯ</w:t>
          </w:r>
        </w:p>
        <w:p>
          <w:pPr>
            <w:pStyle w:val="TOC3"/>
            <w:tabs>
              <w:tab w:pos="9743" w:val="left" w:leader="none"/>
            </w:tabs>
            <w:rPr>
              <w:b w:val="0"/>
              <w:i w:val="0"/>
              <w:sz w:val="28"/>
            </w:rPr>
          </w:pPr>
          <w:r>
            <w:rPr>
              <w:b w:val="0"/>
              <w:i/>
              <w:sz w:val="28"/>
            </w:rPr>
            <w:t>АВАРІЙНИХ</w:t>
          </w:r>
          <w:r>
            <w:rPr>
              <w:b w:val="0"/>
              <w:i/>
              <w:spacing w:val="-8"/>
              <w:sz w:val="28"/>
            </w:rPr>
            <w:t> </w:t>
          </w:r>
          <w:r>
            <w:rPr>
              <w:b w:val="0"/>
              <w:i/>
              <w:sz w:val="28"/>
            </w:rPr>
            <w:t>СИТУАЦІЙ</w:t>
          </w:r>
          <w:r>
            <w:rPr>
              <w:b w:val="0"/>
              <w:i w:val="0"/>
              <w:sz w:val="28"/>
            </w:rPr>
            <w:t>…………………………………………...……………</w:t>
            <w:tab/>
            <w:t>72</w:t>
          </w:r>
        </w:p>
        <w:p>
          <w:pPr>
            <w:pStyle w:val="TOC1"/>
            <w:numPr>
              <w:ilvl w:val="1"/>
              <w:numId w:val="2"/>
            </w:numPr>
            <w:tabs>
              <w:tab w:pos="629" w:val="left" w:leader="none"/>
              <w:tab w:pos="9743" w:val="left" w:leader="none"/>
            </w:tabs>
            <w:spacing w:line="322" w:lineRule="exact" w:before="0" w:after="0"/>
            <w:ind w:left="628" w:right="0" w:hanging="423"/>
            <w:jc w:val="left"/>
          </w:pPr>
          <w:r>
            <w:rPr/>
            <w:t>Вимірювальні прилади.</w:t>
          </w:r>
          <w:r>
            <w:rPr>
              <w:spacing w:val="-14"/>
            </w:rPr>
            <w:t> </w:t>
          </w:r>
          <w:r>
            <w:rPr/>
            <w:t>Зародження</w:t>
          </w:r>
          <w:r>
            <w:rPr>
              <w:spacing w:val="-1"/>
            </w:rPr>
            <w:t> </w:t>
          </w:r>
          <w:r>
            <w:rPr/>
            <w:t>інструментознавста………………</w:t>
            <w:tab/>
            <w:t>72</w:t>
          </w:r>
        </w:p>
        <w:p>
          <w:pPr>
            <w:pStyle w:val="TOC1"/>
            <w:numPr>
              <w:ilvl w:val="1"/>
              <w:numId w:val="2"/>
            </w:numPr>
            <w:tabs>
              <w:tab w:pos="629" w:val="left" w:leader="none"/>
              <w:tab w:pos="9743" w:val="left" w:leader="none"/>
            </w:tabs>
            <w:spacing w:line="240" w:lineRule="auto" w:before="0" w:after="0"/>
            <w:ind w:left="628" w:right="0" w:hanging="423"/>
            <w:jc w:val="left"/>
          </w:pPr>
          <w:r>
            <w:rPr/>
            <w:t>Контрольно-вимірювальні прилади і</w:t>
          </w:r>
          <w:r>
            <w:rPr>
              <w:spacing w:val="-15"/>
            </w:rPr>
            <w:t> </w:t>
          </w:r>
          <w:r>
            <w:rPr/>
            <w:t>виробнича</w:t>
          </w:r>
          <w:r>
            <w:rPr>
              <w:spacing w:val="-4"/>
            </w:rPr>
            <w:t> </w:t>
          </w:r>
          <w:r>
            <w:rPr/>
            <w:t>автоматика……………</w:t>
            <w:tab/>
            <w:t>75</w:t>
          </w:r>
        </w:p>
        <w:p>
          <w:pPr>
            <w:pStyle w:val="TOC1"/>
            <w:numPr>
              <w:ilvl w:val="2"/>
              <w:numId w:val="2"/>
            </w:numPr>
            <w:tabs>
              <w:tab w:pos="840" w:val="left" w:leader="none"/>
              <w:tab w:pos="9743" w:val="left" w:leader="none"/>
            </w:tabs>
            <w:spacing w:line="322" w:lineRule="exact" w:before="4" w:after="0"/>
            <w:ind w:left="839" w:right="0" w:hanging="634"/>
            <w:jc w:val="left"/>
          </w:pPr>
          <w:hyperlink w:history="true" w:anchor="_TOC_250025">
            <w:r>
              <w:rPr/>
              <w:t>Автоматичний</w:t>
            </w:r>
            <w:r>
              <w:rPr>
                <w:spacing w:val="-5"/>
              </w:rPr>
              <w:t> </w:t>
            </w:r>
            <w:r>
              <w:rPr/>
              <w:t>контроль</w:t>
            </w:r>
            <w:r>
              <w:rPr>
                <w:spacing w:val="-7"/>
              </w:rPr>
              <w:t> </w:t>
            </w:r>
            <w:r>
              <w:rPr/>
              <w:t>температури………………………….….…….</w:t>
              <w:tab/>
              <w:t>76</w:t>
            </w:r>
          </w:hyperlink>
        </w:p>
        <w:p>
          <w:pPr>
            <w:pStyle w:val="TOC1"/>
            <w:numPr>
              <w:ilvl w:val="2"/>
              <w:numId w:val="2"/>
            </w:numPr>
            <w:tabs>
              <w:tab w:pos="912" w:val="left" w:leader="none"/>
              <w:tab w:pos="9743" w:val="left" w:leader="none"/>
            </w:tabs>
            <w:spacing w:line="322" w:lineRule="exact" w:before="0" w:after="0"/>
            <w:ind w:left="912" w:right="0" w:hanging="706"/>
            <w:jc w:val="left"/>
          </w:pPr>
          <w:hyperlink w:history="true" w:anchor="_TOC_250024">
            <w:r>
              <w:rPr/>
              <w:t>Автоматичний</w:t>
            </w:r>
            <w:r>
              <w:rPr>
                <w:spacing w:val="-6"/>
              </w:rPr>
              <w:t> </w:t>
            </w:r>
            <w:r>
              <w:rPr/>
              <w:t>контроль</w:t>
            </w:r>
            <w:r>
              <w:rPr>
                <w:spacing w:val="-7"/>
              </w:rPr>
              <w:t> </w:t>
            </w:r>
            <w:r>
              <w:rPr/>
              <w:t>тиску………………………………….….…….</w:t>
              <w:tab/>
              <w:t>87</w:t>
            </w:r>
          </w:hyperlink>
        </w:p>
        <w:p>
          <w:pPr>
            <w:pStyle w:val="TOC1"/>
            <w:numPr>
              <w:ilvl w:val="2"/>
              <w:numId w:val="2"/>
            </w:numPr>
            <w:tabs>
              <w:tab w:pos="840" w:val="left" w:leader="none"/>
              <w:tab w:pos="9743" w:val="left" w:leader="none"/>
            </w:tabs>
            <w:spacing w:line="322" w:lineRule="exact" w:before="0" w:after="0"/>
            <w:ind w:left="839" w:right="0" w:hanging="634"/>
            <w:jc w:val="left"/>
          </w:pPr>
          <w:hyperlink w:history="true" w:anchor="_TOC_250023">
            <w:r>
              <w:rPr/>
              <w:t>Автоматичний контроль витрати і кількості рідини</w:t>
            </w:r>
            <w:r>
              <w:rPr>
                <w:spacing w:val="-17"/>
              </w:rPr>
              <w:t> </w:t>
            </w:r>
            <w:r>
              <w:rPr/>
              <w:t>й</w:t>
            </w:r>
            <w:r>
              <w:rPr>
                <w:spacing w:val="-3"/>
              </w:rPr>
              <w:t> </w:t>
            </w:r>
            <w:r>
              <w:rPr/>
              <w:t>газу……………..</w:t>
              <w:tab/>
              <w:t>93</w:t>
            </w:r>
          </w:hyperlink>
        </w:p>
        <w:p>
          <w:pPr>
            <w:pStyle w:val="TOC1"/>
            <w:numPr>
              <w:ilvl w:val="1"/>
              <w:numId w:val="2"/>
            </w:numPr>
            <w:tabs>
              <w:tab w:pos="754" w:val="left" w:leader="none"/>
              <w:tab w:pos="9604" w:val="left" w:leader="dot"/>
            </w:tabs>
            <w:spacing w:line="240" w:lineRule="auto" w:before="0" w:after="0"/>
            <w:ind w:left="206" w:right="1035" w:firstLine="0"/>
            <w:jc w:val="left"/>
          </w:pPr>
          <w:hyperlink w:history="true" w:anchor="_TOC_250022">
            <w:r>
              <w:rPr/>
              <w:t>Енергозберігаюча система автоматичного контролю та управління водопостачанням</w:t>
              <w:tab/>
            </w:r>
            <w:r>
              <w:rPr>
                <w:spacing w:val="-6"/>
              </w:rPr>
              <w:t>103</w:t>
            </w:r>
          </w:hyperlink>
        </w:p>
        <w:p>
          <w:pPr>
            <w:pStyle w:val="TOC2"/>
            <w:tabs>
              <w:tab w:pos="9604" w:val="left" w:leader="dot"/>
            </w:tabs>
            <w:spacing w:line="321" w:lineRule="exact" w:after="178"/>
            <w:rPr>
              <w:i w:val="0"/>
            </w:rPr>
          </w:pPr>
          <w:hyperlink w:history="true" w:anchor="_TOC_250021">
            <w:r>
              <w:rPr>
                <w:i/>
              </w:rPr>
              <w:t>Питання для самоконтролю до</w:t>
            </w:r>
            <w:r>
              <w:rPr>
                <w:i/>
                <w:spacing w:val="-7"/>
              </w:rPr>
              <w:t> </w:t>
            </w:r>
            <w:r>
              <w:rPr>
                <w:i/>
              </w:rPr>
              <w:t>розділу</w:t>
            </w:r>
            <w:r>
              <w:rPr>
                <w:i/>
                <w:spacing w:val="-1"/>
              </w:rPr>
              <w:t> </w:t>
            </w:r>
            <w:r>
              <w:rPr>
                <w:i/>
              </w:rPr>
              <w:t>2</w:t>
              <w:tab/>
            </w:r>
            <w:r>
              <w:rPr>
                <w:i w:val="0"/>
              </w:rPr>
              <w:t>110</w:t>
            </w:r>
          </w:hyperlink>
        </w:p>
        <w:p>
          <w:pPr>
            <w:pStyle w:val="TOC2"/>
            <w:tabs>
              <w:tab w:pos="1483" w:val="left" w:leader="none"/>
              <w:tab w:pos="1929" w:val="left" w:leader="none"/>
              <w:tab w:pos="3570" w:val="left" w:leader="none"/>
              <w:tab w:pos="6295" w:val="left" w:leader="none"/>
              <w:tab w:pos="9062" w:val="left" w:leader="none"/>
            </w:tabs>
            <w:spacing w:before="67"/>
            <w:rPr>
              <w:i/>
            </w:rPr>
          </w:pPr>
          <w:r>
            <w:rPr>
              <w:i/>
            </w:rPr>
            <w:t>РОЗДІЛ</w:t>
            <w:tab/>
            <w:t>3</w:t>
            <w:tab/>
            <w:t>СИСТЕМИ</w:t>
            <w:tab/>
            <w:t>АВТОМАТИЧНОГО</w:t>
            <w:tab/>
            <w:t>СПОСТЕРЕЖЕННЯ</w:t>
            <w:tab/>
          </w:r>
          <w:r>
            <w:rPr>
              <w:i/>
              <w:spacing w:val="3"/>
            </w:rPr>
            <w:t>ЗА</w:t>
          </w:r>
        </w:p>
        <w:p>
          <w:pPr>
            <w:pStyle w:val="TOC2"/>
            <w:tabs>
              <w:tab w:pos="9604" w:val="left" w:leader="dot"/>
            </w:tabs>
            <w:rPr>
              <w:i w:val="0"/>
            </w:rPr>
          </w:pPr>
          <w:r>
            <w:rPr>
              <w:i/>
            </w:rPr>
            <w:t>АВАРІЙНИМИ</w:t>
          </w:r>
          <w:r>
            <w:rPr>
              <w:i/>
              <w:spacing w:val="-5"/>
            </w:rPr>
            <w:t> </w:t>
          </w:r>
          <w:r>
            <w:rPr>
              <w:i/>
            </w:rPr>
            <w:t>СИТУАЦІЯМИ</w:t>
            <w:tab/>
          </w:r>
          <w:r>
            <w:rPr>
              <w:i w:val="0"/>
            </w:rPr>
            <w:t>112</w:t>
          </w:r>
        </w:p>
        <w:p>
          <w:pPr>
            <w:pStyle w:val="TOC1"/>
            <w:numPr>
              <w:ilvl w:val="1"/>
              <w:numId w:val="3"/>
            </w:numPr>
            <w:tabs>
              <w:tab w:pos="677" w:val="left" w:leader="none"/>
              <w:tab w:pos="9604" w:val="left" w:leader="dot"/>
            </w:tabs>
            <w:spacing w:line="242" w:lineRule="auto" w:before="0" w:after="0"/>
            <w:ind w:left="206" w:right="1035" w:firstLine="0"/>
            <w:jc w:val="left"/>
          </w:pPr>
          <w:hyperlink w:history="true" w:anchor="_TOC_250020">
            <w:r>
              <w:rPr/>
              <w:t>Уніфікована телекомунікаційна система диспетчерського контролю та автоматизованого керування гірничими машинами і технологічними комплексами</w:t>
            </w:r>
            <w:r>
              <w:rPr>
                <w:spacing w:val="-3"/>
              </w:rPr>
              <w:t> </w:t>
            </w:r>
            <w:r>
              <w:rPr/>
              <w:t>УТАС</w:t>
              <w:tab/>
            </w:r>
            <w:r>
              <w:rPr>
                <w:spacing w:val="-6"/>
              </w:rPr>
              <w:t>112</w:t>
            </w:r>
          </w:hyperlink>
        </w:p>
        <w:p>
          <w:pPr>
            <w:pStyle w:val="TOC1"/>
            <w:numPr>
              <w:ilvl w:val="1"/>
              <w:numId w:val="3"/>
            </w:numPr>
            <w:tabs>
              <w:tab w:pos="701" w:val="left" w:leader="none"/>
              <w:tab w:pos="9604" w:val="left" w:leader="dot"/>
            </w:tabs>
            <w:spacing w:line="316" w:lineRule="exact" w:before="0" w:after="0"/>
            <w:ind w:left="700" w:right="0" w:hanging="495"/>
            <w:jc w:val="left"/>
          </w:pPr>
          <w:hyperlink w:history="true" w:anchor="_TOC_250019">
            <w:r>
              <w:rPr/>
              <w:t>Системи</w:t>
            </w:r>
            <w:r>
              <w:rPr>
                <w:spacing w:val="-7"/>
              </w:rPr>
              <w:t> </w:t>
            </w:r>
            <w:r>
              <w:rPr/>
              <w:t>пожежного</w:t>
            </w:r>
            <w:r>
              <w:rPr>
                <w:spacing w:val="-6"/>
              </w:rPr>
              <w:t> </w:t>
            </w:r>
            <w:r>
              <w:rPr/>
              <w:t>спостереження</w:t>
              <w:tab/>
              <w:t>136</w:t>
            </w:r>
          </w:hyperlink>
        </w:p>
        <w:p>
          <w:pPr>
            <w:pStyle w:val="TOC1"/>
            <w:numPr>
              <w:ilvl w:val="1"/>
              <w:numId w:val="3"/>
            </w:numPr>
            <w:tabs>
              <w:tab w:pos="629" w:val="left" w:leader="none"/>
              <w:tab w:pos="9604" w:val="left" w:leader="none"/>
            </w:tabs>
            <w:spacing w:line="322" w:lineRule="exact" w:before="0" w:after="0"/>
            <w:ind w:left="628" w:right="0" w:hanging="423"/>
            <w:jc w:val="left"/>
          </w:pPr>
          <w:hyperlink w:history="true" w:anchor="_TOC_250018">
            <w:r>
              <w:rPr/>
              <w:t>Системи радіаційного та хімічного</w:t>
            </w:r>
            <w:r>
              <w:rPr>
                <w:spacing w:val="-16"/>
              </w:rPr>
              <w:t> </w:t>
            </w:r>
            <w:r>
              <w:rPr/>
              <w:t>спостереження</w:t>
            </w:r>
            <w:r>
              <w:rPr>
                <w:spacing w:val="-2"/>
              </w:rPr>
              <w:t> </w:t>
            </w:r>
            <w:r>
              <w:rPr/>
              <w:t>……….……………..</w:t>
              <w:tab/>
              <w:t>142</w:t>
            </w:r>
          </w:hyperlink>
        </w:p>
        <w:p>
          <w:pPr>
            <w:pStyle w:val="TOC2"/>
            <w:tabs>
              <w:tab w:pos="9604" w:val="left" w:leader="dot"/>
            </w:tabs>
            <w:rPr>
              <w:i w:val="0"/>
            </w:rPr>
          </w:pPr>
          <w:hyperlink w:history="true" w:anchor="_TOC_250017">
            <w:r>
              <w:rPr>
                <w:i/>
              </w:rPr>
              <w:t>Питання для самоконтролю до</w:t>
            </w:r>
            <w:r>
              <w:rPr>
                <w:i/>
                <w:spacing w:val="-7"/>
              </w:rPr>
              <w:t> </w:t>
            </w:r>
            <w:r>
              <w:rPr>
                <w:i/>
              </w:rPr>
              <w:t>розділу</w:t>
            </w:r>
            <w:r>
              <w:rPr>
                <w:i/>
                <w:spacing w:val="-1"/>
              </w:rPr>
              <w:t> </w:t>
            </w:r>
            <w:r>
              <w:rPr>
                <w:i/>
              </w:rPr>
              <w:t>3</w:t>
              <w:tab/>
            </w:r>
            <w:r>
              <w:rPr>
                <w:i w:val="0"/>
              </w:rPr>
              <w:t>151</w:t>
            </w:r>
          </w:hyperlink>
        </w:p>
        <w:p>
          <w:pPr>
            <w:pStyle w:val="TOC2"/>
            <w:tabs>
              <w:tab w:pos="9604" w:val="left" w:leader="none"/>
            </w:tabs>
            <w:spacing w:line="240" w:lineRule="auto"/>
            <w:ind w:right="1035"/>
            <w:rPr>
              <w:i w:val="0"/>
            </w:rPr>
          </w:pPr>
          <w:r>
            <w:rPr>
              <w:i/>
            </w:rPr>
            <w:t>РОЗДІЛ 4 ЗАСОБИ АВТОМАТИКИ ДЛЯ ЛОКАЛІЗУВАННЯ ТА ЛІКВІДАЦІЇ </w:t>
          </w:r>
          <w:r>
            <w:rPr/>
            <w:t>АВАРІЙНИХ СИТУАЦІЙ ТА ЇХ</w:t>
          </w:r>
          <w:r>
            <w:rPr>
              <w:spacing w:val="-11"/>
            </w:rPr>
            <w:t> </w:t>
          </w:r>
          <w:r>
            <w:rPr/>
            <w:t>НАСЛІДКІВ</w:t>
          </w:r>
          <w:r>
            <w:rPr>
              <w:spacing w:val="-3"/>
            </w:rPr>
            <w:t> </w:t>
          </w:r>
          <w:r>
            <w:rPr>
              <w:i w:val="0"/>
            </w:rPr>
            <w:t>……………………</w:t>
            <w:tab/>
          </w:r>
          <w:r>
            <w:rPr>
              <w:i w:val="0"/>
              <w:spacing w:val="-6"/>
            </w:rPr>
            <w:t>152</w:t>
          </w:r>
        </w:p>
        <w:p>
          <w:pPr>
            <w:pStyle w:val="TOC1"/>
            <w:numPr>
              <w:ilvl w:val="1"/>
              <w:numId w:val="4"/>
            </w:numPr>
            <w:tabs>
              <w:tab w:pos="629" w:val="left" w:leader="none"/>
              <w:tab w:pos="9604" w:val="left" w:leader="dot"/>
            </w:tabs>
            <w:spacing w:line="321" w:lineRule="exact" w:before="0" w:after="0"/>
            <w:ind w:left="628" w:right="0" w:hanging="423"/>
            <w:jc w:val="left"/>
          </w:pPr>
          <w:hyperlink w:history="true" w:anchor="_TOC_250016">
            <w:r>
              <w:rPr/>
              <w:t>Засоби</w:t>
            </w:r>
            <w:r>
              <w:rPr>
                <w:spacing w:val="-5"/>
              </w:rPr>
              <w:t> </w:t>
            </w:r>
            <w:r>
              <w:rPr/>
              <w:t>автоматичного</w:t>
            </w:r>
            <w:r>
              <w:rPr>
                <w:spacing w:val="-5"/>
              </w:rPr>
              <w:t> </w:t>
            </w:r>
            <w:r>
              <w:rPr/>
              <w:t>пожежогасіння</w:t>
              <w:tab/>
              <w:t>152</w:t>
            </w:r>
          </w:hyperlink>
        </w:p>
        <w:p>
          <w:pPr>
            <w:pStyle w:val="TOC1"/>
            <w:numPr>
              <w:ilvl w:val="1"/>
              <w:numId w:val="4"/>
            </w:numPr>
            <w:tabs>
              <w:tab w:pos="629" w:val="left" w:leader="none"/>
              <w:tab w:pos="9604" w:val="left" w:leader="none"/>
            </w:tabs>
            <w:spacing w:line="322" w:lineRule="exact" w:before="0" w:after="0"/>
            <w:ind w:left="628" w:right="0" w:hanging="423"/>
            <w:jc w:val="left"/>
          </w:pPr>
          <w:hyperlink w:history="true" w:anchor="_TOC_250015">
            <w:r>
              <w:rPr/>
              <w:t>Засоби</w:t>
            </w:r>
            <w:r>
              <w:rPr>
                <w:spacing w:val="-6"/>
              </w:rPr>
              <w:t> </w:t>
            </w:r>
            <w:r>
              <w:rPr/>
              <w:t>протидимного</w:t>
            </w:r>
            <w:r>
              <w:rPr>
                <w:spacing w:val="-5"/>
              </w:rPr>
              <w:t> </w:t>
            </w:r>
            <w:r>
              <w:rPr/>
              <w:t>захисту……………………………………………..</w:t>
              <w:tab/>
              <w:t>160</w:t>
            </w:r>
          </w:hyperlink>
        </w:p>
        <w:p>
          <w:pPr>
            <w:pStyle w:val="TOC1"/>
            <w:numPr>
              <w:ilvl w:val="1"/>
              <w:numId w:val="4"/>
            </w:numPr>
            <w:tabs>
              <w:tab w:pos="629" w:val="left" w:leader="none"/>
              <w:tab w:pos="9604" w:val="left" w:leader="dot"/>
            </w:tabs>
            <w:spacing w:line="322" w:lineRule="exact" w:before="0" w:after="0"/>
            <w:ind w:left="628" w:right="0" w:hanging="423"/>
            <w:jc w:val="left"/>
          </w:pPr>
          <w:hyperlink w:history="true" w:anchor="_TOC_250014">
            <w:r>
              <w:rPr/>
              <w:t>Системи оповіщення людей та</w:t>
            </w:r>
            <w:r>
              <w:rPr>
                <w:spacing w:val="-14"/>
              </w:rPr>
              <w:t> </w:t>
            </w:r>
            <w:r>
              <w:rPr/>
              <w:t>управління</w:t>
            </w:r>
            <w:r>
              <w:rPr>
                <w:spacing w:val="-3"/>
              </w:rPr>
              <w:t> </w:t>
            </w:r>
            <w:r>
              <w:rPr/>
              <w:t>евакуацією</w:t>
              <w:tab/>
              <w:t>168</w:t>
            </w:r>
          </w:hyperlink>
        </w:p>
        <w:p>
          <w:pPr>
            <w:pStyle w:val="TOC2"/>
            <w:tabs>
              <w:tab w:pos="9604" w:val="left" w:leader="dot"/>
            </w:tabs>
            <w:rPr>
              <w:i w:val="0"/>
            </w:rPr>
          </w:pPr>
          <w:hyperlink w:history="true" w:anchor="_TOC_250013">
            <w:r>
              <w:rPr>
                <w:i/>
              </w:rPr>
              <w:t>Питання для самоконтролю до</w:t>
            </w:r>
            <w:r>
              <w:rPr>
                <w:i/>
                <w:spacing w:val="-7"/>
              </w:rPr>
              <w:t> </w:t>
            </w:r>
            <w:r>
              <w:rPr>
                <w:i/>
              </w:rPr>
              <w:t>розділу</w:t>
            </w:r>
            <w:r>
              <w:rPr>
                <w:i/>
                <w:spacing w:val="-1"/>
              </w:rPr>
              <w:t> </w:t>
            </w:r>
            <w:r>
              <w:rPr>
                <w:i/>
              </w:rPr>
              <w:t>4</w:t>
              <w:tab/>
            </w:r>
            <w:r>
              <w:rPr>
                <w:i w:val="0"/>
              </w:rPr>
              <w:t>181</w:t>
            </w:r>
          </w:hyperlink>
        </w:p>
        <w:p>
          <w:pPr>
            <w:pStyle w:val="TOC2"/>
            <w:tabs>
              <w:tab w:pos="9604" w:val="left" w:leader="dot"/>
            </w:tabs>
            <w:rPr>
              <w:i w:val="0"/>
            </w:rPr>
          </w:pPr>
          <w:hyperlink w:history="true" w:anchor="_TOC_250012">
            <w:r>
              <w:rPr>
                <w:i/>
              </w:rPr>
              <w:t>РОЗДІЛ 5</w:t>
            </w:r>
            <w:r>
              <w:rPr>
                <w:i/>
                <w:spacing w:val="-6"/>
              </w:rPr>
              <w:t> </w:t>
            </w:r>
            <w:r>
              <w:rPr>
                <w:i/>
              </w:rPr>
              <w:t>ЛАБОРАТОРНІ РОБОТИ</w:t>
              <w:tab/>
            </w:r>
            <w:r>
              <w:rPr>
                <w:i w:val="0"/>
              </w:rPr>
              <w:t>182</w:t>
            </w:r>
          </w:hyperlink>
        </w:p>
        <w:p>
          <w:pPr>
            <w:pStyle w:val="TOC1"/>
            <w:numPr>
              <w:ilvl w:val="1"/>
              <w:numId w:val="5"/>
            </w:numPr>
            <w:tabs>
              <w:tab w:pos="629" w:val="left" w:leader="none"/>
            </w:tabs>
            <w:spacing w:line="322" w:lineRule="exact" w:before="0" w:after="0"/>
            <w:ind w:left="628" w:right="0" w:hanging="423"/>
            <w:jc w:val="left"/>
          </w:pPr>
          <w:r>
            <w:rPr/>
            <w:t>Лабораторна робота</w:t>
          </w:r>
          <w:r>
            <w:rPr>
              <w:spacing w:val="4"/>
            </w:rPr>
            <w:t> </w:t>
          </w:r>
          <w:r>
            <w:rPr/>
            <w:t>№1</w:t>
          </w:r>
        </w:p>
        <w:p>
          <w:pPr>
            <w:pStyle w:val="TOC1"/>
            <w:tabs>
              <w:tab w:pos="9604" w:val="left" w:leader="dot"/>
            </w:tabs>
            <w:spacing w:line="240" w:lineRule="auto"/>
          </w:pPr>
          <w:r>
            <w:rPr/>
            <w:t>Дослідження елементарних</w:t>
          </w:r>
          <w:r>
            <w:rPr>
              <w:spacing w:val="-8"/>
            </w:rPr>
            <w:t> </w:t>
          </w:r>
          <w:r>
            <w:rPr/>
            <w:t>ланок</w:t>
          </w:r>
          <w:r>
            <w:rPr>
              <w:spacing w:val="-4"/>
            </w:rPr>
            <w:t> </w:t>
          </w:r>
          <w:r>
            <w:rPr/>
            <w:t>САУ.</w:t>
            <w:tab/>
            <w:t>182</w:t>
          </w:r>
        </w:p>
        <w:p>
          <w:pPr>
            <w:pStyle w:val="TOC1"/>
            <w:numPr>
              <w:ilvl w:val="1"/>
              <w:numId w:val="5"/>
            </w:numPr>
            <w:tabs>
              <w:tab w:pos="629" w:val="left" w:leader="none"/>
            </w:tabs>
            <w:spacing w:line="322" w:lineRule="exact" w:before="4" w:after="0"/>
            <w:ind w:left="628" w:right="0" w:hanging="423"/>
            <w:jc w:val="left"/>
          </w:pPr>
          <w:r>
            <w:rPr/>
            <w:t>Лабораторна робота</w:t>
          </w:r>
          <w:r>
            <w:rPr>
              <w:spacing w:val="6"/>
            </w:rPr>
            <w:t> </w:t>
          </w:r>
          <w:r>
            <w:rPr/>
            <w:t>№2</w:t>
          </w:r>
        </w:p>
        <w:p>
          <w:pPr>
            <w:pStyle w:val="TOC1"/>
            <w:tabs>
              <w:tab w:pos="9604" w:val="left" w:leader="dot"/>
            </w:tabs>
          </w:pPr>
          <w:r>
            <w:rPr/>
            <w:t>Дослідження принципів управління</w:t>
          </w:r>
          <w:r>
            <w:rPr>
              <w:spacing w:val="-8"/>
            </w:rPr>
            <w:t> </w:t>
          </w:r>
          <w:r>
            <w:rPr/>
            <w:t>в</w:t>
          </w:r>
          <w:r>
            <w:rPr>
              <w:spacing w:val="-5"/>
            </w:rPr>
            <w:t> </w:t>
          </w:r>
          <w:r>
            <w:rPr/>
            <w:t>САУ</w:t>
            <w:tab/>
            <w:t>184</w:t>
          </w:r>
        </w:p>
        <w:p>
          <w:pPr>
            <w:pStyle w:val="TOC1"/>
            <w:numPr>
              <w:ilvl w:val="1"/>
              <w:numId w:val="5"/>
            </w:numPr>
            <w:tabs>
              <w:tab w:pos="629" w:val="left" w:leader="none"/>
            </w:tabs>
            <w:spacing w:line="322" w:lineRule="exact" w:before="0" w:after="0"/>
            <w:ind w:left="628" w:right="0" w:hanging="423"/>
            <w:jc w:val="left"/>
          </w:pPr>
          <w:hyperlink w:history="true" w:anchor="_TOC_250011">
            <w:r>
              <w:rPr/>
              <w:t>Лабораторна робота</w:t>
            </w:r>
            <w:r>
              <w:rPr>
                <w:spacing w:val="4"/>
              </w:rPr>
              <w:t> </w:t>
            </w:r>
            <w:r>
              <w:rPr/>
              <w:t>№3</w:t>
            </w:r>
          </w:hyperlink>
        </w:p>
        <w:p>
          <w:pPr>
            <w:pStyle w:val="TOC1"/>
            <w:tabs>
              <w:tab w:pos="9604" w:val="left" w:leader="dot"/>
            </w:tabs>
          </w:pPr>
          <w:hyperlink w:history="true" w:anchor="_TOC_250010">
            <w:r>
              <w:rPr/>
              <w:t>Частотні характеристики розімкнених і</w:t>
            </w:r>
            <w:r>
              <w:rPr>
                <w:spacing w:val="-11"/>
              </w:rPr>
              <w:t> </w:t>
            </w:r>
            <w:r>
              <w:rPr/>
              <w:t>замкнутих</w:t>
            </w:r>
            <w:r>
              <w:rPr>
                <w:spacing w:val="-5"/>
              </w:rPr>
              <w:t> </w:t>
            </w:r>
            <w:r>
              <w:rPr/>
              <w:t>САУ</w:t>
              <w:tab/>
              <w:t>187</w:t>
            </w:r>
          </w:hyperlink>
        </w:p>
        <w:p>
          <w:pPr>
            <w:pStyle w:val="TOC1"/>
            <w:numPr>
              <w:ilvl w:val="1"/>
              <w:numId w:val="5"/>
            </w:numPr>
            <w:tabs>
              <w:tab w:pos="701" w:val="left" w:leader="none"/>
            </w:tabs>
            <w:spacing w:line="322" w:lineRule="exact" w:before="0" w:after="0"/>
            <w:ind w:left="700" w:right="0" w:hanging="495"/>
            <w:jc w:val="left"/>
          </w:pPr>
          <w:r>
            <w:rPr/>
            <w:t>Лабораторна робота</w:t>
          </w:r>
          <w:r>
            <w:rPr>
              <w:spacing w:val="4"/>
            </w:rPr>
            <w:t> </w:t>
          </w:r>
          <w:r>
            <w:rPr/>
            <w:t>№4</w:t>
          </w:r>
        </w:p>
        <w:p>
          <w:pPr>
            <w:pStyle w:val="TOC1"/>
            <w:tabs>
              <w:tab w:pos="9604" w:val="left" w:leader="dot"/>
            </w:tabs>
          </w:pPr>
          <w:r>
            <w:rPr/>
            <w:t>Дослідження стійкості</w:t>
          </w:r>
          <w:r>
            <w:rPr>
              <w:spacing w:val="-7"/>
            </w:rPr>
            <w:t> </w:t>
          </w:r>
          <w:r>
            <w:rPr/>
            <w:t>лінійних</w:t>
          </w:r>
          <w:r>
            <w:rPr>
              <w:spacing w:val="-6"/>
            </w:rPr>
            <w:t> </w:t>
          </w:r>
          <w:r>
            <w:rPr/>
            <w:t>САУ…</w:t>
            <w:tab/>
            <w:t>188</w:t>
          </w:r>
        </w:p>
        <w:p>
          <w:pPr>
            <w:pStyle w:val="TOC1"/>
            <w:numPr>
              <w:ilvl w:val="1"/>
              <w:numId w:val="5"/>
            </w:numPr>
            <w:tabs>
              <w:tab w:pos="701" w:val="left" w:leader="none"/>
            </w:tabs>
            <w:spacing w:line="322" w:lineRule="exact" w:before="0" w:after="0"/>
            <w:ind w:left="700" w:right="0" w:hanging="495"/>
            <w:jc w:val="left"/>
          </w:pPr>
          <w:hyperlink w:history="true" w:anchor="_TOC_250009">
            <w:r>
              <w:rPr/>
              <w:t>Лабораторна робота</w:t>
            </w:r>
            <w:r>
              <w:rPr>
                <w:spacing w:val="3"/>
              </w:rPr>
              <w:t> </w:t>
            </w:r>
            <w:r>
              <w:rPr/>
              <w:t>№5</w:t>
            </w:r>
          </w:hyperlink>
        </w:p>
        <w:p>
          <w:pPr>
            <w:pStyle w:val="TOC1"/>
            <w:tabs>
              <w:tab w:pos="9604" w:val="left" w:leader="dot"/>
            </w:tabs>
            <w:spacing w:line="240" w:lineRule="auto"/>
            <w:ind w:right="1035"/>
          </w:pPr>
          <w:r>
            <w:rPr/>
            <w:t>Дослідження стійкості лінійних САУ </w:t>
          </w:r>
          <w:r>
            <w:rPr>
              <w:spacing w:val="2"/>
            </w:rPr>
            <w:t>за </w:t>
          </w:r>
          <w:r>
            <w:rPr/>
            <w:t>допомогою частотного критерію Найквіста</w:t>
            <w:tab/>
          </w:r>
          <w:r>
            <w:rPr>
              <w:spacing w:val="-6"/>
            </w:rPr>
            <w:t>190</w:t>
          </w:r>
        </w:p>
        <w:p>
          <w:pPr>
            <w:pStyle w:val="TOC2"/>
            <w:tabs>
              <w:tab w:pos="9604" w:val="left" w:leader="dot"/>
            </w:tabs>
            <w:spacing w:line="321" w:lineRule="exact"/>
            <w:rPr>
              <w:i w:val="0"/>
            </w:rPr>
          </w:pPr>
          <w:hyperlink w:history="true" w:anchor="_TOC_250008">
            <w:r>
              <w:rPr>
                <w:i/>
              </w:rPr>
              <w:t>РОЗДІЛ 6</w:t>
            </w:r>
            <w:r>
              <w:rPr>
                <w:i/>
                <w:spacing w:val="-6"/>
              </w:rPr>
              <w:t> </w:t>
            </w:r>
            <w:r>
              <w:rPr>
                <w:i/>
              </w:rPr>
              <w:t>ПРАКТИЧНІ</w:t>
            </w:r>
            <w:r>
              <w:rPr>
                <w:i/>
                <w:spacing w:val="1"/>
              </w:rPr>
              <w:t> </w:t>
            </w:r>
            <w:r>
              <w:rPr>
                <w:i/>
              </w:rPr>
              <w:t>РОБОТИ</w:t>
              <w:tab/>
            </w:r>
            <w:r>
              <w:rPr>
                <w:i w:val="0"/>
              </w:rPr>
              <w:t>193</w:t>
            </w:r>
          </w:hyperlink>
        </w:p>
        <w:p>
          <w:pPr>
            <w:pStyle w:val="TOC1"/>
            <w:numPr>
              <w:ilvl w:val="1"/>
              <w:numId w:val="6"/>
            </w:numPr>
            <w:tabs>
              <w:tab w:pos="629" w:val="left" w:leader="none"/>
            </w:tabs>
            <w:spacing w:line="322" w:lineRule="exact" w:before="0" w:after="0"/>
            <w:ind w:left="628" w:right="0" w:hanging="423"/>
            <w:jc w:val="left"/>
          </w:pPr>
          <w:hyperlink w:history="true" w:anchor="_TOC_250007">
            <w:r>
              <w:rPr/>
              <w:t>Практична робота</w:t>
            </w:r>
            <w:r>
              <w:rPr>
                <w:spacing w:val="3"/>
              </w:rPr>
              <w:t> </w:t>
            </w:r>
            <w:r>
              <w:rPr/>
              <w:t>№1</w:t>
            </w:r>
          </w:hyperlink>
        </w:p>
        <w:p>
          <w:pPr>
            <w:pStyle w:val="TOC1"/>
            <w:tabs>
              <w:tab w:pos="9604" w:val="left" w:leader="dot"/>
            </w:tabs>
            <w:spacing w:line="240" w:lineRule="auto"/>
          </w:pPr>
          <w:hyperlink w:history="true" w:anchor="_TOC_250006">
            <w:r>
              <w:rPr/>
              <w:t>Еквівалентні перетворення</w:t>
            </w:r>
            <w:r>
              <w:rPr>
                <w:spacing w:val="-10"/>
              </w:rPr>
              <w:t> </w:t>
            </w:r>
            <w:r>
              <w:rPr/>
              <w:t>структурних</w:t>
            </w:r>
            <w:r>
              <w:rPr>
                <w:spacing w:val="-3"/>
              </w:rPr>
              <w:t> </w:t>
            </w:r>
            <w:r>
              <w:rPr/>
              <w:t>схем</w:t>
              <w:tab/>
              <w:t>193</w:t>
            </w:r>
          </w:hyperlink>
        </w:p>
        <w:p>
          <w:pPr>
            <w:pStyle w:val="TOC1"/>
            <w:numPr>
              <w:ilvl w:val="1"/>
              <w:numId w:val="6"/>
            </w:numPr>
            <w:tabs>
              <w:tab w:pos="629" w:val="left" w:leader="none"/>
            </w:tabs>
            <w:spacing w:line="322" w:lineRule="exact" w:before="4" w:after="0"/>
            <w:ind w:left="628" w:right="0" w:hanging="423"/>
            <w:jc w:val="left"/>
          </w:pPr>
          <w:hyperlink w:history="true" w:anchor="_TOC_250005">
            <w:r>
              <w:rPr/>
              <w:t>Практична робота</w:t>
            </w:r>
            <w:r>
              <w:rPr>
                <w:spacing w:val="6"/>
              </w:rPr>
              <w:t> </w:t>
            </w:r>
            <w:r>
              <w:rPr/>
              <w:t>№2</w:t>
            </w:r>
          </w:hyperlink>
        </w:p>
        <w:p>
          <w:pPr>
            <w:pStyle w:val="TOC1"/>
            <w:tabs>
              <w:tab w:pos="9604" w:val="left" w:leader="dot"/>
            </w:tabs>
          </w:pPr>
          <w:r>
            <w:rPr/>
            <w:t>Частотні характеристики розімкнених</w:t>
          </w:r>
          <w:r>
            <w:rPr>
              <w:spacing w:val="-11"/>
            </w:rPr>
            <w:t> </w:t>
          </w:r>
          <w:r>
            <w:rPr/>
            <w:t>одноконтурних</w:t>
          </w:r>
          <w:r>
            <w:rPr>
              <w:spacing w:val="-6"/>
            </w:rPr>
            <w:t> </w:t>
          </w:r>
          <w:r>
            <w:rPr/>
            <w:t>САУ…</w:t>
            <w:tab/>
            <w:t>196</w:t>
          </w:r>
        </w:p>
        <w:p>
          <w:pPr>
            <w:pStyle w:val="TOC1"/>
            <w:numPr>
              <w:ilvl w:val="1"/>
              <w:numId w:val="6"/>
            </w:numPr>
            <w:tabs>
              <w:tab w:pos="629" w:val="left" w:leader="none"/>
            </w:tabs>
            <w:spacing w:line="322" w:lineRule="exact" w:before="0" w:after="0"/>
            <w:ind w:left="628" w:right="0" w:hanging="423"/>
            <w:jc w:val="left"/>
          </w:pPr>
          <w:hyperlink w:history="true" w:anchor="_TOC_250004">
            <w:r>
              <w:rPr/>
              <w:t>Практична робота</w:t>
            </w:r>
            <w:r>
              <w:rPr>
                <w:spacing w:val="3"/>
              </w:rPr>
              <w:t> </w:t>
            </w:r>
            <w:r>
              <w:rPr/>
              <w:t>№3</w:t>
            </w:r>
          </w:hyperlink>
        </w:p>
        <w:p>
          <w:pPr>
            <w:pStyle w:val="TOC1"/>
            <w:tabs>
              <w:tab w:pos="9604" w:val="left" w:leader="dot"/>
            </w:tabs>
            <w:spacing w:line="240" w:lineRule="auto"/>
            <w:ind w:right="1035"/>
          </w:pPr>
          <w:r>
            <w:rPr/>
            <w:t>Дослідження замкнутої системи </w:t>
          </w:r>
          <w:r>
            <w:rPr>
              <w:spacing w:val="-3"/>
            </w:rPr>
            <w:t>із </w:t>
          </w:r>
          <w:r>
            <w:rPr/>
            <w:t>застосуванням алгебраїчного критерія стійкості</w:t>
          </w:r>
          <w:r>
            <w:rPr>
              <w:spacing w:val="-8"/>
            </w:rPr>
            <w:t> </w:t>
          </w:r>
          <w:r>
            <w:rPr/>
            <w:t>Гурвіца</w:t>
            <w:tab/>
          </w:r>
          <w:r>
            <w:rPr>
              <w:spacing w:val="-6"/>
            </w:rPr>
            <w:t>199</w:t>
          </w:r>
        </w:p>
        <w:p>
          <w:pPr>
            <w:pStyle w:val="TOC1"/>
            <w:numPr>
              <w:ilvl w:val="1"/>
              <w:numId w:val="6"/>
            </w:numPr>
            <w:tabs>
              <w:tab w:pos="701" w:val="left" w:leader="none"/>
            </w:tabs>
            <w:spacing w:line="321" w:lineRule="exact" w:before="0" w:after="0"/>
            <w:ind w:left="700" w:right="0" w:hanging="495"/>
            <w:jc w:val="left"/>
          </w:pPr>
          <w:hyperlink w:history="true" w:anchor="_TOC_250003">
            <w:r>
              <w:rPr/>
              <w:t>Практична робота</w:t>
            </w:r>
            <w:r>
              <w:rPr>
                <w:spacing w:val="3"/>
              </w:rPr>
              <w:t> </w:t>
            </w:r>
            <w:r>
              <w:rPr/>
              <w:t>№4</w:t>
            </w:r>
          </w:hyperlink>
        </w:p>
        <w:p>
          <w:pPr>
            <w:pStyle w:val="TOC1"/>
            <w:tabs>
              <w:tab w:pos="1962" w:val="left" w:leader="none"/>
              <w:tab w:pos="9604" w:val="left" w:leader="dot"/>
            </w:tabs>
            <w:spacing w:line="240" w:lineRule="auto"/>
            <w:ind w:right="1035"/>
          </w:pPr>
          <w:r>
            <w:rPr/>
            <w:t>Дослідження</w:t>
            <w:tab/>
            <w:t>замкнутої системи </w:t>
          </w:r>
          <w:r>
            <w:rPr>
              <w:spacing w:val="-3"/>
            </w:rPr>
            <w:t>із  </w:t>
          </w:r>
          <w:r>
            <w:rPr/>
            <w:t>застосуванням  частотного  критерія стійкості</w:t>
          </w:r>
          <w:r>
            <w:rPr>
              <w:spacing w:val="-7"/>
            </w:rPr>
            <w:t> </w:t>
          </w:r>
          <w:r>
            <w:rPr/>
            <w:t>Михайлова</w:t>
            <w:tab/>
          </w:r>
          <w:r>
            <w:rPr>
              <w:spacing w:val="-6"/>
            </w:rPr>
            <w:t>201</w:t>
          </w:r>
        </w:p>
        <w:p>
          <w:pPr>
            <w:pStyle w:val="TOC1"/>
            <w:numPr>
              <w:ilvl w:val="1"/>
              <w:numId w:val="6"/>
            </w:numPr>
            <w:tabs>
              <w:tab w:pos="629" w:val="left" w:leader="none"/>
            </w:tabs>
            <w:spacing w:line="321" w:lineRule="exact" w:before="0" w:after="0"/>
            <w:ind w:left="628" w:right="0" w:hanging="423"/>
            <w:jc w:val="left"/>
          </w:pPr>
          <w:hyperlink w:history="true" w:anchor="_TOC_250002">
            <w:r>
              <w:rPr/>
              <w:t>Практична робота</w:t>
            </w:r>
            <w:r>
              <w:rPr>
                <w:spacing w:val="3"/>
              </w:rPr>
              <w:t> </w:t>
            </w:r>
            <w:r>
              <w:rPr/>
              <w:t>№5</w:t>
            </w:r>
          </w:hyperlink>
        </w:p>
        <w:p>
          <w:pPr>
            <w:pStyle w:val="TOC1"/>
            <w:tabs>
              <w:tab w:pos="9604" w:val="left" w:leader="dot"/>
            </w:tabs>
            <w:spacing w:line="240" w:lineRule="auto"/>
            <w:ind w:right="1035"/>
          </w:pPr>
          <w:r>
            <w:rPr/>
            <w:t>Дослідження  замкнутої  системи  </w:t>
          </w:r>
          <w:r>
            <w:rPr>
              <w:spacing w:val="-3"/>
            </w:rPr>
            <w:t>із  </w:t>
          </w:r>
          <w:r>
            <w:rPr/>
            <w:t>застосуванням  критерія  стійкості Найквіста</w:t>
            <w:tab/>
          </w:r>
          <w:r>
            <w:rPr>
              <w:spacing w:val="-6"/>
            </w:rPr>
            <w:t>206</w:t>
          </w:r>
        </w:p>
        <w:p>
          <w:pPr>
            <w:pStyle w:val="TOC1"/>
            <w:tabs>
              <w:tab w:pos="9604" w:val="left" w:leader="dot"/>
            </w:tabs>
            <w:spacing w:line="321" w:lineRule="exact"/>
          </w:pPr>
          <w:hyperlink w:history="true" w:anchor="_TOC_250001">
            <w:r>
              <w:rPr/>
              <w:t>ПИТАННЯ</w:t>
            </w:r>
            <w:r>
              <w:rPr>
                <w:spacing w:val="-1"/>
              </w:rPr>
              <w:t> </w:t>
            </w:r>
            <w:r>
              <w:rPr/>
              <w:t>ДО</w:t>
            </w:r>
            <w:r>
              <w:rPr>
                <w:spacing w:val="-1"/>
              </w:rPr>
              <w:t> </w:t>
            </w:r>
            <w:r>
              <w:rPr/>
              <w:t>ЗАЛІКУ</w:t>
              <w:tab/>
              <w:t>211</w:t>
            </w:r>
          </w:hyperlink>
        </w:p>
        <w:p>
          <w:pPr>
            <w:pStyle w:val="TOC1"/>
            <w:tabs>
              <w:tab w:pos="9604" w:val="left" w:leader="dot"/>
            </w:tabs>
            <w:spacing w:line="240" w:lineRule="auto"/>
          </w:pPr>
          <w:hyperlink w:history="true" w:anchor="_TOC_250000">
            <w:r>
              <w:rPr/>
              <w:t>РЕКОМЕНДОВАНА</w:t>
            </w:r>
            <w:r>
              <w:rPr>
                <w:spacing w:val="-2"/>
              </w:rPr>
              <w:t> </w:t>
            </w:r>
            <w:r>
              <w:rPr/>
              <w:t>ЛІТЕРАТУРА</w:t>
              <w:tab/>
              <w:t>214</w:t>
            </w:r>
          </w:hyperlink>
        </w:p>
      </w:sdtContent>
    </w:sdt>
    <w:p>
      <w:pPr>
        <w:spacing w:after="0" w:line="240" w:lineRule="auto"/>
        <w:sectPr>
          <w:type w:val="continuous"/>
          <w:pgSz w:w="11900" w:h="16840"/>
          <w:pgMar w:top="1060" w:bottom="2170" w:left="840" w:right="0"/>
        </w:sectPr>
      </w:pPr>
    </w:p>
    <w:p>
      <w:pPr>
        <w:pStyle w:val="Heading2"/>
        <w:spacing w:before="67"/>
        <w:ind w:left="0" w:right="123"/>
        <w:jc w:val="center"/>
      </w:pPr>
      <w:bookmarkStart w:name="_TOC_250040" w:id="1"/>
      <w:bookmarkEnd w:id="1"/>
      <w:r>
        <w:rPr/>
        <w:t>ВСТУП</w:t>
      </w:r>
    </w:p>
    <w:p>
      <w:pPr>
        <w:pStyle w:val="BodyText"/>
        <w:rPr>
          <w:b/>
          <w:sz w:val="30"/>
        </w:rPr>
      </w:pPr>
    </w:p>
    <w:p>
      <w:pPr>
        <w:pStyle w:val="BodyText"/>
        <w:spacing w:before="5"/>
        <w:rPr>
          <w:b/>
          <w:sz w:val="25"/>
        </w:rPr>
      </w:pPr>
    </w:p>
    <w:p>
      <w:pPr>
        <w:pStyle w:val="BodyText"/>
        <w:spacing w:line="360" w:lineRule="auto" w:before="1"/>
        <w:ind w:left="292" w:right="1127" w:firstLine="710"/>
        <w:jc w:val="both"/>
      </w:pPr>
      <w:r>
        <w:rPr/>
        <w:t>Право всіх громадян країни на належні, безпечні і здорові умови праці гарантує Конституція України. Забезпечення цієї вимоги Основного Закону нашої країни на підприємствах, в установах та організаціях покладається на роботодавців. Практичній роботі підприємств у напрямку охорони праці повинна сприяти відповідна підготовка майбутніх фахівців з охорони праці, які безпосередньо беруть участь у цьому процесі.</w:t>
      </w:r>
    </w:p>
    <w:p>
      <w:pPr>
        <w:pStyle w:val="BodyText"/>
        <w:spacing w:line="360" w:lineRule="auto" w:before="1"/>
        <w:ind w:left="292" w:right="1128" w:firstLine="710"/>
        <w:jc w:val="both"/>
      </w:pPr>
      <w:r>
        <w:rPr/>
        <w:t>Однією з дисциплін, яка формує відповідні здатності і уміння є дисципліна «Системи контролю небезпечних та шкідливих виробничих факторів».</w:t>
      </w:r>
    </w:p>
    <w:p>
      <w:pPr>
        <w:pStyle w:val="BodyText"/>
        <w:spacing w:line="362" w:lineRule="auto" w:before="1"/>
        <w:ind w:left="292" w:right="1127" w:firstLine="710"/>
        <w:jc w:val="both"/>
      </w:pPr>
      <w:r>
        <w:rPr/>
        <w:t>Основні завдання дисципліни «Системи контролю небезпечних та шкідливих виробничих факторів» наступні:</w:t>
      </w:r>
    </w:p>
    <w:p>
      <w:pPr>
        <w:pStyle w:val="ListParagraph"/>
        <w:numPr>
          <w:ilvl w:val="0"/>
          <w:numId w:val="7"/>
        </w:numPr>
        <w:tabs>
          <w:tab w:pos="1383" w:val="left" w:leader="none"/>
        </w:tabs>
        <w:spacing w:line="360" w:lineRule="auto" w:before="0" w:after="0"/>
        <w:ind w:left="292" w:right="1129" w:firstLine="710"/>
        <w:jc w:val="both"/>
        <w:rPr>
          <w:sz w:val="28"/>
        </w:rPr>
      </w:pPr>
      <w:r>
        <w:rPr>
          <w:sz w:val="28"/>
        </w:rPr>
        <w:t>порядок здійснення контролю </w:t>
      </w:r>
      <w:r>
        <w:rPr>
          <w:spacing w:val="2"/>
          <w:sz w:val="28"/>
        </w:rPr>
        <w:t>за </w:t>
      </w:r>
      <w:r>
        <w:rPr>
          <w:sz w:val="28"/>
        </w:rPr>
        <w:t>додержанням у підрозділах підприємства законодавчих та інших нормативно-правових актів з охорони праці, враховуючи особливості техногенної небезпеки об'єкта, техногенну небезпе-ку виробничих процесів, вимоги чинних нормативних документів, в умовах виробництва для зменшення ризику травмування чи загибелі</w:t>
      </w:r>
      <w:r>
        <w:rPr>
          <w:spacing w:val="-17"/>
          <w:sz w:val="28"/>
        </w:rPr>
        <w:t> </w:t>
      </w:r>
      <w:r>
        <w:rPr>
          <w:sz w:val="28"/>
        </w:rPr>
        <w:t>людей;</w:t>
      </w:r>
    </w:p>
    <w:p>
      <w:pPr>
        <w:pStyle w:val="ListParagraph"/>
        <w:numPr>
          <w:ilvl w:val="0"/>
          <w:numId w:val="7"/>
        </w:numPr>
        <w:tabs>
          <w:tab w:pos="1282" w:val="left" w:leader="none"/>
        </w:tabs>
        <w:spacing w:line="360" w:lineRule="auto" w:before="0" w:after="0"/>
        <w:ind w:left="292" w:right="1127" w:firstLine="782"/>
        <w:jc w:val="both"/>
        <w:rPr>
          <w:sz w:val="28"/>
        </w:rPr>
      </w:pPr>
      <w:r>
        <w:rPr>
          <w:sz w:val="28"/>
        </w:rPr>
        <w:t>порядок виявлення небезпеки шляхом контролю дотримання графіків замірів параметрів небезпечних і шкідливих виробничих факторів на певному об'єкті в умовах виробничої діяльності, керуючись вимогами чинної нормативної документації, на підставі технічних характеристик систем захисту будівель і споруд, даними про небезпеку об'єктів, з урахуванням особливостей фахової й соціально-виробничої та побутової</w:t>
      </w:r>
      <w:r>
        <w:rPr>
          <w:spacing w:val="-12"/>
          <w:sz w:val="28"/>
        </w:rPr>
        <w:t> </w:t>
      </w:r>
      <w:r>
        <w:rPr>
          <w:sz w:val="28"/>
        </w:rPr>
        <w:t>діяльності;</w:t>
      </w:r>
    </w:p>
    <w:p>
      <w:pPr>
        <w:pStyle w:val="ListParagraph"/>
        <w:numPr>
          <w:ilvl w:val="0"/>
          <w:numId w:val="7"/>
        </w:numPr>
        <w:tabs>
          <w:tab w:pos="1508" w:val="left" w:leader="none"/>
        </w:tabs>
        <w:spacing w:line="360" w:lineRule="auto" w:before="0" w:after="0"/>
        <w:ind w:left="292" w:right="1127" w:firstLine="854"/>
        <w:jc w:val="both"/>
        <w:rPr>
          <w:sz w:val="28"/>
        </w:rPr>
      </w:pPr>
      <w:r>
        <w:rPr>
          <w:sz w:val="28"/>
        </w:rPr>
        <w:t>порядок встановлення рівня захисту шляхом перевірки наявності і утримання у готовності систем оповіщення на об'єктах і у зонах можливого ураження, використовуючи дані принципової технологічної схеми  виробництва, характеристику основних технологічних процесів, дані щодо ємності основних технологічних апаратів, транспортних комунікацій, кількості робочих місць (людей), що знаходяться у приміщенні,</w:t>
      </w:r>
      <w:r>
        <w:rPr>
          <w:spacing w:val="19"/>
          <w:sz w:val="28"/>
        </w:rPr>
        <w:t> </w:t>
      </w:r>
      <w:r>
        <w:rPr>
          <w:sz w:val="28"/>
        </w:rPr>
        <w:t>розташування</w:t>
      </w:r>
    </w:p>
    <w:p>
      <w:pPr>
        <w:spacing w:after="0" w:line="360" w:lineRule="auto"/>
        <w:jc w:val="both"/>
        <w:rPr>
          <w:sz w:val="28"/>
        </w:rPr>
        <w:sectPr>
          <w:pgSz w:w="11900" w:h="16840"/>
          <w:pgMar w:header="0" w:footer="999" w:top="1060" w:bottom="1260" w:left="840" w:right="0"/>
        </w:sectPr>
      </w:pPr>
    </w:p>
    <w:p>
      <w:pPr>
        <w:pStyle w:val="BodyText"/>
        <w:spacing w:line="360" w:lineRule="auto" w:before="62"/>
        <w:ind w:left="292" w:right="1127"/>
        <w:jc w:val="both"/>
      </w:pPr>
      <w:r>
        <w:rPr/>
        <w:t>потенційно небезпечних об'єктів, результати ідентифікації та декларування безпеки об'єктів підвищеної небезпеки, плани локалізації та ліквідації  аварійних ситуацій та аварій на виробництві в умовах повсякденної</w:t>
      </w:r>
      <w:r>
        <w:rPr>
          <w:spacing w:val="-35"/>
        </w:rPr>
        <w:t> </w:t>
      </w:r>
      <w:r>
        <w:rPr/>
        <w:t>діяльності;</w:t>
      </w:r>
    </w:p>
    <w:p>
      <w:pPr>
        <w:pStyle w:val="ListParagraph"/>
        <w:numPr>
          <w:ilvl w:val="0"/>
          <w:numId w:val="7"/>
        </w:numPr>
        <w:tabs>
          <w:tab w:pos="1359" w:val="left" w:leader="none"/>
        </w:tabs>
        <w:spacing w:line="360" w:lineRule="auto" w:before="1" w:after="0"/>
        <w:ind w:left="292" w:right="1129" w:firstLine="782"/>
        <w:jc w:val="both"/>
        <w:rPr>
          <w:sz w:val="28"/>
        </w:rPr>
      </w:pPr>
      <w:r>
        <w:rPr>
          <w:sz w:val="28"/>
        </w:rPr>
        <w:t>порядок проведення аналізу відповідності та рівня впровадження технічних рішень, засобів автоматики щодо запобігання виникнення нещасних випадків та аварійних ситуацій, які призначенні для мінімізації наслідків аварійних ситуацій, для зв'язку й оповіщення про аварійні ситуації та автоматичного спостереження.</w:t>
      </w:r>
    </w:p>
    <w:p>
      <w:pPr>
        <w:pStyle w:val="BodyText"/>
        <w:spacing w:line="362" w:lineRule="auto"/>
        <w:ind w:left="292" w:right="1126" w:firstLine="710"/>
        <w:jc w:val="both"/>
      </w:pPr>
      <w:r>
        <w:rPr/>
        <w:t>Предметом вивчення дисципліни є автоматичні та напівавтоматичні системи контролю небезпечних та шкідливих виробничих факторів.</w:t>
      </w:r>
    </w:p>
    <w:p>
      <w:pPr>
        <w:pStyle w:val="BodyText"/>
        <w:spacing w:line="314" w:lineRule="exact"/>
        <w:ind w:left="1003"/>
        <w:jc w:val="both"/>
      </w:pPr>
      <w:r>
        <w:rPr/>
        <w:t>У результаті вивчення дисципліни студент повинен знати:</w:t>
      </w:r>
    </w:p>
    <w:p>
      <w:pPr>
        <w:pStyle w:val="ListParagraph"/>
        <w:numPr>
          <w:ilvl w:val="0"/>
          <w:numId w:val="7"/>
        </w:numPr>
        <w:tabs>
          <w:tab w:pos="1325" w:val="left" w:leader="none"/>
        </w:tabs>
        <w:spacing w:line="360" w:lineRule="auto" w:before="162" w:after="0"/>
        <w:ind w:left="292" w:right="1134" w:firstLine="710"/>
        <w:jc w:val="both"/>
        <w:rPr>
          <w:sz w:val="28"/>
        </w:rPr>
      </w:pPr>
      <w:r>
        <w:rPr>
          <w:sz w:val="28"/>
        </w:rPr>
        <w:t>основні моделі і характеристики елементів, пристроїв і систем автоматичного виявлення та ліквідації надзвичайних ситуацій техногенного та природного</w:t>
      </w:r>
      <w:r>
        <w:rPr>
          <w:spacing w:val="5"/>
          <w:sz w:val="28"/>
        </w:rPr>
        <w:t> </w:t>
      </w:r>
      <w:r>
        <w:rPr>
          <w:sz w:val="28"/>
        </w:rPr>
        <w:t>характеру;</w:t>
      </w:r>
    </w:p>
    <w:p>
      <w:pPr>
        <w:pStyle w:val="ListParagraph"/>
        <w:numPr>
          <w:ilvl w:val="0"/>
          <w:numId w:val="7"/>
        </w:numPr>
        <w:tabs>
          <w:tab w:pos="1210" w:val="left" w:leader="none"/>
        </w:tabs>
        <w:spacing w:line="357" w:lineRule="auto" w:before="1" w:after="0"/>
        <w:ind w:left="292" w:right="1133" w:firstLine="710"/>
        <w:jc w:val="both"/>
        <w:rPr>
          <w:sz w:val="28"/>
        </w:rPr>
      </w:pPr>
      <w:r>
        <w:rPr>
          <w:sz w:val="28"/>
        </w:rPr>
        <w:t>методи оцінки стійкості лінійних та нелінійних систем автоматичного управління;</w:t>
      </w:r>
    </w:p>
    <w:p>
      <w:pPr>
        <w:pStyle w:val="ListParagraph"/>
        <w:numPr>
          <w:ilvl w:val="0"/>
          <w:numId w:val="7"/>
        </w:numPr>
        <w:tabs>
          <w:tab w:pos="1330" w:val="left" w:leader="none"/>
        </w:tabs>
        <w:spacing w:line="362" w:lineRule="auto" w:before="5" w:after="0"/>
        <w:ind w:left="292" w:right="1135" w:firstLine="710"/>
        <w:jc w:val="both"/>
        <w:rPr>
          <w:sz w:val="28"/>
        </w:rPr>
      </w:pPr>
      <w:r>
        <w:rPr>
          <w:sz w:val="28"/>
        </w:rPr>
        <w:t>контрольно-вимірювальні прилади та виробничу автоматику для попередження аварійних</w:t>
      </w:r>
      <w:r>
        <w:rPr>
          <w:spacing w:val="-1"/>
          <w:sz w:val="28"/>
        </w:rPr>
        <w:t> </w:t>
      </w:r>
      <w:r>
        <w:rPr>
          <w:sz w:val="28"/>
        </w:rPr>
        <w:t>ситуацій;</w:t>
      </w:r>
    </w:p>
    <w:p>
      <w:pPr>
        <w:pStyle w:val="ListParagraph"/>
        <w:numPr>
          <w:ilvl w:val="0"/>
          <w:numId w:val="7"/>
        </w:numPr>
        <w:tabs>
          <w:tab w:pos="1359" w:val="left" w:leader="none"/>
        </w:tabs>
        <w:spacing w:line="362" w:lineRule="auto" w:before="0" w:after="0"/>
        <w:ind w:left="292" w:right="1128" w:firstLine="710"/>
        <w:jc w:val="both"/>
        <w:rPr>
          <w:sz w:val="28"/>
        </w:rPr>
      </w:pPr>
      <w:r>
        <w:rPr>
          <w:sz w:val="28"/>
        </w:rPr>
        <w:t>систем автоматичного управління для попередження аварійних ситуацій;</w:t>
      </w:r>
    </w:p>
    <w:p>
      <w:pPr>
        <w:pStyle w:val="ListParagraph"/>
        <w:numPr>
          <w:ilvl w:val="0"/>
          <w:numId w:val="7"/>
        </w:numPr>
        <w:tabs>
          <w:tab w:pos="1167" w:val="left" w:leader="none"/>
        </w:tabs>
        <w:spacing w:line="357" w:lineRule="auto" w:before="0" w:after="0"/>
        <w:ind w:left="1003" w:right="1978" w:firstLine="0"/>
        <w:jc w:val="both"/>
        <w:rPr>
          <w:sz w:val="28"/>
        </w:rPr>
      </w:pPr>
      <w:r>
        <w:rPr>
          <w:sz w:val="28"/>
        </w:rPr>
        <w:t>системи автоматичного спостереження за аварійними</w:t>
      </w:r>
      <w:r>
        <w:rPr>
          <w:spacing w:val="-32"/>
          <w:sz w:val="28"/>
        </w:rPr>
        <w:t> </w:t>
      </w:r>
      <w:r>
        <w:rPr>
          <w:sz w:val="28"/>
        </w:rPr>
        <w:t>ситуаціями. Вивчення матеріалу посібника дає змогу студентам</w:t>
      </w:r>
      <w:r>
        <w:rPr>
          <w:spacing w:val="-1"/>
          <w:sz w:val="28"/>
        </w:rPr>
        <w:t> </w:t>
      </w:r>
      <w:r>
        <w:rPr>
          <w:sz w:val="28"/>
        </w:rPr>
        <w:t>вміти:</w:t>
      </w:r>
    </w:p>
    <w:p>
      <w:pPr>
        <w:pStyle w:val="ListParagraph"/>
        <w:numPr>
          <w:ilvl w:val="0"/>
          <w:numId w:val="7"/>
        </w:numPr>
        <w:tabs>
          <w:tab w:pos="1244" w:val="left" w:leader="none"/>
        </w:tabs>
        <w:spacing w:line="360" w:lineRule="auto" w:before="0" w:after="0"/>
        <w:ind w:left="292" w:right="1132" w:firstLine="710"/>
        <w:jc w:val="both"/>
        <w:rPr>
          <w:sz w:val="28"/>
        </w:rPr>
      </w:pPr>
      <w:r>
        <w:rPr>
          <w:sz w:val="28"/>
        </w:rPr>
        <w:t>аналізувати відповідність та рівень впровадження технічних рішень, засобів автоматики щодо запобігання виникнення нещасних випадків та аварійних</w:t>
      </w:r>
      <w:r>
        <w:rPr>
          <w:spacing w:val="-4"/>
          <w:sz w:val="28"/>
        </w:rPr>
        <w:t> </w:t>
      </w:r>
      <w:r>
        <w:rPr>
          <w:sz w:val="28"/>
        </w:rPr>
        <w:t>ситуацій;</w:t>
      </w:r>
    </w:p>
    <w:p>
      <w:pPr>
        <w:pStyle w:val="ListParagraph"/>
        <w:numPr>
          <w:ilvl w:val="0"/>
          <w:numId w:val="7"/>
        </w:numPr>
        <w:tabs>
          <w:tab w:pos="1176" w:val="left" w:leader="none"/>
        </w:tabs>
        <w:spacing w:line="357" w:lineRule="auto" w:before="0" w:after="0"/>
        <w:ind w:left="292" w:right="1136" w:firstLine="710"/>
        <w:jc w:val="both"/>
        <w:rPr>
          <w:sz w:val="28"/>
        </w:rPr>
      </w:pPr>
      <w:r>
        <w:rPr>
          <w:sz w:val="28"/>
        </w:rPr>
        <w:t>аналізувати рівень впровадження технічних рішень, засобів автоматики, які призначенні для мінімізації наслідків аварійних</w:t>
      </w:r>
      <w:r>
        <w:rPr>
          <w:spacing w:val="-13"/>
          <w:sz w:val="28"/>
        </w:rPr>
        <w:t> </w:t>
      </w:r>
      <w:r>
        <w:rPr>
          <w:sz w:val="28"/>
        </w:rPr>
        <w:t>ситуацій;</w:t>
      </w:r>
    </w:p>
    <w:p>
      <w:pPr>
        <w:pStyle w:val="ListParagraph"/>
        <w:numPr>
          <w:ilvl w:val="0"/>
          <w:numId w:val="7"/>
        </w:numPr>
        <w:tabs>
          <w:tab w:pos="1176" w:val="left" w:leader="none"/>
        </w:tabs>
        <w:spacing w:line="362" w:lineRule="auto" w:before="2" w:after="0"/>
        <w:ind w:left="292" w:right="1135" w:firstLine="710"/>
        <w:jc w:val="both"/>
        <w:rPr>
          <w:sz w:val="28"/>
        </w:rPr>
      </w:pPr>
      <w:r>
        <w:rPr>
          <w:sz w:val="28"/>
        </w:rPr>
        <w:t>аналізувати рівень впровадження технічних рішень, засобів автоматики, які призначенні для завчасного</w:t>
      </w:r>
      <w:r>
        <w:rPr>
          <w:spacing w:val="-6"/>
          <w:sz w:val="28"/>
        </w:rPr>
        <w:t> </w:t>
      </w:r>
      <w:r>
        <w:rPr>
          <w:sz w:val="28"/>
        </w:rPr>
        <w:t>сповіщення;</w:t>
      </w:r>
    </w:p>
    <w:p>
      <w:pPr>
        <w:pStyle w:val="ListParagraph"/>
        <w:numPr>
          <w:ilvl w:val="0"/>
          <w:numId w:val="7"/>
        </w:numPr>
        <w:tabs>
          <w:tab w:pos="1277" w:val="left" w:leader="none"/>
        </w:tabs>
        <w:spacing w:line="314" w:lineRule="exact" w:before="0" w:after="0"/>
        <w:ind w:left="1276" w:right="0" w:hanging="274"/>
        <w:jc w:val="both"/>
        <w:rPr>
          <w:sz w:val="28"/>
        </w:rPr>
      </w:pPr>
      <w:r>
        <w:rPr>
          <w:sz w:val="28"/>
        </w:rPr>
        <w:t>аналізувати рівень впровадження технічних систем та засобів, які</w:t>
      </w:r>
    </w:p>
    <w:p>
      <w:pPr>
        <w:spacing w:after="0" w:line="314" w:lineRule="exact"/>
        <w:jc w:val="both"/>
        <w:rPr>
          <w:sz w:val="28"/>
        </w:rPr>
        <w:sectPr>
          <w:pgSz w:w="11900" w:h="16840"/>
          <w:pgMar w:header="0" w:footer="999" w:top="1060" w:bottom="1260" w:left="840" w:right="0"/>
        </w:sectPr>
      </w:pPr>
    </w:p>
    <w:p>
      <w:pPr>
        <w:pStyle w:val="BodyText"/>
        <w:spacing w:before="62"/>
        <w:ind w:left="292"/>
        <w:jc w:val="both"/>
      </w:pPr>
      <w:r>
        <w:rPr/>
        <w:t>призначенні для зв'язку й оповіщення про аварійні ситуації;</w:t>
      </w:r>
    </w:p>
    <w:p>
      <w:pPr>
        <w:pStyle w:val="ListParagraph"/>
        <w:numPr>
          <w:ilvl w:val="0"/>
          <w:numId w:val="7"/>
        </w:numPr>
        <w:tabs>
          <w:tab w:pos="1172" w:val="left" w:leader="none"/>
        </w:tabs>
        <w:spacing w:line="357" w:lineRule="auto" w:before="163" w:after="0"/>
        <w:ind w:left="292" w:right="1131" w:firstLine="710"/>
        <w:jc w:val="both"/>
        <w:rPr>
          <w:sz w:val="28"/>
        </w:rPr>
      </w:pPr>
      <w:r>
        <w:rPr>
          <w:sz w:val="28"/>
        </w:rPr>
        <w:t>аналізувати відповідність та рівень впровадження систем автоматичного спостереження;</w:t>
      </w:r>
    </w:p>
    <w:p>
      <w:pPr>
        <w:pStyle w:val="ListParagraph"/>
        <w:numPr>
          <w:ilvl w:val="0"/>
          <w:numId w:val="7"/>
        </w:numPr>
        <w:tabs>
          <w:tab w:pos="1210" w:val="left" w:leader="none"/>
        </w:tabs>
        <w:spacing w:line="360" w:lineRule="auto" w:before="5" w:after="0"/>
        <w:ind w:left="292" w:right="1129" w:firstLine="710"/>
        <w:jc w:val="both"/>
        <w:rPr>
          <w:sz w:val="28"/>
        </w:rPr>
      </w:pPr>
      <w:r>
        <w:rPr>
          <w:sz w:val="28"/>
        </w:rPr>
        <w:t>перевіряти наявність і утримання у готовності на об'єктах підвищеної небезпеки локальних систем виявлення загрози виникнення техногенних надзвичайних ситуацій та локальних систем оповіщення працюючого персоналу цих</w:t>
      </w:r>
      <w:r>
        <w:rPr>
          <w:spacing w:val="-7"/>
          <w:sz w:val="28"/>
        </w:rPr>
        <w:t> </w:t>
      </w:r>
      <w:r>
        <w:rPr>
          <w:sz w:val="28"/>
        </w:rPr>
        <w:t>об'єктів;</w:t>
      </w:r>
    </w:p>
    <w:p>
      <w:pPr>
        <w:pStyle w:val="ListParagraph"/>
        <w:numPr>
          <w:ilvl w:val="0"/>
          <w:numId w:val="7"/>
        </w:numPr>
        <w:tabs>
          <w:tab w:pos="1234" w:val="left" w:leader="none"/>
        </w:tabs>
        <w:spacing w:line="357" w:lineRule="auto" w:before="3" w:after="0"/>
        <w:ind w:left="292" w:right="1128" w:firstLine="710"/>
        <w:jc w:val="both"/>
        <w:rPr>
          <w:sz w:val="28"/>
        </w:rPr>
      </w:pPr>
      <w:r>
        <w:rPr>
          <w:sz w:val="28"/>
        </w:rPr>
        <w:t>використовувати засоби централізованого оповіщення для своєчасної ліквідації аварії та її</w:t>
      </w:r>
      <w:r>
        <w:rPr>
          <w:spacing w:val="-6"/>
          <w:sz w:val="28"/>
        </w:rPr>
        <w:t> </w:t>
      </w:r>
      <w:r>
        <w:rPr>
          <w:sz w:val="28"/>
        </w:rPr>
        <w:t>наслідків.</w:t>
      </w:r>
    </w:p>
    <w:p>
      <w:pPr>
        <w:pStyle w:val="BodyText"/>
        <w:spacing w:line="360" w:lineRule="auto" w:before="5"/>
        <w:ind w:left="292" w:right="1127" w:firstLine="710"/>
        <w:jc w:val="both"/>
      </w:pPr>
      <w:r>
        <w:rPr/>
        <w:t>В навчально-методичному посібнику розглянуті теоретичні основи систем автоматики та виробничої автоматики для попередження аварійних ситуацій.</w:t>
      </w:r>
    </w:p>
    <w:p>
      <w:pPr>
        <w:pStyle w:val="BodyText"/>
        <w:spacing w:line="360" w:lineRule="auto" w:before="1"/>
        <w:ind w:left="292" w:right="1129" w:firstLine="710"/>
        <w:jc w:val="both"/>
      </w:pPr>
      <w:r>
        <w:rPr/>
        <w:t>Достатньо уваги присвячено системам автоматичного управління для попередження аварійних ситуацій та автоматичного спостереження за аварійними ситуаціями і засобам автоматики для локалізації та ліквідації аварійних ситуацій та їх наслідків. Все це дає можливість використовувати наведені матеріали безпосередньо інженерами з охорони праці підприємств для методичної та інформаційної підтримки під час виконання своїх професійних обов’язків.</w:t>
      </w:r>
    </w:p>
    <w:p>
      <w:pPr>
        <w:pStyle w:val="BodyText"/>
        <w:spacing w:line="360" w:lineRule="auto"/>
        <w:ind w:left="292" w:right="1133" w:firstLine="710"/>
        <w:jc w:val="both"/>
      </w:pPr>
      <w:r>
        <w:rPr/>
        <w:t>У навчальних матеріалах використовуються цитати і опубліковані</w:t>
      </w:r>
      <w:r>
        <w:rPr>
          <w:spacing w:val="-30"/>
        </w:rPr>
        <w:t> </w:t>
      </w:r>
      <w:r>
        <w:rPr/>
        <w:t>розділи cтатей інших авторів, яким належать як авторське право, так і права інтелектуальної</w:t>
      </w:r>
      <w:r>
        <w:rPr>
          <w:spacing w:val="-5"/>
        </w:rPr>
        <w:t> </w:t>
      </w:r>
      <w:r>
        <w:rPr/>
        <w:t>власності.</w:t>
      </w:r>
    </w:p>
    <w:p>
      <w:pPr>
        <w:spacing w:after="0" w:line="360" w:lineRule="auto"/>
        <w:jc w:val="both"/>
        <w:sectPr>
          <w:pgSz w:w="11900" w:h="16840"/>
          <w:pgMar w:header="0" w:footer="999" w:top="1060" w:bottom="1260" w:left="840" w:right="0"/>
        </w:sectPr>
      </w:pPr>
    </w:p>
    <w:p>
      <w:pPr>
        <w:pStyle w:val="Heading2"/>
        <w:spacing w:before="67"/>
        <w:ind w:left="0" w:right="123"/>
        <w:jc w:val="center"/>
      </w:pPr>
      <w:r>
        <w:rPr/>
        <w:t>РОЗДІЛ 1</w:t>
      </w:r>
    </w:p>
    <w:p>
      <w:pPr>
        <w:spacing w:before="163"/>
        <w:ind w:left="0" w:right="126" w:firstLine="0"/>
        <w:jc w:val="center"/>
        <w:rPr>
          <w:b/>
          <w:sz w:val="28"/>
        </w:rPr>
      </w:pPr>
      <w:r>
        <w:rPr>
          <w:b/>
          <w:sz w:val="28"/>
        </w:rPr>
        <w:t>ТЕОРЕТИЧНІ ОСНОВИ СИСТЕМ АВТОМАТИКИ</w:t>
      </w:r>
    </w:p>
    <w:p>
      <w:pPr>
        <w:pStyle w:val="BodyText"/>
        <w:rPr>
          <w:b/>
          <w:sz w:val="30"/>
        </w:rPr>
      </w:pPr>
    </w:p>
    <w:p>
      <w:pPr>
        <w:pStyle w:val="BodyText"/>
        <w:spacing w:before="10"/>
        <w:rPr>
          <w:b/>
          <w:sz w:val="25"/>
        </w:rPr>
      </w:pPr>
    </w:p>
    <w:p>
      <w:pPr>
        <w:pStyle w:val="ListParagraph"/>
        <w:numPr>
          <w:ilvl w:val="1"/>
          <w:numId w:val="8"/>
        </w:numPr>
        <w:tabs>
          <w:tab w:pos="1584" w:val="left" w:leader="none"/>
        </w:tabs>
        <w:spacing w:line="360" w:lineRule="auto" w:before="0" w:after="0"/>
        <w:ind w:left="292" w:right="1129" w:firstLine="710"/>
        <w:jc w:val="both"/>
        <w:rPr>
          <w:b/>
          <w:sz w:val="28"/>
        </w:rPr>
      </w:pPr>
      <w:r>
        <w:rPr>
          <w:b/>
          <w:sz w:val="28"/>
        </w:rPr>
        <w:t>Основні моделі і характеристики елементів, пристроїв і систем автоматичного виявлення та ліквідації надзвичайних ситуацій техногенного та природного</w:t>
      </w:r>
      <w:r>
        <w:rPr>
          <w:b/>
          <w:spacing w:val="-2"/>
          <w:sz w:val="28"/>
        </w:rPr>
        <w:t> </w:t>
      </w:r>
      <w:r>
        <w:rPr>
          <w:b/>
          <w:sz w:val="28"/>
        </w:rPr>
        <w:t>характеру</w:t>
      </w:r>
    </w:p>
    <w:p>
      <w:pPr>
        <w:pStyle w:val="BodyText"/>
        <w:spacing w:before="3"/>
        <w:rPr>
          <w:b/>
          <w:sz w:val="42"/>
        </w:rPr>
      </w:pPr>
    </w:p>
    <w:p>
      <w:pPr>
        <w:pStyle w:val="Heading2"/>
        <w:numPr>
          <w:ilvl w:val="2"/>
          <w:numId w:val="8"/>
        </w:numPr>
        <w:tabs>
          <w:tab w:pos="1709" w:val="left" w:leader="none"/>
        </w:tabs>
        <w:spacing w:line="357" w:lineRule="auto" w:before="0" w:after="0"/>
        <w:ind w:left="292" w:right="1130" w:firstLine="710"/>
        <w:jc w:val="both"/>
      </w:pPr>
      <w:bookmarkStart w:name="_TOC_250039" w:id="2"/>
      <w:bookmarkEnd w:id="2"/>
      <w:r>
        <w:rPr/>
        <w:t>Моніторинг небезпек, що можуть спричинити надзвичайну ситуацію</w:t>
      </w:r>
    </w:p>
    <w:p>
      <w:pPr>
        <w:pStyle w:val="BodyText"/>
        <w:spacing w:before="9"/>
        <w:rPr>
          <w:b/>
          <w:sz w:val="41"/>
        </w:rPr>
      </w:pPr>
    </w:p>
    <w:p>
      <w:pPr>
        <w:pStyle w:val="BodyText"/>
        <w:spacing w:line="360" w:lineRule="auto"/>
        <w:ind w:left="292" w:right="1126" w:firstLine="710"/>
        <w:jc w:val="both"/>
      </w:pPr>
      <w:r>
        <w:rPr>
          <w:b/>
          <w:i/>
        </w:rPr>
        <w:t>Моніторинг </w:t>
      </w:r>
      <w:r>
        <w:rPr/>
        <w:t>– система спостережень, збирання, обробки, передачі, збереження та аналізу інформації про стан довкілля, прогнозування його змін і розроблення науково – обґрунтованих рекомендацій для прийняття рішень про запобігання негативним змінам стану довкілля та дотримання вимог  екологічної</w:t>
      </w:r>
      <w:r>
        <w:rPr>
          <w:spacing w:val="-5"/>
        </w:rPr>
        <w:t> </w:t>
      </w:r>
      <w:r>
        <w:rPr/>
        <w:t>безпеки.</w:t>
      </w:r>
    </w:p>
    <w:p>
      <w:pPr>
        <w:pStyle w:val="BodyText"/>
        <w:spacing w:line="322" w:lineRule="exact"/>
        <w:ind w:left="1003"/>
        <w:jc w:val="both"/>
      </w:pPr>
      <w:r>
        <w:rPr/>
        <w:t>У систему моніторингу повинні входити наступні основні процедури:</w:t>
      </w:r>
    </w:p>
    <w:p>
      <w:pPr>
        <w:pStyle w:val="ListParagraph"/>
        <w:numPr>
          <w:ilvl w:val="0"/>
          <w:numId w:val="7"/>
        </w:numPr>
        <w:tabs>
          <w:tab w:pos="1363" w:val="left" w:leader="none"/>
          <w:tab w:pos="1364" w:val="left" w:leader="none"/>
        </w:tabs>
        <w:spacing w:line="240" w:lineRule="auto" w:before="163" w:after="0"/>
        <w:ind w:left="1363" w:right="0" w:hanging="361"/>
        <w:jc w:val="left"/>
        <w:rPr>
          <w:sz w:val="28"/>
        </w:rPr>
      </w:pPr>
      <w:r>
        <w:rPr>
          <w:sz w:val="28"/>
        </w:rPr>
        <w:t>виділення (визначення) об’єкта</w:t>
      </w:r>
      <w:r>
        <w:rPr>
          <w:spacing w:val="-27"/>
          <w:sz w:val="28"/>
        </w:rPr>
        <w:t> </w:t>
      </w:r>
      <w:r>
        <w:rPr>
          <w:sz w:val="28"/>
        </w:rPr>
        <w:t>спостереження;</w:t>
      </w:r>
    </w:p>
    <w:p>
      <w:pPr>
        <w:pStyle w:val="ListParagraph"/>
        <w:numPr>
          <w:ilvl w:val="0"/>
          <w:numId w:val="7"/>
        </w:numPr>
        <w:tabs>
          <w:tab w:pos="1363" w:val="left" w:leader="none"/>
          <w:tab w:pos="1364" w:val="left" w:leader="none"/>
        </w:tabs>
        <w:spacing w:line="240" w:lineRule="auto" w:before="163" w:after="0"/>
        <w:ind w:left="1363" w:right="0" w:hanging="361"/>
        <w:jc w:val="left"/>
        <w:rPr>
          <w:sz w:val="28"/>
        </w:rPr>
      </w:pPr>
      <w:r>
        <w:rPr>
          <w:sz w:val="28"/>
        </w:rPr>
        <w:t>обстеження виділеного об’єкта</w:t>
      </w:r>
      <w:r>
        <w:rPr>
          <w:spacing w:val="-26"/>
          <w:sz w:val="28"/>
        </w:rPr>
        <w:t> </w:t>
      </w:r>
      <w:r>
        <w:rPr>
          <w:sz w:val="28"/>
        </w:rPr>
        <w:t>спостереження;</w:t>
      </w:r>
    </w:p>
    <w:p>
      <w:pPr>
        <w:pStyle w:val="ListParagraph"/>
        <w:numPr>
          <w:ilvl w:val="0"/>
          <w:numId w:val="7"/>
        </w:numPr>
        <w:tabs>
          <w:tab w:pos="1363" w:val="left" w:leader="none"/>
          <w:tab w:pos="1364" w:val="left" w:leader="none"/>
        </w:tabs>
        <w:spacing w:line="240" w:lineRule="auto" w:before="158" w:after="0"/>
        <w:ind w:left="1363" w:right="0" w:hanging="361"/>
        <w:jc w:val="left"/>
        <w:rPr>
          <w:sz w:val="28"/>
        </w:rPr>
      </w:pPr>
      <w:r>
        <w:rPr>
          <w:sz w:val="28"/>
        </w:rPr>
        <w:t>складання інформаційної моделі для об’єкта</w:t>
      </w:r>
      <w:r>
        <w:rPr>
          <w:spacing w:val="-4"/>
          <w:sz w:val="28"/>
        </w:rPr>
        <w:t> </w:t>
      </w:r>
      <w:r>
        <w:rPr>
          <w:sz w:val="28"/>
        </w:rPr>
        <w:t>спостереження;</w:t>
      </w:r>
    </w:p>
    <w:p>
      <w:pPr>
        <w:pStyle w:val="ListParagraph"/>
        <w:numPr>
          <w:ilvl w:val="0"/>
          <w:numId w:val="7"/>
        </w:numPr>
        <w:tabs>
          <w:tab w:pos="1363" w:val="left" w:leader="none"/>
          <w:tab w:pos="1364" w:val="left" w:leader="none"/>
        </w:tabs>
        <w:spacing w:line="240" w:lineRule="auto" w:before="162" w:after="0"/>
        <w:ind w:left="1363" w:right="0" w:hanging="361"/>
        <w:jc w:val="left"/>
        <w:rPr>
          <w:sz w:val="28"/>
        </w:rPr>
      </w:pPr>
      <w:r>
        <w:rPr>
          <w:sz w:val="28"/>
        </w:rPr>
        <w:t>планування</w:t>
      </w:r>
      <w:r>
        <w:rPr>
          <w:spacing w:val="2"/>
          <w:sz w:val="28"/>
        </w:rPr>
        <w:t> </w:t>
      </w:r>
      <w:r>
        <w:rPr>
          <w:sz w:val="28"/>
        </w:rPr>
        <w:t>спостережень;</w:t>
      </w:r>
    </w:p>
    <w:p>
      <w:pPr>
        <w:pStyle w:val="ListParagraph"/>
        <w:numPr>
          <w:ilvl w:val="0"/>
          <w:numId w:val="7"/>
        </w:numPr>
        <w:tabs>
          <w:tab w:pos="1363" w:val="left" w:leader="none"/>
          <w:tab w:pos="1364" w:val="left" w:leader="none"/>
          <w:tab w:pos="2490" w:val="left" w:leader="none"/>
          <w:tab w:pos="3503" w:val="left" w:leader="none"/>
          <w:tab w:pos="4736" w:val="left" w:leader="none"/>
          <w:tab w:pos="6886" w:val="left" w:leader="none"/>
          <w:tab w:pos="7390" w:val="left" w:leader="none"/>
          <w:tab w:pos="9382" w:val="left" w:leader="none"/>
        </w:tabs>
        <w:spacing w:line="357" w:lineRule="auto" w:before="163" w:after="0"/>
        <w:ind w:left="1363" w:right="1133" w:hanging="360"/>
        <w:jc w:val="left"/>
        <w:rPr>
          <w:sz w:val="28"/>
        </w:rPr>
      </w:pPr>
      <w:r>
        <w:rPr>
          <w:sz w:val="28"/>
        </w:rPr>
        <w:t>оцінка</w:t>
        <w:tab/>
        <w:t>стану</w:t>
        <w:tab/>
        <w:t>об’єкта</w:t>
        <w:tab/>
        <w:t>спостереження</w:t>
        <w:tab/>
        <w:t>й</w:t>
        <w:tab/>
        <w:t>ідентифікація</w:t>
        <w:tab/>
      </w:r>
      <w:r>
        <w:rPr>
          <w:spacing w:val="-5"/>
          <w:sz w:val="28"/>
        </w:rPr>
        <w:t>його </w:t>
      </w:r>
      <w:r>
        <w:rPr>
          <w:sz w:val="28"/>
        </w:rPr>
        <w:t>інформаційної</w:t>
      </w:r>
      <w:r>
        <w:rPr>
          <w:spacing w:val="-5"/>
          <w:sz w:val="28"/>
        </w:rPr>
        <w:t> </w:t>
      </w:r>
      <w:r>
        <w:rPr>
          <w:sz w:val="28"/>
        </w:rPr>
        <w:t>моделі;</w:t>
      </w:r>
    </w:p>
    <w:p>
      <w:pPr>
        <w:pStyle w:val="ListParagraph"/>
        <w:numPr>
          <w:ilvl w:val="0"/>
          <w:numId w:val="7"/>
        </w:numPr>
        <w:tabs>
          <w:tab w:pos="1363" w:val="left" w:leader="none"/>
          <w:tab w:pos="1364" w:val="left" w:leader="none"/>
        </w:tabs>
        <w:spacing w:line="240" w:lineRule="auto" w:before="6" w:after="0"/>
        <w:ind w:left="1363" w:right="0" w:hanging="361"/>
        <w:jc w:val="left"/>
        <w:rPr>
          <w:sz w:val="28"/>
        </w:rPr>
      </w:pPr>
      <w:r>
        <w:rPr>
          <w:sz w:val="28"/>
        </w:rPr>
        <w:t>прогнозування зміни стану об’єкта</w:t>
      </w:r>
      <w:r>
        <w:rPr>
          <w:spacing w:val="1"/>
          <w:sz w:val="28"/>
        </w:rPr>
        <w:t> </w:t>
      </w:r>
      <w:r>
        <w:rPr>
          <w:sz w:val="28"/>
        </w:rPr>
        <w:t>спостереження;</w:t>
      </w:r>
    </w:p>
    <w:p>
      <w:pPr>
        <w:pStyle w:val="ListParagraph"/>
        <w:numPr>
          <w:ilvl w:val="0"/>
          <w:numId w:val="7"/>
        </w:numPr>
        <w:tabs>
          <w:tab w:pos="1363" w:val="left" w:leader="none"/>
          <w:tab w:pos="1364" w:val="left" w:leader="none"/>
          <w:tab w:pos="3344" w:val="left" w:leader="none"/>
          <w:tab w:pos="4870" w:val="left" w:leader="none"/>
          <w:tab w:pos="5235" w:val="left" w:leader="none"/>
          <w:tab w:pos="6376" w:val="left" w:leader="none"/>
          <w:tab w:pos="7019" w:val="left" w:leader="none"/>
          <w:tab w:pos="8895" w:val="left" w:leader="none"/>
          <w:tab w:pos="9850" w:val="left" w:leader="none"/>
        </w:tabs>
        <w:spacing w:line="362" w:lineRule="auto" w:before="158" w:after="0"/>
        <w:ind w:left="1363" w:right="1130" w:hanging="360"/>
        <w:jc w:val="left"/>
        <w:rPr>
          <w:sz w:val="28"/>
        </w:rPr>
      </w:pPr>
      <w:r>
        <w:rPr>
          <w:sz w:val="28"/>
        </w:rPr>
        <w:t>представлення</w:t>
        <w:tab/>
        <w:t>інформації</w:t>
        <w:tab/>
        <w:t>в</w:t>
        <w:tab/>
        <w:t>зручній</w:t>
        <w:tab/>
        <w:t>для</w:t>
        <w:tab/>
        <w:t>використання</w:t>
        <w:tab/>
        <w:t>формі</w:t>
        <w:tab/>
      </w:r>
      <w:r>
        <w:rPr>
          <w:spacing w:val="-18"/>
          <w:sz w:val="28"/>
        </w:rPr>
        <w:t>і </w:t>
      </w:r>
      <w:r>
        <w:rPr>
          <w:sz w:val="28"/>
        </w:rPr>
        <w:t>доведення її до</w:t>
      </w:r>
      <w:r>
        <w:rPr>
          <w:spacing w:val="1"/>
          <w:sz w:val="28"/>
        </w:rPr>
        <w:t> </w:t>
      </w:r>
      <w:r>
        <w:rPr>
          <w:sz w:val="28"/>
        </w:rPr>
        <w:t>споживача.</w:t>
      </w:r>
    </w:p>
    <w:p>
      <w:pPr>
        <w:pStyle w:val="Heading3"/>
        <w:spacing w:line="357" w:lineRule="auto" w:before="2"/>
        <w:ind w:left="292" w:right="1128" w:firstLine="710"/>
      </w:pPr>
      <w:r>
        <w:rPr>
          <w:i/>
        </w:rPr>
        <w:t>Надзвичайна ситуація, причини виникнення та складові системи їх </w:t>
      </w:r>
      <w:r>
        <w:rPr/>
        <w:t>моніторингу.</w:t>
      </w:r>
    </w:p>
    <w:p>
      <w:pPr>
        <w:pStyle w:val="BodyText"/>
        <w:spacing w:line="360" w:lineRule="auto"/>
        <w:ind w:left="292" w:right="1127" w:firstLine="710"/>
        <w:jc w:val="both"/>
      </w:pPr>
      <w:r>
        <w:rPr/>
        <w:t>Надзвичайна ситуація (НС) – порушення нормальних умов життя і діяльності людей на об’єкті або території, спричинене аварією, катастрофою, стихійним лихом, епідемією, епізоотією, епіфітотією, великою пожежею,</w:t>
      </w:r>
    </w:p>
    <w:p>
      <w:pPr>
        <w:spacing w:after="0" w:line="360" w:lineRule="auto"/>
        <w:jc w:val="both"/>
        <w:sectPr>
          <w:pgSz w:w="11900" w:h="16840"/>
          <w:pgMar w:header="0" w:footer="999" w:top="1060" w:bottom="1260" w:left="840" w:right="0"/>
        </w:sectPr>
      </w:pPr>
    </w:p>
    <w:p>
      <w:pPr>
        <w:pStyle w:val="BodyText"/>
        <w:spacing w:line="360" w:lineRule="auto" w:before="62"/>
        <w:ind w:left="292" w:right="1129"/>
        <w:jc w:val="both"/>
      </w:pPr>
      <w:r>
        <w:rPr/>
        <w:t>застосуванням засобів ураження, що призвели або можуть призвести до людських і матеріальних втрат. Причини виникнення НС поділяються на природні та антропогенні. З усього виду небезпек </w:t>
      </w:r>
      <w:r>
        <w:rPr>
          <w:i/>
        </w:rPr>
        <w:t>природні причини </w:t>
      </w:r>
      <w:r>
        <w:rPr/>
        <w:t>належать до розряду найбільш стабільних і становлять стабільну загрозу для людства впродовж всього його існування. Природні явища, які мають надзвичайних характер призводять до порушення нормальної діяльності населення, його загибелі, руйнування і знищення матеріальних цінностей називаються стихійними лихами. За причиною виникнення вони поділяються</w:t>
      </w:r>
      <w:r>
        <w:rPr>
          <w:spacing w:val="2"/>
        </w:rPr>
        <w:t> </w:t>
      </w:r>
      <w:r>
        <w:rPr/>
        <w:t>на:</w:t>
      </w:r>
    </w:p>
    <w:p>
      <w:pPr>
        <w:pStyle w:val="ListParagraph"/>
        <w:numPr>
          <w:ilvl w:val="0"/>
          <w:numId w:val="9"/>
        </w:numPr>
        <w:tabs>
          <w:tab w:pos="1286" w:val="left" w:leader="none"/>
        </w:tabs>
        <w:spacing w:line="240" w:lineRule="auto" w:before="1" w:after="0"/>
        <w:ind w:left="1286" w:right="0" w:hanging="283"/>
        <w:jc w:val="both"/>
        <w:rPr>
          <w:sz w:val="28"/>
        </w:rPr>
      </w:pPr>
      <w:r>
        <w:rPr>
          <w:sz w:val="28"/>
        </w:rPr>
        <w:t>Тектонічні – пов’язані з процесами, що виникають з процесами</w:t>
      </w:r>
      <w:r>
        <w:rPr>
          <w:spacing w:val="-8"/>
          <w:sz w:val="28"/>
        </w:rPr>
        <w:t> </w:t>
      </w:r>
      <w:r>
        <w:rPr>
          <w:sz w:val="28"/>
        </w:rPr>
        <w:t>Землі.</w:t>
      </w:r>
    </w:p>
    <w:p>
      <w:pPr>
        <w:pStyle w:val="ListParagraph"/>
        <w:numPr>
          <w:ilvl w:val="0"/>
          <w:numId w:val="9"/>
        </w:numPr>
        <w:tabs>
          <w:tab w:pos="1286" w:val="left" w:leader="none"/>
        </w:tabs>
        <w:spacing w:line="240" w:lineRule="auto" w:before="162" w:after="0"/>
        <w:ind w:left="1286" w:right="0" w:hanging="283"/>
        <w:jc w:val="both"/>
        <w:rPr>
          <w:sz w:val="28"/>
        </w:rPr>
      </w:pPr>
      <w:r>
        <w:rPr>
          <w:sz w:val="28"/>
        </w:rPr>
        <w:t>Топологічні – причиною їх є процеси, що виникають на поверхні</w:t>
      </w:r>
      <w:r>
        <w:rPr>
          <w:spacing w:val="-14"/>
          <w:sz w:val="28"/>
        </w:rPr>
        <w:t> </w:t>
      </w:r>
      <w:r>
        <w:rPr>
          <w:sz w:val="28"/>
        </w:rPr>
        <w:t>Землі.</w:t>
      </w:r>
    </w:p>
    <w:p>
      <w:pPr>
        <w:pStyle w:val="ListParagraph"/>
        <w:numPr>
          <w:ilvl w:val="0"/>
          <w:numId w:val="9"/>
        </w:numPr>
        <w:tabs>
          <w:tab w:pos="1315" w:val="left" w:leader="none"/>
        </w:tabs>
        <w:spacing w:line="362" w:lineRule="auto" w:before="158" w:after="0"/>
        <w:ind w:left="292" w:right="1128" w:firstLine="710"/>
        <w:jc w:val="both"/>
        <w:rPr>
          <w:sz w:val="28"/>
        </w:rPr>
      </w:pPr>
      <w:r>
        <w:rPr>
          <w:sz w:val="28"/>
        </w:rPr>
        <w:t>Метеорологічні – пов’язані з процесами в атмосфері. Але в більшості випадків основною першопричиною виникнення цих стихійних лих є процеси, які відбуваються в</w:t>
      </w:r>
      <w:r>
        <w:rPr>
          <w:spacing w:val="-2"/>
          <w:sz w:val="28"/>
        </w:rPr>
        <w:t> </w:t>
      </w:r>
      <w:r>
        <w:rPr>
          <w:sz w:val="28"/>
        </w:rPr>
        <w:t>Космосі.</w:t>
      </w:r>
    </w:p>
    <w:p>
      <w:pPr>
        <w:spacing w:line="313" w:lineRule="exact" w:before="0"/>
        <w:ind w:left="998" w:right="0" w:firstLine="0"/>
        <w:jc w:val="both"/>
        <w:rPr>
          <w:sz w:val="28"/>
        </w:rPr>
      </w:pPr>
      <w:r>
        <w:rPr>
          <w:i/>
          <w:sz w:val="28"/>
        </w:rPr>
        <w:t>Антропогенні причини </w:t>
      </w:r>
      <w:r>
        <w:rPr>
          <w:sz w:val="28"/>
        </w:rPr>
        <w:t>діляться на соціальні та економічні.</w:t>
      </w:r>
    </w:p>
    <w:p>
      <w:pPr>
        <w:spacing w:before="163"/>
        <w:ind w:left="998" w:right="0" w:firstLine="0"/>
        <w:jc w:val="left"/>
        <w:rPr>
          <w:sz w:val="28"/>
        </w:rPr>
      </w:pPr>
      <w:r>
        <w:rPr>
          <w:i/>
          <w:sz w:val="28"/>
        </w:rPr>
        <w:t>Соціальні</w:t>
      </w:r>
      <w:r>
        <w:rPr>
          <w:sz w:val="28"/>
        </w:rPr>
        <w:t>:</w:t>
      </w:r>
    </w:p>
    <w:p>
      <w:pPr>
        <w:pStyle w:val="ListParagraph"/>
        <w:numPr>
          <w:ilvl w:val="0"/>
          <w:numId w:val="7"/>
        </w:numPr>
        <w:tabs>
          <w:tab w:pos="1167" w:val="left" w:leader="none"/>
        </w:tabs>
        <w:spacing w:line="240" w:lineRule="auto" w:before="158" w:after="0"/>
        <w:ind w:left="1166" w:right="0" w:hanging="164"/>
        <w:jc w:val="left"/>
        <w:rPr>
          <w:sz w:val="28"/>
        </w:rPr>
      </w:pPr>
      <w:r>
        <w:rPr>
          <w:sz w:val="28"/>
        </w:rPr>
        <w:t>ріст</w:t>
      </w:r>
      <w:r>
        <w:rPr>
          <w:spacing w:val="-1"/>
          <w:sz w:val="28"/>
        </w:rPr>
        <w:t> </w:t>
      </w:r>
      <w:r>
        <w:rPr>
          <w:sz w:val="28"/>
        </w:rPr>
        <w:t>народонаселення;</w:t>
      </w:r>
    </w:p>
    <w:p>
      <w:pPr>
        <w:pStyle w:val="ListParagraph"/>
        <w:numPr>
          <w:ilvl w:val="0"/>
          <w:numId w:val="7"/>
        </w:numPr>
        <w:tabs>
          <w:tab w:pos="1167" w:val="left" w:leader="none"/>
        </w:tabs>
        <w:spacing w:line="240" w:lineRule="auto" w:before="163" w:after="0"/>
        <w:ind w:left="1166" w:right="0" w:hanging="164"/>
        <w:jc w:val="left"/>
        <w:rPr>
          <w:sz w:val="28"/>
        </w:rPr>
      </w:pPr>
      <w:r>
        <w:rPr>
          <w:sz w:val="28"/>
        </w:rPr>
        <w:t>урбанізація;</w:t>
      </w:r>
    </w:p>
    <w:p>
      <w:pPr>
        <w:pStyle w:val="ListParagraph"/>
        <w:numPr>
          <w:ilvl w:val="0"/>
          <w:numId w:val="7"/>
        </w:numPr>
        <w:tabs>
          <w:tab w:pos="1167" w:val="left" w:leader="none"/>
        </w:tabs>
        <w:spacing w:line="240" w:lineRule="auto" w:before="163" w:after="0"/>
        <w:ind w:left="1166" w:right="0" w:hanging="164"/>
        <w:jc w:val="left"/>
        <w:rPr>
          <w:sz w:val="28"/>
        </w:rPr>
      </w:pPr>
      <w:r>
        <w:rPr>
          <w:sz w:val="28"/>
        </w:rPr>
        <w:t>непідготовленість</w:t>
      </w:r>
      <w:r>
        <w:rPr>
          <w:spacing w:val="-2"/>
          <w:sz w:val="28"/>
        </w:rPr>
        <w:t> </w:t>
      </w:r>
      <w:r>
        <w:rPr>
          <w:sz w:val="28"/>
        </w:rPr>
        <w:t>населення;</w:t>
      </w:r>
    </w:p>
    <w:p>
      <w:pPr>
        <w:pStyle w:val="ListParagraph"/>
        <w:numPr>
          <w:ilvl w:val="0"/>
          <w:numId w:val="7"/>
        </w:numPr>
        <w:tabs>
          <w:tab w:pos="1167" w:val="left" w:leader="none"/>
        </w:tabs>
        <w:spacing w:line="240" w:lineRule="auto" w:before="158" w:after="0"/>
        <w:ind w:left="1166" w:right="0" w:hanging="164"/>
        <w:jc w:val="left"/>
        <w:rPr>
          <w:sz w:val="28"/>
        </w:rPr>
      </w:pPr>
      <w:r>
        <w:rPr>
          <w:sz w:val="28"/>
        </w:rPr>
        <w:t>корупція;</w:t>
      </w:r>
    </w:p>
    <w:p>
      <w:pPr>
        <w:pStyle w:val="ListParagraph"/>
        <w:numPr>
          <w:ilvl w:val="0"/>
          <w:numId w:val="7"/>
        </w:numPr>
        <w:tabs>
          <w:tab w:pos="1167" w:val="left" w:leader="none"/>
        </w:tabs>
        <w:spacing w:line="240" w:lineRule="auto" w:before="163" w:after="0"/>
        <w:ind w:left="1166" w:right="0" w:hanging="164"/>
        <w:jc w:val="left"/>
        <w:rPr>
          <w:sz w:val="28"/>
        </w:rPr>
      </w:pPr>
      <w:r>
        <w:rPr>
          <w:sz w:val="28"/>
        </w:rPr>
        <w:t>тероризм;</w:t>
      </w:r>
    </w:p>
    <w:p>
      <w:pPr>
        <w:pStyle w:val="ListParagraph"/>
        <w:numPr>
          <w:ilvl w:val="0"/>
          <w:numId w:val="7"/>
        </w:numPr>
        <w:tabs>
          <w:tab w:pos="1167" w:val="left" w:leader="none"/>
        </w:tabs>
        <w:spacing w:line="240" w:lineRule="auto" w:before="163" w:after="0"/>
        <w:ind w:left="1166" w:right="0" w:hanging="164"/>
        <w:jc w:val="left"/>
        <w:rPr>
          <w:sz w:val="28"/>
        </w:rPr>
      </w:pPr>
      <w:r>
        <w:rPr>
          <w:sz w:val="28"/>
        </w:rPr>
        <w:t>відсутність інформації про обстановку у</w:t>
      </w:r>
      <w:r>
        <w:rPr>
          <w:spacing w:val="5"/>
          <w:sz w:val="28"/>
        </w:rPr>
        <w:t> </w:t>
      </w:r>
      <w:r>
        <w:rPr>
          <w:sz w:val="28"/>
        </w:rPr>
        <w:t>НС;</w:t>
      </w:r>
    </w:p>
    <w:p>
      <w:pPr>
        <w:pStyle w:val="ListParagraph"/>
        <w:numPr>
          <w:ilvl w:val="0"/>
          <w:numId w:val="7"/>
        </w:numPr>
        <w:tabs>
          <w:tab w:pos="1167" w:val="left" w:leader="none"/>
        </w:tabs>
        <w:spacing w:line="240" w:lineRule="auto" w:before="158" w:after="0"/>
        <w:ind w:left="1166" w:right="0" w:hanging="164"/>
        <w:jc w:val="left"/>
        <w:rPr>
          <w:sz w:val="28"/>
        </w:rPr>
      </w:pPr>
      <w:r>
        <w:rPr>
          <w:sz w:val="28"/>
        </w:rPr>
        <w:t>відсутність нормативно – правової</w:t>
      </w:r>
      <w:r>
        <w:rPr>
          <w:spacing w:val="-3"/>
          <w:sz w:val="28"/>
        </w:rPr>
        <w:t> </w:t>
      </w:r>
      <w:r>
        <w:rPr>
          <w:sz w:val="28"/>
        </w:rPr>
        <w:t>бази;</w:t>
      </w:r>
    </w:p>
    <w:p>
      <w:pPr>
        <w:pStyle w:val="ListParagraph"/>
        <w:numPr>
          <w:ilvl w:val="0"/>
          <w:numId w:val="7"/>
        </w:numPr>
        <w:tabs>
          <w:tab w:pos="1396" w:val="left" w:leader="none"/>
          <w:tab w:pos="1397" w:val="left" w:leader="none"/>
          <w:tab w:pos="2970" w:val="left" w:leader="none"/>
          <w:tab w:pos="3517" w:val="left" w:leader="none"/>
          <w:tab w:pos="5946" w:val="left" w:leader="none"/>
          <w:tab w:pos="7486" w:val="left" w:leader="none"/>
          <w:tab w:pos="8345" w:val="left" w:leader="none"/>
        </w:tabs>
        <w:spacing w:line="357" w:lineRule="auto" w:before="163" w:after="0"/>
        <w:ind w:left="1003" w:right="1130" w:firstLine="0"/>
        <w:jc w:val="left"/>
        <w:rPr>
          <w:sz w:val="28"/>
        </w:rPr>
      </w:pPr>
      <w:r>
        <w:rPr>
          <w:sz w:val="28"/>
        </w:rPr>
        <w:t>недбалість</w:t>
        <w:tab/>
        <w:t>та</w:t>
        <w:tab/>
        <w:t>некомпетентність</w:t>
        <w:tab/>
        <w:t>посадових</w:t>
        <w:tab/>
        <w:t>осіб,</w:t>
        <w:tab/>
      </w:r>
      <w:r>
        <w:rPr>
          <w:spacing w:val="-3"/>
          <w:sz w:val="28"/>
        </w:rPr>
        <w:t>перевищення </w:t>
      </w:r>
      <w:r>
        <w:rPr>
          <w:sz w:val="28"/>
        </w:rPr>
        <w:t>повноважень.</w:t>
      </w:r>
    </w:p>
    <w:p>
      <w:pPr>
        <w:spacing w:before="5"/>
        <w:ind w:left="1003" w:right="0" w:firstLine="0"/>
        <w:jc w:val="left"/>
        <w:rPr>
          <w:sz w:val="28"/>
        </w:rPr>
      </w:pPr>
      <w:r>
        <w:rPr>
          <w:i/>
          <w:sz w:val="28"/>
        </w:rPr>
        <w:t>Економічні</w:t>
      </w:r>
      <w:r>
        <w:rPr>
          <w:sz w:val="28"/>
        </w:rPr>
        <w:t>:</w:t>
      </w:r>
    </w:p>
    <w:p>
      <w:pPr>
        <w:pStyle w:val="ListParagraph"/>
        <w:numPr>
          <w:ilvl w:val="0"/>
          <w:numId w:val="7"/>
        </w:numPr>
        <w:tabs>
          <w:tab w:pos="1363" w:val="left" w:leader="none"/>
          <w:tab w:pos="1364" w:val="left" w:leader="none"/>
        </w:tabs>
        <w:spacing w:line="240" w:lineRule="auto" w:before="163" w:after="0"/>
        <w:ind w:left="1363" w:right="0" w:hanging="361"/>
        <w:jc w:val="left"/>
        <w:rPr>
          <w:sz w:val="28"/>
        </w:rPr>
      </w:pPr>
      <w:r>
        <w:rPr>
          <w:sz w:val="28"/>
        </w:rPr>
        <w:t>недосконалість технічних засобів і технологічних</w:t>
      </w:r>
      <w:r>
        <w:rPr>
          <w:spacing w:val="-11"/>
          <w:sz w:val="28"/>
        </w:rPr>
        <w:t> </w:t>
      </w:r>
      <w:r>
        <w:rPr>
          <w:sz w:val="28"/>
        </w:rPr>
        <w:t>процесів;</w:t>
      </w:r>
    </w:p>
    <w:p>
      <w:pPr>
        <w:pStyle w:val="ListParagraph"/>
        <w:numPr>
          <w:ilvl w:val="0"/>
          <w:numId w:val="7"/>
        </w:numPr>
        <w:tabs>
          <w:tab w:pos="1363" w:val="left" w:leader="none"/>
          <w:tab w:pos="1364" w:val="left" w:leader="none"/>
          <w:tab w:pos="2351" w:val="left" w:leader="none"/>
          <w:tab w:pos="3748" w:val="left" w:leader="none"/>
          <w:tab w:pos="5264" w:val="left" w:leader="none"/>
          <w:tab w:pos="8259" w:val="left" w:leader="none"/>
        </w:tabs>
        <w:spacing w:line="362" w:lineRule="auto" w:before="158" w:after="0"/>
        <w:ind w:left="1363" w:right="1131" w:hanging="360"/>
        <w:jc w:val="left"/>
        <w:rPr>
          <w:sz w:val="28"/>
        </w:rPr>
      </w:pPr>
      <w:r>
        <w:rPr>
          <w:sz w:val="28"/>
        </w:rPr>
        <w:t>зміна</w:t>
        <w:tab/>
        <w:t>довкілля</w:t>
        <w:tab/>
        <w:t>внаслідок</w:t>
        <w:tab/>
        <w:t>природокористування</w:t>
        <w:tab/>
      </w:r>
      <w:r>
        <w:rPr>
          <w:w w:val="95"/>
          <w:sz w:val="28"/>
        </w:rPr>
        <w:t>(забруднення, </w:t>
      </w:r>
      <w:r>
        <w:rPr>
          <w:sz w:val="28"/>
        </w:rPr>
        <w:t>вичерпність</w:t>
      </w:r>
      <w:r>
        <w:rPr>
          <w:spacing w:val="-2"/>
          <w:sz w:val="28"/>
        </w:rPr>
        <w:t> </w:t>
      </w:r>
      <w:r>
        <w:rPr>
          <w:sz w:val="28"/>
        </w:rPr>
        <w:t>ресурсів);</w:t>
      </w:r>
    </w:p>
    <w:p>
      <w:pPr>
        <w:pStyle w:val="ListParagraph"/>
        <w:numPr>
          <w:ilvl w:val="0"/>
          <w:numId w:val="7"/>
        </w:numPr>
        <w:tabs>
          <w:tab w:pos="1363" w:val="left" w:leader="none"/>
          <w:tab w:pos="1364" w:val="left" w:leader="none"/>
        </w:tabs>
        <w:spacing w:line="357" w:lineRule="auto" w:before="0" w:after="0"/>
        <w:ind w:left="1363" w:right="1135" w:hanging="360"/>
        <w:jc w:val="left"/>
        <w:rPr>
          <w:sz w:val="28"/>
        </w:rPr>
      </w:pPr>
      <w:r>
        <w:rPr>
          <w:sz w:val="28"/>
        </w:rPr>
        <w:t>бідність (зношування техніки, недостача коштів на модернізацію, профілактику).</w:t>
      </w:r>
    </w:p>
    <w:p>
      <w:pPr>
        <w:spacing w:after="0" w:line="357" w:lineRule="auto"/>
        <w:jc w:val="left"/>
        <w:rPr>
          <w:sz w:val="28"/>
        </w:rPr>
        <w:sectPr>
          <w:pgSz w:w="11900" w:h="16840"/>
          <w:pgMar w:header="0" w:footer="999" w:top="1060" w:bottom="1260" w:left="840" w:right="0"/>
        </w:sectPr>
      </w:pPr>
    </w:p>
    <w:p>
      <w:pPr>
        <w:pStyle w:val="BodyText"/>
        <w:spacing w:before="62"/>
        <w:ind w:left="1003"/>
        <w:jc w:val="both"/>
      </w:pPr>
      <w:r>
        <w:rPr/>
        <w:t>Опис комплексу складових систем моніторингу:</w:t>
      </w:r>
    </w:p>
    <w:p>
      <w:pPr>
        <w:pStyle w:val="BodyText"/>
        <w:spacing w:line="360" w:lineRule="auto" w:before="163"/>
        <w:ind w:left="292" w:right="1129" w:firstLine="710"/>
        <w:jc w:val="both"/>
      </w:pPr>
      <w:r>
        <w:rPr/>
        <w:t>Комплекс систем виявлення загрози виникнення НС, а також виявлення таких ситуацій та оповіщення працюючого персоналу й населення, яке проживає або знаходиться в прогнозованих зонах ураження небезпечними чинниками потенційно – небезпечних об’єктів, складається з таких складових частин:</w:t>
      </w:r>
    </w:p>
    <w:p>
      <w:pPr>
        <w:pStyle w:val="ListParagraph"/>
        <w:numPr>
          <w:ilvl w:val="0"/>
          <w:numId w:val="10"/>
        </w:numPr>
        <w:tabs>
          <w:tab w:pos="1709" w:val="left" w:leader="none"/>
        </w:tabs>
        <w:spacing w:line="322" w:lineRule="exact" w:before="0" w:after="0"/>
        <w:ind w:left="1708" w:right="0" w:hanging="706"/>
        <w:jc w:val="both"/>
        <w:rPr>
          <w:sz w:val="28"/>
        </w:rPr>
      </w:pPr>
      <w:r>
        <w:rPr>
          <w:sz w:val="28"/>
        </w:rPr>
        <w:t>Система раннього виявлення загрози виникнення</w:t>
      </w:r>
      <w:r>
        <w:rPr>
          <w:spacing w:val="10"/>
          <w:sz w:val="28"/>
        </w:rPr>
        <w:t> </w:t>
      </w:r>
      <w:r>
        <w:rPr>
          <w:sz w:val="28"/>
        </w:rPr>
        <w:t>НС.</w:t>
      </w:r>
    </w:p>
    <w:p>
      <w:pPr>
        <w:pStyle w:val="ListParagraph"/>
        <w:numPr>
          <w:ilvl w:val="0"/>
          <w:numId w:val="10"/>
        </w:numPr>
        <w:tabs>
          <w:tab w:pos="1709" w:val="left" w:leader="none"/>
        </w:tabs>
        <w:spacing w:line="240" w:lineRule="auto" w:before="163" w:after="0"/>
        <w:ind w:left="1708" w:right="0" w:hanging="706"/>
        <w:jc w:val="both"/>
        <w:rPr>
          <w:sz w:val="28"/>
        </w:rPr>
      </w:pPr>
      <w:r>
        <w:rPr>
          <w:sz w:val="28"/>
        </w:rPr>
        <w:t>Система виявлення</w:t>
      </w:r>
      <w:r>
        <w:rPr>
          <w:spacing w:val="8"/>
          <w:sz w:val="28"/>
        </w:rPr>
        <w:t> </w:t>
      </w:r>
      <w:r>
        <w:rPr>
          <w:sz w:val="28"/>
        </w:rPr>
        <w:t>НС.</w:t>
      </w:r>
    </w:p>
    <w:p>
      <w:pPr>
        <w:pStyle w:val="ListParagraph"/>
        <w:numPr>
          <w:ilvl w:val="0"/>
          <w:numId w:val="10"/>
        </w:numPr>
        <w:tabs>
          <w:tab w:pos="1709" w:val="left" w:leader="none"/>
        </w:tabs>
        <w:spacing w:line="362" w:lineRule="auto" w:before="158" w:after="0"/>
        <w:ind w:left="292" w:right="1127" w:firstLine="710"/>
        <w:jc w:val="both"/>
        <w:rPr>
          <w:sz w:val="28"/>
        </w:rPr>
      </w:pPr>
      <w:r>
        <w:rPr>
          <w:sz w:val="28"/>
        </w:rPr>
        <w:t>Система оповіщення керівного складу та працюючого персоналу потенційно - небезпечних об’єктів про загрозу чи виникнення</w:t>
      </w:r>
      <w:r>
        <w:rPr>
          <w:spacing w:val="-2"/>
          <w:sz w:val="28"/>
        </w:rPr>
        <w:t> </w:t>
      </w:r>
      <w:r>
        <w:rPr>
          <w:sz w:val="28"/>
        </w:rPr>
        <w:t>НС.</w:t>
      </w:r>
    </w:p>
    <w:p>
      <w:pPr>
        <w:pStyle w:val="ListParagraph"/>
        <w:numPr>
          <w:ilvl w:val="0"/>
          <w:numId w:val="10"/>
        </w:numPr>
        <w:tabs>
          <w:tab w:pos="1709" w:val="left" w:leader="none"/>
        </w:tabs>
        <w:spacing w:line="360" w:lineRule="auto" w:before="0" w:after="0"/>
        <w:ind w:left="292" w:right="1127" w:firstLine="710"/>
        <w:jc w:val="both"/>
        <w:rPr>
          <w:sz w:val="28"/>
        </w:rPr>
      </w:pPr>
      <w:r>
        <w:rPr>
          <w:sz w:val="28"/>
        </w:rPr>
        <w:t>Система оповіщення відповідальних посадових осіб територіальних органів України з питань НС та у справах захисту населення від наслідків Чорнобильської катастрофи (далі - НС) та цивільного захисту населення і цивільної оборони, органів виконавчої</w:t>
      </w:r>
      <w:r>
        <w:rPr>
          <w:spacing w:val="-5"/>
          <w:sz w:val="28"/>
        </w:rPr>
        <w:t> </w:t>
      </w:r>
      <w:r>
        <w:rPr>
          <w:sz w:val="28"/>
        </w:rPr>
        <w:t>влади.</w:t>
      </w:r>
    </w:p>
    <w:p>
      <w:pPr>
        <w:pStyle w:val="ListParagraph"/>
        <w:numPr>
          <w:ilvl w:val="0"/>
          <w:numId w:val="10"/>
        </w:numPr>
        <w:tabs>
          <w:tab w:pos="1709" w:val="left" w:leader="none"/>
        </w:tabs>
        <w:spacing w:line="240" w:lineRule="auto" w:before="0" w:after="0"/>
        <w:ind w:left="1708" w:right="0" w:hanging="706"/>
        <w:jc w:val="both"/>
        <w:rPr>
          <w:sz w:val="28"/>
        </w:rPr>
      </w:pPr>
      <w:r>
        <w:rPr>
          <w:sz w:val="28"/>
        </w:rPr>
        <w:t>Пульти централізованого</w:t>
      </w:r>
      <w:r>
        <w:rPr>
          <w:spacing w:val="1"/>
          <w:sz w:val="28"/>
        </w:rPr>
        <w:t> </w:t>
      </w:r>
      <w:r>
        <w:rPr>
          <w:sz w:val="28"/>
        </w:rPr>
        <w:t>моніторингу.</w:t>
      </w:r>
    </w:p>
    <w:p>
      <w:pPr>
        <w:pStyle w:val="ListParagraph"/>
        <w:numPr>
          <w:ilvl w:val="0"/>
          <w:numId w:val="10"/>
        </w:numPr>
        <w:tabs>
          <w:tab w:pos="1709" w:val="left" w:leader="none"/>
        </w:tabs>
        <w:spacing w:line="240" w:lineRule="auto" w:before="153" w:after="0"/>
        <w:ind w:left="1708" w:right="0" w:hanging="706"/>
        <w:jc w:val="both"/>
        <w:rPr>
          <w:sz w:val="28"/>
        </w:rPr>
      </w:pPr>
      <w:r>
        <w:rPr>
          <w:sz w:val="28"/>
        </w:rPr>
        <w:t>Пульти централізованого</w:t>
      </w:r>
      <w:r>
        <w:rPr>
          <w:spacing w:val="1"/>
          <w:sz w:val="28"/>
        </w:rPr>
        <w:t> </w:t>
      </w:r>
      <w:r>
        <w:rPr>
          <w:sz w:val="28"/>
        </w:rPr>
        <w:t>спостереження.</w:t>
      </w:r>
    </w:p>
    <w:p>
      <w:pPr>
        <w:pStyle w:val="ListParagraph"/>
        <w:numPr>
          <w:ilvl w:val="0"/>
          <w:numId w:val="10"/>
        </w:numPr>
        <w:tabs>
          <w:tab w:pos="1709" w:val="left" w:leader="none"/>
        </w:tabs>
        <w:spacing w:line="360" w:lineRule="auto" w:before="163" w:after="0"/>
        <w:ind w:left="292" w:right="1131" w:firstLine="710"/>
        <w:jc w:val="both"/>
        <w:rPr>
          <w:sz w:val="28"/>
        </w:rPr>
      </w:pPr>
      <w:r>
        <w:rPr>
          <w:sz w:val="28"/>
        </w:rPr>
        <w:t>Система оповіщення населення, що проживає або знаходиться в прогнозованих зонах ураження небезпечними чинниками потенційно небезпечних</w:t>
      </w:r>
      <w:r>
        <w:rPr>
          <w:spacing w:val="-4"/>
          <w:sz w:val="28"/>
        </w:rPr>
        <w:t> </w:t>
      </w:r>
      <w:r>
        <w:rPr>
          <w:sz w:val="28"/>
        </w:rPr>
        <w:t>об’єктів.</w:t>
      </w:r>
    </w:p>
    <w:p>
      <w:pPr>
        <w:pStyle w:val="BodyText"/>
        <w:spacing w:line="360" w:lineRule="auto" w:before="1"/>
        <w:ind w:left="292" w:right="1133" w:firstLine="710"/>
        <w:jc w:val="both"/>
      </w:pPr>
      <w:r>
        <w:rPr/>
        <w:t>Система раннього виявлення загрози виникнення НС та система виявлення НС складаються з різних технологічних датчиків, сигналізаторів тощо, які контролюють небезпечні параметри обладнання і навколишнього середовища, та приймально - контрольних приладів. Технологічні датчики та сигналізатори указаних систем установлюються і використовуються окремо від аналогічних датчиків промислової автоматики.</w:t>
      </w:r>
    </w:p>
    <w:p>
      <w:pPr>
        <w:pStyle w:val="BodyText"/>
        <w:spacing w:line="360" w:lineRule="auto" w:before="1"/>
        <w:ind w:left="292" w:right="1128" w:firstLine="710"/>
        <w:jc w:val="both"/>
      </w:pPr>
      <w:r>
        <w:rPr/>
        <w:t>Система оповіщення працюючого персоналу про загрозу виникнення НС чи виникнення складається з приладів, що видають спеціальні звукові сигнали, голосових сповіщувачів та світлових покажчиків, базової апаратури автоматичного включення оповіщення та мереж зв’язку. Система централізованого моніторингу – це комплекс технічних засобів, розміщених у</w:t>
      </w:r>
    </w:p>
    <w:p>
      <w:pPr>
        <w:spacing w:after="0" w:line="360" w:lineRule="auto"/>
        <w:jc w:val="both"/>
        <w:sectPr>
          <w:pgSz w:w="11900" w:h="16840"/>
          <w:pgMar w:header="0" w:footer="999" w:top="1060" w:bottom="1260" w:left="840" w:right="0"/>
        </w:sectPr>
      </w:pPr>
    </w:p>
    <w:p>
      <w:pPr>
        <w:pStyle w:val="BodyText"/>
        <w:spacing w:line="360" w:lineRule="auto" w:before="62"/>
        <w:ind w:left="292" w:right="1131"/>
        <w:jc w:val="both"/>
      </w:pPr>
      <w:r>
        <w:rPr/>
        <w:t>суб’єкта господарювання, котрий має відповідну ліцензію, призначений для приймання, обробки і видачі в заданому вигляді повідомлень про стан систем виявлення загрози НС, реєстрації цих повідомлень та передачі в автоматичному режимі на пульт централізованого спостереження сигналів про НС.</w:t>
      </w:r>
    </w:p>
    <w:p>
      <w:pPr>
        <w:pStyle w:val="BodyText"/>
        <w:spacing w:line="360" w:lineRule="auto" w:before="3"/>
        <w:ind w:left="292" w:right="1126" w:firstLine="705"/>
        <w:jc w:val="both"/>
      </w:pPr>
      <w:r>
        <w:rPr/>
        <w:t>Система централізованого спостереження – це комплекс технічних засобів, розміщений в операторському центрі диспетчерської служби МНС України, призначений для приймання, обробки і видачі у заданому вигляді повідомлень про НС на об’єктах чи загрозу їх виникнення.</w:t>
      </w:r>
    </w:p>
    <w:p>
      <w:pPr>
        <w:pStyle w:val="BodyText"/>
        <w:tabs>
          <w:tab w:pos="1756" w:val="left" w:leader="none"/>
          <w:tab w:pos="1905" w:val="left" w:leader="none"/>
          <w:tab w:pos="2298" w:val="left" w:leader="none"/>
          <w:tab w:pos="3100" w:val="left" w:leader="none"/>
          <w:tab w:pos="3363" w:val="left" w:leader="none"/>
          <w:tab w:pos="3762" w:val="left" w:leader="none"/>
          <w:tab w:pos="4717" w:val="left" w:leader="none"/>
          <w:tab w:pos="5086" w:val="left" w:leader="none"/>
          <w:tab w:pos="5409" w:val="left" w:leader="none"/>
          <w:tab w:pos="6359" w:val="left" w:leader="none"/>
          <w:tab w:pos="6953" w:val="left" w:leader="none"/>
          <w:tab w:pos="7069" w:val="left" w:leader="none"/>
          <w:tab w:pos="8068" w:val="left" w:leader="none"/>
          <w:tab w:pos="8282" w:val="left" w:leader="none"/>
          <w:tab w:pos="8701" w:val="left" w:leader="none"/>
          <w:tab w:pos="8893" w:val="left" w:leader="none"/>
          <w:tab w:pos="9054" w:val="left" w:leader="none"/>
        </w:tabs>
        <w:spacing w:line="360" w:lineRule="auto"/>
        <w:ind w:left="292" w:right="1126" w:firstLine="710"/>
        <w:jc w:val="right"/>
      </w:pPr>
      <w:r>
        <w:rPr/>
        <w:t>Система оповіщення населення, яке проживає</w:t>
      </w:r>
      <w:r>
        <w:rPr>
          <w:spacing w:val="19"/>
        </w:rPr>
        <w:t> </w:t>
      </w:r>
      <w:r>
        <w:rPr/>
        <w:t>в прогнозованих</w:t>
      </w:r>
      <w:r>
        <w:rPr>
          <w:spacing w:val="9"/>
        </w:rPr>
        <w:t> </w:t>
      </w:r>
      <w:r>
        <w:rPr/>
        <w:t>зонах</w:t>
      </w:r>
      <w:r>
        <w:rPr>
          <w:w w:val="99"/>
        </w:rPr>
        <w:t> </w:t>
      </w:r>
      <w:r>
        <w:rPr/>
        <w:t>ураження</w:t>
        <w:tab/>
        <w:t>небезпечними</w:t>
        <w:tab/>
      </w:r>
      <w:r>
        <w:rPr>
          <w:w w:val="95"/>
        </w:rPr>
        <w:t>чинниками</w:t>
        <w:tab/>
      </w:r>
      <w:r>
        <w:rPr/>
        <w:t>потенційно</w:t>
        <w:tab/>
        <w:tab/>
        <w:t>небезпечних</w:t>
        <w:tab/>
        <w:tab/>
      </w:r>
      <w:r>
        <w:rPr>
          <w:spacing w:val="-1"/>
        </w:rPr>
        <w:t>об’єктів,</w:t>
      </w:r>
      <w:r>
        <w:rPr>
          <w:w w:val="99"/>
        </w:rPr>
        <w:t> </w:t>
      </w:r>
      <w:r>
        <w:rPr/>
        <w:t>складається </w:t>
      </w:r>
      <w:r>
        <w:rPr>
          <w:spacing w:val="2"/>
        </w:rPr>
        <w:t>зі </w:t>
      </w:r>
      <w:r>
        <w:rPr/>
        <w:t>спеціальних пристроїв голосового та</w:t>
      </w:r>
      <w:r>
        <w:rPr>
          <w:spacing w:val="7"/>
        </w:rPr>
        <w:t> </w:t>
      </w:r>
      <w:r>
        <w:rPr/>
        <w:t>візуального</w:t>
      </w:r>
      <w:r>
        <w:rPr>
          <w:spacing w:val="62"/>
        </w:rPr>
        <w:t> </w:t>
      </w:r>
      <w:r>
        <w:rPr/>
        <w:t>оповіщення.</w:t>
      </w:r>
      <w:r>
        <w:rPr>
          <w:w w:val="99"/>
        </w:rPr>
        <w:t> </w:t>
      </w:r>
      <w:r>
        <w:rPr/>
        <w:t>Керування</w:t>
        <w:tab/>
        <w:tab/>
        <w:t>такими</w:t>
        <w:tab/>
        <w:t>системами</w:t>
        <w:tab/>
        <w:t>виконують</w:t>
        <w:tab/>
        <w:t>диспетчери</w:t>
        <w:tab/>
        <w:t>чи</w:t>
        <w:tab/>
        <w:t>інші</w:t>
      </w:r>
      <w:r>
        <w:rPr>
          <w:w w:val="99"/>
        </w:rPr>
        <w:t> </w:t>
      </w:r>
      <w:r>
        <w:rPr/>
        <w:t>вповноважені</w:t>
        <w:tab/>
        <w:t>особи</w:t>
        <w:tab/>
        <w:tab/>
      </w:r>
      <w:r>
        <w:rPr>
          <w:w w:val="95"/>
        </w:rPr>
        <w:t>потенційно</w:t>
        <w:tab/>
        <w:tab/>
      </w:r>
      <w:r>
        <w:rPr/>
        <w:t>небезпечних</w:t>
        <w:tab/>
        <w:t>об’єктів</w:t>
        <w:tab/>
        <w:tab/>
        <w:t>або</w:t>
        <w:tab/>
        <w:tab/>
        <w:tab/>
      </w:r>
      <w:r>
        <w:rPr>
          <w:spacing w:val="-1"/>
          <w:w w:val="95"/>
        </w:rPr>
        <w:t>чергові</w:t>
      </w:r>
    </w:p>
    <w:p>
      <w:pPr>
        <w:pStyle w:val="BodyText"/>
        <w:spacing w:line="322" w:lineRule="exact"/>
        <w:ind w:left="292"/>
        <w:jc w:val="both"/>
      </w:pPr>
      <w:r>
        <w:rPr/>
        <w:t>операторських центрів диспетчерських служб НС.</w:t>
      </w:r>
    </w:p>
    <w:p>
      <w:pPr>
        <w:pStyle w:val="BodyText"/>
        <w:rPr>
          <w:sz w:val="30"/>
        </w:rPr>
      </w:pPr>
    </w:p>
    <w:p>
      <w:pPr>
        <w:pStyle w:val="BodyText"/>
        <w:spacing w:before="1"/>
        <w:rPr>
          <w:sz w:val="26"/>
        </w:rPr>
      </w:pPr>
    </w:p>
    <w:p>
      <w:pPr>
        <w:pStyle w:val="Heading2"/>
        <w:numPr>
          <w:ilvl w:val="2"/>
          <w:numId w:val="8"/>
        </w:numPr>
        <w:tabs>
          <w:tab w:pos="1637" w:val="left" w:leader="none"/>
        </w:tabs>
        <w:spacing w:line="240" w:lineRule="auto" w:before="0" w:after="0"/>
        <w:ind w:left="1636" w:right="0" w:hanging="634"/>
        <w:jc w:val="left"/>
      </w:pPr>
      <w:r>
        <w:rPr/>
        <w:t>Урядова інформаційно – аналітична система з</w:t>
      </w:r>
      <w:r>
        <w:rPr>
          <w:spacing w:val="-2"/>
        </w:rPr>
        <w:t> </w:t>
      </w:r>
      <w:r>
        <w:rPr/>
        <w:t>НС</w:t>
      </w:r>
    </w:p>
    <w:p>
      <w:pPr>
        <w:pStyle w:val="BodyText"/>
        <w:rPr>
          <w:b/>
          <w:sz w:val="30"/>
        </w:rPr>
      </w:pPr>
    </w:p>
    <w:p>
      <w:pPr>
        <w:pStyle w:val="BodyText"/>
        <w:spacing w:before="10"/>
        <w:rPr>
          <w:b/>
          <w:sz w:val="25"/>
        </w:rPr>
      </w:pPr>
    </w:p>
    <w:p>
      <w:pPr>
        <w:pStyle w:val="BodyText"/>
        <w:spacing w:line="360" w:lineRule="auto" w:before="1"/>
        <w:ind w:left="292" w:right="1130" w:firstLine="710"/>
        <w:jc w:val="both"/>
      </w:pPr>
      <w:r>
        <w:rPr/>
        <w:t>Україна є найбільш критичним регіоном Європи за техногенним навантаженням та потенційною небезпекою шкідливих виробництв для населення і навколишнього природного середовища. Екологічна небезпека поглиблює соціально – політичну напругу. Це стає об’єктивними причинами збільшення кількості аварій і катастроф природного і техногенного характер.</w:t>
      </w:r>
    </w:p>
    <w:p>
      <w:pPr>
        <w:pStyle w:val="BodyText"/>
        <w:spacing w:line="360" w:lineRule="auto"/>
        <w:ind w:left="292" w:right="1130" w:firstLine="710"/>
        <w:jc w:val="both"/>
      </w:pPr>
      <w:r>
        <w:rPr/>
        <w:t>Успішне запобігання виникненню надзвичайних ситуацій та ліквідація їх наслідків неможливі без урахування екологічних, соціально – економічних та інших передумов. Створення в Україні єдиної Урядової інформаційно – аналітичної системи з питань надзвичайних ситуацій (далі УІАС НС) здійснене згідно Програми створення.</w:t>
      </w:r>
    </w:p>
    <w:p>
      <w:pPr>
        <w:spacing w:after="0" w:line="360" w:lineRule="auto"/>
        <w:jc w:val="both"/>
        <w:sectPr>
          <w:pgSz w:w="11900" w:h="16840"/>
          <w:pgMar w:header="0" w:footer="999" w:top="1060" w:bottom="1260" w:left="840" w:right="0"/>
        </w:sectPr>
      </w:pPr>
    </w:p>
    <w:p>
      <w:pPr>
        <w:pStyle w:val="Heading3"/>
        <w:spacing w:line="362" w:lineRule="auto" w:before="67"/>
        <w:ind w:right="3262"/>
      </w:pPr>
      <w:r>
        <w:rPr>
          <w:i/>
        </w:rPr>
        <w:t>Основні цілі та завдання Програми системи УІАС</w:t>
      </w:r>
      <w:r>
        <w:rPr>
          <w:i/>
          <w:spacing w:val="-16"/>
        </w:rPr>
        <w:t> </w:t>
      </w:r>
      <w:r>
        <w:rPr>
          <w:i/>
        </w:rPr>
        <w:t>НС </w:t>
      </w:r>
      <w:r>
        <w:rPr/>
        <w:t>Цілі:</w:t>
      </w:r>
    </w:p>
    <w:p>
      <w:pPr>
        <w:pStyle w:val="ListParagraph"/>
        <w:numPr>
          <w:ilvl w:val="0"/>
          <w:numId w:val="7"/>
        </w:numPr>
        <w:tabs>
          <w:tab w:pos="1709" w:val="left" w:leader="none"/>
        </w:tabs>
        <w:spacing w:line="360" w:lineRule="auto" w:before="0" w:after="0"/>
        <w:ind w:left="292" w:right="1132" w:firstLine="710"/>
        <w:jc w:val="both"/>
        <w:rPr>
          <w:sz w:val="28"/>
        </w:rPr>
      </w:pPr>
      <w:r>
        <w:rPr>
          <w:sz w:val="28"/>
        </w:rPr>
        <w:t>забезпечення керівництва Кабінету Міністрів України, Адміністрації Президента України, Верховної Ради України, Ради національної безпеки і оборони України, центральних органів виконавчої влади, обласних, міських, районних держадміністрацій достовірною інформацією, пов’язаною з екологічною безпекою, в тому числі</w:t>
      </w:r>
      <w:r>
        <w:rPr>
          <w:spacing w:val="-5"/>
          <w:sz w:val="28"/>
        </w:rPr>
        <w:t> </w:t>
      </w:r>
      <w:r>
        <w:rPr>
          <w:sz w:val="28"/>
        </w:rPr>
        <w:t>ядерною;</w:t>
      </w:r>
    </w:p>
    <w:p>
      <w:pPr>
        <w:pStyle w:val="ListParagraph"/>
        <w:numPr>
          <w:ilvl w:val="0"/>
          <w:numId w:val="7"/>
        </w:numPr>
        <w:tabs>
          <w:tab w:pos="1709" w:val="left" w:leader="none"/>
        </w:tabs>
        <w:spacing w:line="360" w:lineRule="auto" w:before="0" w:after="0"/>
        <w:ind w:left="292" w:right="1129" w:firstLine="710"/>
        <w:jc w:val="both"/>
        <w:rPr>
          <w:sz w:val="28"/>
        </w:rPr>
      </w:pPr>
      <w:r>
        <w:rPr>
          <w:sz w:val="28"/>
        </w:rPr>
        <w:t>забезпечення сумісності інформації щодо запобігання виникненню НС чи ліквідації їх наслідків на основі використання єдиних принципів побудови баз даних, єдиної сертифікованої картографічної інформації, єдиних класифікаторів</w:t>
      </w:r>
      <w:r>
        <w:rPr>
          <w:spacing w:val="-1"/>
          <w:sz w:val="28"/>
        </w:rPr>
        <w:t> </w:t>
      </w:r>
      <w:r>
        <w:rPr>
          <w:sz w:val="28"/>
        </w:rPr>
        <w:t>стандартів;</w:t>
      </w:r>
    </w:p>
    <w:p>
      <w:pPr>
        <w:pStyle w:val="ListParagraph"/>
        <w:numPr>
          <w:ilvl w:val="0"/>
          <w:numId w:val="7"/>
        </w:numPr>
        <w:tabs>
          <w:tab w:pos="1709" w:val="left" w:leader="none"/>
        </w:tabs>
        <w:spacing w:line="362" w:lineRule="auto" w:before="0" w:after="0"/>
        <w:ind w:left="292" w:right="1133" w:firstLine="710"/>
        <w:jc w:val="both"/>
        <w:rPr>
          <w:sz w:val="28"/>
        </w:rPr>
      </w:pPr>
      <w:r>
        <w:rPr>
          <w:sz w:val="28"/>
        </w:rPr>
        <w:t>забезпечення оперативного доступу </w:t>
      </w:r>
      <w:r>
        <w:rPr>
          <w:spacing w:val="3"/>
          <w:sz w:val="28"/>
        </w:rPr>
        <w:t>до </w:t>
      </w:r>
      <w:r>
        <w:rPr>
          <w:sz w:val="28"/>
        </w:rPr>
        <w:t>інформаційних ресурсів УІАС</w:t>
      </w:r>
      <w:r>
        <w:rPr>
          <w:spacing w:val="2"/>
          <w:sz w:val="28"/>
        </w:rPr>
        <w:t> </w:t>
      </w:r>
      <w:r>
        <w:rPr>
          <w:sz w:val="28"/>
        </w:rPr>
        <w:t>НС;</w:t>
      </w:r>
    </w:p>
    <w:p>
      <w:pPr>
        <w:pStyle w:val="ListParagraph"/>
        <w:numPr>
          <w:ilvl w:val="0"/>
          <w:numId w:val="7"/>
        </w:numPr>
        <w:tabs>
          <w:tab w:pos="1709" w:val="left" w:leader="none"/>
        </w:tabs>
        <w:spacing w:line="362" w:lineRule="auto" w:before="0" w:after="0"/>
        <w:ind w:left="292" w:right="1134" w:firstLine="710"/>
        <w:jc w:val="both"/>
        <w:rPr>
          <w:sz w:val="28"/>
        </w:rPr>
      </w:pPr>
      <w:r>
        <w:rPr>
          <w:sz w:val="28"/>
        </w:rPr>
        <w:t>науково – обґрунтоване прогнозування можливого виникнення НС та їх</w:t>
      </w:r>
      <w:r>
        <w:rPr>
          <w:spacing w:val="-2"/>
          <w:sz w:val="28"/>
        </w:rPr>
        <w:t> </w:t>
      </w:r>
      <w:r>
        <w:rPr>
          <w:sz w:val="28"/>
        </w:rPr>
        <w:t>наслідків;</w:t>
      </w:r>
    </w:p>
    <w:p>
      <w:pPr>
        <w:pStyle w:val="ListParagraph"/>
        <w:numPr>
          <w:ilvl w:val="0"/>
          <w:numId w:val="7"/>
        </w:numPr>
        <w:tabs>
          <w:tab w:pos="1709" w:val="left" w:leader="none"/>
        </w:tabs>
        <w:spacing w:line="362" w:lineRule="auto" w:before="0" w:after="0"/>
        <w:ind w:left="292" w:right="1127" w:firstLine="710"/>
        <w:jc w:val="both"/>
        <w:rPr>
          <w:sz w:val="28"/>
        </w:rPr>
      </w:pPr>
      <w:r>
        <w:rPr>
          <w:sz w:val="28"/>
        </w:rPr>
        <w:t>забезпечення інформаційної взаємодії та координації роботи  органів виконавчої влади щодо запобігання виникненню НС чи ліквідації їх наслідків.</w:t>
      </w:r>
    </w:p>
    <w:p>
      <w:pPr>
        <w:pStyle w:val="Heading3"/>
        <w:spacing w:line="318" w:lineRule="exact"/>
        <w:rPr>
          <w:i/>
        </w:rPr>
      </w:pPr>
      <w:r>
        <w:rPr>
          <w:i/>
        </w:rPr>
        <w:t>Завдання Програми:</w:t>
      </w:r>
    </w:p>
    <w:p>
      <w:pPr>
        <w:pStyle w:val="ListParagraph"/>
        <w:numPr>
          <w:ilvl w:val="0"/>
          <w:numId w:val="7"/>
        </w:numPr>
        <w:tabs>
          <w:tab w:pos="1709" w:val="left" w:leader="none"/>
        </w:tabs>
        <w:spacing w:line="362" w:lineRule="auto" w:before="133" w:after="0"/>
        <w:ind w:left="292" w:right="1131" w:firstLine="710"/>
        <w:jc w:val="both"/>
        <w:rPr>
          <w:sz w:val="28"/>
        </w:rPr>
      </w:pPr>
      <w:r>
        <w:rPr>
          <w:sz w:val="28"/>
        </w:rPr>
        <w:t>провести аналіз технології інформаційної взаємодії органів виконавчої влади щодо запобігання виникненню НС та ліквідації їх</w:t>
      </w:r>
      <w:r>
        <w:rPr>
          <w:spacing w:val="-25"/>
          <w:sz w:val="28"/>
        </w:rPr>
        <w:t> </w:t>
      </w:r>
      <w:r>
        <w:rPr>
          <w:sz w:val="28"/>
        </w:rPr>
        <w:t>наслідків;</w:t>
      </w:r>
    </w:p>
    <w:p>
      <w:pPr>
        <w:pStyle w:val="ListParagraph"/>
        <w:numPr>
          <w:ilvl w:val="0"/>
          <w:numId w:val="7"/>
        </w:numPr>
        <w:tabs>
          <w:tab w:pos="1709" w:val="left" w:leader="none"/>
        </w:tabs>
        <w:spacing w:line="314" w:lineRule="exact" w:before="0" w:after="0"/>
        <w:ind w:left="1708" w:right="0" w:hanging="706"/>
        <w:jc w:val="both"/>
        <w:rPr>
          <w:sz w:val="28"/>
        </w:rPr>
      </w:pPr>
      <w:r>
        <w:rPr>
          <w:sz w:val="28"/>
        </w:rPr>
        <w:t>визначити вимоги до створення УІАС</w:t>
      </w:r>
      <w:r>
        <w:rPr>
          <w:spacing w:val="10"/>
          <w:sz w:val="28"/>
        </w:rPr>
        <w:t> </w:t>
      </w:r>
      <w:r>
        <w:rPr>
          <w:sz w:val="28"/>
        </w:rPr>
        <w:t>НС;</w:t>
      </w:r>
    </w:p>
    <w:p>
      <w:pPr>
        <w:pStyle w:val="ListParagraph"/>
        <w:numPr>
          <w:ilvl w:val="0"/>
          <w:numId w:val="7"/>
        </w:numPr>
        <w:tabs>
          <w:tab w:pos="1709" w:val="left" w:leader="none"/>
        </w:tabs>
        <w:spacing w:line="240" w:lineRule="auto" w:before="163" w:after="0"/>
        <w:ind w:left="1708" w:right="0" w:hanging="706"/>
        <w:jc w:val="both"/>
        <w:rPr>
          <w:sz w:val="28"/>
        </w:rPr>
      </w:pPr>
      <w:r>
        <w:rPr>
          <w:sz w:val="28"/>
        </w:rPr>
        <w:t>визначити джерела надходження інформації до УІАС</w:t>
      </w:r>
      <w:r>
        <w:rPr>
          <w:spacing w:val="4"/>
          <w:sz w:val="28"/>
        </w:rPr>
        <w:t> </w:t>
      </w:r>
      <w:r>
        <w:rPr>
          <w:sz w:val="28"/>
        </w:rPr>
        <w:t>НС;</w:t>
      </w:r>
    </w:p>
    <w:p>
      <w:pPr>
        <w:pStyle w:val="ListParagraph"/>
        <w:numPr>
          <w:ilvl w:val="0"/>
          <w:numId w:val="7"/>
        </w:numPr>
        <w:tabs>
          <w:tab w:pos="1709" w:val="left" w:leader="none"/>
        </w:tabs>
        <w:spacing w:line="240" w:lineRule="auto" w:before="158" w:after="0"/>
        <w:ind w:left="1708" w:right="0" w:hanging="706"/>
        <w:jc w:val="both"/>
        <w:rPr>
          <w:sz w:val="28"/>
        </w:rPr>
      </w:pPr>
      <w:r>
        <w:rPr>
          <w:sz w:val="28"/>
        </w:rPr>
        <w:t>опрацювати механізми інформаційної взаємодії у рамках УІАС</w:t>
      </w:r>
      <w:r>
        <w:rPr>
          <w:spacing w:val="-1"/>
          <w:sz w:val="28"/>
        </w:rPr>
        <w:t> </w:t>
      </w:r>
      <w:r>
        <w:rPr>
          <w:sz w:val="28"/>
        </w:rPr>
        <w:t>НС;</w:t>
      </w:r>
    </w:p>
    <w:p>
      <w:pPr>
        <w:pStyle w:val="ListParagraph"/>
        <w:numPr>
          <w:ilvl w:val="0"/>
          <w:numId w:val="7"/>
        </w:numPr>
        <w:tabs>
          <w:tab w:pos="1709" w:val="left" w:leader="none"/>
        </w:tabs>
        <w:spacing w:line="240" w:lineRule="auto" w:before="162" w:after="0"/>
        <w:ind w:left="1708" w:right="0" w:hanging="706"/>
        <w:jc w:val="both"/>
        <w:rPr>
          <w:sz w:val="28"/>
        </w:rPr>
      </w:pPr>
      <w:r>
        <w:rPr>
          <w:sz w:val="28"/>
        </w:rPr>
        <w:t>визначити основні функції УІАС</w:t>
      </w:r>
      <w:r>
        <w:rPr>
          <w:spacing w:val="3"/>
          <w:sz w:val="28"/>
        </w:rPr>
        <w:t> </w:t>
      </w:r>
      <w:r>
        <w:rPr>
          <w:sz w:val="28"/>
        </w:rPr>
        <w:t>НС;</w:t>
      </w:r>
    </w:p>
    <w:p>
      <w:pPr>
        <w:pStyle w:val="ListParagraph"/>
        <w:numPr>
          <w:ilvl w:val="0"/>
          <w:numId w:val="7"/>
        </w:numPr>
        <w:tabs>
          <w:tab w:pos="1709" w:val="left" w:leader="none"/>
        </w:tabs>
        <w:spacing w:line="360" w:lineRule="auto" w:before="163" w:after="0"/>
        <w:ind w:left="292" w:right="1134" w:firstLine="710"/>
        <w:jc w:val="both"/>
        <w:rPr>
          <w:sz w:val="28"/>
        </w:rPr>
      </w:pPr>
      <w:r>
        <w:rPr>
          <w:sz w:val="28"/>
        </w:rPr>
        <w:t>розробити специфікації та програмно – апаратне забезпечення УІАС та провести інсталяцію загальносистемних програмних засобів, налагодити зв'язок між її структурними</w:t>
      </w:r>
      <w:r>
        <w:rPr>
          <w:spacing w:val="1"/>
          <w:sz w:val="28"/>
        </w:rPr>
        <w:t> </w:t>
      </w:r>
      <w:r>
        <w:rPr>
          <w:sz w:val="28"/>
        </w:rPr>
        <w:t>елементами;</w:t>
      </w:r>
    </w:p>
    <w:p>
      <w:pPr>
        <w:pStyle w:val="ListParagraph"/>
        <w:numPr>
          <w:ilvl w:val="0"/>
          <w:numId w:val="7"/>
        </w:numPr>
        <w:tabs>
          <w:tab w:pos="1709" w:val="left" w:leader="none"/>
        </w:tabs>
        <w:spacing w:line="357" w:lineRule="auto" w:before="1" w:after="0"/>
        <w:ind w:left="292" w:right="1129" w:firstLine="710"/>
        <w:jc w:val="both"/>
        <w:rPr>
          <w:sz w:val="28"/>
        </w:rPr>
      </w:pPr>
      <w:r>
        <w:rPr>
          <w:sz w:val="28"/>
        </w:rPr>
        <w:t>розробити комплекс функціональних завдань, розв’язання </w:t>
      </w:r>
      <w:r>
        <w:rPr>
          <w:spacing w:val="2"/>
          <w:sz w:val="28"/>
        </w:rPr>
        <w:t>яких </w:t>
      </w:r>
      <w:r>
        <w:rPr>
          <w:sz w:val="28"/>
        </w:rPr>
        <w:t>буде здійснюватися на різних рівнях УІАС</w:t>
      </w:r>
      <w:r>
        <w:rPr>
          <w:spacing w:val="5"/>
          <w:sz w:val="28"/>
        </w:rPr>
        <w:t> </w:t>
      </w:r>
      <w:r>
        <w:rPr>
          <w:sz w:val="28"/>
        </w:rPr>
        <w:t>НС;</w:t>
      </w:r>
    </w:p>
    <w:p>
      <w:pPr>
        <w:spacing w:after="0" w:line="357" w:lineRule="auto"/>
        <w:jc w:val="both"/>
        <w:rPr>
          <w:sz w:val="28"/>
        </w:rPr>
        <w:sectPr>
          <w:pgSz w:w="11900" w:h="16840"/>
          <w:pgMar w:header="0" w:footer="999" w:top="1060" w:bottom="1260" w:left="840" w:right="0"/>
        </w:sectPr>
      </w:pPr>
    </w:p>
    <w:p>
      <w:pPr>
        <w:pStyle w:val="ListParagraph"/>
        <w:numPr>
          <w:ilvl w:val="0"/>
          <w:numId w:val="7"/>
        </w:numPr>
        <w:tabs>
          <w:tab w:pos="1708" w:val="left" w:leader="none"/>
          <w:tab w:pos="1709" w:val="left" w:leader="none"/>
        </w:tabs>
        <w:spacing w:line="240" w:lineRule="auto" w:before="62" w:after="0"/>
        <w:ind w:left="1708" w:right="0" w:hanging="706"/>
        <w:jc w:val="left"/>
        <w:rPr>
          <w:sz w:val="28"/>
        </w:rPr>
      </w:pPr>
      <w:r>
        <w:rPr>
          <w:sz w:val="28"/>
        </w:rPr>
        <w:t>створити службу для забезпечення УІАС</w:t>
      </w:r>
      <w:r>
        <w:rPr>
          <w:spacing w:val="8"/>
          <w:sz w:val="28"/>
        </w:rPr>
        <w:t> </w:t>
      </w:r>
      <w:r>
        <w:rPr>
          <w:sz w:val="28"/>
        </w:rPr>
        <w:t>НС;</w:t>
      </w:r>
    </w:p>
    <w:p>
      <w:pPr>
        <w:pStyle w:val="ListParagraph"/>
        <w:numPr>
          <w:ilvl w:val="0"/>
          <w:numId w:val="7"/>
        </w:numPr>
        <w:tabs>
          <w:tab w:pos="1708" w:val="left" w:leader="none"/>
          <w:tab w:pos="1709" w:val="left" w:leader="none"/>
        </w:tabs>
        <w:spacing w:line="240" w:lineRule="auto" w:before="163" w:after="0"/>
        <w:ind w:left="1708" w:right="0" w:hanging="706"/>
        <w:jc w:val="left"/>
        <w:rPr>
          <w:sz w:val="28"/>
        </w:rPr>
      </w:pPr>
      <w:r>
        <w:rPr>
          <w:sz w:val="28"/>
        </w:rPr>
        <w:t>розробити нормативно – правове</w:t>
      </w:r>
      <w:r>
        <w:rPr>
          <w:spacing w:val="4"/>
          <w:sz w:val="28"/>
        </w:rPr>
        <w:t> </w:t>
      </w:r>
      <w:r>
        <w:rPr>
          <w:sz w:val="28"/>
        </w:rPr>
        <w:t>забезпечення.</w:t>
      </w:r>
    </w:p>
    <w:p>
      <w:pPr>
        <w:pStyle w:val="Heading3"/>
        <w:spacing w:before="163"/>
        <w:jc w:val="left"/>
        <w:rPr>
          <w:i/>
        </w:rPr>
      </w:pPr>
      <w:r>
        <w:rPr>
          <w:i/>
        </w:rPr>
        <w:t>Заходи з реалізації Програми</w:t>
      </w:r>
    </w:p>
    <w:p>
      <w:pPr>
        <w:pStyle w:val="BodyText"/>
        <w:spacing w:line="362" w:lineRule="auto" w:before="158"/>
        <w:ind w:left="1003" w:right="1035"/>
      </w:pPr>
      <w:r>
        <w:rPr/>
        <w:t>На створення УІАС НС спрямовано заходи, що додаються до цієї Програми, і визначають такі напрями робіт:</w:t>
      </w:r>
    </w:p>
    <w:p>
      <w:pPr>
        <w:pStyle w:val="ListParagraph"/>
        <w:numPr>
          <w:ilvl w:val="0"/>
          <w:numId w:val="7"/>
        </w:numPr>
        <w:tabs>
          <w:tab w:pos="1708" w:val="left" w:leader="none"/>
          <w:tab w:pos="1709" w:val="left" w:leader="none"/>
        </w:tabs>
        <w:spacing w:line="314" w:lineRule="exact" w:before="0" w:after="0"/>
        <w:ind w:left="1708" w:right="0" w:hanging="706"/>
        <w:jc w:val="left"/>
        <w:rPr>
          <w:sz w:val="28"/>
        </w:rPr>
      </w:pPr>
      <w:r>
        <w:rPr>
          <w:sz w:val="28"/>
        </w:rPr>
        <w:t>нормативно – правове</w:t>
      </w:r>
      <w:r>
        <w:rPr>
          <w:spacing w:val="5"/>
          <w:sz w:val="28"/>
        </w:rPr>
        <w:t> </w:t>
      </w:r>
      <w:r>
        <w:rPr>
          <w:sz w:val="28"/>
        </w:rPr>
        <w:t>забезпечення;</w:t>
      </w:r>
    </w:p>
    <w:p>
      <w:pPr>
        <w:pStyle w:val="ListParagraph"/>
        <w:numPr>
          <w:ilvl w:val="0"/>
          <w:numId w:val="7"/>
        </w:numPr>
        <w:tabs>
          <w:tab w:pos="1708" w:val="left" w:leader="none"/>
          <w:tab w:pos="1709" w:val="left" w:leader="none"/>
        </w:tabs>
        <w:spacing w:line="240" w:lineRule="auto" w:before="163" w:after="0"/>
        <w:ind w:left="1708" w:right="0" w:hanging="706"/>
        <w:jc w:val="left"/>
        <w:rPr>
          <w:sz w:val="28"/>
        </w:rPr>
      </w:pPr>
      <w:r>
        <w:rPr>
          <w:sz w:val="28"/>
        </w:rPr>
        <w:t>створення центральної</w:t>
      </w:r>
      <w:r>
        <w:rPr>
          <w:spacing w:val="-2"/>
          <w:sz w:val="28"/>
        </w:rPr>
        <w:t> </w:t>
      </w:r>
      <w:r>
        <w:rPr>
          <w:sz w:val="28"/>
        </w:rPr>
        <w:t>підсистеми;</w:t>
      </w:r>
    </w:p>
    <w:p>
      <w:pPr>
        <w:pStyle w:val="ListParagraph"/>
        <w:numPr>
          <w:ilvl w:val="0"/>
          <w:numId w:val="7"/>
        </w:numPr>
        <w:tabs>
          <w:tab w:pos="1709" w:val="left" w:leader="none"/>
        </w:tabs>
        <w:spacing w:line="240" w:lineRule="auto" w:before="163" w:after="0"/>
        <w:ind w:left="1708" w:right="0" w:hanging="706"/>
        <w:jc w:val="both"/>
        <w:rPr>
          <w:sz w:val="28"/>
        </w:rPr>
      </w:pPr>
      <w:r>
        <w:rPr>
          <w:sz w:val="28"/>
        </w:rPr>
        <w:t>створення функціональних та територіальних підсистем;</w:t>
      </w:r>
    </w:p>
    <w:p>
      <w:pPr>
        <w:pStyle w:val="ListParagraph"/>
        <w:numPr>
          <w:ilvl w:val="0"/>
          <w:numId w:val="7"/>
        </w:numPr>
        <w:tabs>
          <w:tab w:pos="1709" w:val="left" w:leader="none"/>
        </w:tabs>
        <w:spacing w:line="240" w:lineRule="auto" w:before="158" w:after="0"/>
        <w:ind w:left="1708" w:right="0" w:hanging="706"/>
        <w:jc w:val="both"/>
        <w:rPr>
          <w:sz w:val="28"/>
        </w:rPr>
      </w:pPr>
      <w:r>
        <w:rPr>
          <w:sz w:val="28"/>
        </w:rPr>
        <w:t>створення підсистеми</w:t>
      </w:r>
      <w:r>
        <w:rPr>
          <w:spacing w:val="4"/>
          <w:sz w:val="28"/>
        </w:rPr>
        <w:t> </w:t>
      </w:r>
      <w:r>
        <w:rPr>
          <w:sz w:val="28"/>
        </w:rPr>
        <w:t>забезпечення.</w:t>
      </w:r>
    </w:p>
    <w:p>
      <w:pPr>
        <w:pStyle w:val="BodyText"/>
        <w:spacing w:line="360" w:lineRule="auto" w:before="162"/>
        <w:ind w:left="292" w:right="1128" w:firstLine="710"/>
        <w:jc w:val="both"/>
      </w:pPr>
      <w:r>
        <w:rPr/>
        <w:t>Збирання, оброблення, передавання та збереження моніторингової інформації на прикладі системи радіаційного контролю здійснюють: автоматизована система контролю радіаційної обстановки (АСКРО), гамма – спектрометр СПИН – 2000, спектрометричний пост контролю (СПК), пост контролю забруднення повітряного середовища.</w:t>
      </w:r>
    </w:p>
    <w:p>
      <w:pPr>
        <w:pStyle w:val="BodyText"/>
        <w:spacing w:before="2"/>
        <w:rPr>
          <w:sz w:val="42"/>
        </w:rPr>
      </w:pPr>
    </w:p>
    <w:p>
      <w:pPr>
        <w:pStyle w:val="Heading2"/>
        <w:numPr>
          <w:ilvl w:val="2"/>
          <w:numId w:val="8"/>
        </w:numPr>
        <w:tabs>
          <w:tab w:pos="1785" w:val="left" w:leader="none"/>
          <w:tab w:pos="1786" w:val="left" w:leader="none"/>
          <w:tab w:pos="4103" w:val="left" w:leader="none"/>
          <w:tab w:pos="5327" w:val="left" w:leader="none"/>
          <w:tab w:pos="6814" w:val="left" w:leader="none"/>
          <w:tab w:pos="8471" w:val="left" w:leader="none"/>
        </w:tabs>
        <w:spacing w:line="362" w:lineRule="auto" w:before="0" w:after="0"/>
        <w:ind w:left="292" w:right="1130" w:firstLine="710"/>
        <w:jc w:val="left"/>
      </w:pPr>
      <w:bookmarkStart w:name="_TOC_250038" w:id="3"/>
      <w:r>
        <w:rPr/>
        <w:t>Автоматизована</w:t>
        <w:tab/>
        <w:t>система</w:t>
        <w:tab/>
        <w:t>контролю</w:t>
        <w:tab/>
        <w:t>радіаційної</w:t>
        <w:tab/>
      </w:r>
      <w:r>
        <w:rPr>
          <w:w w:val="95"/>
        </w:rPr>
        <w:t>обстановки </w:t>
      </w:r>
      <w:bookmarkEnd w:id="3"/>
      <w:r>
        <w:rPr/>
        <w:t>(АСКРО)</w:t>
      </w:r>
    </w:p>
    <w:p>
      <w:pPr>
        <w:pStyle w:val="BodyText"/>
        <w:spacing w:before="1"/>
        <w:rPr>
          <w:b/>
          <w:sz w:val="41"/>
        </w:rPr>
      </w:pPr>
    </w:p>
    <w:p>
      <w:pPr>
        <w:pStyle w:val="BodyText"/>
        <w:spacing w:line="362" w:lineRule="auto"/>
        <w:ind w:left="292" w:right="1132" w:firstLine="710"/>
        <w:jc w:val="both"/>
      </w:pPr>
      <w:r>
        <w:rPr>
          <w:b/>
        </w:rPr>
        <w:t>АСКРО </w:t>
      </w:r>
      <w:r>
        <w:rPr/>
        <w:t>призначена для ведення автоматичного безперервного контролю радіаційної, хімічної, екологічної обстановки на об’єкті (локальна система) або в регіоні (територіальна система).</w:t>
      </w:r>
    </w:p>
    <w:p>
      <w:pPr>
        <w:pStyle w:val="Heading2"/>
        <w:spacing w:line="318" w:lineRule="exact"/>
        <w:ind w:left="1003"/>
        <w:jc w:val="both"/>
      </w:pPr>
      <w:r>
        <w:rPr/>
        <w:t>Система забезпечує:</w:t>
      </w:r>
    </w:p>
    <w:p>
      <w:pPr>
        <w:pStyle w:val="ListParagraph"/>
        <w:numPr>
          <w:ilvl w:val="2"/>
          <w:numId w:val="6"/>
        </w:numPr>
        <w:tabs>
          <w:tab w:pos="1708" w:val="left" w:leader="none"/>
          <w:tab w:pos="1709" w:val="left" w:leader="none"/>
        </w:tabs>
        <w:spacing w:line="240" w:lineRule="auto" w:before="157" w:after="0"/>
        <w:ind w:left="1708" w:right="0" w:hanging="706"/>
        <w:jc w:val="left"/>
        <w:rPr>
          <w:sz w:val="28"/>
        </w:rPr>
      </w:pPr>
      <w:r>
        <w:rPr>
          <w:sz w:val="28"/>
        </w:rPr>
        <w:t>Автоматичний збір і аналіз даних у реальному масштабі</w:t>
      </w:r>
      <w:r>
        <w:rPr>
          <w:spacing w:val="-11"/>
          <w:sz w:val="28"/>
        </w:rPr>
        <w:t> </w:t>
      </w:r>
      <w:r>
        <w:rPr>
          <w:sz w:val="28"/>
        </w:rPr>
        <w:t>часу.</w:t>
      </w:r>
    </w:p>
    <w:p>
      <w:pPr>
        <w:pStyle w:val="ListParagraph"/>
        <w:numPr>
          <w:ilvl w:val="2"/>
          <w:numId w:val="6"/>
        </w:numPr>
        <w:tabs>
          <w:tab w:pos="1708" w:val="left" w:leader="none"/>
          <w:tab w:pos="1709" w:val="left" w:leader="none"/>
          <w:tab w:pos="3532" w:val="left" w:leader="none"/>
          <w:tab w:pos="5691" w:val="left" w:leader="none"/>
          <w:tab w:pos="7947" w:val="left" w:leader="none"/>
          <w:tab w:pos="9646" w:val="left" w:leader="none"/>
        </w:tabs>
        <w:spacing w:line="350" w:lineRule="auto" w:before="161" w:after="0"/>
        <w:ind w:left="292" w:right="1134" w:firstLine="710"/>
        <w:jc w:val="left"/>
        <w:rPr>
          <w:sz w:val="28"/>
        </w:rPr>
      </w:pPr>
      <w:r>
        <w:rPr>
          <w:sz w:val="28"/>
        </w:rPr>
        <w:t>Оперативне</w:t>
        <w:tab/>
        <w:t>представлення</w:t>
        <w:tab/>
        <w:t>моніторингової</w:t>
        <w:tab/>
        <w:t>інформації</w:t>
        <w:tab/>
      </w:r>
      <w:r>
        <w:rPr>
          <w:spacing w:val="-7"/>
          <w:sz w:val="28"/>
        </w:rPr>
        <w:t>на </w:t>
      </w:r>
      <w:r>
        <w:rPr>
          <w:sz w:val="28"/>
        </w:rPr>
        <w:t>електронній карті</w:t>
      </w:r>
      <w:r>
        <w:rPr>
          <w:spacing w:val="-4"/>
          <w:sz w:val="28"/>
        </w:rPr>
        <w:t> </w:t>
      </w:r>
      <w:r>
        <w:rPr>
          <w:sz w:val="28"/>
        </w:rPr>
        <w:t>регіону.</w:t>
      </w:r>
    </w:p>
    <w:p>
      <w:pPr>
        <w:pStyle w:val="ListParagraph"/>
        <w:numPr>
          <w:ilvl w:val="2"/>
          <w:numId w:val="6"/>
        </w:numPr>
        <w:tabs>
          <w:tab w:pos="1708" w:val="left" w:leader="none"/>
          <w:tab w:pos="1709" w:val="left" w:leader="none"/>
          <w:tab w:pos="3182" w:val="left" w:leader="none"/>
          <w:tab w:pos="3503" w:val="left" w:leader="none"/>
          <w:tab w:pos="4526" w:val="left" w:leader="none"/>
          <w:tab w:pos="4867" w:val="left" w:leader="none"/>
          <w:tab w:pos="5764" w:val="left" w:leader="none"/>
          <w:tab w:pos="7156" w:val="left" w:leader="none"/>
          <w:tab w:pos="8283" w:val="left" w:leader="none"/>
          <w:tab w:pos="8566" w:val="left" w:leader="none"/>
        </w:tabs>
        <w:spacing w:line="352" w:lineRule="auto" w:before="13" w:after="0"/>
        <w:ind w:left="292" w:right="1128" w:firstLine="710"/>
        <w:jc w:val="left"/>
        <w:rPr>
          <w:sz w:val="28"/>
        </w:rPr>
      </w:pPr>
      <w:r>
        <w:rPr>
          <w:sz w:val="28"/>
        </w:rPr>
        <w:t>Установку</w:t>
        <w:tab/>
        <w:t>з</w:t>
        <w:tab/>
        <w:t>центра</w:t>
        <w:tab/>
        <w:t>в</w:t>
        <w:tab/>
        <w:t>пости</w:t>
        <w:tab/>
        <w:t>контролю</w:t>
        <w:tab/>
        <w:t>уставок</w:t>
        <w:tab/>
        <w:t>і</w:t>
        <w:tab/>
        <w:t>необхідних параметрів.</w:t>
      </w:r>
    </w:p>
    <w:p>
      <w:pPr>
        <w:pStyle w:val="ListParagraph"/>
        <w:numPr>
          <w:ilvl w:val="2"/>
          <w:numId w:val="6"/>
        </w:numPr>
        <w:tabs>
          <w:tab w:pos="1708" w:val="left" w:leader="none"/>
          <w:tab w:pos="1709" w:val="left" w:leader="none"/>
        </w:tabs>
        <w:spacing w:line="352" w:lineRule="auto" w:before="7" w:after="0"/>
        <w:ind w:left="292" w:right="1128" w:firstLine="710"/>
        <w:jc w:val="left"/>
        <w:rPr>
          <w:sz w:val="28"/>
        </w:rPr>
      </w:pPr>
      <w:r>
        <w:rPr>
          <w:sz w:val="28"/>
        </w:rPr>
        <w:t>Автоматичну подачу тривожного сигналу в центрі при перевищенні уставок контрольованих</w:t>
      </w:r>
      <w:r>
        <w:rPr>
          <w:spacing w:val="-4"/>
          <w:sz w:val="28"/>
        </w:rPr>
        <w:t> </w:t>
      </w:r>
      <w:r>
        <w:rPr>
          <w:sz w:val="28"/>
        </w:rPr>
        <w:t>параметрів.</w:t>
      </w:r>
    </w:p>
    <w:p>
      <w:pPr>
        <w:pStyle w:val="ListParagraph"/>
        <w:numPr>
          <w:ilvl w:val="2"/>
          <w:numId w:val="6"/>
        </w:numPr>
        <w:tabs>
          <w:tab w:pos="1708" w:val="left" w:leader="none"/>
          <w:tab w:pos="1709" w:val="left" w:leader="none"/>
        </w:tabs>
        <w:spacing w:line="240" w:lineRule="auto" w:before="11" w:after="0"/>
        <w:ind w:left="1708" w:right="0" w:hanging="706"/>
        <w:jc w:val="left"/>
        <w:rPr>
          <w:sz w:val="28"/>
        </w:rPr>
      </w:pPr>
      <w:r>
        <w:rPr>
          <w:sz w:val="28"/>
        </w:rPr>
        <w:t>Підготовку вихідних документів і</w:t>
      </w:r>
      <w:r>
        <w:rPr>
          <w:spacing w:val="-8"/>
          <w:sz w:val="28"/>
        </w:rPr>
        <w:t> </w:t>
      </w:r>
      <w:r>
        <w:rPr>
          <w:sz w:val="28"/>
        </w:rPr>
        <w:t>звітів.</w:t>
      </w:r>
    </w:p>
    <w:p>
      <w:pPr>
        <w:spacing w:after="0" w:line="240" w:lineRule="auto"/>
        <w:jc w:val="left"/>
        <w:rPr>
          <w:sz w:val="28"/>
        </w:rPr>
        <w:sectPr>
          <w:pgSz w:w="11900" w:h="16840"/>
          <w:pgMar w:header="0" w:footer="999" w:top="1060" w:bottom="1200" w:left="840" w:right="0"/>
        </w:sectPr>
      </w:pPr>
    </w:p>
    <w:p>
      <w:pPr>
        <w:pStyle w:val="ListParagraph"/>
        <w:numPr>
          <w:ilvl w:val="2"/>
          <w:numId w:val="6"/>
        </w:numPr>
        <w:tabs>
          <w:tab w:pos="1709" w:val="left" w:leader="none"/>
        </w:tabs>
        <w:spacing w:line="240" w:lineRule="auto" w:before="81" w:after="0"/>
        <w:ind w:left="1708" w:right="0" w:hanging="706"/>
        <w:jc w:val="both"/>
        <w:rPr>
          <w:sz w:val="28"/>
        </w:rPr>
      </w:pPr>
      <w:r>
        <w:rPr>
          <w:sz w:val="28"/>
        </w:rPr>
        <w:t>Ведення бази даних за весь період</w:t>
      </w:r>
      <w:r>
        <w:rPr>
          <w:spacing w:val="3"/>
          <w:sz w:val="28"/>
        </w:rPr>
        <w:t> </w:t>
      </w:r>
      <w:r>
        <w:rPr>
          <w:sz w:val="28"/>
        </w:rPr>
        <w:t>роботи.</w:t>
      </w:r>
    </w:p>
    <w:p>
      <w:pPr>
        <w:pStyle w:val="BodyText"/>
        <w:spacing w:line="360" w:lineRule="auto" w:before="162"/>
        <w:ind w:left="292" w:right="1128" w:firstLine="710"/>
        <w:jc w:val="both"/>
      </w:pPr>
      <w:r>
        <w:rPr>
          <w:i/>
        </w:rPr>
        <w:t>Гамма – спектрометр СПИН – 2000 </w:t>
      </w:r>
      <w:r>
        <w:rPr/>
        <w:t>призначений для автоматичного моніторингу радіаційної обстановки. Спектрометр СПИН – 2000 дозволяє визначити концентрації окремих радіонуклідів у досліджуваному середовищі. Гамма – спектрометр СПИН – 2000 може експлуатуватися в польових, цехових і лабораторних</w:t>
      </w:r>
      <w:r>
        <w:rPr>
          <w:spacing w:val="-4"/>
        </w:rPr>
        <w:t> </w:t>
      </w:r>
      <w:r>
        <w:rPr/>
        <w:t>умовах.</w:t>
      </w:r>
    </w:p>
    <w:p>
      <w:pPr>
        <w:pStyle w:val="BodyText"/>
        <w:spacing w:line="362" w:lineRule="auto"/>
        <w:ind w:left="292" w:right="1130" w:firstLine="710"/>
        <w:jc w:val="both"/>
      </w:pPr>
      <w:r>
        <w:rPr/>
        <w:t>На даний час гамма – спектрометр СПИН – 2000 використовується в складі:</w:t>
      </w:r>
    </w:p>
    <w:p>
      <w:pPr>
        <w:pStyle w:val="ListParagraph"/>
        <w:numPr>
          <w:ilvl w:val="0"/>
          <w:numId w:val="11"/>
        </w:numPr>
        <w:tabs>
          <w:tab w:pos="1709" w:val="left" w:leader="none"/>
        </w:tabs>
        <w:spacing w:line="314" w:lineRule="exact" w:before="0" w:after="0"/>
        <w:ind w:left="1708" w:right="0" w:hanging="706"/>
        <w:jc w:val="both"/>
        <w:rPr>
          <w:sz w:val="28"/>
        </w:rPr>
      </w:pPr>
      <w:r>
        <w:rPr>
          <w:sz w:val="28"/>
        </w:rPr>
        <w:t>Спектрометричного посту контролю</w:t>
      </w:r>
      <w:r>
        <w:rPr>
          <w:spacing w:val="-4"/>
          <w:sz w:val="28"/>
        </w:rPr>
        <w:t> </w:t>
      </w:r>
      <w:r>
        <w:rPr>
          <w:sz w:val="28"/>
        </w:rPr>
        <w:t>аерозолів;</w:t>
      </w:r>
    </w:p>
    <w:p>
      <w:pPr>
        <w:pStyle w:val="ListParagraph"/>
        <w:numPr>
          <w:ilvl w:val="0"/>
          <w:numId w:val="11"/>
        </w:numPr>
        <w:tabs>
          <w:tab w:pos="1709" w:val="left" w:leader="none"/>
        </w:tabs>
        <w:spacing w:line="240" w:lineRule="auto" w:before="163" w:after="0"/>
        <w:ind w:left="1708" w:right="0" w:hanging="706"/>
        <w:jc w:val="both"/>
        <w:rPr>
          <w:sz w:val="28"/>
        </w:rPr>
      </w:pPr>
      <w:r>
        <w:rPr>
          <w:sz w:val="28"/>
        </w:rPr>
        <w:t>Посту контролю радіоактивності</w:t>
      </w:r>
      <w:r>
        <w:rPr>
          <w:spacing w:val="-3"/>
          <w:sz w:val="28"/>
        </w:rPr>
        <w:t> </w:t>
      </w:r>
      <w:r>
        <w:rPr>
          <w:sz w:val="28"/>
        </w:rPr>
        <w:t>води.</w:t>
      </w:r>
    </w:p>
    <w:p>
      <w:pPr>
        <w:pStyle w:val="BodyText"/>
        <w:spacing w:line="360" w:lineRule="auto" w:before="163"/>
        <w:ind w:left="292" w:right="1127" w:firstLine="710"/>
        <w:jc w:val="both"/>
      </w:pPr>
      <w:r>
        <w:rPr>
          <w:i/>
        </w:rPr>
        <w:t>Спектрометричний пост контролю (СПК) </w:t>
      </w:r>
      <w:r>
        <w:rPr/>
        <w:t>побудований на базі спектрометра СПИН – 2000 і представляє собою пристрій, здатний в автоматичному або керованому ззовні режимі накопичувати, аналізувати і передавати в центр по телефонному каналу як самі спектри, так і результат їхнього попереднього аналізу. Внутрішня пам'ять спектрометра дозволяє зберігати до 128 спектрів при стандартному часі набору 1 година. Час набору може бути оперативно змінений з центра. СПК може поставлятися з фільтро – вентиляційною установкою (ФВУ). В цьому випадку він являє собою високочутливий аналізатор аерозолів.     Датчик спектрометра, що знаходиться в центрі фільтр, що концентрує аерозолі, дозволяє в реальному масштабі часу вимірювати енергетичний розподіл радіонуклідів, що утримуються в аерозолях. Програма оперативної обробки спектра дозволяє ідентифікувати як природні, так і техногенні</w:t>
      </w:r>
      <w:r>
        <w:rPr>
          <w:spacing w:val="-3"/>
        </w:rPr>
        <w:t> </w:t>
      </w:r>
      <w:r>
        <w:rPr/>
        <w:t>нукліди.</w:t>
      </w:r>
    </w:p>
    <w:p>
      <w:pPr>
        <w:pStyle w:val="Heading3"/>
        <w:spacing w:before="4"/>
        <w:ind w:left="2078"/>
        <w:rPr>
          <w:i/>
        </w:rPr>
      </w:pPr>
      <w:r>
        <w:rPr>
          <w:i/>
        </w:rPr>
        <w:t>Пост контролю забруднення повітряного середовища</w:t>
      </w:r>
    </w:p>
    <w:p>
      <w:pPr>
        <w:pStyle w:val="BodyText"/>
        <w:spacing w:line="360" w:lineRule="auto" w:before="153"/>
        <w:ind w:left="292" w:right="1129" w:firstLine="710"/>
        <w:jc w:val="both"/>
      </w:pPr>
      <w:r>
        <w:rPr/>
        <w:t>Використовує блок ПЗПД (пристрій збору і передачі даних). У даному випадку, до порту RS-232 блоку ПЗПД підключаються або відповідні виходи газоаналізатора, або комплексу з набором вимірників. Базовим пристроєм для побудови постів контролю (ПК) служить блок ПЗПД (пристрій збору і передачі даних).</w:t>
      </w:r>
    </w:p>
    <w:p>
      <w:pPr>
        <w:spacing w:after="0" w:line="360" w:lineRule="auto"/>
        <w:jc w:val="both"/>
        <w:sectPr>
          <w:pgSz w:w="11900" w:h="16840"/>
          <w:pgMar w:header="0" w:footer="999" w:top="1040" w:bottom="1260" w:left="840" w:right="0"/>
        </w:sectPr>
      </w:pPr>
    </w:p>
    <w:p>
      <w:pPr>
        <w:pStyle w:val="BodyText"/>
        <w:ind w:left="2347"/>
        <w:rPr>
          <w:sz w:val="20"/>
        </w:rPr>
      </w:pPr>
      <w:r>
        <w:rPr>
          <w:sz w:val="20"/>
        </w:rPr>
        <w:drawing>
          <wp:inline distT="0" distB="0" distL="0" distR="0">
            <wp:extent cx="3992824" cy="2466975"/>
            <wp:effectExtent l="0" t="0" r="0" b="0"/>
            <wp:docPr id="3" name="image2.jpeg"/>
            <wp:cNvGraphicFramePr>
              <a:graphicFrameLocks noChangeAspect="1"/>
            </wp:cNvGraphicFramePr>
            <a:graphic>
              <a:graphicData uri="http://schemas.openxmlformats.org/drawingml/2006/picture">
                <pic:pic>
                  <pic:nvPicPr>
                    <pic:cNvPr id="4" name="image2.jpeg"/>
                    <pic:cNvPicPr/>
                  </pic:nvPicPr>
                  <pic:blipFill>
                    <a:blip r:embed="rId7" cstate="print"/>
                    <a:stretch>
                      <a:fillRect/>
                    </a:stretch>
                  </pic:blipFill>
                  <pic:spPr>
                    <a:xfrm>
                      <a:off x="0" y="0"/>
                      <a:ext cx="3992824" cy="2466975"/>
                    </a:xfrm>
                    <a:prstGeom prst="rect">
                      <a:avLst/>
                    </a:prstGeom>
                  </pic:spPr>
                </pic:pic>
              </a:graphicData>
            </a:graphic>
          </wp:inline>
        </w:drawing>
      </w:r>
      <w:r>
        <w:rPr>
          <w:sz w:val="20"/>
        </w:rPr>
      </w:r>
    </w:p>
    <w:p>
      <w:pPr>
        <w:pStyle w:val="BodyText"/>
        <w:spacing w:before="8"/>
        <w:rPr>
          <w:sz w:val="6"/>
        </w:rPr>
      </w:pPr>
    </w:p>
    <w:p>
      <w:pPr>
        <w:pStyle w:val="BodyText"/>
        <w:spacing w:before="87"/>
        <w:ind w:left="1003"/>
      </w:pPr>
      <w:r>
        <w:rPr/>
        <w:t>Рисунок 1.1 – Структурна схема побудови постів контролю</w:t>
      </w:r>
    </w:p>
    <w:p>
      <w:pPr>
        <w:pStyle w:val="BodyText"/>
        <w:spacing w:before="4"/>
        <w:rPr>
          <w:sz w:val="38"/>
        </w:rPr>
      </w:pPr>
    </w:p>
    <w:p>
      <w:pPr>
        <w:pStyle w:val="BodyText"/>
        <w:spacing w:line="360" w:lineRule="auto"/>
        <w:ind w:left="292" w:right="1127" w:firstLine="710"/>
        <w:jc w:val="both"/>
      </w:pPr>
      <w:r>
        <w:rPr/>
        <w:t>Разом з радіаційним датчиком типу УДРГ-50, датчиком вітру типу М-127м (М-128), автоматизованими датчиками контролю забруднення атмосфери, інформаційним табло "біжучий рядок" і іншими пристроями в різних їхніх сполученнях ПЗПД дозволяє створювати пости контролю різноманітного призначення.</w:t>
      </w:r>
    </w:p>
    <w:p>
      <w:pPr>
        <w:pStyle w:val="BodyText"/>
        <w:spacing w:line="360" w:lineRule="auto"/>
        <w:ind w:left="292" w:right="1132" w:firstLine="710"/>
        <w:jc w:val="both"/>
      </w:pPr>
      <w:r>
        <w:rPr/>
        <w:t>Можливість прийому ПЗПД із високою вірогідністю команд керування (інформації) з центра дозволяє будувати на його базі системи з дистанційним керуванням. Найбільш розповсюдженим і дешевим є пост з 1 датчика УДРГ, блоку ПЗПД, встановленого в приміщенні без контейнера і підключеного до каналу зв'язку АТС. Приймаючи в увагу складність виділення окремого номера на місцях, ПЗПД може підключатися паралельно (крім факсів і модемів) до існуючого номера, не ущемляючи основного користувача.</w:t>
      </w:r>
    </w:p>
    <w:p>
      <w:pPr>
        <w:pStyle w:val="Heading3"/>
        <w:spacing w:line="357" w:lineRule="auto" w:before="8"/>
        <w:ind w:left="292" w:right="1130" w:firstLine="710"/>
      </w:pPr>
      <w:r>
        <w:rPr>
          <w:i/>
        </w:rPr>
        <w:t>Способи виявлення потенційно – небезпечних зон з імовірними </w:t>
      </w:r>
      <w:r>
        <w:rPr/>
        <w:t>джерелами НС. Зонування територій за ступенем небезпеки.</w:t>
      </w:r>
    </w:p>
    <w:p>
      <w:pPr>
        <w:pStyle w:val="BodyText"/>
        <w:spacing w:line="360" w:lineRule="auto"/>
        <w:ind w:left="292" w:right="1131" w:firstLine="710"/>
        <w:jc w:val="both"/>
      </w:pPr>
      <w:r>
        <w:rPr/>
        <w:t>На прикладі надзвичайної ситуації, що пов’язана </w:t>
      </w:r>
      <w:r>
        <w:rPr>
          <w:spacing w:val="-3"/>
        </w:rPr>
        <w:t>із </w:t>
      </w:r>
      <w:r>
        <w:rPr/>
        <w:t>викидом в навколишнє середовище радіоактивних речовин виділяють чотири зони в межах забруднених</w:t>
      </w:r>
      <w:r>
        <w:rPr>
          <w:spacing w:val="-7"/>
        </w:rPr>
        <w:t> </w:t>
      </w:r>
      <w:r>
        <w:rPr/>
        <w:t>площ:</w:t>
      </w:r>
    </w:p>
    <w:p>
      <w:pPr>
        <w:pStyle w:val="ListParagraph"/>
        <w:numPr>
          <w:ilvl w:val="0"/>
          <w:numId w:val="12"/>
        </w:numPr>
        <w:tabs>
          <w:tab w:pos="1709" w:val="left" w:leader="none"/>
        </w:tabs>
        <w:spacing w:line="240" w:lineRule="auto" w:before="1" w:after="0"/>
        <w:ind w:left="1708" w:right="0" w:hanging="706"/>
        <w:jc w:val="both"/>
        <w:rPr>
          <w:sz w:val="28"/>
        </w:rPr>
      </w:pPr>
      <w:r>
        <w:rPr>
          <w:b/>
          <w:i/>
          <w:sz w:val="28"/>
        </w:rPr>
        <w:t>Зона відчуження </w:t>
      </w:r>
      <w:r>
        <w:rPr>
          <w:sz w:val="28"/>
        </w:rPr>
        <w:t>– територія, з якої евакуйоване</w:t>
      </w:r>
      <w:r>
        <w:rPr>
          <w:spacing w:val="3"/>
          <w:sz w:val="28"/>
        </w:rPr>
        <w:t> </w:t>
      </w:r>
      <w:r>
        <w:rPr>
          <w:sz w:val="28"/>
        </w:rPr>
        <w:t>населення.</w:t>
      </w:r>
    </w:p>
    <w:p>
      <w:pPr>
        <w:pStyle w:val="ListParagraph"/>
        <w:numPr>
          <w:ilvl w:val="0"/>
          <w:numId w:val="12"/>
        </w:numPr>
        <w:tabs>
          <w:tab w:pos="1709" w:val="left" w:leader="none"/>
        </w:tabs>
        <w:spacing w:line="362" w:lineRule="auto" w:before="158" w:after="0"/>
        <w:ind w:left="292" w:right="1134" w:firstLine="710"/>
        <w:jc w:val="both"/>
        <w:rPr>
          <w:sz w:val="28"/>
        </w:rPr>
      </w:pPr>
      <w:r>
        <w:rPr>
          <w:b/>
          <w:i/>
          <w:sz w:val="28"/>
        </w:rPr>
        <w:t>Зона обов’язкового відселення </w:t>
      </w:r>
      <w:r>
        <w:rPr>
          <w:sz w:val="28"/>
        </w:rPr>
        <w:t>– територія, що зазнала інтенсивного</w:t>
      </w:r>
      <w:r>
        <w:rPr>
          <w:spacing w:val="12"/>
          <w:sz w:val="28"/>
        </w:rPr>
        <w:t> </w:t>
      </w:r>
      <w:r>
        <w:rPr>
          <w:sz w:val="28"/>
        </w:rPr>
        <w:t>забруднення</w:t>
      </w:r>
      <w:r>
        <w:rPr>
          <w:spacing w:val="14"/>
          <w:sz w:val="28"/>
        </w:rPr>
        <w:t> </w:t>
      </w:r>
      <w:r>
        <w:rPr>
          <w:sz w:val="28"/>
        </w:rPr>
        <w:t>довго</w:t>
      </w:r>
      <w:r>
        <w:rPr>
          <w:spacing w:val="12"/>
          <w:sz w:val="28"/>
        </w:rPr>
        <w:t> </w:t>
      </w:r>
      <w:r>
        <w:rPr>
          <w:sz w:val="28"/>
        </w:rPr>
        <w:t>живучими</w:t>
      </w:r>
      <w:r>
        <w:rPr>
          <w:spacing w:val="13"/>
          <w:sz w:val="28"/>
        </w:rPr>
        <w:t> </w:t>
      </w:r>
      <w:r>
        <w:rPr>
          <w:sz w:val="28"/>
        </w:rPr>
        <w:t>радіонуклідами,</w:t>
      </w:r>
      <w:r>
        <w:rPr>
          <w:spacing w:val="14"/>
          <w:sz w:val="28"/>
        </w:rPr>
        <w:t> </w:t>
      </w:r>
      <w:r>
        <w:rPr>
          <w:sz w:val="28"/>
        </w:rPr>
        <w:t>з</w:t>
      </w:r>
      <w:r>
        <w:rPr>
          <w:spacing w:val="13"/>
          <w:sz w:val="28"/>
        </w:rPr>
        <w:t> </w:t>
      </w:r>
      <w:r>
        <w:rPr>
          <w:sz w:val="28"/>
        </w:rPr>
        <w:t>щільністю</w:t>
      </w:r>
    </w:p>
    <w:p>
      <w:pPr>
        <w:spacing w:after="0" w:line="362" w:lineRule="auto"/>
        <w:jc w:val="both"/>
        <w:rPr>
          <w:sz w:val="28"/>
        </w:rPr>
        <w:sectPr>
          <w:pgSz w:w="11900" w:h="16840"/>
          <w:pgMar w:header="0" w:footer="999" w:top="1120" w:bottom="1260" w:left="840" w:right="0"/>
        </w:sectPr>
      </w:pPr>
    </w:p>
    <w:p>
      <w:pPr>
        <w:pStyle w:val="BodyText"/>
        <w:spacing w:line="360" w:lineRule="auto" w:before="62"/>
        <w:ind w:left="292" w:right="1137"/>
        <w:jc w:val="both"/>
      </w:pPr>
      <w:r>
        <w:rPr/>
        <w:t>забруднення  ґрунту  понад  доаварійний  рівень   ізотопами   Цезію   137   від 15 Кі/км</w:t>
      </w:r>
      <w:r>
        <w:rPr>
          <w:vertAlign w:val="superscript"/>
        </w:rPr>
        <w:t>2</w:t>
      </w:r>
      <w:r>
        <w:rPr>
          <w:vertAlign w:val="baseline"/>
        </w:rPr>
        <w:t> та вище, або Стронцію 90 від 3,0 Кі/км</w:t>
      </w:r>
      <w:r>
        <w:rPr>
          <w:vertAlign w:val="superscript"/>
        </w:rPr>
        <w:t>2</w:t>
      </w:r>
      <w:r>
        <w:rPr>
          <w:vertAlign w:val="baseline"/>
        </w:rPr>
        <w:t> та вище, або Плутонію від   0,1 Кі/км</w:t>
      </w:r>
      <w:r>
        <w:rPr>
          <w:vertAlign w:val="superscript"/>
        </w:rPr>
        <w:t>2</w:t>
      </w:r>
      <w:r>
        <w:rPr>
          <w:vertAlign w:val="baseline"/>
        </w:rPr>
        <w:t> . Еквівалентна доза 0,5</w:t>
      </w:r>
      <w:r>
        <w:rPr>
          <w:spacing w:val="-13"/>
          <w:vertAlign w:val="baseline"/>
        </w:rPr>
        <w:t> </w:t>
      </w:r>
      <w:r>
        <w:rPr>
          <w:vertAlign w:val="baseline"/>
        </w:rPr>
        <w:t>Бер.</w:t>
      </w:r>
    </w:p>
    <w:p>
      <w:pPr>
        <w:pStyle w:val="ListParagraph"/>
        <w:numPr>
          <w:ilvl w:val="0"/>
          <w:numId w:val="12"/>
        </w:numPr>
        <w:tabs>
          <w:tab w:pos="1709" w:val="left" w:leader="none"/>
        </w:tabs>
        <w:spacing w:line="360" w:lineRule="auto" w:before="1" w:after="0"/>
        <w:ind w:left="292" w:right="1128" w:firstLine="710"/>
        <w:jc w:val="both"/>
        <w:rPr>
          <w:sz w:val="28"/>
        </w:rPr>
      </w:pPr>
      <w:r>
        <w:rPr>
          <w:b/>
          <w:i/>
          <w:sz w:val="28"/>
        </w:rPr>
        <w:t>Зона гарантованого добровільного відселення </w:t>
      </w:r>
      <w:r>
        <w:rPr>
          <w:sz w:val="28"/>
        </w:rPr>
        <w:t>– територія, територія, що зазнала інтенсивного забруднення довго живучими радіонуклідами, з щільністю забруднення ґрунту понад доаварійних рівень ізотопами  Цезію  137  від  5  -  15  Кі/км</w:t>
      </w:r>
      <w:r>
        <w:rPr>
          <w:sz w:val="28"/>
          <w:vertAlign w:val="superscript"/>
        </w:rPr>
        <w:t>2</w:t>
      </w:r>
      <w:r>
        <w:rPr>
          <w:sz w:val="28"/>
          <w:vertAlign w:val="baseline"/>
        </w:rPr>
        <w:t>  та  вище,  або  Стронцію   90  від   0,15 - 3,0 Кі/км</w:t>
      </w:r>
      <w:r>
        <w:rPr>
          <w:sz w:val="28"/>
          <w:vertAlign w:val="superscript"/>
        </w:rPr>
        <w:t>2</w:t>
      </w:r>
      <w:r>
        <w:rPr>
          <w:sz w:val="28"/>
          <w:vertAlign w:val="baseline"/>
        </w:rPr>
        <w:t> та вище, або Плутонію від 0,01 - 0,1 Кі/км</w:t>
      </w:r>
      <w:r>
        <w:rPr>
          <w:sz w:val="28"/>
          <w:vertAlign w:val="superscript"/>
        </w:rPr>
        <w:t>2</w:t>
      </w:r>
      <w:r>
        <w:rPr>
          <w:sz w:val="28"/>
          <w:vertAlign w:val="baseline"/>
        </w:rPr>
        <w:t> . Еквівалентна доза 0,1 Бер.</w:t>
      </w:r>
    </w:p>
    <w:p>
      <w:pPr>
        <w:pStyle w:val="ListParagraph"/>
        <w:numPr>
          <w:ilvl w:val="0"/>
          <w:numId w:val="12"/>
        </w:numPr>
        <w:tabs>
          <w:tab w:pos="1709" w:val="left" w:leader="none"/>
        </w:tabs>
        <w:spacing w:line="360" w:lineRule="auto" w:before="1" w:after="0"/>
        <w:ind w:left="292" w:right="1128" w:firstLine="710"/>
        <w:jc w:val="both"/>
        <w:rPr>
          <w:sz w:val="28"/>
        </w:rPr>
      </w:pPr>
      <w:r>
        <w:rPr>
          <w:b/>
          <w:i/>
          <w:sz w:val="28"/>
        </w:rPr>
        <w:t>Зона посиленого радіоекологічного контролю </w:t>
      </w:r>
      <w:r>
        <w:rPr>
          <w:sz w:val="28"/>
        </w:rPr>
        <w:t>- Зона гарантованого добровільного відселення – територія, територія, що зазнала інтенсивного забруднення довго живучими радіонуклідами, з щільністю забруднення ґрунту понад доаварійних рівень ізотопами Цезію 137 від 1 - 5 Кі/км</w:t>
      </w:r>
      <w:r>
        <w:rPr>
          <w:sz w:val="28"/>
          <w:vertAlign w:val="superscript"/>
        </w:rPr>
        <w:t>2</w:t>
      </w:r>
      <w:r>
        <w:rPr>
          <w:sz w:val="28"/>
          <w:vertAlign w:val="baseline"/>
        </w:rPr>
        <w:t> та вище, або Стронцію 90 від 0,02 - 0,15 Кі/км</w:t>
      </w:r>
      <w:r>
        <w:rPr>
          <w:sz w:val="28"/>
          <w:vertAlign w:val="superscript"/>
        </w:rPr>
        <w:t>2</w:t>
      </w:r>
      <w:r>
        <w:rPr>
          <w:sz w:val="28"/>
          <w:vertAlign w:val="baseline"/>
        </w:rPr>
        <w:t> та вище, або Плутонію від 0,005 - 0,01</w:t>
      </w:r>
      <w:r>
        <w:rPr>
          <w:spacing w:val="-41"/>
          <w:sz w:val="28"/>
          <w:vertAlign w:val="baseline"/>
        </w:rPr>
        <w:t> </w:t>
      </w:r>
      <w:r>
        <w:rPr>
          <w:sz w:val="28"/>
          <w:vertAlign w:val="baseline"/>
        </w:rPr>
        <w:t>Кі/км</w:t>
      </w:r>
      <w:r>
        <w:rPr>
          <w:sz w:val="28"/>
          <w:vertAlign w:val="superscript"/>
        </w:rPr>
        <w:t>2</w:t>
      </w:r>
      <w:r>
        <w:rPr>
          <w:sz w:val="28"/>
          <w:vertAlign w:val="baseline"/>
        </w:rPr>
        <w:t>. Еквівалентна доза 0,05</w:t>
      </w:r>
      <w:r>
        <w:rPr>
          <w:spacing w:val="4"/>
          <w:sz w:val="28"/>
          <w:vertAlign w:val="baseline"/>
        </w:rPr>
        <w:t> </w:t>
      </w:r>
      <w:r>
        <w:rPr>
          <w:sz w:val="28"/>
          <w:vertAlign w:val="baseline"/>
        </w:rPr>
        <w:t>Бер.</w:t>
      </w:r>
    </w:p>
    <w:p>
      <w:pPr>
        <w:pStyle w:val="BodyText"/>
        <w:spacing w:before="4"/>
        <w:rPr>
          <w:sz w:val="42"/>
        </w:rPr>
      </w:pPr>
    </w:p>
    <w:p>
      <w:pPr>
        <w:pStyle w:val="Heading2"/>
        <w:numPr>
          <w:ilvl w:val="2"/>
          <w:numId w:val="8"/>
        </w:numPr>
        <w:tabs>
          <w:tab w:pos="1637" w:val="left" w:leader="none"/>
        </w:tabs>
        <w:spacing w:line="240" w:lineRule="auto" w:before="0" w:after="0"/>
        <w:ind w:left="1636" w:right="0" w:hanging="634"/>
        <w:jc w:val="left"/>
      </w:pPr>
      <w:bookmarkStart w:name="_TOC_250037" w:id="4"/>
      <w:r>
        <w:rPr/>
        <w:t>План локалізації і ліквідації аварійних ситуацій і</w:t>
      </w:r>
      <w:r>
        <w:rPr>
          <w:spacing w:val="-4"/>
        </w:rPr>
        <w:t> </w:t>
      </w:r>
      <w:bookmarkEnd w:id="4"/>
      <w:r>
        <w:rPr/>
        <w:t>аварій</w:t>
      </w:r>
    </w:p>
    <w:p>
      <w:pPr>
        <w:pStyle w:val="BodyText"/>
        <w:rPr>
          <w:b/>
          <w:sz w:val="30"/>
        </w:rPr>
      </w:pPr>
    </w:p>
    <w:p>
      <w:pPr>
        <w:pStyle w:val="BodyText"/>
        <w:spacing w:before="5"/>
        <w:rPr>
          <w:b/>
          <w:sz w:val="25"/>
        </w:rPr>
      </w:pPr>
    </w:p>
    <w:p>
      <w:pPr>
        <w:pStyle w:val="BodyText"/>
        <w:spacing w:line="360" w:lineRule="auto"/>
        <w:ind w:left="292" w:right="1130" w:firstLine="710"/>
        <w:jc w:val="both"/>
      </w:pPr>
      <w:r>
        <w:rPr/>
        <w:t>Метою плану локалізації і ліквідації аварійних ситуацій і аварій є планування дій (взаємодії) персоналу підприємства, спецпідрозділів, населення, центральних і місцевих органів виконавчої влади та органів місцевого самоврядування щодо локалізації і ліквідації аварій та пом’якшення їх наслідків.</w:t>
      </w:r>
    </w:p>
    <w:p>
      <w:pPr>
        <w:pStyle w:val="BodyText"/>
        <w:spacing w:line="322" w:lineRule="exact"/>
        <w:ind w:left="1003"/>
        <w:jc w:val="both"/>
      </w:pPr>
      <w:r>
        <w:rPr/>
        <w:t>Оперативні частини ПЛАС розробляються для аварій на рівнях «А», «Б» і</w:t>
      </w:r>
    </w:p>
    <w:p>
      <w:pPr>
        <w:pStyle w:val="BodyText"/>
        <w:spacing w:before="163"/>
        <w:ind w:left="292"/>
      </w:pPr>
      <w:r>
        <w:rPr/>
        <w:t>«В».</w:t>
      </w:r>
    </w:p>
    <w:p>
      <w:pPr>
        <w:pStyle w:val="BodyText"/>
        <w:spacing w:before="163"/>
        <w:ind w:left="1003"/>
      </w:pPr>
      <w:r>
        <w:rPr/>
        <w:t>На</w:t>
      </w:r>
      <w:r>
        <w:rPr>
          <w:spacing w:val="53"/>
        </w:rPr>
        <w:t> </w:t>
      </w:r>
      <w:r>
        <w:rPr/>
        <w:t>рівні «А» аварія</w:t>
      </w:r>
      <w:r>
        <w:rPr>
          <w:spacing w:val="58"/>
        </w:rPr>
        <w:t> </w:t>
      </w:r>
      <w:r>
        <w:rPr/>
        <w:t>характеризується</w:t>
      </w:r>
      <w:r>
        <w:rPr>
          <w:spacing w:val="54"/>
        </w:rPr>
        <w:t> </w:t>
      </w:r>
      <w:r>
        <w:rPr/>
        <w:t>розвитком аварії в межах одного</w:t>
      </w:r>
    </w:p>
    <w:p>
      <w:pPr>
        <w:pStyle w:val="BodyText"/>
        <w:tabs>
          <w:tab w:pos="2030" w:val="left" w:leader="none"/>
          <w:tab w:pos="2956" w:val="left" w:leader="none"/>
          <w:tab w:pos="4500" w:val="left" w:leader="none"/>
          <w:tab w:pos="6065" w:val="left" w:leader="none"/>
          <w:tab w:pos="7452" w:val="left" w:leader="none"/>
          <w:tab w:pos="8052" w:val="left" w:leader="none"/>
          <w:tab w:pos="8378" w:val="left" w:leader="none"/>
        </w:tabs>
        <w:spacing w:line="362" w:lineRule="auto" w:before="158"/>
        <w:ind w:left="292" w:right="1141"/>
      </w:pPr>
      <w:r>
        <w:rPr/>
        <w:t>виробництва</w:t>
        <w:tab/>
        <w:t>(цеху,</w:t>
        <w:tab/>
        <w:t>відділення,</w:t>
        <w:tab/>
        <w:t>виробничої</w:t>
        <w:tab/>
        <w:t>дільниці),</w:t>
        <w:tab/>
        <w:t>яке</w:t>
        <w:tab/>
        <w:t>є</w:t>
        <w:tab/>
      </w:r>
      <w:r>
        <w:rPr>
          <w:w w:val="95"/>
        </w:rPr>
        <w:t>структурним </w:t>
      </w:r>
      <w:r>
        <w:rPr/>
        <w:t>підрозділом</w:t>
      </w:r>
      <w:r>
        <w:rPr>
          <w:spacing w:val="2"/>
        </w:rPr>
        <w:t> </w:t>
      </w:r>
      <w:r>
        <w:rPr/>
        <w:t>підприємства.</w:t>
      </w:r>
    </w:p>
    <w:p>
      <w:pPr>
        <w:pStyle w:val="BodyText"/>
        <w:spacing w:line="357" w:lineRule="auto"/>
        <w:ind w:left="292" w:right="1035" w:firstLine="710"/>
      </w:pPr>
      <w:r>
        <w:rPr/>
        <w:t>На рівні «Б» аварія характеризується переходом за межі структурного підрозділу і розвитком її в межах підприємства.</w:t>
      </w:r>
    </w:p>
    <w:p>
      <w:pPr>
        <w:spacing w:after="0" w:line="357" w:lineRule="auto"/>
        <w:sectPr>
          <w:pgSz w:w="11900" w:h="16840"/>
          <w:pgMar w:header="0" w:footer="999" w:top="1060" w:bottom="1260" w:left="840" w:right="0"/>
        </w:sectPr>
      </w:pPr>
    </w:p>
    <w:p>
      <w:pPr>
        <w:pStyle w:val="BodyText"/>
        <w:spacing w:line="360" w:lineRule="auto" w:before="62"/>
        <w:ind w:left="292" w:right="1130" w:firstLine="710"/>
        <w:jc w:val="both"/>
      </w:pPr>
      <w:r>
        <w:rPr/>
        <w:t>На рівні «В» аварія характеризується розвитком і переходом за межі території підприємства, можливістю впливу вражаючих чинників аварії на населення розташованих поблизу населених районів та інші підприємства (об’єкти), а також на довкілля.</w:t>
      </w:r>
    </w:p>
    <w:p>
      <w:pPr>
        <w:pStyle w:val="BodyText"/>
        <w:spacing w:line="360" w:lineRule="auto" w:before="3"/>
        <w:ind w:left="292" w:right="1135" w:firstLine="710"/>
        <w:jc w:val="both"/>
      </w:pPr>
      <w:r>
        <w:rPr/>
        <w:t>Розробка ПЛАС може виконуватися власником самостійно або із залученням спеціалізованих організацій, за умови, що вони мають дозвіл на виконання такої роботи, отриманий у встановленому порядку.</w:t>
      </w:r>
    </w:p>
    <w:p>
      <w:pPr>
        <w:pStyle w:val="BodyText"/>
        <w:spacing w:line="357" w:lineRule="auto" w:before="1"/>
        <w:ind w:left="292" w:right="1130" w:firstLine="705"/>
        <w:jc w:val="both"/>
      </w:pPr>
      <w:r>
        <w:rPr/>
        <w:t>ПЛАС повинен охоплювати всі рівні розвитку аварії, які встановлені в процесі аналізу</w:t>
      </w:r>
      <w:r>
        <w:rPr>
          <w:spacing w:val="-8"/>
        </w:rPr>
        <w:t> </w:t>
      </w:r>
      <w:r>
        <w:rPr/>
        <w:t>небезпек.</w:t>
      </w:r>
    </w:p>
    <w:p>
      <w:pPr>
        <w:pStyle w:val="BodyText"/>
        <w:spacing w:line="357" w:lineRule="auto" w:before="5"/>
        <w:ind w:left="292" w:right="1131" w:firstLine="710"/>
        <w:jc w:val="both"/>
      </w:pPr>
      <w:r>
        <w:rPr/>
        <w:t>ПЛАС розробляється з урахуванням усіх станів підприємства: пуск, робота, зупинка і</w:t>
      </w:r>
      <w:r>
        <w:rPr>
          <w:spacing w:val="6"/>
        </w:rPr>
        <w:t> </w:t>
      </w:r>
      <w:r>
        <w:rPr/>
        <w:t>ремонт.</w:t>
      </w:r>
    </w:p>
    <w:p>
      <w:pPr>
        <w:pStyle w:val="BodyText"/>
        <w:spacing w:before="5"/>
        <w:ind w:left="998"/>
        <w:jc w:val="both"/>
      </w:pPr>
      <w:r>
        <w:rPr/>
        <w:t>ПЛАС ґрунтується на:</w:t>
      </w:r>
    </w:p>
    <w:p>
      <w:pPr>
        <w:pStyle w:val="ListParagraph"/>
        <w:numPr>
          <w:ilvl w:val="0"/>
          <w:numId w:val="7"/>
        </w:numPr>
        <w:tabs>
          <w:tab w:pos="1708" w:val="left" w:leader="none"/>
          <w:tab w:pos="1709" w:val="left" w:leader="none"/>
        </w:tabs>
        <w:spacing w:line="240" w:lineRule="auto" w:before="163" w:after="0"/>
        <w:ind w:left="1708" w:right="0" w:hanging="706"/>
        <w:jc w:val="left"/>
        <w:rPr>
          <w:sz w:val="28"/>
        </w:rPr>
      </w:pPr>
      <w:r>
        <w:rPr>
          <w:sz w:val="28"/>
        </w:rPr>
        <w:t>прогнозуванні сценаріїв виникнення</w:t>
      </w:r>
      <w:r>
        <w:rPr>
          <w:spacing w:val="-3"/>
          <w:sz w:val="28"/>
        </w:rPr>
        <w:t> </w:t>
      </w:r>
      <w:r>
        <w:rPr>
          <w:sz w:val="28"/>
        </w:rPr>
        <w:t>аварій;</w:t>
      </w:r>
    </w:p>
    <w:p>
      <w:pPr>
        <w:pStyle w:val="ListParagraph"/>
        <w:numPr>
          <w:ilvl w:val="0"/>
          <w:numId w:val="7"/>
        </w:numPr>
        <w:tabs>
          <w:tab w:pos="1708" w:val="left" w:leader="none"/>
          <w:tab w:pos="1709" w:val="left" w:leader="none"/>
        </w:tabs>
        <w:spacing w:line="362" w:lineRule="auto" w:before="158" w:after="0"/>
        <w:ind w:left="292" w:right="1128" w:firstLine="710"/>
        <w:jc w:val="left"/>
        <w:rPr>
          <w:sz w:val="28"/>
        </w:rPr>
      </w:pPr>
      <w:r>
        <w:rPr>
          <w:sz w:val="28"/>
        </w:rPr>
        <w:t>постадійному аналізі сценаріїв розвитку аварій і масштабів їх наслідків;</w:t>
      </w:r>
    </w:p>
    <w:p>
      <w:pPr>
        <w:pStyle w:val="ListParagraph"/>
        <w:numPr>
          <w:ilvl w:val="0"/>
          <w:numId w:val="7"/>
        </w:numPr>
        <w:tabs>
          <w:tab w:pos="1708" w:val="left" w:leader="none"/>
          <w:tab w:pos="1709" w:val="left" w:leader="none"/>
          <w:tab w:pos="2793" w:val="left" w:leader="none"/>
          <w:tab w:pos="4535" w:val="left" w:leader="none"/>
          <w:tab w:pos="6003" w:val="left" w:leader="none"/>
          <w:tab w:pos="7284" w:val="left" w:leader="none"/>
          <w:tab w:pos="7970" w:val="left" w:leader="none"/>
        </w:tabs>
        <w:spacing w:line="362" w:lineRule="auto" w:before="0" w:after="0"/>
        <w:ind w:left="292" w:right="1132" w:firstLine="710"/>
        <w:jc w:val="left"/>
        <w:rPr>
          <w:sz w:val="28"/>
        </w:rPr>
      </w:pPr>
      <w:r>
        <w:rPr>
          <w:sz w:val="28"/>
        </w:rPr>
        <w:t>оцінці</w:t>
        <w:tab/>
        <w:t>достатності</w:t>
        <w:tab/>
        <w:t>існуючих</w:t>
        <w:tab/>
        <w:t>заходів,</w:t>
        <w:tab/>
        <w:t>які</w:t>
        <w:tab/>
        <w:t>перешкоджають виникненню і розвитку аварії, а також технічних засобів локалізації</w:t>
      </w:r>
      <w:r>
        <w:rPr>
          <w:spacing w:val="-23"/>
          <w:sz w:val="28"/>
        </w:rPr>
        <w:t> </w:t>
      </w:r>
      <w:r>
        <w:rPr>
          <w:sz w:val="28"/>
        </w:rPr>
        <w:t>аварій;</w:t>
      </w:r>
    </w:p>
    <w:p>
      <w:pPr>
        <w:pStyle w:val="ListParagraph"/>
        <w:numPr>
          <w:ilvl w:val="0"/>
          <w:numId w:val="7"/>
        </w:numPr>
        <w:tabs>
          <w:tab w:pos="1708" w:val="left" w:leader="none"/>
          <w:tab w:pos="1709" w:val="left" w:leader="none"/>
        </w:tabs>
        <w:spacing w:line="357" w:lineRule="auto" w:before="0" w:after="0"/>
        <w:ind w:left="292" w:right="1134" w:firstLine="710"/>
        <w:jc w:val="left"/>
        <w:rPr>
          <w:sz w:val="28"/>
        </w:rPr>
      </w:pPr>
      <w:r>
        <w:rPr>
          <w:sz w:val="28"/>
        </w:rPr>
        <w:t>аналізі дій виробничого персоналу та спеціальних підрозділів щодо локалізації аварійних ситуацій (аварій) на відповідних ста діях їх</w:t>
      </w:r>
      <w:r>
        <w:rPr>
          <w:spacing w:val="-25"/>
          <w:sz w:val="28"/>
        </w:rPr>
        <w:t> </w:t>
      </w:r>
      <w:r>
        <w:rPr>
          <w:sz w:val="28"/>
        </w:rPr>
        <w:t>розвитку.</w:t>
      </w:r>
    </w:p>
    <w:p>
      <w:pPr>
        <w:pStyle w:val="BodyText"/>
        <w:ind w:left="1003"/>
      </w:pPr>
      <w:r>
        <w:rPr/>
        <w:t>ПЛАС повинен містити:</w:t>
      </w:r>
    </w:p>
    <w:p>
      <w:pPr>
        <w:pStyle w:val="ListParagraph"/>
        <w:numPr>
          <w:ilvl w:val="0"/>
          <w:numId w:val="13"/>
        </w:numPr>
        <w:tabs>
          <w:tab w:pos="1709" w:val="left" w:leader="none"/>
        </w:tabs>
        <w:spacing w:line="240" w:lineRule="auto" w:before="158" w:after="0"/>
        <w:ind w:left="1708" w:right="0" w:hanging="706"/>
        <w:jc w:val="both"/>
        <w:rPr>
          <w:sz w:val="28"/>
        </w:rPr>
      </w:pPr>
      <w:r>
        <w:rPr>
          <w:sz w:val="28"/>
        </w:rPr>
        <w:t>Титульний лист.</w:t>
      </w:r>
    </w:p>
    <w:p>
      <w:pPr>
        <w:pStyle w:val="ListParagraph"/>
        <w:numPr>
          <w:ilvl w:val="0"/>
          <w:numId w:val="13"/>
        </w:numPr>
        <w:tabs>
          <w:tab w:pos="1709" w:val="left" w:leader="none"/>
        </w:tabs>
        <w:spacing w:line="362" w:lineRule="auto" w:before="158" w:after="0"/>
        <w:ind w:left="292" w:right="1129" w:firstLine="710"/>
        <w:jc w:val="both"/>
        <w:rPr>
          <w:sz w:val="28"/>
        </w:rPr>
      </w:pPr>
      <w:r>
        <w:rPr>
          <w:sz w:val="28"/>
        </w:rPr>
        <w:t>Аналітичну частину, в якій міститься аналіз небезпек, можливих аварій та їхніх</w:t>
      </w:r>
      <w:r>
        <w:rPr>
          <w:spacing w:val="4"/>
          <w:sz w:val="28"/>
        </w:rPr>
        <w:t> </w:t>
      </w:r>
      <w:r>
        <w:rPr>
          <w:sz w:val="28"/>
        </w:rPr>
        <w:t>наслідків.</w:t>
      </w:r>
    </w:p>
    <w:p>
      <w:pPr>
        <w:pStyle w:val="ListParagraph"/>
        <w:numPr>
          <w:ilvl w:val="0"/>
          <w:numId w:val="13"/>
        </w:numPr>
        <w:tabs>
          <w:tab w:pos="1709" w:val="left" w:leader="none"/>
        </w:tabs>
        <w:spacing w:line="362" w:lineRule="auto" w:before="0" w:after="0"/>
        <w:ind w:left="292" w:right="1129" w:firstLine="710"/>
        <w:jc w:val="both"/>
        <w:rPr>
          <w:sz w:val="28"/>
        </w:rPr>
      </w:pPr>
      <w:r>
        <w:rPr>
          <w:sz w:val="28"/>
        </w:rPr>
        <w:t>Оперативну частину, яка регламентує порядок взаємодії та дій персоналу, спецпідрозділів і населення в умовах аварії. Зміст оперативної частини змінюється залежно від рівня аварії, на який вона</w:t>
      </w:r>
      <w:r>
        <w:rPr>
          <w:spacing w:val="-2"/>
          <w:sz w:val="28"/>
        </w:rPr>
        <w:t> </w:t>
      </w:r>
      <w:r>
        <w:rPr>
          <w:sz w:val="28"/>
        </w:rPr>
        <w:t>поширюється.</w:t>
      </w:r>
    </w:p>
    <w:p>
      <w:pPr>
        <w:pStyle w:val="ListParagraph"/>
        <w:numPr>
          <w:ilvl w:val="0"/>
          <w:numId w:val="13"/>
        </w:numPr>
        <w:tabs>
          <w:tab w:pos="1709" w:val="left" w:leader="none"/>
        </w:tabs>
        <w:spacing w:line="360" w:lineRule="auto" w:before="0" w:after="0"/>
        <w:ind w:left="292" w:right="1126" w:firstLine="710"/>
        <w:jc w:val="both"/>
        <w:rPr>
          <w:sz w:val="28"/>
        </w:rPr>
      </w:pPr>
      <w:r>
        <w:rPr>
          <w:sz w:val="28"/>
        </w:rPr>
        <w:t>Додатки, які складаються з документів: копії наказу по підприємству про призначення посадової особи (осіб), які виконують функції відповідального керівника робіт щодо локалізації та ліквідації аварій при аваріях</w:t>
      </w:r>
      <w:r>
        <w:rPr>
          <w:spacing w:val="13"/>
          <w:sz w:val="28"/>
        </w:rPr>
        <w:t> </w:t>
      </w:r>
      <w:r>
        <w:rPr>
          <w:sz w:val="28"/>
        </w:rPr>
        <w:t>на</w:t>
      </w:r>
      <w:r>
        <w:rPr>
          <w:spacing w:val="19"/>
          <w:sz w:val="28"/>
        </w:rPr>
        <w:t> </w:t>
      </w:r>
      <w:r>
        <w:rPr>
          <w:sz w:val="28"/>
        </w:rPr>
        <w:t>рівнях</w:t>
      </w:r>
      <w:r>
        <w:rPr>
          <w:spacing w:val="18"/>
          <w:sz w:val="28"/>
        </w:rPr>
        <w:t> </w:t>
      </w:r>
      <w:r>
        <w:rPr>
          <w:sz w:val="28"/>
        </w:rPr>
        <w:t>«А»</w:t>
      </w:r>
      <w:r>
        <w:rPr>
          <w:spacing w:val="18"/>
          <w:sz w:val="28"/>
        </w:rPr>
        <w:t> </w:t>
      </w:r>
      <w:r>
        <w:rPr>
          <w:sz w:val="28"/>
        </w:rPr>
        <w:t>і</w:t>
      </w:r>
      <w:r>
        <w:rPr>
          <w:spacing w:val="18"/>
          <w:sz w:val="28"/>
        </w:rPr>
        <w:t> </w:t>
      </w:r>
      <w:r>
        <w:rPr>
          <w:sz w:val="28"/>
        </w:rPr>
        <w:t>«Б»,</w:t>
      </w:r>
      <w:r>
        <w:rPr>
          <w:spacing w:val="20"/>
          <w:sz w:val="28"/>
        </w:rPr>
        <w:t> </w:t>
      </w:r>
      <w:r>
        <w:rPr>
          <w:sz w:val="28"/>
        </w:rPr>
        <w:t>та</w:t>
      </w:r>
      <w:r>
        <w:rPr>
          <w:spacing w:val="19"/>
          <w:sz w:val="28"/>
        </w:rPr>
        <w:t> </w:t>
      </w:r>
      <w:r>
        <w:rPr>
          <w:sz w:val="28"/>
        </w:rPr>
        <w:t>рішення</w:t>
      </w:r>
      <w:r>
        <w:rPr>
          <w:spacing w:val="19"/>
          <w:sz w:val="28"/>
        </w:rPr>
        <w:t> </w:t>
      </w:r>
      <w:r>
        <w:rPr>
          <w:sz w:val="28"/>
        </w:rPr>
        <w:t>органів</w:t>
      </w:r>
      <w:r>
        <w:rPr>
          <w:spacing w:val="16"/>
          <w:sz w:val="28"/>
        </w:rPr>
        <w:t> </w:t>
      </w:r>
      <w:r>
        <w:rPr>
          <w:sz w:val="28"/>
        </w:rPr>
        <w:t>місцевого</w:t>
      </w:r>
      <w:r>
        <w:rPr>
          <w:spacing w:val="18"/>
          <w:sz w:val="28"/>
        </w:rPr>
        <w:t> </w:t>
      </w:r>
      <w:r>
        <w:rPr>
          <w:sz w:val="28"/>
        </w:rPr>
        <w:t>самоврядування</w:t>
      </w:r>
      <w:r>
        <w:rPr>
          <w:spacing w:val="20"/>
          <w:sz w:val="28"/>
        </w:rPr>
        <w:t> </w:t>
      </w:r>
      <w:r>
        <w:rPr>
          <w:sz w:val="28"/>
        </w:rPr>
        <w:t>про</w:t>
      </w:r>
    </w:p>
    <w:p>
      <w:pPr>
        <w:spacing w:after="0" w:line="360" w:lineRule="auto"/>
        <w:jc w:val="both"/>
        <w:rPr>
          <w:sz w:val="28"/>
        </w:rPr>
        <w:sectPr>
          <w:pgSz w:w="11900" w:h="16840"/>
          <w:pgMar w:header="0" w:footer="999" w:top="1060" w:bottom="1260" w:left="840" w:right="0"/>
        </w:sectPr>
      </w:pPr>
    </w:p>
    <w:p>
      <w:pPr>
        <w:pStyle w:val="BodyText"/>
        <w:spacing w:line="362" w:lineRule="auto" w:before="62"/>
        <w:ind w:left="292" w:right="1135"/>
        <w:jc w:val="both"/>
      </w:pPr>
      <w:r>
        <w:rPr/>
        <w:t>призначення посадової особи (осіб), які виконують функції відповідального керівника робіт щодо локалізації та ліквідації аварій при аваріях на рівні «В».</w:t>
      </w:r>
    </w:p>
    <w:p>
      <w:pPr>
        <w:pStyle w:val="BodyText"/>
        <w:tabs>
          <w:tab w:pos="7588" w:val="left" w:leader="none"/>
          <w:tab w:pos="9369" w:val="left" w:leader="none"/>
        </w:tabs>
        <w:spacing w:line="360" w:lineRule="auto"/>
        <w:ind w:left="292" w:right="1127" w:firstLine="710"/>
        <w:jc w:val="both"/>
      </w:pPr>
      <w:r>
        <w:rPr/>
        <w:t>ПЛАС має бути пронумерований, зброшурований, затверджений і узгоджений відповідними організаціями, а також скріплений печатками підприємств і організацій, які узгодили</w:t>
      </w:r>
      <w:r>
        <w:rPr>
          <w:spacing w:val="-17"/>
        </w:rPr>
        <w:t> </w:t>
      </w:r>
      <w:r>
        <w:rPr/>
        <w:t>його.   </w:t>
      </w:r>
      <w:r>
        <w:rPr>
          <w:spacing w:val="61"/>
        </w:rPr>
        <w:t> </w:t>
      </w:r>
      <w:r>
        <w:rPr/>
        <w:t>ПЛАС</w:t>
        <w:tab/>
        <w:t>повинен</w:t>
        <w:tab/>
      </w:r>
      <w:r>
        <w:rPr>
          <w:spacing w:val="-3"/>
        </w:rPr>
        <w:t>бути </w:t>
      </w:r>
      <w:r>
        <w:rPr/>
        <w:t>узгоджений з територіальними управліннями Держпраці, з територіальними органами МНС, територіальними установами державної санепідслужби    та, при потребі, з органами місцевого самоврядування. ПЛАС затверджується власником підприємства. Оперативна частина ПЛАС для аварій рівня «В» затверджується органами місцевого самоврядування. ПЛАС у повному обсязі повинен знаходитись у керівника і диспетчера підприємства, в територіальному управлінні Держпраці, а також територіальному органі ДСНС. Витяги з ПЛАС у обсязі, який є достатнім для якісного виконання відповідних дій, мають знаходитись у керівників (начальників) виробництв (цехів, відділень, виробничих дільниць), в оперативно – координаційних центрах територіальних органів ДСНС України, Державних аварійно – рятувальних службах, які обслуговують відповідний потенційно – небезпечний об’єкт, а також на робочих</w:t>
      </w:r>
      <w:r>
        <w:rPr>
          <w:spacing w:val="-4"/>
        </w:rPr>
        <w:t> </w:t>
      </w:r>
      <w:r>
        <w:rPr/>
        <w:t>місцях.</w:t>
      </w:r>
    </w:p>
    <w:p>
      <w:pPr>
        <w:pStyle w:val="BodyText"/>
        <w:ind w:left="1003"/>
        <w:jc w:val="both"/>
      </w:pPr>
      <w:r>
        <w:rPr/>
        <w:t>ПЛАС належить переглядати через кожні п’ять років.</w:t>
      </w:r>
    </w:p>
    <w:p>
      <w:pPr>
        <w:pStyle w:val="BodyText"/>
        <w:spacing w:line="360" w:lineRule="auto" w:before="156"/>
        <w:ind w:left="292" w:right="1128" w:firstLine="705"/>
        <w:jc w:val="both"/>
      </w:pPr>
      <w:r>
        <w:rPr/>
        <w:t>Позачерговий перегляд ПЛАС здійснюється за розпорядженням (приписом) органів Держпраці, а також при змінах у технології, апаратурному оформленні метрологічному забезпеченні технологічних процесів, змінах в організації виробництва, за наявності даних про аварії на аналогічних підприємствах.</w:t>
      </w:r>
    </w:p>
    <w:p>
      <w:pPr>
        <w:pStyle w:val="BodyText"/>
        <w:spacing w:before="6"/>
        <w:rPr>
          <w:sz w:val="42"/>
        </w:rPr>
      </w:pPr>
    </w:p>
    <w:p>
      <w:pPr>
        <w:pStyle w:val="Heading2"/>
        <w:numPr>
          <w:ilvl w:val="2"/>
          <w:numId w:val="8"/>
        </w:numPr>
        <w:tabs>
          <w:tab w:pos="1685" w:val="left" w:leader="none"/>
        </w:tabs>
        <w:spacing w:line="357" w:lineRule="auto" w:before="0" w:after="0"/>
        <w:ind w:left="292" w:right="1130" w:firstLine="710"/>
        <w:jc w:val="left"/>
      </w:pPr>
      <w:bookmarkStart w:name="_TOC_250036" w:id="5"/>
      <w:r>
        <w:rPr/>
        <w:t>Основні моделі систем автоматичного виявлення та ліквідації надзвичайних ситуацій техногенного та природного</w:t>
      </w:r>
      <w:r>
        <w:rPr>
          <w:spacing w:val="-6"/>
        </w:rPr>
        <w:t> </w:t>
      </w:r>
      <w:bookmarkEnd w:id="5"/>
      <w:r>
        <w:rPr/>
        <w:t>характеру</w:t>
      </w:r>
    </w:p>
    <w:p>
      <w:pPr>
        <w:pStyle w:val="BodyText"/>
        <w:spacing w:before="3"/>
        <w:rPr>
          <w:b/>
          <w:sz w:val="42"/>
        </w:rPr>
      </w:pPr>
    </w:p>
    <w:p>
      <w:pPr>
        <w:pStyle w:val="BodyText"/>
        <w:spacing w:line="357" w:lineRule="auto"/>
        <w:ind w:left="292" w:right="1133" w:firstLine="710"/>
        <w:jc w:val="both"/>
      </w:pPr>
      <w:r>
        <w:rPr/>
        <w:t>Запобігання виникненню надзвичайних ситуацій — це підготовка та реалізація комплексу правових, соціально-економічних,</w:t>
      </w:r>
      <w:r>
        <w:rPr>
          <w:spacing w:val="58"/>
        </w:rPr>
        <w:t> </w:t>
      </w:r>
      <w:r>
        <w:rPr/>
        <w:t>політичних,</w:t>
      </w:r>
    </w:p>
    <w:p>
      <w:pPr>
        <w:spacing w:after="0" w:line="357" w:lineRule="auto"/>
        <w:jc w:val="both"/>
        <w:sectPr>
          <w:pgSz w:w="11900" w:h="16840"/>
          <w:pgMar w:header="0" w:footer="999" w:top="1060" w:bottom="1260" w:left="840" w:right="0"/>
        </w:sectPr>
      </w:pPr>
    </w:p>
    <w:p>
      <w:pPr>
        <w:pStyle w:val="BodyText"/>
        <w:spacing w:line="360" w:lineRule="auto" w:before="62"/>
        <w:ind w:left="292" w:right="1127"/>
        <w:jc w:val="both"/>
      </w:pPr>
      <w:r>
        <w:rPr/>
        <w:t>організаційно-технічних, санітарно-гігієнічних та інших заходів, спрямованих на регулювання безпеки, проведення оцінки рівнів ризику, завчасне реагування на загрозу виникнення надзвичайної ситуації на основі даних моніторингу (спостережень), експертизи, досліджень та прогнозів щодо можливого перебігу подій із метою недопущення їх переростання у надзвичайну ситуацію або пом'якшення її можливих наслідків.</w:t>
      </w:r>
    </w:p>
    <w:p>
      <w:pPr>
        <w:pStyle w:val="Heading3"/>
        <w:spacing w:before="7"/>
        <w:rPr>
          <w:i/>
        </w:rPr>
      </w:pPr>
      <w:r>
        <w:rPr>
          <w:i/>
        </w:rPr>
        <w:t>Запобігання виникнення землетрусів.</w:t>
      </w:r>
    </w:p>
    <w:p>
      <w:pPr>
        <w:pStyle w:val="BodyText"/>
        <w:spacing w:line="360" w:lineRule="auto" w:before="158"/>
        <w:ind w:left="292" w:right="1126" w:firstLine="710"/>
        <w:jc w:val="both"/>
      </w:pPr>
      <w:r>
        <w:rPr/>
        <w:t>Прогноз землетрусів — припущення про те, що землетрус певної магнітуди відбудеться в певному місці в певний час (або в певному діапазоні часу).</w:t>
      </w:r>
    </w:p>
    <w:p>
      <w:pPr>
        <w:pStyle w:val="BodyText"/>
        <w:spacing w:line="362" w:lineRule="auto"/>
        <w:ind w:left="292" w:right="1136" w:firstLine="710"/>
        <w:jc w:val="both"/>
      </w:pPr>
      <w:r>
        <w:rPr/>
        <w:t>Вчені досі не знають всіх деталей фізичних процесів, пов'язаних із землетрусами, і методи, якими їх можна точно передбачати. Ряд явищ розглядаються зараз як можливі провісники землетрусів:</w:t>
      </w:r>
    </w:p>
    <w:p>
      <w:pPr>
        <w:pStyle w:val="ListParagraph"/>
        <w:numPr>
          <w:ilvl w:val="2"/>
          <w:numId w:val="6"/>
        </w:numPr>
        <w:tabs>
          <w:tab w:pos="1425" w:val="left" w:leader="none"/>
          <w:tab w:pos="1426" w:val="left" w:leader="none"/>
        </w:tabs>
        <w:spacing w:line="333" w:lineRule="exact" w:before="0" w:after="0"/>
        <w:ind w:left="1425" w:right="0" w:hanging="423"/>
        <w:jc w:val="left"/>
        <w:rPr>
          <w:sz w:val="28"/>
        </w:rPr>
      </w:pPr>
      <w:r>
        <w:rPr>
          <w:sz w:val="28"/>
        </w:rPr>
        <w:t>зміни в іоносфері;</w:t>
      </w:r>
    </w:p>
    <w:p>
      <w:pPr>
        <w:pStyle w:val="ListParagraph"/>
        <w:numPr>
          <w:ilvl w:val="2"/>
          <w:numId w:val="6"/>
        </w:numPr>
        <w:tabs>
          <w:tab w:pos="1425" w:val="left" w:leader="none"/>
          <w:tab w:pos="1426" w:val="left" w:leader="none"/>
        </w:tabs>
        <w:spacing w:line="352" w:lineRule="auto" w:before="156" w:after="0"/>
        <w:ind w:left="292" w:right="1126" w:firstLine="710"/>
        <w:jc w:val="left"/>
        <w:rPr>
          <w:sz w:val="28"/>
        </w:rPr>
      </w:pPr>
      <w:r>
        <w:rPr>
          <w:sz w:val="28"/>
        </w:rPr>
        <w:t>різні типи електромагнітних індикаторів, включаючи інфрачервоні і радіохвилі;</w:t>
      </w:r>
    </w:p>
    <w:p>
      <w:pPr>
        <w:pStyle w:val="ListParagraph"/>
        <w:numPr>
          <w:ilvl w:val="2"/>
          <w:numId w:val="6"/>
        </w:numPr>
        <w:tabs>
          <w:tab w:pos="1425" w:val="left" w:leader="none"/>
          <w:tab w:pos="1426" w:val="left" w:leader="none"/>
        </w:tabs>
        <w:spacing w:line="240" w:lineRule="auto" w:before="7" w:after="0"/>
        <w:ind w:left="1425" w:right="0" w:hanging="423"/>
        <w:jc w:val="left"/>
        <w:rPr>
          <w:sz w:val="28"/>
        </w:rPr>
      </w:pPr>
      <w:r>
        <w:rPr>
          <w:sz w:val="28"/>
        </w:rPr>
        <w:t>викиди радону;</w:t>
      </w:r>
    </w:p>
    <w:p>
      <w:pPr>
        <w:pStyle w:val="ListParagraph"/>
        <w:numPr>
          <w:ilvl w:val="2"/>
          <w:numId w:val="6"/>
        </w:numPr>
        <w:tabs>
          <w:tab w:pos="1425" w:val="left" w:leader="none"/>
          <w:tab w:pos="1426" w:val="left" w:leader="none"/>
        </w:tabs>
        <w:spacing w:line="240" w:lineRule="auto" w:before="161" w:after="0"/>
        <w:ind w:left="1425" w:right="0" w:hanging="423"/>
        <w:jc w:val="left"/>
        <w:rPr>
          <w:sz w:val="28"/>
        </w:rPr>
      </w:pPr>
      <w:r>
        <w:rPr>
          <w:sz w:val="28"/>
        </w:rPr>
        <w:t>дивну поведінку</w:t>
      </w:r>
      <w:r>
        <w:rPr>
          <w:spacing w:val="-7"/>
          <w:sz w:val="28"/>
        </w:rPr>
        <w:t> </w:t>
      </w:r>
      <w:r>
        <w:rPr>
          <w:sz w:val="28"/>
        </w:rPr>
        <w:t>тварин.</w:t>
      </w:r>
    </w:p>
    <w:p>
      <w:pPr>
        <w:pStyle w:val="BodyText"/>
        <w:spacing w:line="360" w:lineRule="auto" w:before="162"/>
        <w:ind w:left="292" w:right="1129" w:firstLine="710"/>
        <w:jc w:val="both"/>
      </w:pPr>
      <w:r>
        <w:rPr>
          <w:i/>
        </w:rPr>
        <w:t>Використання для запобігання землетрусів</w:t>
      </w:r>
      <w:r>
        <w:rPr/>
        <w:t>. Сутність винаходу: постійно у часі вирівнюють потенціали між вуглецевмісних оболонкою Землі і передбачуваним епіцентром землетрусу. Переважно спосіб здійснювати шляхом з'єднання стаціонарним провідником ймовірного епіцентру землетрусу і місця розташування найближчої нафтової свердловини, формуючи контакт провідника з нафтою. При використанні заявленого способу в районі з підвищеною сейсмічною небезпекою формують замкнуту систему провідників з розподіленими по довжині зануреними електродами, які встановлюють в різних епіцентрах передбачуваних землетрусів і - в місцях розташування нафтових свердловин в контакті з нафтою, при цьому відстань між електродами системи вибирають рівним 100 - 150</w:t>
      </w:r>
      <w:r>
        <w:rPr>
          <w:spacing w:val="3"/>
        </w:rPr>
        <w:t> </w:t>
      </w:r>
      <w:r>
        <w:rPr/>
        <w:t>км.</w:t>
      </w:r>
    </w:p>
    <w:p>
      <w:pPr>
        <w:spacing w:after="0" w:line="360" w:lineRule="auto"/>
        <w:jc w:val="both"/>
        <w:sectPr>
          <w:pgSz w:w="11900" w:h="16840"/>
          <w:pgMar w:header="0" w:footer="999" w:top="1060" w:bottom="1260" w:left="840" w:right="0"/>
        </w:sectPr>
      </w:pPr>
    </w:p>
    <w:p>
      <w:pPr>
        <w:pStyle w:val="BodyText"/>
        <w:ind w:left="2831"/>
        <w:rPr>
          <w:sz w:val="20"/>
        </w:rPr>
      </w:pPr>
      <w:r>
        <w:rPr>
          <w:sz w:val="20"/>
        </w:rPr>
        <w:drawing>
          <wp:inline distT="0" distB="0" distL="0" distR="0">
            <wp:extent cx="3415066" cy="2962275"/>
            <wp:effectExtent l="0" t="0" r="0" b="0"/>
            <wp:docPr id="5" name="image3.jpeg"/>
            <wp:cNvGraphicFramePr>
              <a:graphicFrameLocks noChangeAspect="1"/>
            </wp:cNvGraphicFramePr>
            <a:graphic>
              <a:graphicData uri="http://schemas.openxmlformats.org/drawingml/2006/picture">
                <pic:pic>
                  <pic:nvPicPr>
                    <pic:cNvPr id="6" name="image3.jpeg"/>
                    <pic:cNvPicPr/>
                  </pic:nvPicPr>
                  <pic:blipFill>
                    <a:blip r:embed="rId8" cstate="print"/>
                    <a:stretch>
                      <a:fillRect/>
                    </a:stretch>
                  </pic:blipFill>
                  <pic:spPr>
                    <a:xfrm>
                      <a:off x="0" y="0"/>
                      <a:ext cx="3415066" cy="2962275"/>
                    </a:xfrm>
                    <a:prstGeom prst="rect">
                      <a:avLst/>
                    </a:prstGeom>
                  </pic:spPr>
                </pic:pic>
              </a:graphicData>
            </a:graphic>
          </wp:inline>
        </w:drawing>
      </w:r>
      <w:r>
        <w:rPr>
          <w:sz w:val="20"/>
        </w:rPr>
      </w:r>
    </w:p>
    <w:p>
      <w:pPr>
        <w:pStyle w:val="BodyText"/>
        <w:rPr>
          <w:sz w:val="10"/>
        </w:rPr>
      </w:pPr>
      <w:r>
        <w:rPr/>
        <w:drawing>
          <wp:anchor distT="0" distB="0" distL="0" distR="0" allowOverlap="1" layoutInCell="1" locked="0" behindDoc="0" simplePos="0" relativeHeight="2">
            <wp:simplePos x="0" y="0"/>
            <wp:positionH relativeFrom="page">
              <wp:posOffset>2313432</wp:posOffset>
            </wp:positionH>
            <wp:positionV relativeFrom="paragraph">
              <wp:posOffset>97917</wp:posOffset>
            </wp:positionV>
            <wp:extent cx="3332625" cy="2595372"/>
            <wp:effectExtent l="0" t="0" r="0" b="0"/>
            <wp:wrapTopAndBottom/>
            <wp:docPr id="7" name="image4.jpeg"/>
            <wp:cNvGraphicFramePr>
              <a:graphicFrameLocks noChangeAspect="1"/>
            </wp:cNvGraphicFramePr>
            <a:graphic>
              <a:graphicData uri="http://schemas.openxmlformats.org/drawingml/2006/picture">
                <pic:pic>
                  <pic:nvPicPr>
                    <pic:cNvPr id="8" name="image4.jpeg"/>
                    <pic:cNvPicPr/>
                  </pic:nvPicPr>
                  <pic:blipFill>
                    <a:blip r:embed="rId9" cstate="print"/>
                    <a:stretch>
                      <a:fillRect/>
                    </a:stretch>
                  </pic:blipFill>
                  <pic:spPr>
                    <a:xfrm>
                      <a:off x="0" y="0"/>
                      <a:ext cx="3332625" cy="2595372"/>
                    </a:xfrm>
                    <a:prstGeom prst="rect">
                      <a:avLst/>
                    </a:prstGeom>
                  </pic:spPr>
                </pic:pic>
              </a:graphicData>
            </a:graphic>
          </wp:anchor>
        </w:drawing>
      </w:r>
    </w:p>
    <w:p>
      <w:pPr>
        <w:pStyle w:val="BodyText"/>
        <w:spacing w:before="120"/>
        <w:ind w:left="1003"/>
      </w:pPr>
      <w:r>
        <w:rPr/>
        <w:t>Рисунок 1.2 – Спосіб запобігання землетрусу:</w:t>
      </w:r>
    </w:p>
    <w:p>
      <w:pPr>
        <w:pStyle w:val="BodyText"/>
        <w:spacing w:before="167"/>
        <w:ind w:left="292" w:right="1136"/>
        <w:jc w:val="both"/>
      </w:pPr>
      <w:r>
        <w:rPr/>
        <w:t>а) схематичне зображення будови планети Земля з іонізованим верхнім шаром атмосфери;</w:t>
      </w:r>
    </w:p>
    <w:p>
      <w:pPr>
        <w:pStyle w:val="BodyText"/>
        <w:ind w:left="292" w:right="1133"/>
        <w:jc w:val="both"/>
      </w:pPr>
      <w:r>
        <w:rPr/>
        <w:t>б) схема пристрою, що застосовується при здійсненні способу запобігання землетрусу</w:t>
      </w:r>
    </w:p>
    <w:p>
      <w:pPr>
        <w:pStyle w:val="BodyText"/>
        <w:ind w:left="292" w:right="1127"/>
        <w:jc w:val="both"/>
      </w:pPr>
      <w:r>
        <w:rPr/>
        <w:t>1 – гідросфера (водна оболонка Землі); 2 – літосфера (твердий шар нашої планети); 3 – карбосфера (вуглецьвмістима оболонка, переважно нафту з еквіпотенціальними обсягами); 4 – родовища нафти; 5, 6, 7, 8 – мантія (складається з трьох шарів: пластично розташованих над поверхнею Землі у верхніх шарах атмосфери); 9 – ядро; 10 </w:t>
      </w:r>
      <w:r>
        <w:rPr>
          <w:rFonts w:ascii="Arial" w:hAnsi="Arial"/>
          <w:color w:val="333333"/>
          <w:sz w:val="21"/>
        </w:rPr>
        <w:t>– </w:t>
      </w:r>
      <w:r>
        <w:rPr/>
        <w:t>іоносфера</w:t>
      </w:r>
      <w:r>
        <w:rPr>
          <w:rFonts w:ascii="Arial" w:hAnsi="Arial"/>
          <w:color w:val="333333"/>
          <w:sz w:val="21"/>
        </w:rPr>
        <w:t>; </w:t>
      </w:r>
      <w:r>
        <w:rPr/>
        <w:t>11 – точка ймовірного епіцентру землетрусу; 12 – точка в родовищі нафти; 13 – провідник (застосовується при здійсненні запропонованого способу).</w:t>
      </w:r>
    </w:p>
    <w:p>
      <w:pPr>
        <w:pStyle w:val="BodyText"/>
        <w:spacing w:before="8"/>
        <w:rPr>
          <w:sz w:val="27"/>
        </w:rPr>
      </w:pPr>
    </w:p>
    <w:p>
      <w:pPr>
        <w:pStyle w:val="BodyText"/>
        <w:spacing w:line="480" w:lineRule="atLeast"/>
        <w:ind w:left="292" w:right="1133" w:firstLine="710"/>
      </w:pPr>
      <w:r>
        <w:rPr/>
        <w:t>Винахід відноситься до геофізиці, переважно до способів, що належать до сейсмічних процесів, і може бути використане для запобігання землетрусів.</w:t>
      </w:r>
    </w:p>
    <w:p>
      <w:pPr>
        <w:spacing w:after="0" w:line="480" w:lineRule="atLeast"/>
        <w:sectPr>
          <w:pgSz w:w="11900" w:h="16840"/>
          <w:pgMar w:header="0" w:footer="999" w:top="1120" w:bottom="1260" w:left="840" w:right="0"/>
        </w:sectPr>
      </w:pPr>
    </w:p>
    <w:p>
      <w:pPr>
        <w:pStyle w:val="BodyText"/>
        <w:spacing w:line="360" w:lineRule="auto" w:before="62"/>
        <w:ind w:left="292" w:right="1126"/>
        <w:jc w:val="both"/>
      </w:pPr>
      <w:r>
        <w:rPr/>
        <w:t>Найбільш близьким за технічною сутністю до пропонованого є спосіб запобігання землетрусу, що включає протисейсмічної дію в районі передбачуваного районі ймовірного землетрусу і впливають на них шляхом пенетрації земної кори з допомогою твердих тіл, спрямовуються в епіцентри вогнищ напруги.</w:t>
      </w:r>
    </w:p>
    <w:p>
      <w:pPr>
        <w:pStyle w:val="BodyText"/>
        <w:spacing w:line="362" w:lineRule="auto"/>
        <w:ind w:left="292" w:right="1129" w:firstLine="710"/>
        <w:jc w:val="both"/>
      </w:pPr>
      <w:r>
        <w:rPr/>
        <w:t>Спосіб запобігання землетрусу, що включає противосейсмічну дію в районі ймовірного землетрусу, який відрізняється тим, що:</w:t>
      </w:r>
    </w:p>
    <w:p>
      <w:pPr>
        <w:pStyle w:val="ListParagraph"/>
        <w:numPr>
          <w:ilvl w:val="0"/>
          <w:numId w:val="14"/>
        </w:numPr>
        <w:tabs>
          <w:tab w:pos="1613" w:val="left" w:leader="none"/>
        </w:tabs>
        <w:spacing w:line="357" w:lineRule="auto" w:before="0" w:after="0"/>
        <w:ind w:left="292" w:right="1127" w:firstLine="710"/>
        <w:jc w:val="both"/>
        <w:rPr>
          <w:sz w:val="28"/>
        </w:rPr>
      </w:pPr>
      <w:r>
        <w:rPr>
          <w:sz w:val="28"/>
        </w:rPr>
        <w:t>постійно в часі вирівнюють потенціали між карбосферой і передбачуваним епіцентром землетрусу в літосфері;</w:t>
      </w:r>
    </w:p>
    <w:p>
      <w:pPr>
        <w:pStyle w:val="ListParagraph"/>
        <w:numPr>
          <w:ilvl w:val="0"/>
          <w:numId w:val="14"/>
        </w:numPr>
        <w:tabs>
          <w:tab w:pos="1416" w:val="left" w:leader="none"/>
        </w:tabs>
        <w:spacing w:line="360" w:lineRule="auto" w:before="2" w:after="0"/>
        <w:ind w:left="292" w:right="1127" w:firstLine="710"/>
        <w:jc w:val="both"/>
        <w:rPr>
          <w:sz w:val="28"/>
        </w:rPr>
      </w:pPr>
      <w:r>
        <w:rPr>
          <w:sz w:val="28"/>
        </w:rPr>
        <w:t>вирівнюють потенціали, з'єднуючи стаціонарним провідником передбачуваний епіцентр землетрусу і місце розташування найближчої нафтової свердловини, при цьому формують контакт провідника з</w:t>
      </w:r>
      <w:r>
        <w:rPr>
          <w:spacing w:val="-16"/>
          <w:sz w:val="28"/>
        </w:rPr>
        <w:t> </w:t>
      </w:r>
      <w:r>
        <w:rPr>
          <w:sz w:val="28"/>
        </w:rPr>
        <w:t>нафтою;</w:t>
      </w:r>
    </w:p>
    <w:p>
      <w:pPr>
        <w:pStyle w:val="ListParagraph"/>
        <w:numPr>
          <w:ilvl w:val="0"/>
          <w:numId w:val="14"/>
        </w:numPr>
        <w:tabs>
          <w:tab w:pos="1191" w:val="left" w:leader="none"/>
        </w:tabs>
        <w:spacing w:line="360" w:lineRule="auto" w:before="1" w:after="0"/>
        <w:ind w:left="292" w:right="1129" w:firstLine="710"/>
        <w:jc w:val="both"/>
        <w:rPr>
          <w:sz w:val="28"/>
        </w:rPr>
      </w:pPr>
      <w:r>
        <w:rPr>
          <w:sz w:val="28"/>
        </w:rPr>
        <w:t>в районі підвищеної сейсмічної небезпеки формують замкнуту систему провідників з розподіленими по довжині зануреними електродами, які встановлюють в різних епіцентрах передбачуваних землетрусів і в місцях розташування нафтових свердловин в контакті з нафтою;</w:t>
      </w:r>
    </w:p>
    <w:p>
      <w:pPr>
        <w:pStyle w:val="ListParagraph"/>
        <w:numPr>
          <w:ilvl w:val="0"/>
          <w:numId w:val="14"/>
        </w:numPr>
        <w:tabs>
          <w:tab w:pos="1325" w:val="left" w:leader="none"/>
        </w:tabs>
        <w:spacing w:line="362" w:lineRule="auto" w:before="0" w:after="0"/>
        <w:ind w:left="292" w:right="1135" w:firstLine="710"/>
        <w:jc w:val="both"/>
        <w:rPr>
          <w:sz w:val="28"/>
        </w:rPr>
      </w:pPr>
      <w:r>
        <w:rPr>
          <w:sz w:val="28"/>
        </w:rPr>
        <w:t>відстань  між  сусідніми  електродами  системи  вибирають  рівним  100 - 150</w:t>
      </w:r>
      <w:r>
        <w:rPr>
          <w:spacing w:val="2"/>
          <w:sz w:val="28"/>
        </w:rPr>
        <w:t> </w:t>
      </w:r>
      <w:r>
        <w:rPr>
          <w:sz w:val="28"/>
        </w:rPr>
        <w:t>км.</w:t>
      </w:r>
    </w:p>
    <w:p>
      <w:pPr>
        <w:pStyle w:val="BodyText"/>
        <w:spacing w:line="360" w:lineRule="auto"/>
        <w:ind w:left="292" w:right="1126" w:firstLine="710"/>
        <w:jc w:val="both"/>
      </w:pPr>
      <w:r>
        <w:rPr/>
        <w:t>На кресленнях знаком «+» позначено позитивний потенціал і знаком «–» негативний потенціал. В основі способу запобігання землетрусів лежать особливості механізму виникнення землетрусів, який визначається закономірністю існування матеріального світу – постійним прагненням енергії елементарних частинок (протонів, електронів), їх систем (речовини, тіл), планети Земля і Сонячної системи до Єдиного Рівноважного Енергетичного Стану (ЕРЭС), при якому система буде мати мінімальну внутрішню енергію.</w:t>
      </w:r>
    </w:p>
    <w:p>
      <w:pPr>
        <w:pStyle w:val="BodyText"/>
        <w:spacing w:line="360" w:lineRule="auto"/>
        <w:ind w:left="292" w:right="1127" w:firstLine="710"/>
        <w:jc w:val="both"/>
      </w:pPr>
      <w:r>
        <w:rPr/>
        <w:t>Землю при цьому можна порівняти з глобальним конденсатором, верхня оболонка  якого  (поверхня  планети)  зарроводящими  породами  літосфери  </w:t>
      </w:r>
      <w:r>
        <w:rPr>
          <w:i/>
        </w:rPr>
        <w:t>2</w:t>
      </w:r>
      <w:r>
        <w:rPr/>
        <w:t>. З іншого боку, верхня поверхня планети служить нижній обкладкою другого глобального конденсатора, інший обкладкою якого є іоносфера </w:t>
      </w:r>
      <w:r>
        <w:rPr>
          <w:i/>
        </w:rPr>
        <w:t>10</w:t>
      </w:r>
      <w:r>
        <w:rPr/>
        <w:t>. Оскільки обидва глобальних конденсатора з’єднані послідовно, то атмосферні</w:t>
      </w:r>
      <w:r>
        <w:rPr>
          <w:spacing w:val="-3"/>
        </w:rPr>
        <w:t> </w:t>
      </w:r>
      <w:r>
        <w:rPr/>
        <w:t>електричні</w:t>
      </w:r>
    </w:p>
    <w:p>
      <w:pPr>
        <w:spacing w:after="0" w:line="360" w:lineRule="auto"/>
        <w:jc w:val="both"/>
        <w:sectPr>
          <w:pgSz w:w="11900" w:h="16840"/>
          <w:pgMar w:header="0" w:footer="999" w:top="1060" w:bottom="1260" w:left="840" w:right="0"/>
        </w:sectPr>
      </w:pPr>
    </w:p>
    <w:p>
      <w:pPr>
        <w:pStyle w:val="BodyText"/>
        <w:spacing w:line="360" w:lineRule="auto" w:before="62"/>
        <w:ind w:left="292" w:right="1129"/>
        <w:jc w:val="both"/>
      </w:pPr>
      <w:r>
        <w:rPr/>
        <w:t>процеси пов'язані з підземними процесами, і, таким чином, зазначені конденсатори створюють єдине замкнуте коло на шляхах обміну енергією між геосферами Землі з урахуванням енергії Сонця як закономірне слідство по досягненню ЕРЭС. Вуглецьвмістима оболонка Землі в цьому колі займає одне з важливих місць, і тому можна зробити висновок, що вона є геосферою, яку можна іменувати карбосферой </w:t>
      </w:r>
      <w:r>
        <w:rPr>
          <w:i/>
        </w:rPr>
        <w:t>3</w:t>
      </w:r>
      <w:r>
        <w:rPr/>
        <w:t>.</w:t>
      </w:r>
    </w:p>
    <w:p>
      <w:pPr>
        <w:pStyle w:val="BodyText"/>
        <w:spacing w:line="360" w:lineRule="auto" w:before="2"/>
        <w:ind w:left="292" w:right="1126" w:firstLine="710"/>
        <w:jc w:val="both"/>
      </w:pPr>
      <w:r>
        <w:rPr/>
        <w:t>Протисейсмічна система захисту, що застосовується при реалізації запропонованого способу в районі підвищеної сейсмічної небезпеки включає (рис. 1.3): замкнуту систему провідників </w:t>
      </w:r>
      <w:r>
        <w:rPr>
          <w:i/>
        </w:rPr>
        <w:t>13 </w:t>
      </w:r>
      <w:r>
        <w:rPr/>
        <w:t>з розподіленими по довжині зануреними електродами </w:t>
      </w:r>
      <w:r>
        <w:rPr>
          <w:i/>
        </w:rPr>
        <w:t>14</w:t>
      </w:r>
      <w:r>
        <w:rPr/>
        <w:t>, встановлюваними в передбачуваних епіцентрах землетрусів, і електродами </w:t>
      </w:r>
      <w:r>
        <w:rPr>
          <w:i/>
        </w:rPr>
        <w:t>15</w:t>
      </w:r>
      <w:r>
        <w:rPr/>
        <w:t>, встановлюваними в нафтових свердловинах в контакті з нафтою; розломи </w:t>
      </w:r>
      <w:r>
        <w:rPr>
          <w:i/>
        </w:rPr>
        <w:t>16</w:t>
      </w:r>
      <w:r>
        <w:rPr/>
        <w:t>.</w:t>
      </w:r>
    </w:p>
    <w:p>
      <w:pPr>
        <w:pStyle w:val="BodyText"/>
        <w:rPr>
          <w:sz w:val="20"/>
        </w:rPr>
      </w:pPr>
    </w:p>
    <w:p>
      <w:pPr>
        <w:pStyle w:val="BodyText"/>
        <w:rPr>
          <w:sz w:val="27"/>
        </w:rPr>
      </w:pPr>
      <w:r>
        <w:rPr/>
        <w:drawing>
          <wp:anchor distT="0" distB="0" distL="0" distR="0" allowOverlap="1" layoutInCell="1" locked="0" behindDoc="0" simplePos="0" relativeHeight="3">
            <wp:simplePos x="0" y="0"/>
            <wp:positionH relativeFrom="page">
              <wp:posOffset>3240010</wp:posOffset>
            </wp:positionH>
            <wp:positionV relativeFrom="paragraph">
              <wp:posOffset>222462</wp:posOffset>
            </wp:positionV>
            <wp:extent cx="1514823" cy="3769804"/>
            <wp:effectExtent l="0" t="0" r="0" b="0"/>
            <wp:wrapTopAndBottom/>
            <wp:docPr id="9" name="image5.jpeg"/>
            <wp:cNvGraphicFramePr>
              <a:graphicFrameLocks noChangeAspect="1"/>
            </wp:cNvGraphicFramePr>
            <a:graphic>
              <a:graphicData uri="http://schemas.openxmlformats.org/drawingml/2006/picture">
                <pic:pic>
                  <pic:nvPicPr>
                    <pic:cNvPr id="10" name="image5.jpeg"/>
                    <pic:cNvPicPr/>
                  </pic:nvPicPr>
                  <pic:blipFill>
                    <a:blip r:embed="rId10" cstate="print"/>
                    <a:stretch>
                      <a:fillRect/>
                    </a:stretch>
                  </pic:blipFill>
                  <pic:spPr>
                    <a:xfrm>
                      <a:off x="0" y="0"/>
                      <a:ext cx="1514823" cy="3769804"/>
                    </a:xfrm>
                    <a:prstGeom prst="rect">
                      <a:avLst/>
                    </a:prstGeom>
                  </pic:spPr>
                </pic:pic>
              </a:graphicData>
            </a:graphic>
          </wp:anchor>
        </w:drawing>
      </w:r>
    </w:p>
    <w:p>
      <w:pPr>
        <w:pStyle w:val="BodyText"/>
        <w:spacing w:before="108"/>
        <w:ind w:left="1003"/>
      </w:pPr>
      <w:r>
        <w:rPr/>
        <w:t>Рисунок 1.3 – Протисейсмічна система захисту</w:t>
      </w:r>
    </w:p>
    <w:p>
      <w:pPr>
        <w:pStyle w:val="BodyText"/>
        <w:rPr>
          <w:sz w:val="30"/>
        </w:rPr>
      </w:pPr>
    </w:p>
    <w:p>
      <w:pPr>
        <w:pStyle w:val="BodyText"/>
        <w:spacing w:before="3"/>
        <w:rPr>
          <w:sz w:val="26"/>
        </w:rPr>
      </w:pPr>
    </w:p>
    <w:p>
      <w:pPr>
        <w:pStyle w:val="BodyText"/>
        <w:spacing w:line="357" w:lineRule="auto" w:before="1"/>
        <w:ind w:left="292" w:right="1132" w:firstLine="710"/>
      </w:pPr>
      <w:r>
        <w:rPr/>
        <w:t>Після серії форшоків деякі місцеві керівники евакуювали населення. Через</w:t>
      </w:r>
      <w:r>
        <w:rPr>
          <w:spacing w:val="7"/>
        </w:rPr>
        <w:t> </w:t>
      </w:r>
      <w:r>
        <w:rPr/>
        <w:t>деякий</w:t>
      </w:r>
      <w:r>
        <w:rPr>
          <w:spacing w:val="7"/>
        </w:rPr>
        <w:t> </w:t>
      </w:r>
      <w:r>
        <w:rPr/>
        <w:t>час</w:t>
      </w:r>
      <w:r>
        <w:rPr>
          <w:spacing w:val="9"/>
        </w:rPr>
        <w:t> </w:t>
      </w:r>
      <w:r>
        <w:rPr/>
        <w:t>стався</w:t>
      </w:r>
      <w:r>
        <w:rPr>
          <w:spacing w:val="8"/>
        </w:rPr>
        <w:t> </w:t>
      </w:r>
      <w:r>
        <w:rPr/>
        <w:t>великий</w:t>
      </w:r>
      <w:r>
        <w:rPr>
          <w:spacing w:val="7"/>
        </w:rPr>
        <w:t> </w:t>
      </w:r>
      <w:r>
        <w:rPr/>
        <w:t>землетрус</w:t>
      </w:r>
      <w:r>
        <w:rPr>
          <w:spacing w:val="13"/>
        </w:rPr>
        <w:t> </w:t>
      </w:r>
      <w:r>
        <w:rPr/>
        <w:t>в</w:t>
      </w:r>
      <w:r>
        <w:rPr>
          <w:spacing w:val="6"/>
        </w:rPr>
        <w:t> </w:t>
      </w:r>
      <w:r>
        <w:rPr/>
        <w:t>Хайченге</w:t>
      </w:r>
      <w:r>
        <w:rPr>
          <w:spacing w:val="8"/>
        </w:rPr>
        <w:t> </w:t>
      </w:r>
      <w:r>
        <w:rPr/>
        <w:t>з</w:t>
      </w:r>
      <w:r>
        <w:rPr>
          <w:spacing w:val="8"/>
        </w:rPr>
        <w:t> </w:t>
      </w:r>
      <w:r>
        <w:rPr/>
        <w:t>M=7,3.</w:t>
      </w:r>
      <w:r>
        <w:rPr>
          <w:spacing w:val="9"/>
        </w:rPr>
        <w:t> </w:t>
      </w:r>
      <w:r>
        <w:rPr/>
        <w:t>І</w:t>
      </w:r>
      <w:r>
        <w:rPr>
          <w:spacing w:val="6"/>
        </w:rPr>
        <w:t> </w:t>
      </w:r>
      <w:r>
        <w:rPr/>
        <w:t>хоча</w:t>
      </w:r>
      <w:r>
        <w:rPr>
          <w:spacing w:val="9"/>
        </w:rPr>
        <w:t> </w:t>
      </w:r>
      <w:r>
        <w:rPr/>
        <w:t>розмови</w:t>
      </w:r>
    </w:p>
    <w:p>
      <w:pPr>
        <w:spacing w:after="0" w:line="357" w:lineRule="auto"/>
        <w:sectPr>
          <w:pgSz w:w="11900" w:h="16840"/>
          <w:pgMar w:header="0" w:footer="999" w:top="1060" w:bottom="1260" w:left="840" w:right="0"/>
        </w:sectPr>
      </w:pPr>
    </w:p>
    <w:p>
      <w:pPr>
        <w:pStyle w:val="BodyText"/>
        <w:spacing w:line="362" w:lineRule="auto" w:before="62"/>
        <w:ind w:left="292" w:right="1134"/>
        <w:jc w:val="both"/>
      </w:pPr>
      <w:r>
        <w:rPr/>
        <w:t>про можливість такого землетрусу на північному сході Китаю були ще кілька років тому, конкретного прогнозу сформульовано не було.</w:t>
      </w:r>
    </w:p>
    <w:p>
      <w:pPr>
        <w:pStyle w:val="BodyText"/>
        <w:spacing w:line="362" w:lineRule="auto"/>
        <w:ind w:left="292" w:right="1134" w:firstLine="710"/>
        <w:jc w:val="both"/>
      </w:pPr>
      <w:r>
        <w:rPr/>
        <w:t>Тим не менше, Таншаньський землетрус, який за офіційними даними забрав життя 242 тисяч чоловік, передбачити не вдалося. На деякий час це поставило під сумнів дослідження за прогнозом землетрусів.</w:t>
      </w:r>
    </w:p>
    <w:p>
      <w:pPr>
        <w:pStyle w:val="Heading3"/>
        <w:spacing w:line="318" w:lineRule="exact"/>
        <w:ind w:left="2606"/>
        <w:rPr>
          <w:i/>
        </w:rPr>
      </w:pPr>
      <w:r>
        <w:rPr>
          <w:i/>
        </w:rPr>
        <w:t>Запобігання виникнення метеорологічних НС</w:t>
      </w:r>
    </w:p>
    <w:p>
      <w:pPr>
        <w:pStyle w:val="BodyText"/>
        <w:spacing w:line="360" w:lineRule="auto" w:before="151"/>
        <w:ind w:left="292" w:right="1129" w:firstLine="710"/>
        <w:jc w:val="both"/>
      </w:pPr>
      <w:r>
        <w:rPr/>
        <w:t>Попередження надзвичайних ситуацій полягає у вживанні завчасно організаційних, інженерно-технічних та інших заходів щодо зниження можливості виникнення НС та масштабів їх наслідків. Попередження НС засноване на:</w:t>
      </w:r>
    </w:p>
    <w:p>
      <w:pPr>
        <w:pStyle w:val="ListParagraph"/>
        <w:numPr>
          <w:ilvl w:val="0"/>
          <w:numId w:val="15"/>
        </w:numPr>
        <w:tabs>
          <w:tab w:pos="1426" w:val="left" w:leader="none"/>
        </w:tabs>
        <w:spacing w:line="340" w:lineRule="exact" w:before="0" w:after="0"/>
        <w:ind w:left="1425" w:right="0" w:hanging="423"/>
        <w:jc w:val="both"/>
        <w:rPr>
          <w:sz w:val="28"/>
        </w:rPr>
      </w:pPr>
      <w:r>
        <w:rPr>
          <w:sz w:val="28"/>
        </w:rPr>
        <w:t>моніторингу навколишнього природного</w:t>
      </w:r>
      <w:r>
        <w:rPr>
          <w:spacing w:val="2"/>
          <w:sz w:val="28"/>
        </w:rPr>
        <w:t> </w:t>
      </w:r>
      <w:r>
        <w:rPr>
          <w:sz w:val="28"/>
        </w:rPr>
        <w:t>середовища;</w:t>
      </w:r>
    </w:p>
    <w:p>
      <w:pPr>
        <w:pStyle w:val="ListParagraph"/>
        <w:numPr>
          <w:ilvl w:val="0"/>
          <w:numId w:val="15"/>
        </w:numPr>
        <w:tabs>
          <w:tab w:pos="1426" w:val="left" w:leader="none"/>
        </w:tabs>
        <w:spacing w:line="240" w:lineRule="auto" w:before="161" w:after="0"/>
        <w:ind w:left="1425" w:right="0" w:hanging="423"/>
        <w:jc w:val="both"/>
        <w:rPr>
          <w:sz w:val="28"/>
        </w:rPr>
      </w:pPr>
      <w:r>
        <w:rPr>
          <w:sz w:val="28"/>
        </w:rPr>
        <w:t>прогнозуванні небезпек та загроз виникнення надзвичайних</w:t>
      </w:r>
      <w:r>
        <w:rPr>
          <w:spacing w:val="-10"/>
          <w:sz w:val="28"/>
        </w:rPr>
        <w:t> </w:t>
      </w:r>
      <w:r>
        <w:rPr>
          <w:sz w:val="28"/>
        </w:rPr>
        <w:t>ситуацій.</w:t>
      </w:r>
    </w:p>
    <w:p>
      <w:pPr>
        <w:pStyle w:val="BodyText"/>
        <w:spacing w:line="360" w:lineRule="auto" w:before="162"/>
        <w:ind w:left="292" w:right="1129" w:firstLine="710"/>
        <w:jc w:val="both"/>
      </w:pPr>
      <w:r>
        <w:rPr/>
        <w:t>Складання науково-обґрунтованих передбачень про майбутній стан погоди. Прогноз погоди синоптичним методом ділиться на прогноз синоптичного розташування </w:t>
      </w:r>
      <w:r>
        <w:rPr>
          <w:spacing w:val="-3"/>
        </w:rPr>
        <w:t>і, </w:t>
      </w:r>
      <w:r>
        <w:rPr/>
        <w:t>на його основі, власне сам прогноз погоди, тобто, значень або ходу метереологічних елементів або втілення тих чи інших атмосферних процесів (випадання дощу, утворення туману, гроза</w:t>
      </w:r>
      <w:r>
        <w:rPr>
          <w:spacing w:val="-3"/>
        </w:rPr>
        <w:t> </w:t>
      </w:r>
      <w:r>
        <w:rPr/>
        <w:t>тощо).</w:t>
      </w:r>
    </w:p>
    <w:p>
      <w:pPr>
        <w:pStyle w:val="BodyText"/>
        <w:spacing w:line="322" w:lineRule="exact"/>
        <w:ind w:left="1003"/>
        <w:jc w:val="both"/>
      </w:pPr>
      <w:r>
        <w:rPr/>
        <w:t>Прогноз погоди буває:</w:t>
      </w:r>
    </w:p>
    <w:p>
      <w:pPr>
        <w:pStyle w:val="ListParagraph"/>
        <w:numPr>
          <w:ilvl w:val="0"/>
          <w:numId w:val="15"/>
        </w:numPr>
        <w:tabs>
          <w:tab w:pos="1426" w:val="left" w:leader="none"/>
        </w:tabs>
        <w:spacing w:line="240" w:lineRule="auto" w:before="162" w:after="0"/>
        <w:ind w:left="1425" w:right="0" w:hanging="423"/>
        <w:jc w:val="both"/>
        <w:rPr>
          <w:sz w:val="28"/>
        </w:rPr>
      </w:pPr>
      <w:r>
        <w:rPr>
          <w:sz w:val="28"/>
        </w:rPr>
        <w:t>короткостроковий,</w:t>
      </w:r>
    </w:p>
    <w:p>
      <w:pPr>
        <w:pStyle w:val="ListParagraph"/>
        <w:numPr>
          <w:ilvl w:val="0"/>
          <w:numId w:val="15"/>
        </w:numPr>
        <w:tabs>
          <w:tab w:pos="1426" w:val="left" w:leader="none"/>
        </w:tabs>
        <w:spacing w:line="240" w:lineRule="auto" w:before="161" w:after="0"/>
        <w:ind w:left="1425" w:right="0" w:hanging="423"/>
        <w:jc w:val="both"/>
        <w:rPr>
          <w:sz w:val="28"/>
        </w:rPr>
      </w:pPr>
      <w:r>
        <w:rPr>
          <w:sz w:val="28"/>
        </w:rPr>
        <w:t>довгостроковий.</w:t>
      </w:r>
    </w:p>
    <w:p>
      <w:pPr>
        <w:pStyle w:val="BodyText"/>
        <w:spacing w:line="362" w:lineRule="auto" w:before="157"/>
        <w:ind w:left="292" w:right="1134" w:firstLine="710"/>
        <w:jc w:val="both"/>
      </w:pPr>
      <w:r>
        <w:rPr/>
        <w:t>Прогнози погоди можуть укладатись як для загального користування, без певної специфіки, так і спеціалізовані, приміром, авіаційні тощо.</w:t>
      </w:r>
    </w:p>
    <w:p>
      <w:pPr>
        <w:pStyle w:val="BodyText"/>
        <w:spacing w:line="360" w:lineRule="auto"/>
        <w:ind w:left="292" w:right="1133" w:firstLine="710"/>
        <w:jc w:val="both"/>
      </w:pPr>
      <w:r>
        <w:rPr/>
        <w:t>Прогноз синоптичного розташування робиться перед власне прогнозом погоди. Він містить інформацію про майбутній розподіл і характеристики повітряних мас, фронтів, атмосферних збурень тощо. Прогнози бувають синоптичні, чисельні, статистичні (фізико-статистичні) та інші.</w:t>
      </w:r>
    </w:p>
    <w:p>
      <w:pPr>
        <w:pStyle w:val="BodyText"/>
        <w:spacing w:line="360" w:lineRule="auto"/>
        <w:ind w:left="292" w:right="1133" w:firstLine="710"/>
        <w:jc w:val="both"/>
      </w:pPr>
      <w:r>
        <w:rPr/>
        <w:t>Синоптична карта — це географічна карта, на якій умовними знаками нанесені результати спостережень багатьох метеостанцій. Така карта дає наочне  уявлення про стан погоди  в цей  час.  При</w:t>
      </w:r>
      <w:r>
        <w:rPr>
          <w:spacing w:val="-7"/>
        </w:rPr>
        <w:t> </w:t>
      </w:r>
      <w:r>
        <w:rPr/>
        <w:t>послідовному складанні карт</w:t>
      </w:r>
    </w:p>
    <w:p>
      <w:pPr>
        <w:pStyle w:val="BodyText"/>
        <w:ind w:left="292"/>
        <w:jc w:val="both"/>
      </w:pPr>
      <w:r>
        <w:rPr/>
        <w:t>з'ясовуються  напрямки  руху повітряних мас,  розвиток циклонів,</w:t>
      </w:r>
      <w:r>
        <w:rPr>
          <w:spacing w:val="38"/>
        </w:rPr>
        <w:t> </w:t>
      </w:r>
      <w:r>
        <w:rPr/>
        <w:t>переміщення</w:t>
      </w:r>
    </w:p>
    <w:p>
      <w:pPr>
        <w:spacing w:after="0"/>
        <w:jc w:val="both"/>
        <w:sectPr>
          <w:pgSz w:w="11900" w:h="16840"/>
          <w:pgMar w:header="0" w:footer="999" w:top="1060" w:bottom="1220" w:left="840" w:right="0"/>
        </w:sectPr>
      </w:pPr>
    </w:p>
    <w:p>
      <w:pPr>
        <w:pStyle w:val="BodyText"/>
        <w:spacing w:line="360" w:lineRule="auto" w:before="62"/>
        <w:ind w:left="292" w:right="1134"/>
        <w:jc w:val="both"/>
      </w:pPr>
      <w:r>
        <w:rPr/>
        <w:t>фронтів. Аналіз синоптичних карт дозволяє передбачати зміни погоди. Можна відстежити зміни стану атмосфери, зокрема переміщення й еволюцію атмосферних збурень, переміщення, трансформація і взаємодію повітряних мас і т. д. В останні десятиліття синоптична інформація збагатилася результатами аерологічних спостережень. В останні роки також використовується супутникова інформація про стан океанів і частин суші, де немає метеостанцій. Фотографування хмарних систем </w:t>
      </w:r>
      <w:r>
        <w:rPr>
          <w:spacing w:val="-3"/>
        </w:rPr>
        <w:t>із </w:t>
      </w:r>
      <w:r>
        <w:rPr/>
        <w:t>супутників дозволяє виявити зародження тропічних циклонів над океанами.</w:t>
      </w:r>
    </w:p>
    <w:p>
      <w:pPr>
        <w:pStyle w:val="BodyText"/>
        <w:spacing w:line="360" w:lineRule="auto" w:before="1"/>
        <w:ind w:left="292" w:right="1129" w:firstLine="710"/>
        <w:jc w:val="both"/>
      </w:pPr>
      <w:r>
        <w:rPr/>
        <w:t>Найрозповсюдженішим методом дослідження погоди, в Україні, є метеозонд. Метеозонд, куля-зонд або балон-зонд — безпілотний аеростат , призначений для вивчення атмосфери. Складається з гумової або пластикової оболонки, наповненої воднем або гелієм, і підвішеного до неї контейнера з апаратурою.</w:t>
      </w:r>
    </w:p>
    <w:p>
      <w:pPr>
        <w:pStyle w:val="BodyText"/>
        <w:spacing w:line="360" w:lineRule="auto"/>
        <w:ind w:left="292" w:right="1130" w:firstLine="710"/>
        <w:jc w:val="both"/>
      </w:pPr>
      <w:r>
        <w:rPr/>
        <w:t>Прилади дозволяють вимірювати тиск повітря, вологість, температуру та інші параметри. Заміри переміщення кулі дозволяють визначати швидкість вітру на різних висотах. Інформація, як правило, передається по радіо («радіозонд»). До впровадження радіо на метеозонд встановлювали метеорограф, який потрібно було повертати на землю. Якщо кулю запускають тільки для вимірювання швидкості вітру, то її називають</w:t>
      </w:r>
      <w:r>
        <w:rPr>
          <w:spacing w:val="-4"/>
        </w:rPr>
        <w:t> </w:t>
      </w:r>
      <w:r>
        <w:rPr/>
        <w:t>«шар-пілот».</w:t>
      </w:r>
    </w:p>
    <w:p>
      <w:pPr>
        <w:pStyle w:val="BodyText"/>
        <w:rPr>
          <w:sz w:val="20"/>
        </w:rPr>
      </w:pPr>
    </w:p>
    <w:p>
      <w:pPr>
        <w:pStyle w:val="BodyText"/>
        <w:spacing w:before="5"/>
        <w:rPr>
          <w:sz w:val="19"/>
        </w:rPr>
      </w:pPr>
      <w:r>
        <w:rPr/>
        <w:drawing>
          <wp:anchor distT="0" distB="0" distL="0" distR="0" allowOverlap="1" layoutInCell="1" locked="0" behindDoc="0" simplePos="0" relativeHeight="4">
            <wp:simplePos x="0" y="0"/>
            <wp:positionH relativeFrom="page">
              <wp:posOffset>3124200</wp:posOffset>
            </wp:positionH>
            <wp:positionV relativeFrom="paragraph">
              <wp:posOffset>166877</wp:posOffset>
            </wp:positionV>
            <wp:extent cx="1768282" cy="2266950"/>
            <wp:effectExtent l="0" t="0" r="0" b="0"/>
            <wp:wrapTopAndBottom/>
            <wp:docPr id="11" name="image6.png"/>
            <wp:cNvGraphicFramePr>
              <a:graphicFrameLocks noChangeAspect="1"/>
            </wp:cNvGraphicFramePr>
            <a:graphic>
              <a:graphicData uri="http://schemas.openxmlformats.org/drawingml/2006/picture">
                <pic:pic>
                  <pic:nvPicPr>
                    <pic:cNvPr id="12" name="image6.png"/>
                    <pic:cNvPicPr/>
                  </pic:nvPicPr>
                  <pic:blipFill>
                    <a:blip r:embed="rId11" cstate="print"/>
                    <a:stretch>
                      <a:fillRect/>
                    </a:stretch>
                  </pic:blipFill>
                  <pic:spPr>
                    <a:xfrm>
                      <a:off x="0" y="0"/>
                      <a:ext cx="1768282" cy="2266950"/>
                    </a:xfrm>
                    <a:prstGeom prst="rect">
                      <a:avLst/>
                    </a:prstGeom>
                  </pic:spPr>
                </pic:pic>
              </a:graphicData>
            </a:graphic>
          </wp:anchor>
        </w:drawing>
      </w:r>
    </w:p>
    <w:p>
      <w:pPr>
        <w:pStyle w:val="BodyText"/>
        <w:spacing w:before="109"/>
        <w:ind w:left="1003"/>
      </w:pPr>
      <w:r>
        <w:rPr/>
        <w:t>Рисунок 1.4 – Фото метеозонду</w:t>
      </w:r>
    </w:p>
    <w:p>
      <w:pPr>
        <w:spacing w:after="0"/>
        <w:sectPr>
          <w:pgSz w:w="11900" w:h="16840"/>
          <w:pgMar w:header="0" w:footer="999" w:top="1060" w:bottom="1260" w:left="840" w:right="0"/>
        </w:sectPr>
      </w:pPr>
    </w:p>
    <w:p>
      <w:pPr>
        <w:pStyle w:val="Heading3"/>
        <w:spacing w:before="67"/>
        <w:ind w:left="2827"/>
        <w:rPr>
          <w:i/>
        </w:rPr>
      </w:pPr>
      <w:r>
        <w:rPr>
          <w:i/>
        </w:rPr>
        <w:t>Системна пожежної сигналізації на судні</w:t>
      </w:r>
    </w:p>
    <w:p>
      <w:pPr>
        <w:pStyle w:val="BodyText"/>
        <w:spacing w:line="360" w:lineRule="auto" w:before="158"/>
        <w:ind w:left="292" w:right="1129" w:firstLine="710"/>
        <w:jc w:val="both"/>
      </w:pPr>
      <w:r>
        <w:rPr/>
        <w:t>Сигналізацією виявлення пожежі обладнуються житлові, службові, вантажні, виробничі приміщення, ліхтарні, малярні і т.д. Існує кілька видів суднових автоматичних систем виявлення пожежі: електричні, димосигнальні пневматичні, комбіновані.</w:t>
      </w:r>
    </w:p>
    <w:p>
      <w:pPr>
        <w:pStyle w:val="BodyText"/>
        <w:spacing w:line="360" w:lineRule="auto"/>
        <w:ind w:left="292" w:right="1126" w:firstLine="710"/>
        <w:jc w:val="both"/>
      </w:pPr>
      <w:r>
        <w:rPr/>
        <w:t>До складу автоматичних систем входить наступні елементи: сповіщувачі (датчики), лінії передач отриманого сповіщувачем імпульсу, станції прийому сигналів від сповіщувачів, джерела живлення (суднова електрична мережа, акумулятори, стиснене повітря від балонів в МО). Зазвичай автоматичні системи сигналізації отримують живлення </w:t>
      </w:r>
      <w:r>
        <w:rPr>
          <w:spacing w:val="-3"/>
        </w:rPr>
        <w:t>від </w:t>
      </w:r>
      <w:r>
        <w:rPr/>
        <w:t>двох джерел.</w:t>
      </w:r>
    </w:p>
    <w:p>
      <w:pPr>
        <w:pStyle w:val="BodyText"/>
        <w:spacing w:line="362" w:lineRule="auto"/>
        <w:ind w:left="292" w:right="1131" w:firstLine="710"/>
        <w:jc w:val="both"/>
      </w:pPr>
      <w:r>
        <w:rPr/>
        <w:t>Електрична пожежна сигналізація за способом включення сповіщувачів може бути променевої і шлейфного.</w:t>
      </w:r>
    </w:p>
    <w:p>
      <w:pPr>
        <w:pStyle w:val="BodyText"/>
        <w:spacing w:line="360" w:lineRule="auto"/>
        <w:ind w:left="292" w:right="1128" w:firstLine="710"/>
        <w:jc w:val="both"/>
      </w:pPr>
      <w:r>
        <w:rPr/>
        <w:t>У першому випадку один або кілька сповіщувачів включаються в окрему пару проводів ("Луч"), що відходять від станції прийому сигналів. При такому з'єднанні сповіщувачів місце пожежі виявляється за допомогою сигнальної номерний лампи, якою забезпечений кожен промінь.</w:t>
      </w:r>
    </w:p>
    <w:p>
      <w:pPr>
        <w:pStyle w:val="BodyText"/>
        <w:spacing w:line="360" w:lineRule="auto"/>
        <w:ind w:left="292" w:right="1129" w:firstLine="710"/>
        <w:jc w:val="both"/>
      </w:pPr>
      <w:r>
        <w:rPr/>
        <w:t>У другому випадку пожежні сповіщувачі включені між собою послідовно в один загальний провід ("Шлейф"). Місце виникнення пожежі, тобто номер сповіщувача визначається з перемикачів або кодових сповіщувачів, які посилають певну кількість імпульсів відповідає коду, присвоєного даному сповіщувача. Приймачем сигналів на станції може служити телеграфний апарат Морзе або перфоратор.</w:t>
      </w:r>
    </w:p>
    <w:p>
      <w:pPr>
        <w:pStyle w:val="BodyText"/>
        <w:spacing w:line="360" w:lineRule="auto"/>
        <w:ind w:left="292" w:right="1134" w:firstLine="710"/>
        <w:jc w:val="both"/>
      </w:pPr>
      <w:r>
        <w:rPr/>
        <w:t>Автоматичні системи виявлення пожежі включають основну та аварійний, джерела живлення приймальний пристрій пожежні сповіщувачі, звукові і світлові, сигнали.</w:t>
      </w:r>
    </w:p>
    <w:p>
      <w:pPr>
        <w:pStyle w:val="BodyText"/>
        <w:spacing w:line="357" w:lineRule="auto"/>
        <w:ind w:left="292" w:right="1127" w:firstLine="710"/>
        <w:jc w:val="both"/>
      </w:pPr>
      <w:r>
        <w:rPr/>
        <w:t>Неавтоматичні димосигнальні пристрої виявлення пожежі бувають двох типів: оптичні та пристрої виявлення по запаху диму.</w:t>
      </w:r>
    </w:p>
    <w:p>
      <w:pPr>
        <w:pStyle w:val="BodyText"/>
        <w:spacing w:line="360" w:lineRule="auto"/>
        <w:ind w:left="292" w:right="1133" w:firstLine="710"/>
        <w:jc w:val="both"/>
      </w:pPr>
      <w:r>
        <w:rPr/>
        <w:t>Сигнал про виникнення пожежі в приміщенні, що охороняється подається на приймальну станцію за допомогою спеціального приладу або пристрою сповіщувача. Сповіщувачі можуть бути ручними і автоматичними.</w:t>
      </w:r>
    </w:p>
    <w:p>
      <w:pPr>
        <w:spacing w:after="0" w:line="360" w:lineRule="auto"/>
        <w:jc w:val="both"/>
        <w:sectPr>
          <w:pgSz w:w="11900" w:h="16840"/>
          <w:pgMar w:header="0" w:footer="999" w:top="1060" w:bottom="1260" w:left="840" w:right="0"/>
        </w:sectPr>
      </w:pPr>
    </w:p>
    <w:p>
      <w:pPr>
        <w:pStyle w:val="BodyText"/>
        <w:spacing w:line="360" w:lineRule="auto" w:before="62"/>
        <w:ind w:left="292" w:right="1128" w:firstLine="710"/>
        <w:jc w:val="both"/>
      </w:pPr>
      <w:r>
        <w:rPr/>
        <w:t>Ручні сповіщувачі встановлюються в коридоpax, виробничих приміщеннях, машинному і котельному відділеннях, відділенні холодильних машин, на відкритих палубах. Розташовують сповіщувачі в легкодоступних місцях і так, щоб вони були добре помітні - корпус забарвлюється в червоний колір. Поруч з сповіщувачем кріпиться молоточок, щоб розбити скло і коротка командна напис, наприклад: "Розбий скло, натисни і відпусти кнопку!".</w:t>
      </w:r>
    </w:p>
    <w:p>
      <w:pPr>
        <w:pStyle w:val="BodyText"/>
        <w:spacing w:line="362" w:lineRule="auto" w:before="2"/>
        <w:ind w:left="292" w:right="1128" w:firstLine="710"/>
        <w:jc w:val="both"/>
      </w:pPr>
      <w:r>
        <w:rPr/>
        <w:t>Нашою промисловістю випускаються наступні типи ручних сповіщувачів:</w:t>
      </w:r>
    </w:p>
    <w:p>
      <w:pPr>
        <w:pStyle w:val="ListParagraph"/>
        <w:numPr>
          <w:ilvl w:val="0"/>
          <w:numId w:val="15"/>
        </w:numPr>
        <w:tabs>
          <w:tab w:pos="1426" w:val="left" w:leader="none"/>
        </w:tabs>
        <w:spacing w:line="335" w:lineRule="exact" w:before="0" w:after="0"/>
        <w:ind w:left="1425" w:right="0" w:hanging="423"/>
        <w:jc w:val="both"/>
        <w:rPr>
          <w:sz w:val="28"/>
        </w:rPr>
      </w:pPr>
      <w:r>
        <w:rPr>
          <w:sz w:val="28"/>
        </w:rPr>
        <w:t>ПКІЛ - пожежо-кнопковий сповіщувач променевої</w:t>
      </w:r>
      <w:r>
        <w:rPr>
          <w:spacing w:val="-6"/>
          <w:sz w:val="28"/>
        </w:rPr>
        <w:t> </w:t>
      </w:r>
      <w:r>
        <w:rPr>
          <w:sz w:val="28"/>
        </w:rPr>
        <w:t>системи;</w:t>
      </w:r>
    </w:p>
    <w:p>
      <w:pPr>
        <w:pStyle w:val="ListParagraph"/>
        <w:numPr>
          <w:ilvl w:val="0"/>
          <w:numId w:val="15"/>
        </w:numPr>
        <w:tabs>
          <w:tab w:pos="1426" w:val="left" w:leader="none"/>
        </w:tabs>
        <w:spacing w:line="240" w:lineRule="auto" w:before="161" w:after="0"/>
        <w:ind w:left="1425" w:right="0" w:hanging="423"/>
        <w:jc w:val="both"/>
        <w:rPr>
          <w:sz w:val="28"/>
        </w:rPr>
      </w:pPr>
      <w:r>
        <w:rPr>
          <w:sz w:val="28"/>
        </w:rPr>
        <w:t>ПКІ - пожежо-кнопковий сповіщувач зовнішній;</w:t>
      </w:r>
    </w:p>
    <w:p>
      <w:pPr>
        <w:pStyle w:val="ListParagraph"/>
        <w:numPr>
          <w:ilvl w:val="0"/>
          <w:numId w:val="15"/>
        </w:numPr>
        <w:tabs>
          <w:tab w:pos="1425" w:val="left" w:leader="none"/>
          <w:tab w:pos="1426" w:val="left" w:leader="none"/>
          <w:tab w:pos="2438" w:val="left" w:leader="none"/>
          <w:tab w:pos="2875" w:val="left" w:leader="none"/>
          <w:tab w:pos="5534" w:val="left" w:leader="none"/>
          <w:tab w:pos="7256" w:val="left" w:leader="none"/>
          <w:tab w:pos="8950" w:val="left" w:leader="none"/>
        </w:tabs>
        <w:spacing w:line="352" w:lineRule="auto" w:before="161" w:after="0"/>
        <w:ind w:left="292" w:right="1132" w:firstLine="710"/>
        <w:jc w:val="left"/>
        <w:rPr>
          <w:sz w:val="28"/>
        </w:rPr>
      </w:pPr>
      <w:r>
        <w:rPr>
          <w:sz w:val="28"/>
        </w:rPr>
        <w:t>ПІЛВ</w:t>
        <w:tab/>
        <w:t>-</w:t>
        <w:tab/>
        <w:t>пожежо-кнопковий</w:t>
        <w:tab/>
        <w:t>сповіщувач</w:t>
        <w:tab/>
        <w:t>променевої</w:t>
        <w:tab/>
      </w:r>
      <w:r>
        <w:rPr>
          <w:w w:val="95"/>
          <w:sz w:val="28"/>
        </w:rPr>
        <w:t>системи </w:t>
      </w:r>
      <w:r>
        <w:rPr>
          <w:sz w:val="28"/>
        </w:rPr>
        <w:t>внутрішній;</w:t>
      </w:r>
    </w:p>
    <w:p>
      <w:pPr>
        <w:pStyle w:val="ListParagraph"/>
        <w:numPr>
          <w:ilvl w:val="0"/>
          <w:numId w:val="15"/>
        </w:numPr>
        <w:tabs>
          <w:tab w:pos="1425" w:val="left" w:leader="none"/>
          <w:tab w:pos="1426" w:val="left" w:leader="none"/>
        </w:tabs>
        <w:spacing w:line="240" w:lineRule="auto" w:before="6" w:after="0"/>
        <w:ind w:left="1425" w:right="0" w:hanging="423"/>
        <w:jc w:val="left"/>
        <w:rPr>
          <w:sz w:val="28"/>
        </w:rPr>
      </w:pPr>
      <w:r>
        <w:rPr>
          <w:sz w:val="28"/>
        </w:rPr>
        <w:t>КПІ-5, КІП-6 - кнопкові пожежні</w:t>
      </w:r>
      <w:r>
        <w:rPr>
          <w:spacing w:val="-4"/>
          <w:sz w:val="28"/>
        </w:rPr>
        <w:t> </w:t>
      </w:r>
      <w:r>
        <w:rPr>
          <w:sz w:val="28"/>
        </w:rPr>
        <w:t>сповіщувачі;</w:t>
      </w:r>
    </w:p>
    <w:p>
      <w:pPr>
        <w:pStyle w:val="ListParagraph"/>
        <w:numPr>
          <w:ilvl w:val="0"/>
          <w:numId w:val="15"/>
        </w:numPr>
        <w:tabs>
          <w:tab w:pos="1425" w:val="left" w:leader="none"/>
          <w:tab w:pos="1426" w:val="left" w:leader="none"/>
        </w:tabs>
        <w:spacing w:line="240" w:lineRule="auto" w:before="161" w:after="0"/>
        <w:ind w:left="1425" w:right="0" w:hanging="423"/>
        <w:jc w:val="left"/>
        <w:rPr>
          <w:sz w:val="28"/>
        </w:rPr>
      </w:pPr>
      <w:r>
        <w:rPr>
          <w:sz w:val="28"/>
        </w:rPr>
        <w:t>ПІ-5, ПІ-6, ПІ-7 - пожежні</w:t>
      </w:r>
      <w:r>
        <w:rPr>
          <w:spacing w:val="7"/>
          <w:sz w:val="28"/>
        </w:rPr>
        <w:t> </w:t>
      </w:r>
      <w:r>
        <w:rPr>
          <w:sz w:val="28"/>
        </w:rPr>
        <w:t>сповіщувачі.</w:t>
      </w:r>
    </w:p>
    <w:p>
      <w:pPr>
        <w:pStyle w:val="BodyText"/>
        <w:spacing w:line="360" w:lineRule="auto" w:before="162"/>
        <w:ind w:left="292" w:right="1126" w:firstLine="710"/>
        <w:jc w:val="both"/>
      </w:pPr>
      <w:r>
        <w:rPr/>
        <w:t>Автоматичні сповіщувачі (датчики) встановлюються в житлових і службових приміщеннях, в коморах для зберігання вибухових і легкозаймистих матеріалів.</w:t>
      </w:r>
    </w:p>
    <w:p>
      <w:pPr>
        <w:pStyle w:val="BodyText"/>
        <w:spacing w:line="357" w:lineRule="auto" w:before="1"/>
        <w:ind w:left="292" w:right="1132" w:firstLine="710"/>
        <w:jc w:val="both"/>
      </w:pPr>
      <w:r>
        <w:rPr/>
        <w:t>Залежно від того, який з параметрів обраний в якості контрольованого, розрізняють наступні види сповіщувачів:</w:t>
      </w:r>
    </w:p>
    <w:p>
      <w:pPr>
        <w:pStyle w:val="ListParagraph"/>
        <w:numPr>
          <w:ilvl w:val="0"/>
          <w:numId w:val="15"/>
        </w:numPr>
        <w:tabs>
          <w:tab w:pos="1425" w:val="left" w:leader="none"/>
          <w:tab w:pos="1426" w:val="left" w:leader="none"/>
          <w:tab w:pos="3258" w:val="left" w:leader="none"/>
          <w:tab w:pos="5034" w:val="left" w:leader="none"/>
          <w:tab w:pos="5638" w:val="left" w:leader="none"/>
          <w:tab w:pos="6986" w:val="left" w:leader="none"/>
          <w:tab w:pos="7509" w:val="left" w:leader="none"/>
          <w:tab w:pos="8406" w:val="left" w:leader="none"/>
        </w:tabs>
        <w:spacing w:line="352" w:lineRule="auto" w:before="4" w:after="0"/>
        <w:ind w:left="292" w:right="1134" w:firstLine="710"/>
        <w:jc w:val="left"/>
        <w:rPr>
          <w:sz w:val="28"/>
        </w:rPr>
      </w:pPr>
      <w:r>
        <w:rPr>
          <w:sz w:val="28"/>
        </w:rPr>
        <w:t>температурні</w:t>
        <w:tab/>
        <w:t>сповіщувачі,</w:t>
        <w:tab/>
        <w:t>що</w:t>
        <w:tab/>
        <w:t>реагують</w:t>
        <w:tab/>
        <w:t>на</w:t>
        <w:tab/>
        <w:t>зміну</w:t>
        <w:tab/>
      </w:r>
      <w:r>
        <w:rPr>
          <w:w w:val="95"/>
          <w:sz w:val="28"/>
        </w:rPr>
        <w:t>температури </w:t>
      </w:r>
      <w:r>
        <w:rPr>
          <w:sz w:val="28"/>
        </w:rPr>
        <w:t>(термоізвещателі);</w:t>
      </w:r>
    </w:p>
    <w:p>
      <w:pPr>
        <w:pStyle w:val="ListParagraph"/>
        <w:numPr>
          <w:ilvl w:val="0"/>
          <w:numId w:val="15"/>
        </w:numPr>
        <w:tabs>
          <w:tab w:pos="1425" w:val="left" w:leader="none"/>
          <w:tab w:pos="1426" w:val="left" w:leader="none"/>
        </w:tabs>
        <w:spacing w:line="352" w:lineRule="auto" w:before="7" w:after="0"/>
        <w:ind w:left="292" w:right="1133" w:firstLine="710"/>
        <w:jc w:val="left"/>
        <w:rPr>
          <w:sz w:val="28"/>
        </w:rPr>
      </w:pPr>
      <w:r>
        <w:rPr>
          <w:sz w:val="28"/>
        </w:rPr>
        <w:t>оптичні сповіщувачі, які спрацьовують </w:t>
      </w:r>
      <w:r>
        <w:rPr>
          <w:spacing w:val="-3"/>
          <w:sz w:val="28"/>
        </w:rPr>
        <w:t>від </w:t>
      </w:r>
      <w:r>
        <w:rPr>
          <w:sz w:val="28"/>
        </w:rPr>
        <w:t>димового або світлового ефекту;</w:t>
      </w:r>
    </w:p>
    <w:p>
      <w:pPr>
        <w:pStyle w:val="ListParagraph"/>
        <w:numPr>
          <w:ilvl w:val="0"/>
          <w:numId w:val="15"/>
        </w:numPr>
        <w:tabs>
          <w:tab w:pos="1425" w:val="left" w:leader="none"/>
          <w:tab w:pos="1426" w:val="left" w:leader="none"/>
        </w:tabs>
        <w:spacing w:line="240" w:lineRule="auto" w:before="11" w:after="0"/>
        <w:ind w:left="1425" w:right="0" w:hanging="423"/>
        <w:jc w:val="left"/>
        <w:rPr>
          <w:sz w:val="28"/>
        </w:rPr>
      </w:pPr>
      <w:r>
        <w:rPr>
          <w:sz w:val="28"/>
        </w:rPr>
        <w:t>чутливі елементи - фотоелементи або</w:t>
      </w:r>
      <w:r>
        <w:rPr>
          <w:spacing w:val="-3"/>
          <w:sz w:val="28"/>
        </w:rPr>
        <w:t> </w:t>
      </w:r>
      <w:r>
        <w:rPr>
          <w:sz w:val="28"/>
        </w:rPr>
        <w:t>фотосопротивления;</w:t>
      </w:r>
    </w:p>
    <w:p>
      <w:pPr>
        <w:pStyle w:val="ListParagraph"/>
        <w:numPr>
          <w:ilvl w:val="0"/>
          <w:numId w:val="15"/>
        </w:numPr>
        <w:tabs>
          <w:tab w:pos="1425" w:val="left" w:leader="none"/>
          <w:tab w:pos="1426" w:val="left" w:leader="none"/>
        </w:tabs>
        <w:spacing w:line="240" w:lineRule="auto" w:before="161" w:after="0"/>
        <w:ind w:left="1425" w:right="0" w:hanging="423"/>
        <w:jc w:val="left"/>
        <w:rPr>
          <w:sz w:val="28"/>
        </w:rPr>
      </w:pPr>
      <w:r>
        <w:rPr>
          <w:sz w:val="28"/>
        </w:rPr>
        <w:t>іонізаційні сповіщувачі, чутливий елемент яких - іонізаційна</w:t>
      </w:r>
      <w:r>
        <w:rPr>
          <w:spacing w:val="-4"/>
          <w:sz w:val="28"/>
        </w:rPr>
        <w:t> </w:t>
      </w:r>
      <w:r>
        <w:rPr>
          <w:sz w:val="28"/>
        </w:rPr>
        <w:t>камера.</w:t>
      </w:r>
    </w:p>
    <w:p>
      <w:pPr>
        <w:pStyle w:val="BodyText"/>
        <w:spacing w:line="362" w:lineRule="auto" w:before="157"/>
        <w:ind w:left="292" w:firstLine="710"/>
      </w:pPr>
      <w:r>
        <w:rPr/>
        <w:t>Температурні сповіщувачі поділяються на максимальні, диференціальні і максимально - диференційні.</w:t>
      </w:r>
    </w:p>
    <w:p>
      <w:pPr>
        <w:pStyle w:val="BodyText"/>
        <w:tabs>
          <w:tab w:pos="2941" w:val="left" w:leader="none"/>
          <w:tab w:pos="4890" w:val="left" w:leader="none"/>
          <w:tab w:pos="6703" w:val="left" w:leader="none"/>
          <w:tab w:pos="8167" w:val="left" w:leader="none"/>
          <w:tab w:pos="8800" w:val="left" w:leader="none"/>
        </w:tabs>
        <w:spacing w:line="357" w:lineRule="auto"/>
        <w:ind w:left="292" w:right="1141" w:firstLine="710"/>
      </w:pPr>
      <w:r>
        <w:rPr/>
        <w:t>Максимальні</w:t>
        <w:tab/>
        <w:t>температурні</w:t>
        <w:tab/>
        <w:t>сповіщувачі</w:t>
        <w:tab/>
        <w:t>реагують</w:t>
        <w:tab/>
        <w:t>на</w:t>
        <w:tab/>
      </w:r>
      <w:r>
        <w:rPr>
          <w:w w:val="95"/>
        </w:rPr>
        <w:t>величину </w:t>
      </w:r>
      <w:r>
        <w:rPr/>
        <w:t>температури повітря в приміщенні: при підвищенні температури до</w:t>
      </w:r>
      <w:r>
        <w:rPr>
          <w:spacing w:val="37"/>
        </w:rPr>
        <w:t> </w:t>
      </w:r>
      <w:r>
        <w:rPr/>
        <w:t>певного</w:t>
      </w:r>
    </w:p>
    <w:p>
      <w:pPr>
        <w:spacing w:after="0" w:line="357" w:lineRule="auto"/>
        <w:sectPr>
          <w:pgSz w:w="11900" w:h="16840"/>
          <w:pgMar w:header="0" w:footer="999" w:top="1060" w:bottom="1260" w:left="840" w:right="0"/>
        </w:sectPr>
      </w:pPr>
    </w:p>
    <w:p>
      <w:pPr>
        <w:pStyle w:val="BodyText"/>
        <w:spacing w:line="362" w:lineRule="auto" w:before="62"/>
        <w:ind w:left="292" w:right="1035"/>
      </w:pPr>
      <w:r>
        <w:rPr/>
        <w:t>значення - заданого - вони перемикають (замикають) електричні контакти і тим самим виробляють сигнальний імпульс.</w:t>
      </w:r>
    </w:p>
    <w:p>
      <w:pPr>
        <w:pStyle w:val="BodyText"/>
        <w:spacing w:line="362" w:lineRule="auto"/>
        <w:ind w:left="292" w:right="1141" w:firstLine="710"/>
      </w:pPr>
      <w:r>
        <w:rPr/>
        <w:t>Максимальні сповіщувачі відрізняються один від одного за конструкцією і принципом дії. Звичайні типи максимальних сповіщувачів -</w:t>
      </w:r>
      <w:r>
        <w:rPr>
          <w:spacing w:val="-10"/>
        </w:rPr>
        <w:t> </w:t>
      </w:r>
      <w:r>
        <w:rPr/>
        <w:t>це:</w:t>
      </w:r>
    </w:p>
    <w:p>
      <w:pPr>
        <w:pStyle w:val="ListParagraph"/>
        <w:numPr>
          <w:ilvl w:val="0"/>
          <w:numId w:val="15"/>
        </w:numPr>
        <w:tabs>
          <w:tab w:pos="1425" w:val="left" w:leader="none"/>
          <w:tab w:pos="1426" w:val="left" w:leader="none"/>
        </w:tabs>
        <w:spacing w:line="339" w:lineRule="exact" w:before="0" w:after="0"/>
        <w:ind w:left="1425" w:right="0" w:hanging="423"/>
        <w:jc w:val="left"/>
        <w:rPr>
          <w:sz w:val="28"/>
        </w:rPr>
      </w:pPr>
      <w:r>
        <w:rPr>
          <w:sz w:val="28"/>
        </w:rPr>
        <w:t>біметалеві:</w:t>
      </w:r>
    </w:p>
    <w:p>
      <w:pPr>
        <w:pStyle w:val="ListParagraph"/>
        <w:numPr>
          <w:ilvl w:val="0"/>
          <w:numId w:val="15"/>
        </w:numPr>
        <w:tabs>
          <w:tab w:pos="1425" w:val="left" w:leader="none"/>
          <w:tab w:pos="1426" w:val="left" w:leader="none"/>
        </w:tabs>
        <w:spacing w:line="240" w:lineRule="auto" w:before="154" w:after="0"/>
        <w:ind w:left="1425" w:right="0" w:hanging="423"/>
        <w:jc w:val="left"/>
        <w:rPr>
          <w:sz w:val="28"/>
        </w:rPr>
      </w:pPr>
      <w:r>
        <w:rPr>
          <w:sz w:val="28"/>
        </w:rPr>
        <w:t>сповіщувач з біметалічною</w:t>
      </w:r>
      <w:r>
        <w:rPr>
          <w:spacing w:val="1"/>
          <w:sz w:val="28"/>
        </w:rPr>
        <w:t> </w:t>
      </w:r>
      <w:r>
        <w:rPr>
          <w:sz w:val="28"/>
        </w:rPr>
        <w:t>пластиною;</w:t>
      </w:r>
    </w:p>
    <w:p>
      <w:pPr>
        <w:pStyle w:val="ListParagraph"/>
        <w:numPr>
          <w:ilvl w:val="0"/>
          <w:numId w:val="15"/>
        </w:numPr>
        <w:tabs>
          <w:tab w:pos="1425" w:val="left" w:leader="none"/>
          <w:tab w:pos="1426" w:val="left" w:leader="none"/>
        </w:tabs>
        <w:spacing w:line="240" w:lineRule="auto" w:before="156" w:after="0"/>
        <w:ind w:left="1425" w:right="0" w:hanging="423"/>
        <w:jc w:val="left"/>
        <w:rPr>
          <w:sz w:val="28"/>
        </w:rPr>
      </w:pPr>
      <w:r>
        <w:rPr>
          <w:sz w:val="28"/>
        </w:rPr>
        <w:t>сповіщувач з біметалічним диском миттєвої</w:t>
      </w:r>
      <w:r>
        <w:rPr>
          <w:spacing w:val="2"/>
          <w:sz w:val="28"/>
        </w:rPr>
        <w:t> </w:t>
      </w:r>
      <w:r>
        <w:rPr>
          <w:sz w:val="28"/>
        </w:rPr>
        <w:t>дії.</w:t>
      </w:r>
    </w:p>
    <w:p>
      <w:pPr>
        <w:pStyle w:val="ListParagraph"/>
        <w:numPr>
          <w:ilvl w:val="0"/>
          <w:numId w:val="15"/>
        </w:numPr>
        <w:tabs>
          <w:tab w:pos="1425" w:val="left" w:leader="none"/>
          <w:tab w:pos="1426" w:val="left" w:leader="none"/>
        </w:tabs>
        <w:spacing w:line="240" w:lineRule="auto" w:before="161" w:after="0"/>
        <w:ind w:left="1425" w:right="0" w:hanging="423"/>
        <w:jc w:val="left"/>
        <w:rPr>
          <w:sz w:val="28"/>
        </w:rPr>
      </w:pPr>
      <w:r>
        <w:rPr>
          <w:sz w:val="28"/>
        </w:rPr>
        <w:t>електричні:</w:t>
      </w:r>
    </w:p>
    <w:p>
      <w:pPr>
        <w:pStyle w:val="ListParagraph"/>
        <w:numPr>
          <w:ilvl w:val="0"/>
          <w:numId w:val="15"/>
        </w:numPr>
        <w:tabs>
          <w:tab w:pos="1425" w:val="left" w:leader="none"/>
          <w:tab w:pos="1426" w:val="left" w:leader="none"/>
        </w:tabs>
        <w:spacing w:line="240" w:lineRule="auto" w:before="161" w:after="0"/>
        <w:ind w:left="1425" w:right="0" w:hanging="423"/>
        <w:jc w:val="left"/>
        <w:rPr>
          <w:sz w:val="28"/>
        </w:rPr>
      </w:pPr>
      <w:r>
        <w:rPr>
          <w:sz w:val="28"/>
        </w:rPr>
        <w:t>термостатичний кабель;</w:t>
      </w:r>
    </w:p>
    <w:p>
      <w:pPr>
        <w:pStyle w:val="ListParagraph"/>
        <w:numPr>
          <w:ilvl w:val="0"/>
          <w:numId w:val="15"/>
        </w:numPr>
        <w:tabs>
          <w:tab w:pos="1425" w:val="left" w:leader="none"/>
          <w:tab w:pos="1426" w:val="left" w:leader="none"/>
        </w:tabs>
        <w:spacing w:line="240" w:lineRule="auto" w:before="161" w:after="0"/>
        <w:ind w:left="1425" w:right="0" w:hanging="423"/>
        <w:jc w:val="left"/>
        <w:rPr>
          <w:sz w:val="28"/>
        </w:rPr>
      </w:pPr>
      <w:r>
        <w:rPr>
          <w:sz w:val="28"/>
        </w:rPr>
        <w:t>металевий кабель.</w:t>
      </w:r>
    </w:p>
    <w:p>
      <w:pPr>
        <w:pStyle w:val="ListParagraph"/>
        <w:numPr>
          <w:ilvl w:val="0"/>
          <w:numId w:val="15"/>
        </w:numPr>
        <w:tabs>
          <w:tab w:pos="1425" w:val="left" w:leader="none"/>
          <w:tab w:pos="1426" w:val="left" w:leader="none"/>
        </w:tabs>
        <w:spacing w:line="240" w:lineRule="auto" w:before="161" w:after="0"/>
        <w:ind w:left="1425" w:right="0" w:hanging="423"/>
        <w:jc w:val="left"/>
        <w:rPr>
          <w:sz w:val="28"/>
        </w:rPr>
      </w:pPr>
      <w:r>
        <w:rPr>
          <w:sz w:val="28"/>
        </w:rPr>
        <w:t>з електродом, що плавиться</w:t>
      </w:r>
      <w:r>
        <w:rPr>
          <w:spacing w:val="8"/>
          <w:sz w:val="28"/>
        </w:rPr>
        <w:t> </w:t>
      </w:r>
      <w:r>
        <w:rPr>
          <w:sz w:val="28"/>
        </w:rPr>
        <w:t>металом:</w:t>
      </w:r>
    </w:p>
    <w:p>
      <w:pPr>
        <w:pStyle w:val="ListParagraph"/>
        <w:numPr>
          <w:ilvl w:val="0"/>
          <w:numId w:val="15"/>
        </w:numPr>
        <w:tabs>
          <w:tab w:pos="1425" w:val="left" w:leader="none"/>
          <w:tab w:pos="1426" w:val="left" w:leader="none"/>
        </w:tabs>
        <w:spacing w:line="240" w:lineRule="auto" w:before="156" w:after="0"/>
        <w:ind w:left="1425" w:right="0" w:hanging="423"/>
        <w:jc w:val="left"/>
        <w:rPr>
          <w:sz w:val="28"/>
        </w:rPr>
      </w:pPr>
      <w:r>
        <w:rPr>
          <w:sz w:val="28"/>
        </w:rPr>
        <w:t>сповіщувач з плавкою металевою</w:t>
      </w:r>
      <w:r>
        <w:rPr>
          <w:spacing w:val="1"/>
          <w:sz w:val="28"/>
        </w:rPr>
        <w:t> </w:t>
      </w:r>
      <w:r>
        <w:rPr>
          <w:sz w:val="28"/>
        </w:rPr>
        <w:t>вставкою.</w:t>
      </w:r>
    </w:p>
    <w:p>
      <w:pPr>
        <w:pStyle w:val="ListParagraph"/>
        <w:numPr>
          <w:ilvl w:val="0"/>
          <w:numId w:val="15"/>
        </w:numPr>
        <w:tabs>
          <w:tab w:pos="1425" w:val="left" w:leader="none"/>
          <w:tab w:pos="1426" w:val="left" w:leader="none"/>
        </w:tabs>
        <w:spacing w:line="240" w:lineRule="auto" w:before="161" w:after="0"/>
        <w:ind w:left="1425" w:right="0" w:hanging="423"/>
        <w:jc w:val="left"/>
        <w:rPr>
          <w:sz w:val="28"/>
        </w:rPr>
      </w:pPr>
      <w:r>
        <w:rPr>
          <w:sz w:val="28"/>
        </w:rPr>
        <w:t>рідинні:</w:t>
      </w:r>
    </w:p>
    <w:p>
      <w:pPr>
        <w:pStyle w:val="ListParagraph"/>
        <w:numPr>
          <w:ilvl w:val="0"/>
          <w:numId w:val="15"/>
        </w:numPr>
        <w:tabs>
          <w:tab w:pos="1425" w:val="left" w:leader="none"/>
          <w:tab w:pos="1426" w:val="left" w:leader="none"/>
        </w:tabs>
        <w:spacing w:line="240" w:lineRule="auto" w:before="161" w:after="0"/>
        <w:ind w:left="1425" w:right="0" w:hanging="423"/>
        <w:jc w:val="left"/>
        <w:rPr>
          <w:sz w:val="28"/>
        </w:rPr>
      </w:pPr>
      <w:r>
        <w:rPr>
          <w:sz w:val="28"/>
        </w:rPr>
        <w:t>сповіщувач з розширюється</w:t>
      </w:r>
      <w:r>
        <w:rPr>
          <w:spacing w:val="4"/>
          <w:sz w:val="28"/>
        </w:rPr>
        <w:t> </w:t>
      </w:r>
      <w:r>
        <w:rPr>
          <w:sz w:val="28"/>
        </w:rPr>
        <w:t>рідиною.</w:t>
      </w:r>
    </w:p>
    <w:p>
      <w:pPr>
        <w:pStyle w:val="BodyText"/>
        <w:spacing w:line="360" w:lineRule="auto" w:before="162"/>
        <w:ind w:left="292" w:right="1130" w:firstLine="710"/>
        <w:jc w:val="both"/>
      </w:pPr>
      <w:r>
        <w:rPr/>
        <w:t>Диференціальні температурні сповіщувачі реагують на певну швидкість наростання температури. Якщо це перевершить задану, датчик виробляє імпульс, що надходить в ланцюг сигналізації. При більш низьких швидкостях імпульс НЕ виробативатся.</w:t>
      </w:r>
    </w:p>
    <w:p>
      <w:pPr>
        <w:pStyle w:val="BodyText"/>
        <w:spacing w:line="320" w:lineRule="exact"/>
        <w:ind w:left="1003"/>
        <w:jc w:val="both"/>
      </w:pPr>
      <w:r>
        <w:rPr/>
        <w:t>Диференціальні сповіщувачі мають такі переваги:</w:t>
      </w:r>
    </w:p>
    <w:p>
      <w:pPr>
        <w:pStyle w:val="ListParagraph"/>
        <w:numPr>
          <w:ilvl w:val="0"/>
          <w:numId w:val="15"/>
        </w:numPr>
        <w:tabs>
          <w:tab w:pos="1426" w:val="left" w:leader="none"/>
        </w:tabs>
        <w:spacing w:line="240" w:lineRule="auto" w:before="162" w:after="0"/>
        <w:ind w:left="1425" w:right="0" w:hanging="423"/>
        <w:jc w:val="both"/>
        <w:rPr>
          <w:sz w:val="28"/>
        </w:rPr>
      </w:pPr>
      <w:r>
        <w:rPr>
          <w:sz w:val="28"/>
        </w:rPr>
        <w:t>повільний підйом температури не викликає спрацьовування</w:t>
      </w:r>
      <w:r>
        <w:rPr>
          <w:spacing w:val="1"/>
          <w:sz w:val="28"/>
        </w:rPr>
        <w:t> </w:t>
      </w:r>
      <w:r>
        <w:rPr>
          <w:sz w:val="28"/>
        </w:rPr>
        <w:t>приладу;</w:t>
      </w:r>
    </w:p>
    <w:p>
      <w:pPr>
        <w:pStyle w:val="ListParagraph"/>
        <w:numPr>
          <w:ilvl w:val="0"/>
          <w:numId w:val="15"/>
        </w:numPr>
        <w:tabs>
          <w:tab w:pos="1426" w:val="left" w:leader="none"/>
        </w:tabs>
        <w:spacing w:line="355" w:lineRule="auto" w:before="161" w:after="0"/>
        <w:ind w:left="292" w:right="1128" w:firstLine="710"/>
        <w:jc w:val="both"/>
        <w:rPr>
          <w:sz w:val="28"/>
        </w:rPr>
      </w:pPr>
      <w:r>
        <w:rPr>
          <w:sz w:val="28"/>
        </w:rPr>
        <w:t>прилади можна використовувати в приміщеннях з низькими температурами (в охолоджуваних приміщеннях) і з високими температурами </w:t>
      </w:r>
      <w:r>
        <w:rPr>
          <w:spacing w:val="4"/>
          <w:sz w:val="28"/>
        </w:rPr>
        <w:t>(і </w:t>
      </w:r>
      <w:r>
        <w:rPr>
          <w:sz w:val="28"/>
        </w:rPr>
        <w:t>котелень</w:t>
      </w:r>
      <w:r>
        <w:rPr>
          <w:spacing w:val="-2"/>
          <w:sz w:val="28"/>
        </w:rPr>
        <w:t> </w:t>
      </w:r>
      <w:r>
        <w:rPr>
          <w:sz w:val="28"/>
        </w:rPr>
        <w:t>відділеннях);</w:t>
      </w:r>
    </w:p>
    <w:p>
      <w:pPr>
        <w:pStyle w:val="ListParagraph"/>
        <w:numPr>
          <w:ilvl w:val="0"/>
          <w:numId w:val="15"/>
        </w:numPr>
        <w:tabs>
          <w:tab w:pos="1426" w:val="left" w:leader="none"/>
        </w:tabs>
        <w:spacing w:line="350" w:lineRule="auto" w:before="8" w:after="0"/>
        <w:ind w:left="292" w:right="1133" w:firstLine="710"/>
        <w:jc w:val="both"/>
        <w:rPr>
          <w:sz w:val="28"/>
        </w:rPr>
      </w:pPr>
      <w:r>
        <w:rPr>
          <w:sz w:val="28"/>
        </w:rPr>
        <w:t>якщо вони не зруйнувалися в результаті пожежі, їх можна швидко відновити для подальшого</w:t>
      </w:r>
      <w:r>
        <w:rPr>
          <w:spacing w:val="4"/>
          <w:sz w:val="28"/>
        </w:rPr>
        <w:t> </w:t>
      </w:r>
      <w:r>
        <w:rPr>
          <w:sz w:val="28"/>
        </w:rPr>
        <w:t>використання.</w:t>
      </w:r>
    </w:p>
    <w:p>
      <w:pPr>
        <w:pStyle w:val="BodyText"/>
        <w:spacing w:before="14"/>
        <w:ind w:left="1003"/>
        <w:jc w:val="both"/>
      </w:pPr>
      <w:r>
        <w:rPr/>
        <w:t>З недоліків диференціальних ізвещатілей необхідно відзначити наступні:</w:t>
      </w:r>
    </w:p>
    <w:p>
      <w:pPr>
        <w:pStyle w:val="ListParagraph"/>
        <w:numPr>
          <w:ilvl w:val="0"/>
          <w:numId w:val="15"/>
        </w:numPr>
        <w:tabs>
          <w:tab w:pos="1426" w:val="left" w:leader="none"/>
        </w:tabs>
        <w:spacing w:line="355" w:lineRule="auto" w:before="162" w:after="0"/>
        <w:ind w:left="292" w:right="1135" w:firstLine="710"/>
        <w:jc w:val="both"/>
        <w:rPr>
          <w:sz w:val="28"/>
        </w:rPr>
      </w:pPr>
      <w:r>
        <w:rPr>
          <w:sz w:val="28"/>
        </w:rPr>
        <w:t>вони можуть давати помилкові сигнали, якщо швидкий підйом температури не є наслідком пожежі, приклад: при включенні нагрівального приладу, або при виробництві вогневих робіт поблизу</w:t>
      </w:r>
      <w:r>
        <w:rPr>
          <w:spacing w:val="-10"/>
          <w:sz w:val="28"/>
        </w:rPr>
        <w:t> </w:t>
      </w:r>
      <w:r>
        <w:rPr>
          <w:sz w:val="28"/>
        </w:rPr>
        <w:t>сповіщувача;</w:t>
      </w:r>
    </w:p>
    <w:p>
      <w:pPr>
        <w:spacing w:after="0" w:line="355" w:lineRule="auto"/>
        <w:jc w:val="both"/>
        <w:rPr>
          <w:sz w:val="28"/>
        </w:rPr>
        <w:sectPr>
          <w:pgSz w:w="11900" w:h="16840"/>
          <w:pgMar w:header="0" w:footer="999" w:top="1060" w:bottom="1260" w:left="840" w:right="0"/>
        </w:sectPr>
      </w:pPr>
    </w:p>
    <w:p>
      <w:pPr>
        <w:pStyle w:val="ListParagraph"/>
        <w:numPr>
          <w:ilvl w:val="0"/>
          <w:numId w:val="15"/>
        </w:numPr>
        <w:tabs>
          <w:tab w:pos="1426" w:val="left" w:leader="none"/>
        </w:tabs>
        <w:spacing w:line="357" w:lineRule="auto" w:before="81" w:after="0"/>
        <w:ind w:left="292" w:right="1135" w:firstLine="710"/>
        <w:jc w:val="both"/>
        <w:rPr>
          <w:sz w:val="28"/>
        </w:rPr>
      </w:pPr>
      <w:r>
        <w:rPr>
          <w:sz w:val="28"/>
        </w:rPr>
        <w:t>тліючий пожежа, що викликає повільне підвищення температури, наприклад: в щільно укладеному вантаж, може не викликати спрацьовування сповіщувача даного</w:t>
      </w:r>
      <w:r>
        <w:rPr>
          <w:spacing w:val="2"/>
          <w:sz w:val="28"/>
        </w:rPr>
        <w:t> </w:t>
      </w:r>
      <w:r>
        <w:rPr>
          <w:sz w:val="28"/>
        </w:rPr>
        <w:t>типу.</w:t>
      </w:r>
    </w:p>
    <w:p>
      <w:pPr>
        <w:pStyle w:val="BodyText"/>
        <w:spacing w:line="362" w:lineRule="auto"/>
        <w:ind w:left="292" w:right="1133" w:firstLine="710"/>
        <w:jc w:val="both"/>
      </w:pPr>
      <w:r>
        <w:rPr/>
        <w:t>Диференціальні сповіщувачі встановлюються в приміщеннях з порівняно постійної або плавно мінливою температурою. Небезпечною вважається швидкість наростання температури в межах 5 - 10 град / хв.</w:t>
      </w:r>
    </w:p>
    <w:p>
      <w:pPr>
        <w:pStyle w:val="BodyText"/>
        <w:spacing w:line="362" w:lineRule="auto"/>
        <w:ind w:left="292" w:right="1129" w:firstLine="710"/>
        <w:jc w:val="both"/>
      </w:pPr>
      <w:r>
        <w:rPr/>
        <w:t>Найбільш широко, використовуються диференціальні сповіщувачі наступних типів:</w:t>
      </w:r>
    </w:p>
    <w:p>
      <w:pPr>
        <w:pStyle w:val="ListParagraph"/>
        <w:numPr>
          <w:ilvl w:val="0"/>
          <w:numId w:val="15"/>
        </w:numPr>
        <w:tabs>
          <w:tab w:pos="1426" w:val="left" w:leader="none"/>
        </w:tabs>
        <w:spacing w:line="335" w:lineRule="exact" w:before="0" w:after="0"/>
        <w:ind w:left="1425" w:right="0" w:hanging="423"/>
        <w:jc w:val="both"/>
        <w:rPr>
          <w:sz w:val="28"/>
        </w:rPr>
      </w:pPr>
      <w:r>
        <w:rPr>
          <w:sz w:val="28"/>
        </w:rPr>
        <w:t>пневматичні диференціальні</w:t>
      </w:r>
      <w:r>
        <w:rPr>
          <w:spacing w:val="-9"/>
          <w:sz w:val="28"/>
        </w:rPr>
        <w:t> </w:t>
      </w:r>
      <w:r>
        <w:rPr>
          <w:sz w:val="28"/>
        </w:rPr>
        <w:t>сповіщувачі;</w:t>
      </w:r>
    </w:p>
    <w:p>
      <w:pPr>
        <w:pStyle w:val="ListParagraph"/>
        <w:numPr>
          <w:ilvl w:val="0"/>
          <w:numId w:val="15"/>
        </w:numPr>
        <w:tabs>
          <w:tab w:pos="1426" w:val="left" w:leader="none"/>
        </w:tabs>
        <w:spacing w:line="240" w:lineRule="auto" w:before="152" w:after="0"/>
        <w:ind w:left="1425" w:right="0" w:hanging="423"/>
        <w:jc w:val="both"/>
        <w:rPr>
          <w:sz w:val="28"/>
        </w:rPr>
      </w:pPr>
      <w:r>
        <w:rPr>
          <w:sz w:val="28"/>
        </w:rPr>
        <w:t>термоелектричні диференціальні</w:t>
      </w:r>
      <w:r>
        <w:rPr>
          <w:spacing w:val="-9"/>
          <w:sz w:val="28"/>
        </w:rPr>
        <w:t> </w:t>
      </w:r>
      <w:r>
        <w:rPr>
          <w:sz w:val="28"/>
        </w:rPr>
        <w:t>сповіщувачі.</w:t>
      </w:r>
    </w:p>
    <w:p>
      <w:pPr>
        <w:pStyle w:val="BodyText"/>
        <w:spacing w:line="360" w:lineRule="auto" w:before="161"/>
        <w:ind w:left="292" w:right="1127" w:firstLine="710"/>
        <w:jc w:val="both"/>
      </w:pPr>
      <w:r>
        <w:rPr/>
        <w:t>Комбіновані максимально-диференційні сповіщувачі поєднують в собі принципи дії та максимальних і диференціальних сповіщувачів, тобто вони спрацьовують як при занадто високій швидкості наростання температури так і при досягненні певної межі температури (хоча її наростання і відбувалося б з невеликою швидкістю).</w:t>
      </w:r>
    </w:p>
    <w:p>
      <w:pPr>
        <w:pStyle w:val="BodyText"/>
        <w:spacing w:line="360" w:lineRule="auto"/>
        <w:ind w:left="292" w:right="1128" w:firstLine="710"/>
        <w:jc w:val="both"/>
      </w:pPr>
      <w:r>
        <w:rPr/>
        <w:t>Основна перевага комбінованих сповіщувачів додатковий захист: максимальне пристрій реагує на повільно розвивається пожежа, який може не викликати спрацьовування диференціального сповіщувача. Крім того, один комбінований сповіщувач здатний замінити два сповіщувача: максимальний і диференційний.</w:t>
      </w:r>
    </w:p>
    <w:p>
      <w:pPr>
        <w:pStyle w:val="BodyText"/>
        <w:spacing w:line="362" w:lineRule="auto"/>
        <w:ind w:left="292" w:right="1132" w:firstLine="710"/>
        <w:jc w:val="both"/>
      </w:pPr>
      <w:r>
        <w:rPr/>
        <w:t>Єдиним недоліком комбінованого сповіщувача є необхідність заміни всього приладу в разі виходу з ладу максимального пристрою.</w:t>
      </w:r>
    </w:p>
    <w:p>
      <w:pPr>
        <w:pStyle w:val="Heading3"/>
        <w:spacing w:line="362" w:lineRule="auto"/>
        <w:ind w:left="292" w:right="1135" w:firstLine="710"/>
      </w:pPr>
      <w:r>
        <w:rPr>
          <w:i/>
        </w:rPr>
        <w:t>Загальні вимоги до системи раннього виявлення загрози виникнення </w:t>
      </w:r>
      <w:r>
        <w:rPr/>
        <w:t>надзвичайних ситуацій.</w:t>
      </w:r>
    </w:p>
    <w:p>
      <w:pPr>
        <w:pStyle w:val="BodyText"/>
        <w:spacing w:line="360" w:lineRule="auto"/>
        <w:ind w:left="292" w:right="1130" w:firstLine="710"/>
        <w:jc w:val="both"/>
      </w:pPr>
      <w:r>
        <w:rPr/>
        <w:t>У разі виявлення загрози або виникнення надзвичайної ситуації, системи раннього виявлення загрози виникнення надзвичайних ситуацій (СРВНС) повинна:</w:t>
      </w:r>
    </w:p>
    <w:p>
      <w:pPr>
        <w:pStyle w:val="ListParagraph"/>
        <w:numPr>
          <w:ilvl w:val="0"/>
          <w:numId w:val="15"/>
        </w:numPr>
        <w:tabs>
          <w:tab w:pos="1426" w:val="left" w:leader="none"/>
        </w:tabs>
        <w:spacing w:line="352" w:lineRule="auto" w:before="0" w:after="0"/>
        <w:ind w:left="292" w:right="1128" w:firstLine="710"/>
        <w:jc w:val="both"/>
        <w:rPr>
          <w:sz w:val="28"/>
        </w:rPr>
      </w:pPr>
      <w:r>
        <w:rPr>
          <w:sz w:val="28"/>
        </w:rPr>
        <w:t>автоматично здійснювати інформування про виявлену загрозу відповідальних осіб, на яких покладено виконання певних дій</w:t>
      </w:r>
      <w:r>
        <w:rPr>
          <w:spacing w:val="5"/>
          <w:sz w:val="28"/>
        </w:rPr>
        <w:t> </w:t>
      </w:r>
      <w:r>
        <w:rPr>
          <w:sz w:val="28"/>
        </w:rPr>
        <w:t>щодо</w:t>
      </w:r>
    </w:p>
    <w:p>
      <w:pPr>
        <w:spacing w:after="0" w:line="352" w:lineRule="auto"/>
        <w:jc w:val="both"/>
        <w:rPr>
          <w:sz w:val="28"/>
        </w:rPr>
        <w:sectPr>
          <w:pgSz w:w="11900" w:h="16840"/>
          <w:pgMar w:header="0" w:footer="999" w:top="1040" w:bottom="1260" w:left="840" w:right="0"/>
        </w:sectPr>
      </w:pPr>
    </w:p>
    <w:p>
      <w:pPr>
        <w:pStyle w:val="BodyText"/>
        <w:spacing w:line="362" w:lineRule="auto" w:before="62"/>
        <w:ind w:left="292" w:right="1129"/>
        <w:jc w:val="both"/>
      </w:pPr>
      <w:r>
        <w:rPr/>
        <w:t>недопущення виникнення НС або мінімізації негативних наслідків у разі її виникнення;</w:t>
      </w:r>
    </w:p>
    <w:p>
      <w:pPr>
        <w:pStyle w:val="ListParagraph"/>
        <w:numPr>
          <w:ilvl w:val="0"/>
          <w:numId w:val="15"/>
        </w:numPr>
        <w:tabs>
          <w:tab w:pos="1426" w:val="left" w:leader="none"/>
        </w:tabs>
        <w:spacing w:line="357" w:lineRule="auto" w:before="0" w:after="0"/>
        <w:ind w:left="292" w:right="1131" w:firstLine="710"/>
        <w:jc w:val="both"/>
        <w:rPr>
          <w:sz w:val="28"/>
        </w:rPr>
      </w:pPr>
      <w:r>
        <w:rPr>
          <w:sz w:val="28"/>
        </w:rPr>
        <w:t>за командою оператора СРВНСО, здійснювати оповіщення та передавання до СЦТПС відповідних тривожних сигналів разом із ідентифікатором формалізованого в електронних картках аварії прогнозованого сценарію розвитку НС, а у разі відсутності реагування оператора – автоматично відповідного найгіршого сценарію розвитку НС.</w:t>
      </w:r>
    </w:p>
    <w:p>
      <w:pPr>
        <w:pStyle w:val="BodyText"/>
        <w:spacing w:line="360" w:lineRule="auto" w:before="1"/>
        <w:ind w:left="292" w:right="1129" w:firstLine="710"/>
        <w:jc w:val="both"/>
      </w:pPr>
      <w:r>
        <w:rPr/>
        <w:t>СРВНС повинні мати можливість видачі відповідних сигналів до технічних засобів систем та устаткування, що не входять до складу СРВНС, але які пов’язані із забезпеченням безпеки людей на об’єкті при загрозі або виникненні НС, а саме:</w:t>
      </w:r>
    </w:p>
    <w:p>
      <w:pPr>
        <w:pStyle w:val="ListParagraph"/>
        <w:numPr>
          <w:ilvl w:val="0"/>
          <w:numId w:val="15"/>
        </w:numPr>
        <w:tabs>
          <w:tab w:pos="1426" w:val="left" w:leader="none"/>
        </w:tabs>
        <w:spacing w:line="340" w:lineRule="exact" w:before="0" w:after="0"/>
        <w:ind w:left="1425" w:right="0" w:hanging="423"/>
        <w:jc w:val="both"/>
        <w:rPr>
          <w:sz w:val="28"/>
        </w:rPr>
      </w:pPr>
      <w:r>
        <w:rPr>
          <w:sz w:val="28"/>
        </w:rPr>
        <w:t>ліфтів, ескалаторів, травілаторів, що повинні працювати в режимі</w:t>
      </w:r>
      <w:r>
        <w:rPr>
          <w:spacing w:val="-3"/>
          <w:sz w:val="28"/>
        </w:rPr>
        <w:t> </w:t>
      </w:r>
      <w:r>
        <w:rPr>
          <w:sz w:val="28"/>
        </w:rPr>
        <w:t>НС;</w:t>
      </w:r>
    </w:p>
    <w:p>
      <w:pPr>
        <w:pStyle w:val="ListParagraph"/>
        <w:numPr>
          <w:ilvl w:val="0"/>
          <w:numId w:val="15"/>
        </w:numPr>
        <w:tabs>
          <w:tab w:pos="1426" w:val="left" w:leader="none"/>
        </w:tabs>
        <w:spacing w:line="352" w:lineRule="auto" w:before="161" w:after="0"/>
        <w:ind w:left="292" w:right="1128" w:firstLine="710"/>
        <w:jc w:val="both"/>
        <w:rPr>
          <w:sz w:val="28"/>
        </w:rPr>
      </w:pPr>
      <w:r>
        <w:rPr>
          <w:sz w:val="28"/>
        </w:rPr>
        <w:t>систем вентиляції та кондиціювання, </w:t>
      </w:r>
      <w:r>
        <w:rPr>
          <w:spacing w:val="3"/>
          <w:sz w:val="28"/>
        </w:rPr>
        <w:t>що </w:t>
      </w:r>
      <w:r>
        <w:rPr>
          <w:sz w:val="28"/>
        </w:rPr>
        <w:t>вимикаються (вмикаються) у разі виникнення</w:t>
      </w:r>
      <w:r>
        <w:rPr>
          <w:spacing w:val="-2"/>
          <w:sz w:val="28"/>
        </w:rPr>
        <w:t> </w:t>
      </w:r>
      <w:r>
        <w:rPr>
          <w:sz w:val="28"/>
        </w:rPr>
        <w:t>НС;</w:t>
      </w:r>
    </w:p>
    <w:p>
      <w:pPr>
        <w:pStyle w:val="ListParagraph"/>
        <w:numPr>
          <w:ilvl w:val="0"/>
          <w:numId w:val="15"/>
        </w:numPr>
        <w:tabs>
          <w:tab w:pos="1426" w:val="left" w:leader="none"/>
        </w:tabs>
        <w:spacing w:line="352" w:lineRule="auto" w:before="6" w:after="0"/>
        <w:ind w:left="292" w:right="1132" w:firstLine="710"/>
        <w:jc w:val="both"/>
        <w:rPr>
          <w:sz w:val="28"/>
        </w:rPr>
      </w:pPr>
      <w:r>
        <w:rPr>
          <w:sz w:val="28"/>
        </w:rPr>
        <w:t>систем керування устаткуванням, яке має припиняти роботу або змінювати алгоритм роботи у разі виникнення</w:t>
      </w:r>
      <w:r>
        <w:rPr>
          <w:spacing w:val="2"/>
          <w:sz w:val="28"/>
        </w:rPr>
        <w:t> </w:t>
      </w:r>
      <w:r>
        <w:rPr>
          <w:sz w:val="28"/>
        </w:rPr>
        <w:t>НС;</w:t>
      </w:r>
    </w:p>
    <w:p>
      <w:pPr>
        <w:pStyle w:val="ListParagraph"/>
        <w:numPr>
          <w:ilvl w:val="0"/>
          <w:numId w:val="15"/>
        </w:numPr>
        <w:tabs>
          <w:tab w:pos="1426" w:val="left" w:leader="none"/>
        </w:tabs>
        <w:spacing w:line="355" w:lineRule="auto" w:before="12" w:after="0"/>
        <w:ind w:left="292" w:right="1130" w:firstLine="710"/>
        <w:jc w:val="both"/>
        <w:rPr>
          <w:sz w:val="28"/>
        </w:rPr>
      </w:pPr>
      <w:r>
        <w:rPr>
          <w:sz w:val="28"/>
        </w:rPr>
        <w:t>турнікетів, дверей тощо, оснащених системою контролю доступу, </w:t>
      </w:r>
      <w:r>
        <w:rPr>
          <w:spacing w:val="3"/>
          <w:sz w:val="28"/>
        </w:rPr>
        <w:t>які </w:t>
      </w:r>
      <w:r>
        <w:rPr>
          <w:sz w:val="28"/>
        </w:rPr>
        <w:t>потребують необхідного розблокування у разі виникнення НС. СРВНС повинна автоматично здійснювати</w:t>
      </w:r>
      <w:r>
        <w:rPr>
          <w:spacing w:val="1"/>
          <w:sz w:val="28"/>
        </w:rPr>
        <w:t> </w:t>
      </w:r>
      <w:r>
        <w:rPr>
          <w:sz w:val="28"/>
        </w:rPr>
        <w:t>контроль:</w:t>
      </w:r>
    </w:p>
    <w:p>
      <w:pPr>
        <w:pStyle w:val="ListParagraph"/>
        <w:numPr>
          <w:ilvl w:val="0"/>
          <w:numId w:val="15"/>
        </w:numPr>
        <w:tabs>
          <w:tab w:pos="1426" w:val="left" w:leader="none"/>
        </w:tabs>
        <w:spacing w:line="352" w:lineRule="auto" w:before="8" w:after="0"/>
        <w:ind w:left="292" w:right="1134" w:firstLine="710"/>
        <w:jc w:val="both"/>
        <w:rPr>
          <w:sz w:val="28"/>
        </w:rPr>
      </w:pPr>
      <w:r>
        <w:rPr>
          <w:sz w:val="28"/>
        </w:rPr>
        <w:t>за діями оператора СРВНСО щодо обробляння отриманих з СРВНС сигналів і</w:t>
      </w:r>
      <w:r>
        <w:rPr>
          <w:spacing w:val="-1"/>
          <w:sz w:val="28"/>
        </w:rPr>
        <w:t> </w:t>
      </w:r>
      <w:r>
        <w:rPr>
          <w:sz w:val="28"/>
        </w:rPr>
        <w:t>повідомлень;</w:t>
      </w:r>
    </w:p>
    <w:p>
      <w:pPr>
        <w:pStyle w:val="ListParagraph"/>
        <w:numPr>
          <w:ilvl w:val="0"/>
          <w:numId w:val="15"/>
        </w:numPr>
        <w:tabs>
          <w:tab w:pos="1426" w:val="left" w:leader="none"/>
        </w:tabs>
        <w:spacing w:line="352" w:lineRule="auto" w:before="6" w:after="0"/>
        <w:ind w:left="292" w:right="1130" w:firstLine="710"/>
        <w:jc w:val="both"/>
        <w:rPr>
          <w:sz w:val="28"/>
        </w:rPr>
      </w:pPr>
      <w:r>
        <w:rPr>
          <w:sz w:val="28"/>
        </w:rPr>
        <w:t>працездатністю основних складових, каналів зв’язку та стану електроживлення.</w:t>
      </w:r>
    </w:p>
    <w:p>
      <w:pPr>
        <w:pStyle w:val="BodyText"/>
        <w:spacing w:line="360" w:lineRule="auto" w:before="12"/>
        <w:ind w:left="292" w:right="1129" w:firstLine="710"/>
        <w:jc w:val="both"/>
      </w:pPr>
      <w:r>
        <w:rPr/>
        <w:t>Виявлення ознак загрози виникнення НС здійснюється засобами автоматики СРВНС з подальшим інформуванням оператора та виробничого персоналу, відповідального за функціонування потенційно небезпечної технологічної дільниці, цеху, складу тощо. Визначення факту виникнення НС здійснюється оператором СРВНС на підставі отриманої від СРВНС інформації про стан джерел потенційної небезпеки та (або) об’єктивної інформації,</w:t>
      </w:r>
    </w:p>
    <w:p>
      <w:pPr>
        <w:spacing w:after="0" w:line="360" w:lineRule="auto"/>
        <w:jc w:val="both"/>
        <w:sectPr>
          <w:pgSz w:w="11900" w:h="16840"/>
          <w:pgMar w:header="0" w:footer="999" w:top="1060" w:bottom="1260" w:left="840" w:right="0"/>
        </w:sectPr>
      </w:pPr>
    </w:p>
    <w:p>
      <w:pPr>
        <w:pStyle w:val="BodyText"/>
        <w:spacing w:line="362" w:lineRule="auto" w:before="62"/>
        <w:ind w:left="292" w:right="1136"/>
        <w:jc w:val="both"/>
      </w:pPr>
      <w:r>
        <w:rPr/>
        <w:t>отриманої від виробничого персоналу, відповідального за функціонуванням потенційно небезпечної технологічної дільниці, цеху, складу тощо.</w:t>
      </w:r>
    </w:p>
    <w:p>
      <w:pPr>
        <w:pStyle w:val="BodyText"/>
        <w:spacing w:line="362" w:lineRule="auto"/>
        <w:ind w:left="292" w:right="1134" w:firstLine="710"/>
        <w:jc w:val="both"/>
      </w:pPr>
      <w:r>
        <w:rPr/>
        <w:t>Джерела первинної інформації використовують ручні оповіщувачі, що повинні встановлюватись на висоті 1,4 ± 0,2 метра біля основних виходів з потенційно небезпечної ділянки, складу, цеху тощо.</w:t>
      </w:r>
    </w:p>
    <w:p>
      <w:pPr>
        <w:pStyle w:val="BodyText"/>
        <w:spacing w:line="362" w:lineRule="auto"/>
        <w:ind w:left="292" w:right="1134" w:firstLine="710"/>
        <w:jc w:val="both"/>
      </w:pPr>
      <w:r>
        <w:rPr/>
        <w:t>Структурна схема автоматизованої системи раннього виявлення загрози виникнення надзвичайних ситуацій та оповіщення населення і управління евакуацією людей показана на рис. 1.5.</w:t>
      </w:r>
    </w:p>
    <w:p>
      <w:pPr>
        <w:pStyle w:val="BodyText"/>
        <w:spacing w:line="360" w:lineRule="auto"/>
        <w:ind w:left="292" w:right="1130" w:firstLine="710"/>
        <w:jc w:val="both"/>
      </w:pPr>
      <w:r>
        <w:rPr/>
        <w:t>Саме за такими принципами і схемами працюють системи раннього сповіщення приведені вище. Вони мають таку ж розгалужену, але злагоджену структуру та відповідають усім законодавчим нормам.</w:t>
      </w:r>
    </w:p>
    <w:p>
      <w:pPr>
        <w:pStyle w:val="BodyText"/>
        <w:spacing w:line="362" w:lineRule="auto"/>
        <w:ind w:left="292" w:right="1128" w:firstLine="710"/>
        <w:jc w:val="both"/>
      </w:pPr>
      <w:r>
        <w:rPr/>
        <w:t>З метою недопущення виникнення НС або мінімізації негативних наслідків, у разі їх виникнення, СРВНСО повинна виконувати такі функції:</w:t>
      </w:r>
    </w:p>
    <w:p>
      <w:pPr>
        <w:pStyle w:val="ListParagraph"/>
        <w:numPr>
          <w:ilvl w:val="0"/>
          <w:numId w:val="14"/>
        </w:numPr>
        <w:tabs>
          <w:tab w:pos="1426" w:val="left" w:leader="none"/>
        </w:tabs>
        <w:spacing w:line="314" w:lineRule="exact" w:before="0" w:after="0"/>
        <w:ind w:left="1425" w:right="0" w:hanging="423"/>
        <w:jc w:val="both"/>
        <w:rPr>
          <w:sz w:val="28"/>
        </w:rPr>
      </w:pPr>
      <w:r>
        <w:rPr>
          <w:sz w:val="28"/>
        </w:rPr>
        <w:t>безперервно отримувати дані від джерел первинної</w:t>
      </w:r>
      <w:r>
        <w:rPr>
          <w:spacing w:val="2"/>
          <w:sz w:val="28"/>
        </w:rPr>
        <w:t> </w:t>
      </w:r>
      <w:r>
        <w:rPr>
          <w:sz w:val="28"/>
        </w:rPr>
        <w:t>інформації;</w:t>
      </w:r>
    </w:p>
    <w:p>
      <w:pPr>
        <w:pStyle w:val="ListParagraph"/>
        <w:numPr>
          <w:ilvl w:val="0"/>
          <w:numId w:val="14"/>
        </w:numPr>
        <w:tabs>
          <w:tab w:pos="1426" w:val="left" w:leader="none"/>
        </w:tabs>
        <w:spacing w:line="360" w:lineRule="auto" w:before="138" w:after="0"/>
        <w:ind w:left="292" w:right="1127" w:firstLine="710"/>
        <w:jc w:val="both"/>
        <w:rPr>
          <w:sz w:val="28"/>
        </w:rPr>
      </w:pPr>
      <w:r>
        <w:rPr>
          <w:sz w:val="28"/>
        </w:rPr>
        <w:t>контролювати в реальному вимірі часу відповідність поточних (граничних) значень параметрів проектним режимам технологічного процесу об’єкту та (або) унормованим значенням параметрів джерел НС природного характеру;</w:t>
      </w:r>
    </w:p>
    <w:p>
      <w:pPr>
        <w:pStyle w:val="ListParagraph"/>
        <w:numPr>
          <w:ilvl w:val="0"/>
          <w:numId w:val="14"/>
        </w:numPr>
        <w:tabs>
          <w:tab w:pos="1426" w:val="left" w:leader="none"/>
        </w:tabs>
        <w:spacing w:line="362" w:lineRule="auto" w:before="0" w:after="0"/>
        <w:ind w:left="292" w:right="1136" w:firstLine="710"/>
        <w:jc w:val="both"/>
        <w:rPr>
          <w:sz w:val="28"/>
        </w:rPr>
      </w:pPr>
      <w:r>
        <w:rPr>
          <w:sz w:val="28"/>
        </w:rPr>
        <w:t>інформувати працівників, відповідальних за функціонування технологічного обладнання, щодо виявлених фактів досягнення докритичних та критичних значень параметрів, які</w:t>
      </w:r>
      <w:r>
        <w:rPr>
          <w:spacing w:val="-6"/>
          <w:sz w:val="28"/>
        </w:rPr>
        <w:t> </w:t>
      </w:r>
      <w:r>
        <w:rPr>
          <w:sz w:val="28"/>
        </w:rPr>
        <w:t>контролюють;</w:t>
      </w:r>
    </w:p>
    <w:p>
      <w:pPr>
        <w:pStyle w:val="ListParagraph"/>
        <w:numPr>
          <w:ilvl w:val="0"/>
          <w:numId w:val="14"/>
        </w:numPr>
        <w:tabs>
          <w:tab w:pos="1426" w:val="left" w:leader="none"/>
        </w:tabs>
        <w:spacing w:line="360" w:lineRule="auto" w:before="0" w:after="0"/>
        <w:ind w:left="292" w:right="1129" w:firstLine="710"/>
        <w:jc w:val="both"/>
        <w:rPr>
          <w:sz w:val="28"/>
        </w:rPr>
      </w:pPr>
      <w:r>
        <w:rPr>
          <w:sz w:val="28"/>
        </w:rPr>
        <w:t>інформувати посадових осіб, які відповідають за стан техногенної безпеки об’єкту, про факти досягнення критичних значень параметрами, які контролюють.</w:t>
      </w:r>
    </w:p>
    <w:p>
      <w:pPr>
        <w:spacing w:after="0" w:line="360" w:lineRule="auto"/>
        <w:jc w:val="both"/>
        <w:rPr>
          <w:sz w:val="28"/>
        </w:rPr>
        <w:sectPr>
          <w:pgSz w:w="11900" w:h="16840"/>
          <w:pgMar w:header="0" w:footer="999" w:top="1060" w:bottom="1260" w:left="840" w:right="0"/>
        </w:sectPr>
      </w:pPr>
    </w:p>
    <w:p>
      <w:pPr>
        <w:pStyle w:val="BodyText"/>
        <w:ind w:left="2352"/>
        <w:rPr>
          <w:sz w:val="20"/>
        </w:rPr>
      </w:pPr>
      <w:r>
        <w:rPr>
          <w:sz w:val="20"/>
        </w:rPr>
        <w:drawing>
          <wp:inline distT="0" distB="0" distL="0" distR="0">
            <wp:extent cx="3775435" cy="2688336"/>
            <wp:effectExtent l="0" t="0" r="0" b="0"/>
            <wp:docPr id="13" name="image7.jpeg"/>
            <wp:cNvGraphicFramePr>
              <a:graphicFrameLocks noChangeAspect="1"/>
            </wp:cNvGraphicFramePr>
            <a:graphic>
              <a:graphicData uri="http://schemas.openxmlformats.org/drawingml/2006/picture">
                <pic:pic>
                  <pic:nvPicPr>
                    <pic:cNvPr id="14" name="image7.jpeg"/>
                    <pic:cNvPicPr/>
                  </pic:nvPicPr>
                  <pic:blipFill>
                    <a:blip r:embed="rId12" cstate="print"/>
                    <a:stretch>
                      <a:fillRect/>
                    </a:stretch>
                  </pic:blipFill>
                  <pic:spPr>
                    <a:xfrm>
                      <a:off x="0" y="0"/>
                      <a:ext cx="3775435" cy="2688336"/>
                    </a:xfrm>
                    <a:prstGeom prst="rect">
                      <a:avLst/>
                    </a:prstGeom>
                  </pic:spPr>
                </pic:pic>
              </a:graphicData>
            </a:graphic>
          </wp:inline>
        </w:drawing>
      </w:r>
      <w:r>
        <w:rPr>
          <w:sz w:val="20"/>
        </w:rPr>
      </w:r>
    </w:p>
    <w:p>
      <w:pPr>
        <w:pStyle w:val="BodyText"/>
        <w:spacing w:before="6"/>
        <w:rPr>
          <w:sz w:val="10"/>
        </w:rPr>
      </w:pPr>
    </w:p>
    <w:p>
      <w:pPr>
        <w:spacing w:before="87"/>
        <w:ind w:left="4881" w:right="0" w:firstLine="0"/>
        <w:jc w:val="both"/>
        <w:rPr>
          <w:i/>
          <w:sz w:val="28"/>
        </w:rPr>
      </w:pPr>
      <w:r>
        <w:rPr>
          <w:i/>
          <w:sz w:val="28"/>
        </w:rPr>
        <w:t>варіант</w:t>
      </w:r>
      <w:r>
        <w:rPr>
          <w:i/>
          <w:spacing w:val="-6"/>
          <w:sz w:val="28"/>
        </w:rPr>
        <w:t> </w:t>
      </w:r>
      <w:r>
        <w:rPr>
          <w:i/>
          <w:sz w:val="28"/>
        </w:rPr>
        <w:t>1</w:t>
      </w:r>
    </w:p>
    <w:p>
      <w:pPr>
        <w:pStyle w:val="BodyText"/>
        <w:spacing w:before="7"/>
        <w:rPr>
          <w:i/>
          <w:sz w:val="17"/>
        </w:rPr>
      </w:pPr>
      <w:r>
        <w:rPr/>
        <w:drawing>
          <wp:anchor distT="0" distB="0" distL="0" distR="0" allowOverlap="1" layoutInCell="1" locked="0" behindDoc="0" simplePos="0" relativeHeight="5">
            <wp:simplePos x="0" y="0"/>
            <wp:positionH relativeFrom="page">
              <wp:posOffset>2124455</wp:posOffset>
            </wp:positionH>
            <wp:positionV relativeFrom="paragraph">
              <wp:posOffset>153947</wp:posOffset>
            </wp:positionV>
            <wp:extent cx="3698500" cy="2726340"/>
            <wp:effectExtent l="0" t="0" r="0" b="0"/>
            <wp:wrapTopAndBottom/>
            <wp:docPr id="15" name="image8.jpeg"/>
            <wp:cNvGraphicFramePr>
              <a:graphicFrameLocks noChangeAspect="1"/>
            </wp:cNvGraphicFramePr>
            <a:graphic>
              <a:graphicData uri="http://schemas.openxmlformats.org/drawingml/2006/picture">
                <pic:pic>
                  <pic:nvPicPr>
                    <pic:cNvPr id="16" name="image8.jpeg"/>
                    <pic:cNvPicPr/>
                  </pic:nvPicPr>
                  <pic:blipFill>
                    <a:blip r:embed="rId13" cstate="print"/>
                    <a:stretch>
                      <a:fillRect/>
                    </a:stretch>
                  </pic:blipFill>
                  <pic:spPr>
                    <a:xfrm>
                      <a:off x="0" y="0"/>
                      <a:ext cx="3698500" cy="2726340"/>
                    </a:xfrm>
                    <a:prstGeom prst="rect">
                      <a:avLst/>
                    </a:prstGeom>
                  </pic:spPr>
                </pic:pic>
              </a:graphicData>
            </a:graphic>
          </wp:anchor>
        </w:drawing>
      </w:r>
    </w:p>
    <w:p>
      <w:pPr>
        <w:spacing w:line="322" w:lineRule="exact" w:before="158"/>
        <w:ind w:left="4881" w:right="0" w:firstLine="0"/>
        <w:jc w:val="both"/>
        <w:rPr>
          <w:i/>
          <w:sz w:val="28"/>
        </w:rPr>
      </w:pPr>
      <w:r>
        <w:rPr>
          <w:i/>
          <w:sz w:val="28"/>
        </w:rPr>
        <w:t>варіант</w:t>
      </w:r>
      <w:r>
        <w:rPr>
          <w:i/>
          <w:spacing w:val="-6"/>
          <w:sz w:val="28"/>
        </w:rPr>
        <w:t> </w:t>
      </w:r>
      <w:r>
        <w:rPr>
          <w:i/>
          <w:sz w:val="28"/>
        </w:rPr>
        <w:t>2</w:t>
      </w:r>
    </w:p>
    <w:p>
      <w:pPr>
        <w:pStyle w:val="BodyText"/>
        <w:spacing w:line="322" w:lineRule="exact"/>
        <w:ind w:left="1003"/>
        <w:jc w:val="both"/>
      </w:pPr>
      <w:r>
        <w:rPr/>
        <w:t>Рисунок 1.5 – Структурна схема СРНС:</w:t>
      </w:r>
    </w:p>
    <w:p>
      <w:pPr>
        <w:pStyle w:val="BodyText"/>
        <w:ind w:left="292" w:right="1126"/>
        <w:jc w:val="both"/>
      </w:pPr>
      <w:r>
        <w:rPr/>
        <w:t>СРВНСО – автоматизована система раннього виявлення загрози виникнення надзвичайних ситуацій та оповіщення населення; СЦПТС – система централізованого пожежного та техногенного спостерігання; ЗАСЦО – загальнодержавна автоматизована система централізованого оповіщення; А - ПЦС – пульт централізованого спостерігання; В - ТАСЦО - територіальна автоматизована система централізованого оповіщення; С - ПК – пульт керування СРВНСО; D - ПО - пристрій оповіщення; E - КТЗІО – кінцеві технічні засоби інформування та оповіщення; ПКЗО - пульт керування зональним оповіщенням; F - </w:t>
      </w:r>
      <w:r>
        <w:rPr>
          <w:spacing w:val="3"/>
        </w:rPr>
        <w:t>КП </w:t>
      </w:r>
      <w:r>
        <w:rPr/>
        <w:t>– комунікаційний пристрій; H – джерела первинної інформації; G – суміжні системи забезпечення безпеки; Z -</w:t>
      </w:r>
      <w:r>
        <w:rPr>
          <w:spacing w:val="14"/>
        </w:rPr>
        <w:t> </w:t>
      </w:r>
      <w:r>
        <w:rPr/>
        <w:t>СРВНСО</w:t>
      </w:r>
    </w:p>
    <w:p>
      <w:pPr>
        <w:pStyle w:val="BodyText"/>
        <w:spacing w:before="1"/>
        <w:ind w:left="292" w:right="1131"/>
        <w:jc w:val="both"/>
      </w:pPr>
      <w:r>
        <w:rPr/>
        <w:t>– автоматизована система раннього виявлення загрози виникнення надзвичайних ситуацій та оповіщення населення; ПО - пристрій оповіщення; КТЗІО – кінцеві технічні засоби інформування та оповіщення.</w:t>
      </w:r>
    </w:p>
    <w:p>
      <w:pPr>
        <w:spacing w:after="0"/>
        <w:jc w:val="both"/>
        <w:sectPr>
          <w:pgSz w:w="11900" w:h="16840"/>
          <w:pgMar w:header="0" w:footer="999" w:top="1120" w:bottom="1260" w:left="840" w:right="0"/>
        </w:sectPr>
      </w:pPr>
    </w:p>
    <w:p>
      <w:pPr>
        <w:pStyle w:val="Heading2"/>
        <w:numPr>
          <w:ilvl w:val="2"/>
          <w:numId w:val="8"/>
        </w:numPr>
        <w:tabs>
          <w:tab w:pos="1637" w:val="left" w:leader="none"/>
        </w:tabs>
        <w:spacing w:line="240" w:lineRule="auto" w:before="67" w:after="0"/>
        <w:ind w:left="1636" w:right="0" w:hanging="634"/>
        <w:jc w:val="left"/>
      </w:pPr>
      <w:bookmarkStart w:name="_TOC_250035" w:id="6"/>
      <w:bookmarkEnd w:id="6"/>
      <w:r>
        <w:rPr/>
        <w:t>Основні поняття САУ</w:t>
      </w:r>
    </w:p>
    <w:p>
      <w:pPr>
        <w:pStyle w:val="BodyText"/>
        <w:rPr>
          <w:b/>
          <w:sz w:val="30"/>
        </w:rPr>
      </w:pPr>
    </w:p>
    <w:p>
      <w:pPr>
        <w:pStyle w:val="BodyText"/>
        <w:spacing w:before="5"/>
        <w:rPr>
          <w:b/>
          <w:sz w:val="25"/>
        </w:rPr>
      </w:pPr>
    </w:p>
    <w:p>
      <w:pPr>
        <w:spacing w:before="1"/>
        <w:ind w:left="1003" w:right="0" w:firstLine="0"/>
        <w:jc w:val="both"/>
        <w:rPr>
          <w:b/>
          <w:sz w:val="28"/>
        </w:rPr>
      </w:pPr>
      <w:r>
        <w:rPr>
          <w:b/>
          <w:sz w:val="28"/>
        </w:rPr>
        <w:t>Поняття лінійної динамічної ланки САУ</w:t>
      </w:r>
    </w:p>
    <w:p>
      <w:pPr>
        <w:pStyle w:val="BodyText"/>
        <w:spacing w:line="360" w:lineRule="auto" w:before="163"/>
        <w:ind w:left="292" w:right="1129" w:firstLine="710"/>
        <w:jc w:val="both"/>
      </w:pPr>
      <w:r>
        <w:rPr/>
        <w:t>САУ зручно представляти для аналізу і при синтезі у вигляді взаємопов'язаної сукупності окремих елементів - динамічних ланок. Під динамічною ланкою розуміють в загальному випадку абстрактний пристрій, що має вхід і вихід, та для якого задано рівняння, що зв'язує сигнали на вході і виході, як це показано на рис. 1.6.</w:t>
      </w:r>
    </w:p>
    <w:p>
      <w:pPr>
        <w:pStyle w:val="BodyText"/>
        <w:rPr>
          <w:sz w:val="20"/>
        </w:rPr>
      </w:pPr>
    </w:p>
    <w:p>
      <w:pPr>
        <w:pStyle w:val="BodyText"/>
        <w:rPr>
          <w:sz w:val="20"/>
        </w:rPr>
      </w:pPr>
    </w:p>
    <w:p>
      <w:pPr>
        <w:pStyle w:val="BodyText"/>
        <w:rPr>
          <w:sz w:val="20"/>
        </w:rPr>
      </w:pPr>
    </w:p>
    <w:p>
      <w:pPr>
        <w:pStyle w:val="BodyText"/>
        <w:spacing w:before="8"/>
        <w:rPr>
          <w:sz w:val="10"/>
        </w:rPr>
      </w:pPr>
      <w:r>
        <w:rPr/>
        <w:drawing>
          <wp:anchor distT="0" distB="0" distL="0" distR="0" allowOverlap="1" layoutInCell="1" locked="0" behindDoc="0" simplePos="0" relativeHeight="6">
            <wp:simplePos x="0" y="0"/>
            <wp:positionH relativeFrom="page">
              <wp:posOffset>2368561</wp:posOffset>
            </wp:positionH>
            <wp:positionV relativeFrom="paragraph">
              <wp:posOffset>102860</wp:posOffset>
            </wp:positionV>
            <wp:extent cx="3154149" cy="620077"/>
            <wp:effectExtent l="0" t="0" r="0" b="0"/>
            <wp:wrapTopAndBottom/>
            <wp:docPr id="17" name="image9.png"/>
            <wp:cNvGraphicFramePr>
              <a:graphicFrameLocks noChangeAspect="1"/>
            </wp:cNvGraphicFramePr>
            <a:graphic>
              <a:graphicData uri="http://schemas.openxmlformats.org/drawingml/2006/picture">
                <pic:pic>
                  <pic:nvPicPr>
                    <pic:cNvPr id="18" name="image9.png"/>
                    <pic:cNvPicPr/>
                  </pic:nvPicPr>
                  <pic:blipFill>
                    <a:blip r:embed="rId14" cstate="print"/>
                    <a:stretch>
                      <a:fillRect/>
                    </a:stretch>
                  </pic:blipFill>
                  <pic:spPr>
                    <a:xfrm>
                      <a:off x="0" y="0"/>
                      <a:ext cx="3154149" cy="620077"/>
                    </a:xfrm>
                    <a:prstGeom prst="rect">
                      <a:avLst/>
                    </a:prstGeom>
                  </pic:spPr>
                </pic:pic>
              </a:graphicData>
            </a:graphic>
          </wp:anchor>
        </w:drawing>
      </w:r>
    </w:p>
    <w:p>
      <w:pPr>
        <w:pStyle w:val="BodyText"/>
        <w:rPr>
          <w:sz w:val="20"/>
        </w:rPr>
      </w:pPr>
    </w:p>
    <w:p>
      <w:pPr>
        <w:pStyle w:val="BodyText"/>
        <w:rPr>
          <w:sz w:val="20"/>
        </w:rPr>
      </w:pPr>
    </w:p>
    <w:p>
      <w:pPr>
        <w:pStyle w:val="BodyText"/>
        <w:spacing w:before="3"/>
        <w:rPr>
          <w:sz w:val="26"/>
        </w:rPr>
      </w:pPr>
    </w:p>
    <w:p>
      <w:pPr>
        <w:pStyle w:val="BodyText"/>
        <w:spacing w:before="87"/>
        <w:ind w:left="1003"/>
      </w:pPr>
      <w:r>
        <w:rPr/>
        <w:t>Рисунок 1.6 – Структурна схема динамічної ланки</w:t>
      </w:r>
    </w:p>
    <w:p>
      <w:pPr>
        <w:pStyle w:val="BodyText"/>
        <w:rPr>
          <w:sz w:val="30"/>
        </w:rPr>
      </w:pPr>
    </w:p>
    <w:p>
      <w:pPr>
        <w:pStyle w:val="BodyText"/>
        <w:spacing w:before="3"/>
        <w:rPr>
          <w:sz w:val="26"/>
        </w:rPr>
      </w:pPr>
    </w:p>
    <w:p>
      <w:pPr>
        <w:pStyle w:val="BodyText"/>
        <w:spacing w:line="360" w:lineRule="auto" w:before="1"/>
        <w:ind w:left="292" w:right="1127" w:firstLine="710"/>
        <w:jc w:val="both"/>
      </w:pPr>
      <w:r>
        <w:rPr/>
        <w:t>Докладне вивчення властивостей реальних об'єктів управління та систем автоматичного управління призводить до опису динамічних ланок у вигляді нелінійних диференціальних рівнянь. Але в багатьох випадках їх можна линеаризовати, тобто замінити нелінійні рівняння лінійними, які наближено описують процеси в системах. Тим самим здійснюється декомпозиція задач аналізу та синтезу систем, тобто спочатку використовують лінійне уявлення, а потім здійснюють облік внесених нелінійностями особливостей. Такому підходу сприяє те, що, в більшості випадків, нормально функціонуюча система працює в режимі малих відхилень, при яких нелінійності не</w:t>
      </w:r>
      <w:r>
        <w:rPr>
          <w:spacing w:val="43"/>
        </w:rPr>
        <w:t> </w:t>
      </w:r>
      <w:r>
        <w:rPr/>
        <w:t>проявляються.</w:t>
      </w:r>
    </w:p>
    <w:p>
      <w:pPr>
        <w:pStyle w:val="BodyText"/>
        <w:tabs>
          <w:tab w:pos="5611" w:val="left" w:leader="none"/>
          <w:tab w:pos="6609" w:val="left" w:leader="none"/>
        </w:tabs>
        <w:spacing w:line="357" w:lineRule="auto" w:before="83"/>
        <w:ind w:left="292" w:right="1132"/>
        <w:jc w:val="both"/>
      </w:pPr>
      <w:r>
        <w:rPr/>
        <w:drawing>
          <wp:anchor distT="0" distB="0" distL="0" distR="0" allowOverlap="1" layoutInCell="1" locked="0" behindDoc="1" simplePos="0" relativeHeight="239855616">
            <wp:simplePos x="0" y="0"/>
            <wp:positionH relativeFrom="page">
              <wp:posOffset>3886200</wp:posOffset>
            </wp:positionH>
            <wp:positionV relativeFrom="paragraph">
              <wp:posOffset>51058</wp:posOffset>
            </wp:positionV>
            <wp:extent cx="128016" cy="128015"/>
            <wp:effectExtent l="0" t="0" r="0" b="0"/>
            <wp:wrapNone/>
            <wp:docPr id="19" name="image10.png"/>
            <wp:cNvGraphicFramePr>
              <a:graphicFrameLocks noChangeAspect="1"/>
            </wp:cNvGraphicFramePr>
            <a:graphic>
              <a:graphicData uri="http://schemas.openxmlformats.org/drawingml/2006/picture">
                <pic:pic>
                  <pic:nvPicPr>
                    <pic:cNvPr id="20" name="image10.png"/>
                    <pic:cNvPicPr/>
                  </pic:nvPicPr>
                  <pic:blipFill>
                    <a:blip r:embed="rId15" cstate="print"/>
                    <a:stretch>
                      <a:fillRect/>
                    </a:stretch>
                  </pic:blipFill>
                  <pic:spPr>
                    <a:xfrm>
                      <a:off x="0" y="0"/>
                      <a:ext cx="128016" cy="128015"/>
                    </a:xfrm>
                    <a:prstGeom prst="rect">
                      <a:avLst/>
                    </a:prstGeom>
                  </pic:spPr>
                </pic:pic>
              </a:graphicData>
            </a:graphic>
          </wp:anchor>
        </w:drawing>
      </w:r>
      <w:r>
        <w:rPr/>
        <w:drawing>
          <wp:anchor distT="0" distB="0" distL="0" distR="0" allowOverlap="1" layoutInCell="1" locked="0" behindDoc="1" simplePos="0" relativeHeight="239856640">
            <wp:simplePos x="0" y="0"/>
            <wp:positionH relativeFrom="page">
              <wp:posOffset>3630167</wp:posOffset>
            </wp:positionH>
            <wp:positionV relativeFrom="paragraph">
              <wp:posOffset>51058</wp:posOffset>
            </wp:positionV>
            <wp:extent cx="201168" cy="146304"/>
            <wp:effectExtent l="0" t="0" r="0" b="0"/>
            <wp:wrapNone/>
            <wp:docPr id="21" name="image11.png"/>
            <wp:cNvGraphicFramePr>
              <a:graphicFrameLocks noChangeAspect="1"/>
            </wp:cNvGraphicFramePr>
            <a:graphic>
              <a:graphicData uri="http://schemas.openxmlformats.org/drawingml/2006/picture">
                <pic:pic>
                  <pic:nvPicPr>
                    <pic:cNvPr id="22" name="image11.png"/>
                    <pic:cNvPicPr/>
                  </pic:nvPicPr>
                  <pic:blipFill>
                    <a:blip r:embed="rId16" cstate="print"/>
                    <a:stretch>
                      <a:fillRect/>
                    </a:stretch>
                  </pic:blipFill>
                  <pic:spPr>
                    <a:xfrm>
                      <a:off x="0" y="0"/>
                      <a:ext cx="201168" cy="146304"/>
                    </a:xfrm>
                    <a:prstGeom prst="rect">
                      <a:avLst/>
                    </a:prstGeom>
                  </pic:spPr>
                </pic:pic>
              </a:graphicData>
            </a:graphic>
          </wp:anchor>
        </w:drawing>
      </w:r>
      <w:r>
        <w:rPr/>
        <w:drawing>
          <wp:anchor distT="0" distB="0" distL="0" distR="0" allowOverlap="1" layoutInCell="1" locked="0" behindDoc="1" simplePos="0" relativeHeight="239857664">
            <wp:simplePos x="0" y="0"/>
            <wp:positionH relativeFrom="page">
              <wp:posOffset>4526279</wp:posOffset>
            </wp:positionH>
            <wp:positionV relativeFrom="paragraph">
              <wp:posOffset>51058</wp:posOffset>
            </wp:positionV>
            <wp:extent cx="137160" cy="128015"/>
            <wp:effectExtent l="0" t="0" r="0" b="0"/>
            <wp:wrapNone/>
            <wp:docPr id="23" name="image12.png"/>
            <wp:cNvGraphicFramePr>
              <a:graphicFrameLocks noChangeAspect="1"/>
            </wp:cNvGraphicFramePr>
            <a:graphic>
              <a:graphicData uri="http://schemas.openxmlformats.org/drawingml/2006/picture">
                <pic:pic>
                  <pic:nvPicPr>
                    <pic:cNvPr id="24" name="image12.png"/>
                    <pic:cNvPicPr/>
                  </pic:nvPicPr>
                  <pic:blipFill>
                    <a:blip r:embed="rId17" cstate="print"/>
                    <a:stretch>
                      <a:fillRect/>
                    </a:stretch>
                  </pic:blipFill>
                  <pic:spPr>
                    <a:xfrm>
                      <a:off x="0" y="0"/>
                      <a:ext cx="137160" cy="128015"/>
                    </a:xfrm>
                    <a:prstGeom prst="rect">
                      <a:avLst/>
                    </a:prstGeom>
                  </pic:spPr>
                </pic:pic>
              </a:graphicData>
            </a:graphic>
          </wp:anchor>
        </w:drawing>
      </w:r>
      <w:r>
        <w:rPr/>
        <w:drawing>
          <wp:anchor distT="0" distB="0" distL="0" distR="0" allowOverlap="1" layoutInCell="1" locked="0" behindDoc="1" simplePos="0" relativeHeight="239858688">
            <wp:simplePos x="0" y="0"/>
            <wp:positionH relativeFrom="page">
              <wp:posOffset>4215384</wp:posOffset>
            </wp:positionH>
            <wp:positionV relativeFrom="paragraph">
              <wp:posOffset>51058</wp:posOffset>
            </wp:positionV>
            <wp:extent cx="265175" cy="146304"/>
            <wp:effectExtent l="0" t="0" r="0" b="0"/>
            <wp:wrapNone/>
            <wp:docPr id="25" name="image13.png"/>
            <wp:cNvGraphicFramePr>
              <a:graphicFrameLocks noChangeAspect="1"/>
            </wp:cNvGraphicFramePr>
            <a:graphic>
              <a:graphicData uri="http://schemas.openxmlformats.org/drawingml/2006/picture">
                <pic:pic>
                  <pic:nvPicPr>
                    <pic:cNvPr id="26" name="image13.png"/>
                    <pic:cNvPicPr/>
                  </pic:nvPicPr>
                  <pic:blipFill>
                    <a:blip r:embed="rId18" cstate="print"/>
                    <a:stretch>
                      <a:fillRect/>
                    </a:stretch>
                  </pic:blipFill>
                  <pic:spPr>
                    <a:xfrm>
                      <a:off x="0" y="0"/>
                      <a:ext cx="265175" cy="146304"/>
                    </a:xfrm>
                    <a:prstGeom prst="rect">
                      <a:avLst/>
                    </a:prstGeom>
                  </pic:spPr>
                </pic:pic>
              </a:graphicData>
            </a:graphic>
          </wp:anchor>
        </w:drawing>
      </w:r>
      <w:r>
        <w:rPr/>
        <w:t>Якщо  рівняння,  що</w:t>
      </w:r>
      <w:r>
        <w:rPr>
          <w:spacing w:val="57"/>
        </w:rPr>
        <w:t> </w:t>
      </w:r>
      <w:r>
        <w:rPr/>
        <w:t>зв'язує  сигнали</w:t>
        <w:tab/>
        <w:t>і</w:t>
        <w:tab/>
        <w:t>, лінійно, то говорять про лінійни динамічній</w:t>
      </w:r>
      <w:r>
        <w:rPr>
          <w:spacing w:val="1"/>
        </w:rPr>
        <w:t> </w:t>
      </w:r>
      <w:r>
        <w:rPr/>
        <w:t>ланці.</w:t>
      </w:r>
    </w:p>
    <w:p>
      <w:pPr>
        <w:pStyle w:val="BodyText"/>
        <w:spacing w:line="360" w:lineRule="auto" w:before="6"/>
        <w:ind w:left="292" w:right="1129" w:firstLine="710"/>
        <w:jc w:val="both"/>
      </w:pPr>
      <w:r>
        <w:rPr/>
        <w:t>Використовувати такий опис динамічної ланки в задачах аналізу і синтезу систем і об'єктів управління не раціонально, тому існують і інші форми опису та подання динамічних ланок і систем в</w:t>
      </w:r>
      <w:r>
        <w:rPr>
          <w:spacing w:val="2"/>
        </w:rPr>
        <w:t> </w:t>
      </w:r>
      <w:r>
        <w:rPr/>
        <w:t>цілому.</w:t>
      </w:r>
    </w:p>
    <w:p>
      <w:pPr>
        <w:spacing w:after="0" w:line="360" w:lineRule="auto"/>
        <w:jc w:val="both"/>
        <w:sectPr>
          <w:pgSz w:w="11900" w:h="16840"/>
          <w:pgMar w:header="0" w:footer="999" w:top="1060" w:bottom="1260" w:left="840" w:right="0"/>
        </w:sectPr>
      </w:pPr>
    </w:p>
    <w:p>
      <w:pPr>
        <w:pStyle w:val="BodyText"/>
        <w:spacing w:before="62"/>
        <w:ind w:left="1003"/>
      </w:pPr>
      <w:r>
        <w:rPr/>
        <w:t>Рівняння лінійного динамічного ланки має наступний загальний вигляд:</w:t>
      </w:r>
    </w:p>
    <w:p>
      <w:pPr>
        <w:pStyle w:val="BodyText"/>
        <w:rPr>
          <w:sz w:val="20"/>
        </w:rPr>
      </w:pPr>
    </w:p>
    <w:p>
      <w:pPr>
        <w:pStyle w:val="BodyText"/>
        <w:spacing w:before="1"/>
        <w:rPr>
          <w:sz w:val="23"/>
        </w:rPr>
      </w:pPr>
    </w:p>
    <w:p>
      <w:pPr>
        <w:spacing w:after="0"/>
        <w:rPr>
          <w:sz w:val="23"/>
        </w:rPr>
        <w:sectPr>
          <w:pgSz w:w="11900" w:h="16840"/>
          <w:pgMar w:header="0" w:footer="999" w:top="1060" w:bottom="1260" w:left="840" w:right="0"/>
        </w:sectPr>
      </w:pPr>
    </w:p>
    <w:p>
      <w:pPr>
        <w:spacing w:line="234" w:lineRule="exact" w:before="178"/>
        <w:ind w:left="0" w:right="0" w:firstLine="0"/>
        <w:jc w:val="right"/>
        <w:rPr>
          <w:i/>
          <w:sz w:val="24"/>
        </w:rPr>
      </w:pPr>
      <w:r>
        <w:rPr>
          <w:i/>
          <w:sz w:val="24"/>
        </w:rPr>
        <w:t>d </w:t>
      </w:r>
      <w:r>
        <w:rPr>
          <w:i/>
          <w:position w:val="11"/>
          <w:sz w:val="14"/>
        </w:rPr>
        <w:t>n </w:t>
      </w:r>
      <w:r>
        <w:rPr>
          <w:i/>
          <w:sz w:val="24"/>
        </w:rPr>
        <w:t>X</w:t>
      </w:r>
    </w:p>
    <w:p>
      <w:pPr>
        <w:spacing w:line="87" w:lineRule="exact" w:before="0"/>
        <w:ind w:left="0" w:right="581" w:firstLine="0"/>
        <w:jc w:val="right"/>
        <w:rPr>
          <w:i/>
          <w:sz w:val="24"/>
        </w:rPr>
      </w:pPr>
      <w:r>
        <w:rPr>
          <w:i/>
          <w:w w:val="99"/>
          <w:sz w:val="24"/>
        </w:rPr>
        <w:t>a</w:t>
      </w:r>
    </w:p>
    <w:p>
      <w:pPr>
        <w:pStyle w:val="BodyText"/>
        <w:rPr>
          <w:i/>
          <w:sz w:val="14"/>
        </w:rPr>
      </w:pPr>
      <w:r>
        <w:rPr/>
        <w:br w:type="column"/>
      </w:r>
      <w:r>
        <w:rPr>
          <w:i/>
          <w:sz w:val="14"/>
        </w:rPr>
      </w:r>
    </w:p>
    <w:p>
      <w:pPr>
        <w:pStyle w:val="BodyText"/>
        <w:spacing w:before="5"/>
        <w:rPr>
          <w:i/>
          <w:sz w:val="16"/>
        </w:rPr>
      </w:pPr>
    </w:p>
    <w:p>
      <w:pPr>
        <w:spacing w:line="149" w:lineRule="exact" w:before="0"/>
        <w:ind w:left="-9" w:right="0" w:firstLine="0"/>
        <w:jc w:val="left"/>
        <w:rPr>
          <w:i/>
          <w:sz w:val="14"/>
        </w:rPr>
      </w:pPr>
      <w:r>
        <w:rPr>
          <w:i/>
          <w:sz w:val="14"/>
        </w:rPr>
        <w:t>вих</w:t>
      </w:r>
    </w:p>
    <w:p>
      <w:pPr>
        <w:spacing w:line="392" w:lineRule="exact" w:before="107"/>
        <w:ind w:left="-6" w:right="0" w:firstLine="0"/>
        <w:jc w:val="left"/>
        <w:rPr>
          <w:i/>
          <w:sz w:val="24"/>
        </w:rPr>
      </w:pPr>
      <w:r>
        <w:rPr/>
        <w:br w:type="column"/>
      </w:r>
      <w:r>
        <w:rPr>
          <w:rFonts w:ascii="Symbol" w:hAnsi="Symbol"/>
          <w:spacing w:val="-6"/>
          <w:sz w:val="31"/>
        </w:rPr>
        <w:t></w:t>
      </w:r>
      <w:r>
        <w:rPr>
          <w:i/>
          <w:spacing w:val="-6"/>
          <w:sz w:val="24"/>
        </w:rPr>
        <w:t>t</w:t>
      </w:r>
      <w:r>
        <w:rPr>
          <w:i/>
          <w:spacing w:val="-45"/>
          <w:sz w:val="24"/>
        </w:rPr>
        <w:t> </w:t>
      </w:r>
      <w:r>
        <w:rPr>
          <w:rFonts w:ascii="Symbol" w:hAnsi="Symbol"/>
          <w:sz w:val="31"/>
        </w:rPr>
        <w:t></w:t>
      </w:r>
      <w:r>
        <w:rPr>
          <w:spacing w:val="-44"/>
          <w:sz w:val="31"/>
        </w:rPr>
        <w:t> </w:t>
      </w:r>
      <w:r>
        <w:rPr>
          <w:rFonts w:ascii="Symbol" w:hAnsi="Symbol"/>
          <w:position w:val="-15"/>
          <w:sz w:val="24"/>
        </w:rPr>
        <w:t></w:t>
      </w:r>
      <w:r>
        <w:rPr>
          <w:spacing w:val="-27"/>
          <w:position w:val="-15"/>
          <w:sz w:val="24"/>
        </w:rPr>
        <w:t> </w:t>
      </w:r>
      <w:r>
        <w:rPr>
          <w:i/>
          <w:spacing w:val="-18"/>
          <w:position w:val="-15"/>
          <w:sz w:val="24"/>
        </w:rPr>
        <w:t>a</w:t>
      </w:r>
    </w:p>
    <w:p>
      <w:pPr>
        <w:spacing w:before="172"/>
        <w:ind w:left="99" w:right="0" w:firstLine="0"/>
        <w:jc w:val="left"/>
        <w:rPr>
          <w:i/>
          <w:sz w:val="24"/>
        </w:rPr>
      </w:pPr>
      <w:r>
        <w:rPr/>
        <w:br w:type="column"/>
      </w:r>
      <w:r>
        <w:rPr>
          <w:i/>
          <w:position w:val="-10"/>
          <w:sz w:val="24"/>
        </w:rPr>
        <w:t>d </w:t>
      </w:r>
      <w:r>
        <w:rPr>
          <w:i/>
          <w:sz w:val="14"/>
        </w:rPr>
        <w:t>n</w:t>
      </w:r>
      <w:r>
        <w:rPr>
          <w:rFonts w:ascii="Symbol" w:hAnsi="Symbol"/>
          <w:sz w:val="14"/>
        </w:rPr>
        <w:t></w:t>
      </w:r>
      <w:r>
        <w:rPr>
          <w:sz w:val="14"/>
        </w:rPr>
        <w:t>1</w:t>
      </w:r>
      <w:r>
        <w:rPr>
          <w:spacing w:val="-25"/>
          <w:sz w:val="14"/>
        </w:rPr>
        <w:t> </w:t>
      </w:r>
      <w:r>
        <w:rPr>
          <w:i/>
          <w:spacing w:val="-19"/>
          <w:position w:val="-10"/>
          <w:sz w:val="24"/>
        </w:rPr>
        <w:t>X</w:t>
      </w:r>
    </w:p>
    <w:p>
      <w:pPr>
        <w:pStyle w:val="BodyText"/>
        <w:rPr>
          <w:i/>
          <w:sz w:val="14"/>
        </w:rPr>
      </w:pPr>
      <w:r>
        <w:rPr/>
        <w:br w:type="column"/>
      </w:r>
      <w:r>
        <w:rPr>
          <w:i/>
          <w:sz w:val="14"/>
        </w:rPr>
      </w:r>
    </w:p>
    <w:p>
      <w:pPr>
        <w:pStyle w:val="BodyText"/>
        <w:spacing w:before="5"/>
        <w:rPr>
          <w:i/>
          <w:sz w:val="16"/>
        </w:rPr>
      </w:pPr>
    </w:p>
    <w:p>
      <w:pPr>
        <w:spacing w:line="149" w:lineRule="exact" w:before="0"/>
        <w:ind w:left="-4" w:right="0" w:firstLine="0"/>
        <w:jc w:val="left"/>
        <w:rPr>
          <w:i/>
          <w:sz w:val="14"/>
        </w:rPr>
      </w:pPr>
      <w:r>
        <w:rPr>
          <w:i/>
          <w:sz w:val="14"/>
        </w:rPr>
        <w:t>вих</w:t>
      </w:r>
    </w:p>
    <w:p>
      <w:pPr>
        <w:spacing w:before="107"/>
        <w:ind w:left="-6" w:right="0" w:firstLine="0"/>
        <w:jc w:val="left"/>
        <w:rPr>
          <w:rFonts w:ascii="Symbol" w:hAnsi="Symbol"/>
          <w:sz w:val="31"/>
        </w:rPr>
      </w:pPr>
      <w:r>
        <w:rPr/>
        <w:br w:type="column"/>
      </w:r>
      <w:r>
        <w:rPr>
          <w:rFonts w:ascii="Symbol" w:hAnsi="Symbol"/>
          <w:spacing w:val="-6"/>
          <w:w w:val="90"/>
          <w:sz w:val="31"/>
        </w:rPr>
        <w:t></w:t>
      </w:r>
      <w:r>
        <w:rPr>
          <w:i/>
          <w:spacing w:val="-6"/>
          <w:w w:val="90"/>
          <w:sz w:val="24"/>
        </w:rPr>
        <w:t>t</w:t>
      </w:r>
      <w:r>
        <w:rPr>
          <w:i/>
          <w:spacing w:val="-42"/>
          <w:w w:val="90"/>
          <w:sz w:val="24"/>
        </w:rPr>
        <w:t> </w:t>
      </w:r>
      <w:r>
        <w:rPr>
          <w:rFonts w:ascii="Symbol" w:hAnsi="Symbol"/>
          <w:spacing w:val="-19"/>
          <w:w w:val="90"/>
          <w:sz w:val="31"/>
        </w:rPr>
        <w:t></w:t>
      </w:r>
    </w:p>
    <w:p>
      <w:pPr>
        <w:pStyle w:val="BodyText"/>
        <w:spacing w:before="5"/>
        <w:rPr>
          <w:rFonts w:ascii="Symbol" w:hAnsi="Symbol"/>
          <w:sz w:val="27"/>
        </w:rPr>
      </w:pPr>
      <w:r>
        <w:rPr/>
        <w:br w:type="column"/>
      </w:r>
      <w:r>
        <w:rPr>
          <w:rFonts w:ascii="Symbol" w:hAnsi="Symbol"/>
          <w:sz w:val="27"/>
        </w:rPr>
      </w:r>
    </w:p>
    <w:p>
      <w:pPr>
        <w:spacing w:line="163" w:lineRule="exact" w:before="0"/>
        <w:ind w:left="6" w:right="0" w:firstLine="0"/>
        <w:jc w:val="left"/>
        <w:rPr>
          <w:i/>
          <w:sz w:val="24"/>
        </w:rPr>
      </w:pPr>
      <w:r>
        <w:rPr>
          <w:rFonts w:ascii="Symbol" w:hAnsi="Symbol"/>
          <w:sz w:val="24"/>
        </w:rPr>
        <w:t></w:t>
      </w:r>
      <w:r>
        <w:rPr>
          <w:spacing w:val="-18"/>
          <w:sz w:val="24"/>
        </w:rPr>
        <w:t> </w:t>
      </w:r>
      <w:r>
        <w:rPr>
          <w:sz w:val="24"/>
        </w:rPr>
        <w:t>...</w:t>
      </w:r>
      <w:r>
        <w:rPr>
          <w:spacing w:val="-34"/>
          <w:sz w:val="24"/>
        </w:rPr>
        <w:t> </w:t>
      </w:r>
      <w:r>
        <w:rPr>
          <w:rFonts w:ascii="Symbol" w:hAnsi="Symbol"/>
          <w:sz w:val="24"/>
        </w:rPr>
        <w:t></w:t>
      </w:r>
      <w:r>
        <w:rPr>
          <w:spacing w:val="-8"/>
          <w:sz w:val="24"/>
        </w:rPr>
        <w:t> </w:t>
      </w:r>
      <w:r>
        <w:rPr>
          <w:i/>
          <w:spacing w:val="-18"/>
          <w:sz w:val="24"/>
        </w:rPr>
        <w:t>a</w:t>
      </w:r>
    </w:p>
    <w:p>
      <w:pPr>
        <w:spacing w:line="392" w:lineRule="exact" w:before="107"/>
        <w:ind w:left="262" w:right="0" w:firstLine="0"/>
        <w:jc w:val="left"/>
        <w:rPr>
          <w:i/>
          <w:sz w:val="24"/>
        </w:rPr>
      </w:pPr>
      <w:r>
        <w:rPr/>
        <w:br w:type="column"/>
      </w:r>
      <w:r>
        <w:rPr>
          <w:i/>
          <w:sz w:val="24"/>
          <w:u w:val="single"/>
        </w:rPr>
        <w:t>dX</w:t>
      </w:r>
      <w:r>
        <w:rPr>
          <w:i/>
          <w:spacing w:val="-30"/>
          <w:sz w:val="24"/>
          <w:u w:val="single"/>
        </w:rPr>
        <w:t> </w:t>
      </w:r>
      <w:r>
        <w:rPr>
          <w:i/>
          <w:position w:val="-5"/>
          <w:sz w:val="14"/>
        </w:rPr>
        <w:t>вих</w:t>
      </w:r>
      <w:r>
        <w:rPr>
          <w:i/>
          <w:spacing w:val="-5"/>
          <w:position w:val="-5"/>
          <w:sz w:val="14"/>
        </w:rPr>
        <w:t> </w:t>
      </w:r>
      <w:r>
        <w:rPr>
          <w:rFonts w:ascii="Symbol" w:hAnsi="Symbol"/>
          <w:spacing w:val="-6"/>
          <w:sz w:val="31"/>
          <w:u w:val="single"/>
        </w:rPr>
        <w:t></w:t>
      </w:r>
      <w:r>
        <w:rPr>
          <w:i/>
          <w:spacing w:val="-6"/>
          <w:sz w:val="24"/>
          <w:u w:val="single"/>
        </w:rPr>
        <w:t>t</w:t>
      </w:r>
      <w:r>
        <w:rPr>
          <w:i/>
          <w:spacing w:val="-40"/>
          <w:sz w:val="24"/>
        </w:rPr>
        <w:t> </w:t>
      </w:r>
      <w:r>
        <w:rPr>
          <w:rFonts w:ascii="Symbol" w:hAnsi="Symbol"/>
          <w:sz w:val="31"/>
          <w:u w:val="single"/>
        </w:rPr>
        <w:t></w:t>
      </w:r>
      <w:r>
        <w:rPr>
          <w:spacing w:val="-34"/>
          <w:sz w:val="31"/>
        </w:rPr>
        <w:t> </w:t>
      </w:r>
      <w:r>
        <w:rPr>
          <w:rFonts w:ascii="Symbol" w:hAnsi="Symbol"/>
          <w:position w:val="-15"/>
          <w:sz w:val="24"/>
        </w:rPr>
        <w:t></w:t>
      </w:r>
      <w:r>
        <w:rPr>
          <w:spacing w:val="-17"/>
          <w:position w:val="-15"/>
          <w:sz w:val="24"/>
        </w:rPr>
        <w:t> </w:t>
      </w:r>
      <w:r>
        <w:rPr>
          <w:i/>
          <w:position w:val="-15"/>
          <w:sz w:val="24"/>
        </w:rPr>
        <w:t>a</w:t>
      </w:r>
      <w:r>
        <w:rPr>
          <w:i/>
          <w:spacing w:val="43"/>
          <w:position w:val="-15"/>
          <w:sz w:val="24"/>
        </w:rPr>
        <w:t> </w:t>
      </w:r>
      <w:r>
        <w:rPr>
          <w:i/>
          <w:spacing w:val="-16"/>
          <w:position w:val="-15"/>
          <w:sz w:val="24"/>
        </w:rPr>
        <w:t>X</w:t>
      </w:r>
    </w:p>
    <w:p>
      <w:pPr>
        <w:spacing w:line="233" w:lineRule="exact" w:before="265"/>
        <w:ind w:left="226" w:right="0" w:firstLine="0"/>
        <w:jc w:val="left"/>
        <w:rPr>
          <w:rFonts w:ascii="Symbol" w:hAnsi="Symbol"/>
          <w:sz w:val="24"/>
        </w:rPr>
      </w:pPr>
      <w:r>
        <w:rPr/>
        <w:br w:type="column"/>
      </w:r>
      <w:r>
        <w:rPr>
          <w:rFonts w:ascii="Symbol" w:hAnsi="Symbol"/>
          <w:spacing w:val="-6"/>
          <w:sz w:val="31"/>
        </w:rPr>
        <w:t></w:t>
      </w:r>
      <w:r>
        <w:rPr>
          <w:i/>
          <w:spacing w:val="-6"/>
          <w:sz w:val="24"/>
        </w:rPr>
        <w:t>t </w:t>
      </w:r>
      <w:r>
        <w:rPr>
          <w:rFonts w:ascii="Symbol" w:hAnsi="Symbol"/>
          <w:sz w:val="31"/>
        </w:rPr>
        <w:t></w:t>
      </w:r>
      <w:r>
        <w:rPr>
          <w:spacing w:val="-64"/>
          <w:sz w:val="31"/>
        </w:rPr>
        <w:t> </w:t>
      </w:r>
      <w:r>
        <w:rPr>
          <w:rFonts w:ascii="Symbol" w:hAnsi="Symbol"/>
          <w:sz w:val="24"/>
        </w:rPr>
        <w:t></w:t>
      </w:r>
    </w:p>
    <w:p>
      <w:pPr>
        <w:spacing w:after="0" w:line="233" w:lineRule="exact"/>
        <w:jc w:val="left"/>
        <w:rPr>
          <w:rFonts w:ascii="Symbol" w:hAnsi="Symbol"/>
          <w:sz w:val="24"/>
        </w:rPr>
        <w:sectPr>
          <w:type w:val="continuous"/>
          <w:pgSz w:w="11900" w:h="16840"/>
          <w:pgMar w:top="1060" w:bottom="280" w:left="840" w:right="0"/>
          <w:cols w:num="9" w:equalWidth="0">
            <w:col w:w="3353" w:space="40"/>
            <w:col w:w="188" w:space="39"/>
            <w:col w:w="585" w:space="40"/>
            <w:col w:w="654" w:space="39"/>
            <w:col w:w="193" w:space="40"/>
            <w:col w:w="232" w:space="39"/>
            <w:col w:w="693" w:space="39"/>
            <w:col w:w="1653" w:space="40"/>
            <w:col w:w="3193"/>
          </w:cols>
        </w:sectPr>
      </w:pPr>
    </w:p>
    <w:p>
      <w:pPr>
        <w:tabs>
          <w:tab w:pos="446" w:val="left" w:leader="none"/>
        </w:tabs>
        <w:spacing w:before="9"/>
        <w:ind w:left="0" w:right="50" w:firstLine="0"/>
        <w:jc w:val="right"/>
        <w:rPr>
          <w:i/>
          <w:sz w:val="14"/>
        </w:rPr>
      </w:pPr>
      <w:r>
        <w:rPr/>
        <w:pict>
          <v:line style="position:absolute;mso-position-horizontal-relative:page;mso-position-vertical-relative:paragraph;z-index:251669504" from="187.695007pt,.960154pt" to="234.240007pt,.960154pt" stroked="true" strokeweight=".4998pt" strokecolor="#000000">
            <v:stroke dashstyle="solid"/>
            <w10:wrap type="none"/>
          </v:line>
        </w:pict>
      </w:r>
      <w:r>
        <w:rPr>
          <w:position w:val="13"/>
          <w:sz w:val="14"/>
        </w:rPr>
        <w:t>0</w:t>
        <w:tab/>
      </w:r>
      <w:r>
        <w:rPr>
          <w:i/>
          <w:sz w:val="24"/>
        </w:rPr>
        <w:t>dt</w:t>
      </w:r>
      <w:r>
        <w:rPr>
          <w:i/>
          <w:spacing w:val="-32"/>
          <w:sz w:val="24"/>
        </w:rPr>
        <w:t> </w:t>
      </w:r>
      <w:r>
        <w:rPr>
          <w:i/>
          <w:position w:val="11"/>
          <w:sz w:val="14"/>
        </w:rPr>
        <w:t>n</w:t>
      </w:r>
    </w:p>
    <w:p>
      <w:pPr>
        <w:spacing w:line="81" w:lineRule="exact" w:before="49"/>
        <w:ind w:left="0" w:right="0" w:firstLine="0"/>
        <w:jc w:val="right"/>
        <w:rPr>
          <w:i/>
          <w:sz w:val="24"/>
        </w:rPr>
      </w:pPr>
      <w:r>
        <w:rPr>
          <w:i/>
          <w:sz w:val="24"/>
        </w:rPr>
        <w:t>d </w:t>
      </w:r>
      <w:r>
        <w:rPr>
          <w:i/>
          <w:position w:val="11"/>
          <w:sz w:val="14"/>
        </w:rPr>
        <w:t>m </w:t>
      </w:r>
      <w:r>
        <w:rPr>
          <w:i/>
          <w:sz w:val="24"/>
        </w:rPr>
        <w:t>X</w:t>
      </w:r>
    </w:p>
    <w:p>
      <w:pPr>
        <w:spacing w:line="152" w:lineRule="exact" w:before="299"/>
        <w:ind w:left="154" w:right="0" w:firstLine="0"/>
        <w:jc w:val="left"/>
        <w:rPr>
          <w:rFonts w:ascii="Symbol" w:hAnsi="Symbol"/>
          <w:sz w:val="31"/>
        </w:rPr>
      </w:pPr>
      <w:r>
        <w:rPr/>
        <w:br w:type="column"/>
      </w:r>
      <w:r>
        <w:rPr>
          <w:rFonts w:ascii="Symbol" w:hAnsi="Symbol"/>
          <w:spacing w:val="-6"/>
          <w:w w:val="90"/>
          <w:sz w:val="31"/>
        </w:rPr>
        <w:t></w:t>
      </w:r>
      <w:r>
        <w:rPr>
          <w:i/>
          <w:spacing w:val="-6"/>
          <w:w w:val="90"/>
          <w:sz w:val="24"/>
        </w:rPr>
        <w:t>t</w:t>
      </w:r>
      <w:r>
        <w:rPr>
          <w:i/>
          <w:spacing w:val="-42"/>
          <w:w w:val="90"/>
          <w:sz w:val="24"/>
        </w:rPr>
        <w:t> </w:t>
      </w:r>
      <w:r>
        <w:rPr>
          <w:rFonts w:ascii="Symbol" w:hAnsi="Symbol"/>
          <w:spacing w:val="-19"/>
          <w:w w:val="90"/>
          <w:sz w:val="31"/>
        </w:rPr>
        <w:t></w:t>
      </w:r>
    </w:p>
    <w:p>
      <w:pPr>
        <w:tabs>
          <w:tab w:pos="601" w:val="left" w:leader="none"/>
        </w:tabs>
        <w:spacing w:before="14"/>
        <w:ind w:left="169" w:right="0" w:firstLine="0"/>
        <w:jc w:val="left"/>
        <w:rPr>
          <w:sz w:val="14"/>
        </w:rPr>
      </w:pPr>
      <w:r>
        <w:rPr/>
        <w:br w:type="column"/>
      </w:r>
      <w:r>
        <w:rPr>
          <w:position w:val="2"/>
          <w:sz w:val="14"/>
        </w:rPr>
        <w:t>1</w:t>
        <w:tab/>
      </w:r>
      <w:r>
        <w:rPr>
          <w:i/>
          <w:position w:val="-10"/>
          <w:sz w:val="24"/>
        </w:rPr>
        <w:t>dt</w:t>
      </w:r>
      <w:r>
        <w:rPr>
          <w:i/>
          <w:spacing w:val="-23"/>
          <w:position w:val="-10"/>
          <w:sz w:val="24"/>
        </w:rPr>
        <w:t> </w:t>
      </w:r>
      <w:r>
        <w:rPr>
          <w:i/>
          <w:spacing w:val="-7"/>
          <w:sz w:val="14"/>
        </w:rPr>
        <w:t>n</w:t>
      </w:r>
      <w:r>
        <w:rPr>
          <w:rFonts w:ascii="Symbol" w:hAnsi="Symbol"/>
          <w:spacing w:val="-7"/>
          <w:sz w:val="14"/>
        </w:rPr>
        <w:t></w:t>
      </w:r>
      <w:r>
        <w:rPr>
          <w:spacing w:val="-7"/>
          <w:sz w:val="14"/>
        </w:rPr>
        <w:t>1</w:t>
      </w:r>
    </w:p>
    <w:p>
      <w:pPr>
        <w:spacing w:line="91" w:lineRule="exact" w:before="33"/>
        <w:ind w:left="433" w:right="0" w:firstLine="0"/>
        <w:jc w:val="left"/>
        <w:rPr>
          <w:i/>
          <w:sz w:val="24"/>
        </w:rPr>
      </w:pPr>
      <w:r>
        <w:rPr/>
        <w:pict>
          <v:line style="position:absolute;mso-position-horizontal-relative:page;mso-position-vertical-relative:paragraph;z-index:251670528" from="258.375pt,-15.357425pt" to="311.685pt,-15.357425pt" stroked="true" strokeweight=".4998pt" strokecolor="#000000">
            <v:stroke dashstyle="solid"/>
            <w10:wrap type="none"/>
          </v:line>
        </w:pict>
      </w:r>
      <w:r>
        <w:rPr>
          <w:i/>
          <w:position w:val="-10"/>
          <w:sz w:val="24"/>
        </w:rPr>
        <w:t>d</w:t>
      </w:r>
      <w:r>
        <w:rPr>
          <w:i/>
          <w:spacing w:val="-28"/>
          <w:position w:val="-10"/>
          <w:sz w:val="24"/>
        </w:rPr>
        <w:t> </w:t>
      </w:r>
      <w:r>
        <w:rPr>
          <w:i/>
          <w:sz w:val="14"/>
        </w:rPr>
        <w:t>m</w:t>
      </w:r>
      <w:r>
        <w:rPr>
          <w:rFonts w:ascii="Symbol" w:hAnsi="Symbol"/>
          <w:sz w:val="14"/>
        </w:rPr>
        <w:t></w:t>
      </w:r>
      <w:r>
        <w:rPr>
          <w:sz w:val="14"/>
        </w:rPr>
        <w:t>1 </w:t>
      </w:r>
      <w:r>
        <w:rPr>
          <w:i/>
          <w:position w:val="-10"/>
          <w:sz w:val="24"/>
        </w:rPr>
        <w:t>X</w:t>
      </w:r>
    </w:p>
    <w:p>
      <w:pPr>
        <w:spacing w:line="152" w:lineRule="exact" w:before="299"/>
        <w:ind w:left="130" w:right="0" w:firstLine="0"/>
        <w:jc w:val="left"/>
        <w:rPr>
          <w:rFonts w:ascii="Symbol" w:hAnsi="Symbol"/>
          <w:sz w:val="31"/>
        </w:rPr>
      </w:pPr>
      <w:r>
        <w:rPr/>
        <w:br w:type="column"/>
      </w:r>
      <w:r>
        <w:rPr>
          <w:rFonts w:ascii="Symbol" w:hAnsi="Symbol"/>
          <w:spacing w:val="-6"/>
          <w:w w:val="90"/>
          <w:sz w:val="31"/>
        </w:rPr>
        <w:t></w:t>
      </w:r>
      <w:r>
        <w:rPr>
          <w:i/>
          <w:spacing w:val="-6"/>
          <w:w w:val="90"/>
          <w:sz w:val="24"/>
        </w:rPr>
        <w:t>t</w:t>
      </w:r>
      <w:r>
        <w:rPr>
          <w:i/>
          <w:spacing w:val="-42"/>
          <w:w w:val="90"/>
          <w:sz w:val="24"/>
        </w:rPr>
        <w:t> </w:t>
      </w:r>
      <w:r>
        <w:rPr>
          <w:rFonts w:ascii="Symbol" w:hAnsi="Symbol"/>
          <w:spacing w:val="-19"/>
          <w:w w:val="90"/>
          <w:sz w:val="31"/>
        </w:rPr>
        <w:t></w:t>
      </w:r>
    </w:p>
    <w:p>
      <w:pPr>
        <w:spacing w:before="0"/>
        <w:ind w:left="0" w:right="0" w:firstLine="0"/>
        <w:jc w:val="right"/>
        <w:rPr>
          <w:sz w:val="14"/>
        </w:rPr>
      </w:pPr>
      <w:r>
        <w:rPr/>
        <w:br w:type="column"/>
      </w:r>
      <w:r>
        <w:rPr>
          <w:i/>
          <w:sz w:val="14"/>
        </w:rPr>
        <w:t>n</w:t>
      </w:r>
      <w:r>
        <w:rPr>
          <w:rFonts w:ascii="Symbol" w:hAnsi="Symbol"/>
          <w:sz w:val="14"/>
        </w:rPr>
        <w:t></w:t>
      </w:r>
      <w:r>
        <w:rPr>
          <w:sz w:val="14"/>
        </w:rPr>
        <w:t>1</w:t>
      </w:r>
    </w:p>
    <w:p>
      <w:pPr>
        <w:spacing w:line="267" w:lineRule="exact" w:before="41"/>
        <w:ind w:left="289" w:right="303" w:firstLine="0"/>
        <w:jc w:val="center"/>
        <w:rPr>
          <w:i/>
          <w:sz w:val="24"/>
        </w:rPr>
      </w:pPr>
      <w:r>
        <w:rPr/>
        <w:br w:type="column"/>
      </w:r>
      <w:r>
        <w:rPr>
          <w:i/>
          <w:sz w:val="24"/>
        </w:rPr>
        <w:t>dt</w:t>
      </w:r>
    </w:p>
    <w:p>
      <w:pPr>
        <w:spacing w:line="143" w:lineRule="exact" w:before="0"/>
        <w:ind w:left="120" w:right="0" w:firstLine="0"/>
        <w:jc w:val="left"/>
        <w:rPr>
          <w:rFonts w:ascii="Symbol" w:hAnsi="Symbol"/>
          <w:sz w:val="31"/>
        </w:rPr>
      </w:pPr>
      <w:r>
        <w:rPr>
          <w:i/>
          <w:sz w:val="24"/>
        </w:rPr>
        <w:t>dX </w:t>
      </w:r>
      <w:r>
        <w:rPr>
          <w:rFonts w:ascii="Symbol" w:hAnsi="Symbol"/>
          <w:sz w:val="31"/>
        </w:rPr>
        <w:t></w:t>
      </w:r>
      <w:r>
        <w:rPr>
          <w:i/>
          <w:sz w:val="24"/>
        </w:rPr>
        <w:t>t</w:t>
      </w:r>
      <w:r>
        <w:rPr>
          <w:rFonts w:ascii="Symbol" w:hAnsi="Symbol"/>
          <w:sz w:val="31"/>
        </w:rPr>
        <w:t></w:t>
      </w:r>
    </w:p>
    <w:p>
      <w:pPr>
        <w:tabs>
          <w:tab w:pos="596" w:val="left" w:leader="none"/>
        </w:tabs>
        <w:spacing w:before="10"/>
        <w:ind w:left="303" w:right="0" w:firstLine="0"/>
        <w:jc w:val="left"/>
        <w:rPr>
          <w:i/>
          <w:sz w:val="14"/>
        </w:rPr>
      </w:pPr>
      <w:r>
        <w:rPr/>
        <w:br w:type="column"/>
      </w:r>
      <w:r>
        <w:rPr>
          <w:i/>
          <w:sz w:val="14"/>
        </w:rPr>
        <w:t>n</w:t>
        <w:tab/>
      </w:r>
      <w:r>
        <w:rPr>
          <w:i/>
          <w:spacing w:val="-7"/>
          <w:sz w:val="14"/>
        </w:rPr>
        <w:t>вих</w:t>
      </w:r>
    </w:p>
    <w:p>
      <w:pPr>
        <w:pStyle w:val="BodyText"/>
        <w:spacing w:line="318" w:lineRule="exact" w:before="134"/>
        <w:ind w:left="1278" w:right="1106"/>
        <w:jc w:val="center"/>
      </w:pPr>
      <w:r>
        <w:rPr/>
        <w:br w:type="column"/>
      </w:r>
      <w:r>
        <w:rPr/>
        <w:t>(1.1)</w:t>
      </w:r>
    </w:p>
    <w:p>
      <w:pPr>
        <w:spacing w:after="0" w:line="318" w:lineRule="exact"/>
        <w:jc w:val="center"/>
        <w:sectPr>
          <w:type w:val="continuous"/>
          <w:pgSz w:w="11900" w:h="16840"/>
          <w:pgMar w:top="1060" w:bottom="280" w:left="840" w:right="0"/>
          <w:cols w:num="8" w:equalWidth="0">
            <w:col w:w="3560" w:space="40"/>
            <w:col w:w="392" w:space="39"/>
            <w:col w:w="1041" w:space="39"/>
            <w:col w:w="368" w:space="40"/>
            <w:col w:w="849" w:space="39"/>
            <w:col w:w="819" w:space="40"/>
            <w:col w:w="793" w:space="39"/>
            <w:col w:w="2962"/>
          </w:cols>
        </w:sectPr>
      </w:pPr>
    </w:p>
    <w:p>
      <w:pPr>
        <w:tabs>
          <w:tab w:pos="3590" w:val="left" w:leader="none"/>
          <w:tab w:pos="3981" w:val="left" w:leader="none"/>
        </w:tabs>
        <w:spacing w:line="158" w:lineRule="exact" w:before="76"/>
        <w:ind w:left="2649" w:right="0" w:firstLine="0"/>
        <w:jc w:val="left"/>
        <w:rPr>
          <w:i/>
          <w:sz w:val="24"/>
        </w:rPr>
      </w:pPr>
      <w:r>
        <w:rPr>
          <w:rFonts w:ascii="Symbol" w:hAnsi="Symbol"/>
          <w:sz w:val="24"/>
        </w:rPr>
        <w:t></w:t>
      </w:r>
      <w:r>
        <w:rPr>
          <w:spacing w:val="-6"/>
          <w:sz w:val="24"/>
        </w:rPr>
        <w:t> </w:t>
      </w:r>
      <w:r>
        <w:rPr>
          <w:i/>
          <w:sz w:val="24"/>
        </w:rPr>
        <w:t>b</w:t>
      </w:r>
      <w:r>
        <w:rPr>
          <w:i/>
          <w:position w:val="10"/>
          <w:sz w:val="24"/>
          <w:u w:val="single"/>
        </w:rPr>
        <w:t> </w:t>
        <w:tab/>
      </w:r>
      <w:r>
        <w:rPr>
          <w:i/>
          <w:position w:val="10"/>
          <w:sz w:val="14"/>
          <w:u w:val="single"/>
        </w:rPr>
        <w:t>вх</w:t>
        <w:tab/>
      </w:r>
      <w:r>
        <w:rPr>
          <w:rFonts w:ascii="Symbol" w:hAnsi="Symbol"/>
          <w:sz w:val="24"/>
        </w:rPr>
        <w:t></w:t>
      </w:r>
      <w:r>
        <w:rPr>
          <w:spacing w:val="-13"/>
          <w:sz w:val="24"/>
        </w:rPr>
        <w:t> </w:t>
      </w:r>
      <w:r>
        <w:rPr>
          <w:i/>
          <w:spacing w:val="-19"/>
          <w:sz w:val="24"/>
        </w:rPr>
        <w:t>b</w:t>
      </w:r>
    </w:p>
    <w:p>
      <w:pPr>
        <w:tabs>
          <w:tab w:pos="708" w:val="left" w:leader="none"/>
          <w:tab w:pos="1097" w:val="left" w:leader="none"/>
        </w:tabs>
        <w:spacing w:line="158" w:lineRule="exact" w:before="76"/>
        <w:ind w:left="71" w:right="0" w:firstLine="0"/>
        <w:jc w:val="left"/>
        <w:rPr>
          <w:i/>
          <w:sz w:val="24"/>
        </w:rPr>
      </w:pPr>
      <w:r>
        <w:rPr/>
        <w:br w:type="column"/>
      </w:r>
      <w:r>
        <w:rPr>
          <w:w w:val="99"/>
          <w:position w:val="10"/>
          <w:sz w:val="14"/>
          <w:u w:val="single"/>
        </w:rPr>
        <w:t> </w:t>
      </w:r>
      <w:r>
        <w:rPr>
          <w:position w:val="10"/>
          <w:sz w:val="14"/>
          <w:u w:val="single"/>
        </w:rPr>
        <w:tab/>
      </w:r>
      <w:r>
        <w:rPr>
          <w:i/>
          <w:position w:val="10"/>
          <w:sz w:val="14"/>
          <w:u w:val="single"/>
        </w:rPr>
        <w:t>вх</w:t>
        <w:tab/>
      </w:r>
      <w:r>
        <w:rPr>
          <w:rFonts w:ascii="Symbol" w:hAnsi="Symbol"/>
          <w:sz w:val="24"/>
        </w:rPr>
        <w:t></w:t>
      </w:r>
      <w:r>
        <w:rPr>
          <w:spacing w:val="-23"/>
          <w:sz w:val="24"/>
        </w:rPr>
        <w:t> </w:t>
      </w:r>
      <w:r>
        <w:rPr>
          <w:sz w:val="24"/>
        </w:rPr>
        <w:t>...</w:t>
      </w:r>
      <w:r>
        <w:rPr>
          <w:spacing w:val="-29"/>
          <w:sz w:val="24"/>
        </w:rPr>
        <w:t> </w:t>
      </w:r>
      <w:r>
        <w:rPr>
          <w:rFonts w:ascii="Symbol" w:hAnsi="Symbol"/>
          <w:sz w:val="24"/>
        </w:rPr>
        <w:t></w:t>
      </w:r>
      <w:r>
        <w:rPr>
          <w:spacing w:val="-17"/>
          <w:sz w:val="24"/>
        </w:rPr>
        <w:t> </w:t>
      </w:r>
      <w:r>
        <w:rPr>
          <w:i/>
          <w:spacing w:val="-17"/>
          <w:sz w:val="24"/>
        </w:rPr>
        <w:t>b</w:t>
      </w:r>
    </w:p>
    <w:p>
      <w:pPr>
        <w:tabs>
          <w:tab w:pos="584" w:val="left" w:leader="none"/>
          <w:tab w:pos="974" w:val="left" w:leader="none"/>
        </w:tabs>
        <w:spacing w:line="159" w:lineRule="exact" w:before="76"/>
        <w:ind w:left="267" w:right="0" w:firstLine="0"/>
        <w:jc w:val="left"/>
        <w:rPr>
          <w:i/>
          <w:sz w:val="24"/>
        </w:rPr>
      </w:pPr>
      <w:r>
        <w:rPr/>
        <w:br w:type="column"/>
      </w:r>
      <w:r>
        <w:rPr>
          <w:w w:val="99"/>
          <w:sz w:val="14"/>
          <w:u w:val="single"/>
        </w:rPr>
        <w:t> </w:t>
      </w:r>
      <w:r>
        <w:rPr>
          <w:sz w:val="14"/>
          <w:u w:val="single"/>
        </w:rPr>
        <w:tab/>
      </w:r>
      <w:r>
        <w:rPr>
          <w:i/>
          <w:sz w:val="14"/>
          <w:u w:val="single"/>
        </w:rPr>
        <w:t>вх</w:t>
        <w:tab/>
      </w:r>
      <w:r>
        <w:rPr>
          <w:rFonts w:ascii="Symbol" w:hAnsi="Symbol"/>
          <w:position w:val="-9"/>
          <w:sz w:val="24"/>
        </w:rPr>
        <w:t></w:t>
      </w:r>
      <w:r>
        <w:rPr>
          <w:position w:val="-9"/>
          <w:sz w:val="24"/>
        </w:rPr>
        <w:t> </w:t>
      </w:r>
      <w:r>
        <w:rPr>
          <w:i/>
          <w:position w:val="-9"/>
          <w:sz w:val="24"/>
        </w:rPr>
        <w:t>b</w:t>
      </w:r>
      <w:r>
        <w:rPr>
          <w:i/>
          <w:spacing w:val="4"/>
          <w:position w:val="-9"/>
          <w:sz w:val="24"/>
        </w:rPr>
        <w:t> </w:t>
      </w:r>
      <w:r>
        <w:rPr>
          <w:i/>
          <w:spacing w:val="-19"/>
          <w:position w:val="-9"/>
          <w:sz w:val="24"/>
        </w:rPr>
        <w:t>X</w:t>
      </w:r>
    </w:p>
    <w:p>
      <w:pPr>
        <w:spacing w:line="229" w:lineRule="exact" w:before="6"/>
        <w:ind w:left="154" w:right="0" w:firstLine="0"/>
        <w:jc w:val="left"/>
        <w:rPr>
          <w:rFonts w:ascii="Symbol" w:hAnsi="Symbol"/>
          <w:sz w:val="31"/>
        </w:rPr>
      </w:pPr>
      <w:r>
        <w:rPr/>
        <w:br w:type="column"/>
      </w:r>
      <w:r>
        <w:rPr>
          <w:rFonts w:ascii="Symbol" w:hAnsi="Symbol"/>
          <w:w w:val="95"/>
          <w:sz w:val="31"/>
        </w:rPr>
        <w:t></w:t>
      </w:r>
      <w:r>
        <w:rPr>
          <w:i/>
          <w:w w:val="95"/>
          <w:sz w:val="24"/>
        </w:rPr>
        <w:t>t </w:t>
      </w:r>
      <w:r>
        <w:rPr>
          <w:rFonts w:ascii="Symbol" w:hAnsi="Symbol"/>
          <w:w w:val="95"/>
          <w:sz w:val="31"/>
        </w:rPr>
        <w:t></w:t>
      </w:r>
    </w:p>
    <w:p>
      <w:pPr>
        <w:spacing w:after="0" w:line="229" w:lineRule="exact"/>
        <w:jc w:val="left"/>
        <w:rPr>
          <w:rFonts w:ascii="Symbol" w:hAnsi="Symbol"/>
          <w:sz w:val="31"/>
        </w:rPr>
        <w:sectPr>
          <w:type w:val="continuous"/>
          <w:pgSz w:w="11900" w:h="16840"/>
          <w:pgMar w:top="1060" w:bottom="280" w:left="840" w:right="0"/>
          <w:cols w:num="4" w:equalWidth="0">
            <w:col w:w="4335" w:space="40"/>
            <w:col w:w="1832" w:space="39"/>
            <w:col w:w="1614" w:space="40"/>
            <w:col w:w="3160"/>
          </w:cols>
        </w:sectPr>
      </w:pPr>
    </w:p>
    <w:p>
      <w:pPr>
        <w:tabs>
          <w:tab w:pos="407" w:val="left" w:leader="none"/>
        </w:tabs>
        <w:spacing w:before="14"/>
        <w:ind w:left="0" w:right="0" w:firstLine="0"/>
        <w:jc w:val="right"/>
        <w:rPr>
          <w:i/>
          <w:sz w:val="14"/>
        </w:rPr>
      </w:pPr>
      <w:r>
        <w:rPr>
          <w:position w:val="13"/>
          <w:sz w:val="14"/>
        </w:rPr>
        <w:t>0</w:t>
        <w:tab/>
      </w:r>
      <w:r>
        <w:rPr>
          <w:i/>
          <w:sz w:val="24"/>
        </w:rPr>
        <w:t>dt</w:t>
      </w:r>
      <w:r>
        <w:rPr>
          <w:i/>
          <w:spacing w:val="-27"/>
          <w:sz w:val="24"/>
        </w:rPr>
        <w:t> </w:t>
      </w:r>
      <w:r>
        <w:rPr>
          <w:i/>
          <w:position w:val="11"/>
          <w:sz w:val="14"/>
        </w:rPr>
        <w:t>m</w:t>
      </w:r>
    </w:p>
    <w:p>
      <w:pPr>
        <w:tabs>
          <w:tab w:pos="996" w:val="left" w:leader="none"/>
        </w:tabs>
        <w:spacing w:before="14"/>
        <w:ind w:left="598" w:right="0" w:firstLine="0"/>
        <w:jc w:val="left"/>
        <w:rPr>
          <w:sz w:val="14"/>
        </w:rPr>
      </w:pPr>
      <w:r>
        <w:rPr/>
        <w:br w:type="column"/>
      </w:r>
      <w:r>
        <w:rPr>
          <w:position w:val="2"/>
          <w:sz w:val="14"/>
        </w:rPr>
        <w:t>1</w:t>
        <w:tab/>
      </w:r>
      <w:r>
        <w:rPr>
          <w:i/>
          <w:spacing w:val="2"/>
          <w:position w:val="-10"/>
          <w:sz w:val="24"/>
        </w:rPr>
        <w:t>dt</w:t>
      </w:r>
      <w:r>
        <w:rPr>
          <w:i/>
          <w:spacing w:val="2"/>
          <w:sz w:val="14"/>
        </w:rPr>
        <w:t>m</w:t>
      </w:r>
      <w:r>
        <w:rPr>
          <w:rFonts w:ascii="Symbol" w:hAnsi="Symbol"/>
          <w:spacing w:val="2"/>
          <w:sz w:val="14"/>
        </w:rPr>
        <w:t></w:t>
      </w:r>
      <w:r>
        <w:rPr>
          <w:spacing w:val="2"/>
          <w:sz w:val="14"/>
        </w:rPr>
        <w:t>1</w:t>
      </w:r>
    </w:p>
    <w:p>
      <w:pPr>
        <w:tabs>
          <w:tab w:pos="1541" w:val="left" w:leader="none"/>
        </w:tabs>
        <w:spacing w:line="148" w:lineRule="auto" w:before="34"/>
        <w:ind w:left="979" w:right="0" w:firstLine="0"/>
        <w:jc w:val="left"/>
        <w:rPr>
          <w:i/>
          <w:sz w:val="24"/>
        </w:rPr>
      </w:pPr>
      <w:r>
        <w:rPr/>
        <w:br w:type="column"/>
      </w:r>
      <w:r>
        <w:rPr>
          <w:i/>
          <w:sz w:val="14"/>
        </w:rPr>
        <w:t>m</w:t>
      </w:r>
      <w:r>
        <w:rPr>
          <w:rFonts w:ascii="Symbol" w:hAnsi="Symbol"/>
          <w:sz w:val="14"/>
        </w:rPr>
        <w:t></w:t>
      </w:r>
      <w:r>
        <w:rPr>
          <w:sz w:val="14"/>
        </w:rPr>
        <w:t>1</w:t>
        <w:tab/>
      </w:r>
      <w:r>
        <w:rPr>
          <w:i/>
          <w:spacing w:val="-10"/>
          <w:position w:val="-12"/>
          <w:sz w:val="24"/>
        </w:rPr>
        <w:t>dt</w:t>
      </w:r>
    </w:p>
    <w:p>
      <w:pPr>
        <w:tabs>
          <w:tab w:pos="901" w:val="left" w:leader="none"/>
        </w:tabs>
        <w:spacing w:before="10"/>
        <w:ind w:left="579" w:right="0" w:firstLine="0"/>
        <w:jc w:val="left"/>
        <w:rPr>
          <w:i/>
          <w:sz w:val="14"/>
        </w:rPr>
      </w:pPr>
      <w:r>
        <w:rPr/>
        <w:br w:type="column"/>
      </w:r>
      <w:r>
        <w:rPr>
          <w:i/>
          <w:sz w:val="14"/>
        </w:rPr>
        <w:t>m</w:t>
        <w:tab/>
        <w:t>вх</w:t>
      </w:r>
    </w:p>
    <w:p>
      <w:pPr>
        <w:spacing w:after="0"/>
        <w:jc w:val="left"/>
        <w:rPr>
          <w:sz w:val="14"/>
        </w:rPr>
        <w:sectPr>
          <w:type w:val="continuous"/>
          <w:pgSz w:w="11900" w:h="16840"/>
          <w:pgMar w:top="1060" w:bottom="280" w:left="840" w:right="0"/>
          <w:cols w:num="4" w:equalWidth="0">
            <w:col w:w="3682" w:space="40"/>
            <w:col w:w="1465" w:space="39"/>
            <w:col w:w="1728" w:space="40"/>
            <w:col w:w="4066"/>
          </w:cols>
        </w:sectPr>
      </w:pPr>
    </w:p>
    <w:p>
      <w:pPr>
        <w:spacing w:before="162"/>
        <w:ind w:left="292" w:right="0" w:firstLine="0"/>
        <w:jc w:val="left"/>
        <w:rPr>
          <w:i/>
          <w:sz w:val="14"/>
        </w:rPr>
      </w:pPr>
      <w:r>
        <w:rPr>
          <w:sz w:val="28"/>
        </w:rPr>
        <w:t>де</w:t>
      </w:r>
      <w:r>
        <w:rPr>
          <w:spacing w:val="39"/>
          <w:sz w:val="28"/>
        </w:rPr>
        <w:t> </w:t>
      </w:r>
      <w:r>
        <w:rPr>
          <w:i/>
          <w:sz w:val="24"/>
        </w:rPr>
        <w:t>a</w:t>
      </w:r>
      <w:r>
        <w:rPr>
          <w:position w:val="-5"/>
          <w:sz w:val="14"/>
        </w:rPr>
        <w:t>0</w:t>
      </w:r>
      <w:r>
        <w:rPr>
          <w:spacing w:val="-4"/>
          <w:position w:val="-5"/>
          <w:sz w:val="14"/>
        </w:rPr>
        <w:t> </w:t>
      </w:r>
      <w:r>
        <w:rPr>
          <w:sz w:val="24"/>
        </w:rPr>
        <w:t>,</w:t>
      </w:r>
      <w:r>
        <w:rPr>
          <w:spacing w:val="-28"/>
          <w:sz w:val="24"/>
        </w:rPr>
        <w:t> </w:t>
      </w:r>
      <w:r>
        <w:rPr>
          <w:i/>
          <w:spacing w:val="-3"/>
          <w:sz w:val="24"/>
        </w:rPr>
        <w:t>a</w:t>
      </w:r>
      <w:r>
        <w:rPr>
          <w:spacing w:val="-3"/>
          <w:position w:val="-5"/>
          <w:sz w:val="14"/>
        </w:rPr>
        <w:t>1</w:t>
      </w:r>
      <w:r>
        <w:rPr>
          <w:spacing w:val="-14"/>
          <w:position w:val="-5"/>
          <w:sz w:val="14"/>
        </w:rPr>
        <w:t> </w:t>
      </w:r>
      <w:r>
        <w:rPr>
          <w:sz w:val="24"/>
        </w:rPr>
        <w:t>,...</w:t>
      </w:r>
      <w:r>
        <w:rPr>
          <w:i/>
          <w:sz w:val="24"/>
        </w:rPr>
        <w:t>a</w:t>
      </w:r>
      <w:r>
        <w:rPr>
          <w:i/>
          <w:position w:val="-5"/>
          <w:sz w:val="14"/>
        </w:rPr>
        <w:t>n</w:t>
      </w:r>
      <w:r>
        <w:rPr>
          <w:i/>
          <w:spacing w:val="-4"/>
          <w:position w:val="-5"/>
          <w:sz w:val="14"/>
        </w:rPr>
        <w:t> </w:t>
      </w:r>
      <w:r>
        <w:rPr>
          <w:sz w:val="24"/>
        </w:rPr>
        <w:t>,</w:t>
      </w:r>
      <w:r>
        <w:rPr>
          <w:spacing w:val="-38"/>
          <w:sz w:val="24"/>
        </w:rPr>
        <w:t> </w:t>
      </w:r>
      <w:r>
        <w:rPr>
          <w:i/>
          <w:sz w:val="24"/>
        </w:rPr>
        <w:t>b</w:t>
      </w:r>
      <w:r>
        <w:rPr>
          <w:position w:val="-5"/>
          <w:sz w:val="14"/>
        </w:rPr>
        <w:t>0</w:t>
      </w:r>
      <w:r>
        <w:rPr>
          <w:spacing w:val="-4"/>
          <w:position w:val="-5"/>
          <w:sz w:val="14"/>
        </w:rPr>
        <w:t> </w:t>
      </w:r>
      <w:r>
        <w:rPr>
          <w:sz w:val="24"/>
        </w:rPr>
        <w:t>,</w:t>
      </w:r>
      <w:r>
        <w:rPr>
          <w:spacing w:val="-38"/>
          <w:sz w:val="24"/>
        </w:rPr>
        <w:t> </w:t>
      </w:r>
      <w:r>
        <w:rPr>
          <w:i/>
          <w:spacing w:val="-10"/>
          <w:sz w:val="24"/>
        </w:rPr>
        <w:t>b</w:t>
      </w:r>
      <w:r>
        <w:rPr>
          <w:spacing w:val="-10"/>
          <w:position w:val="-5"/>
          <w:sz w:val="14"/>
        </w:rPr>
        <w:t>1</w:t>
      </w:r>
      <w:r>
        <w:rPr>
          <w:spacing w:val="-14"/>
          <w:position w:val="-5"/>
          <w:sz w:val="14"/>
        </w:rPr>
        <w:t> </w:t>
      </w:r>
      <w:r>
        <w:rPr>
          <w:spacing w:val="-3"/>
          <w:sz w:val="24"/>
        </w:rPr>
        <w:t>,...</w:t>
      </w:r>
      <w:r>
        <w:rPr>
          <w:i/>
          <w:spacing w:val="-3"/>
          <w:sz w:val="24"/>
        </w:rPr>
        <w:t>b</w:t>
      </w:r>
      <w:r>
        <w:rPr>
          <w:i/>
          <w:spacing w:val="-3"/>
          <w:position w:val="-5"/>
          <w:sz w:val="14"/>
        </w:rPr>
        <w:t>m</w:t>
      </w:r>
    </w:p>
    <w:p>
      <w:pPr>
        <w:pStyle w:val="ListParagraph"/>
        <w:numPr>
          <w:ilvl w:val="0"/>
          <w:numId w:val="16"/>
        </w:numPr>
        <w:tabs>
          <w:tab w:pos="248" w:val="left" w:leader="none"/>
        </w:tabs>
        <w:spacing w:line="240" w:lineRule="auto" w:before="162" w:after="0"/>
        <w:ind w:left="247" w:right="0" w:hanging="164"/>
        <w:jc w:val="left"/>
        <w:rPr>
          <w:sz w:val="28"/>
        </w:rPr>
      </w:pPr>
      <w:r>
        <w:rPr>
          <w:spacing w:val="-1"/>
          <w:w w:val="99"/>
          <w:sz w:val="28"/>
        </w:rPr>
        <w:br w:type="column"/>
      </w:r>
      <w:r>
        <w:rPr>
          <w:sz w:val="28"/>
        </w:rPr>
        <w:t>постійні</w:t>
      </w:r>
      <w:r>
        <w:rPr>
          <w:spacing w:val="-15"/>
          <w:sz w:val="28"/>
        </w:rPr>
        <w:t> </w:t>
      </w:r>
      <w:r>
        <w:rPr>
          <w:sz w:val="28"/>
        </w:rPr>
        <w:t>коефіцієнти,</w:t>
      </w:r>
    </w:p>
    <w:p>
      <w:pPr>
        <w:spacing w:before="167"/>
        <w:ind w:left="73" w:right="0" w:firstLine="0"/>
        <w:jc w:val="left"/>
        <w:rPr>
          <w:sz w:val="28"/>
        </w:rPr>
      </w:pPr>
      <w:r>
        <w:rPr/>
        <w:br w:type="column"/>
      </w:r>
      <w:r>
        <w:rPr>
          <w:i/>
          <w:sz w:val="24"/>
        </w:rPr>
        <w:t>m </w:t>
      </w:r>
      <w:r>
        <w:rPr>
          <w:rFonts w:ascii="Symbol" w:hAnsi="Symbol"/>
          <w:sz w:val="24"/>
        </w:rPr>
        <w:t></w:t>
      </w:r>
      <w:r>
        <w:rPr>
          <w:sz w:val="24"/>
        </w:rPr>
        <w:t> </w:t>
      </w:r>
      <w:r>
        <w:rPr>
          <w:i/>
          <w:sz w:val="24"/>
        </w:rPr>
        <w:t>n </w:t>
      </w:r>
      <w:r>
        <w:rPr>
          <w:sz w:val="28"/>
        </w:rPr>
        <w:t>.</w:t>
      </w:r>
    </w:p>
    <w:p>
      <w:pPr>
        <w:spacing w:after="0"/>
        <w:jc w:val="left"/>
        <w:rPr>
          <w:sz w:val="28"/>
        </w:rPr>
        <w:sectPr>
          <w:type w:val="continuous"/>
          <w:pgSz w:w="11900" w:h="16840"/>
          <w:pgMar w:top="1060" w:bottom="280" w:left="840" w:right="0"/>
          <w:cols w:num="3" w:equalWidth="0">
            <w:col w:w="2679" w:space="40"/>
            <w:col w:w="2803" w:space="39"/>
            <w:col w:w="5499"/>
          </w:cols>
        </w:sectPr>
      </w:pPr>
    </w:p>
    <w:p>
      <w:pPr>
        <w:pStyle w:val="BodyText"/>
        <w:rPr>
          <w:sz w:val="20"/>
        </w:rPr>
      </w:pPr>
    </w:p>
    <w:p>
      <w:pPr>
        <w:pStyle w:val="BodyText"/>
        <w:rPr>
          <w:sz w:val="20"/>
        </w:rPr>
      </w:pPr>
    </w:p>
    <w:p>
      <w:pPr>
        <w:pStyle w:val="Heading2"/>
        <w:spacing w:before="211"/>
        <w:ind w:left="1003"/>
      </w:pPr>
      <w:r>
        <w:rPr/>
        <w:t>Передавальна функція</w:t>
      </w:r>
    </w:p>
    <w:p>
      <w:pPr>
        <w:pStyle w:val="BodyText"/>
        <w:tabs>
          <w:tab w:pos="2207" w:val="left" w:leader="none"/>
          <w:tab w:pos="3464" w:val="left" w:leader="none"/>
          <w:tab w:pos="4199" w:val="left" w:leader="none"/>
          <w:tab w:pos="6114" w:val="left" w:leader="none"/>
          <w:tab w:pos="7361" w:val="left" w:leader="none"/>
          <w:tab w:pos="8763" w:val="left" w:leader="none"/>
        </w:tabs>
        <w:spacing w:line="362" w:lineRule="auto" w:before="158"/>
        <w:ind w:left="292" w:right="1127" w:firstLine="710"/>
      </w:pPr>
      <w:r>
        <w:rPr/>
        <w:t>Піддамо</w:t>
        <w:tab/>
        <w:t>рівняння</w:t>
        <w:tab/>
        <w:t>(1.1)</w:t>
        <w:tab/>
        <w:t>перетворенню</w:t>
        <w:tab/>
        <w:t>Лапласа,</w:t>
        <w:tab/>
        <w:t>вважаючи</w:t>
        <w:tab/>
        <w:t>початкові умови нульовими і замінюючи оригінали сигналів їх зображеннями по</w:t>
      </w:r>
      <w:r>
        <w:rPr>
          <w:spacing w:val="-30"/>
        </w:rPr>
        <w:t> </w:t>
      </w:r>
      <w:r>
        <w:rPr/>
        <w:t>Лапласа</w:t>
      </w:r>
    </w:p>
    <w:p>
      <w:pPr>
        <w:pStyle w:val="BodyText"/>
        <w:spacing w:before="1"/>
        <w:rPr>
          <w:sz w:val="26"/>
        </w:rPr>
      </w:pPr>
    </w:p>
    <w:p>
      <w:pPr>
        <w:spacing w:line="383" w:lineRule="exact" w:before="112"/>
        <w:ind w:left="0" w:right="884" w:firstLine="0"/>
        <w:jc w:val="center"/>
        <w:rPr>
          <w:sz w:val="24"/>
        </w:rPr>
      </w:pPr>
      <w:r>
        <w:rPr>
          <w:i/>
          <w:sz w:val="24"/>
        </w:rPr>
        <w:t>X</w:t>
      </w:r>
      <w:r>
        <w:rPr>
          <w:i/>
          <w:position w:val="-5"/>
          <w:sz w:val="14"/>
        </w:rPr>
        <w:t>вх </w:t>
      </w:r>
      <w:r>
        <w:rPr>
          <w:rFonts w:ascii="Symbol" w:hAnsi="Symbol"/>
          <w:sz w:val="31"/>
        </w:rPr>
        <w:t></w:t>
      </w:r>
      <w:r>
        <w:rPr>
          <w:i/>
          <w:sz w:val="24"/>
        </w:rPr>
        <w:t>s</w:t>
      </w:r>
      <w:r>
        <w:rPr>
          <w:rFonts w:ascii="Symbol" w:hAnsi="Symbol"/>
          <w:sz w:val="31"/>
        </w:rPr>
        <w:t></w:t>
      </w:r>
      <w:r>
        <w:rPr>
          <w:sz w:val="31"/>
        </w:rPr>
        <w:t> </w:t>
      </w:r>
      <w:r>
        <w:rPr>
          <w:rFonts w:ascii="Symbol" w:hAnsi="Symbol"/>
          <w:sz w:val="24"/>
        </w:rPr>
        <w:t></w:t>
      </w:r>
      <w:r>
        <w:rPr>
          <w:sz w:val="24"/>
        </w:rPr>
        <w:t> </w:t>
      </w:r>
      <w:r>
        <w:rPr>
          <w:i/>
          <w:sz w:val="24"/>
        </w:rPr>
        <w:t>L</w:t>
      </w:r>
      <w:r>
        <w:rPr>
          <w:sz w:val="24"/>
        </w:rPr>
        <w:t>{</w:t>
      </w:r>
      <w:r>
        <w:rPr>
          <w:i/>
          <w:sz w:val="24"/>
        </w:rPr>
        <w:t>X </w:t>
      </w:r>
      <w:r>
        <w:rPr>
          <w:i/>
          <w:position w:val="-5"/>
          <w:sz w:val="14"/>
        </w:rPr>
        <w:t>вх </w:t>
      </w:r>
      <w:r>
        <w:rPr>
          <w:rFonts w:ascii="Symbol" w:hAnsi="Symbol"/>
          <w:sz w:val="31"/>
        </w:rPr>
        <w:t></w:t>
      </w:r>
      <w:r>
        <w:rPr>
          <w:i/>
          <w:sz w:val="24"/>
        </w:rPr>
        <w:t>t </w:t>
      </w:r>
      <w:r>
        <w:rPr>
          <w:rFonts w:ascii="Symbol" w:hAnsi="Symbol"/>
          <w:sz w:val="31"/>
        </w:rPr>
        <w:t></w:t>
      </w:r>
      <w:r>
        <w:rPr>
          <w:sz w:val="24"/>
        </w:rPr>
        <w:t>},</w:t>
      </w:r>
    </w:p>
    <w:p>
      <w:pPr>
        <w:spacing w:line="383" w:lineRule="exact" w:before="0"/>
        <w:ind w:left="0" w:right="800" w:firstLine="0"/>
        <w:jc w:val="center"/>
        <w:rPr>
          <w:sz w:val="24"/>
        </w:rPr>
      </w:pPr>
      <w:r>
        <w:rPr>
          <w:i/>
          <w:sz w:val="24"/>
        </w:rPr>
        <w:t>X</w:t>
      </w:r>
      <w:r>
        <w:rPr>
          <w:i/>
          <w:position w:val="-5"/>
          <w:sz w:val="14"/>
        </w:rPr>
        <w:t>вих </w:t>
      </w:r>
      <w:r>
        <w:rPr>
          <w:rFonts w:ascii="Symbol" w:hAnsi="Symbol"/>
          <w:sz w:val="31"/>
        </w:rPr>
        <w:t></w:t>
      </w:r>
      <w:r>
        <w:rPr>
          <w:i/>
          <w:sz w:val="24"/>
        </w:rPr>
        <w:t>s</w:t>
      </w:r>
      <w:r>
        <w:rPr>
          <w:rFonts w:ascii="Symbol" w:hAnsi="Symbol"/>
          <w:sz w:val="31"/>
        </w:rPr>
        <w:t></w:t>
      </w:r>
      <w:r>
        <w:rPr>
          <w:sz w:val="31"/>
        </w:rPr>
        <w:t> </w:t>
      </w:r>
      <w:r>
        <w:rPr>
          <w:rFonts w:ascii="Symbol" w:hAnsi="Symbol"/>
          <w:sz w:val="24"/>
        </w:rPr>
        <w:t></w:t>
      </w:r>
      <w:r>
        <w:rPr>
          <w:sz w:val="24"/>
        </w:rPr>
        <w:t> </w:t>
      </w:r>
      <w:r>
        <w:rPr>
          <w:i/>
          <w:sz w:val="24"/>
        </w:rPr>
        <w:t>L</w:t>
      </w:r>
      <w:r>
        <w:rPr>
          <w:sz w:val="24"/>
        </w:rPr>
        <w:t>{</w:t>
      </w:r>
      <w:r>
        <w:rPr>
          <w:i/>
          <w:sz w:val="24"/>
        </w:rPr>
        <w:t>X </w:t>
      </w:r>
      <w:r>
        <w:rPr>
          <w:i/>
          <w:position w:val="-5"/>
          <w:sz w:val="14"/>
        </w:rPr>
        <w:t>вих </w:t>
      </w:r>
      <w:r>
        <w:rPr>
          <w:rFonts w:ascii="Symbol" w:hAnsi="Symbol"/>
          <w:sz w:val="31"/>
        </w:rPr>
        <w:t></w:t>
      </w:r>
      <w:r>
        <w:rPr>
          <w:i/>
          <w:sz w:val="24"/>
        </w:rPr>
        <w:t>t </w:t>
      </w:r>
      <w:r>
        <w:rPr>
          <w:rFonts w:ascii="Symbol" w:hAnsi="Symbol"/>
          <w:sz w:val="31"/>
        </w:rPr>
        <w:t></w:t>
      </w:r>
      <w:r>
        <w:rPr>
          <w:sz w:val="24"/>
        </w:rPr>
        <w:t>}</w:t>
      </w:r>
    </w:p>
    <w:p>
      <w:pPr>
        <w:pStyle w:val="BodyText"/>
        <w:rPr>
          <w:sz w:val="20"/>
        </w:rPr>
      </w:pPr>
    </w:p>
    <w:p>
      <w:pPr>
        <w:pStyle w:val="BodyText"/>
        <w:spacing w:before="11"/>
        <w:rPr>
          <w:sz w:val="29"/>
        </w:rPr>
      </w:pPr>
    </w:p>
    <w:p>
      <w:pPr>
        <w:pStyle w:val="BodyText"/>
        <w:spacing w:line="362" w:lineRule="auto" w:before="87"/>
        <w:ind w:left="292" w:right="1128" w:firstLine="710"/>
        <w:jc w:val="both"/>
      </w:pPr>
      <w:r>
        <w:rPr/>
        <w:t>Використовуючи теореми перетворення Лапласа лінійності і диференціювання, отримаємо операторний рівняння, що зв'язують зображення вхідного і вихідного сигналів</w:t>
      </w:r>
    </w:p>
    <w:p>
      <w:pPr>
        <w:pStyle w:val="BodyText"/>
        <w:spacing w:before="1"/>
      </w:pPr>
    </w:p>
    <w:p>
      <w:pPr>
        <w:spacing w:after="0"/>
        <w:sectPr>
          <w:type w:val="continuous"/>
          <w:pgSz w:w="11900" w:h="16840"/>
          <w:pgMar w:top="1060" w:bottom="280" w:left="840" w:right="0"/>
        </w:sectPr>
      </w:pPr>
    </w:p>
    <w:p>
      <w:pPr>
        <w:spacing w:before="107"/>
        <w:ind w:left="0" w:right="0" w:firstLine="0"/>
        <w:jc w:val="right"/>
        <w:rPr>
          <w:rFonts w:ascii="Symbol" w:hAnsi="Symbol"/>
          <w:sz w:val="31"/>
        </w:rPr>
      </w:pPr>
      <w:r>
        <w:rPr>
          <w:i/>
          <w:w w:val="95"/>
          <w:sz w:val="24"/>
        </w:rPr>
        <w:t>X</w:t>
      </w:r>
      <w:r>
        <w:rPr>
          <w:i/>
          <w:w w:val="95"/>
          <w:position w:val="-5"/>
          <w:sz w:val="14"/>
        </w:rPr>
        <w:t>вх </w:t>
      </w:r>
      <w:r>
        <w:rPr>
          <w:rFonts w:ascii="Symbol" w:hAnsi="Symbol"/>
          <w:w w:val="95"/>
          <w:sz w:val="31"/>
        </w:rPr>
        <w:t></w:t>
      </w:r>
      <w:r>
        <w:rPr>
          <w:i/>
          <w:w w:val="95"/>
          <w:sz w:val="24"/>
        </w:rPr>
        <w:t>t </w:t>
      </w:r>
      <w:r>
        <w:rPr>
          <w:rFonts w:ascii="Symbol" w:hAnsi="Symbol"/>
          <w:w w:val="95"/>
          <w:sz w:val="31"/>
        </w:rPr>
        <w:t></w:t>
      </w:r>
    </w:p>
    <w:p>
      <w:pPr>
        <w:pStyle w:val="BodyText"/>
        <w:spacing w:before="158"/>
        <w:ind w:right="1125"/>
        <w:jc w:val="right"/>
      </w:pPr>
      <w:r>
        <w:rPr/>
        <w:br w:type="column"/>
      </w:r>
      <w:r>
        <w:rPr>
          <w:w w:val="95"/>
        </w:rPr>
        <w:t>(1.2)</w:t>
      </w:r>
    </w:p>
    <w:p>
      <w:pPr>
        <w:spacing w:after="0"/>
        <w:jc w:val="right"/>
        <w:sectPr>
          <w:type w:val="continuous"/>
          <w:pgSz w:w="11900" w:h="16840"/>
          <w:pgMar w:top="1060" w:bottom="280" w:left="840" w:right="0"/>
          <w:cols w:num="2" w:equalWidth="0">
            <w:col w:w="5379" w:space="40"/>
            <w:col w:w="5641"/>
          </w:cols>
        </w:sectPr>
      </w:pPr>
    </w:p>
    <w:p>
      <w:pPr>
        <w:pStyle w:val="BodyText"/>
        <w:rPr>
          <w:sz w:val="20"/>
        </w:rPr>
      </w:pPr>
    </w:p>
    <w:p>
      <w:pPr>
        <w:pStyle w:val="BodyText"/>
        <w:rPr>
          <w:sz w:val="20"/>
        </w:rPr>
      </w:pPr>
    </w:p>
    <w:p>
      <w:pPr>
        <w:pStyle w:val="BodyText"/>
        <w:spacing w:before="206"/>
        <w:ind w:left="1003"/>
      </w:pPr>
      <w:r>
        <w:rPr/>
        <w:t>Перетворимо рівняння (1.2) до наступного вигляду</w:t>
      </w:r>
    </w:p>
    <w:p>
      <w:pPr>
        <w:pStyle w:val="BodyText"/>
        <w:rPr>
          <w:sz w:val="20"/>
        </w:rPr>
      </w:pPr>
    </w:p>
    <w:p>
      <w:pPr>
        <w:pStyle w:val="BodyText"/>
        <w:spacing w:before="3"/>
        <w:rPr>
          <w:sz w:val="17"/>
        </w:rPr>
      </w:pPr>
    </w:p>
    <w:p>
      <w:pPr>
        <w:spacing w:after="0"/>
        <w:rPr>
          <w:sz w:val="17"/>
        </w:rPr>
        <w:sectPr>
          <w:type w:val="continuous"/>
          <w:pgSz w:w="11900" w:h="16840"/>
          <w:pgMar w:top="1060" w:bottom="280" w:left="840" w:right="0"/>
        </w:sectPr>
      </w:pPr>
    </w:p>
    <w:p>
      <w:pPr>
        <w:spacing w:line="304" w:lineRule="exact" w:before="104"/>
        <w:ind w:left="1632" w:right="0" w:firstLine="0"/>
        <w:jc w:val="left"/>
        <w:rPr>
          <w:i/>
          <w:sz w:val="24"/>
        </w:rPr>
      </w:pPr>
      <w:r>
        <w:rPr>
          <w:rFonts w:ascii="Symbol" w:hAnsi="Symbol"/>
          <w:spacing w:val="-9"/>
          <w:sz w:val="38"/>
        </w:rPr>
        <w:t></w:t>
      </w:r>
      <w:r>
        <w:rPr>
          <w:i/>
          <w:spacing w:val="-9"/>
          <w:sz w:val="24"/>
        </w:rPr>
        <w:t>a </w:t>
      </w:r>
      <w:r>
        <w:rPr>
          <w:i/>
          <w:sz w:val="24"/>
        </w:rPr>
        <w:t>s </w:t>
      </w:r>
      <w:r>
        <w:rPr>
          <w:i/>
          <w:position w:val="11"/>
          <w:sz w:val="14"/>
        </w:rPr>
        <w:t>n </w:t>
      </w:r>
      <w:r>
        <w:rPr>
          <w:rFonts w:ascii="Symbol" w:hAnsi="Symbol"/>
          <w:sz w:val="24"/>
        </w:rPr>
        <w:t></w:t>
      </w:r>
      <w:r>
        <w:rPr>
          <w:sz w:val="24"/>
        </w:rPr>
        <w:t> </w:t>
      </w:r>
      <w:r>
        <w:rPr>
          <w:i/>
          <w:sz w:val="24"/>
        </w:rPr>
        <w:t>a s </w:t>
      </w:r>
      <w:r>
        <w:rPr>
          <w:i/>
          <w:position w:val="11"/>
          <w:sz w:val="14"/>
        </w:rPr>
        <w:t>n</w:t>
      </w:r>
      <w:r>
        <w:rPr>
          <w:rFonts w:ascii="Symbol" w:hAnsi="Symbol"/>
          <w:position w:val="11"/>
          <w:sz w:val="14"/>
        </w:rPr>
        <w:t></w:t>
      </w:r>
      <w:r>
        <w:rPr>
          <w:position w:val="11"/>
          <w:sz w:val="14"/>
        </w:rPr>
        <w:t>1 </w:t>
      </w:r>
      <w:r>
        <w:rPr>
          <w:rFonts w:ascii="Symbol" w:hAnsi="Symbol"/>
          <w:sz w:val="24"/>
        </w:rPr>
        <w:t></w:t>
      </w:r>
      <w:r>
        <w:rPr>
          <w:sz w:val="24"/>
        </w:rPr>
        <w:t> </w:t>
      </w:r>
      <w:r>
        <w:rPr>
          <w:spacing w:val="-6"/>
          <w:sz w:val="24"/>
        </w:rPr>
        <w:t>...</w:t>
      </w:r>
      <w:r>
        <w:rPr>
          <w:i/>
          <w:spacing w:val="-6"/>
          <w:sz w:val="24"/>
        </w:rPr>
        <w:t>a</w:t>
      </w:r>
    </w:p>
    <w:p>
      <w:pPr>
        <w:tabs>
          <w:tab w:pos="1260" w:val="left" w:leader="none"/>
        </w:tabs>
        <w:spacing w:line="304" w:lineRule="exact" w:before="104"/>
        <w:ind w:left="200" w:right="0" w:firstLine="0"/>
        <w:jc w:val="left"/>
        <w:rPr>
          <w:i/>
          <w:sz w:val="24"/>
        </w:rPr>
      </w:pPr>
      <w:r>
        <w:rPr/>
        <w:br w:type="column"/>
      </w:r>
      <w:r>
        <w:rPr>
          <w:i/>
          <w:sz w:val="24"/>
        </w:rPr>
        <w:t>s </w:t>
      </w:r>
      <w:r>
        <w:rPr>
          <w:rFonts w:ascii="Symbol" w:hAnsi="Symbol"/>
          <w:sz w:val="24"/>
        </w:rPr>
        <w:t></w:t>
      </w:r>
      <w:r>
        <w:rPr>
          <w:spacing w:val="-31"/>
          <w:sz w:val="24"/>
        </w:rPr>
        <w:t> </w:t>
      </w:r>
      <w:r>
        <w:rPr>
          <w:i/>
          <w:sz w:val="24"/>
        </w:rPr>
        <w:t>a</w:t>
      </w:r>
      <w:r>
        <w:rPr>
          <w:i/>
          <w:spacing w:val="56"/>
          <w:sz w:val="24"/>
        </w:rPr>
        <w:t> </w:t>
      </w:r>
      <w:r>
        <w:rPr>
          <w:rFonts w:ascii="Symbol" w:hAnsi="Symbol"/>
          <w:spacing w:val="-4"/>
          <w:sz w:val="38"/>
        </w:rPr>
        <w:t></w:t>
      </w:r>
      <w:r>
        <w:rPr>
          <w:i/>
          <w:spacing w:val="-4"/>
          <w:sz w:val="24"/>
        </w:rPr>
        <w:t>X</w:t>
        <w:tab/>
      </w:r>
      <w:r>
        <w:rPr>
          <w:rFonts w:ascii="Symbol" w:hAnsi="Symbol"/>
          <w:spacing w:val="5"/>
          <w:sz w:val="31"/>
        </w:rPr>
        <w:t></w:t>
      </w:r>
      <w:r>
        <w:rPr>
          <w:i/>
          <w:spacing w:val="5"/>
          <w:sz w:val="24"/>
        </w:rPr>
        <w:t>s</w:t>
      </w:r>
      <w:r>
        <w:rPr>
          <w:rFonts w:ascii="Symbol" w:hAnsi="Symbol"/>
          <w:spacing w:val="5"/>
          <w:sz w:val="31"/>
        </w:rPr>
        <w:t></w:t>
      </w:r>
      <w:r>
        <w:rPr>
          <w:spacing w:val="-40"/>
          <w:sz w:val="31"/>
        </w:rPr>
        <w:t> </w:t>
      </w:r>
      <w:r>
        <w:rPr>
          <w:rFonts w:ascii="Symbol" w:hAnsi="Symbol"/>
          <w:sz w:val="24"/>
        </w:rPr>
        <w:t></w:t>
      </w:r>
      <w:r>
        <w:rPr>
          <w:spacing w:val="-9"/>
          <w:sz w:val="24"/>
        </w:rPr>
        <w:t> </w:t>
      </w:r>
      <w:r>
        <w:rPr>
          <w:rFonts w:ascii="Symbol" w:hAnsi="Symbol"/>
          <w:spacing w:val="-13"/>
          <w:sz w:val="38"/>
        </w:rPr>
        <w:t></w:t>
      </w:r>
      <w:r>
        <w:rPr>
          <w:i/>
          <w:spacing w:val="-13"/>
          <w:sz w:val="24"/>
        </w:rPr>
        <w:t>b</w:t>
      </w:r>
      <w:r>
        <w:rPr>
          <w:i/>
          <w:spacing w:val="16"/>
          <w:sz w:val="24"/>
        </w:rPr>
        <w:t> </w:t>
      </w:r>
      <w:r>
        <w:rPr>
          <w:i/>
          <w:spacing w:val="13"/>
          <w:sz w:val="24"/>
        </w:rPr>
        <w:t>s</w:t>
      </w:r>
      <w:r>
        <w:rPr>
          <w:i/>
          <w:spacing w:val="13"/>
          <w:position w:val="11"/>
          <w:sz w:val="14"/>
        </w:rPr>
        <w:t>m</w:t>
      </w:r>
      <w:r>
        <w:rPr>
          <w:i/>
          <w:spacing w:val="33"/>
          <w:position w:val="11"/>
          <w:sz w:val="14"/>
        </w:rPr>
        <w:t> </w:t>
      </w:r>
      <w:r>
        <w:rPr>
          <w:rFonts w:ascii="Symbol" w:hAnsi="Symbol"/>
          <w:sz w:val="24"/>
        </w:rPr>
        <w:t></w:t>
      </w:r>
      <w:r>
        <w:rPr>
          <w:spacing w:val="-22"/>
          <w:sz w:val="24"/>
        </w:rPr>
        <w:t> </w:t>
      </w:r>
      <w:r>
        <w:rPr>
          <w:i/>
          <w:sz w:val="24"/>
        </w:rPr>
        <w:t>b</w:t>
      </w:r>
      <w:r>
        <w:rPr>
          <w:i/>
          <w:spacing w:val="-8"/>
          <w:sz w:val="24"/>
        </w:rPr>
        <w:t> </w:t>
      </w:r>
      <w:r>
        <w:rPr>
          <w:i/>
          <w:spacing w:val="6"/>
          <w:sz w:val="24"/>
        </w:rPr>
        <w:t>s</w:t>
      </w:r>
      <w:r>
        <w:rPr>
          <w:i/>
          <w:spacing w:val="6"/>
          <w:position w:val="11"/>
          <w:sz w:val="14"/>
        </w:rPr>
        <w:t>m</w:t>
      </w:r>
      <w:r>
        <w:rPr>
          <w:rFonts w:ascii="Symbol" w:hAnsi="Symbol"/>
          <w:spacing w:val="6"/>
          <w:position w:val="11"/>
          <w:sz w:val="14"/>
        </w:rPr>
        <w:t></w:t>
      </w:r>
      <w:r>
        <w:rPr>
          <w:spacing w:val="6"/>
          <w:position w:val="11"/>
          <w:sz w:val="14"/>
        </w:rPr>
        <w:t>1</w:t>
      </w:r>
      <w:r>
        <w:rPr>
          <w:spacing w:val="23"/>
          <w:position w:val="11"/>
          <w:sz w:val="14"/>
        </w:rPr>
        <w:t> </w:t>
      </w:r>
      <w:r>
        <w:rPr>
          <w:rFonts w:ascii="Symbol" w:hAnsi="Symbol"/>
          <w:sz w:val="24"/>
        </w:rPr>
        <w:t></w:t>
      </w:r>
      <w:r>
        <w:rPr>
          <w:spacing w:val="-30"/>
          <w:sz w:val="24"/>
        </w:rPr>
        <w:t> </w:t>
      </w:r>
      <w:r>
        <w:rPr>
          <w:sz w:val="24"/>
        </w:rPr>
        <w:t>...</w:t>
      </w:r>
      <w:r>
        <w:rPr>
          <w:spacing w:val="-34"/>
          <w:sz w:val="24"/>
        </w:rPr>
        <w:t> </w:t>
      </w:r>
      <w:r>
        <w:rPr>
          <w:rFonts w:ascii="Symbol" w:hAnsi="Symbol"/>
          <w:sz w:val="24"/>
        </w:rPr>
        <w:t></w:t>
      </w:r>
      <w:r>
        <w:rPr>
          <w:spacing w:val="-26"/>
          <w:sz w:val="24"/>
        </w:rPr>
        <w:t> </w:t>
      </w:r>
      <w:r>
        <w:rPr>
          <w:i/>
          <w:spacing w:val="-11"/>
          <w:sz w:val="24"/>
        </w:rPr>
        <w:t>b</w:t>
      </w:r>
    </w:p>
    <w:p>
      <w:pPr>
        <w:spacing w:line="304" w:lineRule="exact" w:before="104"/>
        <w:ind w:left="224" w:right="0" w:firstLine="0"/>
        <w:jc w:val="left"/>
        <w:rPr>
          <w:i/>
          <w:sz w:val="24"/>
        </w:rPr>
      </w:pPr>
      <w:r>
        <w:rPr/>
        <w:br w:type="column"/>
      </w:r>
      <w:r>
        <w:rPr>
          <w:i/>
          <w:sz w:val="24"/>
        </w:rPr>
        <w:t>s </w:t>
      </w:r>
      <w:r>
        <w:rPr>
          <w:rFonts w:ascii="Symbol" w:hAnsi="Symbol"/>
          <w:sz w:val="24"/>
        </w:rPr>
        <w:t></w:t>
      </w:r>
      <w:r>
        <w:rPr>
          <w:sz w:val="24"/>
        </w:rPr>
        <w:t> </w:t>
      </w:r>
      <w:r>
        <w:rPr>
          <w:i/>
          <w:sz w:val="24"/>
        </w:rPr>
        <w:t>b </w:t>
      </w:r>
      <w:r>
        <w:rPr>
          <w:rFonts w:ascii="Symbol" w:hAnsi="Symbol"/>
          <w:sz w:val="38"/>
        </w:rPr>
        <w:t></w:t>
      </w:r>
      <w:r>
        <w:rPr>
          <w:i/>
          <w:sz w:val="24"/>
        </w:rPr>
        <w:t>X</w:t>
      </w:r>
    </w:p>
    <w:p>
      <w:pPr>
        <w:spacing w:line="234" w:lineRule="exact" w:before="174"/>
        <w:ind w:left="154" w:right="0" w:firstLine="0"/>
        <w:jc w:val="left"/>
        <w:rPr>
          <w:rFonts w:ascii="Symbol" w:hAnsi="Symbol"/>
          <w:sz w:val="31"/>
        </w:rPr>
      </w:pPr>
      <w:r>
        <w:rPr/>
        <w:br w:type="column"/>
      </w:r>
      <w:r>
        <w:rPr>
          <w:rFonts w:ascii="Symbol" w:hAnsi="Symbol"/>
          <w:w w:val="80"/>
          <w:sz w:val="31"/>
        </w:rPr>
        <w:t></w:t>
      </w:r>
      <w:r>
        <w:rPr>
          <w:i/>
          <w:w w:val="80"/>
          <w:sz w:val="24"/>
        </w:rPr>
        <w:t>s</w:t>
      </w:r>
      <w:r>
        <w:rPr>
          <w:rFonts w:ascii="Symbol" w:hAnsi="Symbol"/>
          <w:w w:val="80"/>
          <w:sz w:val="31"/>
        </w:rPr>
        <w:t></w:t>
      </w:r>
    </w:p>
    <w:p>
      <w:pPr>
        <w:pStyle w:val="BodyText"/>
        <w:spacing w:line="183" w:lineRule="exact" w:before="224"/>
        <w:ind w:left="548"/>
      </w:pPr>
      <w:r>
        <w:rPr/>
        <w:br w:type="column"/>
      </w:r>
      <w:r>
        <w:rPr/>
        <w:t>(1.3)</w:t>
      </w:r>
    </w:p>
    <w:p>
      <w:pPr>
        <w:spacing w:after="0" w:line="183" w:lineRule="exact"/>
        <w:sectPr>
          <w:type w:val="continuous"/>
          <w:pgSz w:w="11900" w:h="16840"/>
          <w:pgMar w:top="1060" w:bottom="280" w:left="840" w:right="0"/>
          <w:cols w:num="5" w:equalWidth="0">
            <w:col w:w="3437" w:space="40"/>
            <w:col w:w="3805" w:space="39"/>
            <w:col w:w="1033" w:space="40"/>
            <w:col w:w="421" w:space="40"/>
            <w:col w:w="2205"/>
          </w:cols>
        </w:sectPr>
      </w:pPr>
    </w:p>
    <w:p>
      <w:pPr>
        <w:tabs>
          <w:tab w:pos="2486" w:val="left" w:leader="none"/>
          <w:tab w:pos="3446" w:val="left" w:leader="none"/>
        </w:tabs>
        <w:spacing w:line="171" w:lineRule="exact" w:before="0"/>
        <w:ind w:left="1823" w:right="0" w:firstLine="0"/>
        <w:jc w:val="left"/>
        <w:rPr>
          <w:sz w:val="14"/>
        </w:rPr>
      </w:pPr>
      <w:r>
        <w:rPr>
          <w:sz w:val="14"/>
        </w:rPr>
        <w:t>0</w:t>
        <w:tab/>
        <w:t>1</w:t>
        <w:tab/>
      </w:r>
      <w:r>
        <w:rPr>
          <w:i/>
          <w:spacing w:val="-7"/>
          <w:sz w:val="14"/>
        </w:rPr>
        <w:t>n</w:t>
      </w:r>
      <w:r>
        <w:rPr>
          <w:rFonts w:ascii="Symbol" w:hAnsi="Symbol"/>
          <w:spacing w:val="-7"/>
          <w:sz w:val="14"/>
        </w:rPr>
        <w:t></w:t>
      </w:r>
      <w:r>
        <w:rPr>
          <w:spacing w:val="-7"/>
          <w:sz w:val="14"/>
        </w:rPr>
        <w:t>1</w:t>
      </w:r>
    </w:p>
    <w:p>
      <w:pPr>
        <w:tabs>
          <w:tab w:pos="802" w:val="left" w:leader="none"/>
          <w:tab w:pos="1709" w:val="left" w:leader="none"/>
          <w:tab w:pos="2451" w:val="right" w:leader="none"/>
        </w:tabs>
        <w:spacing w:before="9"/>
        <w:ind w:left="432" w:right="0" w:firstLine="0"/>
        <w:jc w:val="left"/>
        <w:rPr>
          <w:sz w:val="14"/>
        </w:rPr>
      </w:pPr>
      <w:r>
        <w:rPr/>
        <w:br w:type="column"/>
      </w:r>
      <w:r>
        <w:rPr>
          <w:i/>
          <w:sz w:val="14"/>
        </w:rPr>
        <w:t>n</w:t>
        <w:tab/>
        <w:t>вих</w:t>
        <w:tab/>
      </w:r>
      <w:r>
        <w:rPr>
          <w:sz w:val="14"/>
        </w:rPr>
        <w:t>0</w:t>
        <w:tab/>
        <w:t>1</w:t>
      </w:r>
    </w:p>
    <w:p>
      <w:pPr>
        <w:spacing w:line="171" w:lineRule="exact" w:before="0"/>
        <w:ind w:left="0" w:right="0" w:firstLine="0"/>
        <w:jc w:val="right"/>
        <w:rPr>
          <w:sz w:val="14"/>
        </w:rPr>
      </w:pPr>
      <w:r>
        <w:rPr/>
        <w:br w:type="column"/>
      </w:r>
      <w:r>
        <w:rPr>
          <w:i/>
          <w:sz w:val="14"/>
        </w:rPr>
        <w:t>m</w:t>
      </w:r>
      <w:r>
        <w:rPr>
          <w:rFonts w:ascii="Symbol" w:hAnsi="Symbol"/>
          <w:sz w:val="14"/>
        </w:rPr>
        <w:t></w:t>
      </w:r>
      <w:r>
        <w:rPr>
          <w:sz w:val="14"/>
        </w:rPr>
        <w:t>1</w:t>
      </w:r>
    </w:p>
    <w:p>
      <w:pPr>
        <w:tabs>
          <w:tab w:pos="811" w:val="left" w:leader="none"/>
        </w:tabs>
        <w:spacing w:before="9"/>
        <w:ind w:left="413" w:right="0" w:firstLine="0"/>
        <w:jc w:val="left"/>
        <w:rPr>
          <w:i/>
          <w:sz w:val="14"/>
        </w:rPr>
      </w:pPr>
      <w:r>
        <w:rPr/>
        <w:br w:type="column"/>
      </w:r>
      <w:r>
        <w:rPr>
          <w:i/>
          <w:sz w:val="14"/>
        </w:rPr>
        <w:t>m</w:t>
        <w:tab/>
        <w:t>вх</w:t>
      </w:r>
    </w:p>
    <w:p>
      <w:pPr>
        <w:spacing w:after="0"/>
        <w:jc w:val="left"/>
        <w:rPr>
          <w:sz w:val="14"/>
        </w:rPr>
        <w:sectPr>
          <w:type w:val="continuous"/>
          <w:pgSz w:w="11900" w:h="16840"/>
          <w:pgMar w:top="1060" w:bottom="280" w:left="840" w:right="0"/>
          <w:cols w:num="4" w:equalWidth="0">
            <w:col w:w="3666" w:space="40"/>
            <w:col w:w="2452" w:space="39"/>
            <w:col w:w="1338" w:space="39"/>
            <w:col w:w="3486"/>
          </w:cols>
        </w:sectPr>
      </w:pPr>
    </w:p>
    <w:p>
      <w:pPr>
        <w:pStyle w:val="BodyText"/>
        <w:spacing w:before="663"/>
        <w:ind w:left="1003"/>
      </w:pPr>
      <w:r>
        <w:rPr/>
        <w:t>Отримаємо з (1.3) ставлення зображень вихідного і вхідного сигналів</w:t>
      </w:r>
    </w:p>
    <w:p>
      <w:pPr>
        <w:spacing w:after="0"/>
        <w:sectPr>
          <w:type w:val="continuous"/>
          <w:pgSz w:w="11900" w:h="16840"/>
          <w:pgMar w:top="1060" w:bottom="280" w:left="840" w:right="0"/>
        </w:sectPr>
      </w:pPr>
    </w:p>
    <w:p>
      <w:pPr>
        <w:tabs>
          <w:tab w:pos="3931" w:val="left" w:leader="none"/>
        </w:tabs>
        <w:spacing w:line="339" w:lineRule="exact" w:before="602"/>
        <w:ind w:left="3518" w:right="0" w:firstLine="0"/>
        <w:jc w:val="left"/>
        <w:rPr>
          <w:i/>
          <w:sz w:val="24"/>
        </w:rPr>
      </w:pPr>
      <w:r>
        <w:rPr/>
        <w:pict>
          <v:shape style="position:absolute;margin-left:226.800003pt;margin-top:42.565556pt;width:9.85pt;height:7.8pt;mso-position-horizontal-relative:page;mso-position-vertical-relative:paragraph;z-index:-263453696" type="#_x0000_t202" filled="false" stroked="false">
            <v:textbox inset="0,0,0,0">
              <w:txbxContent>
                <w:p>
                  <w:pPr>
                    <w:spacing w:line="155" w:lineRule="exact" w:before="0"/>
                    <w:ind w:left="0" w:right="0" w:firstLine="0"/>
                    <w:jc w:val="left"/>
                    <w:rPr>
                      <w:i/>
                      <w:sz w:val="14"/>
                    </w:rPr>
                  </w:pPr>
                  <w:r>
                    <w:rPr>
                      <w:i/>
                      <w:sz w:val="14"/>
                    </w:rPr>
                    <w:t>вих</w:t>
                  </w:r>
                </w:p>
              </w:txbxContent>
            </v:textbox>
            <w10:wrap type="none"/>
          </v:shape>
        </w:pict>
      </w:r>
      <w:r>
        <w:rPr/>
        <w:pict>
          <v:shape style="position:absolute;margin-left:264.885010pt;margin-top:42.565556pt;width:143.950pt;height:7.8pt;mso-position-horizontal-relative:page;mso-position-vertical-relative:paragraph;z-index:-263452672" type="#_x0000_t202" filled="false" stroked="false">
            <v:textbox inset="0,0,0,0">
              <w:txbxContent>
                <w:p>
                  <w:pPr>
                    <w:tabs>
                      <w:tab w:pos="798" w:val="left" w:leader="none"/>
                      <w:tab w:pos="1998" w:val="left" w:leader="none"/>
                      <w:tab w:pos="2412" w:val="left" w:leader="none"/>
                      <w:tab w:pos="2878" w:val="left" w:leader="none"/>
                    </w:tabs>
                    <w:spacing w:line="155" w:lineRule="exact" w:before="0"/>
                    <w:ind w:left="0" w:right="0" w:firstLine="0"/>
                    <w:jc w:val="left"/>
                    <w:rPr>
                      <w:sz w:val="14"/>
                    </w:rPr>
                  </w:pPr>
                  <w:r>
                    <w:rPr>
                      <w:w w:val="99"/>
                      <w:sz w:val="14"/>
                      <w:u w:val="single"/>
                    </w:rPr>
                    <w:t> </w:t>
                  </w:r>
                  <w:r>
                    <w:rPr>
                      <w:sz w:val="14"/>
                      <w:u w:val="single"/>
                    </w:rPr>
                    <w:t>  </w:t>
                  </w:r>
                  <w:r>
                    <w:rPr>
                      <w:spacing w:val="-14"/>
                      <w:sz w:val="14"/>
                      <w:u w:val="single"/>
                    </w:rPr>
                    <w:t> </w:t>
                  </w:r>
                  <w:r>
                    <w:rPr>
                      <w:sz w:val="14"/>
                      <w:u w:val="single"/>
                    </w:rPr>
                    <w:t>0</w:t>
                    <w:tab/>
                    <w:t>1</w:t>
                    <w:tab/>
                  </w:r>
                  <w:r>
                    <w:rPr>
                      <w:i/>
                      <w:sz w:val="14"/>
                      <w:u w:val="single"/>
                    </w:rPr>
                    <w:t>m</w:t>
                  </w:r>
                  <w:r>
                    <w:rPr>
                      <w:i/>
                      <w:sz w:val="14"/>
                    </w:rPr>
                    <w:tab/>
                  </w:r>
                  <w:r>
                    <w:rPr>
                      <w:w w:val="99"/>
                      <w:sz w:val="14"/>
                      <w:u w:val="single"/>
                    </w:rPr>
                    <w:t> </w:t>
                  </w:r>
                  <w:r>
                    <w:rPr>
                      <w:sz w:val="14"/>
                      <w:u w:val="single"/>
                    </w:rPr>
                    <w:tab/>
                  </w:r>
                </w:p>
              </w:txbxContent>
            </v:textbox>
            <w10:wrap type="none"/>
          </v:shape>
        </w:pict>
      </w:r>
      <w:r>
        <w:rPr/>
        <w:pict>
          <v:shape style="position:absolute;margin-left:365.279999pt;margin-top:60.085556pt;width:3.5pt;height:7.8pt;mso-position-horizontal-relative:page;mso-position-vertical-relative:paragraph;z-index:251675648" type="#_x0000_t202" filled="false" stroked="false">
            <v:textbox inset="0,0,0,0">
              <w:txbxContent>
                <w:p>
                  <w:pPr>
                    <w:spacing w:line="155" w:lineRule="exact" w:before="0"/>
                    <w:ind w:left="0" w:right="0" w:firstLine="0"/>
                    <w:jc w:val="left"/>
                    <w:rPr>
                      <w:i/>
                      <w:sz w:val="14"/>
                    </w:rPr>
                  </w:pPr>
                  <w:r>
                    <w:rPr>
                      <w:i/>
                      <w:w w:val="99"/>
                      <w:sz w:val="14"/>
                    </w:rPr>
                    <w:t>n</w:t>
                  </w:r>
                </w:p>
              </w:txbxContent>
            </v:textbox>
            <w10:wrap type="none"/>
          </v:shape>
        </w:pict>
      </w:r>
      <w:r>
        <w:rPr>
          <w:i/>
          <w:sz w:val="24"/>
          <w:u w:val="single"/>
        </w:rPr>
        <w:t>X</w:t>
        <w:tab/>
      </w:r>
      <w:r>
        <w:rPr>
          <w:rFonts w:ascii="Symbol" w:hAnsi="Symbol"/>
          <w:spacing w:val="5"/>
          <w:sz w:val="31"/>
          <w:u w:val="single"/>
        </w:rPr>
        <w:t></w:t>
      </w:r>
      <w:r>
        <w:rPr>
          <w:i/>
          <w:spacing w:val="5"/>
          <w:sz w:val="24"/>
          <w:u w:val="single"/>
        </w:rPr>
        <w:t>s</w:t>
      </w:r>
      <w:r>
        <w:rPr>
          <w:rFonts w:ascii="Symbol" w:hAnsi="Symbol"/>
          <w:spacing w:val="5"/>
          <w:sz w:val="31"/>
          <w:u w:val="single"/>
        </w:rPr>
        <w:t></w:t>
      </w:r>
      <w:r>
        <w:rPr>
          <w:spacing w:val="5"/>
          <w:sz w:val="31"/>
        </w:rPr>
        <w:t> </w:t>
      </w:r>
      <w:r>
        <w:rPr>
          <w:rFonts w:ascii="Symbol" w:hAnsi="Symbol"/>
          <w:position w:val="-15"/>
          <w:sz w:val="24"/>
        </w:rPr>
        <w:t></w:t>
      </w:r>
      <w:r>
        <w:rPr>
          <w:position w:val="-15"/>
          <w:sz w:val="24"/>
        </w:rPr>
        <w:t> </w:t>
      </w:r>
      <w:r>
        <w:rPr>
          <w:i/>
          <w:sz w:val="24"/>
        </w:rPr>
        <w:t>b </w:t>
      </w:r>
      <w:r>
        <w:rPr>
          <w:i/>
          <w:spacing w:val="13"/>
          <w:sz w:val="24"/>
        </w:rPr>
        <w:t>s</w:t>
      </w:r>
      <w:r>
        <w:rPr>
          <w:i/>
          <w:spacing w:val="13"/>
          <w:position w:val="11"/>
          <w:sz w:val="14"/>
        </w:rPr>
        <w:t>m </w:t>
      </w:r>
      <w:r>
        <w:rPr>
          <w:rFonts w:ascii="Symbol" w:hAnsi="Symbol"/>
          <w:sz w:val="24"/>
        </w:rPr>
        <w:t></w:t>
      </w:r>
      <w:r>
        <w:rPr>
          <w:sz w:val="24"/>
        </w:rPr>
        <w:t> </w:t>
      </w:r>
      <w:r>
        <w:rPr>
          <w:i/>
          <w:sz w:val="24"/>
        </w:rPr>
        <w:t>b </w:t>
      </w:r>
      <w:r>
        <w:rPr>
          <w:i/>
          <w:spacing w:val="5"/>
          <w:sz w:val="24"/>
        </w:rPr>
        <w:t>s</w:t>
      </w:r>
      <w:r>
        <w:rPr>
          <w:i/>
          <w:spacing w:val="5"/>
          <w:position w:val="11"/>
          <w:sz w:val="14"/>
        </w:rPr>
        <w:t>m</w:t>
      </w:r>
      <w:r>
        <w:rPr>
          <w:rFonts w:ascii="Symbol" w:hAnsi="Symbol"/>
          <w:spacing w:val="5"/>
          <w:position w:val="11"/>
          <w:sz w:val="14"/>
        </w:rPr>
        <w:t></w:t>
      </w:r>
      <w:r>
        <w:rPr>
          <w:spacing w:val="5"/>
          <w:position w:val="11"/>
          <w:sz w:val="14"/>
        </w:rPr>
        <w:t>1 </w:t>
      </w:r>
      <w:r>
        <w:rPr>
          <w:rFonts w:ascii="Symbol" w:hAnsi="Symbol"/>
          <w:sz w:val="24"/>
        </w:rPr>
        <w:t></w:t>
      </w:r>
      <w:r>
        <w:rPr>
          <w:sz w:val="24"/>
        </w:rPr>
        <w:t> ... </w:t>
      </w:r>
      <w:r>
        <w:rPr>
          <w:rFonts w:ascii="Symbol" w:hAnsi="Symbol"/>
          <w:sz w:val="24"/>
        </w:rPr>
        <w:t></w:t>
      </w:r>
      <w:r>
        <w:rPr>
          <w:spacing w:val="-36"/>
          <w:sz w:val="24"/>
        </w:rPr>
        <w:t> </w:t>
      </w:r>
      <w:r>
        <w:rPr>
          <w:i/>
          <w:spacing w:val="-12"/>
          <w:sz w:val="24"/>
        </w:rPr>
        <w:t>b</w:t>
      </w:r>
    </w:p>
    <w:p>
      <w:pPr>
        <w:spacing w:line="329" w:lineRule="exact" w:before="612"/>
        <w:ind w:left="176" w:right="0" w:firstLine="0"/>
        <w:jc w:val="left"/>
        <w:rPr>
          <w:rFonts w:ascii="Symbol" w:hAnsi="Symbol"/>
          <w:sz w:val="31"/>
        </w:rPr>
      </w:pPr>
      <w:r>
        <w:rPr/>
        <w:br w:type="column"/>
      </w:r>
      <w:r>
        <w:rPr>
          <w:rFonts w:ascii="Symbol" w:hAnsi="Symbol"/>
          <w:position w:val="-14"/>
          <w:sz w:val="24"/>
        </w:rPr>
        <w:t></w:t>
      </w:r>
      <w:r>
        <w:rPr>
          <w:position w:val="-14"/>
          <w:sz w:val="24"/>
        </w:rPr>
        <w:t> </w:t>
      </w:r>
      <w:r>
        <w:rPr>
          <w:i/>
          <w:sz w:val="24"/>
        </w:rPr>
        <w:t>B</w:t>
      </w:r>
      <w:r>
        <w:rPr>
          <w:rFonts w:ascii="Symbol" w:hAnsi="Symbol"/>
          <w:sz w:val="31"/>
        </w:rPr>
        <w:t></w:t>
      </w:r>
      <w:r>
        <w:rPr>
          <w:i/>
          <w:sz w:val="24"/>
        </w:rPr>
        <w:t>s</w:t>
      </w:r>
      <w:r>
        <w:rPr>
          <w:rFonts w:ascii="Symbol" w:hAnsi="Symbol"/>
          <w:sz w:val="31"/>
        </w:rPr>
        <w:t></w:t>
      </w:r>
    </w:p>
    <w:p>
      <w:pPr>
        <w:pStyle w:val="BodyText"/>
        <w:spacing w:line="130" w:lineRule="exact" w:before="811"/>
        <w:ind w:left="2046"/>
      </w:pPr>
      <w:r>
        <w:rPr/>
        <w:br w:type="column"/>
      </w:r>
      <w:r>
        <w:rPr/>
        <w:t>(1.4)</w:t>
      </w:r>
    </w:p>
    <w:p>
      <w:pPr>
        <w:spacing w:after="0" w:line="130" w:lineRule="exact"/>
        <w:sectPr>
          <w:type w:val="continuous"/>
          <w:pgSz w:w="11900" w:h="16840"/>
          <w:pgMar w:top="1060" w:bottom="280" w:left="840" w:right="0"/>
          <w:cols w:num="3" w:equalWidth="0">
            <w:col w:w="6456" w:space="40"/>
            <w:col w:w="817" w:space="39"/>
            <w:col w:w="3708"/>
          </w:cols>
        </w:sectPr>
      </w:pPr>
    </w:p>
    <w:p>
      <w:pPr>
        <w:spacing w:before="96"/>
        <w:ind w:left="0" w:right="0" w:firstLine="0"/>
        <w:jc w:val="right"/>
        <w:rPr>
          <w:i/>
          <w:sz w:val="14"/>
        </w:rPr>
      </w:pPr>
      <w:r>
        <w:rPr/>
        <w:pict>
          <v:shape style="position:absolute;margin-left:306pt;margin-top:13.00542pt;width:3.5pt;height:7.8pt;mso-position-horizontal-relative:page;mso-position-vertical-relative:paragraph;z-index:-263454720" type="#_x0000_t202" filled="false" stroked="false">
            <v:textbox inset="0,0,0,0">
              <w:txbxContent>
                <w:p>
                  <w:pPr>
                    <w:spacing w:line="155" w:lineRule="exact" w:before="0"/>
                    <w:ind w:left="0" w:right="0" w:firstLine="0"/>
                    <w:jc w:val="left"/>
                    <w:rPr>
                      <w:sz w:val="14"/>
                    </w:rPr>
                  </w:pPr>
                  <w:r>
                    <w:rPr>
                      <w:w w:val="99"/>
                      <w:sz w:val="14"/>
                    </w:rPr>
                    <w:t>1</w:t>
                  </w:r>
                </w:p>
              </w:txbxContent>
            </v:textbox>
            <w10:wrap type="none"/>
          </v:shape>
        </w:pict>
      </w:r>
      <w:r>
        <w:rPr/>
        <w:pict>
          <v:shape style="position:absolute;margin-left:272.880005pt;margin-top:13.00542pt;width:3.5pt;height:7.8pt;mso-position-horizontal-relative:page;mso-position-vertical-relative:paragraph;z-index:-263451648" type="#_x0000_t202" filled="false" stroked="false">
            <v:textbox inset="0,0,0,0">
              <w:txbxContent>
                <w:p>
                  <w:pPr>
                    <w:spacing w:line="155" w:lineRule="exact" w:before="0"/>
                    <w:ind w:left="0" w:right="0" w:firstLine="0"/>
                    <w:jc w:val="left"/>
                    <w:rPr>
                      <w:sz w:val="14"/>
                    </w:rPr>
                  </w:pPr>
                  <w:r>
                    <w:rPr>
                      <w:w w:val="99"/>
                      <w:sz w:val="14"/>
                    </w:rPr>
                    <w:t>0</w:t>
                  </w:r>
                </w:p>
              </w:txbxContent>
            </v:textbox>
            <w10:wrap type="none"/>
          </v:shape>
        </w:pict>
      </w:r>
      <w:r>
        <w:rPr>
          <w:i/>
          <w:position w:val="6"/>
          <w:sz w:val="24"/>
        </w:rPr>
        <w:t>X </w:t>
      </w:r>
      <w:r>
        <w:rPr>
          <w:i/>
          <w:sz w:val="14"/>
        </w:rPr>
        <w:t>вх</w:t>
      </w:r>
    </w:p>
    <w:p>
      <w:pPr>
        <w:spacing w:before="11"/>
        <w:ind w:left="-7" w:right="0" w:firstLine="0"/>
        <w:jc w:val="left"/>
        <w:rPr>
          <w:rFonts w:ascii="Symbol" w:hAnsi="Symbol"/>
          <w:sz w:val="31"/>
        </w:rPr>
      </w:pPr>
      <w:r>
        <w:rPr/>
        <w:br w:type="column"/>
      </w:r>
      <w:r>
        <w:rPr>
          <w:rFonts w:ascii="Symbol" w:hAnsi="Symbol"/>
          <w:w w:val="80"/>
          <w:sz w:val="31"/>
        </w:rPr>
        <w:t></w:t>
      </w:r>
      <w:r>
        <w:rPr>
          <w:i/>
          <w:w w:val="80"/>
          <w:sz w:val="24"/>
        </w:rPr>
        <w:t>s</w:t>
      </w:r>
      <w:r>
        <w:rPr>
          <w:rFonts w:ascii="Symbol" w:hAnsi="Symbol"/>
          <w:w w:val="80"/>
          <w:sz w:val="31"/>
        </w:rPr>
        <w:t></w:t>
      </w:r>
    </w:p>
    <w:p>
      <w:pPr>
        <w:spacing w:before="77"/>
        <w:ind w:left="294" w:right="0" w:firstLine="0"/>
        <w:jc w:val="left"/>
        <w:rPr>
          <w:i/>
          <w:sz w:val="24"/>
        </w:rPr>
      </w:pPr>
      <w:r>
        <w:rPr/>
        <w:br w:type="column"/>
      </w:r>
      <w:r>
        <w:rPr>
          <w:i/>
          <w:sz w:val="24"/>
        </w:rPr>
        <w:t>a s</w:t>
      </w:r>
      <w:r>
        <w:rPr>
          <w:i/>
          <w:position w:val="11"/>
          <w:sz w:val="14"/>
        </w:rPr>
        <w:t>n </w:t>
      </w:r>
      <w:r>
        <w:rPr>
          <w:rFonts w:ascii="Symbol" w:hAnsi="Symbol"/>
          <w:sz w:val="24"/>
        </w:rPr>
        <w:t></w:t>
      </w:r>
      <w:r>
        <w:rPr>
          <w:sz w:val="24"/>
        </w:rPr>
        <w:t> </w:t>
      </w:r>
      <w:r>
        <w:rPr>
          <w:i/>
          <w:sz w:val="24"/>
        </w:rPr>
        <w:t>a s</w:t>
      </w:r>
      <w:r>
        <w:rPr>
          <w:i/>
          <w:position w:val="11"/>
          <w:sz w:val="14"/>
        </w:rPr>
        <w:t>n</w:t>
      </w:r>
      <w:r>
        <w:rPr>
          <w:rFonts w:ascii="Symbol" w:hAnsi="Symbol"/>
          <w:position w:val="11"/>
          <w:sz w:val="14"/>
        </w:rPr>
        <w:t></w:t>
      </w:r>
      <w:r>
        <w:rPr>
          <w:position w:val="11"/>
          <w:sz w:val="14"/>
        </w:rPr>
        <w:t>1 </w:t>
      </w:r>
      <w:r>
        <w:rPr>
          <w:rFonts w:ascii="Symbol" w:hAnsi="Symbol"/>
          <w:sz w:val="24"/>
        </w:rPr>
        <w:t></w:t>
      </w:r>
      <w:r>
        <w:rPr>
          <w:sz w:val="24"/>
        </w:rPr>
        <w:t> ... </w:t>
      </w:r>
      <w:r>
        <w:rPr>
          <w:rFonts w:ascii="Symbol" w:hAnsi="Symbol"/>
          <w:sz w:val="24"/>
        </w:rPr>
        <w:t></w:t>
      </w:r>
      <w:r>
        <w:rPr>
          <w:sz w:val="24"/>
        </w:rPr>
        <w:t> </w:t>
      </w:r>
      <w:r>
        <w:rPr>
          <w:i/>
          <w:sz w:val="24"/>
        </w:rPr>
        <w:t>a</w:t>
      </w:r>
    </w:p>
    <w:p>
      <w:pPr>
        <w:spacing w:before="11"/>
        <w:ind w:left="331" w:right="0" w:firstLine="0"/>
        <w:jc w:val="left"/>
        <w:rPr>
          <w:rFonts w:ascii="Symbol" w:hAnsi="Symbol"/>
          <w:sz w:val="31"/>
        </w:rPr>
      </w:pPr>
      <w:r>
        <w:rPr/>
        <w:br w:type="column"/>
      </w:r>
      <w:r>
        <w:rPr>
          <w:i/>
          <w:sz w:val="24"/>
        </w:rPr>
        <w:t>A</w:t>
      </w:r>
      <w:r>
        <w:rPr>
          <w:rFonts w:ascii="Symbol" w:hAnsi="Symbol"/>
          <w:sz w:val="31"/>
        </w:rPr>
        <w:t></w:t>
      </w:r>
      <w:r>
        <w:rPr>
          <w:i/>
          <w:sz w:val="24"/>
        </w:rPr>
        <w:t>s</w:t>
      </w:r>
      <w:r>
        <w:rPr>
          <w:rFonts w:ascii="Symbol" w:hAnsi="Symbol"/>
          <w:sz w:val="31"/>
        </w:rPr>
        <w:t></w:t>
      </w:r>
    </w:p>
    <w:p>
      <w:pPr>
        <w:spacing w:after="0"/>
        <w:jc w:val="left"/>
        <w:rPr>
          <w:rFonts w:ascii="Symbol" w:hAnsi="Symbol"/>
          <w:sz w:val="31"/>
        </w:rPr>
        <w:sectPr>
          <w:type w:val="continuous"/>
          <w:pgSz w:w="11900" w:h="16840"/>
          <w:pgMar w:top="1060" w:bottom="280" w:left="840" w:right="0"/>
          <w:cols w:num="4" w:equalWidth="0">
            <w:col w:w="3859" w:space="40"/>
            <w:col w:w="260" w:space="39"/>
            <w:col w:w="2337" w:space="40"/>
            <w:col w:w="4485"/>
          </w:cols>
        </w:sectPr>
      </w:pPr>
    </w:p>
    <w:p>
      <w:pPr>
        <w:pStyle w:val="BodyText"/>
        <w:spacing w:line="367" w:lineRule="auto" w:before="62"/>
        <w:ind w:left="292" w:right="1126" w:firstLine="710"/>
        <w:jc w:val="both"/>
      </w:pPr>
      <w:r>
        <w:rPr/>
        <w:t>Ставлення (1.4) не залежить від зображень сигналів, визначається тільки параметрами самого динамічного ланки ( </w:t>
      </w:r>
      <w:r>
        <w:rPr>
          <w:i/>
          <w:sz w:val="24"/>
        </w:rPr>
        <w:t>a</w:t>
      </w:r>
      <w:r>
        <w:rPr>
          <w:i/>
          <w:position w:val="-5"/>
          <w:sz w:val="14"/>
        </w:rPr>
        <w:t>i </w:t>
      </w:r>
      <w:r>
        <w:rPr>
          <w:sz w:val="24"/>
        </w:rPr>
        <w:t>, </w:t>
      </w:r>
      <w:r>
        <w:rPr>
          <w:i/>
          <w:sz w:val="24"/>
        </w:rPr>
        <w:t>b</w:t>
      </w:r>
      <w:r>
        <w:rPr>
          <w:i/>
          <w:position w:val="-5"/>
          <w:sz w:val="14"/>
        </w:rPr>
        <w:t>i </w:t>
      </w:r>
      <w:r>
        <w:rPr/>
        <w:t>), має вигляд дрібно-раціональної функції. Ставлення зображень вихідного і вхідного сигналів називають передвальної функцією динамічної ланки</w:t>
      </w:r>
    </w:p>
    <w:p>
      <w:pPr>
        <w:pStyle w:val="BodyText"/>
        <w:spacing w:before="6"/>
        <w:rPr>
          <w:sz w:val="26"/>
        </w:rPr>
      </w:pPr>
    </w:p>
    <w:p>
      <w:pPr>
        <w:spacing w:after="0"/>
        <w:rPr>
          <w:sz w:val="26"/>
        </w:rPr>
        <w:sectPr>
          <w:pgSz w:w="11900" w:h="16840"/>
          <w:pgMar w:header="0" w:footer="999" w:top="1060" w:bottom="1260" w:left="840" w:right="0"/>
        </w:sectPr>
      </w:pPr>
    </w:p>
    <w:p>
      <w:pPr>
        <w:spacing w:line="446" w:lineRule="exact" w:before="106"/>
        <w:ind w:left="0" w:right="0" w:firstLine="0"/>
        <w:jc w:val="right"/>
        <w:rPr>
          <w:rFonts w:ascii="Symbol" w:hAnsi="Symbol"/>
          <w:sz w:val="31"/>
        </w:rPr>
      </w:pPr>
      <w:r>
        <w:rPr/>
        <w:pict>
          <v:line style="position:absolute;mso-position-horizontal-relative:page;mso-position-vertical-relative:paragraph;z-index:251676672" from="295.230011pt,25.988262pt" to="330.540011pt,25.988262pt" stroked="true" strokeweight=".500500pt" strokecolor="#000000">
            <v:stroke dashstyle="solid"/>
            <w10:wrap type="none"/>
          </v:line>
        </w:pict>
      </w:r>
      <w:r>
        <w:rPr>
          <w:i/>
          <w:sz w:val="24"/>
        </w:rPr>
        <w:t>W</w:t>
      </w:r>
      <w:r>
        <w:rPr>
          <w:i/>
          <w:spacing w:val="-38"/>
          <w:sz w:val="24"/>
        </w:rPr>
        <w:t> </w:t>
      </w:r>
      <w:r>
        <w:rPr>
          <w:rFonts w:ascii="Symbol" w:hAnsi="Symbol"/>
          <w:spacing w:val="4"/>
          <w:sz w:val="31"/>
        </w:rPr>
        <w:t></w:t>
      </w:r>
      <w:r>
        <w:rPr>
          <w:i/>
          <w:spacing w:val="4"/>
          <w:sz w:val="24"/>
        </w:rPr>
        <w:t>s</w:t>
      </w:r>
      <w:r>
        <w:rPr>
          <w:rFonts w:ascii="Symbol" w:hAnsi="Symbol"/>
          <w:spacing w:val="4"/>
          <w:sz w:val="31"/>
        </w:rPr>
        <w:t></w:t>
      </w:r>
      <w:r>
        <w:rPr>
          <w:spacing w:val="-49"/>
          <w:sz w:val="31"/>
        </w:rPr>
        <w:t> </w:t>
      </w:r>
      <w:r>
        <w:rPr>
          <w:rFonts w:ascii="Symbol" w:hAnsi="Symbol"/>
          <w:sz w:val="24"/>
        </w:rPr>
        <w:t></w:t>
      </w:r>
      <w:r>
        <w:rPr>
          <w:spacing w:val="2"/>
          <w:sz w:val="24"/>
        </w:rPr>
        <w:t> </w:t>
      </w:r>
      <w:r>
        <w:rPr>
          <w:i/>
          <w:position w:val="16"/>
          <w:sz w:val="24"/>
        </w:rPr>
        <w:t>X</w:t>
      </w:r>
      <w:r>
        <w:rPr>
          <w:i/>
          <w:spacing w:val="-38"/>
          <w:position w:val="16"/>
          <w:sz w:val="24"/>
        </w:rPr>
        <w:t> </w:t>
      </w:r>
      <w:r>
        <w:rPr>
          <w:i/>
          <w:position w:val="10"/>
          <w:sz w:val="14"/>
        </w:rPr>
        <w:t>вих</w:t>
      </w:r>
      <w:r>
        <w:rPr>
          <w:i/>
          <w:spacing w:val="-15"/>
          <w:position w:val="10"/>
          <w:sz w:val="14"/>
        </w:rPr>
        <w:t> </w:t>
      </w:r>
      <w:r>
        <w:rPr>
          <w:rFonts w:ascii="Symbol" w:hAnsi="Symbol"/>
          <w:spacing w:val="4"/>
          <w:position w:val="16"/>
          <w:sz w:val="31"/>
        </w:rPr>
        <w:t></w:t>
      </w:r>
      <w:r>
        <w:rPr>
          <w:i/>
          <w:spacing w:val="4"/>
          <w:position w:val="16"/>
          <w:sz w:val="24"/>
        </w:rPr>
        <w:t>s</w:t>
      </w:r>
      <w:r>
        <w:rPr>
          <w:rFonts w:ascii="Symbol" w:hAnsi="Symbol"/>
          <w:spacing w:val="4"/>
          <w:position w:val="16"/>
          <w:sz w:val="31"/>
        </w:rPr>
        <w:t></w:t>
      </w:r>
    </w:p>
    <w:p>
      <w:pPr>
        <w:spacing w:line="308" w:lineRule="exact" w:before="0"/>
        <w:ind w:left="0" w:right="31" w:firstLine="0"/>
        <w:jc w:val="right"/>
        <w:rPr>
          <w:rFonts w:ascii="Symbol" w:hAnsi="Symbol"/>
          <w:sz w:val="31"/>
        </w:rPr>
      </w:pPr>
      <w:r>
        <w:rPr>
          <w:i/>
          <w:w w:val="95"/>
          <w:sz w:val="24"/>
        </w:rPr>
        <w:t>X</w:t>
      </w:r>
      <w:r>
        <w:rPr>
          <w:i/>
          <w:spacing w:val="-40"/>
          <w:w w:val="95"/>
          <w:sz w:val="24"/>
        </w:rPr>
        <w:t> </w:t>
      </w:r>
      <w:r>
        <w:rPr>
          <w:i/>
          <w:w w:val="95"/>
          <w:position w:val="-5"/>
          <w:sz w:val="14"/>
        </w:rPr>
        <w:t>вх </w:t>
      </w:r>
      <w:r>
        <w:rPr>
          <w:rFonts w:ascii="Symbol" w:hAnsi="Symbol"/>
          <w:spacing w:val="4"/>
          <w:w w:val="95"/>
          <w:sz w:val="31"/>
        </w:rPr>
        <w:t></w:t>
      </w:r>
      <w:r>
        <w:rPr>
          <w:i/>
          <w:spacing w:val="4"/>
          <w:w w:val="95"/>
          <w:sz w:val="24"/>
        </w:rPr>
        <w:t>s</w:t>
      </w:r>
      <w:r>
        <w:rPr>
          <w:rFonts w:ascii="Symbol" w:hAnsi="Symbol"/>
          <w:spacing w:val="4"/>
          <w:w w:val="95"/>
          <w:sz w:val="31"/>
        </w:rPr>
        <w:t></w:t>
      </w:r>
    </w:p>
    <w:p>
      <w:pPr>
        <w:pStyle w:val="BodyText"/>
        <w:spacing w:before="9"/>
        <w:rPr>
          <w:rFonts w:ascii="Symbol" w:hAnsi="Symbol"/>
          <w:sz w:val="25"/>
        </w:rPr>
      </w:pPr>
      <w:r>
        <w:rPr/>
        <w:br w:type="column"/>
      </w:r>
      <w:r>
        <w:rPr>
          <w:rFonts w:ascii="Symbol" w:hAnsi="Symbol"/>
          <w:sz w:val="25"/>
        </w:rPr>
      </w:r>
    </w:p>
    <w:p>
      <w:pPr>
        <w:pStyle w:val="BodyText"/>
        <w:spacing w:before="1"/>
        <w:ind w:right="1120"/>
        <w:jc w:val="right"/>
      </w:pPr>
      <w:r>
        <w:rPr>
          <w:w w:val="95"/>
        </w:rPr>
        <w:t>(1.5)</w:t>
      </w:r>
    </w:p>
    <w:p>
      <w:pPr>
        <w:spacing w:after="0"/>
        <w:jc w:val="right"/>
        <w:sectPr>
          <w:type w:val="continuous"/>
          <w:pgSz w:w="11900" w:h="16840"/>
          <w:pgMar w:top="1060" w:bottom="280" w:left="840" w:right="0"/>
          <w:cols w:num="2" w:equalWidth="0">
            <w:col w:w="5777" w:space="40"/>
            <w:col w:w="5243"/>
          </w:cols>
        </w:sectPr>
      </w:pPr>
    </w:p>
    <w:p>
      <w:pPr>
        <w:pStyle w:val="BodyText"/>
        <w:rPr>
          <w:sz w:val="20"/>
        </w:rPr>
      </w:pPr>
    </w:p>
    <w:p>
      <w:pPr>
        <w:pStyle w:val="BodyText"/>
        <w:spacing w:before="10"/>
        <w:rPr>
          <w:sz w:val="23"/>
        </w:rPr>
      </w:pPr>
    </w:p>
    <w:p>
      <w:pPr>
        <w:spacing w:after="0"/>
        <w:rPr>
          <w:sz w:val="23"/>
        </w:rPr>
        <w:sectPr>
          <w:type w:val="continuous"/>
          <w:pgSz w:w="11900" w:h="16840"/>
          <w:pgMar w:top="1060" w:bottom="280" w:left="840" w:right="0"/>
        </w:sectPr>
      </w:pPr>
    </w:p>
    <w:p>
      <w:pPr>
        <w:pStyle w:val="BodyText"/>
        <w:spacing w:before="156"/>
        <w:ind w:left="1003"/>
      </w:pPr>
      <w:r>
        <w:rPr/>
        <w:t>Рівняння виду</w:t>
      </w:r>
    </w:p>
    <w:p>
      <w:pPr>
        <w:spacing w:before="106"/>
        <w:ind w:left="157" w:right="0" w:firstLine="0"/>
        <w:jc w:val="left"/>
        <w:rPr>
          <w:sz w:val="14"/>
        </w:rPr>
      </w:pPr>
      <w:r>
        <w:rPr/>
        <w:br w:type="column"/>
      </w:r>
      <w:r>
        <w:rPr>
          <w:i/>
          <w:spacing w:val="3"/>
          <w:sz w:val="24"/>
        </w:rPr>
        <w:t>A</w:t>
      </w:r>
      <w:r>
        <w:rPr>
          <w:rFonts w:ascii="Symbol" w:hAnsi="Symbol"/>
          <w:spacing w:val="3"/>
          <w:sz w:val="31"/>
        </w:rPr>
        <w:t></w:t>
      </w:r>
      <w:r>
        <w:rPr>
          <w:i/>
          <w:spacing w:val="3"/>
          <w:sz w:val="24"/>
        </w:rPr>
        <w:t>s</w:t>
      </w:r>
      <w:r>
        <w:rPr>
          <w:rFonts w:ascii="Symbol" w:hAnsi="Symbol"/>
          <w:spacing w:val="3"/>
          <w:sz w:val="31"/>
        </w:rPr>
        <w:t></w:t>
      </w:r>
      <w:r>
        <w:rPr>
          <w:spacing w:val="-48"/>
          <w:sz w:val="31"/>
        </w:rPr>
        <w:t> </w:t>
      </w:r>
      <w:r>
        <w:rPr>
          <w:rFonts w:ascii="Symbol" w:hAnsi="Symbol"/>
          <w:sz w:val="24"/>
        </w:rPr>
        <w:t></w:t>
      </w:r>
      <w:r>
        <w:rPr>
          <w:spacing w:val="-23"/>
          <w:sz w:val="24"/>
        </w:rPr>
        <w:t> </w:t>
      </w:r>
      <w:r>
        <w:rPr>
          <w:sz w:val="24"/>
        </w:rPr>
        <w:t>0,</w:t>
      </w:r>
      <w:r>
        <w:rPr>
          <w:spacing w:val="-43"/>
          <w:sz w:val="24"/>
        </w:rPr>
        <w:t> </w:t>
      </w:r>
      <w:r>
        <w:rPr>
          <w:i/>
          <w:spacing w:val="-4"/>
          <w:sz w:val="24"/>
        </w:rPr>
        <w:t>a</w:t>
      </w:r>
      <w:r>
        <w:rPr>
          <w:spacing w:val="-4"/>
          <w:position w:val="-5"/>
          <w:sz w:val="14"/>
        </w:rPr>
        <w:t>0</w:t>
      </w:r>
    </w:p>
    <w:p>
      <w:pPr>
        <w:spacing w:before="167"/>
        <w:ind w:left="-19" w:right="0" w:firstLine="0"/>
        <w:jc w:val="left"/>
        <w:rPr>
          <w:i/>
          <w:sz w:val="24"/>
        </w:rPr>
      </w:pPr>
      <w:r>
        <w:rPr/>
        <w:br w:type="column"/>
      </w:r>
      <w:r>
        <w:rPr>
          <w:i/>
          <w:sz w:val="24"/>
        </w:rPr>
        <w:t>s </w:t>
      </w:r>
      <w:r>
        <w:rPr>
          <w:i/>
          <w:position w:val="11"/>
          <w:sz w:val="14"/>
        </w:rPr>
        <w:t>n </w:t>
      </w:r>
      <w:r>
        <w:rPr>
          <w:rFonts w:ascii="Symbol" w:hAnsi="Symbol"/>
          <w:sz w:val="24"/>
        </w:rPr>
        <w:t></w:t>
      </w:r>
      <w:r>
        <w:rPr>
          <w:sz w:val="24"/>
        </w:rPr>
        <w:t> </w:t>
      </w:r>
      <w:r>
        <w:rPr>
          <w:i/>
          <w:sz w:val="24"/>
        </w:rPr>
        <w:t>a s </w:t>
      </w:r>
      <w:r>
        <w:rPr>
          <w:i/>
          <w:position w:val="11"/>
          <w:sz w:val="14"/>
        </w:rPr>
        <w:t>n</w:t>
      </w:r>
      <w:r>
        <w:rPr>
          <w:rFonts w:ascii="Symbol" w:hAnsi="Symbol"/>
          <w:position w:val="11"/>
          <w:sz w:val="14"/>
        </w:rPr>
        <w:t></w:t>
      </w:r>
      <w:r>
        <w:rPr>
          <w:position w:val="11"/>
          <w:sz w:val="14"/>
        </w:rPr>
        <w:t>1 </w:t>
      </w:r>
      <w:r>
        <w:rPr>
          <w:rFonts w:ascii="Symbol" w:hAnsi="Symbol"/>
          <w:sz w:val="24"/>
        </w:rPr>
        <w:t></w:t>
      </w:r>
      <w:r>
        <w:rPr>
          <w:sz w:val="24"/>
        </w:rPr>
        <w:t> ... </w:t>
      </w:r>
      <w:r>
        <w:rPr>
          <w:rFonts w:ascii="Symbol" w:hAnsi="Symbol"/>
          <w:sz w:val="24"/>
        </w:rPr>
        <w:t></w:t>
      </w:r>
      <w:r>
        <w:rPr>
          <w:sz w:val="24"/>
        </w:rPr>
        <w:t> </w:t>
      </w:r>
      <w:r>
        <w:rPr>
          <w:i/>
          <w:sz w:val="24"/>
        </w:rPr>
        <w:t>a</w:t>
      </w:r>
    </w:p>
    <w:p>
      <w:pPr>
        <w:pStyle w:val="BodyText"/>
        <w:spacing w:before="156"/>
        <w:ind w:left="58"/>
      </w:pPr>
      <w:r>
        <w:rPr/>
        <w:br w:type="column"/>
      </w:r>
      <w:r>
        <w:rPr>
          <w:rFonts w:ascii="Symbol" w:hAnsi="Symbol"/>
          <w:sz w:val="24"/>
        </w:rPr>
        <w:t></w:t>
      </w:r>
      <w:r>
        <w:rPr>
          <w:sz w:val="24"/>
        </w:rPr>
        <w:t> 0 </w:t>
      </w:r>
      <w:r>
        <w:rPr/>
        <w:t>, називають характеристичним</w:t>
      </w:r>
    </w:p>
    <w:p>
      <w:pPr>
        <w:spacing w:after="0"/>
        <w:sectPr>
          <w:type w:val="continuous"/>
          <w:pgSz w:w="11900" w:h="16840"/>
          <w:pgMar w:top="1060" w:bottom="280" w:left="840" w:right="0"/>
          <w:cols w:num="4" w:equalWidth="0">
            <w:col w:w="2712" w:space="40"/>
            <w:col w:w="1207" w:space="39"/>
            <w:col w:w="1804" w:space="39"/>
            <w:col w:w="5219"/>
          </w:cols>
        </w:sectPr>
      </w:pPr>
    </w:p>
    <w:p>
      <w:pPr>
        <w:pStyle w:val="BodyText"/>
        <w:spacing w:line="360" w:lineRule="auto" w:before="186"/>
        <w:ind w:left="292" w:right="1128"/>
        <w:jc w:val="both"/>
      </w:pPr>
      <w:r>
        <w:rPr/>
        <w:pict>
          <v:shape style="position:absolute;margin-left:269.519989pt;margin-top:-7.614277pt;width:3.5pt;height:7.75pt;mso-position-horizontal-relative:page;mso-position-vertical-relative:paragraph;z-index:-263448576" type="#_x0000_t202" filled="false" stroked="false">
            <v:textbox inset="0,0,0,0">
              <w:txbxContent>
                <w:p>
                  <w:pPr>
                    <w:spacing w:line="155" w:lineRule="exact" w:before="0"/>
                    <w:ind w:left="0" w:right="0" w:firstLine="0"/>
                    <w:jc w:val="left"/>
                    <w:rPr>
                      <w:sz w:val="14"/>
                    </w:rPr>
                  </w:pPr>
                  <w:r>
                    <w:rPr>
                      <w:w w:val="99"/>
                      <w:sz w:val="14"/>
                    </w:rPr>
                    <w:t>1</w:t>
                  </w:r>
                </w:p>
              </w:txbxContent>
            </v:textbox>
            <w10:wrap type="none"/>
          </v:shape>
        </w:pict>
      </w:r>
      <w:r>
        <w:rPr/>
        <w:pict>
          <v:shape style="position:absolute;margin-left:328.559998pt;margin-top:-7.614277pt;width:3.5pt;height:7.75pt;mso-position-horizontal-relative:page;mso-position-vertical-relative:paragraph;z-index:251678720" type="#_x0000_t202" filled="false" stroked="false">
            <v:textbox inset="0,0,0,0">
              <w:txbxContent>
                <w:p>
                  <w:pPr>
                    <w:spacing w:line="155" w:lineRule="exact" w:before="0"/>
                    <w:ind w:left="0" w:right="0" w:firstLine="0"/>
                    <w:jc w:val="left"/>
                    <w:rPr>
                      <w:i/>
                      <w:sz w:val="14"/>
                    </w:rPr>
                  </w:pPr>
                  <w:r>
                    <w:rPr>
                      <w:i/>
                      <w:w w:val="99"/>
                      <w:sz w:val="14"/>
                    </w:rPr>
                    <w:t>n</w:t>
                  </w:r>
                </w:p>
              </w:txbxContent>
            </v:textbox>
            <w10:wrap type="none"/>
          </v:shape>
        </w:pict>
      </w:r>
      <w:r>
        <w:rPr/>
        <w:t>рівнянням динамічної ланки, так як знаменник передавальної функції - це характеристичний поліном диференціального рівняння, що описує динамічну ланку.</w:t>
      </w:r>
    </w:p>
    <w:p>
      <w:pPr>
        <w:pStyle w:val="Heading2"/>
        <w:spacing w:before="1"/>
        <w:ind w:left="1003"/>
        <w:jc w:val="both"/>
      </w:pPr>
      <w:r>
        <w:rPr/>
        <w:t>Тимчасові характеристики динамічної ланки</w:t>
      </w:r>
    </w:p>
    <w:p>
      <w:pPr>
        <w:pStyle w:val="BodyText"/>
        <w:spacing w:before="158"/>
        <w:ind w:left="1003"/>
        <w:jc w:val="both"/>
      </w:pPr>
      <w:r>
        <w:rPr/>
        <w:t>Тимчасовою або імпульсною характеристикою динамічної ланки</w:t>
      </w:r>
    </w:p>
    <w:p>
      <w:pPr>
        <w:spacing w:after="0"/>
        <w:jc w:val="both"/>
        <w:sectPr>
          <w:type w:val="continuous"/>
          <w:pgSz w:w="11900" w:h="16840"/>
          <w:pgMar w:top="1060" w:bottom="280" w:left="840" w:right="0"/>
        </w:sectPr>
      </w:pPr>
    </w:p>
    <w:p>
      <w:pPr>
        <w:pStyle w:val="BodyText"/>
        <w:spacing w:line="360" w:lineRule="auto" w:before="117"/>
        <w:ind w:left="292"/>
      </w:pPr>
      <w:r>
        <w:rPr/>
        <w:t>називають реакцію ланки на </w:t>
      </w:r>
      <w:r>
        <w:rPr>
          <w:rFonts w:ascii="Verdana" w:hAnsi="Verdana"/>
          <w:i/>
          <w:w w:val="85"/>
          <w:sz w:val="25"/>
        </w:rPr>
        <w:t> </w:t>
      </w:r>
      <w:r>
        <w:rPr>
          <w:rFonts w:ascii="Symbol" w:hAnsi="Symbol"/>
          <w:sz w:val="31"/>
        </w:rPr>
        <w:t></w:t>
      </w:r>
      <w:r>
        <w:rPr>
          <w:i/>
          <w:sz w:val="24"/>
        </w:rPr>
        <w:t>t </w:t>
      </w:r>
      <w:r>
        <w:rPr>
          <w:rFonts w:ascii="Symbol" w:hAnsi="Symbol"/>
          <w:sz w:val="31"/>
        </w:rPr>
        <w:t></w:t>
      </w:r>
      <w:r>
        <w:rPr/>
        <w:t>, позначаючи її як експерименту має вигляд, приведений на рис.1.7.</w:t>
      </w:r>
    </w:p>
    <w:p>
      <w:pPr>
        <w:spacing w:before="117"/>
        <w:ind w:left="69" w:right="0" w:firstLine="0"/>
        <w:jc w:val="left"/>
        <w:rPr>
          <w:sz w:val="28"/>
        </w:rPr>
      </w:pPr>
      <w:r>
        <w:rPr/>
        <w:br w:type="column"/>
      </w:r>
      <w:r>
        <w:rPr>
          <w:i/>
          <w:sz w:val="24"/>
        </w:rPr>
        <w:t>w</w:t>
      </w:r>
      <w:r>
        <w:rPr>
          <w:rFonts w:ascii="Symbol" w:hAnsi="Symbol"/>
          <w:sz w:val="31"/>
        </w:rPr>
        <w:t></w:t>
      </w:r>
      <w:r>
        <w:rPr>
          <w:i/>
          <w:sz w:val="24"/>
        </w:rPr>
        <w:t>t </w:t>
      </w:r>
      <w:r>
        <w:rPr>
          <w:rFonts w:ascii="Symbol" w:hAnsi="Symbol"/>
          <w:sz w:val="31"/>
        </w:rPr>
        <w:t></w:t>
      </w:r>
      <w:r>
        <w:rPr>
          <w:sz w:val="28"/>
        </w:rPr>
        <w:t>. При цьому схема</w:t>
      </w:r>
    </w:p>
    <w:p>
      <w:pPr>
        <w:spacing w:after="0"/>
        <w:jc w:val="left"/>
        <w:rPr>
          <w:sz w:val="28"/>
        </w:rPr>
        <w:sectPr>
          <w:type w:val="continuous"/>
          <w:pgSz w:w="11900" w:h="16840"/>
          <w:pgMar w:top="1060" w:bottom="280" w:left="840" w:right="0"/>
          <w:cols w:num="2" w:equalWidth="0">
            <w:col w:w="6913" w:space="40"/>
            <w:col w:w="4107"/>
          </w:cols>
        </w:sectPr>
      </w:pPr>
    </w:p>
    <w:p>
      <w:pPr>
        <w:pStyle w:val="BodyText"/>
        <w:rPr>
          <w:sz w:val="20"/>
        </w:rPr>
      </w:pPr>
    </w:p>
    <w:p>
      <w:pPr>
        <w:pStyle w:val="BodyText"/>
        <w:rPr>
          <w:sz w:val="20"/>
        </w:rPr>
      </w:pPr>
    </w:p>
    <w:p>
      <w:pPr>
        <w:pStyle w:val="BodyText"/>
        <w:spacing w:before="4" w:after="1"/>
        <w:rPr>
          <w:sz w:val="19"/>
        </w:rPr>
      </w:pPr>
    </w:p>
    <w:p>
      <w:pPr>
        <w:pStyle w:val="BodyText"/>
        <w:ind w:left="1137"/>
        <w:rPr>
          <w:sz w:val="20"/>
        </w:rPr>
      </w:pPr>
      <w:r>
        <w:rPr>
          <w:sz w:val="20"/>
        </w:rPr>
        <w:drawing>
          <wp:inline distT="0" distB="0" distL="0" distR="0">
            <wp:extent cx="5197657" cy="1219200"/>
            <wp:effectExtent l="0" t="0" r="0" b="0"/>
            <wp:docPr id="27" name="image14.png"/>
            <wp:cNvGraphicFramePr>
              <a:graphicFrameLocks noChangeAspect="1"/>
            </wp:cNvGraphicFramePr>
            <a:graphic>
              <a:graphicData uri="http://schemas.openxmlformats.org/drawingml/2006/picture">
                <pic:pic>
                  <pic:nvPicPr>
                    <pic:cNvPr id="28" name="image14.png"/>
                    <pic:cNvPicPr/>
                  </pic:nvPicPr>
                  <pic:blipFill>
                    <a:blip r:embed="rId19" cstate="print"/>
                    <a:stretch>
                      <a:fillRect/>
                    </a:stretch>
                  </pic:blipFill>
                  <pic:spPr>
                    <a:xfrm>
                      <a:off x="0" y="0"/>
                      <a:ext cx="5197657" cy="1219200"/>
                    </a:xfrm>
                    <a:prstGeom prst="rect">
                      <a:avLst/>
                    </a:prstGeom>
                  </pic:spPr>
                </pic:pic>
              </a:graphicData>
            </a:graphic>
          </wp:inline>
        </w:drawing>
      </w:r>
      <w:r>
        <w:rPr>
          <w:sz w:val="20"/>
        </w:rPr>
      </w:r>
    </w:p>
    <w:p>
      <w:pPr>
        <w:pStyle w:val="BodyText"/>
        <w:spacing w:before="10"/>
        <w:rPr>
          <w:sz w:val="27"/>
        </w:rPr>
      </w:pPr>
    </w:p>
    <w:p>
      <w:pPr>
        <w:pStyle w:val="BodyText"/>
        <w:spacing w:line="362" w:lineRule="auto" w:before="87"/>
        <w:ind w:left="292" w:right="1693" w:firstLine="710"/>
      </w:pPr>
      <w:r>
        <w:rPr/>
        <w:t>Рисунок 1.7 – Тимчасова або імпульсна характеристика  динамічної  ланки</w:t>
      </w:r>
      <w:r>
        <w:rPr>
          <w:spacing w:val="5"/>
        </w:rPr>
        <w:t> </w:t>
      </w:r>
      <w:r>
        <w:rPr>
          <w:i/>
        </w:rPr>
        <w:t>w</w:t>
      </w:r>
      <w:r>
        <w:rPr/>
        <w:t>(</w:t>
      </w:r>
      <w:r>
        <w:rPr>
          <w:i/>
        </w:rPr>
        <w:t>t</w:t>
      </w:r>
      <w:r>
        <w:rPr/>
        <w:t>)</w:t>
      </w:r>
    </w:p>
    <w:p>
      <w:pPr>
        <w:pStyle w:val="BodyText"/>
        <w:spacing w:before="5"/>
        <w:rPr>
          <w:sz w:val="41"/>
        </w:rPr>
      </w:pPr>
    </w:p>
    <w:p>
      <w:pPr>
        <w:pStyle w:val="BodyText"/>
        <w:spacing w:line="362" w:lineRule="auto" w:before="1"/>
        <w:ind w:left="292" w:right="1035" w:firstLine="710"/>
      </w:pPr>
      <w:r>
        <w:rPr/>
        <w:t>З'ясуємо, що являє собою тимчасова характеристика, тобто чому її називають характеристикою динамічного ланки?</w:t>
      </w:r>
    </w:p>
    <w:p>
      <w:pPr>
        <w:spacing w:after="0" w:line="362" w:lineRule="auto"/>
        <w:sectPr>
          <w:type w:val="continuous"/>
          <w:pgSz w:w="11900" w:h="16840"/>
          <w:pgMar w:top="1060" w:bottom="280" w:left="840" w:right="0"/>
        </w:sectPr>
      </w:pPr>
    </w:p>
    <w:p>
      <w:pPr>
        <w:pStyle w:val="BodyText"/>
        <w:spacing w:before="97"/>
        <w:ind w:left="1003"/>
      </w:pPr>
      <w:r>
        <w:rPr/>
        <w:t>Для цього розглянемо динамічну ланку з передатною функцією </w:t>
      </w:r>
      <w:r>
        <w:rPr>
          <w:i/>
          <w:sz w:val="24"/>
        </w:rPr>
        <w:t>W </w:t>
      </w:r>
      <w:r>
        <w:rPr>
          <w:rFonts w:ascii="Symbol" w:hAnsi="Symbol"/>
          <w:sz w:val="31"/>
        </w:rPr>
        <w:t></w:t>
      </w:r>
      <w:r>
        <w:rPr>
          <w:i/>
          <w:sz w:val="24"/>
        </w:rPr>
        <w:t>s</w:t>
      </w:r>
      <w:r>
        <w:rPr>
          <w:rFonts w:ascii="Symbol" w:hAnsi="Symbol"/>
          <w:sz w:val="31"/>
        </w:rPr>
        <w:t></w:t>
      </w:r>
      <w:r>
        <w:rPr/>
        <w:t>:</w:t>
      </w:r>
    </w:p>
    <w:p>
      <w:pPr>
        <w:pStyle w:val="BodyText"/>
        <w:rPr>
          <w:sz w:val="20"/>
        </w:rPr>
      </w:pPr>
    </w:p>
    <w:p>
      <w:pPr>
        <w:pStyle w:val="BodyText"/>
        <w:rPr>
          <w:sz w:val="20"/>
        </w:rPr>
      </w:pPr>
    </w:p>
    <w:p>
      <w:pPr>
        <w:pStyle w:val="BodyText"/>
        <w:spacing w:before="1"/>
        <w:rPr>
          <w:sz w:val="24"/>
        </w:rPr>
      </w:pPr>
      <w:r>
        <w:rPr/>
        <w:pict>
          <v:group style="position:absolute;margin-left:249.119995pt;margin-top:15.842939pt;width:132.5pt;height:33.15pt;mso-position-horizontal-relative:page;mso-position-vertical-relative:paragraph;z-index:-251636736;mso-wrap-distance-left:0;mso-wrap-distance-right:0" coordorigin="4982,317" coordsize="2650,663">
            <v:shape style="position:absolute;left:4982;top:316;width:663;height:274" type="#_x0000_t75" stroked="false">
              <v:imagedata r:id="rId20" o:title=""/>
            </v:shape>
            <v:shape style="position:absolute;left:6955;top:316;width:677;height:274" type="#_x0000_t75" stroked="false">
              <v:imagedata r:id="rId21" o:title=""/>
            </v:shape>
            <v:shape style="position:absolute;left:5774;top:460;width:908;height:29" type="#_x0000_t75" stroked="false">
              <v:imagedata r:id="rId22" o:title=""/>
            </v:shape>
            <v:rect style="position:absolute;left:5774;top:489;width:29;height:15" filled="true" fillcolor="#000000" stroked="false">
              <v:fill type="solid"/>
            </v:rect>
            <v:rect style="position:absolute;left:6652;top:489;width:29;height:15" filled="true" fillcolor="#000000" stroked="false">
              <v:fill type="solid"/>
            </v:rect>
            <v:rect style="position:absolute;left:5774;top:504;width:29;height:15" filled="true" fillcolor="#000000" stroked="false">
              <v:fill type="solid"/>
            </v:rect>
            <v:rect style="position:absolute;left:6652;top:504;width:29;height:15" filled="true" fillcolor="#000000" stroked="false">
              <v:fill type="solid"/>
            </v:rect>
            <v:rect style="position:absolute;left:5774;top:518;width:29;height:15" filled="true" fillcolor="#000000" stroked="false">
              <v:fill type="solid"/>
            </v:rect>
            <v:rect style="position:absolute;left:6652;top:518;width:29;height:15" filled="true" fillcolor="#000000" stroked="false">
              <v:fill type="solid"/>
            </v:rect>
            <v:rect style="position:absolute;left:5774;top:532;width:29;height:15" filled="true" fillcolor="#000000" stroked="false">
              <v:fill type="solid"/>
            </v:rect>
            <v:rect style="position:absolute;left:6652;top:532;width:29;height:15" filled="true" fillcolor="#000000" stroked="false">
              <v:fill type="solid"/>
            </v:rect>
            <v:rect style="position:absolute;left:5774;top:547;width:29;height:15" filled="true" fillcolor="#000000" stroked="false">
              <v:fill type="solid"/>
            </v:rect>
            <v:rect style="position:absolute;left:6652;top:547;width:29;height:15" filled="true" fillcolor="#000000" stroked="false">
              <v:fill type="solid"/>
            </v:rect>
            <v:rect style="position:absolute;left:5774;top:561;width:29;height:15" filled="true" fillcolor="#000000" stroked="false">
              <v:fill type="solid"/>
            </v:rect>
            <v:rect style="position:absolute;left:6652;top:561;width:29;height:15" filled="true" fillcolor="#000000" stroked="false">
              <v:fill type="solid"/>
            </v:rect>
            <v:rect style="position:absolute;left:5774;top:576;width:29;height:15" filled="true" fillcolor="#000000" stroked="false">
              <v:fill type="solid"/>
            </v:rect>
            <v:rect style="position:absolute;left:6652;top:576;width:29;height:15" filled="true" fillcolor="#000000" stroked="false">
              <v:fill type="solid"/>
            </v:rect>
            <v:rect style="position:absolute;left:5774;top:590;width:29;height:15" filled="true" fillcolor="#000000" stroked="false">
              <v:fill type="solid"/>
            </v:rect>
            <v:rect style="position:absolute;left:6652;top:590;width:29;height:15" filled="true" fillcolor="#000000" stroked="false">
              <v:fill type="solid"/>
            </v:rect>
            <v:rect style="position:absolute;left:5774;top:604;width:29;height:15" filled="true" fillcolor="#000000" stroked="false">
              <v:fill type="solid"/>
            </v:rect>
            <v:rect style="position:absolute;left:6652;top:604;width:29;height:15" filled="true" fillcolor="#000000" stroked="false">
              <v:fill type="solid"/>
            </v:rect>
            <v:rect style="position:absolute;left:5774;top:619;width:29;height:15" filled="true" fillcolor="#000000" stroked="false">
              <v:fill type="solid"/>
            </v:rect>
            <v:shape style="position:absolute;left:5990;top:619;width:461;height:202" type="#_x0000_t75" stroked="false">
              <v:imagedata r:id="rId23" o:title=""/>
            </v:shape>
            <v:shape style="position:absolute;left:6652;top:619;width:908;height:116" type="#_x0000_t75" stroked="false">
              <v:imagedata r:id="rId24" o:title=""/>
            </v:shape>
            <v:shape style="position:absolute;left:5054;top:633;width:749;height:116" type="#_x0000_t75" stroked="false">
              <v:imagedata r:id="rId25" o:title=""/>
            </v:shape>
            <v:rect style="position:absolute;left:5774;top:734;width:29;height:15" filled="true" fillcolor="#000000" stroked="false">
              <v:fill type="solid"/>
            </v:rect>
            <v:rect style="position:absolute;left:6652;top:734;width:29;height:15" filled="true" fillcolor="#000000" stroked="false">
              <v:fill type="solid"/>
            </v:rect>
            <v:shape style="position:absolute;left:7430;top:734;width:29;height:15" type="#_x0000_t75" stroked="false">
              <v:imagedata r:id="rId26" o:title=""/>
            </v:shape>
            <v:shape style="position:absolute;left:5659;top:748;width:29;height:15" type="#_x0000_t75" stroked="false">
              <v:imagedata r:id="rId26" o:title=""/>
            </v:shape>
            <v:rect style="position:absolute;left:5774;top:748;width:29;height:15" filled="true" fillcolor="#000000" stroked="false">
              <v:fill type="solid"/>
            </v:rect>
            <v:rect style="position:absolute;left:6652;top:748;width:29;height:15" filled="true" fillcolor="#000000" stroked="false">
              <v:fill type="solid"/>
            </v:rect>
            <v:rect style="position:absolute;left:5774;top:763;width:29;height:15" filled="true" fillcolor="#000000" stroked="false">
              <v:fill type="solid"/>
            </v:rect>
            <v:rect style="position:absolute;left:6652;top:763;width:29;height:15" filled="true" fillcolor="#000000" stroked="false">
              <v:fill type="solid"/>
            </v:rect>
            <v:rect style="position:absolute;left:5774;top:777;width:29;height:15" filled="true" fillcolor="#000000" stroked="false">
              <v:fill type="solid"/>
            </v:rect>
            <v:rect style="position:absolute;left:6652;top:777;width:29;height:15" filled="true" fillcolor="#000000" stroked="false">
              <v:fill type="solid"/>
            </v:rect>
            <v:rect style="position:absolute;left:5774;top:792;width:29;height:15" filled="true" fillcolor="#000000" stroked="false">
              <v:fill type="solid"/>
            </v:rect>
            <v:rect style="position:absolute;left:6652;top:792;width:29;height:15" filled="true" fillcolor="#000000" stroked="false">
              <v:fill type="solid"/>
            </v:rect>
            <v:rect style="position:absolute;left:5774;top:806;width:29;height:15" filled="true" fillcolor="#000000" stroked="false">
              <v:fill type="solid"/>
            </v:rect>
            <v:rect style="position:absolute;left:6652;top:806;width:29;height:15" filled="true" fillcolor="#000000" stroked="false">
              <v:fill type="solid"/>
            </v:rect>
            <v:rect style="position:absolute;left:5774;top:820;width:29;height:15" filled="true" fillcolor="#000000" stroked="false">
              <v:fill type="solid"/>
            </v:rect>
            <v:rect style="position:absolute;left:6652;top:820;width:29;height:15" filled="true" fillcolor="#000000" stroked="false">
              <v:fill type="solid"/>
            </v:rect>
            <v:rect style="position:absolute;left:5774;top:835;width:29;height:15" filled="true" fillcolor="#000000" stroked="false">
              <v:fill type="solid"/>
            </v:rect>
            <v:rect style="position:absolute;left:6652;top:835;width:29;height:15" filled="true" fillcolor="#000000" stroked="false">
              <v:fill type="solid"/>
            </v:rect>
            <v:rect style="position:absolute;left:5774;top:849;width:29;height:15" filled="true" fillcolor="#000000" stroked="false">
              <v:fill type="solid"/>
            </v:rect>
            <v:rect style="position:absolute;left:6652;top:849;width:29;height:15" filled="true" fillcolor="#000000" stroked="false">
              <v:fill type="solid"/>
            </v:rect>
            <v:rect style="position:absolute;left:5774;top:864;width:29;height:15" filled="true" fillcolor="#000000" stroked="false">
              <v:fill type="solid"/>
            </v:rect>
            <v:shape style="position:absolute;left:5774;top:864;width:908;height:116" type="#_x0000_t75" stroked="false">
              <v:imagedata r:id="rId27" o:title=""/>
            </v:shape>
            <w10:wrap type="topAndBottom"/>
          </v:group>
        </w:pict>
      </w:r>
    </w:p>
    <w:p>
      <w:pPr>
        <w:pStyle w:val="BodyText"/>
        <w:spacing w:line="720" w:lineRule="auto" w:before="132"/>
        <w:ind w:left="1358" w:right="2769" w:hanging="356"/>
      </w:pPr>
      <w:r>
        <w:rPr/>
        <w:t>Рисунок 1.8 – Динамічна ланка з передатною функцією </w:t>
      </w:r>
      <w:r>
        <w:rPr>
          <w:i/>
        </w:rPr>
        <w:t>W</w:t>
      </w:r>
      <w:r>
        <w:rPr/>
        <w:t>(s) У цьому випадку маємо:</w:t>
      </w:r>
    </w:p>
    <w:p>
      <w:pPr>
        <w:spacing w:after="0" w:line="720" w:lineRule="auto"/>
        <w:sectPr>
          <w:pgSz w:w="11900" w:h="16840"/>
          <w:pgMar w:header="0" w:footer="999" w:top="980" w:bottom="1260" w:left="840" w:right="0"/>
        </w:sectPr>
      </w:pPr>
    </w:p>
    <w:p>
      <w:pPr>
        <w:spacing w:line="332" w:lineRule="exact" w:before="0"/>
        <w:ind w:left="3446" w:right="0" w:firstLine="0"/>
        <w:jc w:val="left"/>
        <w:rPr>
          <w:rFonts w:ascii="Symbol" w:hAnsi="Symbol"/>
          <w:sz w:val="31"/>
        </w:rPr>
      </w:pPr>
      <w:r>
        <w:rPr>
          <w:i/>
          <w:spacing w:val="-14"/>
          <w:w w:val="100"/>
          <w:sz w:val="24"/>
        </w:rPr>
        <w:t>L</w:t>
      </w:r>
      <w:r>
        <w:rPr>
          <w:spacing w:val="-1"/>
          <w:w w:val="100"/>
          <w:sz w:val="24"/>
        </w:rPr>
        <w:t>{</w:t>
      </w:r>
      <w:r>
        <w:rPr>
          <w:i/>
          <w:spacing w:val="-7"/>
          <w:w w:val="100"/>
          <w:sz w:val="24"/>
        </w:rPr>
        <w:t>w</w:t>
      </w:r>
      <w:r>
        <w:rPr>
          <w:rFonts w:ascii="Symbol" w:hAnsi="Symbol"/>
          <w:spacing w:val="-12"/>
          <w:w w:val="76"/>
          <w:sz w:val="31"/>
        </w:rPr>
        <w:t></w:t>
      </w:r>
      <w:r>
        <w:rPr>
          <w:i/>
          <w:w w:val="100"/>
          <w:sz w:val="24"/>
        </w:rPr>
        <w:t>t</w:t>
      </w:r>
      <w:r>
        <w:rPr>
          <w:i/>
          <w:spacing w:val="-36"/>
          <w:sz w:val="24"/>
        </w:rPr>
        <w:t> </w:t>
      </w:r>
      <w:r>
        <w:rPr>
          <w:rFonts w:ascii="Symbol" w:hAnsi="Symbol"/>
          <w:spacing w:val="-31"/>
          <w:w w:val="76"/>
          <w:sz w:val="31"/>
        </w:rPr>
        <w:t></w:t>
      </w:r>
      <w:r>
        <w:rPr>
          <w:w w:val="100"/>
          <w:sz w:val="24"/>
        </w:rPr>
        <w:t>}</w:t>
      </w:r>
      <w:r>
        <w:rPr>
          <w:spacing w:val="-13"/>
          <w:sz w:val="24"/>
        </w:rPr>
        <w:t> </w:t>
      </w:r>
      <w:r>
        <w:rPr>
          <w:rFonts w:ascii="Symbol" w:hAnsi="Symbol"/>
          <w:w w:val="100"/>
          <w:sz w:val="24"/>
        </w:rPr>
        <w:t></w:t>
      </w:r>
      <w:r>
        <w:rPr>
          <w:spacing w:val="-20"/>
          <w:sz w:val="24"/>
        </w:rPr>
        <w:t> </w:t>
      </w:r>
      <w:r>
        <w:rPr>
          <w:i/>
          <w:w w:val="100"/>
          <w:sz w:val="24"/>
        </w:rPr>
        <w:t>W</w:t>
      </w:r>
      <w:r>
        <w:rPr>
          <w:i/>
          <w:spacing w:val="-26"/>
          <w:sz w:val="24"/>
        </w:rPr>
        <w:t> </w:t>
      </w:r>
      <w:r>
        <w:rPr>
          <w:rFonts w:ascii="Symbol" w:hAnsi="Symbol"/>
          <w:spacing w:val="-2"/>
          <w:w w:val="76"/>
          <w:sz w:val="31"/>
        </w:rPr>
        <w:t></w:t>
      </w:r>
      <w:r>
        <w:rPr>
          <w:i/>
          <w:spacing w:val="16"/>
          <w:w w:val="100"/>
          <w:sz w:val="24"/>
        </w:rPr>
        <w:t>s</w:t>
      </w:r>
      <w:r>
        <w:rPr>
          <w:rFonts w:ascii="Symbol" w:hAnsi="Symbol"/>
          <w:spacing w:val="-7"/>
          <w:w w:val="76"/>
          <w:sz w:val="31"/>
        </w:rPr>
        <w:t></w:t>
      </w:r>
      <w:r>
        <w:rPr>
          <w:i/>
          <w:spacing w:val="-14"/>
          <w:w w:val="100"/>
          <w:sz w:val="24"/>
        </w:rPr>
        <w:t>L</w:t>
      </w:r>
      <w:r>
        <w:rPr>
          <w:spacing w:val="-20"/>
          <w:w w:val="100"/>
          <w:sz w:val="24"/>
        </w:rPr>
        <w:t>{</w:t>
      </w:r>
      <w:r>
        <w:rPr>
          <w:rFonts w:ascii="Verdana" w:hAnsi="Verdana"/>
          <w:i/>
          <w:w w:val="47"/>
          <w:sz w:val="25"/>
        </w:rPr>
        <w:t></w:t>
      </w:r>
      <w:r>
        <w:rPr>
          <w:rFonts w:ascii="Verdana" w:hAnsi="Verdana"/>
          <w:i/>
          <w:spacing w:val="-54"/>
          <w:sz w:val="25"/>
        </w:rPr>
        <w:t> </w:t>
      </w:r>
      <w:r>
        <w:rPr>
          <w:rFonts w:ascii="Symbol" w:hAnsi="Symbol"/>
          <w:spacing w:val="-12"/>
          <w:w w:val="76"/>
          <w:sz w:val="31"/>
        </w:rPr>
        <w:t></w:t>
      </w:r>
      <w:r>
        <w:rPr>
          <w:i/>
          <w:w w:val="100"/>
          <w:sz w:val="24"/>
        </w:rPr>
        <w:t>t</w:t>
      </w:r>
      <w:r>
        <w:rPr>
          <w:i/>
          <w:spacing w:val="-36"/>
          <w:sz w:val="24"/>
        </w:rPr>
        <w:t> </w:t>
      </w:r>
      <w:r>
        <w:rPr>
          <w:rFonts w:ascii="Symbol" w:hAnsi="Symbol"/>
          <w:spacing w:val="-31"/>
          <w:w w:val="76"/>
          <w:sz w:val="31"/>
        </w:rPr>
        <w:t></w:t>
      </w:r>
      <w:r>
        <w:rPr>
          <w:w w:val="100"/>
          <w:sz w:val="24"/>
        </w:rPr>
        <w:t>}</w:t>
      </w:r>
      <w:r>
        <w:rPr>
          <w:spacing w:val="-13"/>
          <w:sz w:val="24"/>
        </w:rPr>
        <w:t> </w:t>
      </w:r>
      <w:r>
        <w:rPr>
          <w:rFonts w:ascii="Symbol" w:hAnsi="Symbol"/>
          <w:w w:val="100"/>
          <w:sz w:val="24"/>
        </w:rPr>
        <w:t></w:t>
      </w:r>
      <w:r>
        <w:rPr>
          <w:spacing w:val="-20"/>
          <w:sz w:val="24"/>
        </w:rPr>
        <w:t> </w:t>
      </w:r>
      <w:r>
        <w:rPr>
          <w:i/>
          <w:w w:val="100"/>
          <w:sz w:val="24"/>
        </w:rPr>
        <w:t>W</w:t>
      </w:r>
      <w:r>
        <w:rPr>
          <w:i/>
          <w:spacing w:val="-26"/>
          <w:sz w:val="24"/>
        </w:rPr>
        <w:t> </w:t>
      </w:r>
      <w:r>
        <w:rPr>
          <w:rFonts w:ascii="Symbol" w:hAnsi="Symbol"/>
          <w:spacing w:val="-2"/>
          <w:w w:val="76"/>
          <w:sz w:val="31"/>
        </w:rPr>
        <w:t></w:t>
      </w:r>
      <w:r>
        <w:rPr>
          <w:i/>
          <w:spacing w:val="16"/>
          <w:w w:val="100"/>
          <w:sz w:val="24"/>
        </w:rPr>
        <w:t>s</w:t>
      </w:r>
      <w:r>
        <w:rPr>
          <w:rFonts w:ascii="Symbol" w:hAnsi="Symbol"/>
          <w:spacing w:val="17"/>
          <w:w w:val="76"/>
          <w:sz w:val="31"/>
        </w:rPr>
        <w:t></w:t>
      </w:r>
      <w:r>
        <w:rPr>
          <w:rFonts w:ascii="Symbol" w:hAnsi="Symbol"/>
          <w:spacing w:val="11"/>
          <w:w w:val="100"/>
          <w:sz w:val="24"/>
        </w:rPr>
        <w:t></w:t>
      </w:r>
      <w:r>
        <w:rPr>
          <w:w w:val="100"/>
          <w:sz w:val="24"/>
        </w:rPr>
        <w:t>1</w:t>
      </w:r>
      <w:r>
        <w:rPr>
          <w:spacing w:val="-22"/>
          <w:sz w:val="24"/>
        </w:rPr>
        <w:t> </w:t>
      </w:r>
      <w:r>
        <w:rPr>
          <w:rFonts w:ascii="Symbol" w:hAnsi="Symbol"/>
          <w:w w:val="100"/>
          <w:sz w:val="24"/>
        </w:rPr>
        <w:t></w:t>
      </w:r>
      <w:r>
        <w:rPr>
          <w:spacing w:val="-20"/>
          <w:sz w:val="24"/>
        </w:rPr>
        <w:t> </w:t>
      </w:r>
      <w:r>
        <w:rPr>
          <w:i/>
          <w:w w:val="100"/>
          <w:sz w:val="24"/>
        </w:rPr>
        <w:t>W</w:t>
      </w:r>
      <w:r>
        <w:rPr>
          <w:i/>
          <w:spacing w:val="-26"/>
          <w:sz w:val="24"/>
        </w:rPr>
        <w:t> </w:t>
      </w:r>
      <w:r>
        <w:rPr>
          <w:rFonts w:ascii="Symbol" w:hAnsi="Symbol"/>
          <w:spacing w:val="2"/>
          <w:w w:val="76"/>
          <w:sz w:val="31"/>
        </w:rPr>
        <w:t></w:t>
      </w:r>
      <w:r>
        <w:rPr>
          <w:i/>
          <w:spacing w:val="12"/>
          <w:w w:val="100"/>
          <w:sz w:val="24"/>
        </w:rPr>
        <w:t>s</w:t>
      </w:r>
      <w:r>
        <w:rPr>
          <w:rFonts w:ascii="Symbol" w:hAnsi="Symbol"/>
          <w:w w:val="76"/>
          <w:sz w:val="31"/>
        </w:rPr>
        <w:t></w:t>
      </w:r>
    </w:p>
    <w:p>
      <w:pPr>
        <w:pStyle w:val="BodyText"/>
        <w:spacing w:before="2"/>
        <w:ind w:left="2151"/>
      </w:pPr>
      <w:r>
        <w:rPr/>
        <w:br w:type="column"/>
      </w:r>
      <w:r>
        <w:rPr/>
        <w:t>(1.6)</w:t>
      </w:r>
    </w:p>
    <w:p>
      <w:pPr>
        <w:spacing w:after="0"/>
        <w:sectPr>
          <w:type w:val="continuous"/>
          <w:pgSz w:w="11900" w:h="16840"/>
          <w:pgMar w:top="1060" w:bottom="280" w:left="840" w:right="0"/>
          <w:cols w:num="2" w:equalWidth="0">
            <w:col w:w="7207" w:space="40"/>
            <w:col w:w="3813"/>
          </w:cols>
        </w:sectPr>
      </w:pPr>
    </w:p>
    <w:p>
      <w:pPr>
        <w:pStyle w:val="BodyText"/>
        <w:rPr>
          <w:sz w:val="20"/>
        </w:rPr>
      </w:pPr>
    </w:p>
    <w:p>
      <w:pPr>
        <w:pStyle w:val="BodyText"/>
        <w:spacing w:before="3"/>
        <w:rPr>
          <w:sz w:val="25"/>
        </w:rPr>
      </w:pPr>
    </w:p>
    <w:p>
      <w:pPr>
        <w:pStyle w:val="BodyText"/>
        <w:spacing w:line="360" w:lineRule="auto" w:before="107"/>
        <w:ind w:left="292" w:right="1126" w:firstLine="710"/>
        <w:jc w:val="both"/>
      </w:pPr>
      <w:r>
        <w:rPr/>
        <w:t>Таким чином</w:t>
      </w:r>
      <w:r>
        <w:rPr>
          <w:spacing w:val="13"/>
        </w:rPr>
        <w:t> </w:t>
      </w:r>
      <w:r>
        <w:rPr>
          <w:i/>
          <w:sz w:val="24"/>
        </w:rPr>
        <w:t>W</w:t>
      </w:r>
      <w:r>
        <w:rPr>
          <w:i/>
          <w:spacing w:val="-31"/>
          <w:sz w:val="24"/>
        </w:rPr>
        <w:t> </w:t>
      </w:r>
      <w:r>
        <w:rPr>
          <w:rFonts w:ascii="Symbol" w:hAnsi="Symbol"/>
          <w:spacing w:val="4"/>
          <w:sz w:val="31"/>
        </w:rPr>
        <w:t></w:t>
      </w:r>
      <w:r>
        <w:rPr>
          <w:i/>
          <w:spacing w:val="4"/>
          <w:sz w:val="24"/>
        </w:rPr>
        <w:t>s</w:t>
      </w:r>
      <w:r>
        <w:rPr>
          <w:rFonts w:ascii="Symbol" w:hAnsi="Symbol"/>
          <w:spacing w:val="4"/>
          <w:sz w:val="31"/>
        </w:rPr>
        <w:t></w:t>
      </w:r>
      <w:r>
        <w:rPr>
          <w:spacing w:val="-39"/>
          <w:sz w:val="31"/>
        </w:rPr>
        <w:t> </w:t>
      </w:r>
      <w:r>
        <w:rPr>
          <w:rFonts w:ascii="Symbol" w:hAnsi="Symbol"/>
          <w:sz w:val="24"/>
        </w:rPr>
        <w:t></w:t>
      </w:r>
      <w:r>
        <w:rPr>
          <w:spacing w:val="-1"/>
          <w:sz w:val="24"/>
        </w:rPr>
        <w:t> </w:t>
      </w:r>
      <w:r>
        <w:rPr>
          <w:i/>
          <w:spacing w:val="-7"/>
          <w:sz w:val="24"/>
        </w:rPr>
        <w:t>L</w:t>
      </w:r>
      <w:r>
        <w:rPr>
          <w:spacing w:val="-7"/>
          <w:sz w:val="24"/>
        </w:rPr>
        <w:t>{</w:t>
      </w:r>
      <w:r>
        <w:rPr>
          <w:i/>
          <w:spacing w:val="-7"/>
          <w:sz w:val="24"/>
        </w:rPr>
        <w:t>w</w:t>
      </w:r>
      <w:r>
        <w:rPr>
          <w:rFonts w:ascii="Symbol" w:hAnsi="Symbol"/>
          <w:spacing w:val="-7"/>
          <w:sz w:val="31"/>
        </w:rPr>
        <w:t></w:t>
      </w:r>
      <w:r>
        <w:rPr>
          <w:i/>
          <w:spacing w:val="-7"/>
          <w:sz w:val="24"/>
        </w:rPr>
        <w:t>t</w:t>
      </w:r>
      <w:r>
        <w:rPr>
          <w:i/>
          <w:spacing w:val="-39"/>
          <w:sz w:val="24"/>
        </w:rPr>
        <w:t> </w:t>
      </w:r>
      <w:r>
        <w:rPr>
          <w:rFonts w:ascii="Symbol" w:hAnsi="Symbol"/>
          <w:spacing w:val="-16"/>
          <w:sz w:val="31"/>
        </w:rPr>
        <w:t></w:t>
      </w:r>
      <w:r>
        <w:rPr>
          <w:spacing w:val="-16"/>
          <w:sz w:val="24"/>
        </w:rPr>
        <w:t>}</w:t>
      </w:r>
      <w:r>
        <w:rPr>
          <w:spacing w:val="-36"/>
          <w:sz w:val="24"/>
        </w:rPr>
        <w:t> </w:t>
      </w:r>
      <w:r>
        <w:rPr/>
        <w:t>.</w:t>
      </w:r>
      <w:r>
        <w:rPr>
          <w:spacing w:val="1"/>
        </w:rPr>
        <w:t> </w:t>
      </w:r>
      <w:r>
        <w:rPr/>
        <w:t>Отримуємо,</w:t>
      </w:r>
      <w:r>
        <w:rPr>
          <w:spacing w:val="1"/>
        </w:rPr>
        <w:t> </w:t>
      </w:r>
      <w:r>
        <w:rPr/>
        <w:t>що передавальна функція ланки – це  зображення  по  Лапласа  імпульсної  характеристики  динамічного  ланки. У свою чергу, імпульсна характеристика може бути визначена по</w:t>
      </w:r>
      <w:r>
        <w:rPr>
          <w:spacing w:val="-14"/>
        </w:rPr>
        <w:t> </w:t>
      </w:r>
      <w:r>
        <w:rPr/>
        <w:t>передавальній</w:t>
      </w:r>
    </w:p>
    <w:p>
      <w:pPr>
        <w:spacing w:after="0" w:line="360" w:lineRule="auto"/>
        <w:jc w:val="both"/>
        <w:sectPr>
          <w:type w:val="continuous"/>
          <w:pgSz w:w="11900" w:h="16840"/>
          <w:pgMar w:top="1060" w:bottom="280" w:left="840" w:right="0"/>
        </w:sectPr>
      </w:pPr>
    </w:p>
    <w:p>
      <w:pPr>
        <w:pStyle w:val="BodyText"/>
        <w:spacing w:before="3"/>
        <w:ind w:left="292"/>
      </w:pPr>
      <w:r>
        <w:rPr>
          <w:w w:val="95"/>
        </w:rPr>
        <w:t>функції</w:t>
      </w:r>
    </w:p>
    <w:p>
      <w:pPr>
        <w:spacing w:line="333" w:lineRule="exact" w:before="0"/>
        <w:ind w:left="175" w:right="0" w:firstLine="0"/>
        <w:jc w:val="left"/>
        <w:rPr>
          <w:sz w:val="28"/>
        </w:rPr>
      </w:pPr>
      <w:r>
        <w:rPr/>
        <w:br w:type="column"/>
      </w:r>
      <w:r>
        <w:rPr>
          <w:i/>
          <w:spacing w:val="-5"/>
          <w:sz w:val="24"/>
        </w:rPr>
        <w:t>w</w:t>
      </w:r>
      <w:r>
        <w:rPr>
          <w:rFonts w:ascii="Symbol" w:hAnsi="Symbol"/>
          <w:spacing w:val="-5"/>
          <w:sz w:val="31"/>
        </w:rPr>
        <w:t></w:t>
      </w:r>
      <w:r>
        <w:rPr>
          <w:i/>
          <w:spacing w:val="-5"/>
          <w:sz w:val="24"/>
        </w:rPr>
        <w:t>t </w:t>
      </w:r>
      <w:r>
        <w:rPr>
          <w:rFonts w:ascii="Symbol" w:hAnsi="Symbol"/>
          <w:sz w:val="31"/>
        </w:rPr>
        <w:t></w:t>
      </w:r>
      <w:r>
        <w:rPr>
          <w:sz w:val="31"/>
        </w:rPr>
        <w:t> </w:t>
      </w:r>
      <w:r>
        <w:rPr>
          <w:rFonts w:ascii="Symbol" w:hAnsi="Symbol"/>
          <w:sz w:val="24"/>
        </w:rPr>
        <w:t></w:t>
      </w:r>
      <w:r>
        <w:rPr>
          <w:sz w:val="24"/>
        </w:rPr>
        <w:t> </w:t>
      </w:r>
      <w:r>
        <w:rPr>
          <w:i/>
          <w:spacing w:val="-8"/>
          <w:sz w:val="24"/>
        </w:rPr>
        <w:t>L</w:t>
      </w:r>
      <w:r>
        <w:rPr>
          <w:rFonts w:ascii="Symbol" w:hAnsi="Symbol"/>
          <w:spacing w:val="-8"/>
          <w:position w:val="11"/>
          <w:sz w:val="14"/>
        </w:rPr>
        <w:t></w:t>
      </w:r>
      <w:r>
        <w:rPr>
          <w:spacing w:val="-8"/>
          <w:position w:val="11"/>
          <w:sz w:val="14"/>
        </w:rPr>
        <w:t>1</w:t>
      </w:r>
      <w:r>
        <w:rPr>
          <w:spacing w:val="-8"/>
          <w:sz w:val="24"/>
        </w:rPr>
        <w:t>{</w:t>
      </w:r>
      <w:r>
        <w:rPr>
          <w:i/>
          <w:spacing w:val="-8"/>
          <w:sz w:val="24"/>
        </w:rPr>
        <w:t>W </w:t>
      </w:r>
      <w:r>
        <w:rPr>
          <w:rFonts w:ascii="Symbol" w:hAnsi="Symbol"/>
          <w:spacing w:val="-5"/>
          <w:sz w:val="31"/>
        </w:rPr>
        <w:t></w:t>
      </w:r>
      <w:r>
        <w:rPr>
          <w:i/>
          <w:spacing w:val="-5"/>
          <w:sz w:val="24"/>
        </w:rPr>
        <w:t>s</w:t>
      </w:r>
      <w:r>
        <w:rPr>
          <w:rFonts w:ascii="Symbol" w:hAnsi="Symbol"/>
          <w:spacing w:val="-5"/>
          <w:sz w:val="31"/>
        </w:rPr>
        <w:t></w:t>
      </w:r>
      <w:r>
        <w:rPr>
          <w:spacing w:val="-5"/>
          <w:sz w:val="24"/>
        </w:rPr>
        <w:t>} </w:t>
      </w:r>
      <w:r>
        <w:rPr>
          <w:sz w:val="28"/>
        </w:rPr>
        <w:t>, при використанні розкладання в форму Хевісайта</w:t>
      </w:r>
      <w:r>
        <w:rPr>
          <w:spacing w:val="66"/>
          <w:sz w:val="28"/>
        </w:rPr>
        <w:t> </w:t>
      </w:r>
      <w:r>
        <w:rPr>
          <w:sz w:val="28"/>
        </w:rPr>
        <w:t>і</w:t>
      </w:r>
    </w:p>
    <w:p>
      <w:pPr>
        <w:spacing w:after="0" w:line="333" w:lineRule="exact"/>
        <w:jc w:val="left"/>
        <w:rPr>
          <w:sz w:val="28"/>
        </w:rPr>
        <w:sectPr>
          <w:type w:val="continuous"/>
          <w:pgSz w:w="11900" w:h="16840"/>
          <w:pgMar w:top="1060" w:bottom="280" w:left="840" w:right="0"/>
          <w:cols w:num="2" w:equalWidth="0">
            <w:col w:w="1205" w:space="40"/>
            <w:col w:w="9815"/>
          </w:cols>
        </w:sectPr>
      </w:pPr>
    </w:p>
    <w:p>
      <w:pPr>
        <w:pStyle w:val="BodyText"/>
        <w:spacing w:line="348" w:lineRule="auto" w:before="184"/>
        <w:ind w:left="292" w:right="1128"/>
        <w:jc w:val="both"/>
      </w:pPr>
      <w:r>
        <w:rPr/>
        <w:t>зворотне перетворення Лапласа. Знання імпульсної характеристики дозволяє визначити реакцію динамічної ланки на сигнал будь-якої форми. Для динамічної ланки з передавальною функцією </w:t>
      </w:r>
      <w:r>
        <w:rPr>
          <w:i/>
          <w:sz w:val="24"/>
        </w:rPr>
        <w:t>W </w:t>
      </w:r>
      <w:r>
        <w:rPr>
          <w:rFonts w:ascii="Symbol" w:hAnsi="Symbol"/>
          <w:spacing w:val="4"/>
          <w:sz w:val="31"/>
        </w:rPr>
        <w:t></w:t>
      </w:r>
      <w:r>
        <w:rPr>
          <w:i/>
          <w:spacing w:val="4"/>
          <w:sz w:val="24"/>
        </w:rPr>
        <w:t>s</w:t>
      </w:r>
      <w:r>
        <w:rPr>
          <w:rFonts w:ascii="Symbol" w:hAnsi="Symbol"/>
          <w:spacing w:val="4"/>
          <w:sz w:val="31"/>
        </w:rPr>
        <w:t></w:t>
      </w:r>
      <w:r>
        <w:rPr>
          <w:spacing w:val="4"/>
          <w:sz w:val="31"/>
        </w:rPr>
        <w:t> </w:t>
      </w:r>
      <w:r>
        <w:rPr/>
        <w:t>перетворимо (1.5), використовуючи теорему про примноження зображень перетворення</w:t>
      </w:r>
      <w:r>
        <w:rPr>
          <w:spacing w:val="-21"/>
        </w:rPr>
        <w:t> </w:t>
      </w:r>
      <w:r>
        <w:rPr/>
        <w:t>Лапласа,</w:t>
      </w:r>
    </w:p>
    <w:p>
      <w:pPr>
        <w:pStyle w:val="BodyText"/>
        <w:rPr>
          <w:sz w:val="20"/>
        </w:rPr>
      </w:pPr>
    </w:p>
    <w:p>
      <w:pPr>
        <w:pStyle w:val="BodyText"/>
        <w:spacing w:before="3"/>
        <w:rPr>
          <w:sz w:val="19"/>
        </w:rPr>
      </w:pPr>
    </w:p>
    <w:p>
      <w:pPr>
        <w:spacing w:after="0"/>
        <w:rPr>
          <w:sz w:val="19"/>
        </w:rPr>
        <w:sectPr>
          <w:type w:val="continuous"/>
          <w:pgSz w:w="11900" w:h="16840"/>
          <w:pgMar w:top="1060" w:bottom="280" w:left="840" w:right="0"/>
        </w:sectPr>
      </w:pPr>
    </w:p>
    <w:p>
      <w:pPr>
        <w:pStyle w:val="BodyText"/>
        <w:spacing w:before="1"/>
        <w:rPr>
          <w:sz w:val="24"/>
        </w:rPr>
      </w:pPr>
    </w:p>
    <w:p>
      <w:pPr>
        <w:spacing w:before="0"/>
        <w:ind w:left="0" w:right="0" w:firstLine="0"/>
        <w:jc w:val="right"/>
        <w:rPr>
          <w:i/>
          <w:sz w:val="14"/>
        </w:rPr>
      </w:pPr>
      <w:r>
        <w:rPr>
          <w:i/>
          <w:position w:val="6"/>
          <w:sz w:val="24"/>
        </w:rPr>
        <w:t>X </w:t>
      </w:r>
      <w:r>
        <w:rPr>
          <w:i/>
          <w:sz w:val="14"/>
        </w:rPr>
        <w:t>вих</w:t>
      </w:r>
    </w:p>
    <w:p>
      <w:pPr>
        <w:spacing w:before="192"/>
        <w:ind w:left="-6" w:right="0" w:firstLine="0"/>
        <w:jc w:val="left"/>
        <w:rPr>
          <w:i/>
          <w:sz w:val="24"/>
        </w:rPr>
      </w:pPr>
      <w:r>
        <w:rPr/>
        <w:br w:type="column"/>
      </w:r>
      <w:r>
        <w:rPr>
          <w:rFonts w:ascii="Symbol" w:hAnsi="Symbol"/>
          <w:sz w:val="31"/>
        </w:rPr>
        <w:t></w:t>
      </w:r>
      <w:r>
        <w:rPr>
          <w:i/>
          <w:sz w:val="24"/>
        </w:rPr>
        <w:t>t </w:t>
      </w:r>
      <w:r>
        <w:rPr>
          <w:rFonts w:ascii="Symbol" w:hAnsi="Symbol"/>
          <w:sz w:val="31"/>
        </w:rPr>
        <w:t></w:t>
      </w:r>
      <w:r>
        <w:rPr>
          <w:sz w:val="31"/>
        </w:rPr>
        <w:t> </w:t>
      </w:r>
      <w:r>
        <w:rPr>
          <w:rFonts w:ascii="Symbol" w:hAnsi="Symbol"/>
          <w:sz w:val="24"/>
        </w:rPr>
        <w:t></w:t>
      </w:r>
      <w:r>
        <w:rPr>
          <w:sz w:val="24"/>
        </w:rPr>
        <w:t> </w:t>
      </w:r>
      <w:r>
        <w:rPr>
          <w:i/>
          <w:sz w:val="24"/>
        </w:rPr>
        <w:t>L</w:t>
      </w:r>
      <w:r>
        <w:rPr>
          <w:rFonts w:ascii="Symbol" w:hAnsi="Symbol"/>
          <w:position w:val="11"/>
          <w:sz w:val="14"/>
        </w:rPr>
        <w:t></w:t>
      </w:r>
      <w:r>
        <w:rPr>
          <w:position w:val="11"/>
          <w:sz w:val="14"/>
        </w:rPr>
        <w:t>1</w:t>
      </w:r>
      <w:r>
        <w:rPr>
          <w:sz w:val="24"/>
        </w:rPr>
        <w:t>{</w:t>
      </w:r>
      <w:r>
        <w:rPr>
          <w:i/>
          <w:sz w:val="24"/>
        </w:rPr>
        <w:t>X</w:t>
      </w:r>
    </w:p>
    <w:p>
      <w:pPr>
        <w:spacing w:before="192"/>
        <w:ind w:left="-2" w:right="0" w:firstLine="0"/>
        <w:jc w:val="left"/>
        <w:rPr>
          <w:rFonts w:ascii="Symbol" w:hAnsi="Symbol"/>
          <w:sz w:val="24"/>
        </w:rPr>
      </w:pPr>
      <w:r>
        <w:rPr/>
        <w:br w:type="column"/>
      </w:r>
      <w:r>
        <w:rPr>
          <w:rFonts w:ascii="Symbol" w:hAnsi="Symbol"/>
          <w:spacing w:val="-6"/>
          <w:w w:val="95"/>
          <w:sz w:val="31"/>
        </w:rPr>
        <w:t></w:t>
      </w:r>
      <w:r>
        <w:rPr>
          <w:i/>
          <w:spacing w:val="-6"/>
          <w:w w:val="95"/>
          <w:sz w:val="24"/>
        </w:rPr>
        <w:t>s</w:t>
      </w:r>
      <w:r>
        <w:rPr>
          <w:rFonts w:ascii="Symbol" w:hAnsi="Symbol"/>
          <w:spacing w:val="-6"/>
          <w:w w:val="95"/>
          <w:sz w:val="31"/>
        </w:rPr>
        <w:t></w:t>
      </w:r>
      <w:r>
        <w:rPr>
          <w:i/>
          <w:spacing w:val="-6"/>
          <w:w w:val="95"/>
          <w:sz w:val="24"/>
        </w:rPr>
        <w:t>W</w:t>
      </w:r>
      <w:r>
        <w:rPr>
          <w:i/>
          <w:spacing w:val="-37"/>
          <w:w w:val="95"/>
          <w:sz w:val="24"/>
        </w:rPr>
        <w:t> </w:t>
      </w:r>
      <w:r>
        <w:rPr>
          <w:rFonts w:ascii="Symbol" w:hAnsi="Symbol"/>
          <w:spacing w:val="-4"/>
          <w:w w:val="95"/>
          <w:sz w:val="31"/>
        </w:rPr>
        <w:t></w:t>
      </w:r>
      <w:r>
        <w:rPr>
          <w:i/>
          <w:spacing w:val="-4"/>
          <w:w w:val="95"/>
          <w:sz w:val="24"/>
        </w:rPr>
        <w:t>s</w:t>
      </w:r>
      <w:r>
        <w:rPr>
          <w:rFonts w:ascii="Symbol" w:hAnsi="Symbol"/>
          <w:spacing w:val="-4"/>
          <w:w w:val="95"/>
          <w:sz w:val="31"/>
        </w:rPr>
        <w:t></w:t>
      </w:r>
      <w:r>
        <w:rPr>
          <w:spacing w:val="-4"/>
          <w:w w:val="95"/>
          <w:sz w:val="24"/>
        </w:rPr>
        <w:t>}</w:t>
      </w:r>
      <w:r>
        <w:rPr>
          <w:spacing w:val="-30"/>
          <w:w w:val="95"/>
          <w:sz w:val="24"/>
        </w:rPr>
        <w:t> </w:t>
      </w:r>
      <w:r>
        <w:rPr>
          <w:rFonts w:ascii="Symbol" w:hAnsi="Symbol"/>
          <w:spacing w:val="-17"/>
          <w:w w:val="95"/>
          <w:sz w:val="24"/>
        </w:rPr>
        <w:t></w:t>
      </w:r>
    </w:p>
    <w:p>
      <w:pPr>
        <w:spacing w:line="143" w:lineRule="exact" w:before="94"/>
        <w:ind w:left="49" w:right="0" w:firstLine="0"/>
        <w:jc w:val="left"/>
        <w:rPr>
          <w:i/>
          <w:sz w:val="14"/>
        </w:rPr>
      </w:pPr>
      <w:r>
        <w:rPr/>
        <w:br w:type="column"/>
      </w:r>
      <w:r>
        <w:rPr>
          <w:i/>
          <w:sz w:val="14"/>
        </w:rPr>
        <w:t>t</w:t>
      </w:r>
    </w:p>
    <w:p>
      <w:pPr>
        <w:spacing w:line="409" w:lineRule="exact" w:before="0"/>
        <w:ind w:left="25" w:right="0" w:firstLine="0"/>
        <w:jc w:val="left"/>
        <w:rPr>
          <w:i/>
          <w:sz w:val="14"/>
        </w:rPr>
      </w:pPr>
      <w:r>
        <w:rPr>
          <w:rFonts w:ascii="Symbol" w:hAnsi="Symbol"/>
          <w:position w:val="-1"/>
          <w:sz w:val="36"/>
        </w:rPr>
        <w:t></w:t>
      </w:r>
      <w:r>
        <w:rPr>
          <w:spacing w:val="-58"/>
          <w:position w:val="-1"/>
          <w:sz w:val="36"/>
        </w:rPr>
        <w:t> </w:t>
      </w:r>
      <w:r>
        <w:rPr>
          <w:i/>
          <w:position w:val="6"/>
          <w:sz w:val="24"/>
        </w:rPr>
        <w:t>X </w:t>
      </w:r>
      <w:r>
        <w:rPr>
          <w:i/>
          <w:spacing w:val="-10"/>
          <w:sz w:val="14"/>
        </w:rPr>
        <w:t>вх</w:t>
      </w:r>
    </w:p>
    <w:p>
      <w:pPr>
        <w:spacing w:line="147" w:lineRule="exact" w:before="0"/>
        <w:ind w:left="39" w:right="0" w:firstLine="0"/>
        <w:jc w:val="left"/>
        <w:rPr>
          <w:sz w:val="14"/>
        </w:rPr>
      </w:pPr>
      <w:r>
        <w:rPr>
          <w:w w:val="99"/>
          <w:sz w:val="14"/>
        </w:rPr>
        <w:t>0</w:t>
      </w:r>
    </w:p>
    <w:p>
      <w:pPr>
        <w:spacing w:before="192"/>
        <w:ind w:left="-2" w:right="0" w:firstLine="0"/>
        <w:jc w:val="left"/>
        <w:rPr>
          <w:i/>
          <w:sz w:val="24"/>
        </w:rPr>
      </w:pPr>
      <w:r>
        <w:rPr/>
        <w:br w:type="column"/>
      </w:r>
      <w:r>
        <w:rPr>
          <w:rFonts w:ascii="Symbol" w:hAnsi="Symbol"/>
          <w:spacing w:val="-16"/>
          <w:w w:val="80"/>
          <w:sz w:val="31"/>
        </w:rPr>
        <w:t></w:t>
      </w:r>
      <w:r>
        <w:rPr>
          <w:rFonts w:ascii="Verdana" w:hAnsi="Verdana"/>
          <w:i/>
          <w:spacing w:val="-16"/>
          <w:w w:val="80"/>
          <w:sz w:val="24"/>
        </w:rPr>
        <w:t></w:t>
      </w:r>
      <w:r>
        <w:rPr>
          <w:rFonts w:ascii="Verdana" w:hAnsi="Verdana"/>
          <w:i/>
          <w:spacing w:val="-42"/>
          <w:w w:val="80"/>
          <w:sz w:val="24"/>
        </w:rPr>
        <w:t> </w:t>
      </w:r>
      <w:r>
        <w:rPr>
          <w:rFonts w:ascii="Symbol" w:hAnsi="Symbol"/>
          <w:spacing w:val="-12"/>
          <w:w w:val="80"/>
          <w:sz w:val="31"/>
        </w:rPr>
        <w:t></w:t>
      </w:r>
      <w:r>
        <w:rPr>
          <w:i/>
          <w:spacing w:val="-12"/>
          <w:w w:val="80"/>
          <w:sz w:val="24"/>
        </w:rPr>
        <w:t>w</w:t>
      </w:r>
      <w:r>
        <w:rPr>
          <w:rFonts w:ascii="Symbol" w:hAnsi="Symbol"/>
          <w:spacing w:val="-12"/>
          <w:w w:val="80"/>
          <w:sz w:val="31"/>
        </w:rPr>
        <w:t></w:t>
      </w:r>
      <w:r>
        <w:rPr>
          <w:i/>
          <w:spacing w:val="-12"/>
          <w:w w:val="80"/>
          <w:sz w:val="24"/>
        </w:rPr>
        <w:t>t</w:t>
      </w:r>
      <w:r>
        <w:rPr>
          <w:i/>
          <w:spacing w:val="-9"/>
          <w:w w:val="80"/>
          <w:sz w:val="24"/>
        </w:rPr>
        <w:t> </w:t>
      </w:r>
      <w:r>
        <w:rPr>
          <w:rFonts w:ascii="Symbol" w:hAnsi="Symbol"/>
          <w:w w:val="80"/>
          <w:sz w:val="24"/>
        </w:rPr>
        <w:t></w:t>
      </w:r>
      <w:r>
        <w:rPr>
          <w:spacing w:val="-35"/>
          <w:w w:val="80"/>
          <w:sz w:val="24"/>
        </w:rPr>
        <w:t> </w:t>
      </w:r>
      <w:r>
        <w:rPr>
          <w:rFonts w:ascii="Verdana" w:hAnsi="Verdana"/>
          <w:i/>
          <w:w w:val="80"/>
          <w:sz w:val="24"/>
        </w:rPr>
        <w:t></w:t>
      </w:r>
      <w:r>
        <w:rPr>
          <w:rFonts w:ascii="Verdana" w:hAnsi="Verdana"/>
          <w:i/>
          <w:spacing w:val="-41"/>
          <w:w w:val="80"/>
          <w:sz w:val="24"/>
        </w:rPr>
        <w:t> </w:t>
      </w:r>
      <w:r>
        <w:rPr>
          <w:rFonts w:ascii="Symbol" w:hAnsi="Symbol"/>
          <w:spacing w:val="-10"/>
          <w:w w:val="80"/>
          <w:sz w:val="31"/>
        </w:rPr>
        <w:t></w:t>
      </w:r>
      <w:r>
        <w:rPr>
          <w:i/>
          <w:spacing w:val="-10"/>
          <w:w w:val="80"/>
          <w:sz w:val="24"/>
        </w:rPr>
        <w:t>dt</w:t>
      </w:r>
    </w:p>
    <w:p>
      <w:pPr>
        <w:pStyle w:val="BodyText"/>
        <w:spacing w:before="237"/>
        <w:ind w:left="1976"/>
      </w:pPr>
      <w:r>
        <w:rPr/>
        <w:br w:type="column"/>
      </w:r>
      <w:r>
        <w:rPr/>
        <w:t>(1.7)</w:t>
      </w:r>
    </w:p>
    <w:p>
      <w:pPr>
        <w:spacing w:after="0"/>
        <w:sectPr>
          <w:type w:val="continuous"/>
          <w:pgSz w:w="11900" w:h="16840"/>
          <w:pgMar w:top="1060" w:bottom="280" w:left="840" w:right="0"/>
          <w:cols w:num="6" w:equalWidth="0">
            <w:col w:w="3408" w:space="40"/>
            <w:col w:w="1180" w:space="39"/>
            <w:col w:w="995" w:space="39"/>
            <w:col w:w="486" w:space="40"/>
            <w:col w:w="1155" w:space="39"/>
            <w:col w:w="3639"/>
          </w:cols>
        </w:sectPr>
      </w:pPr>
    </w:p>
    <w:p>
      <w:pPr>
        <w:pStyle w:val="BodyText"/>
        <w:rPr>
          <w:sz w:val="20"/>
        </w:rPr>
      </w:pPr>
    </w:p>
    <w:p>
      <w:pPr>
        <w:pStyle w:val="BodyText"/>
        <w:spacing w:before="5"/>
        <w:rPr>
          <w:sz w:val="24"/>
        </w:rPr>
      </w:pPr>
    </w:p>
    <w:p>
      <w:pPr>
        <w:spacing w:after="0"/>
        <w:rPr>
          <w:sz w:val="24"/>
        </w:rPr>
        <w:sectPr>
          <w:type w:val="continuous"/>
          <w:pgSz w:w="11900" w:h="16840"/>
          <w:pgMar w:top="1060" w:bottom="280" w:left="840" w:right="0"/>
        </w:sectPr>
      </w:pPr>
    </w:p>
    <w:p>
      <w:pPr>
        <w:pStyle w:val="BodyText"/>
        <w:spacing w:before="158"/>
        <w:ind w:left="1003"/>
      </w:pPr>
      <w:r>
        <w:rPr/>
        <w:pict>
          <v:shape style="position:absolute;margin-left:267.119995pt;margin-top:-43.334301pt;width:6.25pt;height:7.75pt;mso-position-horizontal-relative:page;mso-position-vertical-relative:paragraph;z-index:251681792" type="#_x0000_t202" filled="false" stroked="false">
            <v:textbox inset="0,0,0,0">
              <w:txbxContent>
                <w:p>
                  <w:pPr>
                    <w:spacing w:line="155" w:lineRule="exact" w:before="0"/>
                    <w:ind w:left="0" w:right="0" w:firstLine="0"/>
                    <w:jc w:val="left"/>
                    <w:rPr>
                      <w:i/>
                      <w:sz w:val="14"/>
                    </w:rPr>
                  </w:pPr>
                  <w:r>
                    <w:rPr>
                      <w:i/>
                      <w:sz w:val="14"/>
                    </w:rPr>
                    <w:t>вх</w:t>
                  </w:r>
                </w:p>
              </w:txbxContent>
            </v:textbox>
            <w10:wrap type="none"/>
          </v:shape>
        </w:pict>
      </w:r>
      <w:r>
        <w:rPr/>
        <w:t>а якщо легко </w:t>
      </w:r>
      <w:r>
        <w:rPr>
          <w:spacing w:val="-3"/>
        </w:rPr>
        <w:t>отримати</w:t>
      </w:r>
    </w:p>
    <w:p>
      <w:pPr>
        <w:spacing w:before="107"/>
        <w:ind w:left="157" w:right="0" w:firstLine="0"/>
        <w:jc w:val="left"/>
        <w:rPr>
          <w:sz w:val="28"/>
        </w:rPr>
      </w:pPr>
      <w:r>
        <w:rPr/>
        <w:br w:type="column"/>
      </w:r>
      <w:r>
        <w:rPr>
          <w:i/>
          <w:sz w:val="24"/>
        </w:rPr>
        <w:t>X </w:t>
      </w:r>
      <w:r>
        <w:rPr>
          <w:i/>
          <w:position w:val="-5"/>
          <w:sz w:val="14"/>
        </w:rPr>
        <w:t>вх </w:t>
      </w:r>
      <w:r>
        <w:rPr>
          <w:rFonts w:ascii="Symbol" w:hAnsi="Symbol"/>
          <w:sz w:val="31"/>
        </w:rPr>
        <w:t></w:t>
      </w:r>
      <w:r>
        <w:rPr>
          <w:i/>
          <w:sz w:val="24"/>
        </w:rPr>
        <w:t>s</w:t>
      </w:r>
      <w:r>
        <w:rPr>
          <w:rFonts w:ascii="Symbol" w:hAnsi="Symbol"/>
          <w:sz w:val="31"/>
        </w:rPr>
        <w:t></w:t>
      </w:r>
      <w:r>
        <w:rPr>
          <w:sz w:val="31"/>
        </w:rPr>
        <w:t> </w:t>
      </w:r>
      <w:r>
        <w:rPr>
          <w:rFonts w:ascii="Symbol" w:hAnsi="Symbol"/>
          <w:sz w:val="24"/>
        </w:rPr>
        <w:t></w:t>
      </w:r>
      <w:r>
        <w:rPr>
          <w:sz w:val="24"/>
        </w:rPr>
        <w:t> </w:t>
      </w:r>
      <w:r>
        <w:rPr>
          <w:i/>
          <w:sz w:val="24"/>
        </w:rPr>
        <w:t>L</w:t>
      </w:r>
      <w:r>
        <w:rPr>
          <w:sz w:val="24"/>
        </w:rPr>
        <w:t>{</w:t>
      </w:r>
      <w:r>
        <w:rPr>
          <w:i/>
          <w:sz w:val="24"/>
        </w:rPr>
        <w:t>X </w:t>
      </w:r>
      <w:r>
        <w:rPr>
          <w:i/>
          <w:position w:val="-5"/>
          <w:sz w:val="14"/>
        </w:rPr>
        <w:t>вх </w:t>
      </w:r>
      <w:r>
        <w:rPr>
          <w:rFonts w:ascii="Symbol" w:hAnsi="Symbol"/>
          <w:sz w:val="31"/>
        </w:rPr>
        <w:t></w:t>
      </w:r>
      <w:r>
        <w:rPr>
          <w:i/>
          <w:sz w:val="24"/>
        </w:rPr>
        <w:t>t </w:t>
      </w:r>
      <w:r>
        <w:rPr>
          <w:rFonts w:ascii="Symbol" w:hAnsi="Symbol"/>
          <w:sz w:val="31"/>
        </w:rPr>
        <w:t></w:t>
      </w:r>
      <w:r>
        <w:rPr>
          <w:sz w:val="24"/>
        </w:rPr>
        <w:t>}</w:t>
      </w:r>
      <w:r>
        <w:rPr>
          <w:sz w:val="28"/>
        </w:rPr>
        <w:t>, тоді</w:t>
      </w:r>
    </w:p>
    <w:p>
      <w:pPr>
        <w:spacing w:after="0"/>
        <w:jc w:val="left"/>
        <w:rPr>
          <w:sz w:val="28"/>
        </w:rPr>
        <w:sectPr>
          <w:type w:val="continuous"/>
          <w:pgSz w:w="11900" w:h="16840"/>
          <w:pgMar w:top="1060" w:bottom="280" w:left="840" w:right="0"/>
          <w:cols w:num="2" w:equalWidth="0">
            <w:col w:w="3734" w:space="40"/>
            <w:col w:w="7286"/>
          </w:cols>
        </w:sectPr>
      </w:pPr>
    </w:p>
    <w:p>
      <w:pPr>
        <w:pStyle w:val="BodyText"/>
        <w:rPr>
          <w:sz w:val="20"/>
        </w:rPr>
      </w:pPr>
    </w:p>
    <w:p>
      <w:pPr>
        <w:pStyle w:val="BodyText"/>
        <w:spacing w:before="2"/>
        <w:rPr>
          <w:sz w:val="25"/>
        </w:rPr>
      </w:pPr>
    </w:p>
    <w:p>
      <w:pPr>
        <w:spacing w:after="0"/>
        <w:rPr>
          <w:sz w:val="25"/>
        </w:rPr>
        <w:sectPr>
          <w:type w:val="continuous"/>
          <w:pgSz w:w="11900" w:h="16840"/>
          <w:pgMar w:top="1060" w:bottom="280" w:left="840" w:right="0"/>
        </w:sectPr>
      </w:pPr>
    </w:p>
    <w:p>
      <w:pPr>
        <w:tabs>
          <w:tab w:pos="4449" w:val="left" w:leader="none"/>
        </w:tabs>
        <w:spacing w:before="106"/>
        <w:ind w:left="4036" w:right="0" w:firstLine="0"/>
        <w:jc w:val="left"/>
        <w:rPr>
          <w:sz w:val="24"/>
        </w:rPr>
      </w:pPr>
      <w:r>
        <w:rPr/>
        <w:pict>
          <v:shape style="position:absolute;margin-left:252.960007pt;margin-top:17.778654pt;width:83.05pt;height:7.75pt;mso-position-horizontal-relative:page;mso-position-vertical-relative:paragraph;z-index:-263445504" type="#_x0000_t202" filled="false" stroked="false">
            <v:textbox inset="0,0,0,0">
              <w:txbxContent>
                <w:p>
                  <w:pPr>
                    <w:tabs>
                      <w:tab w:pos="1535" w:val="left" w:leader="none"/>
                    </w:tabs>
                    <w:spacing w:line="155" w:lineRule="exact" w:before="0"/>
                    <w:ind w:left="0" w:right="0" w:firstLine="0"/>
                    <w:jc w:val="left"/>
                    <w:rPr>
                      <w:i/>
                      <w:sz w:val="14"/>
                    </w:rPr>
                  </w:pPr>
                  <w:r>
                    <w:rPr>
                      <w:i/>
                      <w:sz w:val="14"/>
                    </w:rPr>
                    <w:t>вих</w:t>
                    <w:tab/>
                  </w:r>
                  <w:r>
                    <w:rPr>
                      <w:i/>
                      <w:spacing w:val="-10"/>
                      <w:sz w:val="14"/>
                    </w:rPr>
                    <w:t>вх</w:t>
                  </w:r>
                </w:p>
              </w:txbxContent>
            </v:textbox>
            <w10:wrap type="none"/>
          </v:shape>
        </w:pict>
      </w:r>
      <w:r>
        <w:rPr>
          <w:i/>
          <w:sz w:val="24"/>
        </w:rPr>
        <w:t>X</w:t>
        <w:tab/>
      </w:r>
      <w:r>
        <w:rPr>
          <w:rFonts w:ascii="Symbol" w:hAnsi="Symbol"/>
          <w:spacing w:val="-6"/>
          <w:sz w:val="31"/>
        </w:rPr>
        <w:t></w:t>
      </w:r>
      <w:r>
        <w:rPr>
          <w:i/>
          <w:spacing w:val="-6"/>
          <w:sz w:val="24"/>
        </w:rPr>
        <w:t>t</w:t>
      </w:r>
      <w:r>
        <w:rPr>
          <w:i/>
          <w:spacing w:val="-45"/>
          <w:sz w:val="24"/>
        </w:rPr>
        <w:t> </w:t>
      </w:r>
      <w:r>
        <w:rPr>
          <w:rFonts w:ascii="Symbol" w:hAnsi="Symbol"/>
          <w:sz w:val="31"/>
        </w:rPr>
        <w:t></w:t>
      </w:r>
      <w:r>
        <w:rPr>
          <w:spacing w:val="-49"/>
          <w:sz w:val="31"/>
        </w:rPr>
        <w:t> </w:t>
      </w:r>
      <w:r>
        <w:rPr>
          <w:rFonts w:ascii="Symbol" w:hAnsi="Symbol"/>
          <w:sz w:val="24"/>
        </w:rPr>
        <w:t></w:t>
      </w:r>
      <w:r>
        <w:rPr>
          <w:spacing w:val="-15"/>
          <w:sz w:val="24"/>
        </w:rPr>
        <w:t> </w:t>
      </w:r>
      <w:r>
        <w:rPr>
          <w:i/>
          <w:sz w:val="24"/>
        </w:rPr>
        <w:t>L</w:t>
      </w:r>
      <w:r>
        <w:rPr>
          <w:rFonts w:ascii="Symbol" w:hAnsi="Symbol"/>
          <w:position w:val="11"/>
          <w:sz w:val="14"/>
        </w:rPr>
        <w:t></w:t>
      </w:r>
      <w:r>
        <w:rPr>
          <w:position w:val="11"/>
          <w:sz w:val="14"/>
        </w:rPr>
        <w:t>1</w:t>
      </w:r>
      <w:r>
        <w:rPr>
          <w:sz w:val="24"/>
        </w:rPr>
        <w:t>{</w:t>
      </w:r>
      <w:r>
        <w:rPr>
          <w:i/>
          <w:sz w:val="24"/>
        </w:rPr>
        <w:t>L</w:t>
      </w:r>
      <w:r>
        <w:rPr>
          <w:sz w:val="24"/>
        </w:rPr>
        <w:t>{</w:t>
      </w:r>
      <w:r>
        <w:rPr>
          <w:i/>
          <w:sz w:val="24"/>
        </w:rPr>
        <w:t>X</w:t>
      </w:r>
      <w:r>
        <w:rPr>
          <w:i/>
          <w:spacing w:val="3"/>
          <w:sz w:val="24"/>
        </w:rPr>
        <w:t> </w:t>
      </w:r>
      <w:r>
        <w:rPr>
          <w:rFonts w:ascii="Symbol" w:hAnsi="Symbol"/>
          <w:spacing w:val="-6"/>
          <w:sz w:val="31"/>
        </w:rPr>
        <w:t></w:t>
      </w:r>
      <w:r>
        <w:rPr>
          <w:i/>
          <w:spacing w:val="-6"/>
          <w:sz w:val="24"/>
        </w:rPr>
        <w:t>t</w:t>
      </w:r>
      <w:r>
        <w:rPr>
          <w:i/>
          <w:spacing w:val="-45"/>
          <w:sz w:val="24"/>
        </w:rPr>
        <w:t> </w:t>
      </w:r>
      <w:r>
        <w:rPr>
          <w:rFonts w:ascii="Symbol" w:hAnsi="Symbol"/>
          <w:spacing w:val="-22"/>
          <w:sz w:val="31"/>
        </w:rPr>
        <w:t></w:t>
      </w:r>
      <w:r>
        <w:rPr>
          <w:spacing w:val="-22"/>
          <w:sz w:val="24"/>
        </w:rPr>
        <w:t>}</w:t>
      </w:r>
      <w:r>
        <w:rPr>
          <w:i/>
          <w:spacing w:val="-22"/>
          <w:sz w:val="24"/>
        </w:rPr>
        <w:t>W</w:t>
      </w:r>
      <w:r>
        <w:rPr>
          <w:i/>
          <w:spacing w:val="-38"/>
          <w:sz w:val="24"/>
        </w:rPr>
        <w:t> </w:t>
      </w:r>
      <w:r>
        <w:rPr>
          <w:rFonts w:ascii="Symbol" w:hAnsi="Symbol"/>
          <w:spacing w:val="-7"/>
          <w:sz w:val="31"/>
        </w:rPr>
        <w:t></w:t>
      </w:r>
      <w:r>
        <w:rPr>
          <w:i/>
          <w:spacing w:val="-7"/>
          <w:sz w:val="24"/>
        </w:rPr>
        <w:t>s</w:t>
      </w:r>
      <w:r>
        <w:rPr>
          <w:rFonts w:ascii="Symbol" w:hAnsi="Symbol"/>
          <w:spacing w:val="-7"/>
          <w:sz w:val="31"/>
        </w:rPr>
        <w:t></w:t>
      </w:r>
      <w:r>
        <w:rPr>
          <w:spacing w:val="-7"/>
          <w:sz w:val="24"/>
        </w:rPr>
        <w:t>}</w:t>
      </w:r>
    </w:p>
    <w:p>
      <w:pPr>
        <w:pStyle w:val="BodyText"/>
        <w:spacing w:before="156"/>
        <w:ind w:left="2566"/>
      </w:pPr>
      <w:r>
        <w:rPr/>
        <w:br w:type="column"/>
      </w:r>
      <w:r>
        <w:rPr/>
        <w:t>(1.8)</w:t>
      </w:r>
    </w:p>
    <w:p>
      <w:pPr>
        <w:spacing w:after="0"/>
        <w:sectPr>
          <w:type w:val="continuous"/>
          <w:pgSz w:w="11900" w:h="16840"/>
          <w:pgMar w:top="1060" w:bottom="280" w:left="840" w:right="0"/>
          <w:cols w:num="2" w:equalWidth="0">
            <w:col w:w="6792" w:space="40"/>
            <w:col w:w="4228"/>
          </w:cols>
        </w:sectPr>
      </w:pPr>
    </w:p>
    <w:p>
      <w:pPr>
        <w:pStyle w:val="BodyText"/>
        <w:rPr>
          <w:sz w:val="20"/>
        </w:rPr>
      </w:pPr>
    </w:p>
    <w:p>
      <w:pPr>
        <w:pStyle w:val="BodyText"/>
        <w:rPr>
          <w:sz w:val="20"/>
        </w:rPr>
      </w:pPr>
    </w:p>
    <w:p>
      <w:pPr>
        <w:pStyle w:val="BodyText"/>
        <w:tabs>
          <w:tab w:pos="2673" w:val="left" w:leader="none"/>
          <w:tab w:pos="4972" w:val="left" w:leader="none"/>
          <w:tab w:pos="5600" w:val="left" w:leader="none"/>
          <w:tab w:pos="7213" w:val="left" w:leader="none"/>
          <w:tab w:pos="8595" w:val="left" w:leader="none"/>
        </w:tabs>
        <w:spacing w:before="228"/>
        <w:ind w:left="1003"/>
      </w:pPr>
      <w:r>
        <w:rPr/>
        <w:t>Перехідною</w:t>
        <w:tab/>
        <w:t>характеристикою</w:t>
        <w:tab/>
        <w:t>або</w:t>
        <w:tab/>
        <w:t>перехідною</w:t>
        <w:tab/>
        <w:t>функцією</w:t>
        <w:tab/>
        <w:t>динамічної</w:t>
      </w:r>
    </w:p>
    <w:p>
      <w:pPr>
        <w:spacing w:after="0"/>
        <w:sectPr>
          <w:type w:val="continuous"/>
          <w:pgSz w:w="11900" w:h="16840"/>
          <w:pgMar w:top="1060" w:bottom="280" w:left="840" w:right="0"/>
        </w:sectPr>
      </w:pPr>
    </w:p>
    <w:p>
      <w:pPr>
        <w:pStyle w:val="BodyText"/>
        <w:spacing w:before="168"/>
        <w:ind w:left="292"/>
      </w:pPr>
      <w:r>
        <w:rPr/>
        <w:t>ланки називають реакцію динамічної ланки на</w:t>
      </w:r>
    </w:p>
    <w:p>
      <w:pPr>
        <w:spacing w:before="118"/>
        <w:ind w:left="68" w:right="0" w:firstLine="0"/>
        <w:jc w:val="left"/>
        <w:rPr>
          <w:sz w:val="28"/>
        </w:rPr>
      </w:pPr>
      <w:r>
        <w:rPr/>
        <w:br w:type="column"/>
      </w:r>
      <w:r>
        <w:rPr>
          <w:i/>
          <w:sz w:val="24"/>
        </w:rPr>
        <w:t>l</w:t>
      </w:r>
      <w:r>
        <w:rPr>
          <w:rFonts w:ascii="Symbol" w:hAnsi="Symbol"/>
          <w:sz w:val="31"/>
        </w:rPr>
        <w:t></w:t>
      </w:r>
      <w:r>
        <w:rPr>
          <w:i/>
          <w:sz w:val="24"/>
        </w:rPr>
        <w:t>t </w:t>
      </w:r>
      <w:r>
        <w:rPr>
          <w:rFonts w:ascii="Symbol" w:hAnsi="Symbol"/>
          <w:sz w:val="31"/>
        </w:rPr>
        <w:t></w:t>
      </w:r>
      <w:r>
        <w:rPr>
          <w:sz w:val="31"/>
        </w:rPr>
        <w:t> </w:t>
      </w:r>
      <w:r>
        <w:rPr>
          <w:sz w:val="28"/>
        </w:rPr>
        <w:t>, позначаючи її як</w:t>
      </w:r>
    </w:p>
    <w:p>
      <w:pPr>
        <w:spacing w:before="118"/>
        <w:ind w:left="69" w:right="0" w:firstLine="0"/>
        <w:jc w:val="left"/>
        <w:rPr>
          <w:sz w:val="28"/>
        </w:rPr>
      </w:pPr>
      <w:r>
        <w:rPr/>
        <w:br w:type="column"/>
      </w:r>
      <w:r>
        <w:rPr>
          <w:i/>
          <w:sz w:val="24"/>
        </w:rPr>
        <w:t>h</w:t>
      </w:r>
      <w:r>
        <w:rPr>
          <w:rFonts w:ascii="Symbol" w:hAnsi="Symbol"/>
          <w:sz w:val="31"/>
        </w:rPr>
        <w:t></w:t>
      </w:r>
      <w:r>
        <w:rPr>
          <w:i/>
          <w:sz w:val="24"/>
        </w:rPr>
        <w:t>t</w:t>
      </w:r>
      <w:r>
        <w:rPr>
          <w:rFonts w:ascii="Symbol" w:hAnsi="Symbol"/>
          <w:sz w:val="31"/>
        </w:rPr>
        <w:t></w:t>
      </w:r>
      <w:r>
        <w:rPr>
          <w:sz w:val="31"/>
        </w:rPr>
        <w:t> </w:t>
      </w:r>
      <w:r>
        <w:rPr>
          <w:sz w:val="28"/>
        </w:rPr>
        <w:t>. При</w:t>
      </w:r>
    </w:p>
    <w:p>
      <w:pPr>
        <w:spacing w:after="0"/>
        <w:jc w:val="left"/>
        <w:rPr>
          <w:sz w:val="28"/>
        </w:rPr>
        <w:sectPr>
          <w:type w:val="continuous"/>
          <w:pgSz w:w="11900" w:h="16840"/>
          <w:pgMar w:top="1060" w:bottom="280" w:left="840" w:right="0"/>
          <w:cols w:num="3" w:equalWidth="0">
            <w:col w:w="5983" w:space="40"/>
            <w:col w:w="2686" w:space="39"/>
            <w:col w:w="2312"/>
          </w:cols>
        </w:sectPr>
      </w:pPr>
    </w:p>
    <w:p>
      <w:pPr>
        <w:pStyle w:val="BodyText"/>
        <w:spacing w:before="10"/>
        <w:rPr>
          <w:sz w:val="8"/>
        </w:rPr>
      </w:pPr>
    </w:p>
    <w:p>
      <w:pPr>
        <w:pStyle w:val="BodyText"/>
        <w:spacing w:before="86"/>
        <w:ind w:left="292"/>
      </w:pPr>
      <w:r>
        <w:rPr/>
        <w:t>цьому схема експерименту має вигляд, приведений на рис. 1.9.</w:t>
      </w:r>
    </w:p>
    <w:p>
      <w:pPr>
        <w:spacing w:after="0"/>
        <w:sectPr>
          <w:type w:val="continuous"/>
          <w:pgSz w:w="11900" w:h="16840"/>
          <w:pgMar w:top="1060" w:bottom="280" w:left="840" w:right="0"/>
        </w:sectPr>
      </w:pPr>
    </w:p>
    <w:p>
      <w:pPr>
        <w:pStyle w:val="BodyText"/>
        <w:spacing w:before="9"/>
        <w:rPr>
          <w:sz w:val="3"/>
        </w:rPr>
      </w:pPr>
    </w:p>
    <w:p>
      <w:pPr>
        <w:pStyle w:val="BodyText"/>
        <w:ind w:left="1513"/>
        <w:rPr>
          <w:sz w:val="20"/>
        </w:rPr>
      </w:pPr>
      <w:r>
        <w:rPr>
          <w:sz w:val="20"/>
        </w:rPr>
        <w:drawing>
          <wp:inline distT="0" distB="0" distL="0" distR="0">
            <wp:extent cx="5221668" cy="975359"/>
            <wp:effectExtent l="0" t="0" r="0" b="0"/>
            <wp:docPr id="29" name="image23.png"/>
            <wp:cNvGraphicFramePr>
              <a:graphicFrameLocks noChangeAspect="1"/>
            </wp:cNvGraphicFramePr>
            <a:graphic>
              <a:graphicData uri="http://schemas.openxmlformats.org/drawingml/2006/picture">
                <pic:pic>
                  <pic:nvPicPr>
                    <pic:cNvPr id="30" name="image23.png"/>
                    <pic:cNvPicPr/>
                  </pic:nvPicPr>
                  <pic:blipFill>
                    <a:blip r:embed="rId28" cstate="print"/>
                    <a:stretch>
                      <a:fillRect/>
                    </a:stretch>
                  </pic:blipFill>
                  <pic:spPr>
                    <a:xfrm>
                      <a:off x="0" y="0"/>
                      <a:ext cx="5221668" cy="975359"/>
                    </a:xfrm>
                    <a:prstGeom prst="rect">
                      <a:avLst/>
                    </a:prstGeom>
                  </pic:spPr>
                </pic:pic>
              </a:graphicData>
            </a:graphic>
          </wp:inline>
        </w:drawing>
      </w:r>
      <w:r>
        <w:rPr>
          <w:sz w:val="20"/>
        </w:rPr>
      </w:r>
    </w:p>
    <w:p>
      <w:pPr>
        <w:pStyle w:val="BodyText"/>
        <w:rPr>
          <w:sz w:val="20"/>
        </w:rPr>
      </w:pPr>
    </w:p>
    <w:p>
      <w:pPr>
        <w:pStyle w:val="BodyText"/>
        <w:spacing w:before="8"/>
        <w:rPr>
          <w:sz w:val="17"/>
        </w:rPr>
      </w:pPr>
    </w:p>
    <w:p>
      <w:pPr>
        <w:pStyle w:val="BodyText"/>
        <w:spacing w:line="362" w:lineRule="auto" w:before="87"/>
        <w:ind w:left="292" w:right="1693" w:firstLine="710"/>
      </w:pPr>
      <w:r>
        <w:rPr/>
        <w:t>Рисунок 1.9 – Тимчасова або імпульсна характеристика  динамічної  ланки </w:t>
      </w:r>
      <w:r>
        <w:rPr>
          <w:i/>
        </w:rPr>
        <w:t>h</w:t>
      </w:r>
      <w:r>
        <w:rPr/>
        <w:t>(</w:t>
      </w:r>
      <w:r>
        <w:rPr>
          <w:i/>
        </w:rPr>
        <w:t>t</w:t>
      </w:r>
      <w:r>
        <w:rPr/>
        <w:t>)</w:t>
      </w:r>
    </w:p>
    <w:p>
      <w:pPr>
        <w:pStyle w:val="BodyText"/>
        <w:spacing w:before="6"/>
        <w:rPr>
          <w:sz w:val="41"/>
        </w:rPr>
      </w:pPr>
    </w:p>
    <w:p>
      <w:pPr>
        <w:pStyle w:val="BodyText"/>
        <w:spacing w:line="324" w:lineRule="auto"/>
        <w:ind w:left="292" w:right="1035" w:firstLine="710"/>
        <w:rPr>
          <w:rFonts w:ascii="Symbol" w:hAnsi="Symbol"/>
          <w:sz w:val="31"/>
        </w:rPr>
      </w:pPr>
      <w:r>
        <w:rPr/>
        <w:t>Для аналізу перехідної характеристики розглянемо динамічну ланку з передатною функцією </w:t>
      </w:r>
      <w:r>
        <w:rPr>
          <w:i/>
          <w:sz w:val="24"/>
        </w:rPr>
        <w:t>W </w:t>
      </w:r>
      <w:r>
        <w:rPr>
          <w:rFonts w:ascii="Symbol" w:hAnsi="Symbol"/>
          <w:sz w:val="31"/>
        </w:rPr>
        <w:t></w:t>
      </w:r>
      <w:r>
        <w:rPr>
          <w:i/>
          <w:sz w:val="24"/>
        </w:rPr>
        <w:t>s</w:t>
      </w:r>
      <w:r>
        <w:rPr>
          <w:rFonts w:ascii="Symbol" w:hAnsi="Symbol"/>
          <w:sz w:val="31"/>
        </w:rPr>
        <w:t></w:t>
      </w:r>
    </w:p>
    <w:p>
      <w:pPr>
        <w:pStyle w:val="BodyText"/>
        <w:rPr>
          <w:rFonts w:ascii="Symbol" w:hAnsi="Symbol"/>
          <w:sz w:val="20"/>
        </w:rPr>
      </w:pPr>
    </w:p>
    <w:p>
      <w:pPr>
        <w:pStyle w:val="BodyText"/>
        <w:spacing w:before="4"/>
        <w:rPr>
          <w:rFonts w:ascii="Symbol" w:hAnsi="Symbol"/>
          <w:sz w:val="29"/>
        </w:rPr>
      </w:pPr>
      <w:r>
        <w:rPr/>
        <w:pict>
          <v:group style="position:absolute;margin-left:249.119995pt;margin-top:19.931786pt;width:130.35pt;height:33.15pt;mso-position-horizontal-relative:page;mso-position-vertical-relative:paragraph;z-index:-251633664;mso-wrap-distance-left:0;mso-wrap-distance-right:0" coordorigin="4982,399" coordsize="2607,663">
            <v:shape style="position:absolute;left:4982;top:398;width:591;height:274" type="#_x0000_t75" stroked="false">
              <v:imagedata r:id="rId29" o:title=""/>
            </v:shape>
            <v:shape style="position:absolute;left:6955;top:398;width:634;height:274" type="#_x0000_t75" stroked="false">
              <v:imagedata r:id="rId30" o:title=""/>
            </v:shape>
            <v:shape style="position:absolute;left:5774;top:542;width:908;height:29" type="#_x0000_t75" stroked="false">
              <v:imagedata r:id="rId22" o:title=""/>
            </v:shape>
            <v:rect style="position:absolute;left:5774;top:571;width:29;height:15" filled="true" fillcolor="#000000" stroked="false">
              <v:fill type="solid"/>
            </v:rect>
            <v:rect style="position:absolute;left:6652;top:571;width:29;height:15" filled="true" fillcolor="#000000" stroked="false">
              <v:fill type="solid"/>
            </v:rect>
            <v:rect style="position:absolute;left:5774;top:585;width:29;height:15" filled="true" fillcolor="#000000" stroked="false">
              <v:fill type="solid"/>
            </v:rect>
            <v:rect style="position:absolute;left:6652;top:585;width:29;height:15" filled="true" fillcolor="#000000" stroked="false">
              <v:fill type="solid"/>
            </v:rect>
            <v:rect style="position:absolute;left:5774;top:600;width:29;height:15" filled="true" fillcolor="#000000" stroked="false">
              <v:fill type="solid"/>
            </v:rect>
            <v:rect style="position:absolute;left:6652;top:600;width:29;height:15" filled="true" fillcolor="#000000" stroked="false">
              <v:fill type="solid"/>
            </v:rect>
            <v:rect style="position:absolute;left:5774;top:614;width:29;height:15" filled="true" fillcolor="#000000" stroked="false">
              <v:fill type="solid"/>
            </v:rect>
            <v:rect style="position:absolute;left:6652;top:614;width:29;height:15" filled="true" fillcolor="#000000" stroked="false">
              <v:fill type="solid"/>
            </v:rect>
            <v:rect style="position:absolute;left:5774;top:629;width:29;height:15" filled="true" fillcolor="#000000" stroked="false">
              <v:fill type="solid"/>
            </v:rect>
            <v:rect style="position:absolute;left:6652;top:629;width:29;height:15" filled="true" fillcolor="#000000" stroked="false">
              <v:fill type="solid"/>
            </v:rect>
            <v:rect style="position:absolute;left:5774;top:643;width:29;height:15" filled="true" fillcolor="#000000" stroked="false">
              <v:fill type="solid"/>
            </v:rect>
            <v:rect style="position:absolute;left:6652;top:643;width:29;height:15" filled="true" fillcolor="#000000" stroked="false">
              <v:fill type="solid"/>
            </v:rect>
            <v:rect style="position:absolute;left:5774;top:657;width:29;height:15" filled="true" fillcolor="#000000" stroked="false">
              <v:fill type="solid"/>
            </v:rect>
            <v:rect style="position:absolute;left:6652;top:657;width:29;height:15" filled="true" fillcolor="#000000" stroked="false">
              <v:fill type="solid"/>
            </v:rect>
            <v:rect style="position:absolute;left:5774;top:672;width:29;height:15" filled="true" fillcolor="#000000" stroked="false">
              <v:fill type="solid"/>
            </v:rect>
            <v:rect style="position:absolute;left:6652;top:672;width:29;height:15" filled="true" fillcolor="#000000" stroked="false">
              <v:fill type="solid"/>
            </v:rect>
            <v:rect style="position:absolute;left:5774;top:686;width:29;height:15" filled="true" fillcolor="#000000" stroked="false">
              <v:fill type="solid"/>
            </v:rect>
            <v:rect style="position:absolute;left:6652;top:686;width:29;height:15" filled="true" fillcolor="#000000" stroked="false">
              <v:fill type="solid"/>
            </v:rect>
            <v:rect style="position:absolute;left:5774;top:701;width:29;height:15" filled="true" fillcolor="#000000" stroked="false">
              <v:fill type="solid"/>
            </v:rect>
            <v:shape style="position:absolute;left:5990;top:701;width:461;height:202" type="#_x0000_t75" stroked="false">
              <v:imagedata r:id="rId23" o:title=""/>
            </v:shape>
            <v:shape style="position:absolute;left:6652;top:701;width:908;height:116" type="#_x0000_t75" stroked="false">
              <v:imagedata r:id="rId24" o:title=""/>
            </v:shape>
            <v:shape style="position:absolute;left:5054;top:715;width:749;height:116" type="#_x0000_t75" stroked="false">
              <v:imagedata r:id="rId25" o:title=""/>
            </v:shape>
            <v:rect style="position:absolute;left:5774;top:816;width:29;height:15" filled="true" fillcolor="#000000" stroked="false">
              <v:fill type="solid"/>
            </v:rect>
            <v:rect style="position:absolute;left:6652;top:816;width:29;height:15" filled="true" fillcolor="#000000" stroked="false">
              <v:fill type="solid"/>
            </v:rect>
            <v:shape style="position:absolute;left:7430;top:816;width:29;height:15" type="#_x0000_t75" stroked="false">
              <v:imagedata r:id="rId26" o:title=""/>
            </v:shape>
            <v:shape style="position:absolute;left:5659;top:830;width:29;height:15" type="#_x0000_t75" stroked="false">
              <v:imagedata r:id="rId26" o:title=""/>
            </v:shape>
            <v:rect style="position:absolute;left:5774;top:830;width:29;height:15" filled="true" fillcolor="#000000" stroked="false">
              <v:fill type="solid"/>
            </v:rect>
            <v:rect style="position:absolute;left:6652;top:830;width:29;height:15" filled="true" fillcolor="#000000" stroked="false">
              <v:fill type="solid"/>
            </v:rect>
            <v:rect style="position:absolute;left:5774;top:845;width:29;height:15" filled="true" fillcolor="#000000" stroked="false">
              <v:fill type="solid"/>
            </v:rect>
            <v:rect style="position:absolute;left:6652;top:845;width:29;height:15" filled="true" fillcolor="#000000" stroked="false">
              <v:fill type="solid"/>
            </v:rect>
            <v:rect style="position:absolute;left:5774;top:859;width:29;height:15" filled="true" fillcolor="#000000" stroked="false">
              <v:fill type="solid"/>
            </v:rect>
            <v:rect style="position:absolute;left:6652;top:859;width:29;height:15" filled="true" fillcolor="#000000" stroked="false">
              <v:fill type="solid"/>
            </v:rect>
            <v:rect style="position:absolute;left:5774;top:873;width:29;height:15" filled="true" fillcolor="#000000" stroked="false">
              <v:fill type="solid"/>
            </v:rect>
            <v:rect style="position:absolute;left:6652;top:873;width:29;height:15" filled="true" fillcolor="#000000" stroked="false">
              <v:fill type="solid"/>
            </v:rect>
            <v:rect style="position:absolute;left:5774;top:888;width:29;height:15" filled="true" fillcolor="#000000" stroked="false">
              <v:fill type="solid"/>
            </v:rect>
            <v:rect style="position:absolute;left:6652;top:888;width:29;height:15" filled="true" fillcolor="#000000" stroked="false">
              <v:fill type="solid"/>
            </v:rect>
            <v:rect style="position:absolute;left:5774;top:902;width:29;height:15" filled="true" fillcolor="#000000" stroked="false">
              <v:fill type="solid"/>
            </v:rect>
            <v:rect style="position:absolute;left:6652;top:902;width:29;height:15" filled="true" fillcolor="#000000" stroked="false">
              <v:fill type="solid"/>
            </v:rect>
            <v:rect style="position:absolute;left:5774;top:917;width:29;height:15" filled="true" fillcolor="#000000" stroked="false">
              <v:fill type="solid"/>
            </v:rect>
            <v:rect style="position:absolute;left:6652;top:917;width:29;height:15" filled="true" fillcolor="#000000" stroked="false">
              <v:fill type="solid"/>
            </v:rect>
            <v:rect style="position:absolute;left:5774;top:931;width:29;height:15" filled="true" fillcolor="#000000" stroked="false">
              <v:fill type="solid"/>
            </v:rect>
            <v:rect style="position:absolute;left:6652;top:931;width:29;height:15" filled="true" fillcolor="#000000" stroked="false">
              <v:fill type="solid"/>
            </v:rect>
            <v:rect style="position:absolute;left:5774;top:945;width:29;height:15" filled="true" fillcolor="#000000" stroked="false">
              <v:fill type="solid"/>
            </v:rect>
            <v:shape style="position:absolute;left:5774;top:945;width:908;height:116" type="#_x0000_t75" stroked="false">
              <v:imagedata r:id="rId27" o:title=""/>
            </v:shape>
            <w10:wrap type="topAndBottom"/>
          </v:group>
        </w:pict>
      </w:r>
    </w:p>
    <w:p>
      <w:pPr>
        <w:pStyle w:val="BodyText"/>
        <w:spacing w:line="720" w:lineRule="auto" w:before="132"/>
        <w:ind w:left="1003" w:right="2503"/>
      </w:pPr>
      <w:r>
        <w:rPr/>
        <w:t>Рисунок 1.10 – Динамічна ланка з передатною функцією </w:t>
      </w:r>
      <w:r>
        <w:rPr>
          <w:i/>
        </w:rPr>
        <w:t>W</w:t>
      </w:r>
      <w:r>
        <w:rPr/>
        <w:t>(s) У цьому випадку, відповідно до (1.5), маємо:</w:t>
      </w:r>
    </w:p>
    <w:p>
      <w:pPr>
        <w:spacing w:after="0" w:line="720" w:lineRule="auto"/>
        <w:sectPr>
          <w:pgSz w:w="11900" w:h="16840"/>
          <w:pgMar w:header="0" w:footer="999" w:top="1600" w:bottom="1260" w:left="840" w:right="0"/>
        </w:sectPr>
      </w:pPr>
    </w:p>
    <w:p>
      <w:pPr>
        <w:spacing w:line="390" w:lineRule="exact" w:before="10"/>
        <w:ind w:left="3768" w:right="0" w:firstLine="0"/>
        <w:jc w:val="left"/>
        <w:rPr>
          <w:sz w:val="24"/>
        </w:rPr>
      </w:pPr>
      <w:r>
        <w:rPr/>
        <w:pict>
          <v:line style="position:absolute;mso-position-horizontal-relative:page;mso-position-vertical-relative:paragraph;z-index:-263442432" from="373.005005pt,16.218124pt" to="379.500005pt,16.218124pt" stroked="true" strokeweight=".4998pt" strokecolor="#000000">
            <v:stroke dashstyle="solid"/>
            <w10:wrap type="none"/>
          </v:line>
        </w:pict>
      </w:r>
      <w:r>
        <w:rPr>
          <w:i/>
          <w:spacing w:val="-6"/>
          <w:sz w:val="24"/>
        </w:rPr>
        <w:t>L</w:t>
      </w:r>
      <w:r>
        <w:rPr>
          <w:spacing w:val="-6"/>
          <w:sz w:val="24"/>
        </w:rPr>
        <w:t>{</w:t>
      </w:r>
      <w:r>
        <w:rPr>
          <w:i/>
          <w:spacing w:val="-6"/>
          <w:sz w:val="24"/>
        </w:rPr>
        <w:t>h</w:t>
      </w:r>
      <w:r>
        <w:rPr>
          <w:rFonts w:ascii="Symbol" w:hAnsi="Symbol"/>
          <w:spacing w:val="-6"/>
          <w:sz w:val="31"/>
        </w:rPr>
        <w:t></w:t>
      </w:r>
      <w:r>
        <w:rPr>
          <w:i/>
          <w:spacing w:val="-6"/>
          <w:sz w:val="24"/>
        </w:rPr>
        <w:t>t</w:t>
      </w:r>
      <w:r>
        <w:rPr>
          <w:rFonts w:ascii="Symbol" w:hAnsi="Symbol"/>
          <w:spacing w:val="-6"/>
          <w:sz w:val="31"/>
        </w:rPr>
        <w:t></w:t>
      </w:r>
      <w:r>
        <w:rPr>
          <w:spacing w:val="-6"/>
          <w:sz w:val="24"/>
        </w:rPr>
        <w:t>}</w:t>
      </w:r>
      <w:r>
        <w:rPr>
          <w:spacing w:val="-42"/>
          <w:sz w:val="24"/>
        </w:rPr>
        <w:t> </w:t>
      </w:r>
      <w:r>
        <w:rPr>
          <w:rFonts w:ascii="Symbol" w:hAnsi="Symbol"/>
          <w:sz w:val="24"/>
        </w:rPr>
        <w:t></w:t>
      </w:r>
      <w:r>
        <w:rPr>
          <w:spacing w:val="-43"/>
          <w:sz w:val="24"/>
        </w:rPr>
        <w:t> </w:t>
      </w:r>
      <w:r>
        <w:rPr>
          <w:i/>
          <w:sz w:val="24"/>
        </w:rPr>
        <w:t>W</w:t>
      </w:r>
      <w:r>
        <w:rPr>
          <w:i/>
          <w:spacing w:val="-47"/>
          <w:sz w:val="24"/>
        </w:rPr>
        <w:t> </w:t>
      </w:r>
      <w:r>
        <w:rPr>
          <w:rFonts w:ascii="Symbol" w:hAnsi="Symbol"/>
          <w:spacing w:val="-3"/>
          <w:sz w:val="31"/>
        </w:rPr>
        <w:t></w:t>
      </w:r>
      <w:r>
        <w:rPr>
          <w:i/>
          <w:spacing w:val="-3"/>
          <w:sz w:val="24"/>
        </w:rPr>
        <w:t>s</w:t>
      </w:r>
      <w:r>
        <w:rPr>
          <w:rFonts w:ascii="Symbol" w:hAnsi="Symbol"/>
          <w:spacing w:val="-3"/>
          <w:sz w:val="31"/>
        </w:rPr>
        <w:t></w:t>
      </w:r>
      <w:r>
        <w:rPr>
          <w:i/>
          <w:spacing w:val="-3"/>
          <w:sz w:val="24"/>
        </w:rPr>
        <w:t>L</w:t>
      </w:r>
      <w:r>
        <w:rPr>
          <w:spacing w:val="-3"/>
          <w:sz w:val="24"/>
        </w:rPr>
        <w:t>{</w:t>
      </w:r>
      <w:r>
        <w:rPr>
          <w:i/>
          <w:spacing w:val="-3"/>
          <w:sz w:val="24"/>
        </w:rPr>
        <w:t>l</w:t>
      </w:r>
      <w:r>
        <w:rPr>
          <w:rFonts w:ascii="Symbol" w:hAnsi="Symbol"/>
          <w:spacing w:val="-3"/>
          <w:sz w:val="31"/>
        </w:rPr>
        <w:t></w:t>
      </w:r>
      <w:r>
        <w:rPr>
          <w:i/>
          <w:spacing w:val="-3"/>
          <w:sz w:val="24"/>
        </w:rPr>
        <w:t>t</w:t>
      </w:r>
      <w:r>
        <w:rPr>
          <w:rFonts w:ascii="Symbol" w:hAnsi="Symbol"/>
          <w:spacing w:val="-3"/>
          <w:sz w:val="31"/>
        </w:rPr>
        <w:t></w:t>
      </w:r>
      <w:r>
        <w:rPr>
          <w:spacing w:val="-3"/>
          <w:sz w:val="24"/>
        </w:rPr>
        <w:t>}</w:t>
      </w:r>
      <w:r>
        <w:rPr>
          <w:spacing w:val="-41"/>
          <w:sz w:val="24"/>
        </w:rPr>
        <w:t> </w:t>
      </w:r>
      <w:r>
        <w:rPr>
          <w:rFonts w:ascii="Symbol" w:hAnsi="Symbol"/>
          <w:sz w:val="24"/>
        </w:rPr>
        <w:t></w:t>
      </w:r>
      <w:r>
        <w:rPr>
          <w:spacing w:val="-44"/>
          <w:sz w:val="24"/>
        </w:rPr>
        <w:t> </w:t>
      </w:r>
      <w:r>
        <w:rPr>
          <w:i/>
          <w:sz w:val="24"/>
        </w:rPr>
        <w:t>W</w:t>
      </w:r>
      <w:r>
        <w:rPr>
          <w:i/>
          <w:spacing w:val="-46"/>
          <w:sz w:val="24"/>
        </w:rPr>
        <w:t> </w:t>
      </w:r>
      <w:r>
        <w:rPr>
          <w:rFonts w:ascii="Symbol" w:hAnsi="Symbol"/>
          <w:spacing w:val="8"/>
          <w:sz w:val="31"/>
        </w:rPr>
        <w:t></w:t>
      </w:r>
      <w:r>
        <w:rPr>
          <w:i/>
          <w:spacing w:val="8"/>
          <w:sz w:val="24"/>
        </w:rPr>
        <w:t>s</w:t>
      </w:r>
      <w:r>
        <w:rPr>
          <w:rFonts w:ascii="Symbol" w:hAnsi="Symbol"/>
          <w:spacing w:val="8"/>
          <w:sz w:val="31"/>
        </w:rPr>
        <w:t></w:t>
      </w:r>
      <w:r>
        <w:rPr>
          <w:rFonts w:ascii="Symbol" w:hAnsi="Symbol"/>
          <w:spacing w:val="8"/>
          <w:sz w:val="24"/>
        </w:rPr>
        <w:t></w:t>
      </w:r>
      <w:r>
        <w:rPr>
          <w:spacing w:val="-42"/>
          <w:sz w:val="24"/>
        </w:rPr>
        <w:t> </w:t>
      </w:r>
      <w:r>
        <w:rPr>
          <w:spacing w:val="-11"/>
          <w:position w:val="15"/>
          <w:sz w:val="24"/>
        </w:rPr>
        <w:t>1</w:t>
      </w:r>
    </w:p>
    <w:p>
      <w:pPr>
        <w:spacing w:line="223" w:lineRule="exact" w:before="0"/>
        <w:ind w:left="0" w:right="10" w:firstLine="0"/>
        <w:jc w:val="right"/>
        <w:rPr>
          <w:i/>
          <w:sz w:val="24"/>
        </w:rPr>
      </w:pPr>
      <w:r>
        <w:rPr>
          <w:i/>
          <w:w w:val="99"/>
          <w:sz w:val="24"/>
        </w:rPr>
        <w:t>s</w:t>
      </w:r>
    </w:p>
    <w:p>
      <w:pPr>
        <w:pStyle w:val="BodyText"/>
        <w:spacing w:before="122"/>
        <w:ind w:left="2614"/>
      </w:pPr>
      <w:r>
        <w:rPr/>
        <w:br w:type="column"/>
      </w:r>
      <w:r>
        <w:rPr/>
        <w:t>(1.9)</w:t>
      </w:r>
    </w:p>
    <w:p>
      <w:pPr>
        <w:spacing w:after="0"/>
        <w:sectPr>
          <w:type w:val="continuous"/>
          <w:pgSz w:w="11900" w:h="16840"/>
          <w:pgMar w:top="1060" w:bottom="280" w:left="840" w:right="0"/>
          <w:cols w:num="2" w:equalWidth="0">
            <w:col w:w="6744" w:space="40"/>
            <w:col w:w="4276"/>
          </w:cols>
        </w:sectPr>
      </w:pPr>
    </w:p>
    <w:p>
      <w:pPr>
        <w:pStyle w:val="BodyText"/>
        <w:rPr>
          <w:sz w:val="20"/>
        </w:rPr>
      </w:pPr>
    </w:p>
    <w:p>
      <w:pPr>
        <w:pStyle w:val="BodyText"/>
        <w:spacing w:before="3"/>
      </w:pPr>
    </w:p>
    <w:p>
      <w:pPr>
        <w:pStyle w:val="BodyText"/>
        <w:spacing w:before="87"/>
        <w:ind w:left="1003"/>
      </w:pPr>
      <w:r>
        <w:rPr/>
        <w:t>За теоремою про інтегрування оригіналу маємо</w:t>
      </w:r>
    </w:p>
    <w:p>
      <w:pPr>
        <w:pStyle w:val="BodyText"/>
        <w:rPr>
          <w:sz w:val="20"/>
        </w:rPr>
      </w:pPr>
    </w:p>
    <w:p>
      <w:pPr>
        <w:pStyle w:val="BodyText"/>
        <w:rPr>
          <w:sz w:val="20"/>
        </w:rPr>
      </w:pPr>
    </w:p>
    <w:p>
      <w:pPr>
        <w:pStyle w:val="BodyText"/>
        <w:spacing w:before="3"/>
        <w:rPr>
          <w:sz w:val="19"/>
        </w:rPr>
      </w:pPr>
    </w:p>
    <w:p>
      <w:pPr>
        <w:tabs>
          <w:tab w:pos="1540" w:val="left" w:leader="none"/>
        </w:tabs>
        <w:spacing w:line="86" w:lineRule="exact" w:before="0"/>
        <w:ind w:left="0" w:right="705" w:firstLine="0"/>
        <w:jc w:val="center"/>
        <w:rPr>
          <w:i/>
          <w:sz w:val="14"/>
        </w:rPr>
      </w:pPr>
      <w:r>
        <w:rPr>
          <w:i/>
          <w:sz w:val="14"/>
        </w:rPr>
        <w:t>t</w:t>
        <w:tab/>
        <w:t>t</w:t>
      </w:r>
    </w:p>
    <w:p>
      <w:pPr>
        <w:spacing w:after="0" w:line="86" w:lineRule="exact"/>
        <w:jc w:val="center"/>
        <w:rPr>
          <w:sz w:val="14"/>
        </w:rPr>
        <w:sectPr>
          <w:type w:val="continuous"/>
          <w:pgSz w:w="11900" w:h="16840"/>
          <w:pgMar w:top="1060" w:bottom="280" w:left="840" w:right="0"/>
        </w:sectPr>
      </w:pPr>
    </w:p>
    <w:p>
      <w:pPr>
        <w:spacing w:line="446" w:lineRule="exact" w:before="11"/>
        <w:ind w:left="3763" w:right="0" w:firstLine="0"/>
        <w:jc w:val="left"/>
        <w:rPr>
          <w:i/>
          <w:sz w:val="24"/>
        </w:rPr>
      </w:pPr>
      <w:r>
        <w:rPr>
          <w:i/>
          <w:spacing w:val="-4"/>
          <w:sz w:val="24"/>
        </w:rPr>
        <w:t>h</w:t>
      </w:r>
      <w:r>
        <w:rPr>
          <w:rFonts w:ascii="Symbol" w:hAnsi="Symbol"/>
          <w:spacing w:val="-4"/>
          <w:sz w:val="31"/>
        </w:rPr>
        <w:t></w:t>
      </w:r>
      <w:r>
        <w:rPr>
          <w:i/>
          <w:spacing w:val="-4"/>
          <w:sz w:val="24"/>
        </w:rPr>
        <w:t>t</w:t>
      </w:r>
      <w:r>
        <w:rPr>
          <w:i/>
          <w:spacing w:val="-44"/>
          <w:sz w:val="24"/>
        </w:rPr>
        <w:t> </w:t>
      </w:r>
      <w:r>
        <w:rPr>
          <w:rFonts w:ascii="Symbol" w:hAnsi="Symbol"/>
          <w:sz w:val="31"/>
        </w:rPr>
        <w:t></w:t>
      </w:r>
      <w:r>
        <w:rPr>
          <w:spacing w:val="-47"/>
          <w:sz w:val="31"/>
        </w:rPr>
        <w:t> </w:t>
      </w:r>
      <w:r>
        <w:rPr>
          <w:rFonts w:ascii="Symbol" w:hAnsi="Symbol"/>
          <w:sz w:val="24"/>
        </w:rPr>
        <w:t></w:t>
      </w:r>
      <w:r>
        <w:rPr>
          <w:spacing w:val="-15"/>
          <w:sz w:val="24"/>
        </w:rPr>
        <w:t> </w:t>
      </w:r>
      <w:r>
        <w:rPr>
          <w:rFonts w:ascii="Symbol" w:hAnsi="Symbol"/>
          <w:position w:val="-7"/>
          <w:sz w:val="36"/>
        </w:rPr>
        <w:t></w:t>
      </w:r>
      <w:r>
        <w:rPr>
          <w:spacing w:val="-60"/>
          <w:position w:val="-7"/>
          <w:sz w:val="36"/>
        </w:rPr>
        <w:t> </w:t>
      </w:r>
      <w:r>
        <w:rPr>
          <w:i/>
          <w:spacing w:val="-9"/>
          <w:sz w:val="24"/>
        </w:rPr>
        <w:t>L</w:t>
      </w:r>
      <w:r>
        <w:rPr>
          <w:rFonts w:ascii="Symbol" w:hAnsi="Symbol"/>
          <w:spacing w:val="-9"/>
          <w:position w:val="11"/>
          <w:sz w:val="14"/>
        </w:rPr>
        <w:t></w:t>
      </w:r>
      <w:r>
        <w:rPr>
          <w:spacing w:val="-9"/>
          <w:position w:val="11"/>
          <w:sz w:val="14"/>
        </w:rPr>
        <w:t>1</w:t>
      </w:r>
      <w:r>
        <w:rPr>
          <w:spacing w:val="-9"/>
          <w:sz w:val="24"/>
        </w:rPr>
        <w:t>{</w:t>
      </w:r>
      <w:r>
        <w:rPr>
          <w:i/>
          <w:spacing w:val="-9"/>
          <w:sz w:val="24"/>
        </w:rPr>
        <w:t>W</w:t>
      </w:r>
      <w:r>
        <w:rPr>
          <w:i/>
          <w:spacing w:val="-32"/>
          <w:sz w:val="24"/>
        </w:rPr>
        <w:t> </w:t>
      </w:r>
      <w:r>
        <w:rPr>
          <w:rFonts w:ascii="Symbol" w:hAnsi="Symbol"/>
          <w:spacing w:val="-6"/>
          <w:sz w:val="31"/>
        </w:rPr>
        <w:t></w:t>
      </w:r>
      <w:r>
        <w:rPr>
          <w:i/>
          <w:spacing w:val="-6"/>
          <w:sz w:val="24"/>
        </w:rPr>
        <w:t>s</w:t>
      </w:r>
      <w:r>
        <w:rPr>
          <w:rFonts w:ascii="Symbol" w:hAnsi="Symbol"/>
          <w:spacing w:val="-6"/>
          <w:sz w:val="31"/>
        </w:rPr>
        <w:t></w:t>
      </w:r>
      <w:r>
        <w:rPr>
          <w:spacing w:val="-6"/>
          <w:sz w:val="24"/>
        </w:rPr>
        <w:t>}</w:t>
      </w:r>
      <w:r>
        <w:rPr>
          <w:i/>
          <w:spacing w:val="-6"/>
          <w:sz w:val="24"/>
        </w:rPr>
        <w:t>dt</w:t>
      </w:r>
      <w:r>
        <w:rPr>
          <w:i/>
          <w:spacing w:val="-8"/>
          <w:sz w:val="24"/>
        </w:rPr>
        <w:t> </w:t>
      </w:r>
      <w:r>
        <w:rPr>
          <w:rFonts w:ascii="Symbol" w:hAnsi="Symbol"/>
          <w:sz w:val="24"/>
        </w:rPr>
        <w:t></w:t>
      </w:r>
      <w:r>
        <w:rPr>
          <w:spacing w:val="-12"/>
          <w:sz w:val="24"/>
        </w:rPr>
        <w:t> </w:t>
      </w:r>
      <w:r>
        <w:rPr>
          <w:rFonts w:ascii="Symbol" w:hAnsi="Symbol"/>
          <w:position w:val="-7"/>
          <w:sz w:val="36"/>
        </w:rPr>
        <w:t></w:t>
      </w:r>
      <w:r>
        <w:rPr>
          <w:spacing w:val="-63"/>
          <w:position w:val="-7"/>
          <w:sz w:val="36"/>
        </w:rPr>
        <w:t> </w:t>
      </w:r>
      <w:r>
        <w:rPr>
          <w:i/>
          <w:spacing w:val="-5"/>
          <w:sz w:val="24"/>
        </w:rPr>
        <w:t>w</w:t>
      </w:r>
      <w:r>
        <w:rPr>
          <w:rFonts w:ascii="Symbol" w:hAnsi="Symbol"/>
          <w:spacing w:val="-5"/>
          <w:sz w:val="31"/>
        </w:rPr>
        <w:t></w:t>
      </w:r>
      <w:r>
        <w:rPr>
          <w:i/>
          <w:spacing w:val="-5"/>
          <w:sz w:val="24"/>
        </w:rPr>
        <w:t>t</w:t>
      </w:r>
      <w:r>
        <w:rPr>
          <w:i/>
          <w:spacing w:val="-43"/>
          <w:sz w:val="24"/>
        </w:rPr>
        <w:t> </w:t>
      </w:r>
      <w:r>
        <w:rPr>
          <w:rFonts w:ascii="Symbol" w:hAnsi="Symbol"/>
          <w:spacing w:val="-6"/>
          <w:sz w:val="31"/>
        </w:rPr>
        <w:t></w:t>
      </w:r>
      <w:r>
        <w:rPr>
          <w:i/>
          <w:spacing w:val="-6"/>
          <w:sz w:val="24"/>
        </w:rPr>
        <w:t>dt</w:t>
      </w:r>
    </w:p>
    <w:p>
      <w:pPr>
        <w:pStyle w:val="BodyText"/>
        <w:spacing w:before="57"/>
        <w:ind w:left="2610"/>
      </w:pPr>
      <w:r>
        <w:rPr/>
        <w:br w:type="column"/>
      </w:r>
      <w:r>
        <w:rPr/>
        <w:t>(1.10)</w:t>
      </w:r>
    </w:p>
    <w:p>
      <w:pPr>
        <w:spacing w:after="0"/>
        <w:sectPr>
          <w:type w:val="continuous"/>
          <w:pgSz w:w="11900" w:h="16840"/>
          <w:pgMar w:top="1060" w:bottom="280" w:left="840" w:right="0"/>
          <w:cols w:num="2" w:equalWidth="0">
            <w:col w:w="6609" w:space="40"/>
            <w:col w:w="4411"/>
          </w:cols>
        </w:sectPr>
      </w:pPr>
    </w:p>
    <w:p>
      <w:pPr>
        <w:tabs>
          <w:tab w:pos="1540" w:val="left" w:leader="none"/>
        </w:tabs>
        <w:spacing w:line="156" w:lineRule="exact" w:before="0"/>
        <w:ind w:left="0" w:right="692" w:firstLine="0"/>
        <w:jc w:val="center"/>
        <w:rPr>
          <w:sz w:val="14"/>
        </w:rPr>
      </w:pPr>
      <w:r>
        <w:rPr>
          <w:sz w:val="14"/>
        </w:rPr>
        <w:t>0</w:t>
        <w:tab/>
        <w:t>0</w:t>
      </w:r>
    </w:p>
    <w:p>
      <w:pPr>
        <w:pStyle w:val="BodyText"/>
        <w:rPr>
          <w:sz w:val="20"/>
        </w:rPr>
      </w:pPr>
    </w:p>
    <w:p>
      <w:pPr>
        <w:pStyle w:val="BodyText"/>
        <w:rPr>
          <w:sz w:val="20"/>
        </w:rPr>
      </w:pPr>
    </w:p>
    <w:p>
      <w:pPr>
        <w:pStyle w:val="BodyText"/>
        <w:spacing w:line="362" w:lineRule="auto" w:before="203"/>
        <w:ind w:left="292" w:right="1035" w:firstLine="710"/>
      </w:pPr>
      <w:r>
        <w:rPr/>
        <w:t>Перехідна функція є інтегралом за часом від імпульсної характеристиці і навпаки:</w:t>
      </w:r>
    </w:p>
    <w:p>
      <w:pPr>
        <w:pStyle w:val="BodyText"/>
        <w:spacing w:before="4"/>
        <w:rPr>
          <w:sz w:val="25"/>
        </w:rPr>
      </w:pPr>
    </w:p>
    <w:p>
      <w:pPr>
        <w:spacing w:after="0"/>
        <w:rPr>
          <w:sz w:val="25"/>
        </w:rPr>
        <w:sectPr>
          <w:type w:val="continuous"/>
          <w:pgSz w:w="11900" w:h="16840"/>
          <w:pgMar w:top="1060" w:bottom="280" w:left="840" w:right="0"/>
        </w:sectPr>
      </w:pPr>
    </w:p>
    <w:p>
      <w:pPr>
        <w:spacing w:line="477" w:lineRule="exact" w:before="111"/>
        <w:ind w:left="0" w:right="0" w:firstLine="0"/>
        <w:jc w:val="right"/>
        <w:rPr>
          <w:rFonts w:ascii="Symbol" w:hAnsi="Symbol"/>
          <w:sz w:val="31"/>
        </w:rPr>
      </w:pPr>
      <w:r>
        <w:rPr>
          <w:i/>
          <w:spacing w:val="-5"/>
          <w:sz w:val="24"/>
        </w:rPr>
        <w:t>w</w:t>
      </w:r>
      <w:r>
        <w:rPr>
          <w:rFonts w:ascii="Symbol" w:hAnsi="Symbol"/>
          <w:spacing w:val="-5"/>
          <w:sz w:val="31"/>
        </w:rPr>
        <w:t></w:t>
      </w:r>
      <w:r>
        <w:rPr>
          <w:i/>
          <w:spacing w:val="-5"/>
          <w:sz w:val="24"/>
        </w:rPr>
        <w:t>t </w:t>
      </w:r>
      <w:r>
        <w:rPr>
          <w:rFonts w:ascii="Symbol" w:hAnsi="Symbol"/>
          <w:sz w:val="31"/>
        </w:rPr>
        <w:t></w:t>
      </w:r>
      <w:r>
        <w:rPr>
          <w:spacing w:val="-63"/>
          <w:sz w:val="31"/>
        </w:rPr>
        <w:t> </w:t>
      </w:r>
      <w:r>
        <w:rPr>
          <w:rFonts w:ascii="Symbol" w:hAnsi="Symbol"/>
          <w:sz w:val="24"/>
        </w:rPr>
        <w:t></w:t>
      </w:r>
      <w:r>
        <w:rPr>
          <w:sz w:val="24"/>
        </w:rPr>
        <w:t> </w:t>
      </w:r>
      <w:r>
        <w:rPr>
          <w:i/>
          <w:spacing w:val="2"/>
          <w:position w:val="15"/>
          <w:sz w:val="24"/>
          <w:u w:val="single"/>
        </w:rPr>
        <w:t>dh</w:t>
      </w:r>
      <w:r>
        <w:rPr>
          <w:rFonts w:ascii="Symbol" w:hAnsi="Symbol"/>
          <w:spacing w:val="2"/>
          <w:position w:val="15"/>
          <w:sz w:val="31"/>
          <w:u w:val="single"/>
        </w:rPr>
        <w:t></w:t>
      </w:r>
      <w:r>
        <w:rPr>
          <w:i/>
          <w:spacing w:val="2"/>
          <w:position w:val="15"/>
          <w:sz w:val="24"/>
          <w:u w:val="single"/>
        </w:rPr>
        <w:t>t</w:t>
      </w:r>
      <w:r>
        <w:rPr>
          <w:rFonts w:ascii="Symbol" w:hAnsi="Symbol"/>
          <w:spacing w:val="2"/>
          <w:position w:val="15"/>
          <w:sz w:val="31"/>
          <w:u w:val="single"/>
        </w:rPr>
        <w:t></w:t>
      </w:r>
    </w:p>
    <w:p>
      <w:pPr>
        <w:spacing w:line="223" w:lineRule="exact" w:before="0"/>
        <w:ind w:left="0" w:right="159" w:firstLine="0"/>
        <w:jc w:val="right"/>
        <w:rPr>
          <w:i/>
          <w:sz w:val="24"/>
        </w:rPr>
      </w:pPr>
      <w:r>
        <w:rPr>
          <w:i/>
          <w:w w:val="95"/>
          <w:sz w:val="24"/>
        </w:rPr>
        <w:t>dt</w:t>
      </w:r>
    </w:p>
    <w:p>
      <w:pPr>
        <w:pStyle w:val="BodyText"/>
        <w:rPr>
          <w:i/>
          <w:sz w:val="27"/>
        </w:rPr>
      </w:pPr>
      <w:r>
        <w:rPr/>
        <w:br w:type="column"/>
      </w:r>
      <w:r>
        <w:rPr>
          <w:i/>
          <w:sz w:val="27"/>
        </w:rPr>
      </w:r>
    </w:p>
    <w:p>
      <w:pPr>
        <w:pStyle w:val="BodyText"/>
        <w:ind w:left="3586"/>
      </w:pPr>
      <w:r>
        <w:rPr/>
        <w:t>(1.11)</w:t>
      </w:r>
    </w:p>
    <w:p>
      <w:pPr>
        <w:spacing w:after="0"/>
        <w:sectPr>
          <w:type w:val="continuous"/>
          <w:pgSz w:w="11900" w:h="16840"/>
          <w:pgMar w:top="1060" w:bottom="280" w:left="840" w:right="0"/>
          <w:cols w:num="2" w:equalWidth="0">
            <w:col w:w="5633" w:space="40"/>
            <w:col w:w="5387"/>
          </w:cols>
        </w:sectPr>
      </w:pPr>
    </w:p>
    <w:p>
      <w:pPr>
        <w:pStyle w:val="BodyText"/>
        <w:spacing w:line="362" w:lineRule="auto" w:before="62"/>
        <w:ind w:left="292" w:right="1035" w:firstLine="710"/>
      </w:pPr>
      <w:r>
        <w:rPr/>
        <w:t>Перехідна характеристика динамічної ланки може бути визначена по передавальній функції:</w:t>
      </w:r>
    </w:p>
    <w:p>
      <w:pPr>
        <w:pStyle w:val="BodyText"/>
        <w:rPr>
          <w:sz w:val="20"/>
        </w:rPr>
      </w:pPr>
    </w:p>
    <w:p>
      <w:pPr>
        <w:spacing w:after="0"/>
        <w:rPr>
          <w:sz w:val="20"/>
        </w:rPr>
        <w:sectPr>
          <w:pgSz w:w="11900" w:h="16840"/>
          <w:pgMar w:header="0" w:footer="999" w:top="1060" w:bottom="1260" w:left="840" w:right="0"/>
        </w:sectPr>
      </w:pPr>
    </w:p>
    <w:p>
      <w:pPr>
        <w:spacing w:before="322"/>
        <w:ind w:left="0" w:right="0" w:firstLine="0"/>
        <w:jc w:val="right"/>
        <w:rPr>
          <w:rFonts w:ascii="Symbol" w:hAnsi="Symbol"/>
          <w:sz w:val="24"/>
        </w:rPr>
      </w:pPr>
      <w:r>
        <w:rPr>
          <w:i/>
          <w:w w:val="95"/>
          <w:sz w:val="24"/>
        </w:rPr>
        <w:t>h</w:t>
      </w:r>
      <w:r>
        <w:rPr>
          <w:rFonts w:ascii="Symbol" w:hAnsi="Symbol"/>
          <w:w w:val="95"/>
          <w:sz w:val="31"/>
        </w:rPr>
        <w:t></w:t>
      </w:r>
      <w:r>
        <w:rPr>
          <w:i/>
          <w:w w:val="95"/>
          <w:sz w:val="24"/>
        </w:rPr>
        <w:t>t </w:t>
      </w:r>
      <w:r>
        <w:rPr>
          <w:rFonts w:ascii="Symbol" w:hAnsi="Symbol"/>
          <w:w w:val="95"/>
          <w:sz w:val="31"/>
        </w:rPr>
        <w:t></w:t>
      </w:r>
      <w:r>
        <w:rPr>
          <w:w w:val="95"/>
          <w:sz w:val="31"/>
        </w:rPr>
        <w:t> </w:t>
      </w:r>
      <w:r>
        <w:rPr>
          <w:rFonts w:ascii="Symbol" w:hAnsi="Symbol"/>
          <w:w w:val="95"/>
          <w:sz w:val="24"/>
        </w:rPr>
        <w:t></w:t>
      </w:r>
    </w:p>
    <w:p>
      <w:pPr>
        <w:spacing w:line="382" w:lineRule="exact" w:before="260"/>
        <w:ind w:left="30" w:right="0" w:firstLine="0"/>
        <w:jc w:val="left"/>
        <w:rPr>
          <w:i/>
          <w:sz w:val="24"/>
        </w:rPr>
      </w:pPr>
      <w:r>
        <w:rPr/>
        <w:br w:type="column"/>
      </w:r>
      <w:r>
        <w:rPr>
          <w:i/>
          <w:sz w:val="24"/>
        </w:rPr>
        <w:t>L</w:t>
      </w:r>
      <w:r>
        <w:rPr>
          <w:rFonts w:ascii="Symbol" w:hAnsi="Symbol"/>
          <w:position w:val="11"/>
          <w:sz w:val="14"/>
        </w:rPr>
        <w:t></w:t>
      </w:r>
      <w:r>
        <w:rPr>
          <w:position w:val="11"/>
          <w:sz w:val="14"/>
        </w:rPr>
        <w:t>1</w:t>
      </w:r>
      <w:r>
        <w:rPr>
          <w:sz w:val="24"/>
        </w:rPr>
        <w:t>{</w:t>
      </w:r>
      <w:r>
        <w:rPr>
          <w:position w:val="15"/>
          <w:sz w:val="24"/>
        </w:rPr>
        <w:t>1</w:t>
      </w:r>
      <w:r>
        <w:rPr>
          <w:spacing w:val="-41"/>
          <w:position w:val="15"/>
          <w:sz w:val="24"/>
        </w:rPr>
        <w:t> </w:t>
      </w:r>
      <w:r>
        <w:rPr>
          <w:i/>
          <w:spacing w:val="-18"/>
          <w:sz w:val="24"/>
        </w:rPr>
        <w:t>W</w:t>
      </w:r>
    </w:p>
    <w:p>
      <w:pPr>
        <w:spacing w:line="232" w:lineRule="exact" w:before="0"/>
        <w:ind w:left="433" w:right="0" w:firstLine="0"/>
        <w:jc w:val="left"/>
        <w:rPr>
          <w:i/>
          <w:sz w:val="24"/>
        </w:rPr>
      </w:pPr>
      <w:r>
        <w:rPr/>
        <w:pict>
          <v:line style="position:absolute;mso-position-horizontal-relative:page;mso-position-vertical-relative:paragraph;z-index:-263439360" from="305.880005pt,-3.361295pt" to="312.390005pt,-3.361295pt" stroked="true" strokeweight=".4997pt" strokecolor="#000000">
            <v:stroke dashstyle="solid"/>
            <w10:wrap type="none"/>
          </v:line>
        </w:pict>
      </w:r>
      <w:r>
        <w:rPr>
          <w:i/>
          <w:w w:val="99"/>
          <w:sz w:val="24"/>
        </w:rPr>
        <w:t>s</w:t>
      </w:r>
    </w:p>
    <w:p>
      <w:pPr>
        <w:spacing w:before="322"/>
        <w:ind w:left="-5" w:right="0" w:firstLine="0"/>
        <w:jc w:val="left"/>
        <w:rPr>
          <w:sz w:val="24"/>
        </w:rPr>
      </w:pPr>
      <w:r>
        <w:rPr/>
        <w:br w:type="column"/>
      </w:r>
      <w:r>
        <w:rPr>
          <w:rFonts w:ascii="Symbol" w:hAnsi="Symbol"/>
          <w:spacing w:val="-4"/>
          <w:w w:val="85"/>
          <w:sz w:val="31"/>
        </w:rPr>
        <w:t></w:t>
      </w:r>
      <w:r>
        <w:rPr>
          <w:i/>
          <w:spacing w:val="-4"/>
          <w:w w:val="85"/>
          <w:sz w:val="24"/>
        </w:rPr>
        <w:t>s</w:t>
      </w:r>
      <w:r>
        <w:rPr>
          <w:rFonts w:ascii="Symbol" w:hAnsi="Symbol"/>
          <w:spacing w:val="-4"/>
          <w:w w:val="85"/>
          <w:sz w:val="31"/>
        </w:rPr>
        <w:t></w:t>
      </w:r>
      <w:r>
        <w:rPr>
          <w:spacing w:val="-4"/>
          <w:w w:val="85"/>
          <w:sz w:val="24"/>
        </w:rPr>
        <w:t>}</w:t>
      </w:r>
    </w:p>
    <w:p>
      <w:pPr>
        <w:pStyle w:val="BodyText"/>
        <w:spacing w:before="4"/>
        <w:rPr>
          <w:sz w:val="32"/>
        </w:rPr>
      </w:pPr>
      <w:r>
        <w:rPr/>
        <w:br w:type="column"/>
      </w:r>
      <w:r>
        <w:rPr>
          <w:sz w:val="32"/>
        </w:rPr>
      </w:r>
    </w:p>
    <w:p>
      <w:pPr>
        <w:pStyle w:val="BodyText"/>
        <w:ind w:left="3204"/>
      </w:pPr>
      <w:r>
        <w:rPr/>
        <w:t>(1.12)</w:t>
      </w:r>
    </w:p>
    <w:p>
      <w:pPr>
        <w:spacing w:after="0"/>
        <w:sectPr>
          <w:type w:val="continuous"/>
          <w:pgSz w:w="11900" w:h="16840"/>
          <w:pgMar w:top="1060" w:bottom="280" w:left="840" w:right="0"/>
          <w:cols w:num="4" w:equalWidth="0">
            <w:col w:w="4826" w:space="40"/>
            <w:col w:w="763" w:space="39"/>
            <w:col w:w="346" w:space="40"/>
            <w:col w:w="5006"/>
          </w:cols>
        </w:sectPr>
      </w:pPr>
    </w:p>
    <w:p>
      <w:pPr>
        <w:pStyle w:val="BodyText"/>
        <w:rPr>
          <w:sz w:val="20"/>
        </w:rPr>
      </w:pPr>
    </w:p>
    <w:p>
      <w:pPr>
        <w:pStyle w:val="BodyText"/>
        <w:spacing w:before="9"/>
        <w:rPr>
          <w:sz w:val="27"/>
        </w:rPr>
      </w:pPr>
    </w:p>
    <w:p>
      <w:pPr>
        <w:pStyle w:val="Heading2"/>
        <w:spacing w:before="87"/>
        <w:ind w:left="1003"/>
      </w:pPr>
      <w:r>
        <w:rPr/>
        <w:t>Частотні характеристики динамічної ланки</w:t>
      </w:r>
    </w:p>
    <w:p>
      <w:pPr>
        <w:pStyle w:val="BodyText"/>
        <w:tabs>
          <w:tab w:pos="2452" w:val="left" w:leader="none"/>
          <w:tab w:pos="4799" w:val="left" w:leader="none"/>
          <w:tab w:pos="6393" w:val="left" w:leader="none"/>
          <w:tab w:pos="7362" w:val="left" w:leader="none"/>
          <w:tab w:pos="8878" w:val="left" w:leader="none"/>
        </w:tabs>
        <w:spacing w:before="163"/>
        <w:ind w:left="1003"/>
      </w:pPr>
      <w:r>
        <w:rPr/>
        <w:t>Частотної</w:t>
        <w:tab/>
        <w:t>характеристикою</w:t>
        <w:tab/>
        <w:t>динамічної</w:t>
        <w:tab/>
        <w:t>ланки</w:t>
        <w:tab/>
        <w:t>називають</w:t>
        <w:tab/>
        <w:t>функцію</w:t>
      </w:r>
    </w:p>
    <w:p>
      <w:pPr>
        <w:spacing w:after="0"/>
        <w:sectPr>
          <w:type w:val="continuous"/>
          <w:pgSz w:w="11900" w:h="16840"/>
          <w:pgMar w:top="1060" w:bottom="280" w:left="840" w:right="0"/>
        </w:sectPr>
      </w:pPr>
    </w:p>
    <w:p>
      <w:pPr>
        <w:pStyle w:val="BodyText"/>
        <w:spacing w:before="168"/>
        <w:ind w:left="292"/>
      </w:pPr>
      <w:r>
        <w:rPr/>
        <w:t>комплексного</w:t>
      </w:r>
      <w:r>
        <w:rPr>
          <w:spacing w:val="56"/>
        </w:rPr>
        <w:t> </w:t>
      </w:r>
      <w:r>
        <w:rPr/>
        <w:t>аргументу</w:t>
      </w:r>
    </w:p>
    <w:p>
      <w:pPr>
        <w:pStyle w:val="BodyText"/>
        <w:spacing w:before="168"/>
        <w:ind w:left="114"/>
      </w:pPr>
      <w:r>
        <w:rPr/>
        <w:br w:type="column"/>
      </w:r>
      <w:r>
        <w:rPr>
          <w:i/>
          <w:sz w:val="24"/>
        </w:rPr>
        <w:t>j</w:t>
      </w:r>
      <w:r>
        <w:rPr>
          <w:rFonts w:ascii="Verdana" w:hAnsi="Verdana"/>
          <w:i/>
          <w:sz w:val="25"/>
        </w:rPr>
        <w:t> </w:t>
      </w:r>
      <w:r>
        <w:rPr/>
        <w:t>, отриману шляхом формальної заміни </w:t>
      </w:r>
      <w:r>
        <w:rPr>
          <w:i/>
          <w:sz w:val="24"/>
        </w:rPr>
        <w:t>s </w:t>
      </w:r>
      <w:r>
        <w:rPr/>
        <w:t>на</w:t>
      </w:r>
    </w:p>
    <w:p>
      <w:pPr>
        <w:spacing w:before="168"/>
        <w:ind w:left="109" w:right="0" w:firstLine="0"/>
        <w:jc w:val="left"/>
        <w:rPr>
          <w:sz w:val="28"/>
        </w:rPr>
      </w:pPr>
      <w:r>
        <w:rPr/>
        <w:br w:type="column"/>
      </w:r>
      <w:r>
        <w:rPr>
          <w:i/>
          <w:sz w:val="24"/>
        </w:rPr>
        <w:t>j</w:t>
      </w:r>
      <w:r>
        <w:rPr>
          <w:rFonts w:ascii="Verdana" w:hAnsi="Verdana"/>
          <w:i/>
          <w:sz w:val="25"/>
        </w:rPr>
        <w:t> </w:t>
      </w:r>
      <w:r>
        <w:rPr>
          <w:sz w:val="28"/>
        </w:rPr>
        <w:t>у</w:t>
      </w:r>
    </w:p>
    <w:p>
      <w:pPr>
        <w:spacing w:after="0"/>
        <w:jc w:val="left"/>
        <w:rPr>
          <w:sz w:val="28"/>
        </w:rPr>
        <w:sectPr>
          <w:type w:val="continuous"/>
          <w:pgSz w:w="11900" w:h="16840"/>
          <w:pgMar w:top="1060" w:bottom="280" w:left="840" w:right="0"/>
          <w:cols w:num="3" w:equalWidth="0">
            <w:col w:w="3340" w:space="40"/>
            <w:col w:w="5912" w:space="39"/>
            <w:col w:w="1729"/>
          </w:cols>
        </w:sectPr>
      </w:pPr>
    </w:p>
    <w:p>
      <w:pPr>
        <w:pStyle w:val="BodyText"/>
        <w:spacing w:before="1"/>
        <w:rPr>
          <w:sz w:val="9"/>
        </w:rPr>
      </w:pPr>
    </w:p>
    <w:p>
      <w:pPr>
        <w:pStyle w:val="BodyText"/>
        <w:spacing w:before="87"/>
        <w:ind w:left="292"/>
      </w:pPr>
      <w:r>
        <w:rPr/>
        <w:t>вираженні передавальної функції:</w:t>
      </w:r>
    </w:p>
    <w:p>
      <w:pPr>
        <w:pStyle w:val="BodyText"/>
        <w:rPr>
          <w:sz w:val="20"/>
        </w:rPr>
      </w:pPr>
    </w:p>
    <w:p>
      <w:pPr>
        <w:pStyle w:val="BodyText"/>
        <w:spacing w:before="6"/>
        <w:rPr>
          <w:sz w:val="22"/>
        </w:rPr>
      </w:pPr>
    </w:p>
    <w:p>
      <w:pPr>
        <w:spacing w:after="0"/>
        <w:rPr>
          <w:sz w:val="22"/>
        </w:rPr>
        <w:sectPr>
          <w:type w:val="continuous"/>
          <w:pgSz w:w="11900" w:h="16840"/>
          <w:pgMar w:top="1060" w:bottom="280" w:left="840" w:right="0"/>
        </w:sectPr>
      </w:pPr>
    </w:p>
    <w:p>
      <w:pPr>
        <w:spacing w:before="108"/>
        <w:ind w:left="0" w:right="0" w:firstLine="0"/>
        <w:jc w:val="right"/>
        <w:rPr>
          <w:rFonts w:ascii="Verdana" w:hAnsi="Verdana"/>
          <w:i/>
          <w:sz w:val="14"/>
        </w:rPr>
      </w:pPr>
      <w:r>
        <w:rPr>
          <w:i/>
          <w:w w:val="99"/>
          <w:sz w:val="24"/>
        </w:rPr>
        <w:t>W</w:t>
      </w:r>
      <w:r>
        <w:rPr>
          <w:i/>
          <w:spacing w:val="-25"/>
          <w:sz w:val="24"/>
        </w:rPr>
        <w:t> </w:t>
      </w:r>
      <w:r>
        <w:rPr>
          <w:rFonts w:ascii="Symbol" w:hAnsi="Symbol"/>
          <w:w w:val="76"/>
          <w:sz w:val="31"/>
        </w:rPr>
        <w:t></w:t>
      </w:r>
      <w:r>
        <w:rPr>
          <w:spacing w:val="-37"/>
          <w:sz w:val="31"/>
        </w:rPr>
        <w:t> </w:t>
      </w:r>
      <w:r>
        <w:rPr>
          <w:i/>
          <w:w w:val="99"/>
          <w:sz w:val="24"/>
        </w:rPr>
        <w:t>j</w:t>
      </w:r>
      <w:r>
        <w:rPr>
          <w:rFonts w:ascii="Verdana" w:hAnsi="Verdana"/>
          <w:i/>
          <w:w w:val="68"/>
          <w:sz w:val="24"/>
        </w:rPr>
        <w:t></w:t>
      </w:r>
      <w:r>
        <w:rPr>
          <w:rFonts w:ascii="Verdana" w:hAnsi="Verdana"/>
          <w:i/>
          <w:spacing w:val="-62"/>
          <w:sz w:val="24"/>
        </w:rPr>
        <w:t> </w:t>
      </w:r>
      <w:r>
        <w:rPr>
          <w:rFonts w:ascii="Symbol" w:hAnsi="Symbol"/>
          <w:w w:val="76"/>
          <w:sz w:val="31"/>
        </w:rPr>
        <w:t></w:t>
      </w:r>
      <w:r>
        <w:rPr>
          <w:spacing w:val="-32"/>
          <w:sz w:val="31"/>
        </w:rPr>
        <w:t> </w:t>
      </w:r>
      <w:r>
        <w:rPr>
          <w:rFonts w:ascii="Symbol" w:hAnsi="Symbol"/>
          <w:w w:val="99"/>
          <w:sz w:val="24"/>
        </w:rPr>
        <w:t></w:t>
      </w:r>
      <w:r>
        <w:rPr>
          <w:spacing w:val="-10"/>
          <w:sz w:val="24"/>
        </w:rPr>
        <w:t> </w:t>
      </w:r>
      <w:r>
        <w:rPr>
          <w:rFonts w:ascii="Symbol" w:hAnsi="Symbol"/>
          <w:spacing w:val="-31"/>
          <w:w w:val="73"/>
          <w:sz w:val="32"/>
        </w:rPr>
        <w:t></w:t>
      </w:r>
      <w:r>
        <w:rPr>
          <w:i/>
          <w:w w:val="99"/>
          <w:sz w:val="24"/>
        </w:rPr>
        <w:t>W</w:t>
      </w:r>
      <w:r>
        <w:rPr>
          <w:i/>
          <w:spacing w:val="-25"/>
          <w:sz w:val="24"/>
        </w:rPr>
        <w:t> </w:t>
      </w:r>
      <w:r>
        <w:rPr>
          <w:rFonts w:ascii="Symbol" w:hAnsi="Symbol"/>
          <w:spacing w:val="-2"/>
          <w:w w:val="76"/>
          <w:sz w:val="31"/>
        </w:rPr>
        <w:t></w:t>
      </w:r>
      <w:r>
        <w:rPr>
          <w:i/>
          <w:spacing w:val="17"/>
          <w:w w:val="99"/>
          <w:sz w:val="24"/>
        </w:rPr>
        <w:t>s</w:t>
      </w:r>
      <w:r>
        <w:rPr>
          <w:rFonts w:ascii="Symbol" w:hAnsi="Symbol"/>
          <w:spacing w:val="-17"/>
          <w:w w:val="76"/>
          <w:sz w:val="31"/>
        </w:rPr>
        <w:t></w:t>
      </w:r>
      <w:r>
        <w:rPr>
          <w:rFonts w:ascii="Symbol" w:hAnsi="Symbol"/>
          <w:spacing w:val="-2"/>
          <w:w w:val="73"/>
          <w:sz w:val="32"/>
        </w:rPr>
        <w:t></w:t>
      </w:r>
      <w:r>
        <w:rPr>
          <w:i/>
          <w:spacing w:val="8"/>
          <w:w w:val="99"/>
          <w:position w:val="-5"/>
          <w:sz w:val="14"/>
        </w:rPr>
        <w:t>s</w:t>
      </w:r>
      <w:r>
        <w:rPr>
          <w:rFonts w:ascii="Symbol" w:hAnsi="Symbol"/>
          <w:w w:val="99"/>
          <w:position w:val="-5"/>
          <w:sz w:val="14"/>
        </w:rPr>
        <w:t></w:t>
      </w:r>
      <w:r>
        <w:rPr>
          <w:spacing w:val="-2"/>
          <w:position w:val="-5"/>
          <w:sz w:val="14"/>
        </w:rPr>
        <w:t> </w:t>
      </w:r>
      <w:r>
        <w:rPr>
          <w:i/>
          <w:spacing w:val="4"/>
          <w:w w:val="99"/>
          <w:position w:val="-5"/>
          <w:sz w:val="14"/>
        </w:rPr>
        <w:t>j</w:t>
      </w:r>
      <w:r>
        <w:rPr>
          <w:rFonts w:ascii="Verdana" w:hAnsi="Verdana"/>
          <w:i/>
          <w:w w:val="68"/>
          <w:position w:val="-5"/>
          <w:sz w:val="14"/>
        </w:rPr>
        <w:t></w:t>
      </w:r>
    </w:p>
    <w:p>
      <w:pPr>
        <w:pStyle w:val="BodyText"/>
        <w:spacing w:before="168"/>
        <w:ind w:left="3233"/>
      </w:pPr>
      <w:r>
        <w:rPr/>
        <w:br w:type="column"/>
      </w:r>
      <w:r>
        <w:rPr/>
        <w:t>(1.13)</w:t>
      </w:r>
    </w:p>
    <w:p>
      <w:pPr>
        <w:spacing w:after="0"/>
        <w:sectPr>
          <w:type w:val="continuous"/>
          <w:pgSz w:w="11900" w:h="16840"/>
          <w:pgMar w:top="1060" w:bottom="280" w:left="840" w:right="0"/>
          <w:cols w:num="2" w:equalWidth="0">
            <w:col w:w="5986" w:space="40"/>
            <w:col w:w="5034"/>
          </w:cols>
        </w:sectPr>
      </w:pPr>
    </w:p>
    <w:p>
      <w:pPr>
        <w:pStyle w:val="BodyText"/>
        <w:rPr>
          <w:sz w:val="20"/>
        </w:rPr>
      </w:pPr>
    </w:p>
    <w:p>
      <w:pPr>
        <w:pStyle w:val="BodyText"/>
        <w:rPr>
          <w:sz w:val="20"/>
        </w:rPr>
      </w:pPr>
    </w:p>
    <w:p>
      <w:pPr>
        <w:pStyle w:val="BodyText"/>
        <w:spacing w:before="225"/>
        <w:ind w:left="1003"/>
      </w:pPr>
      <w:r>
        <w:rPr/>
        <w:t>Отримаємо зв'язок частотної характеристики з відомими поняттями. Для</w:t>
      </w:r>
    </w:p>
    <w:p>
      <w:pPr>
        <w:spacing w:after="0"/>
        <w:sectPr>
          <w:type w:val="continuous"/>
          <w:pgSz w:w="11900" w:h="16840"/>
          <w:pgMar w:top="1060" w:bottom="280" w:left="840" w:right="0"/>
        </w:sectPr>
      </w:pPr>
    </w:p>
    <w:p>
      <w:pPr>
        <w:pStyle w:val="BodyText"/>
        <w:spacing w:before="162"/>
        <w:ind w:left="292"/>
      </w:pPr>
      <w:r>
        <w:rPr/>
        <w:t>цього розглянемо динамічну ланку з передатною функцією</w:t>
      </w:r>
    </w:p>
    <w:p>
      <w:pPr>
        <w:spacing w:before="112"/>
        <w:ind w:left="98" w:right="0" w:firstLine="0"/>
        <w:jc w:val="left"/>
        <w:rPr>
          <w:rFonts w:ascii="Symbol" w:hAnsi="Symbol"/>
          <w:sz w:val="31"/>
        </w:rPr>
      </w:pPr>
      <w:r>
        <w:rPr/>
        <w:br w:type="column"/>
      </w:r>
      <w:r>
        <w:rPr>
          <w:i/>
          <w:w w:val="95"/>
          <w:sz w:val="24"/>
        </w:rPr>
        <w:t>W</w:t>
      </w:r>
      <w:r>
        <w:rPr>
          <w:i/>
          <w:spacing w:val="-40"/>
          <w:w w:val="95"/>
          <w:sz w:val="24"/>
        </w:rPr>
        <w:t> </w:t>
      </w:r>
      <w:r>
        <w:rPr>
          <w:rFonts w:ascii="Symbol" w:hAnsi="Symbol"/>
          <w:w w:val="95"/>
          <w:sz w:val="31"/>
        </w:rPr>
        <w:t></w:t>
      </w:r>
      <w:r>
        <w:rPr>
          <w:i/>
          <w:w w:val="95"/>
          <w:sz w:val="24"/>
        </w:rPr>
        <w:t>s</w:t>
      </w:r>
      <w:r>
        <w:rPr>
          <w:rFonts w:ascii="Symbol" w:hAnsi="Symbol"/>
          <w:w w:val="95"/>
          <w:sz w:val="31"/>
        </w:rPr>
        <w:t></w:t>
      </w:r>
    </w:p>
    <w:p>
      <w:pPr>
        <w:pStyle w:val="BodyText"/>
        <w:spacing w:before="162"/>
        <w:ind w:left="106"/>
      </w:pPr>
      <w:r>
        <w:rPr/>
        <w:br w:type="column"/>
      </w:r>
      <w:r>
        <w:rPr/>
        <w:t>і сигналами</w:t>
      </w:r>
    </w:p>
    <w:p>
      <w:pPr>
        <w:spacing w:after="0"/>
        <w:sectPr>
          <w:type w:val="continuous"/>
          <w:pgSz w:w="11900" w:h="16840"/>
          <w:pgMar w:top="1060" w:bottom="280" w:left="840" w:right="0"/>
          <w:cols w:num="3" w:equalWidth="0">
            <w:col w:w="7695" w:space="40"/>
            <w:col w:w="601" w:space="39"/>
            <w:col w:w="2685"/>
          </w:cols>
        </w:sectPr>
      </w:pPr>
    </w:p>
    <w:p>
      <w:pPr>
        <w:spacing w:before="144"/>
        <w:ind w:left="422" w:right="0" w:firstLine="0"/>
        <w:jc w:val="left"/>
        <w:rPr>
          <w:sz w:val="28"/>
        </w:rPr>
      </w:pPr>
      <w:r>
        <w:rPr>
          <w:i/>
          <w:spacing w:val="10"/>
          <w:sz w:val="24"/>
        </w:rPr>
        <w:t>X</w:t>
      </w:r>
      <w:r>
        <w:rPr>
          <w:i/>
          <w:spacing w:val="10"/>
          <w:position w:val="-5"/>
          <w:sz w:val="14"/>
        </w:rPr>
        <w:t>вх</w:t>
      </w:r>
      <w:r>
        <w:rPr>
          <w:i/>
          <w:spacing w:val="-19"/>
          <w:position w:val="-5"/>
          <w:sz w:val="14"/>
        </w:rPr>
        <w:t> </w:t>
      </w:r>
      <w:r>
        <w:rPr>
          <w:rFonts w:ascii="Symbol" w:hAnsi="Symbol"/>
          <w:spacing w:val="-6"/>
          <w:sz w:val="31"/>
        </w:rPr>
        <w:t></w:t>
      </w:r>
      <w:r>
        <w:rPr>
          <w:i/>
          <w:spacing w:val="-6"/>
          <w:sz w:val="24"/>
        </w:rPr>
        <w:t>t</w:t>
      </w:r>
      <w:r>
        <w:rPr>
          <w:i/>
          <w:spacing w:val="-49"/>
          <w:sz w:val="24"/>
        </w:rPr>
        <w:t> </w:t>
      </w:r>
      <w:r>
        <w:rPr>
          <w:rFonts w:ascii="Symbol" w:hAnsi="Symbol"/>
          <w:spacing w:val="4"/>
          <w:sz w:val="31"/>
        </w:rPr>
        <w:t></w:t>
      </w:r>
      <w:r>
        <w:rPr>
          <w:spacing w:val="4"/>
          <w:sz w:val="28"/>
        </w:rPr>
        <w:t>,</w:t>
      </w:r>
    </w:p>
    <w:p>
      <w:pPr>
        <w:tabs>
          <w:tab w:pos="1109" w:val="left" w:leader="none"/>
        </w:tabs>
        <w:spacing w:before="144"/>
        <w:ind w:left="130" w:right="0" w:firstLine="0"/>
        <w:jc w:val="left"/>
        <w:rPr>
          <w:sz w:val="28"/>
        </w:rPr>
      </w:pPr>
      <w:r>
        <w:rPr/>
        <w:br w:type="column"/>
      </w:r>
      <w:r>
        <w:rPr>
          <w:i/>
          <w:sz w:val="24"/>
        </w:rPr>
        <w:t>X</w:t>
      </w:r>
      <w:r>
        <w:rPr>
          <w:i/>
          <w:spacing w:val="-37"/>
          <w:sz w:val="24"/>
        </w:rPr>
        <w:t> </w:t>
      </w:r>
      <w:r>
        <w:rPr>
          <w:i/>
          <w:position w:val="-5"/>
          <w:sz w:val="14"/>
        </w:rPr>
        <w:t>вих </w:t>
      </w:r>
      <w:r>
        <w:rPr>
          <w:rFonts w:ascii="Symbol" w:hAnsi="Symbol"/>
          <w:spacing w:val="-6"/>
          <w:sz w:val="31"/>
        </w:rPr>
        <w:t></w:t>
      </w:r>
      <w:r>
        <w:rPr>
          <w:i/>
          <w:spacing w:val="-6"/>
          <w:sz w:val="24"/>
        </w:rPr>
        <w:t>t</w:t>
      </w:r>
      <w:r>
        <w:rPr>
          <w:i/>
          <w:spacing w:val="-40"/>
          <w:sz w:val="24"/>
        </w:rPr>
        <w:t> </w:t>
      </w:r>
      <w:r>
        <w:rPr>
          <w:rFonts w:ascii="Symbol" w:hAnsi="Symbol"/>
          <w:spacing w:val="8"/>
          <w:sz w:val="31"/>
        </w:rPr>
        <w:t></w:t>
      </w:r>
      <w:r>
        <w:rPr>
          <w:spacing w:val="8"/>
          <w:sz w:val="28"/>
        </w:rPr>
        <w:t>.</w:t>
        <w:tab/>
      </w:r>
      <w:r>
        <w:rPr>
          <w:spacing w:val="-6"/>
          <w:sz w:val="28"/>
        </w:rPr>
        <w:t>Нехай</w:t>
      </w:r>
    </w:p>
    <w:p>
      <w:pPr>
        <w:spacing w:before="144"/>
        <w:ind w:left="161" w:right="0" w:firstLine="0"/>
        <w:jc w:val="left"/>
        <w:rPr>
          <w:sz w:val="28"/>
        </w:rPr>
      </w:pPr>
      <w:r>
        <w:rPr/>
        <w:br w:type="column"/>
      </w:r>
      <w:r>
        <w:rPr>
          <w:i/>
          <w:spacing w:val="10"/>
          <w:sz w:val="24"/>
        </w:rPr>
        <w:t>X</w:t>
      </w:r>
      <w:r>
        <w:rPr>
          <w:i/>
          <w:spacing w:val="10"/>
          <w:position w:val="-5"/>
          <w:sz w:val="14"/>
        </w:rPr>
        <w:t>вх</w:t>
      </w:r>
      <w:r>
        <w:rPr>
          <w:i/>
          <w:spacing w:val="-19"/>
          <w:position w:val="-5"/>
          <w:sz w:val="14"/>
        </w:rPr>
        <w:t> </w:t>
      </w:r>
      <w:r>
        <w:rPr>
          <w:rFonts w:ascii="Symbol" w:hAnsi="Symbol"/>
          <w:spacing w:val="-6"/>
          <w:sz w:val="31"/>
        </w:rPr>
        <w:t></w:t>
      </w:r>
      <w:r>
        <w:rPr>
          <w:i/>
          <w:spacing w:val="-6"/>
          <w:sz w:val="24"/>
        </w:rPr>
        <w:t>t</w:t>
      </w:r>
      <w:r>
        <w:rPr>
          <w:i/>
          <w:spacing w:val="-49"/>
          <w:sz w:val="24"/>
        </w:rPr>
        <w:t> </w:t>
      </w:r>
      <w:r>
        <w:rPr>
          <w:rFonts w:ascii="Symbol" w:hAnsi="Symbol"/>
          <w:spacing w:val="4"/>
          <w:sz w:val="31"/>
        </w:rPr>
        <w:t></w:t>
      </w:r>
      <w:r>
        <w:rPr>
          <w:spacing w:val="4"/>
          <w:sz w:val="28"/>
        </w:rPr>
        <w:t>,</w:t>
      </w:r>
    </w:p>
    <w:p>
      <w:pPr>
        <w:spacing w:before="144"/>
        <w:ind w:left="130" w:right="0" w:firstLine="0"/>
        <w:jc w:val="left"/>
        <w:rPr>
          <w:rFonts w:ascii="Symbol" w:hAnsi="Symbol"/>
          <w:sz w:val="31"/>
        </w:rPr>
      </w:pPr>
      <w:r>
        <w:rPr/>
        <w:br w:type="column"/>
      </w:r>
      <w:r>
        <w:rPr>
          <w:i/>
          <w:sz w:val="24"/>
        </w:rPr>
        <w:t>X</w:t>
      </w:r>
      <w:r>
        <w:rPr>
          <w:i/>
          <w:spacing w:val="-40"/>
          <w:sz w:val="24"/>
        </w:rPr>
        <w:t> </w:t>
      </w:r>
      <w:r>
        <w:rPr>
          <w:i/>
          <w:position w:val="-5"/>
          <w:sz w:val="14"/>
        </w:rPr>
        <w:t>вих</w:t>
      </w:r>
      <w:r>
        <w:rPr>
          <w:i/>
          <w:spacing w:val="-15"/>
          <w:position w:val="-5"/>
          <w:sz w:val="14"/>
        </w:rPr>
        <w:t> </w:t>
      </w:r>
      <w:r>
        <w:rPr>
          <w:rFonts w:ascii="Symbol" w:hAnsi="Symbol"/>
          <w:spacing w:val="-6"/>
          <w:sz w:val="31"/>
        </w:rPr>
        <w:t></w:t>
      </w:r>
      <w:r>
        <w:rPr>
          <w:i/>
          <w:spacing w:val="-6"/>
          <w:sz w:val="24"/>
        </w:rPr>
        <w:t>t</w:t>
      </w:r>
      <w:r>
        <w:rPr>
          <w:i/>
          <w:spacing w:val="-45"/>
          <w:sz w:val="24"/>
        </w:rPr>
        <w:t> </w:t>
      </w:r>
      <w:r>
        <w:rPr>
          <w:rFonts w:ascii="Symbol" w:hAnsi="Symbol"/>
          <w:spacing w:val="-17"/>
          <w:sz w:val="31"/>
        </w:rPr>
        <w:t></w:t>
      </w:r>
    </w:p>
    <w:p>
      <w:pPr>
        <w:pStyle w:val="ListParagraph"/>
        <w:numPr>
          <w:ilvl w:val="0"/>
          <w:numId w:val="16"/>
        </w:numPr>
        <w:tabs>
          <w:tab w:pos="309" w:val="left" w:leader="none"/>
        </w:tabs>
        <w:spacing w:line="240" w:lineRule="auto" w:before="194" w:after="0"/>
        <w:ind w:left="308" w:right="0" w:hanging="212"/>
        <w:jc w:val="left"/>
        <w:rPr>
          <w:sz w:val="28"/>
        </w:rPr>
      </w:pPr>
      <w:r>
        <w:rPr>
          <w:spacing w:val="1"/>
          <w:w w:val="99"/>
          <w:sz w:val="28"/>
        </w:rPr>
        <w:br w:type="column"/>
      </w:r>
      <w:r>
        <w:rPr>
          <w:sz w:val="28"/>
        </w:rPr>
        <w:t>абсолютно інтегруються функції і</w:t>
      </w:r>
      <w:r>
        <w:rPr>
          <w:spacing w:val="-20"/>
          <w:sz w:val="28"/>
        </w:rPr>
        <w:t> </w:t>
      </w:r>
      <w:r>
        <w:rPr>
          <w:sz w:val="28"/>
        </w:rPr>
        <w:t>рівні</w:t>
      </w:r>
    </w:p>
    <w:p>
      <w:pPr>
        <w:spacing w:after="0" w:line="240" w:lineRule="auto"/>
        <w:jc w:val="left"/>
        <w:rPr>
          <w:sz w:val="28"/>
        </w:rPr>
        <w:sectPr>
          <w:type w:val="continuous"/>
          <w:pgSz w:w="11900" w:h="16840"/>
          <w:pgMar w:top="1060" w:bottom="280" w:left="840" w:right="0"/>
          <w:cols w:num="5" w:equalWidth="0">
            <w:col w:w="1097" w:space="40"/>
            <w:col w:w="1840" w:space="39"/>
            <w:col w:w="836" w:space="40"/>
            <w:col w:w="781" w:space="39"/>
            <w:col w:w="6348"/>
          </w:cols>
        </w:sectPr>
      </w:pPr>
    </w:p>
    <w:p>
      <w:pPr>
        <w:pStyle w:val="BodyText"/>
        <w:spacing w:before="190"/>
        <w:ind w:left="292"/>
      </w:pPr>
      <w:r>
        <w:rPr/>
        <w:t>нулю при </w:t>
      </w:r>
      <w:r>
        <w:rPr>
          <w:i/>
          <w:sz w:val="24"/>
        </w:rPr>
        <w:t>t </w:t>
      </w:r>
      <w:r>
        <w:rPr>
          <w:rFonts w:ascii="Symbol" w:hAnsi="Symbol"/>
          <w:sz w:val="24"/>
        </w:rPr>
        <w:t></w:t>
      </w:r>
      <w:r>
        <w:rPr>
          <w:sz w:val="24"/>
        </w:rPr>
        <w:t> 0 </w:t>
      </w:r>
      <w:r>
        <w:rPr/>
        <w:t>. Тоді частотні спектри цих сигналів (перетворення Фур'є) цих</w:t>
      </w:r>
    </w:p>
    <w:p>
      <w:pPr>
        <w:pStyle w:val="BodyText"/>
        <w:spacing w:before="158"/>
        <w:ind w:left="292"/>
      </w:pPr>
      <w:r>
        <w:rPr/>
        <w:t>функцій можна визначити наступним чином:</w:t>
      </w:r>
    </w:p>
    <w:p>
      <w:pPr>
        <w:pStyle w:val="BodyText"/>
        <w:rPr>
          <w:sz w:val="20"/>
        </w:rPr>
      </w:pPr>
    </w:p>
    <w:p>
      <w:pPr>
        <w:pStyle w:val="BodyText"/>
        <w:spacing w:before="2"/>
        <w:rPr>
          <w:sz w:val="22"/>
        </w:rPr>
      </w:pPr>
    </w:p>
    <w:p>
      <w:pPr>
        <w:spacing w:after="0"/>
        <w:rPr>
          <w:sz w:val="22"/>
        </w:rPr>
        <w:sectPr>
          <w:type w:val="continuous"/>
          <w:pgSz w:w="11900" w:h="16840"/>
          <w:pgMar w:top="1060" w:bottom="280" w:left="840" w:right="0"/>
        </w:sectPr>
      </w:pPr>
    </w:p>
    <w:p>
      <w:pPr>
        <w:spacing w:before="107"/>
        <w:ind w:left="3518" w:right="0" w:firstLine="0"/>
        <w:jc w:val="left"/>
        <w:rPr>
          <w:rFonts w:ascii="Verdana" w:hAnsi="Verdana"/>
          <w:i/>
          <w:sz w:val="14"/>
        </w:rPr>
      </w:pPr>
      <w:r>
        <w:rPr>
          <w:i/>
          <w:spacing w:val="17"/>
          <w:w w:val="99"/>
          <w:sz w:val="24"/>
        </w:rPr>
        <w:t>F</w:t>
      </w:r>
      <w:r>
        <w:rPr>
          <w:rFonts w:ascii="Symbol" w:hAnsi="Symbol"/>
          <w:spacing w:val="-8"/>
          <w:w w:val="76"/>
          <w:sz w:val="31"/>
        </w:rPr>
        <w:t></w:t>
      </w:r>
      <w:r>
        <w:rPr>
          <w:i/>
          <w:w w:val="99"/>
          <w:sz w:val="24"/>
        </w:rPr>
        <w:t>X</w:t>
      </w:r>
      <w:r>
        <w:rPr>
          <w:i/>
          <w:spacing w:val="-24"/>
          <w:sz w:val="24"/>
        </w:rPr>
        <w:t> </w:t>
      </w:r>
      <w:r>
        <w:rPr>
          <w:i/>
          <w:spacing w:val="1"/>
          <w:w w:val="99"/>
          <w:position w:val="-5"/>
          <w:sz w:val="14"/>
        </w:rPr>
        <w:t>в</w:t>
      </w:r>
      <w:r>
        <w:rPr>
          <w:i/>
          <w:w w:val="99"/>
          <w:position w:val="-5"/>
          <w:sz w:val="14"/>
        </w:rPr>
        <w:t>х</w:t>
      </w:r>
      <w:r>
        <w:rPr>
          <w:i/>
          <w:spacing w:val="-1"/>
          <w:position w:val="-5"/>
          <w:sz w:val="14"/>
        </w:rPr>
        <w:t> </w:t>
      </w:r>
      <w:r>
        <w:rPr>
          <w:rFonts w:ascii="Symbol" w:hAnsi="Symbol"/>
          <w:spacing w:val="-12"/>
          <w:w w:val="76"/>
          <w:sz w:val="31"/>
        </w:rPr>
        <w:t></w:t>
      </w:r>
      <w:r>
        <w:rPr>
          <w:i/>
          <w:w w:val="99"/>
          <w:sz w:val="24"/>
        </w:rPr>
        <w:t>t</w:t>
      </w:r>
      <w:r>
        <w:rPr>
          <w:i/>
          <w:spacing w:val="-36"/>
          <w:sz w:val="24"/>
        </w:rPr>
        <w:t> </w:t>
      </w:r>
      <w:r>
        <w:rPr>
          <w:rFonts w:ascii="Symbol" w:hAnsi="Symbol"/>
          <w:spacing w:val="-26"/>
          <w:w w:val="76"/>
          <w:sz w:val="31"/>
        </w:rPr>
        <w:t></w:t>
      </w:r>
      <w:r>
        <w:rPr>
          <w:rFonts w:ascii="Symbol" w:hAnsi="Symbol"/>
          <w:w w:val="76"/>
          <w:sz w:val="31"/>
        </w:rPr>
        <w:t></w:t>
      </w:r>
      <w:r>
        <w:rPr>
          <w:spacing w:val="-47"/>
          <w:sz w:val="31"/>
        </w:rPr>
        <w:t> </w:t>
      </w:r>
      <w:r>
        <w:rPr>
          <w:rFonts w:ascii="Symbol" w:hAnsi="Symbol"/>
          <w:w w:val="99"/>
          <w:sz w:val="24"/>
        </w:rPr>
        <w:t></w:t>
      </w:r>
      <w:r>
        <w:rPr>
          <w:spacing w:val="-9"/>
          <w:sz w:val="24"/>
        </w:rPr>
        <w:t> </w:t>
      </w:r>
      <w:r>
        <w:rPr>
          <w:rFonts w:ascii="Symbol" w:hAnsi="Symbol"/>
          <w:spacing w:val="7"/>
          <w:w w:val="73"/>
          <w:sz w:val="32"/>
        </w:rPr>
        <w:t></w:t>
      </w:r>
      <w:r>
        <w:rPr>
          <w:i/>
          <w:w w:val="99"/>
          <w:sz w:val="24"/>
        </w:rPr>
        <w:t>X</w:t>
      </w:r>
      <w:r>
        <w:rPr>
          <w:i/>
          <w:spacing w:val="-24"/>
          <w:sz w:val="24"/>
        </w:rPr>
        <w:t> </w:t>
      </w:r>
      <w:r>
        <w:rPr>
          <w:i/>
          <w:spacing w:val="1"/>
          <w:w w:val="99"/>
          <w:position w:val="-5"/>
          <w:sz w:val="14"/>
        </w:rPr>
        <w:t>в</w:t>
      </w:r>
      <w:r>
        <w:rPr>
          <w:i/>
          <w:w w:val="99"/>
          <w:position w:val="-5"/>
          <w:sz w:val="14"/>
        </w:rPr>
        <w:t>х</w:t>
      </w:r>
      <w:r>
        <w:rPr>
          <w:i/>
          <w:spacing w:val="-1"/>
          <w:position w:val="-5"/>
          <w:sz w:val="14"/>
        </w:rPr>
        <w:t> </w:t>
      </w:r>
      <w:r>
        <w:rPr>
          <w:rFonts w:ascii="Symbol" w:hAnsi="Symbol"/>
          <w:spacing w:val="2"/>
          <w:w w:val="76"/>
          <w:sz w:val="31"/>
        </w:rPr>
        <w:t></w:t>
      </w:r>
      <w:r>
        <w:rPr>
          <w:i/>
          <w:spacing w:val="12"/>
          <w:w w:val="99"/>
          <w:sz w:val="24"/>
        </w:rPr>
        <w:t>s</w:t>
      </w:r>
      <w:r>
        <w:rPr>
          <w:rFonts w:ascii="Symbol" w:hAnsi="Symbol"/>
          <w:spacing w:val="-12"/>
          <w:w w:val="76"/>
          <w:sz w:val="31"/>
        </w:rPr>
        <w:t></w:t>
      </w:r>
      <w:r>
        <w:rPr>
          <w:rFonts w:ascii="Symbol" w:hAnsi="Symbol"/>
          <w:spacing w:val="-7"/>
          <w:w w:val="73"/>
          <w:sz w:val="32"/>
        </w:rPr>
        <w:t></w:t>
      </w:r>
      <w:r>
        <w:rPr>
          <w:i/>
          <w:w w:val="99"/>
          <w:position w:val="-6"/>
          <w:sz w:val="14"/>
        </w:rPr>
        <w:t>s</w:t>
      </w:r>
      <w:r>
        <w:rPr>
          <w:i/>
          <w:spacing w:val="-23"/>
          <w:position w:val="-6"/>
          <w:sz w:val="14"/>
        </w:rPr>
        <w:t> </w:t>
      </w:r>
      <w:r>
        <w:rPr>
          <w:rFonts w:ascii="Symbol" w:hAnsi="Symbol"/>
          <w:w w:val="99"/>
          <w:position w:val="-6"/>
          <w:sz w:val="14"/>
        </w:rPr>
        <w:t></w:t>
      </w:r>
      <w:r>
        <w:rPr>
          <w:spacing w:val="-2"/>
          <w:position w:val="-6"/>
          <w:sz w:val="14"/>
        </w:rPr>
        <w:t> </w:t>
      </w:r>
      <w:r>
        <w:rPr>
          <w:i/>
          <w:spacing w:val="-1"/>
          <w:w w:val="99"/>
          <w:position w:val="-6"/>
          <w:sz w:val="14"/>
        </w:rPr>
        <w:t>j</w:t>
      </w:r>
      <w:r>
        <w:rPr>
          <w:rFonts w:ascii="Verdana" w:hAnsi="Verdana"/>
          <w:i/>
          <w:w w:val="68"/>
          <w:position w:val="-6"/>
          <w:sz w:val="14"/>
        </w:rPr>
        <w:t></w:t>
      </w:r>
    </w:p>
    <w:p>
      <w:pPr>
        <w:spacing w:before="117"/>
        <w:ind w:left="65" w:right="0" w:firstLine="0"/>
        <w:jc w:val="left"/>
        <w:rPr>
          <w:rFonts w:ascii="Symbol" w:hAnsi="Symbol"/>
          <w:sz w:val="31"/>
        </w:rPr>
      </w:pPr>
      <w:r>
        <w:rPr/>
        <w:br w:type="column"/>
      </w:r>
      <w:r>
        <w:rPr>
          <w:rFonts w:ascii="Symbol" w:hAnsi="Symbol"/>
          <w:sz w:val="24"/>
        </w:rPr>
        <w:t></w:t>
      </w:r>
      <w:r>
        <w:rPr>
          <w:spacing w:val="-23"/>
          <w:sz w:val="24"/>
        </w:rPr>
        <w:t> </w:t>
      </w:r>
      <w:r>
        <w:rPr>
          <w:i/>
          <w:sz w:val="24"/>
        </w:rPr>
        <w:t>X</w:t>
      </w:r>
      <w:r>
        <w:rPr>
          <w:i/>
          <w:spacing w:val="-44"/>
          <w:sz w:val="24"/>
        </w:rPr>
        <w:t> </w:t>
      </w:r>
      <w:r>
        <w:rPr>
          <w:i/>
          <w:position w:val="-5"/>
          <w:sz w:val="14"/>
        </w:rPr>
        <w:t>вх</w:t>
      </w:r>
      <w:r>
        <w:rPr>
          <w:i/>
          <w:spacing w:val="-19"/>
          <w:position w:val="-5"/>
          <w:sz w:val="14"/>
        </w:rPr>
        <w:t> </w:t>
      </w:r>
      <w:r>
        <w:rPr>
          <w:rFonts w:ascii="Symbol" w:hAnsi="Symbol"/>
          <w:sz w:val="31"/>
        </w:rPr>
        <w:t></w:t>
      </w:r>
      <w:r>
        <w:rPr>
          <w:spacing w:val="-58"/>
          <w:sz w:val="31"/>
        </w:rPr>
        <w:t> </w:t>
      </w:r>
      <w:r>
        <w:rPr>
          <w:i/>
          <w:sz w:val="24"/>
        </w:rPr>
        <w:t>j</w:t>
      </w:r>
      <w:r>
        <w:rPr>
          <w:rFonts w:ascii="Verdana" w:hAnsi="Verdana"/>
          <w:i/>
          <w:sz w:val="24"/>
        </w:rPr>
        <w:t></w:t>
      </w:r>
      <w:r>
        <w:rPr>
          <w:rFonts w:ascii="Verdana" w:hAnsi="Verdana"/>
          <w:i/>
          <w:spacing w:val="-74"/>
          <w:sz w:val="24"/>
        </w:rPr>
        <w:t> </w:t>
      </w:r>
      <w:r>
        <w:rPr>
          <w:rFonts w:ascii="Symbol" w:hAnsi="Symbol"/>
          <w:spacing w:val="-16"/>
          <w:sz w:val="31"/>
        </w:rPr>
        <w:t></w:t>
      </w:r>
    </w:p>
    <w:p>
      <w:pPr>
        <w:pStyle w:val="BodyText"/>
        <w:spacing w:before="168"/>
        <w:ind w:left="2377"/>
      </w:pPr>
      <w:r>
        <w:rPr/>
        <w:br w:type="column"/>
      </w:r>
      <w:r>
        <w:rPr/>
        <w:t>(1.14)</w:t>
      </w:r>
    </w:p>
    <w:p>
      <w:pPr>
        <w:spacing w:after="0"/>
        <w:sectPr>
          <w:type w:val="continuous"/>
          <w:pgSz w:w="11900" w:h="16840"/>
          <w:pgMar w:top="1060" w:bottom="280" w:left="840" w:right="0"/>
          <w:cols w:num="3" w:equalWidth="0">
            <w:col w:w="5731" w:space="40"/>
            <w:col w:w="1072" w:space="39"/>
            <w:col w:w="4178"/>
          </w:cols>
        </w:sectPr>
      </w:pPr>
    </w:p>
    <w:p>
      <w:pPr>
        <w:pStyle w:val="BodyText"/>
        <w:rPr>
          <w:sz w:val="20"/>
        </w:rPr>
      </w:pPr>
    </w:p>
    <w:p>
      <w:pPr>
        <w:pStyle w:val="BodyText"/>
        <w:spacing w:before="7"/>
        <w:rPr>
          <w:sz w:val="20"/>
        </w:rPr>
      </w:pPr>
    </w:p>
    <w:p>
      <w:pPr>
        <w:spacing w:after="0"/>
        <w:rPr>
          <w:sz w:val="20"/>
        </w:rPr>
        <w:sectPr>
          <w:type w:val="continuous"/>
          <w:pgSz w:w="11900" w:h="16840"/>
          <w:pgMar w:top="1060" w:bottom="280" w:left="840" w:right="0"/>
        </w:sectPr>
      </w:pPr>
    </w:p>
    <w:p>
      <w:pPr>
        <w:spacing w:before="187"/>
        <w:ind w:left="0" w:right="0" w:firstLine="0"/>
        <w:jc w:val="right"/>
        <w:rPr>
          <w:i/>
          <w:sz w:val="24"/>
        </w:rPr>
      </w:pPr>
      <w:r>
        <w:rPr>
          <w:i/>
          <w:w w:val="90"/>
          <w:sz w:val="24"/>
        </w:rPr>
        <w:t>F</w:t>
      </w:r>
      <w:r>
        <w:rPr>
          <w:rFonts w:ascii="Symbol" w:hAnsi="Symbol"/>
          <w:w w:val="90"/>
          <w:sz w:val="31"/>
        </w:rPr>
        <w:t></w:t>
      </w:r>
      <w:r>
        <w:rPr>
          <w:i/>
          <w:w w:val="90"/>
          <w:sz w:val="24"/>
        </w:rPr>
        <w:t>X</w:t>
      </w:r>
    </w:p>
    <w:p>
      <w:pPr>
        <w:pStyle w:val="BodyText"/>
        <w:rPr>
          <w:i/>
          <w:sz w:val="14"/>
        </w:rPr>
      </w:pPr>
      <w:r>
        <w:rPr/>
        <w:br w:type="column"/>
      </w:r>
      <w:r>
        <w:rPr>
          <w:i/>
          <w:sz w:val="14"/>
        </w:rPr>
      </w:r>
    </w:p>
    <w:p>
      <w:pPr>
        <w:pStyle w:val="BodyText"/>
        <w:rPr>
          <w:i/>
          <w:sz w:val="14"/>
        </w:rPr>
      </w:pPr>
    </w:p>
    <w:p>
      <w:pPr>
        <w:spacing w:before="103"/>
        <w:ind w:left="-4" w:right="0" w:firstLine="0"/>
        <w:jc w:val="left"/>
        <w:rPr>
          <w:i/>
          <w:sz w:val="14"/>
        </w:rPr>
      </w:pPr>
      <w:r>
        <w:rPr>
          <w:i/>
          <w:sz w:val="14"/>
        </w:rPr>
        <w:t>вих</w:t>
      </w:r>
    </w:p>
    <w:p>
      <w:pPr>
        <w:spacing w:before="177"/>
        <w:ind w:left="-6" w:right="0" w:firstLine="0"/>
        <w:jc w:val="left"/>
        <w:rPr>
          <w:i/>
          <w:sz w:val="24"/>
        </w:rPr>
      </w:pPr>
      <w:r>
        <w:rPr/>
        <w:br w:type="column"/>
      </w:r>
      <w:r>
        <w:rPr>
          <w:rFonts w:ascii="Symbol" w:hAnsi="Symbol"/>
          <w:spacing w:val="-6"/>
          <w:w w:val="90"/>
          <w:sz w:val="31"/>
        </w:rPr>
        <w:t></w:t>
      </w:r>
      <w:r>
        <w:rPr>
          <w:i/>
          <w:spacing w:val="-6"/>
          <w:w w:val="90"/>
          <w:sz w:val="24"/>
        </w:rPr>
        <w:t>t</w:t>
      </w:r>
      <w:r>
        <w:rPr>
          <w:i/>
          <w:spacing w:val="-38"/>
          <w:w w:val="90"/>
          <w:sz w:val="24"/>
        </w:rPr>
        <w:t> </w:t>
      </w:r>
      <w:r>
        <w:rPr>
          <w:rFonts w:ascii="Symbol" w:hAnsi="Symbol"/>
          <w:w w:val="90"/>
          <w:sz w:val="31"/>
        </w:rPr>
        <w:t></w:t>
      </w:r>
      <w:r>
        <w:rPr>
          <w:rFonts w:ascii="Symbol" w:hAnsi="Symbol"/>
          <w:w w:val="90"/>
          <w:sz w:val="24"/>
        </w:rPr>
        <w:t></w:t>
      </w:r>
      <w:r>
        <w:rPr>
          <w:spacing w:val="-16"/>
          <w:w w:val="90"/>
          <w:sz w:val="24"/>
        </w:rPr>
        <w:t> </w:t>
      </w:r>
      <w:r>
        <w:rPr>
          <w:rFonts w:ascii="Symbol" w:hAnsi="Symbol"/>
          <w:spacing w:val="-6"/>
          <w:w w:val="90"/>
          <w:sz w:val="32"/>
        </w:rPr>
        <w:t></w:t>
      </w:r>
      <w:r>
        <w:rPr>
          <w:i/>
          <w:spacing w:val="-6"/>
          <w:w w:val="90"/>
          <w:sz w:val="24"/>
        </w:rPr>
        <w:t>X</w:t>
      </w:r>
    </w:p>
    <w:p>
      <w:pPr>
        <w:pStyle w:val="BodyText"/>
        <w:rPr>
          <w:i/>
          <w:sz w:val="14"/>
        </w:rPr>
      </w:pPr>
      <w:r>
        <w:rPr/>
        <w:br w:type="column"/>
      </w:r>
      <w:r>
        <w:rPr>
          <w:i/>
          <w:sz w:val="14"/>
        </w:rPr>
      </w:r>
    </w:p>
    <w:p>
      <w:pPr>
        <w:pStyle w:val="BodyText"/>
        <w:rPr>
          <w:i/>
          <w:sz w:val="14"/>
        </w:rPr>
      </w:pPr>
    </w:p>
    <w:p>
      <w:pPr>
        <w:spacing w:before="103"/>
        <w:ind w:left="-9" w:right="0" w:firstLine="0"/>
        <w:jc w:val="left"/>
        <w:rPr>
          <w:i/>
          <w:sz w:val="14"/>
        </w:rPr>
      </w:pPr>
      <w:r>
        <w:rPr>
          <w:i/>
          <w:sz w:val="14"/>
        </w:rPr>
        <w:t>вих</w:t>
      </w:r>
    </w:p>
    <w:p>
      <w:pPr>
        <w:pStyle w:val="BodyText"/>
        <w:rPr>
          <w:i/>
          <w:sz w:val="18"/>
        </w:rPr>
      </w:pPr>
      <w:r>
        <w:rPr/>
        <w:br w:type="column"/>
      </w:r>
      <w:r>
        <w:rPr>
          <w:i/>
          <w:sz w:val="18"/>
        </w:rPr>
      </w:r>
    </w:p>
    <w:p>
      <w:pPr>
        <w:pStyle w:val="BodyText"/>
        <w:spacing w:before="4"/>
        <w:rPr>
          <w:i/>
          <w:sz w:val="19"/>
        </w:rPr>
      </w:pPr>
    </w:p>
    <w:p>
      <w:pPr>
        <w:spacing w:before="0"/>
        <w:ind w:left="320" w:right="0" w:firstLine="0"/>
        <w:jc w:val="left"/>
        <w:rPr>
          <w:rFonts w:ascii="Verdana" w:hAnsi="Verdana"/>
          <w:i/>
          <w:sz w:val="14"/>
        </w:rPr>
      </w:pPr>
      <w:r>
        <w:rPr/>
        <w:pict>
          <v:shape style="position:absolute;margin-left:227.279999pt;margin-top:-12.990765pt;width:16.45pt;height:20.05pt;mso-position-horizontal-relative:page;mso-position-vertical-relative:paragraph;z-index:251687936" type="#_x0000_t202" filled="false" stroked="false">
            <v:textbox inset="0,0,0,0">
              <w:txbxContent>
                <w:p>
                  <w:pPr>
                    <w:spacing w:before="7"/>
                    <w:ind w:left="0" w:right="0" w:firstLine="0"/>
                    <w:jc w:val="left"/>
                    <w:rPr>
                      <w:rFonts w:ascii="Symbol" w:hAnsi="Symbol"/>
                      <w:sz w:val="32"/>
                    </w:rPr>
                  </w:pPr>
                  <w:r>
                    <w:rPr>
                      <w:rFonts w:ascii="Symbol" w:hAnsi="Symbol"/>
                      <w:w w:val="80"/>
                      <w:sz w:val="31"/>
                    </w:rPr>
                    <w:t></w:t>
                  </w:r>
                  <w:r>
                    <w:rPr>
                      <w:i/>
                      <w:w w:val="80"/>
                      <w:sz w:val="24"/>
                    </w:rPr>
                    <w:t>s</w:t>
                  </w:r>
                  <w:r>
                    <w:rPr>
                      <w:rFonts w:ascii="Symbol" w:hAnsi="Symbol"/>
                      <w:w w:val="80"/>
                      <w:sz w:val="31"/>
                    </w:rPr>
                    <w:t></w:t>
                  </w:r>
                  <w:r>
                    <w:rPr>
                      <w:rFonts w:ascii="Symbol" w:hAnsi="Symbol"/>
                      <w:w w:val="80"/>
                      <w:sz w:val="32"/>
                    </w:rPr>
                    <w:t></w:t>
                  </w:r>
                </w:p>
              </w:txbxContent>
            </v:textbox>
            <w10:wrap type="none"/>
          </v:shape>
        </w:pict>
      </w:r>
      <w:r>
        <w:rPr>
          <w:i/>
          <w:sz w:val="14"/>
        </w:rPr>
        <w:t>s</w:t>
      </w:r>
      <w:r>
        <w:rPr>
          <w:i/>
          <w:spacing w:val="-31"/>
          <w:sz w:val="14"/>
        </w:rPr>
        <w:t> </w:t>
      </w:r>
      <w:r>
        <w:rPr>
          <w:rFonts w:ascii="Symbol" w:hAnsi="Symbol"/>
          <w:sz w:val="14"/>
        </w:rPr>
        <w:t></w:t>
      </w:r>
      <w:r>
        <w:rPr>
          <w:spacing w:val="-24"/>
          <w:sz w:val="14"/>
        </w:rPr>
        <w:t> </w:t>
      </w:r>
      <w:r>
        <w:rPr>
          <w:i/>
          <w:spacing w:val="-10"/>
          <w:sz w:val="14"/>
        </w:rPr>
        <w:t>j</w:t>
      </w:r>
      <w:r>
        <w:rPr>
          <w:rFonts w:ascii="Verdana" w:hAnsi="Verdana"/>
          <w:i/>
          <w:spacing w:val="-10"/>
          <w:sz w:val="14"/>
        </w:rPr>
        <w:t></w:t>
      </w:r>
    </w:p>
    <w:p>
      <w:pPr>
        <w:spacing w:before="106"/>
        <w:ind w:left="65" w:right="0" w:firstLine="0"/>
        <w:jc w:val="left"/>
        <w:rPr>
          <w:i/>
          <w:sz w:val="24"/>
        </w:rPr>
      </w:pPr>
      <w:r>
        <w:rPr/>
        <w:br w:type="column"/>
      </w:r>
      <w:r>
        <w:rPr>
          <w:rFonts w:ascii="Symbol" w:hAnsi="Symbol"/>
          <w:w w:val="95"/>
          <w:sz w:val="24"/>
        </w:rPr>
        <w:t></w:t>
      </w:r>
      <w:r>
        <w:rPr>
          <w:spacing w:val="-24"/>
          <w:w w:val="95"/>
          <w:sz w:val="24"/>
        </w:rPr>
        <w:t> </w:t>
      </w:r>
      <w:r>
        <w:rPr>
          <w:rFonts w:ascii="Symbol" w:hAnsi="Symbol"/>
          <w:spacing w:val="-11"/>
          <w:w w:val="95"/>
          <w:sz w:val="39"/>
        </w:rPr>
        <w:t></w:t>
      </w:r>
      <w:r>
        <w:rPr>
          <w:i/>
          <w:spacing w:val="-11"/>
          <w:w w:val="95"/>
          <w:sz w:val="24"/>
        </w:rPr>
        <w:t>X</w:t>
      </w:r>
    </w:p>
    <w:p>
      <w:pPr>
        <w:spacing w:before="187"/>
        <w:ind w:left="-4" w:right="0" w:firstLine="0"/>
        <w:jc w:val="left"/>
        <w:rPr>
          <w:rFonts w:ascii="Symbol" w:hAnsi="Symbol"/>
          <w:sz w:val="31"/>
        </w:rPr>
      </w:pPr>
      <w:r>
        <w:rPr/>
        <w:br w:type="column"/>
      </w:r>
      <w:r>
        <w:rPr>
          <w:i/>
          <w:w w:val="95"/>
          <w:position w:val="-5"/>
          <w:sz w:val="14"/>
        </w:rPr>
        <w:t>вх</w:t>
      </w:r>
      <w:r>
        <w:rPr>
          <w:i/>
          <w:spacing w:val="-18"/>
          <w:w w:val="95"/>
          <w:position w:val="-5"/>
          <w:sz w:val="14"/>
        </w:rPr>
        <w:t> </w:t>
      </w:r>
      <w:r>
        <w:rPr>
          <w:rFonts w:ascii="Symbol" w:hAnsi="Symbol"/>
          <w:spacing w:val="9"/>
          <w:w w:val="95"/>
          <w:sz w:val="31"/>
        </w:rPr>
        <w:t></w:t>
      </w:r>
      <w:r>
        <w:rPr>
          <w:i/>
          <w:spacing w:val="9"/>
          <w:w w:val="95"/>
          <w:sz w:val="24"/>
        </w:rPr>
        <w:t>s</w:t>
      </w:r>
      <w:r>
        <w:rPr>
          <w:rFonts w:ascii="Symbol" w:hAnsi="Symbol"/>
          <w:spacing w:val="9"/>
          <w:w w:val="95"/>
          <w:sz w:val="31"/>
        </w:rPr>
        <w:t></w:t>
      </w:r>
      <w:r>
        <w:rPr>
          <w:rFonts w:ascii="Symbol" w:hAnsi="Symbol"/>
          <w:spacing w:val="9"/>
          <w:w w:val="95"/>
          <w:sz w:val="24"/>
        </w:rPr>
        <w:t></w:t>
      </w:r>
      <w:r>
        <w:rPr>
          <w:i/>
          <w:spacing w:val="9"/>
          <w:w w:val="95"/>
          <w:sz w:val="24"/>
        </w:rPr>
        <w:t>W</w:t>
      </w:r>
      <w:r>
        <w:rPr>
          <w:i/>
          <w:spacing w:val="-40"/>
          <w:w w:val="95"/>
          <w:sz w:val="24"/>
        </w:rPr>
        <w:t> </w:t>
      </w:r>
      <w:r>
        <w:rPr>
          <w:rFonts w:ascii="Symbol" w:hAnsi="Symbol"/>
          <w:w w:val="95"/>
          <w:sz w:val="31"/>
        </w:rPr>
        <w:t></w:t>
      </w:r>
      <w:r>
        <w:rPr>
          <w:i/>
          <w:w w:val="95"/>
          <w:sz w:val="24"/>
        </w:rPr>
        <w:t>s</w:t>
      </w:r>
      <w:r>
        <w:rPr>
          <w:rFonts w:ascii="Symbol" w:hAnsi="Symbol"/>
          <w:w w:val="95"/>
          <w:sz w:val="31"/>
        </w:rPr>
        <w:t></w:t>
      </w:r>
    </w:p>
    <w:p>
      <w:pPr>
        <w:pStyle w:val="BodyText"/>
        <w:rPr>
          <w:rFonts w:ascii="Symbol" w:hAnsi="Symbol"/>
          <w:sz w:val="18"/>
        </w:rPr>
      </w:pPr>
      <w:r>
        <w:rPr/>
        <w:br w:type="column"/>
      </w:r>
      <w:r>
        <w:rPr>
          <w:rFonts w:ascii="Symbol" w:hAnsi="Symbol"/>
          <w:sz w:val="18"/>
        </w:rPr>
      </w:r>
    </w:p>
    <w:p>
      <w:pPr>
        <w:pStyle w:val="BodyText"/>
        <w:spacing w:before="3"/>
        <w:rPr>
          <w:rFonts w:ascii="Symbol" w:hAnsi="Symbol"/>
          <w:sz w:val="16"/>
        </w:rPr>
      </w:pPr>
    </w:p>
    <w:p>
      <w:pPr>
        <w:spacing w:before="0"/>
        <w:ind w:left="-38" w:right="0" w:firstLine="0"/>
        <w:jc w:val="left"/>
        <w:rPr>
          <w:rFonts w:ascii="Verdana" w:hAnsi="Verdana"/>
          <w:i/>
          <w:sz w:val="14"/>
        </w:rPr>
      </w:pPr>
      <w:r>
        <w:rPr>
          <w:i/>
          <w:sz w:val="14"/>
        </w:rPr>
        <w:t>s</w:t>
      </w:r>
      <w:r>
        <w:rPr>
          <w:i/>
          <w:spacing w:val="-31"/>
          <w:sz w:val="14"/>
        </w:rPr>
        <w:t> </w:t>
      </w:r>
      <w:r>
        <w:rPr>
          <w:rFonts w:ascii="Symbol" w:hAnsi="Symbol"/>
          <w:sz w:val="14"/>
        </w:rPr>
        <w:t></w:t>
      </w:r>
      <w:r>
        <w:rPr>
          <w:spacing w:val="-24"/>
          <w:sz w:val="14"/>
        </w:rPr>
        <w:t> </w:t>
      </w:r>
      <w:r>
        <w:rPr>
          <w:i/>
          <w:spacing w:val="-10"/>
          <w:sz w:val="14"/>
        </w:rPr>
        <w:t>j</w:t>
      </w:r>
      <w:r>
        <w:rPr>
          <w:rFonts w:ascii="Verdana" w:hAnsi="Verdana"/>
          <w:i/>
          <w:spacing w:val="-10"/>
          <w:sz w:val="14"/>
        </w:rPr>
        <w:t></w:t>
      </w:r>
    </w:p>
    <w:p>
      <w:pPr>
        <w:spacing w:before="106"/>
        <w:ind w:left="8" w:right="0" w:firstLine="0"/>
        <w:jc w:val="left"/>
        <w:rPr>
          <w:i/>
          <w:sz w:val="24"/>
        </w:rPr>
      </w:pPr>
      <w:r>
        <w:rPr/>
        <w:br w:type="column"/>
      </w:r>
      <w:r>
        <w:rPr>
          <w:rFonts w:ascii="Symbol" w:hAnsi="Symbol"/>
          <w:spacing w:val="13"/>
          <w:sz w:val="39"/>
        </w:rPr>
        <w:t></w:t>
      </w:r>
      <w:r>
        <w:rPr>
          <w:rFonts w:ascii="Symbol" w:hAnsi="Symbol"/>
          <w:spacing w:val="13"/>
          <w:sz w:val="24"/>
        </w:rPr>
        <w:t></w:t>
      </w:r>
      <w:r>
        <w:rPr>
          <w:spacing w:val="-19"/>
          <w:sz w:val="24"/>
        </w:rPr>
        <w:t> </w:t>
      </w:r>
      <w:r>
        <w:rPr>
          <w:i/>
          <w:spacing w:val="-18"/>
          <w:sz w:val="24"/>
        </w:rPr>
        <w:t>X</w:t>
      </w:r>
    </w:p>
    <w:p>
      <w:pPr>
        <w:spacing w:before="187"/>
        <w:ind w:left="-4" w:right="0" w:firstLine="0"/>
        <w:jc w:val="left"/>
        <w:rPr>
          <w:rFonts w:ascii="Symbol" w:hAnsi="Symbol"/>
          <w:sz w:val="31"/>
        </w:rPr>
      </w:pPr>
      <w:r>
        <w:rPr/>
        <w:br w:type="column"/>
      </w:r>
      <w:r>
        <w:rPr>
          <w:i/>
          <w:w w:val="90"/>
          <w:position w:val="-5"/>
          <w:sz w:val="14"/>
        </w:rPr>
        <w:t>вх</w:t>
      </w:r>
      <w:r>
        <w:rPr>
          <w:i/>
          <w:spacing w:val="-15"/>
          <w:w w:val="90"/>
          <w:position w:val="-5"/>
          <w:sz w:val="14"/>
        </w:rPr>
        <w:t> </w:t>
      </w:r>
      <w:r>
        <w:rPr>
          <w:rFonts w:ascii="Symbol" w:hAnsi="Symbol"/>
          <w:w w:val="90"/>
          <w:sz w:val="31"/>
        </w:rPr>
        <w:t></w:t>
      </w:r>
      <w:r>
        <w:rPr>
          <w:spacing w:val="-50"/>
          <w:w w:val="90"/>
          <w:sz w:val="31"/>
        </w:rPr>
        <w:t> </w:t>
      </w:r>
      <w:r>
        <w:rPr>
          <w:i/>
          <w:w w:val="90"/>
          <w:sz w:val="24"/>
        </w:rPr>
        <w:t>j</w:t>
      </w:r>
      <w:r>
        <w:rPr>
          <w:rFonts w:ascii="Verdana" w:hAnsi="Verdana"/>
          <w:i/>
          <w:w w:val="90"/>
          <w:sz w:val="24"/>
        </w:rPr>
        <w:t></w:t>
      </w:r>
      <w:r>
        <w:rPr>
          <w:rFonts w:ascii="Verdana" w:hAnsi="Verdana"/>
          <w:i/>
          <w:spacing w:val="-64"/>
          <w:w w:val="90"/>
          <w:sz w:val="24"/>
        </w:rPr>
        <w:t> </w:t>
      </w:r>
      <w:r>
        <w:rPr>
          <w:rFonts w:ascii="Symbol" w:hAnsi="Symbol"/>
          <w:spacing w:val="11"/>
          <w:w w:val="90"/>
          <w:sz w:val="31"/>
        </w:rPr>
        <w:t></w:t>
      </w:r>
      <w:r>
        <w:rPr>
          <w:rFonts w:ascii="Symbol" w:hAnsi="Symbol"/>
          <w:spacing w:val="11"/>
          <w:w w:val="90"/>
          <w:sz w:val="24"/>
        </w:rPr>
        <w:t></w:t>
      </w:r>
      <w:r>
        <w:rPr>
          <w:i/>
          <w:spacing w:val="11"/>
          <w:w w:val="90"/>
          <w:sz w:val="24"/>
        </w:rPr>
        <w:t>W</w:t>
      </w:r>
      <w:r>
        <w:rPr>
          <w:i/>
          <w:spacing w:val="-37"/>
          <w:w w:val="90"/>
          <w:sz w:val="24"/>
        </w:rPr>
        <w:t> </w:t>
      </w:r>
      <w:r>
        <w:rPr>
          <w:rFonts w:ascii="Symbol" w:hAnsi="Symbol"/>
          <w:w w:val="90"/>
          <w:sz w:val="31"/>
        </w:rPr>
        <w:t></w:t>
      </w:r>
      <w:r>
        <w:rPr>
          <w:spacing w:val="-49"/>
          <w:w w:val="90"/>
          <w:sz w:val="31"/>
        </w:rPr>
        <w:t> </w:t>
      </w:r>
      <w:r>
        <w:rPr>
          <w:i/>
          <w:w w:val="90"/>
          <w:sz w:val="24"/>
        </w:rPr>
        <w:t>j</w:t>
      </w:r>
      <w:r>
        <w:rPr>
          <w:rFonts w:ascii="Verdana" w:hAnsi="Verdana"/>
          <w:i/>
          <w:w w:val="90"/>
          <w:sz w:val="24"/>
        </w:rPr>
        <w:t></w:t>
      </w:r>
      <w:r>
        <w:rPr>
          <w:rFonts w:ascii="Verdana" w:hAnsi="Verdana"/>
          <w:i/>
          <w:spacing w:val="-65"/>
          <w:w w:val="90"/>
          <w:sz w:val="24"/>
        </w:rPr>
        <w:t> </w:t>
      </w:r>
      <w:r>
        <w:rPr>
          <w:rFonts w:ascii="Symbol" w:hAnsi="Symbol"/>
          <w:spacing w:val="-14"/>
          <w:w w:val="90"/>
          <w:sz w:val="31"/>
        </w:rPr>
        <w:t></w:t>
      </w:r>
    </w:p>
    <w:p>
      <w:pPr>
        <w:pStyle w:val="BodyText"/>
        <w:spacing w:before="237"/>
        <w:ind w:left="955" w:right="1176"/>
        <w:jc w:val="center"/>
      </w:pPr>
      <w:r>
        <w:rPr/>
        <w:br w:type="column"/>
      </w:r>
      <w:r>
        <w:rPr/>
        <w:t>(1.15)</w:t>
      </w:r>
    </w:p>
    <w:p>
      <w:pPr>
        <w:spacing w:after="0"/>
        <w:jc w:val="center"/>
        <w:sectPr>
          <w:type w:val="continuous"/>
          <w:pgSz w:w="11900" w:h="16840"/>
          <w:pgMar w:top="1060" w:bottom="280" w:left="840" w:right="0"/>
          <w:cols w:num="11" w:equalWidth="0">
            <w:col w:w="2402" w:space="40"/>
            <w:col w:w="193" w:space="39"/>
            <w:col w:w="765" w:space="40"/>
            <w:col w:w="188" w:space="39"/>
            <w:col w:w="633" w:space="40"/>
            <w:col w:w="476" w:space="39"/>
            <w:col w:w="1016" w:space="40"/>
            <w:col w:w="275" w:space="40"/>
            <w:col w:w="476" w:space="40"/>
            <w:col w:w="1391" w:space="40"/>
            <w:col w:w="2848"/>
          </w:cols>
        </w:sectPr>
      </w:pPr>
    </w:p>
    <w:p>
      <w:pPr>
        <w:pStyle w:val="BodyText"/>
        <w:rPr>
          <w:sz w:val="20"/>
        </w:rPr>
      </w:pPr>
    </w:p>
    <w:p>
      <w:pPr>
        <w:pStyle w:val="BodyText"/>
        <w:rPr>
          <w:sz w:val="20"/>
        </w:rPr>
      </w:pPr>
    </w:p>
    <w:p>
      <w:pPr>
        <w:pStyle w:val="BodyText"/>
        <w:spacing w:before="232"/>
        <w:ind w:left="1003"/>
      </w:pPr>
      <w:r>
        <w:rPr/>
        <w:t>Отримаємо ставлення спектрів:</w:t>
      </w:r>
    </w:p>
    <w:p>
      <w:pPr>
        <w:pStyle w:val="BodyText"/>
        <w:rPr>
          <w:sz w:val="20"/>
        </w:rPr>
      </w:pPr>
    </w:p>
    <w:p>
      <w:pPr>
        <w:pStyle w:val="BodyText"/>
        <w:spacing w:before="11"/>
        <w:rPr>
          <w:sz w:val="20"/>
        </w:rPr>
      </w:pPr>
    </w:p>
    <w:p>
      <w:pPr>
        <w:spacing w:after="0"/>
        <w:rPr>
          <w:sz w:val="20"/>
        </w:rPr>
        <w:sectPr>
          <w:type w:val="continuous"/>
          <w:pgSz w:w="11900" w:h="16840"/>
          <w:pgMar w:top="1060" w:bottom="280" w:left="840" w:right="0"/>
        </w:sectPr>
      </w:pPr>
    </w:p>
    <w:p>
      <w:pPr>
        <w:spacing w:line="338" w:lineRule="exact" w:before="107"/>
        <w:ind w:left="3691" w:right="0" w:firstLine="0"/>
        <w:jc w:val="left"/>
        <w:rPr>
          <w:rFonts w:ascii="Symbol" w:hAnsi="Symbol"/>
          <w:sz w:val="31"/>
        </w:rPr>
      </w:pPr>
      <w:r>
        <w:rPr>
          <w:i/>
          <w:spacing w:val="2"/>
          <w:w w:val="95"/>
          <w:sz w:val="24"/>
        </w:rPr>
        <w:t>F</w:t>
      </w:r>
      <w:r>
        <w:rPr>
          <w:rFonts w:ascii="Symbol" w:hAnsi="Symbol"/>
          <w:spacing w:val="2"/>
          <w:w w:val="95"/>
          <w:sz w:val="31"/>
        </w:rPr>
        <w:t></w:t>
      </w:r>
      <w:r>
        <w:rPr>
          <w:i/>
          <w:spacing w:val="2"/>
          <w:w w:val="95"/>
          <w:sz w:val="24"/>
        </w:rPr>
        <w:t>X</w:t>
      </w:r>
      <w:r>
        <w:rPr>
          <w:i/>
          <w:spacing w:val="-39"/>
          <w:w w:val="95"/>
          <w:sz w:val="24"/>
        </w:rPr>
        <w:t> </w:t>
      </w:r>
      <w:r>
        <w:rPr>
          <w:i/>
          <w:w w:val="95"/>
          <w:position w:val="-5"/>
          <w:sz w:val="14"/>
        </w:rPr>
        <w:t>вих</w:t>
      </w:r>
      <w:r>
        <w:rPr>
          <w:i/>
          <w:spacing w:val="-17"/>
          <w:w w:val="95"/>
          <w:position w:val="-5"/>
          <w:sz w:val="14"/>
        </w:rPr>
        <w:t> </w:t>
      </w:r>
      <w:r>
        <w:rPr>
          <w:rFonts w:ascii="Symbol" w:hAnsi="Symbol"/>
          <w:spacing w:val="-6"/>
          <w:w w:val="95"/>
          <w:sz w:val="31"/>
        </w:rPr>
        <w:t></w:t>
      </w:r>
      <w:r>
        <w:rPr>
          <w:i/>
          <w:spacing w:val="-6"/>
          <w:w w:val="95"/>
          <w:sz w:val="24"/>
        </w:rPr>
        <w:t>t</w:t>
      </w:r>
      <w:r>
        <w:rPr>
          <w:i/>
          <w:spacing w:val="-44"/>
          <w:w w:val="95"/>
          <w:sz w:val="24"/>
        </w:rPr>
        <w:t> </w:t>
      </w:r>
      <w:r>
        <w:rPr>
          <w:rFonts w:ascii="Symbol" w:hAnsi="Symbol"/>
          <w:spacing w:val="-13"/>
          <w:w w:val="95"/>
          <w:sz w:val="31"/>
        </w:rPr>
        <w:t></w:t>
      </w:r>
      <w:r>
        <w:rPr>
          <w:spacing w:val="-49"/>
          <w:w w:val="95"/>
          <w:sz w:val="31"/>
        </w:rPr>
        <w:t> </w:t>
      </w:r>
      <w:r>
        <w:rPr>
          <w:rFonts w:ascii="Symbol" w:hAnsi="Symbol"/>
          <w:w w:val="95"/>
          <w:position w:val="-15"/>
          <w:sz w:val="24"/>
        </w:rPr>
        <w:t></w:t>
      </w:r>
      <w:r>
        <w:rPr>
          <w:spacing w:val="-6"/>
          <w:w w:val="95"/>
          <w:position w:val="-15"/>
          <w:sz w:val="24"/>
        </w:rPr>
        <w:t> </w:t>
      </w:r>
      <w:r>
        <w:rPr>
          <w:i/>
          <w:w w:val="95"/>
          <w:sz w:val="24"/>
        </w:rPr>
        <w:t>X</w:t>
      </w:r>
      <w:r>
        <w:rPr>
          <w:i/>
          <w:spacing w:val="-39"/>
          <w:w w:val="95"/>
          <w:sz w:val="24"/>
        </w:rPr>
        <w:t> </w:t>
      </w:r>
      <w:r>
        <w:rPr>
          <w:i/>
          <w:w w:val="95"/>
          <w:position w:val="-5"/>
          <w:sz w:val="14"/>
        </w:rPr>
        <w:t>вх</w:t>
      </w:r>
      <w:r>
        <w:rPr>
          <w:i/>
          <w:spacing w:val="-17"/>
          <w:w w:val="95"/>
          <w:position w:val="-5"/>
          <w:sz w:val="14"/>
        </w:rPr>
        <w:t> </w:t>
      </w:r>
      <w:r>
        <w:rPr>
          <w:rFonts w:ascii="Symbol" w:hAnsi="Symbol"/>
          <w:w w:val="95"/>
          <w:sz w:val="31"/>
        </w:rPr>
        <w:t></w:t>
      </w:r>
      <w:r>
        <w:rPr>
          <w:spacing w:val="-52"/>
          <w:w w:val="95"/>
          <w:sz w:val="31"/>
        </w:rPr>
        <w:t> </w:t>
      </w:r>
      <w:r>
        <w:rPr>
          <w:i/>
          <w:spacing w:val="2"/>
          <w:w w:val="95"/>
          <w:sz w:val="24"/>
        </w:rPr>
        <w:t>j</w:t>
      </w:r>
      <w:r>
        <w:rPr>
          <w:rFonts w:ascii="Verdana" w:hAnsi="Verdana"/>
          <w:i/>
          <w:spacing w:val="2"/>
          <w:w w:val="95"/>
          <w:sz w:val="25"/>
        </w:rPr>
        <w:t></w:t>
      </w:r>
      <w:r>
        <w:rPr>
          <w:rFonts w:ascii="Verdana" w:hAnsi="Verdana"/>
          <w:i/>
          <w:spacing w:val="-73"/>
          <w:w w:val="95"/>
          <w:sz w:val="25"/>
        </w:rPr>
        <w:t> </w:t>
      </w:r>
      <w:r>
        <w:rPr>
          <w:rFonts w:ascii="Symbol" w:hAnsi="Symbol"/>
          <w:spacing w:val="9"/>
          <w:w w:val="95"/>
          <w:sz w:val="31"/>
        </w:rPr>
        <w:t></w:t>
      </w:r>
      <w:r>
        <w:rPr>
          <w:rFonts w:ascii="Symbol" w:hAnsi="Symbol"/>
          <w:spacing w:val="9"/>
          <w:w w:val="95"/>
          <w:sz w:val="24"/>
        </w:rPr>
        <w:t></w:t>
      </w:r>
      <w:r>
        <w:rPr>
          <w:i/>
          <w:spacing w:val="9"/>
          <w:w w:val="95"/>
          <w:sz w:val="24"/>
        </w:rPr>
        <w:t>W</w:t>
      </w:r>
      <w:r>
        <w:rPr>
          <w:i/>
          <w:spacing w:val="-39"/>
          <w:w w:val="95"/>
          <w:sz w:val="24"/>
        </w:rPr>
        <w:t> </w:t>
      </w:r>
      <w:r>
        <w:rPr>
          <w:rFonts w:ascii="Symbol" w:hAnsi="Symbol"/>
          <w:w w:val="95"/>
          <w:sz w:val="31"/>
        </w:rPr>
        <w:t></w:t>
      </w:r>
      <w:r>
        <w:rPr>
          <w:spacing w:val="-52"/>
          <w:w w:val="95"/>
          <w:sz w:val="31"/>
        </w:rPr>
        <w:t> </w:t>
      </w:r>
      <w:r>
        <w:rPr>
          <w:i/>
          <w:w w:val="95"/>
          <w:sz w:val="24"/>
        </w:rPr>
        <w:t>j</w:t>
      </w:r>
      <w:r>
        <w:rPr>
          <w:rFonts w:ascii="Verdana" w:hAnsi="Verdana"/>
          <w:i/>
          <w:w w:val="95"/>
          <w:sz w:val="25"/>
        </w:rPr>
        <w:t></w:t>
      </w:r>
      <w:r>
        <w:rPr>
          <w:rFonts w:ascii="Verdana" w:hAnsi="Verdana"/>
          <w:i/>
          <w:spacing w:val="-73"/>
          <w:w w:val="95"/>
          <w:sz w:val="25"/>
        </w:rPr>
        <w:t> </w:t>
      </w:r>
      <w:r>
        <w:rPr>
          <w:rFonts w:ascii="Symbol" w:hAnsi="Symbol"/>
          <w:w w:val="95"/>
          <w:sz w:val="31"/>
        </w:rPr>
        <w:t></w:t>
      </w:r>
      <w:r>
        <w:rPr>
          <w:spacing w:val="-40"/>
          <w:w w:val="95"/>
          <w:sz w:val="31"/>
        </w:rPr>
        <w:t> </w:t>
      </w:r>
      <w:r>
        <w:rPr>
          <w:rFonts w:ascii="Symbol" w:hAnsi="Symbol"/>
          <w:w w:val="95"/>
          <w:position w:val="-15"/>
          <w:sz w:val="24"/>
        </w:rPr>
        <w:t></w:t>
      </w:r>
      <w:r>
        <w:rPr>
          <w:spacing w:val="-36"/>
          <w:w w:val="95"/>
          <w:position w:val="-15"/>
          <w:sz w:val="24"/>
        </w:rPr>
        <w:t> </w:t>
      </w:r>
      <w:r>
        <w:rPr>
          <w:i/>
          <w:w w:val="95"/>
          <w:position w:val="-15"/>
          <w:sz w:val="24"/>
        </w:rPr>
        <w:t>W</w:t>
      </w:r>
      <w:r>
        <w:rPr>
          <w:i/>
          <w:spacing w:val="-39"/>
          <w:w w:val="95"/>
          <w:position w:val="-15"/>
          <w:sz w:val="24"/>
        </w:rPr>
        <w:t> </w:t>
      </w:r>
      <w:r>
        <w:rPr>
          <w:rFonts w:ascii="Symbol" w:hAnsi="Symbol"/>
          <w:w w:val="95"/>
          <w:position w:val="-15"/>
          <w:sz w:val="31"/>
        </w:rPr>
        <w:t></w:t>
      </w:r>
      <w:r>
        <w:rPr>
          <w:spacing w:val="-53"/>
          <w:w w:val="95"/>
          <w:position w:val="-15"/>
          <w:sz w:val="31"/>
        </w:rPr>
        <w:t> </w:t>
      </w:r>
      <w:r>
        <w:rPr>
          <w:i/>
          <w:w w:val="95"/>
          <w:position w:val="-15"/>
          <w:sz w:val="24"/>
        </w:rPr>
        <w:t>j</w:t>
      </w:r>
      <w:r>
        <w:rPr>
          <w:rFonts w:ascii="Verdana" w:hAnsi="Verdana"/>
          <w:i/>
          <w:w w:val="95"/>
          <w:position w:val="-15"/>
          <w:sz w:val="25"/>
        </w:rPr>
        <w:t></w:t>
      </w:r>
      <w:r>
        <w:rPr>
          <w:rFonts w:ascii="Verdana" w:hAnsi="Verdana"/>
          <w:i/>
          <w:spacing w:val="-73"/>
          <w:w w:val="95"/>
          <w:position w:val="-15"/>
          <w:sz w:val="25"/>
        </w:rPr>
        <w:t> </w:t>
      </w:r>
      <w:r>
        <w:rPr>
          <w:rFonts w:ascii="Symbol" w:hAnsi="Symbol"/>
          <w:w w:val="95"/>
          <w:position w:val="-15"/>
          <w:sz w:val="31"/>
        </w:rPr>
        <w:t></w:t>
      </w:r>
    </w:p>
    <w:p>
      <w:pPr>
        <w:pStyle w:val="BodyText"/>
        <w:spacing w:before="8"/>
        <w:rPr>
          <w:rFonts w:ascii="Symbol" w:hAnsi="Symbol"/>
          <w:sz w:val="5"/>
        </w:rPr>
      </w:pPr>
    </w:p>
    <w:p>
      <w:pPr>
        <w:tabs>
          <w:tab w:pos="4939" w:val="left" w:leader="none"/>
        </w:tabs>
        <w:spacing w:line="20" w:lineRule="exact"/>
        <w:ind w:left="3663" w:right="0" w:firstLine="0"/>
        <w:rPr>
          <w:rFonts w:ascii="Symbol" w:hAnsi="Symbol"/>
          <w:sz w:val="2"/>
        </w:rPr>
      </w:pPr>
      <w:r>
        <w:rPr>
          <w:rFonts w:ascii="Symbol" w:hAnsi="Symbol"/>
          <w:sz w:val="2"/>
        </w:rPr>
        <w:pict>
          <v:group style="width:50.3pt;height:.5pt;mso-position-horizontal-relative:char;mso-position-vertical-relative:line" coordorigin="0,0" coordsize="1006,10">
            <v:line style="position:absolute" from="0,5" to="1005,5" stroked="true" strokeweight=".5001pt" strokecolor="#000000">
              <v:stroke dashstyle="solid"/>
            </v:line>
          </v:group>
        </w:pict>
      </w:r>
      <w:r>
        <w:rPr>
          <w:rFonts w:ascii="Symbol" w:hAnsi="Symbol"/>
          <w:sz w:val="2"/>
        </w:rPr>
      </w:r>
      <w:r>
        <w:rPr>
          <w:rFonts w:ascii="Symbol" w:hAnsi="Symbol"/>
          <w:sz w:val="2"/>
        </w:rPr>
        <w:t></w:t>
      </w:r>
      <w:r>
        <w:rPr>
          <w:rFonts w:ascii="Symbol" w:hAnsi="Symbol"/>
          <w:sz w:val="2"/>
        </w:rPr>
        <w:pict>
          <v:group style="width:80.25pt;height:.5pt;mso-position-horizontal-relative:char;mso-position-vertical-relative:line" coordorigin="0,0" coordsize="1605,10">
            <v:line style="position:absolute" from="0,5" to="1604,5" stroked="true" strokeweight=".5001pt" strokecolor="#000000">
              <v:stroke dashstyle="solid"/>
            </v:line>
          </v:group>
        </w:pict>
      </w:r>
      <w:r>
        <w:rPr>
          <w:rFonts w:ascii="Symbol" w:hAnsi="Symbol"/>
          <w:sz w:val="2"/>
        </w:rPr>
      </w:r>
    </w:p>
    <w:p>
      <w:pPr>
        <w:pStyle w:val="BodyText"/>
        <w:spacing w:before="9"/>
        <w:rPr>
          <w:rFonts w:ascii="Symbol" w:hAnsi="Symbol"/>
          <w:sz w:val="25"/>
        </w:rPr>
      </w:pPr>
      <w:r>
        <w:rPr/>
        <w:br w:type="column"/>
      </w:r>
      <w:r>
        <w:rPr>
          <w:rFonts w:ascii="Symbol" w:hAnsi="Symbol"/>
          <w:sz w:val="25"/>
        </w:rPr>
      </w:r>
    </w:p>
    <w:p>
      <w:pPr>
        <w:pStyle w:val="BodyText"/>
        <w:spacing w:line="130" w:lineRule="exact" w:before="1"/>
        <w:ind w:left="1743"/>
      </w:pPr>
      <w:r>
        <w:rPr/>
        <w:t>(1.16)</w:t>
      </w:r>
    </w:p>
    <w:p>
      <w:pPr>
        <w:spacing w:after="0" w:line="130" w:lineRule="exact"/>
        <w:sectPr>
          <w:type w:val="continuous"/>
          <w:pgSz w:w="11900" w:h="16840"/>
          <w:pgMar w:top="1060" w:bottom="280" w:left="840" w:right="0"/>
          <w:cols w:num="2" w:equalWidth="0">
            <w:col w:w="7481" w:space="40"/>
            <w:col w:w="3539"/>
          </w:cols>
        </w:sectPr>
      </w:pPr>
    </w:p>
    <w:p>
      <w:pPr>
        <w:tabs>
          <w:tab w:pos="1641" w:val="left" w:leader="none"/>
        </w:tabs>
        <w:spacing w:line="325" w:lineRule="exact" w:before="0"/>
        <w:ind w:left="0" w:right="1163" w:firstLine="0"/>
        <w:jc w:val="center"/>
        <w:rPr>
          <w:rFonts w:ascii="Symbol" w:hAnsi="Symbol"/>
          <w:sz w:val="31"/>
        </w:rPr>
      </w:pPr>
      <w:r>
        <w:rPr>
          <w:i/>
          <w:sz w:val="24"/>
        </w:rPr>
        <w:t>F</w:t>
      </w:r>
      <w:r>
        <w:rPr>
          <w:rFonts w:ascii="Symbol" w:hAnsi="Symbol"/>
          <w:sz w:val="31"/>
        </w:rPr>
        <w:t></w:t>
      </w:r>
      <w:r>
        <w:rPr>
          <w:i/>
          <w:sz w:val="24"/>
        </w:rPr>
        <w:t>X</w:t>
      </w:r>
      <w:r>
        <w:rPr>
          <w:i/>
          <w:spacing w:val="-40"/>
          <w:sz w:val="24"/>
        </w:rPr>
        <w:t> </w:t>
      </w:r>
      <w:r>
        <w:rPr>
          <w:i/>
          <w:position w:val="-5"/>
          <w:sz w:val="14"/>
        </w:rPr>
        <w:t>вх</w:t>
      </w:r>
      <w:r>
        <w:rPr>
          <w:i/>
          <w:spacing w:val="-13"/>
          <w:position w:val="-5"/>
          <w:sz w:val="14"/>
        </w:rPr>
        <w:t> </w:t>
      </w:r>
      <w:r>
        <w:rPr>
          <w:rFonts w:ascii="Symbol" w:hAnsi="Symbol"/>
          <w:spacing w:val="-5"/>
          <w:sz w:val="31"/>
        </w:rPr>
        <w:t></w:t>
      </w:r>
      <w:r>
        <w:rPr>
          <w:i/>
          <w:spacing w:val="-5"/>
          <w:sz w:val="24"/>
        </w:rPr>
        <w:t>t</w:t>
      </w:r>
      <w:r>
        <w:rPr>
          <w:rFonts w:ascii="Symbol" w:hAnsi="Symbol"/>
          <w:spacing w:val="-5"/>
          <w:sz w:val="31"/>
        </w:rPr>
        <w:t></w:t>
      </w:r>
      <w:r>
        <w:rPr>
          <w:spacing w:val="-5"/>
          <w:sz w:val="31"/>
        </w:rPr>
        <w:tab/>
      </w:r>
      <w:r>
        <w:rPr>
          <w:i/>
          <w:sz w:val="24"/>
        </w:rPr>
        <w:t>X</w:t>
      </w:r>
      <w:r>
        <w:rPr>
          <w:i/>
          <w:spacing w:val="-26"/>
          <w:sz w:val="24"/>
        </w:rPr>
        <w:t> </w:t>
      </w:r>
      <w:r>
        <w:rPr>
          <w:i/>
          <w:position w:val="-5"/>
          <w:sz w:val="14"/>
        </w:rPr>
        <w:t>вх</w:t>
      </w:r>
      <w:r>
        <w:rPr>
          <w:i/>
          <w:spacing w:val="-3"/>
          <w:position w:val="-5"/>
          <w:sz w:val="14"/>
        </w:rPr>
        <w:t> </w:t>
      </w:r>
      <w:r>
        <w:rPr>
          <w:rFonts w:ascii="Symbol" w:hAnsi="Symbol"/>
          <w:sz w:val="31"/>
        </w:rPr>
        <w:t></w:t>
      </w:r>
      <w:r>
        <w:rPr>
          <w:spacing w:val="-38"/>
          <w:sz w:val="31"/>
        </w:rPr>
        <w:t> </w:t>
      </w:r>
      <w:r>
        <w:rPr>
          <w:i/>
          <w:sz w:val="24"/>
        </w:rPr>
        <w:t>j</w:t>
      </w:r>
      <w:r>
        <w:rPr>
          <w:rFonts w:ascii="Verdana" w:hAnsi="Verdana"/>
          <w:i/>
          <w:sz w:val="25"/>
        </w:rPr>
        <w:t></w:t>
      </w:r>
      <w:r>
        <w:rPr>
          <w:rFonts w:ascii="Verdana" w:hAnsi="Verdana"/>
          <w:i/>
          <w:spacing w:val="-67"/>
          <w:sz w:val="25"/>
        </w:rPr>
        <w:t> </w:t>
      </w:r>
      <w:r>
        <w:rPr>
          <w:rFonts w:ascii="Symbol" w:hAnsi="Symbol"/>
          <w:sz w:val="31"/>
        </w:rPr>
        <w:t></w:t>
      </w:r>
    </w:p>
    <w:p>
      <w:pPr>
        <w:spacing w:after="0" w:line="325" w:lineRule="exact"/>
        <w:jc w:val="center"/>
        <w:rPr>
          <w:rFonts w:ascii="Symbol" w:hAnsi="Symbol"/>
          <w:sz w:val="31"/>
        </w:rPr>
        <w:sectPr>
          <w:type w:val="continuous"/>
          <w:pgSz w:w="11900" w:h="16840"/>
          <w:pgMar w:top="1060" w:bottom="280" w:left="840" w:right="0"/>
        </w:sectPr>
      </w:pPr>
    </w:p>
    <w:p>
      <w:pPr>
        <w:pStyle w:val="BodyText"/>
        <w:spacing w:line="360" w:lineRule="auto" w:before="62"/>
        <w:ind w:left="292" w:right="1134" w:firstLine="710"/>
        <w:jc w:val="both"/>
      </w:pPr>
      <w:r>
        <w:rPr/>
        <w:t>Таким чином, частотну характеристику динамічної ланки можна визначити як відношення спектру (перетворення Фур'є) вихідного сигналу до спектру вхідного сигналу.</w:t>
      </w:r>
    </w:p>
    <w:p>
      <w:pPr>
        <w:pStyle w:val="BodyText"/>
        <w:spacing w:line="362" w:lineRule="auto" w:before="1"/>
        <w:ind w:left="292" w:right="1131" w:firstLine="710"/>
        <w:jc w:val="both"/>
      </w:pPr>
      <w:r>
        <w:rPr/>
        <w:t>Знання частотної характеристики ланки дозволяє визначити вихідний спектр по вхідному:</w:t>
      </w:r>
    </w:p>
    <w:p>
      <w:pPr>
        <w:pStyle w:val="BodyText"/>
        <w:spacing w:before="3"/>
      </w:pPr>
    </w:p>
    <w:p>
      <w:pPr>
        <w:spacing w:after="0"/>
        <w:sectPr>
          <w:pgSz w:w="11900" w:h="16840"/>
          <w:pgMar w:header="0" w:footer="999" w:top="1060" w:bottom="1260" w:left="840" w:right="0"/>
        </w:sectPr>
      </w:pPr>
    </w:p>
    <w:p>
      <w:pPr>
        <w:spacing w:before="107"/>
        <w:ind w:left="3849" w:right="0" w:firstLine="0"/>
        <w:jc w:val="left"/>
        <w:rPr>
          <w:rFonts w:ascii="Symbol" w:hAnsi="Symbol"/>
          <w:sz w:val="31"/>
        </w:rPr>
      </w:pPr>
      <w:r>
        <w:rPr>
          <w:i/>
          <w:spacing w:val="2"/>
          <w:w w:val="95"/>
          <w:sz w:val="24"/>
        </w:rPr>
        <w:t>F</w:t>
      </w:r>
      <w:r>
        <w:rPr>
          <w:rFonts w:ascii="Symbol" w:hAnsi="Symbol"/>
          <w:spacing w:val="2"/>
          <w:w w:val="95"/>
          <w:sz w:val="31"/>
        </w:rPr>
        <w:t></w:t>
      </w:r>
      <w:r>
        <w:rPr>
          <w:i/>
          <w:spacing w:val="2"/>
          <w:w w:val="95"/>
          <w:sz w:val="24"/>
        </w:rPr>
        <w:t>X</w:t>
      </w:r>
      <w:r>
        <w:rPr>
          <w:i/>
          <w:spacing w:val="-44"/>
          <w:w w:val="95"/>
          <w:sz w:val="24"/>
        </w:rPr>
        <w:t> </w:t>
      </w:r>
      <w:r>
        <w:rPr>
          <w:i/>
          <w:w w:val="95"/>
          <w:position w:val="-5"/>
          <w:sz w:val="14"/>
        </w:rPr>
        <w:t>вих</w:t>
      </w:r>
      <w:r>
        <w:rPr>
          <w:i/>
          <w:spacing w:val="-21"/>
          <w:w w:val="95"/>
          <w:position w:val="-5"/>
          <w:sz w:val="14"/>
        </w:rPr>
        <w:t> </w:t>
      </w:r>
      <w:r>
        <w:rPr>
          <w:rFonts w:ascii="Symbol" w:hAnsi="Symbol"/>
          <w:spacing w:val="-6"/>
          <w:w w:val="95"/>
          <w:sz w:val="31"/>
        </w:rPr>
        <w:t></w:t>
      </w:r>
      <w:r>
        <w:rPr>
          <w:i/>
          <w:spacing w:val="-6"/>
          <w:w w:val="95"/>
          <w:sz w:val="24"/>
        </w:rPr>
        <w:t>t</w:t>
      </w:r>
      <w:r>
        <w:rPr>
          <w:i/>
          <w:spacing w:val="-48"/>
          <w:w w:val="95"/>
          <w:sz w:val="24"/>
        </w:rPr>
        <w:t> </w:t>
      </w:r>
      <w:r>
        <w:rPr>
          <w:rFonts w:ascii="Symbol" w:hAnsi="Symbol"/>
          <w:w w:val="95"/>
          <w:sz w:val="31"/>
        </w:rPr>
        <w:t></w:t>
      </w:r>
      <w:r>
        <w:rPr>
          <w:rFonts w:ascii="Symbol" w:hAnsi="Symbol"/>
          <w:w w:val="95"/>
          <w:sz w:val="24"/>
        </w:rPr>
        <w:t></w:t>
      </w:r>
      <w:r>
        <w:rPr>
          <w:spacing w:val="-29"/>
          <w:w w:val="95"/>
          <w:sz w:val="24"/>
        </w:rPr>
        <w:t> </w:t>
      </w:r>
      <w:r>
        <w:rPr>
          <w:i/>
          <w:w w:val="95"/>
          <w:sz w:val="24"/>
        </w:rPr>
        <w:t>F</w:t>
      </w:r>
      <w:r>
        <w:rPr>
          <w:rFonts w:ascii="Symbol" w:hAnsi="Symbol"/>
          <w:w w:val="95"/>
          <w:sz w:val="31"/>
        </w:rPr>
        <w:t></w:t>
      </w:r>
      <w:r>
        <w:rPr>
          <w:i/>
          <w:w w:val="95"/>
          <w:sz w:val="24"/>
        </w:rPr>
        <w:t>X</w:t>
      </w:r>
      <w:r>
        <w:rPr>
          <w:i/>
          <w:spacing w:val="-44"/>
          <w:w w:val="95"/>
          <w:sz w:val="24"/>
        </w:rPr>
        <w:t> </w:t>
      </w:r>
      <w:r>
        <w:rPr>
          <w:i/>
          <w:w w:val="95"/>
          <w:position w:val="-5"/>
          <w:sz w:val="14"/>
        </w:rPr>
        <w:t>вх</w:t>
      </w:r>
      <w:r>
        <w:rPr>
          <w:i/>
          <w:spacing w:val="-19"/>
          <w:w w:val="95"/>
          <w:position w:val="-5"/>
          <w:sz w:val="14"/>
        </w:rPr>
        <w:t> </w:t>
      </w:r>
      <w:r>
        <w:rPr>
          <w:rFonts w:ascii="Symbol" w:hAnsi="Symbol"/>
          <w:w w:val="95"/>
          <w:sz w:val="31"/>
        </w:rPr>
        <w:t></w:t>
      </w:r>
      <w:r>
        <w:rPr>
          <w:i/>
          <w:w w:val="95"/>
          <w:sz w:val="24"/>
        </w:rPr>
        <w:t>t</w:t>
      </w:r>
      <w:r>
        <w:rPr>
          <w:rFonts w:ascii="Symbol" w:hAnsi="Symbol"/>
          <w:w w:val="95"/>
          <w:sz w:val="31"/>
        </w:rPr>
        <w:t></w:t>
      </w:r>
      <w:r>
        <w:rPr>
          <w:rFonts w:ascii="Symbol" w:hAnsi="Symbol"/>
          <w:w w:val="95"/>
          <w:sz w:val="24"/>
        </w:rPr>
        <w:t></w:t>
      </w:r>
      <w:r>
        <w:rPr>
          <w:i/>
          <w:w w:val="95"/>
          <w:sz w:val="24"/>
        </w:rPr>
        <w:t>W</w:t>
      </w:r>
      <w:r>
        <w:rPr>
          <w:i/>
          <w:spacing w:val="-44"/>
          <w:w w:val="95"/>
          <w:sz w:val="24"/>
        </w:rPr>
        <w:t> </w:t>
      </w:r>
      <w:r>
        <w:rPr>
          <w:rFonts w:ascii="Symbol" w:hAnsi="Symbol"/>
          <w:w w:val="95"/>
          <w:sz w:val="31"/>
        </w:rPr>
        <w:t></w:t>
      </w:r>
      <w:r>
        <w:rPr>
          <w:spacing w:val="-58"/>
          <w:w w:val="95"/>
          <w:sz w:val="31"/>
        </w:rPr>
        <w:t> </w:t>
      </w:r>
      <w:r>
        <w:rPr>
          <w:i/>
          <w:spacing w:val="2"/>
          <w:w w:val="95"/>
          <w:sz w:val="24"/>
        </w:rPr>
        <w:t>j</w:t>
      </w:r>
      <w:r>
        <w:rPr>
          <w:rFonts w:ascii="Verdana" w:hAnsi="Verdana"/>
          <w:i/>
          <w:spacing w:val="2"/>
          <w:w w:val="95"/>
          <w:sz w:val="25"/>
        </w:rPr>
        <w:t></w:t>
      </w:r>
      <w:r>
        <w:rPr>
          <w:rFonts w:ascii="Verdana" w:hAnsi="Verdana"/>
          <w:i/>
          <w:spacing w:val="-75"/>
          <w:w w:val="95"/>
          <w:sz w:val="25"/>
        </w:rPr>
        <w:t> </w:t>
      </w:r>
      <w:r>
        <w:rPr>
          <w:rFonts w:ascii="Symbol" w:hAnsi="Symbol"/>
          <w:w w:val="95"/>
          <w:sz w:val="31"/>
        </w:rPr>
        <w:t></w:t>
      </w:r>
    </w:p>
    <w:p>
      <w:pPr>
        <w:pStyle w:val="BodyText"/>
        <w:spacing w:before="157"/>
        <w:ind w:left="2362"/>
      </w:pPr>
      <w:r>
        <w:rPr/>
        <w:br w:type="column"/>
      </w:r>
      <w:r>
        <w:rPr/>
        <w:t>(1.17)</w:t>
      </w:r>
    </w:p>
    <w:p>
      <w:pPr>
        <w:spacing w:after="0"/>
        <w:sectPr>
          <w:type w:val="continuous"/>
          <w:pgSz w:w="11900" w:h="16840"/>
          <w:pgMar w:top="1060" w:bottom="280" w:left="840" w:right="0"/>
          <w:cols w:num="2" w:equalWidth="0">
            <w:col w:w="6790" w:space="40"/>
            <w:col w:w="4230"/>
          </w:cols>
        </w:sectPr>
      </w:pPr>
    </w:p>
    <w:p>
      <w:pPr>
        <w:pStyle w:val="BodyText"/>
        <w:rPr>
          <w:sz w:val="20"/>
        </w:rPr>
      </w:pPr>
    </w:p>
    <w:p>
      <w:pPr>
        <w:pStyle w:val="BodyText"/>
        <w:rPr>
          <w:sz w:val="20"/>
        </w:rPr>
      </w:pPr>
    </w:p>
    <w:p>
      <w:pPr>
        <w:pStyle w:val="BodyText"/>
        <w:spacing w:before="211"/>
        <w:ind w:left="1003"/>
      </w:pPr>
      <w:r>
        <w:rPr/>
        <w:t>Розглянемо динамічну ланку:</w:t>
      </w:r>
    </w:p>
    <w:p>
      <w:pPr>
        <w:pStyle w:val="BodyText"/>
        <w:rPr>
          <w:sz w:val="20"/>
        </w:rPr>
      </w:pPr>
    </w:p>
    <w:p>
      <w:pPr>
        <w:pStyle w:val="BodyText"/>
        <w:rPr>
          <w:sz w:val="20"/>
        </w:rPr>
      </w:pPr>
    </w:p>
    <w:p>
      <w:pPr>
        <w:pStyle w:val="BodyText"/>
        <w:spacing w:before="4"/>
        <w:rPr>
          <w:sz w:val="24"/>
        </w:rPr>
      </w:pPr>
      <w:r>
        <w:rPr/>
        <w:pict>
          <v:group style="position:absolute;margin-left:223.919998pt;margin-top:15.96751pt;width:136.1pt;height:53.3pt;mso-position-horizontal-relative:page;mso-position-vertical-relative:paragraph;z-index:-251627520;mso-wrap-distance-left:0;mso-wrap-distance-right:0" coordorigin="4478,319" coordsize="2722,1066">
            <v:shape style="position:absolute;left:4478;top:319;width:346;height:202" type="#_x0000_t75" stroked="false">
              <v:imagedata r:id="rId31" o:title=""/>
            </v:shape>
            <v:shape style="position:absolute;left:6451;top:319;width:375;height:202" type="#_x0000_t75" stroked="false">
              <v:imagedata r:id="rId32" o:title=""/>
            </v:shape>
            <v:shape style="position:absolute;left:5270;top:434;width:908;height:44" type="#_x0000_t75" stroked="false">
              <v:imagedata r:id="rId33" o:title=""/>
            </v:shape>
            <v:rect style="position:absolute;left:6148;top:463;width:29;height:15" filled="true" fillcolor="#000000" stroked="false">
              <v:fill type="solid"/>
            </v:rect>
            <v:rect style="position:absolute;left:6148;top:477;width:29;height:15" filled="true" fillcolor="#000000" stroked="false">
              <v:fill type="solid"/>
            </v:rect>
            <v:rect style="position:absolute;left:6148;top:492;width:29;height:15" filled="true" fillcolor="#000000" stroked="false">
              <v:fill type="solid"/>
            </v:rect>
            <v:rect style="position:absolute;left:6148;top:506;width:29;height:15" filled="true" fillcolor="#000000" stroked="false">
              <v:fill type="solid"/>
            </v:rect>
            <v:rect style="position:absolute;left:6148;top:520;width:29;height:15" filled="true" fillcolor="#000000" stroked="false">
              <v:fill type="solid"/>
            </v:rect>
            <v:rect style="position:absolute;left:6148;top:535;width:29;height:15" filled="true" fillcolor="#000000" stroked="false">
              <v:fill type="solid"/>
            </v:rect>
            <v:rect style="position:absolute;left:6148;top:549;width:29;height:15" filled="true" fillcolor="#000000" stroked="false">
              <v:fill type="solid"/>
            </v:rect>
            <v:rect style="position:absolute;left:6148;top:564;width:29;height:15" filled="true" fillcolor="#000000" stroked="false">
              <v:fill type="solid"/>
            </v:rect>
            <v:rect style="position:absolute;left:6148;top:578;width:29;height:15" filled="true" fillcolor="#000000" stroked="false">
              <v:fill type="solid"/>
            </v:rect>
            <v:shape style="position:absolute;left:6148;top:592;width:936;height:116" type="#_x0000_t75" stroked="false">
              <v:imagedata r:id="rId34" o:title=""/>
            </v:shape>
            <v:shape style="position:absolute;left:6940;top:708;width:29;height:15" type="#_x0000_t75" stroked="false">
              <v:imagedata r:id="rId26" o:title=""/>
            </v:shape>
            <v:shape style="position:absolute;left:6148;top:708;width:29;height:72" type="#_x0000_t75" stroked="false">
              <v:imagedata r:id="rId35" o:title=""/>
            </v:shape>
            <v:rect style="position:absolute;left:6148;top:780;width:29;height:15" filled="true" fillcolor="#000000" stroked="false">
              <v:fill type="solid"/>
            </v:rect>
            <v:rect style="position:absolute;left:6148;top:794;width:29;height:15" filled="true" fillcolor="#000000" stroked="false">
              <v:fill type="solid"/>
            </v:rect>
            <v:rect style="position:absolute;left:6148;top:808;width:29;height:15" filled="true" fillcolor="#000000" stroked="false">
              <v:fill type="solid"/>
            </v:rect>
            <v:rect style="position:absolute;left:6148;top:823;width:29;height:15" filled="true" fillcolor="#000000" stroked="false">
              <v:fill type="solid"/>
            </v:rect>
            <v:rect style="position:absolute;left:6148;top:837;width:29;height:15" filled="true" fillcolor="#000000" stroked="false">
              <v:fill type="solid"/>
            </v:rect>
            <v:rect style="position:absolute;left:6148;top:852;width:29;height:15" filled="true" fillcolor="#000000" stroked="false">
              <v:fill type="solid"/>
            </v:rect>
            <v:rect style="position:absolute;left:6148;top:866;width:29;height:15" filled="true" fillcolor="#000000" stroked="false">
              <v:fill type="solid"/>
            </v:rect>
            <v:rect style="position:absolute;left:6148;top:880;width:29;height:15" filled="true" fillcolor="#000000" stroked="false">
              <v:fill type="solid"/>
            </v:rect>
            <v:rect style="position:absolute;left:6148;top:895;width:29;height:15" filled="true" fillcolor="#000000" stroked="false">
              <v:fill type="solid"/>
            </v:rect>
            <v:rect style="position:absolute;left:6148;top:909;width:29;height:15" filled="true" fillcolor="#000000" stroked="false">
              <v:fill type="solid"/>
            </v:rect>
            <v:shape style="position:absolute;left:4550;top:477;width:2650;height:908" type="#_x0000_t75" stroked="false">
              <v:imagedata r:id="rId36" o:title=""/>
            </v:shape>
            <w10:wrap type="topAndBottom"/>
          </v:group>
        </w:pict>
      </w:r>
    </w:p>
    <w:p>
      <w:pPr>
        <w:pStyle w:val="BodyText"/>
        <w:rPr>
          <w:sz w:val="20"/>
        </w:rPr>
      </w:pPr>
    </w:p>
    <w:p>
      <w:pPr>
        <w:pStyle w:val="BodyText"/>
        <w:spacing w:before="5"/>
        <w:rPr>
          <w:sz w:val="29"/>
        </w:rPr>
      </w:pPr>
    </w:p>
    <w:p>
      <w:pPr>
        <w:pStyle w:val="BodyText"/>
        <w:tabs>
          <w:tab w:pos="2519" w:val="left" w:leader="none"/>
          <w:tab w:pos="3532" w:val="left" w:leader="none"/>
          <w:tab w:pos="4199" w:val="left" w:leader="none"/>
          <w:tab w:pos="6013" w:val="left" w:leader="none"/>
          <w:tab w:pos="7208" w:val="left" w:leader="none"/>
          <w:tab w:pos="7846" w:val="left" w:leader="none"/>
          <w:tab w:pos="9403" w:val="left" w:leader="none"/>
        </w:tabs>
        <w:spacing w:before="86"/>
        <w:ind w:left="1003"/>
      </w:pPr>
      <w:r>
        <w:rPr/>
        <w:t>Рисунок</w:t>
        <w:tab/>
        <w:t>1.11</w:t>
        <w:tab/>
        <w:t>–</w:t>
        <w:tab/>
        <w:t>Динамічна</w:t>
        <w:tab/>
        <w:t>ланка</w:t>
        <w:tab/>
        <w:t>з</w:t>
        <w:tab/>
        <w:t>фунцією</w:t>
        <w:tab/>
      </w:r>
      <w:r>
        <w:rPr>
          <w:i/>
        </w:rPr>
        <w:t>W</w:t>
      </w:r>
      <w:r>
        <w:rPr/>
        <w:t>(</w:t>
      </w:r>
      <w:r>
        <w:rPr>
          <w:i/>
        </w:rPr>
        <w:t>s</w:t>
      </w:r>
      <w:r>
        <w:rPr/>
        <w:t>)</w:t>
      </w:r>
    </w:p>
    <w:p>
      <w:pPr>
        <w:pStyle w:val="BodyText"/>
        <w:rPr>
          <w:sz w:val="30"/>
        </w:rPr>
      </w:pPr>
    </w:p>
    <w:p>
      <w:pPr>
        <w:pStyle w:val="BodyText"/>
        <w:spacing w:before="4"/>
        <w:rPr>
          <w:sz w:val="26"/>
        </w:rPr>
      </w:pPr>
    </w:p>
    <w:p>
      <w:pPr>
        <w:pStyle w:val="BodyText"/>
        <w:ind w:left="1003"/>
      </w:pPr>
      <w:r>
        <w:rPr/>
        <w:t>Отримаємо спектр вихідного сигналу - імпульсної характеристики:</w:t>
      </w:r>
    </w:p>
    <w:p>
      <w:pPr>
        <w:pStyle w:val="BodyText"/>
        <w:rPr>
          <w:sz w:val="20"/>
        </w:rPr>
      </w:pPr>
    </w:p>
    <w:p>
      <w:pPr>
        <w:pStyle w:val="BodyText"/>
        <w:spacing w:before="7"/>
        <w:rPr>
          <w:sz w:val="22"/>
        </w:rPr>
      </w:pPr>
    </w:p>
    <w:p>
      <w:pPr>
        <w:spacing w:after="0"/>
        <w:rPr>
          <w:sz w:val="22"/>
        </w:rPr>
        <w:sectPr>
          <w:type w:val="continuous"/>
          <w:pgSz w:w="11900" w:h="16840"/>
          <w:pgMar w:top="1060" w:bottom="280" w:left="840" w:right="0"/>
        </w:sectPr>
      </w:pPr>
    </w:p>
    <w:p>
      <w:pPr>
        <w:spacing w:before="108"/>
        <w:ind w:left="3508" w:right="0" w:firstLine="0"/>
        <w:jc w:val="left"/>
        <w:rPr>
          <w:rFonts w:ascii="Symbol" w:hAnsi="Symbol"/>
          <w:sz w:val="31"/>
        </w:rPr>
      </w:pPr>
      <w:r>
        <w:rPr>
          <w:i/>
          <w:spacing w:val="16"/>
          <w:w w:val="100"/>
          <w:sz w:val="24"/>
        </w:rPr>
        <w:t>F</w:t>
      </w:r>
      <w:r>
        <w:rPr>
          <w:rFonts w:ascii="Symbol" w:hAnsi="Symbol"/>
          <w:spacing w:val="-23"/>
          <w:w w:val="76"/>
          <w:sz w:val="31"/>
        </w:rPr>
        <w:t></w:t>
      </w:r>
      <w:r>
        <w:rPr>
          <w:i/>
          <w:spacing w:val="-3"/>
          <w:w w:val="100"/>
          <w:sz w:val="24"/>
        </w:rPr>
        <w:t>w</w:t>
      </w:r>
      <w:r>
        <w:rPr>
          <w:rFonts w:ascii="Symbol" w:hAnsi="Symbol"/>
          <w:spacing w:val="-12"/>
          <w:w w:val="76"/>
          <w:sz w:val="31"/>
        </w:rPr>
        <w:t></w:t>
      </w:r>
      <w:r>
        <w:rPr>
          <w:i/>
          <w:spacing w:val="19"/>
          <w:w w:val="100"/>
          <w:sz w:val="24"/>
        </w:rPr>
        <w:t>t</w:t>
      </w:r>
      <w:r>
        <w:rPr>
          <w:rFonts w:ascii="Symbol" w:hAnsi="Symbol"/>
          <w:spacing w:val="-26"/>
          <w:w w:val="76"/>
          <w:sz w:val="31"/>
        </w:rPr>
        <w:t></w:t>
      </w:r>
      <w:r>
        <w:rPr>
          <w:rFonts w:ascii="Symbol" w:hAnsi="Symbol"/>
          <w:w w:val="76"/>
          <w:sz w:val="31"/>
        </w:rPr>
        <w:t></w:t>
      </w:r>
      <w:r>
        <w:rPr>
          <w:spacing w:val="-47"/>
          <w:sz w:val="31"/>
        </w:rPr>
        <w:t> </w:t>
      </w:r>
      <w:r>
        <w:rPr>
          <w:rFonts w:ascii="Symbol" w:hAnsi="Symbol"/>
          <w:w w:val="100"/>
          <w:sz w:val="24"/>
        </w:rPr>
        <w:t></w:t>
      </w:r>
      <w:r>
        <w:rPr>
          <w:spacing w:val="9"/>
          <w:sz w:val="24"/>
        </w:rPr>
        <w:t> </w:t>
      </w:r>
      <w:r>
        <w:rPr>
          <w:i/>
          <w:spacing w:val="16"/>
          <w:w w:val="100"/>
          <w:sz w:val="24"/>
        </w:rPr>
        <w:t>F</w:t>
      </w:r>
      <w:r>
        <w:rPr>
          <w:rFonts w:ascii="Symbol" w:hAnsi="Symbol"/>
          <w:spacing w:val="-42"/>
          <w:w w:val="76"/>
          <w:sz w:val="31"/>
        </w:rPr>
        <w:t></w:t>
      </w:r>
      <w:r>
        <w:rPr>
          <w:rFonts w:ascii="Verdana" w:hAnsi="Verdana"/>
          <w:i/>
          <w:w w:val="47"/>
          <w:sz w:val="25"/>
        </w:rPr>
        <w:t></w:t>
      </w:r>
      <w:r>
        <w:rPr>
          <w:rFonts w:ascii="Verdana" w:hAnsi="Verdana"/>
          <w:i/>
          <w:spacing w:val="-49"/>
          <w:sz w:val="25"/>
        </w:rPr>
        <w:t> </w:t>
      </w:r>
      <w:r>
        <w:rPr>
          <w:rFonts w:ascii="Symbol" w:hAnsi="Symbol"/>
          <w:spacing w:val="-12"/>
          <w:w w:val="76"/>
          <w:sz w:val="31"/>
        </w:rPr>
        <w:t></w:t>
      </w:r>
      <w:r>
        <w:rPr>
          <w:i/>
          <w:w w:val="100"/>
          <w:sz w:val="24"/>
        </w:rPr>
        <w:t>t</w:t>
      </w:r>
      <w:r>
        <w:rPr>
          <w:i/>
          <w:spacing w:val="-36"/>
          <w:sz w:val="24"/>
        </w:rPr>
        <w:t> </w:t>
      </w:r>
      <w:r>
        <w:rPr>
          <w:rFonts w:ascii="Symbol" w:hAnsi="Symbol"/>
          <w:spacing w:val="-26"/>
          <w:w w:val="76"/>
          <w:sz w:val="31"/>
        </w:rPr>
        <w:t></w:t>
      </w:r>
      <w:r>
        <w:rPr>
          <w:rFonts w:ascii="Symbol" w:hAnsi="Symbol"/>
          <w:spacing w:val="1"/>
          <w:w w:val="76"/>
          <w:sz w:val="31"/>
        </w:rPr>
        <w:t></w:t>
      </w:r>
      <w:r>
        <w:rPr>
          <w:rFonts w:ascii="Symbol" w:hAnsi="Symbol"/>
          <w:spacing w:val="11"/>
          <w:w w:val="100"/>
          <w:sz w:val="24"/>
        </w:rPr>
        <w:t></w:t>
      </w:r>
      <w:r>
        <w:rPr>
          <w:i/>
          <w:w w:val="100"/>
          <w:sz w:val="24"/>
        </w:rPr>
        <w:t>W</w:t>
      </w:r>
      <w:r>
        <w:rPr>
          <w:i/>
          <w:spacing w:val="-21"/>
          <w:sz w:val="24"/>
        </w:rPr>
        <w:t> </w:t>
      </w:r>
      <w:r>
        <w:rPr>
          <w:rFonts w:ascii="Symbol" w:hAnsi="Symbol"/>
          <w:w w:val="76"/>
          <w:sz w:val="31"/>
        </w:rPr>
        <w:t></w:t>
      </w:r>
      <w:r>
        <w:rPr>
          <w:spacing w:val="-37"/>
          <w:sz w:val="31"/>
        </w:rPr>
        <w:t> </w:t>
      </w:r>
      <w:r>
        <w:rPr>
          <w:i/>
          <w:w w:val="100"/>
          <w:sz w:val="24"/>
        </w:rPr>
        <w:t>j</w:t>
      </w:r>
      <w:r>
        <w:rPr>
          <w:rFonts w:ascii="Verdana" w:hAnsi="Verdana"/>
          <w:i/>
          <w:w w:val="66"/>
          <w:sz w:val="25"/>
        </w:rPr>
        <w:t></w:t>
      </w:r>
      <w:r>
        <w:rPr>
          <w:rFonts w:ascii="Verdana" w:hAnsi="Verdana"/>
          <w:i/>
          <w:spacing w:val="-66"/>
          <w:sz w:val="25"/>
        </w:rPr>
        <w:t> </w:t>
      </w:r>
      <w:r>
        <w:rPr>
          <w:rFonts w:ascii="Symbol" w:hAnsi="Symbol"/>
          <w:w w:val="76"/>
          <w:sz w:val="31"/>
        </w:rPr>
        <w:t></w:t>
      </w:r>
      <w:r>
        <w:rPr>
          <w:spacing w:val="-37"/>
          <w:sz w:val="31"/>
        </w:rPr>
        <w:t> </w:t>
      </w:r>
      <w:r>
        <w:rPr>
          <w:rFonts w:ascii="Symbol" w:hAnsi="Symbol"/>
          <w:w w:val="100"/>
          <w:sz w:val="24"/>
        </w:rPr>
        <w:t></w:t>
      </w:r>
      <w:r>
        <w:rPr>
          <w:spacing w:val="-24"/>
          <w:sz w:val="24"/>
        </w:rPr>
        <w:t> </w:t>
      </w:r>
      <w:r>
        <w:rPr>
          <w:spacing w:val="14"/>
          <w:w w:val="100"/>
          <w:sz w:val="24"/>
        </w:rPr>
        <w:t>1</w:t>
      </w:r>
      <w:r>
        <w:rPr>
          <w:rFonts w:ascii="Symbol" w:hAnsi="Symbol"/>
          <w:spacing w:val="16"/>
          <w:w w:val="100"/>
          <w:sz w:val="24"/>
        </w:rPr>
        <w:t></w:t>
      </w:r>
      <w:r>
        <w:rPr>
          <w:i/>
          <w:w w:val="100"/>
          <w:sz w:val="24"/>
        </w:rPr>
        <w:t>W</w:t>
      </w:r>
      <w:r>
        <w:rPr>
          <w:i/>
          <w:spacing w:val="-26"/>
          <w:sz w:val="24"/>
        </w:rPr>
        <w:t> </w:t>
      </w:r>
      <w:r>
        <w:rPr>
          <w:rFonts w:ascii="Symbol" w:hAnsi="Symbol"/>
          <w:w w:val="76"/>
          <w:sz w:val="31"/>
        </w:rPr>
        <w:t></w:t>
      </w:r>
      <w:r>
        <w:rPr>
          <w:spacing w:val="-37"/>
          <w:sz w:val="31"/>
        </w:rPr>
        <w:t> </w:t>
      </w:r>
      <w:r>
        <w:rPr>
          <w:i/>
          <w:w w:val="100"/>
          <w:sz w:val="24"/>
        </w:rPr>
        <w:t>j</w:t>
      </w:r>
      <w:r>
        <w:rPr>
          <w:rFonts w:ascii="Verdana" w:hAnsi="Verdana"/>
          <w:i/>
          <w:w w:val="66"/>
          <w:sz w:val="25"/>
        </w:rPr>
        <w:t></w:t>
      </w:r>
      <w:r>
        <w:rPr>
          <w:rFonts w:ascii="Verdana" w:hAnsi="Verdana"/>
          <w:i/>
          <w:spacing w:val="-66"/>
          <w:sz w:val="25"/>
        </w:rPr>
        <w:t> </w:t>
      </w:r>
      <w:r>
        <w:rPr>
          <w:rFonts w:ascii="Symbol" w:hAnsi="Symbol"/>
          <w:w w:val="76"/>
          <w:sz w:val="31"/>
        </w:rPr>
        <w:t></w:t>
      </w:r>
    </w:p>
    <w:p>
      <w:pPr>
        <w:pStyle w:val="BodyText"/>
        <w:spacing w:before="158"/>
        <w:ind w:left="2151"/>
      </w:pPr>
      <w:r>
        <w:rPr/>
        <w:br w:type="column"/>
      </w:r>
      <w:r>
        <w:rPr/>
        <w:t>(1.18)</w:t>
      </w:r>
    </w:p>
    <w:p>
      <w:pPr>
        <w:spacing w:after="0"/>
        <w:sectPr>
          <w:type w:val="continuous"/>
          <w:pgSz w:w="11900" w:h="16840"/>
          <w:pgMar w:top="1060" w:bottom="280" w:left="840" w:right="0"/>
          <w:cols w:num="2" w:equalWidth="0">
            <w:col w:w="7068" w:space="40"/>
            <w:col w:w="3952"/>
          </w:cols>
        </w:sectPr>
      </w:pPr>
    </w:p>
    <w:p>
      <w:pPr>
        <w:pStyle w:val="BodyText"/>
        <w:rPr>
          <w:sz w:val="20"/>
        </w:rPr>
      </w:pPr>
    </w:p>
    <w:p>
      <w:pPr>
        <w:pStyle w:val="BodyText"/>
        <w:spacing w:before="9"/>
        <w:rPr>
          <w:sz w:val="24"/>
        </w:rPr>
      </w:pPr>
    </w:p>
    <w:p>
      <w:pPr>
        <w:pStyle w:val="BodyText"/>
        <w:tabs>
          <w:tab w:pos="1756" w:val="left" w:leader="none"/>
          <w:tab w:pos="2668" w:val="left" w:leader="none"/>
          <w:tab w:pos="4881" w:val="left" w:leader="none"/>
          <w:tab w:pos="5299" w:val="left" w:leader="none"/>
          <w:tab w:pos="7146" w:val="left" w:leader="none"/>
          <w:tab w:pos="7257" w:val="left" w:leader="none"/>
          <w:tab w:pos="8044" w:val="left" w:leader="none"/>
          <w:tab w:pos="8624" w:val="left" w:leader="none"/>
          <w:tab w:pos="9081" w:val="left" w:leader="none"/>
        </w:tabs>
        <w:spacing w:line="360" w:lineRule="auto" w:before="108"/>
        <w:ind w:left="292" w:right="1127" w:firstLine="710"/>
        <w:jc w:val="right"/>
      </w:pPr>
      <w:r>
        <w:rPr/>
        <w:t>Тоді</w:t>
        <w:tab/>
        <w:t>маємо</w:t>
      </w:r>
      <w:r>
        <w:rPr>
          <w:spacing w:val="-21"/>
        </w:rPr>
        <w:t> </w:t>
      </w:r>
      <w:r>
        <w:rPr>
          <w:i/>
          <w:sz w:val="24"/>
        </w:rPr>
        <w:t>W</w:t>
      </w:r>
      <w:r>
        <w:rPr>
          <w:i/>
          <w:spacing w:val="-41"/>
          <w:sz w:val="24"/>
        </w:rPr>
        <w:t> </w:t>
      </w:r>
      <w:r>
        <w:rPr>
          <w:rFonts w:ascii="Symbol" w:hAnsi="Symbol"/>
          <w:sz w:val="31"/>
        </w:rPr>
        <w:t></w:t>
      </w:r>
      <w:r>
        <w:rPr>
          <w:spacing w:val="-54"/>
          <w:sz w:val="31"/>
        </w:rPr>
        <w:t> </w:t>
      </w:r>
      <w:r>
        <w:rPr>
          <w:i/>
          <w:sz w:val="24"/>
        </w:rPr>
        <w:t>j</w:t>
      </w:r>
      <w:r>
        <w:rPr>
          <w:rFonts w:ascii="Verdana" w:hAnsi="Verdana"/>
          <w:i/>
          <w:sz w:val="25"/>
        </w:rPr>
        <w:t></w:t>
      </w:r>
      <w:r>
        <w:rPr>
          <w:rFonts w:ascii="Verdana" w:hAnsi="Verdana"/>
          <w:i/>
          <w:spacing w:val="-76"/>
          <w:sz w:val="25"/>
        </w:rPr>
        <w:t> </w:t>
      </w:r>
      <w:r>
        <w:rPr>
          <w:rFonts w:ascii="Symbol" w:hAnsi="Symbol"/>
          <w:sz w:val="31"/>
        </w:rPr>
        <w:t></w:t>
      </w:r>
      <w:r>
        <w:rPr>
          <w:spacing w:val="-51"/>
          <w:sz w:val="31"/>
        </w:rPr>
        <w:t> </w:t>
      </w:r>
      <w:r>
        <w:rPr>
          <w:rFonts w:ascii="Symbol" w:hAnsi="Symbol"/>
          <w:sz w:val="24"/>
        </w:rPr>
        <w:t></w:t>
      </w:r>
      <w:r>
        <w:rPr>
          <w:spacing w:val="-21"/>
          <w:sz w:val="24"/>
        </w:rPr>
        <w:t> </w:t>
      </w:r>
      <w:r>
        <w:rPr>
          <w:i/>
          <w:spacing w:val="-6"/>
          <w:sz w:val="24"/>
        </w:rPr>
        <w:t>F</w:t>
      </w:r>
      <w:r>
        <w:rPr>
          <w:rFonts w:ascii="Symbol" w:hAnsi="Symbol"/>
          <w:spacing w:val="-6"/>
          <w:sz w:val="31"/>
        </w:rPr>
        <w:t></w:t>
      </w:r>
      <w:r>
        <w:rPr>
          <w:i/>
          <w:spacing w:val="-6"/>
          <w:sz w:val="24"/>
        </w:rPr>
        <w:t>w</w:t>
      </w:r>
      <w:r>
        <w:rPr>
          <w:rFonts w:ascii="Symbol" w:hAnsi="Symbol"/>
          <w:spacing w:val="-6"/>
          <w:sz w:val="31"/>
        </w:rPr>
        <w:t></w:t>
      </w:r>
      <w:r>
        <w:rPr>
          <w:i/>
          <w:spacing w:val="-6"/>
          <w:sz w:val="24"/>
        </w:rPr>
        <w:t>t</w:t>
      </w:r>
      <w:r>
        <w:rPr>
          <w:i/>
          <w:spacing w:val="-46"/>
          <w:sz w:val="24"/>
        </w:rPr>
        <w:t> </w:t>
      </w:r>
      <w:r>
        <w:rPr>
          <w:rFonts w:ascii="Symbol" w:hAnsi="Symbol"/>
          <w:spacing w:val="-4"/>
          <w:sz w:val="31"/>
        </w:rPr>
        <w:t></w:t>
      </w:r>
      <w:r>
        <w:rPr>
          <w:spacing w:val="-4"/>
        </w:rPr>
        <w:t>,</w:t>
      </w:r>
      <w:r>
        <w:rPr>
          <w:spacing w:val="-28"/>
        </w:rPr>
        <w:t> </w:t>
      </w:r>
      <w:r>
        <w:rPr/>
        <w:t>тобто</w:t>
        <w:tab/>
        <w:t>перетворення</w:t>
        <w:tab/>
        <w:t>Фур'є</w:t>
        <w:tab/>
        <w:t>від</w:t>
        <w:tab/>
      </w:r>
      <w:r>
        <w:rPr>
          <w:spacing w:val="-1"/>
          <w:w w:val="95"/>
        </w:rPr>
        <w:t>імпульсної </w:t>
      </w:r>
      <w:r>
        <w:rPr/>
        <w:t>характеристики</w:t>
        <w:tab/>
        <w:t>одночастотної</w:t>
        <w:tab/>
        <w:t>характеристики</w:t>
        <w:tab/>
        <w:tab/>
        <w:t>динамічної</w:t>
        <w:tab/>
        <w:tab/>
      </w:r>
      <w:r>
        <w:rPr>
          <w:w w:val="95"/>
        </w:rPr>
        <w:t>ланки.</w:t>
      </w:r>
    </w:p>
    <w:p>
      <w:pPr>
        <w:pStyle w:val="BodyText"/>
        <w:spacing w:line="357" w:lineRule="auto" w:before="1"/>
        <w:ind w:left="292" w:firstLine="566"/>
      </w:pPr>
      <w:r>
        <w:rPr/>
        <w:t>Частотна характеристика як функція комплексного аргументу може бути представлена в наступному вигляді:</w:t>
      </w:r>
    </w:p>
    <w:p>
      <w:pPr>
        <w:pStyle w:val="BodyText"/>
        <w:spacing w:before="10"/>
        <w:rPr>
          <w:sz w:val="29"/>
        </w:rPr>
      </w:pPr>
    </w:p>
    <w:p>
      <w:pPr>
        <w:spacing w:after="0"/>
        <w:rPr>
          <w:sz w:val="29"/>
        </w:rPr>
        <w:sectPr>
          <w:type w:val="continuous"/>
          <w:pgSz w:w="11900" w:h="16840"/>
          <w:pgMar w:top="1060" w:bottom="280" w:left="840" w:right="0"/>
        </w:sectPr>
      </w:pPr>
    </w:p>
    <w:p>
      <w:pPr>
        <w:spacing w:before="106"/>
        <w:ind w:left="3571" w:right="0" w:firstLine="0"/>
        <w:jc w:val="left"/>
        <w:rPr>
          <w:rFonts w:ascii="Symbol" w:hAnsi="Symbol"/>
          <w:sz w:val="18"/>
        </w:rPr>
      </w:pPr>
      <w:r>
        <w:rPr/>
        <w:pict>
          <v:line style="position:absolute;mso-position-horizontal-relative:page;mso-position-vertical-relative:paragraph;z-index:-263436288" from="345.13501pt,10.728245pt" to="345.13501pt,25.038245pt" stroked="true" strokeweight=".4988pt" strokecolor="#000000">
            <v:stroke dashstyle="solid"/>
            <w10:wrap type="none"/>
          </v:line>
        </w:pict>
      </w:r>
      <w:r>
        <w:rPr/>
        <w:pict>
          <v:line style="position:absolute;mso-position-horizontal-relative:page;mso-position-vertical-relative:paragraph;z-index:-263435264" from="379.529999pt,10.728245pt" to="379.529999pt,25.038245pt" stroked="true" strokeweight=".4988pt" strokecolor="#000000">
            <v:stroke dashstyle="solid"/>
            <w10:wrap type="none"/>
          </v:line>
        </w:pict>
      </w:r>
      <w:r>
        <w:rPr>
          <w:i/>
          <w:w w:val="95"/>
          <w:sz w:val="24"/>
        </w:rPr>
        <w:t>W</w:t>
      </w:r>
      <w:r>
        <w:rPr>
          <w:i/>
          <w:spacing w:val="-42"/>
          <w:w w:val="95"/>
          <w:sz w:val="24"/>
        </w:rPr>
        <w:t> </w:t>
      </w:r>
      <w:r>
        <w:rPr>
          <w:rFonts w:ascii="Symbol" w:hAnsi="Symbol"/>
          <w:w w:val="95"/>
          <w:sz w:val="31"/>
        </w:rPr>
        <w:t></w:t>
      </w:r>
      <w:r>
        <w:rPr>
          <w:spacing w:val="-56"/>
          <w:w w:val="95"/>
          <w:sz w:val="31"/>
        </w:rPr>
        <w:t> </w:t>
      </w:r>
      <w:r>
        <w:rPr>
          <w:i/>
          <w:w w:val="95"/>
          <w:sz w:val="24"/>
        </w:rPr>
        <w:t>j</w:t>
      </w:r>
      <w:r>
        <w:rPr>
          <w:rFonts w:ascii="Verdana" w:hAnsi="Verdana"/>
          <w:i/>
          <w:w w:val="95"/>
          <w:sz w:val="24"/>
        </w:rPr>
        <w:t></w:t>
      </w:r>
      <w:r>
        <w:rPr>
          <w:rFonts w:ascii="Verdana" w:hAnsi="Verdana"/>
          <w:i/>
          <w:spacing w:val="-71"/>
          <w:w w:val="95"/>
          <w:sz w:val="24"/>
        </w:rPr>
        <w:t> </w:t>
      </w:r>
      <w:r>
        <w:rPr>
          <w:rFonts w:ascii="Symbol" w:hAnsi="Symbol"/>
          <w:w w:val="95"/>
          <w:sz w:val="31"/>
        </w:rPr>
        <w:t></w:t>
      </w:r>
      <w:r>
        <w:rPr>
          <w:spacing w:val="-54"/>
          <w:w w:val="95"/>
          <w:sz w:val="31"/>
        </w:rPr>
        <w:t> </w:t>
      </w:r>
      <w:r>
        <w:rPr>
          <w:rFonts w:ascii="Symbol" w:hAnsi="Symbol"/>
          <w:w w:val="95"/>
          <w:sz w:val="24"/>
        </w:rPr>
        <w:t></w:t>
      </w:r>
      <w:r>
        <w:rPr>
          <w:spacing w:val="-27"/>
          <w:w w:val="95"/>
          <w:sz w:val="24"/>
        </w:rPr>
        <w:t> </w:t>
      </w:r>
      <w:r>
        <w:rPr>
          <w:i/>
          <w:spacing w:val="-5"/>
          <w:w w:val="95"/>
          <w:sz w:val="24"/>
        </w:rPr>
        <w:t>P</w:t>
      </w:r>
      <w:r>
        <w:rPr>
          <w:rFonts w:ascii="Symbol" w:hAnsi="Symbol"/>
          <w:spacing w:val="-5"/>
          <w:w w:val="95"/>
          <w:sz w:val="31"/>
        </w:rPr>
        <w:t></w:t>
      </w:r>
      <w:r>
        <w:rPr>
          <w:rFonts w:ascii="Verdana" w:hAnsi="Verdana"/>
          <w:i/>
          <w:spacing w:val="-5"/>
          <w:w w:val="95"/>
          <w:sz w:val="24"/>
        </w:rPr>
        <w:t></w:t>
      </w:r>
      <w:r>
        <w:rPr>
          <w:rFonts w:ascii="Verdana" w:hAnsi="Verdana"/>
          <w:i/>
          <w:spacing w:val="-70"/>
          <w:w w:val="95"/>
          <w:sz w:val="24"/>
        </w:rPr>
        <w:t> </w:t>
      </w:r>
      <w:r>
        <w:rPr>
          <w:rFonts w:ascii="Symbol" w:hAnsi="Symbol"/>
          <w:w w:val="95"/>
          <w:sz w:val="31"/>
        </w:rPr>
        <w:t></w:t>
      </w:r>
      <w:r>
        <w:rPr>
          <w:spacing w:val="-61"/>
          <w:w w:val="95"/>
          <w:sz w:val="31"/>
        </w:rPr>
        <w:t> </w:t>
      </w:r>
      <w:r>
        <w:rPr>
          <w:rFonts w:ascii="Symbol" w:hAnsi="Symbol"/>
          <w:w w:val="95"/>
          <w:sz w:val="24"/>
        </w:rPr>
        <w:t></w:t>
      </w:r>
      <w:r>
        <w:rPr>
          <w:spacing w:val="-16"/>
          <w:w w:val="95"/>
          <w:sz w:val="24"/>
        </w:rPr>
        <w:t> </w:t>
      </w:r>
      <w:r>
        <w:rPr>
          <w:i/>
          <w:spacing w:val="-4"/>
          <w:w w:val="95"/>
          <w:sz w:val="24"/>
        </w:rPr>
        <w:t>jQ</w:t>
      </w:r>
      <w:r>
        <w:rPr>
          <w:rFonts w:ascii="Symbol" w:hAnsi="Symbol"/>
          <w:spacing w:val="-4"/>
          <w:w w:val="95"/>
          <w:sz w:val="31"/>
        </w:rPr>
        <w:t></w:t>
      </w:r>
      <w:r>
        <w:rPr>
          <w:rFonts w:ascii="Verdana" w:hAnsi="Verdana"/>
          <w:i/>
          <w:spacing w:val="-4"/>
          <w:w w:val="95"/>
          <w:sz w:val="24"/>
        </w:rPr>
        <w:t></w:t>
      </w:r>
      <w:r>
        <w:rPr>
          <w:rFonts w:ascii="Verdana" w:hAnsi="Verdana"/>
          <w:i/>
          <w:spacing w:val="-71"/>
          <w:w w:val="95"/>
          <w:sz w:val="24"/>
        </w:rPr>
        <w:t> </w:t>
      </w:r>
      <w:r>
        <w:rPr>
          <w:rFonts w:ascii="Symbol" w:hAnsi="Symbol"/>
          <w:w w:val="95"/>
          <w:sz w:val="31"/>
        </w:rPr>
        <w:t></w:t>
      </w:r>
      <w:r>
        <w:rPr>
          <w:spacing w:val="-54"/>
          <w:w w:val="95"/>
          <w:sz w:val="31"/>
        </w:rPr>
        <w:t> </w:t>
      </w:r>
      <w:r>
        <w:rPr>
          <w:rFonts w:ascii="Symbol" w:hAnsi="Symbol"/>
          <w:w w:val="95"/>
          <w:sz w:val="24"/>
        </w:rPr>
        <w:t></w:t>
      </w:r>
      <w:r>
        <w:rPr>
          <w:spacing w:val="-25"/>
          <w:w w:val="95"/>
          <w:sz w:val="24"/>
        </w:rPr>
        <w:t> </w:t>
      </w:r>
      <w:r>
        <w:rPr>
          <w:i/>
          <w:w w:val="95"/>
          <w:sz w:val="24"/>
        </w:rPr>
        <w:t>W</w:t>
      </w:r>
      <w:r>
        <w:rPr>
          <w:i/>
          <w:spacing w:val="-41"/>
          <w:w w:val="95"/>
          <w:sz w:val="24"/>
        </w:rPr>
        <w:t> </w:t>
      </w:r>
      <w:r>
        <w:rPr>
          <w:rFonts w:ascii="Symbol" w:hAnsi="Symbol"/>
          <w:w w:val="95"/>
          <w:sz w:val="31"/>
        </w:rPr>
        <w:t></w:t>
      </w:r>
      <w:r>
        <w:rPr>
          <w:spacing w:val="-57"/>
          <w:w w:val="95"/>
          <w:sz w:val="31"/>
        </w:rPr>
        <w:t> </w:t>
      </w:r>
      <w:r>
        <w:rPr>
          <w:i/>
          <w:w w:val="95"/>
          <w:sz w:val="24"/>
        </w:rPr>
        <w:t>j</w:t>
      </w:r>
      <w:r>
        <w:rPr>
          <w:rFonts w:ascii="Verdana" w:hAnsi="Verdana"/>
          <w:i/>
          <w:w w:val="95"/>
          <w:sz w:val="24"/>
        </w:rPr>
        <w:t></w:t>
      </w:r>
      <w:r>
        <w:rPr>
          <w:rFonts w:ascii="Verdana" w:hAnsi="Verdana"/>
          <w:i/>
          <w:spacing w:val="-70"/>
          <w:w w:val="95"/>
          <w:sz w:val="24"/>
        </w:rPr>
        <w:t> </w:t>
      </w:r>
      <w:r>
        <w:rPr>
          <w:rFonts w:ascii="Symbol" w:hAnsi="Symbol"/>
          <w:w w:val="95"/>
          <w:sz w:val="31"/>
        </w:rPr>
        <w:t></w:t>
      </w:r>
      <w:r>
        <w:rPr>
          <w:spacing w:val="-52"/>
          <w:w w:val="95"/>
          <w:sz w:val="31"/>
        </w:rPr>
        <w:t> </w:t>
      </w:r>
      <w:r>
        <w:rPr>
          <w:rFonts w:ascii="Symbol" w:hAnsi="Symbol"/>
          <w:w w:val="95"/>
          <w:sz w:val="24"/>
        </w:rPr>
        <w:t></w:t>
      </w:r>
      <w:r>
        <w:rPr>
          <w:spacing w:val="-44"/>
          <w:w w:val="95"/>
          <w:sz w:val="24"/>
        </w:rPr>
        <w:t> </w:t>
      </w:r>
      <w:r>
        <w:rPr>
          <w:i/>
          <w:w w:val="95"/>
          <w:sz w:val="24"/>
        </w:rPr>
        <w:t>e</w:t>
      </w:r>
      <w:r>
        <w:rPr>
          <w:i/>
          <w:spacing w:val="-37"/>
          <w:w w:val="95"/>
          <w:sz w:val="24"/>
        </w:rPr>
        <w:t> </w:t>
      </w:r>
      <w:r>
        <w:rPr>
          <w:i/>
          <w:w w:val="95"/>
          <w:position w:val="11"/>
          <w:sz w:val="14"/>
        </w:rPr>
        <w:t>j</w:t>
      </w:r>
      <w:r>
        <w:rPr>
          <w:rFonts w:ascii="Verdana" w:hAnsi="Verdana"/>
          <w:i/>
          <w:w w:val="95"/>
          <w:position w:val="11"/>
          <w:sz w:val="14"/>
        </w:rPr>
        <w:t></w:t>
      </w:r>
      <w:r>
        <w:rPr>
          <w:rFonts w:ascii="Verdana" w:hAnsi="Verdana"/>
          <w:i/>
          <w:spacing w:val="-37"/>
          <w:w w:val="95"/>
          <w:position w:val="11"/>
          <w:sz w:val="14"/>
        </w:rPr>
        <w:t> </w:t>
      </w:r>
      <w:r>
        <w:rPr>
          <w:rFonts w:ascii="Symbol" w:hAnsi="Symbol"/>
          <w:w w:val="95"/>
          <w:position w:val="11"/>
          <w:sz w:val="18"/>
        </w:rPr>
        <w:t></w:t>
      </w:r>
      <w:r>
        <w:rPr>
          <w:rFonts w:ascii="Verdana" w:hAnsi="Verdana"/>
          <w:i/>
          <w:w w:val="95"/>
          <w:position w:val="11"/>
          <w:sz w:val="14"/>
        </w:rPr>
        <w:t></w:t>
      </w:r>
      <w:r>
        <w:rPr>
          <w:rFonts w:ascii="Verdana" w:hAnsi="Verdana"/>
          <w:i/>
          <w:spacing w:val="-39"/>
          <w:w w:val="95"/>
          <w:position w:val="11"/>
          <w:sz w:val="14"/>
        </w:rPr>
        <w:t> </w:t>
      </w:r>
      <w:r>
        <w:rPr>
          <w:rFonts w:ascii="Symbol" w:hAnsi="Symbol"/>
          <w:w w:val="95"/>
          <w:position w:val="11"/>
          <w:sz w:val="18"/>
        </w:rPr>
        <w:t></w:t>
      </w:r>
    </w:p>
    <w:p>
      <w:pPr>
        <w:pStyle w:val="BodyText"/>
        <w:spacing w:before="156"/>
        <w:ind w:left="1819"/>
      </w:pPr>
      <w:r>
        <w:rPr/>
        <w:br w:type="column"/>
      </w:r>
      <w:r>
        <w:rPr/>
        <w:t>(1.19)</w:t>
      </w:r>
    </w:p>
    <w:p>
      <w:pPr>
        <w:spacing w:after="0"/>
        <w:sectPr>
          <w:type w:val="continuous"/>
          <w:pgSz w:w="11900" w:h="16840"/>
          <w:pgMar w:top="1060" w:bottom="280" w:left="840" w:right="0"/>
          <w:cols w:num="2" w:equalWidth="0">
            <w:col w:w="7400" w:space="40"/>
            <w:col w:w="3620"/>
          </w:cols>
        </w:sectPr>
      </w:pPr>
    </w:p>
    <w:p>
      <w:pPr>
        <w:pStyle w:val="BodyText"/>
        <w:rPr>
          <w:sz w:val="20"/>
        </w:rPr>
      </w:pPr>
    </w:p>
    <w:p>
      <w:pPr>
        <w:pStyle w:val="BodyText"/>
        <w:spacing w:before="9"/>
        <w:rPr>
          <w:sz w:val="27"/>
        </w:rPr>
      </w:pPr>
    </w:p>
    <w:p>
      <w:pPr>
        <w:tabs>
          <w:tab w:pos="1631" w:val="left" w:leader="none"/>
          <w:tab w:pos="2692" w:val="left" w:leader="none"/>
          <w:tab w:pos="3978" w:val="left" w:leader="none"/>
          <w:tab w:pos="6105" w:val="left" w:leader="none"/>
          <w:tab w:pos="7099" w:val="left" w:leader="none"/>
          <w:tab w:pos="8068" w:val="left" w:leader="none"/>
        </w:tabs>
        <w:spacing w:before="107"/>
        <w:ind w:left="292" w:right="0" w:firstLine="0"/>
        <w:jc w:val="left"/>
        <w:rPr>
          <w:sz w:val="28"/>
        </w:rPr>
      </w:pPr>
      <w:r>
        <w:rPr>
          <w:sz w:val="28"/>
        </w:rPr>
        <w:t>де </w:t>
      </w:r>
      <w:r>
        <w:rPr>
          <w:i/>
          <w:spacing w:val="-4"/>
          <w:sz w:val="24"/>
        </w:rPr>
        <w:t>P</w:t>
      </w:r>
      <w:r>
        <w:rPr>
          <w:rFonts w:ascii="Symbol" w:hAnsi="Symbol"/>
          <w:spacing w:val="-4"/>
          <w:sz w:val="31"/>
        </w:rPr>
        <w:t></w:t>
      </w:r>
      <w:r>
        <w:rPr>
          <w:rFonts w:ascii="Verdana" w:hAnsi="Verdana"/>
          <w:i/>
          <w:spacing w:val="-4"/>
          <w:sz w:val="25"/>
        </w:rPr>
        <w:t></w:t>
      </w:r>
      <w:r>
        <w:rPr>
          <w:rFonts w:ascii="Verdana" w:hAnsi="Verdana"/>
          <w:i/>
          <w:spacing w:val="-68"/>
          <w:sz w:val="25"/>
        </w:rPr>
        <w:t> </w:t>
      </w:r>
      <w:r>
        <w:rPr>
          <w:rFonts w:ascii="Symbol" w:hAnsi="Symbol"/>
          <w:sz w:val="31"/>
        </w:rPr>
        <w:t></w:t>
      </w:r>
      <w:r>
        <w:rPr>
          <w:spacing w:val="-16"/>
          <w:sz w:val="31"/>
        </w:rPr>
        <w:t> </w:t>
      </w:r>
      <w:r>
        <w:rPr>
          <w:sz w:val="28"/>
        </w:rPr>
        <w:t>-</w:t>
        <w:tab/>
        <w:t>дійсна</w:t>
        <w:tab/>
        <w:t>(речова)</w:t>
        <w:tab/>
        <w:t>частина</w:t>
      </w:r>
      <w:r>
        <w:rPr>
          <w:spacing w:val="-15"/>
          <w:sz w:val="28"/>
        </w:rPr>
        <w:t> </w:t>
      </w:r>
      <w:r>
        <w:rPr>
          <w:i/>
          <w:sz w:val="24"/>
        </w:rPr>
        <w:t>W</w:t>
      </w:r>
      <w:r>
        <w:rPr>
          <w:i/>
          <w:spacing w:val="-38"/>
          <w:sz w:val="24"/>
        </w:rPr>
        <w:t> </w:t>
      </w:r>
      <w:r>
        <w:rPr>
          <w:rFonts w:ascii="Symbol" w:hAnsi="Symbol"/>
          <w:sz w:val="31"/>
        </w:rPr>
        <w:t></w:t>
      </w:r>
      <w:r>
        <w:rPr>
          <w:spacing w:val="-51"/>
          <w:sz w:val="31"/>
        </w:rPr>
        <w:t> </w:t>
      </w:r>
      <w:r>
        <w:rPr>
          <w:i/>
          <w:sz w:val="24"/>
        </w:rPr>
        <w:t>j</w:t>
      </w:r>
      <w:r>
        <w:rPr>
          <w:rFonts w:ascii="Verdana" w:hAnsi="Verdana"/>
          <w:i/>
          <w:sz w:val="25"/>
        </w:rPr>
        <w:t></w:t>
      </w:r>
      <w:r>
        <w:rPr>
          <w:rFonts w:ascii="Verdana" w:hAnsi="Verdana"/>
          <w:i/>
          <w:spacing w:val="-74"/>
          <w:sz w:val="25"/>
        </w:rPr>
        <w:t> </w:t>
      </w:r>
      <w:r>
        <w:rPr>
          <w:rFonts w:ascii="Symbol" w:hAnsi="Symbol"/>
          <w:spacing w:val="8"/>
          <w:sz w:val="31"/>
        </w:rPr>
        <w:t></w:t>
      </w:r>
      <w:r>
        <w:rPr>
          <w:spacing w:val="8"/>
          <w:sz w:val="28"/>
        </w:rPr>
        <w:t>,</w:t>
        <w:tab/>
      </w:r>
      <w:r>
        <w:rPr>
          <w:i/>
          <w:spacing w:val="-5"/>
          <w:sz w:val="24"/>
        </w:rPr>
        <w:t>Q</w:t>
      </w:r>
      <w:r>
        <w:rPr>
          <w:rFonts w:ascii="Symbol" w:hAnsi="Symbol"/>
          <w:spacing w:val="-5"/>
          <w:sz w:val="31"/>
        </w:rPr>
        <w:t></w:t>
      </w:r>
      <w:r>
        <w:rPr>
          <w:rFonts w:ascii="Verdana" w:hAnsi="Verdana"/>
          <w:i/>
          <w:spacing w:val="-5"/>
          <w:sz w:val="25"/>
        </w:rPr>
        <w:t></w:t>
      </w:r>
      <w:r>
        <w:rPr>
          <w:rFonts w:ascii="Verdana" w:hAnsi="Verdana"/>
          <w:i/>
          <w:spacing w:val="-76"/>
          <w:sz w:val="25"/>
        </w:rPr>
        <w:t> </w:t>
      </w:r>
      <w:r>
        <w:rPr>
          <w:rFonts w:ascii="Symbol" w:hAnsi="Symbol"/>
          <w:sz w:val="31"/>
        </w:rPr>
        <w:t></w:t>
      </w:r>
      <w:r>
        <w:rPr>
          <w:spacing w:val="-20"/>
          <w:sz w:val="31"/>
        </w:rPr>
        <w:t> </w:t>
      </w:r>
      <w:r>
        <w:rPr>
          <w:sz w:val="28"/>
        </w:rPr>
        <w:t>-</w:t>
        <w:tab/>
        <w:t>уявна</w:t>
        <w:tab/>
        <w:t>частина</w:t>
      </w:r>
      <w:r>
        <w:rPr>
          <w:spacing w:val="13"/>
          <w:sz w:val="28"/>
        </w:rPr>
        <w:t> </w:t>
      </w:r>
      <w:r>
        <w:rPr>
          <w:i/>
          <w:sz w:val="24"/>
        </w:rPr>
        <w:t>W</w:t>
      </w:r>
      <w:r>
        <w:rPr>
          <w:i/>
          <w:spacing w:val="-30"/>
          <w:sz w:val="24"/>
        </w:rPr>
        <w:t> </w:t>
      </w:r>
      <w:r>
        <w:rPr>
          <w:rFonts w:ascii="Symbol" w:hAnsi="Symbol"/>
          <w:sz w:val="31"/>
        </w:rPr>
        <w:t></w:t>
      </w:r>
      <w:r>
        <w:rPr>
          <w:spacing w:val="-41"/>
          <w:sz w:val="31"/>
        </w:rPr>
        <w:t> </w:t>
      </w:r>
      <w:r>
        <w:rPr>
          <w:i/>
          <w:sz w:val="24"/>
        </w:rPr>
        <w:t>j</w:t>
      </w:r>
      <w:r>
        <w:rPr>
          <w:rFonts w:ascii="Verdana" w:hAnsi="Verdana"/>
          <w:i/>
          <w:sz w:val="25"/>
        </w:rPr>
        <w:t></w:t>
      </w:r>
      <w:r>
        <w:rPr>
          <w:rFonts w:ascii="Verdana" w:hAnsi="Verdana"/>
          <w:i/>
          <w:spacing w:val="-68"/>
          <w:sz w:val="25"/>
        </w:rPr>
        <w:t> </w:t>
      </w:r>
      <w:r>
        <w:rPr>
          <w:rFonts w:ascii="Symbol" w:hAnsi="Symbol"/>
          <w:spacing w:val="8"/>
          <w:sz w:val="31"/>
        </w:rPr>
        <w:t></w:t>
      </w:r>
      <w:r>
        <w:rPr>
          <w:spacing w:val="8"/>
          <w:sz w:val="28"/>
        </w:rPr>
        <w:t>,</w:t>
      </w:r>
    </w:p>
    <w:p>
      <w:pPr>
        <w:spacing w:after="0"/>
        <w:jc w:val="left"/>
        <w:rPr>
          <w:sz w:val="28"/>
        </w:rPr>
        <w:sectPr>
          <w:type w:val="continuous"/>
          <w:pgSz w:w="11900" w:h="16840"/>
          <w:pgMar w:top="1060" w:bottom="280" w:left="840" w:right="0"/>
        </w:sectPr>
      </w:pPr>
    </w:p>
    <w:p>
      <w:pPr>
        <w:spacing w:before="149"/>
        <w:ind w:left="691" w:right="0" w:firstLine="0"/>
        <w:jc w:val="left"/>
        <w:rPr>
          <w:rFonts w:ascii="Symbol" w:hAnsi="Symbol"/>
          <w:sz w:val="31"/>
        </w:rPr>
      </w:pPr>
      <w:r>
        <w:rPr/>
        <w:pict>
          <v:line style="position:absolute;mso-position-horizontal-relative:page;mso-position-vertical-relative:paragraph;z-index:251692032" from="76.410004pt,12.878254pt" to="76.410004pt,27.188254pt" stroked="true" strokeweight=".4995pt" strokecolor="#000000">
            <v:stroke dashstyle="solid"/>
            <w10:wrap type="none"/>
          </v:line>
        </w:pict>
      </w:r>
      <w:r>
        <w:rPr/>
        <w:pict>
          <v:line style="position:absolute;mso-position-horizontal-relative:page;mso-position-vertical-relative:paragraph;z-index:251693056" from="110.894997pt,12.878254pt" to="110.894997pt,27.188254pt" stroked="true" strokeweight=".4995pt" strokecolor="#000000">
            <v:stroke dashstyle="solid"/>
            <w10:wrap type="none"/>
          </v:line>
        </w:pict>
      </w:r>
      <w:r>
        <w:rPr>
          <w:i/>
          <w:w w:val="90"/>
          <w:sz w:val="24"/>
        </w:rPr>
        <w:t>W</w:t>
      </w:r>
      <w:r>
        <w:rPr>
          <w:i/>
          <w:spacing w:val="-35"/>
          <w:w w:val="90"/>
          <w:sz w:val="24"/>
        </w:rPr>
        <w:t> </w:t>
      </w:r>
      <w:r>
        <w:rPr>
          <w:rFonts w:ascii="Symbol" w:hAnsi="Symbol"/>
          <w:w w:val="90"/>
          <w:sz w:val="31"/>
        </w:rPr>
        <w:t></w:t>
      </w:r>
      <w:r>
        <w:rPr>
          <w:spacing w:val="-47"/>
          <w:w w:val="90"/>
          <w:sz w:val="31"/>
        </w:rPr>
        <w:t> </w:t>
      </w:r>
      <w:r>
        <w:rPr>
          <w:i/>
          <w:w w:val="90"/>
          <w:sz w:val="24"/>
        </w:rPr>
        <w:t>j</w:t>
      </w:r>
      <w:r>
        <w:rPr>
          <w:rFonts w:ascii="Verdana" w:hAnsi="Verdana"/>
          <w:i/>
          <w:w w:val="90"/>
          <w:sz w:val="24"/>
        </w:rPr>
        <w:t></w:t>
      </w:r>
      <w:r>
        <w:rPr>
          <w:rFonts w:ascii="Verdana" w:hAnsi="Verdana"/>
          <w:i/>
          <w:spacing w:val="-64"/>
          <w:w w:val="90"/>
          <w:sz w:val="24"/>
        </w:rPr>
        <w:t> </w:t>
      </w:r>
      <w:r>
        <w:rPr>
          <w:rFonts w:ascii="Symbol" w:hAnsi="Symbol"/>
          <w:spacing w:val="-18"/>
          <w:w w:val="90"/>
          <w:sz w:val="31"/>
        </w:rPr>
        <w:t></w:t>
      </w:r>
    </w:p>
    <w:p>
      <w:pPr>
        <w:pStyle w:val="ListParagraph"/>
        <w:numPr>
          <w:ilvl w:val="0"/>
          <w:numId w:val="16"/>
        </w:numPr>
        <w:tabs>
          <w:tab w:pos="261" w:val="left" w:leader="none"/>
        </w:tabs>
        <w:spacing w:line="240" w:lineRule="auto" w:before="149" w:after="0"/>
        <w:ind w:left="260" w:right="0" w:hanging="164"/>
        <w:jc w:val="left"/>
        <w:rPr>
          <w:rFonts w:ascii="Symbol" w:hAnsi="Symbol"/>
          <w:sz w:val="31"/>
        </w:rPr>
      </w:pPr>
      <w:r>
        <w:rPr>
          <w:spacing w:val="1"/>
          <w:w w:val="99"/>
          <w:sz w:val="28"/>
        </w:rPr>
        <w:br w:type="column"/>
      </w:r>
      <w:r>
        <w:rPr>
          <w:w w:val="95"/>
          <w:sz w:val="28"/>
        </w:rPr>
        <w:t>модуль</w:t>
      </w:r>
      <w:r>
        <w:rPr>
          <w:spacing w:val="-34"/>
          <w:w w:val="95"/>
          <w:sz w:val="28"/>
        </w:rPr>
        <w:t> </w:t>
      </w:r>
      <w:r>
        <w:rPr>
          <w:w w:val="95"/>
          <w:sz w:val="28"/>
        </w:rPr>
        <w:t>(амплітуда)</w:t>
      </w:r>
      <w:r>
        <w:rPr>
          <w:spacing w:val="-23"/>
          <w:w w:val="95"/>
          <w:sz w:val="28"/>
        </w:rPr>
        <w:t> </w:t>
      </w:r>
      <w:r>
        <w:rPr>
          <w:i/>
          <w:w w:val="95"/>
          <w:sz w:val="24"/>
        </w:rPr>
        <w:t>W</w:t>
      </w:r>
      <w:r>
        <w:rPr>
          <w:i/>
          <w:spacing w:val="-40"/>
          <w:w w:val="95"/>
          <w:sz w:val="24"/>
        </w:rPr>
        <w:t> </w:t>
      </w:r>
      <w:r>
        <w:rPr>
          <w:rFonts w:ascii="Symbol" w:hAnsi="Symbol"/>
          <w:w w:val="95"/>
          <w:sz w:val="31"/>
        </w:rPr>
        <w:t></w:t>
      </w:r>
      <w:r>
        <w:rPr>
          <w:spacing w:val="-55"/>
          <w:w w:val="95"/>
          <w:sz w:val="31"/>
        </w:rPr>
        <w:t> </w:t>
      </w:r>
      <w:r>
        <w:rPr>
          <w:i/>
          <w:w w:val="95"/>
          <w:sz w:val="24"/>
        </w:rPr>
        <w:t>j</w:t>
      </w:r>
      <w:r>
        <w:rPr>
          <w:rFonts w:ascii="Verdana" w:hAnsi="Verdana"/>
          <w:i/>
          <w:w w:val="95"/>
          <w:sz w:val="25"/>
        </w:rPr>
        <w:t></w:t>
      </w:r>
      <w:r>
        <w:rPr>
          <w:rFonts w:ascii="Verdana" w:hAnsi="Verdana"/>
          <w:i/>
          <w:spacing w:val="-72"/>
          <w:w w:val="95"/>
          <w:sz w:val="25"/>
        </w:rPr>
        <w:t> </w:t>
      </w:r>
      <w:r>
        <w:rPr>
          <w:rFonts w:ascii="Symbol" w:hAnsi="Symbol"/>
          <w:spacing w:val="8"/>
          <w:w w:val="95"/>
          <w:sz w:val="31"/>
        </w:rPr>
        <w:t></w:t>
      </w:r>
      <w:r>
        <w:rPr>
          <w:spacing w:val="8"/>
          <w:w w:val="95"/>
          <w:sz w:val="28"/>
        </w:rPr>
        <w:t>,</w:t>
      </w:r>
      <w:r>
        <w:rPr>
          <w:spacing w:val="-25"/>
          <w:w w:val="95"/>
          <w:sz w:val="28"/>
        </w:rPr>
        <w:t> </w:t>
      </w:r>
      <w:r>
        <w:rPr>
          <w:rFonts w:ascii="Verdana" w:hAnsi="Verdana"/>
          <w:i/>
          <w:w w:val="95"/>
          <w:sz w:val="25"/>
        </w:rPr>
        <w:t></w:t>
      </w:r>
      <w:r>
        <w:rPr>
          <w:rFonts w:ascii="Symbol" w:hAnsi="Symbol"/>
          <w:w w:val="95"/>
          <w:sz w:val="31"/>
        </w:rPr>
        <w:t></w:t>
      </w:r>
      <w:r>
        <w:rPr>
          <w:rFonts w:ascii="Verdana" w:hAnsi="Verdana"/>
          <w:i/>
          <w:w w:val="95"/>
          <w:sz w:val="25"/>
        </w:rPr>
        <w:t></w:t>
      </w:r>
      <w:r>
        <w:rPr>
          <w:rFonts w:ascii="Verdana" w:hAnsi="Verdana"/>
          <w:i/>
          <w:spacing w:val="-72"/>
          <w:w w:val="95"/>
          <w:sz w:val="25"/>
        </w:rPr>
        <w:t> </w:t>
      </w:r>
      <w:r>
        <w:rPr>
          <w:rFonts w:ascii="Symbol" w:hAnsi="Symbol"/>
          <w:w w:val="95"/>
          <w:sz w:val="31"/>
        </w:rPr>
        <w:t></w:t>
      </w:r>
    </w:p>
    <w:p>
      <w:pPr>
        <w:pStyle w:val="ListParagraph"/>
        <w:numPr>
          <w:ilvl w:val="0"/>
          <w:numId w:val="16"/>
        </w:numPr>
        <w:tabs>
          <w:tab w:pos="227" w:val="left" w:leader="none"/>
        </w:tabs>
        <w:spacing w:line="240" w:lineRule="auto" w:before="149" w:after="0"/>
        <w:ind w:left="226" w:right="0" w:hanging="164"/>
        <w:jc w:val="left"/>
        <w:rPr>
          <w:sz w:val="28"/>
        </w:rPr>
      </w:pPr>
      <w:r>
        <w:rPr>
          <w:spacing w:val="2"/>
          <w:w w:val="99"/>
          <w:sz w:val="28"/>
        </w:rPr>
        <w:br w:type="column"/>
      </w:r>
      <w:r>
        <w:rPr>
          <w:sz w:val="28"/>
        </w:rPr>
        <w:t>фаза</w:t>
      </w:r>
      <w:r>
        <w:rPr>
          <w:spacing w:val="-6"/>
          <w:sz w:val="28"/>
        </w:rPr>
        <w:t> </w:t>
      </w:r>
      <w:r>
        <w:rPr>
          <w:sz w:val="28"/>
        </w:rPr>
        <w:t>аргумент</w:t>
      </w:r>
      <w:r>
        <w:rPr>
          <w:spacing w:val="11"/>
          <w:sz w:val="28"/>
        </w:rPr>
        <w:t> </w:t>
      </w:r>
      <w:r>
        <w:rPr>
          <w:i/>
          <w:sz w:val="24"/>
        </w:rPr>
        <w:t>W</w:t>
      </w:r>
      <w:r>
        <w:rPr>
          <w:i/>
          <w:spacing w:val="-27"/>
          <w:sz w:val="24"/>
        </w:rPr>
        <w:t> </w:t>
      </w:r>
      <w:r>
        <w:rPr>
          <w:rFonts w:ascii="Symbol" w:hAnsi="Symbol"/>
          <w:sz w:val="31"/>
        </w:rPr>
        <w:t></w:t>
      </w:r>
      <w:r>
        <w:rPr>
          <w:spacing w:val="-39"/>
          <w:sz w:val="31"/>
        </w:rPr>
        <w:t> </w:t>
      </w:r>
      <w:r>
        <w:rPr>
          <w:i/>
          <w:sz w:val="24"/>
        </w:rPr>
        <w:t>j</w:t>
      </w:r>
      <w:r>
        <w:rPr>
          <w:rFonts w:ascii="Verdana" w:hAnsi="Verdana"/>
          <w:i/>
          <w:sz w:val="25"/>
        </w:rPr>
        <w:t></w:t>
      </w:r>
      <w:r>
        <w:rPr>
          <w:rFonts w:ascii="Verdana" w:hAnsi="Verdana"/>
          <w:i/>
          <w:spacing w:val="-67"/>
          <w:sz w:val="25"/>
        </w:rPr>
        <w:t> </w:t>
      </w:r>
      <w:r>
        <w:rPr>
          <w:rFonts w:ascii="Symbol" w:hAnsi="Symbol"/>
          <w:spacing w:val="8"/>
          <w:sz w:val="31"/>
        </w:rPr>
        <w:t></w:t>
      </w:r>
      <w:r>
        <w:rPr>
          <w:spacing w:val="8"/>
          <w:sz w:val="28"/>
        </w:rPr>
        <w:t>.</w:t>
      </w:r>
    </w:p>
    <w:p>
      <w:pPr>
        <w:spacing w:after="0" w:line="240" w:lineRule="auto"/>
        <w:jc w:val="left"/>
        <w:rPr>
          <w:sz w:val="28"/>
        </w:rPr>
        <w:sectPr>
          <w:type w:val="continuous"/>
          <w:pgSz w:w="11900" w:h="16840"/>
          <w:pgMar w:top="1060" w:bottom="280" w:left="840" w:right="0"/>
          <w:cols w:num="3" w:equalWidth="0">
            <w:col w:w="1380" w:space="40"/>
            <w:col w:w="4021" w:space="39"/>
            <w:col w:w="5580"/>
          </w:cols>
        </w:sectPr>
      </w:pPr>
    </w:p>
    <w:p>
      <w:pPr>
        <w:pStyle w:val="BodyText"/>
        <w:spacing w:before="62"/>
        <w:ind w:left="1031"/>
      </w:pPr>
      <w:r>
        <w:rPr/>
        <w:drawing>
          <wp:anchor distT="0" distB="0" distL="0" distR="0" allowOverlap="1" layoutInCell="1" locked="0" behindDoc="0" simplePos="0" relativeHeight="251696128">
            <wp:simplePos x="0" y="0"/>
            <wp:positionH relativeFrom="page">
              <wp:posOffset>2670048</wp:posOffset>
            </wp:positionH>
            <wp:positionV relativeFrom="paragraph">
              <wp:posOffset>839346</wp:posOffset>
            </wp:positionV>
            <wp:extent cx="365760" cy="170688"/>
            <wp:effectExtent l="0" t="0" r="0" b="0"/>
            <wp:wrapNone/>
            <wp:docPr id="31" name="image32.png"/>
            <wp:cNvGraphicFramePr>
              <a:graphicFrameLocks noChangeAspect="1"/>
            </wp:cNvGraphicFramePr>
            <a:graphic>
              <a:graphicData uri="http://schemas.openxmlformats.org/drawingml/2006/picture">
                <pic:pic>
                  <pic:nvPicPr>
                    <pic:cNvPr id="32" name="image32.png"/>
                    <pic:cNvPicPr/>
                  </pic:nvPicPr>
                  <pic:blipFill>
                    <a:blip r:embed="rId37" cstate="print"/>
                    <a:stretch>
                      <a:fillRect/>
                    </a:stretch>
                  </pic:blipFill>
                  <pic:spPr>
                    <a:xfrm>
                      <a:off x="0" y="0"/>
                      <a:ext cx="365760" cy="170688"/>
                    </a:xfrm>
                    <a:prstGeom prst="rect">
                      <a:avLst/>
                    </a:prstGeom>
                  </pic:spPr>
                </pic:pic>
              </a:graphicData>
            </a:graphic>
          </wp:anchor>
        </w:drawing>
      </w:r>
      <w:r>
        <w:rPr/>
        <w:drawing>
          <wp:anchor distT="0" distB="0" distL="0" distR="0" allowOverlap="1" layoutInCell="1" locked="0" behindDoc="0" simplePos="0" relativeHeight="251697152">
            <wp:simplePos x="0" y="0"/>
            <wp:positionH relativeFrom="page">
              <wp:posOffset>2121407</wp:posOffset>
            </wp:positionH>
            <wp:positionV relativeFrom="paragraph">
              <wp:posOffset>1278258</wp:posOffset>
            </wp:positionV>
            <wp:extent cx="341375" cy="109727"/>
            <wp:effectExtent l="0" t="0" r="0" b="0"/>
            <wp:wrapNone/>
            <wp:docPr id="33" name="image33.png"/>
            <wp:cNvGraphicFramePr>
              <a:graphicFrameLocks noChangeAspect="1"/>
            </wp:cNvGraphicFramePr>
            <a:graphic>
              <a:graphicData uri="http://schemas.openxmlformats.org/drawingml/2006/picture">
                <pic:pic>
                  <pic:nvPicPr>
                    <pic:cNvPr id="34" name="image33.png"/>
                    <pic:cNvPicPr/>
                  </pic:nvPicPr>
                  <pic:blipFill>
                    <a:blip r:embed="rId38" cstate="print"/>
                    <a:stretch>
                      <a:fillRect/>
                    </a:stretch>
                  </pic:blipFill>
                  <pic:spPr>
                    <a:xfrm>
                      <a:off x="0" y="0"/>
                      <a:ext cx="341375" cy="109727"/>
                    </a:xfrm>
                    <a:prstGeom prst="rect">
                      <a:avLst/>
                    </a:prstGeom>
                  </pic:spPr>
                </pic:pic>
              </a:graphicData>
            </a:graphic>
          </wp:anchor>
        </w:drawing>
      </w:r>
      <w:r>
        <w:rPr/>
        <w:drawing>
          <wp:anchor distT="0" distB="0" distL="0" distR="0" allowOverlap="1" layoutInCell="1" locked="0" behindDoc="0" simplePos="0" relativeHeight="251698176">
            <wp:simplePos x="0" y="0"/>
            <wp:positionH relativeFrom="page">
              <wp:posOffset>1950720</wp:posOffset>
            </wp:positionH>
            <wp:positionV relativeFrom="paragraph">
              <wp:posOffset>1290450</wp:posOffset>
            </wp:positionV>
            <wp:extent cx="121919" cy="97535"/>
            <wp:effectExtent l="0" t="0" r="0" b="0"/>
            <wp:wrapNone/>
            <wp:docPr id="35" name="image34.png"/>
            <wp:cNvGraphicFramePr>
              <a:graphicFrameLocks noChangeAspect="1"/>
            </wp:cNvGraphicFramePr>
            <a:graphic>
              <a:graphicData uri="http://schemas.openxmlformats.org/drawingml/2006/picture">
                <pic:pic>
                  <pic:nvPicPr>
                    <pic:cNvPr id="36" name="image34.png"/>
                    <pic:cNvPicPr/>
                  </pic:nvPicPr>
                  <pic:blipFill>
                    <a:blip r:embed="rId39" cstate="print"/>
                    <a:stretch>
                      <a:fillRect/>
                    </a:stretch>
                  </pic:blipFill>
                  <pic:spPr>
                    <a:xfrm>
                      <a:off x="0" y="0"/>
                      <a:ext cx="121919" cy="97535"/>
                    </a:xfrm>
                    <a:prstGeom prst="rect">
                      <a:avLst/>
                    </a:prstGeom>
                  </pic:spPr>
                </pic:pic>
              </a:graphicData>
            </a:graphic>
          </wp:anchor>
        </w:drawing>
      </w:r>
      <w:r>
        <w:rPr/>
        <w:pict>
          <v:group style="position:absolute;margin-left:511.679993pt;margin-top:532.880005pt;width:22.1pt;height:12.5pt;mso-position-horizontal-relative:page;mso-position-vertical-relative:page;z-index:251701248" coordorigin="10234,10658" coordsize="442,250">
            <v:shape style="position:absolute;left:10252;top:10657;width:384;height:173" type="#_x0000_t75" stroked="false">
              <v:imagedata r:id="rId40" o:title=""/>
            </v:shape>
            <v:line style="position:absolute" from="10234,10898" to="10675,10898" stroked="true" strokeweight=".96pt" strokecolor="#000000">
              <v:stroke dashstyle="solid"/>
            </v:line>
            <w10:wrap type="none"/>
          </v:group>
        </w:pict>
      </w:r>
      <w:r>
        <w:rPr/>
        <w:drawing>
          <wp:anchor distT="0" distB="0" distL="0" distR="0" allowOverlap="1" layoutInCell="1" locked="0" behindDoc="0" simplePos="0" relativeHeight="251702272">
            <wp:simplePos x="0" y="0"/>
            <wp:positionH relativeFrom="page">
              <wp:posOffset>3060192</wp:posOffset>
            </wp:positionH>
            <wp:positionV relativeFrom="page">
              <wp:posOffset>6816343</wp:posOffset>
            </wp:positionV>
            <wp:extent cx="463294" cy="329184"/>
            <wp:effectExtent l="0" t="0" r="0" b="0"/>
            <wp:wrapNone/>
            <wp:docPr id="37" name="image36.png"/>
            <wp:cNvGraphicFramePr>
              <a:graphicFrameLocks noChangeAspect="1"/>
            </wp:cNvGraphicFramePr>
            <a:graphic>
              <a:graphicData uri="http://schemas.openxmlformats.org/drawingml/2006/picture">
                <pic:pic>
                  <pic:nvPicPr>
                    <pic:cNvPr id="38" name="image36.png"/>
                    <pic:cNvPicPr/>
                  </pic:nvPicPr>
                  <pic:blipFill>
                    <a:blip r:embed="rId41" cstate="print"/>
                    <a:stretch>
                      <a:fillRect/>
                    </a:stretch>
                  </pic:blipFill>
                  <pic:spPr>
                    <a:xfrm>
                      <a:off x="0" y="0"/>
                      <a:ext cx="463294" cy="329184"/>
                    </a:xfrm>
                    <a:prstGeom prst="rect">
                      <a:avLst/>
                    </a:prstGeom>
                  </pic:spPr>
                </pic:pic>
              </a:graphicData>
            </a:graphic>
          </wp:anchor>
        </w:drawing>
      </w:r>
      <w:r>
        <w:rPr/>
        <w:drawing>
          <wp:anchor distT="0" distB="0" distL="0" distR="0" allowOverlap="1" layoutInCell="1" locked="0" behindDoc="0" simplePos="0" relativeHeight="251703296">
            <wp:simplePos x="0" y="0"/>
            <wp:positionH relativeFrom="page">
              <wp:posOffset>6303264</wp:posOffset>
            </wp:positionH>
            <wp:positionV relativeFrom="page">
              <wp:posOffset>6877304</wp:posOffset>
            </wp:positionV>
            <wp:extent cx="146304" cy="109727"/>
            <wp:effectExtent l="0" t="0" r="0" b="0"/>
            <wp:wrapNone/>
            <wp:docPr id="39" name="image37.png"/>
            <wp:cNvGraphicFramePr>
              <a:graphicFrameLocks noChangeAspect="1"/>
            </wp:cNvGraphicFramePr>
            <a:graphic>
              <a:graphicData uri="http://schemas.openxmlformats.org/drawingml/2006/picture">
                <pic:pic>
                  <pic:nvPicPr>
                    <pic:cNvPr id="40" name="image37.png"/>
                    <pic:cNvPicPr/>
                  </pic:nvPicPr>
                  <pic:blipFill>
                    <a:blip r:embed="rId42" cstate="print"/>
                    <a:stretch>
                      <a:fillRect/>
                    </a:stretch>
                  </pic:blipFill>
                  <pic:spPr>
                    <a:xfrm>
                      <a:off x="0" y="0"/>
                      <a:ext cx="146304" cy="109727"/>
                    </a:xfrm>
                    <a:prstGeom prst="rect">
                      <a:avLst/>
                    </a:prstGeom>
                  </pic:spPr>
                </pic:pic>
              </a:graphicData>
            </a:graphic>
          </wp:anchor>
        </w:drawing>
      </w:r>
      <w:r>
        <w:rPr/>
        <w:drawing>
          <wp:anchor distT="0" distB="0" distL="0" distR="0" allowOverlap="1" layoutInCell="1" locked="0" behindDoc="0" simplePos="0" relativeHeight="251704320">
            <wp:simplePos x="0" y="0"/>
            <wp:positionH relativeFrom="page">
              <wp:posOffset>6608064</wp:posOffset>
            </wp:positionH>
            <wp:positionV relativeFrom="page">
              <wp:posOffset>7023607</wp:posOffset>
            </wp:positionV>
            <wp:extent cx="60959" cy="73151"/>
            <wp:effectExtent l="0" t="0" r="0" b="0"/>
            <wp:wrapNone/>
            <wp:docPr id="41" name="image38.png"/>
            <wp:cNvGraphicFramePr>
              <a:graphicFrameLocks noChangeAspect="1"/>
            </wp:cNvGraphicFramePr>
            <a:graphic>
              <a:graphicData uri="http://schemas.openxmlformats.org/drawingml/2006/picture">
                <pic:pic>
                  <pic:nvPicPr>
                    <pic:cNvPr id="42" name="image38.png"/>
                    <pic:cNvPicPr/>
                  </pic:nvPicPr>
                  <pic:blipFill>
                    <a:blip r:embed="rId43" cstate="print"/>
                    <a:stretch>
                      <a:fillRect/>
                    </a:stretch>
                  </pic:blipFill>
                  <pic:spPr>
                    <a:xfrm>
                      <a:off x="0" y="0"/>
                      <a:ext cx="60959" cy="73151"/>
                    </a:xfrm>
                    <a:prstGeom prst="rect">
                      <a:avLst/>
                    </a:prstGeom>
                  </pic:spPr>
                </pic:pic>
              </a:graphicData>
            </a:graphic>
          </wp:anchor>
        </w:drawing>
      </w:r>
      <w:r>
        <w:rPr/>
        <w:t>На рис. 1.12 показано частотні характеристики деяких динамічних ланок.</w:t>
      </w:r>
    </w:p>
    <w:p>
      <w:pPr>
        <w:pStyle w:val="BodyText"/>
        <w:rPr>
          <w:sz w:val="20"/>
        </w:rPr>
      </w:pPr>
    </w:p>
    <w:p>
      <w:pPr>
        <w:pStyle w:val="BodyText"/>
        <w:rPr>
          <w:sz w:val="20"/>
        </w:rPr>
      </w:pPr>
    </w:p>
    <w:p>
      <w:pPr>
        <w:pStyle w:val="BodyText"/>
        <w:spacing w:before="1"/>
        <w:rPr>
          <w:sz w:val="13"/>
        </w:rPr>
      </w:pPr>
      <w:r>
        <w:rPr/>
        <w:pict>
          <v:group style="position:absolute;margin-left:58.560001pt;margin-top:9.52332pt;width:428.2pt;height:387.85pt;mso-position-horizontal-relative:page;mso-position-vertical-relative:paragraph;z-index:-251622400;mso-wrap-distance-left:0;mso-wrap-distance-right:0" coordorigin="1171,190" coordsize="8564,7757">
            <v:shape style="position:absolute;left:3974;top:190;width:116;height:173" type="#_x0000_t75" stroked="false">
              <v:imagedata r:id="rId44" o:title=""/>
            </v:shape>
            <v:shape style="position:absolute;left:4012;top:344;width:77;height:20" type="#_x0000_t75" stroked="false">
              <v:imagedata r:id="rId45" o:title=""/>
            </v:shape>
            <v:rect style="position:absolute;left:4012;top:363;width:39;height:20" filled="true" fillcolor="#000000" stroked="false">
              <v:fill type="solid"/>
            </v:rect>
            <v:rect style="position:absolute;left:4012;top:382;width:39;height:20" filled="true" fillcolor="#000000" stroked="false">
              <v:fill type="solid"/>
            </v:rect>
            <v:rect style="position:absolute;left:4012;top:401;width:39;height:20" filled="true" fillcolor="#000000" stroked="false">
              <v:fill type="solid"/>
            </v:rect>
            <v:rect style="position:absolute;left:4012;top:420;width:39;height:20" filled="true" fillcolor="#000000" stroked="false">
              <v:fill type="solid"/>
            </v:rect>
            <v:rect style="position:absolute;left:4012;top:440;width:39;height:20" filled="true" fillcolor="#000000" stroked="false">
              <v:fill type="solid"/>
            </v:rect>
            <v:rect style="position:absolute;left:4012;top:459;width:39;height:20" filled="true" fillcolor="#000000" stroked="false">
              <v:fill type="solid"/>
            </v:rect>
            <v:rect style="position:absolute;left:4012;top:478;width:39;height:20" filled="true" fillcolor="#000000" stroked="false">
              <v:fill type="solid"/>
            </v:rect>
            <v:rect style="position:absolute;left:4012;top:497;width:39;height:20" filled="true" fillcolor="#000000" stroked="false">
              <v:fill type="solid"/>
            </v:rect>
            <v:rect style="position:absolute;left:4012;top:516;width:39;height:20" filled="true" fillcolor="#000000" stroked="false">
              <v:fill type="solid"/>
            </v:rect>
            <v:rect style="position:absolute;left:4012;top:536;width:39;height:20" filled="true" fillcolor="#000000" stroked="false">
              <v:fill type="solid"/>
            </v:rect>
            <v:rect style="position:absolute;left:4012;top:555;width:39;height:20" filled="true" fillcolor="#000000" stroked="false">
              <v:fill type="solid"/>
            </v:rect>
            <v:rect style="position:absolute;left:4012;top:574;width:39;height:20" filled="true" fillcolor="#000000" stroked="false">
              <v:fill type="solid"/>
            </v:rect>
            <v:rect style="position:absolute;left:4012;top:593;width:39;height:20" filled="true" fillcolor="#000000" stroked="false">
              <v:fill type="solid"/>
            </v:rect>
            <v:rect style="position:absolute;left:4012;top:612;width:39;height:20" filled="true" fillcolor="#000000" stroked="false">
              <v:fill type="solid"/>
            </v:rect>
            <v:rect style="position:absolute;left:4012;top:632;width:39;height:20" filled="true" fillcolor="#000000" stroked="false">
              <v:fill type="solid"/>
            </v:rect>
            <v:rect style="position:absolute;left:4012;top:651;width:39;height:20" filled="true" fillcolor="#000000" stroked="false">
              <v:fill type="solid"/>
            </v:rect>
            <v:rect style="position:absolute;left:4012;top:670;width:39;height:20" filled="true" fillcolor="#000000" stroked="false">
              <v:fill type="solid"/>
            </v:rect>
            <v:rect style="position:absolute;left:4012;top:689;width:39;height:20" filled="true" fillcolor="#000000" stroked="false">
              <v:fill type="solid"/>
            </v:rect>
            <v:rect style="position:absolute;left:4012;top:708;width:39;height:20" filled="true" fillcolor="#000000" stroked="false">
              <v:fill type="solid"/>
            </v:rect>
            <v:rect style="position:absolute;left:4012;top:728;width:39;height:20" filled="true" fillcolor="#000000" stroked="false">
              <v:fill type="solid"/>
            </v:rect>
            <v:rect style="position:absolute;left:4012;top:747;width:39;height:20" filled="true" fillcolor="#000000" stroked="false">
              <v:fill type="solid"/>
            </v:rect>
            <v:rect style="position:absolute;left:4012;top:766;width:39;height:20" filled="true" fillcolor="#000000" stroked="false">
              <v:fill type="solid"/>
            </v:rect>
            <v:rect style="position:absolute;left:4012;top:785;width:39;height:20" filled="true" fillcolor="#000000" stroked="false">
              <v:fill type="solid"/>
            </v:rect>
            <v:rect style="position:absolute;left:4012;top:804;width:39;height:20" filled="true" fillcolor="#000000" stroked="false">
              <v:fill type="solid"/>
            </v:rect>
            <v:rect style="position:absolute;left:4012;top:824;width:39;height:20" filled="true" fillcolor="#000000" stroked="false">
              <v:fill type="solid"/>
            </v:rect>
            <v:rect style="position:absolute;left:4012;top:843;width:39;height:20" filled="true" fillcolor="#000000" stroked="false">
              <v:fill type="solid"/>
            </v:rect>
            <v:rect style="position:absolute;left:4012;top:862;width:39;height:20" filled="true" fillcolor="#000000" stroked="false">
              <v:fill type="solid"/>
            </v:rect>
            <v:rect style="position:absolute;left:4012;top:881;width:39;height:20" filled="true" fillcolor="#000000" stroked="false">
              <v:fill type="solid"/>
            </v:rect>
            <v:rect style="position:absolute;left:4012;top:900;width:39;height:20" filled="true" fillcolor="#000000" stroked="false">
              <v:fill type="solid"/>
            </v:rect>
            <v:rect style="position:absolute;left:4012;top:920;width:39;height:20" filled="true" fillcolor="#000000" stroked="false">
              <v:fill type="solid"/>
            </v:rect>
            <v:rect style="position:absolute;left:4012;top:939;width:39;height:20" filled="true" fillcolor="#000000" stroked="false">
              <v:fill type="solid"/>
            </v:rect>
            <v:rect style="position:absolute;left:4012;top:958;width:39;height:20" filled="true" fillcolor="#000000" stroked="false">
              <v:fill type="solid"/>
            </v:rect>
            <v:rect style="position:absolute;left:4012;top:977;width:39;height:20" filled="true" fillcolor="#000000" stroked="false">
              <v:fill type="solid"/>
            </v:rect>
            <v:rect style="position:absolute;left:4012;top:996;width:39;height:20" filled="true" fillcolor="#000000" stroked="false">
              <v:fill type="solid"/>
            </v:rect>
            <v:rect style="position:absolute;left:4012;top:1016;width:39;height:20" filled="true" fillcolor="#000000" stroked="false">
              <v:fill type="solid"/>
            </v:rect>
            <v:rect style="position:absolute;left:4012;top:1035;width:39;height:20" filled="true" fillcolor="#000000" stroked="false">
              <v:fill type="solid"/>
            </v:rect>
            <v:rect style="position:absolute;left:4012;top:1054;width:39;height:20" filled="true" fillcolor="#000000" stroked="false">
              <v:fill type="solid"/>
            </v:rect>
            <v:rect style="position:absolute;left:4012;top:1073;width:39;height:20" filled="true" fillcolor="#000000" stroked="false">
              <v:fill type="solid"/>
            </v:rect>
            <v:rect style="position:absolute;left:4012;top:1092;width:39;height:20" filled="true" fillcolor="#000000" stroked="false">
              <v:fill type="solid"/>
            </v:rect>
            <v:rect style="position:absolute;left:4012;top:1112;width:39;height:20" filled="true" fillcolor="#000000" stroked="false">
              <v:fill type="solid"/>
            </v:rect>
            <v:rect style="position:absolute;left:4012;top:1131;width:39;height:20" filled="true" fillcolor="#000000" stroked="false">
              <v:fill type="solid"/>
            </v:rect>
            <v:rect style="position:absolute;left:4012;top:1150;width:39;height:20" filled="true" fillcolor="#000000" stroked="false">
              <v:fill type="solid"/>
            </v:rect>
            <v:rect style="position:absolute;left:4012;top:1169;width:39;height:20" filled="true" fillcolor="#000000" stroked="false">
              <v:fill type="solid"/>
            </v:rect>
            <v:rect style="position:absolute;left:4012;top:1188;width:39;height:20" filled="true" fillcolor="#000000" stroked="false">
              <v:fill type="solid"/>
            </v:rect>
            <v:rect style="position:absolute;left:4012;top:1208;width:39;height:20" filled="true" fillcolor="#000000" stroked="false">
              <v:fill type="solid"/>
            </v:rect>
            <v:rect style="position:absolute;left:4012;top:1227;width:39;height:20" filled="true" fillcolor="#000000" stroked="false">
              <v:fill type="solid"/>
            </v:rect>
            <v:rect style="position:absolute;left:4012;top:1246;width:39;height:20" filled="true" fillcolor="#000000" stroked="false">
              <v:fill type="solid"/>
            </v:rect>
            <v:rect style="position:absolute;left:4012;top:1265;width:39;height:20" filled="true" fillcolor="#000000" stroked="false">
              <v:fill type="solid"/>
            </v:rect>
            <v:rect style="position:absolute;left:4012;top:1284;width:39;height:20" filled="true" fillcolor="#000000" stroked="false">
              <v:fill type="solid"/>
            </v:rect>
            <v:rect style="position:absolute;left:4012;top:1304;width:39;height:20" filled="true" fillcolor="#000000" stroked="false">
              <v:fill type="solid"/>
            </v:rect>
            <v:rect style="position:absolute;left:4012;top:1323;width:39;height:20" filled="true" fillcolor="#000000" stroked="false">
              <v:fill type="solid"/>
            </v:rect>
            <v:rect style="position:absolute;left:4012;top:1342;width:39;height:20" filled="true" fillcolor="#000000" stroked="false">
              <v:fill type="solid"/>
            </v:rect>
            <v:rect style="position:absolute;left:4012;top:1361;width:39;height:20" filled="true" fillcolor="#000000" stroked="false">
              <v:fill type="solid"/>
            </v:rect>
            <v:rect style="position:absolute;left:4012;top:1380;width:39;height:20" filled="true" fillcolor="#000000" stroked="false">
              <v:fill type="solid"/>
            </v:rect>
            <v:rect style="position:absolute;left:4012;top:1400;width:39;height:20" filled="true" fillcolor="#000000" stroked="false">
              <v:fill type="solid"/>
            </v:rect>
            <v:rect style="position:absolute;left:4012;top:1419;width:39;height:20" filled="true" fillcolor="#000000" stroked="false">
              <v:fill type="solid"/>
            </v:rect>
            <v:rect style="position:absolute;left:4012;top:1438;width:39;height:20" filled="true" fillcolor="#000000" stroked="false">
              <v:fill type="solid"/>
            </v:rect>
            <v:shape style="position:absolute;left:8390;top:1188;width:116;height:212" type="#_x0000_t75" stroked="false">
              <v:imagedata r:id="rId46" o:title=""/>
            </v:shape>
            <v:shape style="position:absolute;left:7910;top:1246;width:384;height:154" type="#_x0000_t75" stroked="false">
              <v:imagedata r:id="rId47" o:title=""/>
            </v:shape>
            <v:shape style="position:absolute;left:1920;top:1457;width:7642;height:173" type="#_x0000_t75" stroked="false">
              <v:imagedata r:id="rId48" o:title=""/>
            </v:shape>
            <v:rect style="position:absolute;left:4012;top:1611;width:39;height:20" filled="true" fillcolor="#000000" stroked="false">
              <v:fill type="solid"/>
            </v:rect>
            <v:rect style="position:absolute;left:4012;top:1630;width:39;height:20" filled="true" fillcolor="#000000" stroked="false">
              <v:fill type="solid"/>
            </v:rect>
            <v:rect style="position:absolute;left:4012;top:1649;width:39;height:20" filled="true" fillcolor="#000000" stroked="false">
              <v:fill type="solid"/>
            </v:rect>
            <v:rect style="position:absolute;left:4012;top:1668;width:39;height:20" filled="true" fillcolor="#000000" stroked="false">
              <v:fill type="solid"/>
            </v:rect>
            <v:rect style="position:absolute;left:4012;top:1688;width:39;height:20" filled="true" fillcolor="#000000" stroked="false">
              <v:fill type="solid"/>
            </v:rect>
            <v:rect style="position:absolute;left:4012;top:1707;width:39;height:20" filled="true" fillcolor="#000000" stroked="false">
              <v:fill type="solid"/>
            </v:rect>
            <v:rect style="position:absolute;left:4012;top:1726;width:39;height:20" filled="true" fillcolor="#000000" stroked="false">
              <v:fill type="solid"/>
            </v:rect>
            <v:rect style="position:absolute;left:4012;top:1745;width:39;height:20" filled="true" fillcolor="#000000" stroked="false">
              <v:fill type="solid"/>
            </v:rect>
            <v:rect style="position:absolute;left:4012;top:1764;width:39;height:20" filled="true" fillcolor="#000000" stroked="false">
              <v:fill type="solid"/>
            </v:rect>
            <v:rect style="position:absolute;left:4012;top:1784;width:39;height:20" filled="true" fillcolor="#000000" stroked="false">
              <v:fill type="solid"/>
            </v:rect>
            <v:rect style="position:absolute;left:4012;top:1803;width:39;height:20" filled="true" fillcolor="#000000" stroked="false">
              <v:fill type="solid"/>
            </v:rect>
            <v:rect style="position:absolute;left:4012;top:1822;width:39;height:20" filled="true" fillcolor="#000000" stroked="false">
              <v:fill type="solid"/>
            </v:rect>
            <v:rect style="position:absolute;left:4012;top:1841;width:39;height:20" filled="true" fillcolor="#000000" stroked="false">
              <v:fill type="solid"/>
            </v:rect>
            <v:shape style="position:absolute;left:9120;top:1726;width:557;height:269" type="#_x0000_t75" stroked="false">
              <v:imagedata r:id="rId49" o:title=""/>
            </v:shape>
            <v:rect style="position:absolute;left:4012;top:1860;width:39;height:20" filled="true" fillcolor="#000000" stroked="false">
              <v:fill type="solid"/>
            </v:rect>
            <v:rect style="position:absolute;left:4012;top:1880;width:39;height:20" filled="true" fillcolor="#000000" stroked="false">
              <v:fill type="solid"/>
            </v:rect>
            <v:rect style="position:absolute;left:4012;top:1899;width:39;height:20" filled="true" fillcolor="#000000" stroked="false">
              <v:fill type="solid"/>
            </v:rect>
            <v:shape style="position:absolute;left:3340;top:1630;width:404;height:596" type="#_x0000_t75" stroked="false">
              <v:imagedata r:id="rId50" o:title=""/>
            </v:shape>
            <v:rect style="position:absolute;left:4012;top:1918;width:39;height:20" filled="true" fillcolor="#000000" stroked="false">
              <v:fill type="solid"/>
            </v:rect>
            <v:rect style="position:absolute;left:4012;top:1937;width:39;height:20" filled="true" fillcolor="#000000" stroked="false">
              <v:fill type="solid"/>
            </v:rect>
            <v:shape style="position:absolute;left:2803;top:1860;width:404;height:192" type="#_x0000_t75" stroked="false">
              <v:imagedata r:id="rId51" o:title=""/>
            </v:shape>
            <v:rect style="position:absolute;left:4012;top:1956;width:39;height:20" filled="true" fillcolor="#000000" stroked="false">
              <v:fill type="solid"/>
            </v:rect>
            <v:shape style="position:absolute;left:2323;top:1918;width:173;height:135" type="#_x0000_t75" stroked="false">
              <v:imagedata r:id="rId52" o:title=""/>
            </v:shape>
            <v:rect style="position:absolute;left:4012;top:1976;width:39;height:20" filled="true" fillcolor="#000000" stroked="false">
              <v:fill type="solid"/>
            </v:rect>
            <v:shape style="position:absolute;left:2572;top:1956;width:154;height:77" type="#_x0000_t75" stroked="false">
              <v:imagedata r:id="rId53" o:title=""/>
            </v:shape>
            <v:rect style="position:absolute;left:4012;top:1995;width:39;height:20" filled="true" fillcolor="#000000" stroked="false">
              <v:fill type="solid"/>
            </v:rect>
            <v:rect style="position:absolute;left:4012;top:2014;width:39;height:20" filled="true" fillcolor="#000000" stroked="false">
              <v:fill type="solid"/>
            </v:rect>
            <v:rect style="position:absolute;left:4012;top:2033;width:39;height:20" filled="true" fillcolor="#000000" stroked="false">
              <v:fill type="solid"/>
            </v:rect>
            <v:rect style="position:absolute;left:4012;top:2052;width:39;height:20" filled="true" fillcolor="#000000" stroked="false">
              <v:fill type="solid"/>
            </v:rect>
            <v:rect style="position:absolute;left:4012;top:2072;width:39;height:20" filled="true" fillcolor="#000000" stroked="false">
              <v:fill type="solid"/>
            </v:rect>
            <v:rect style="position:absolute;left:4012;top:2091;width:39;height:20" filled="true" fillcolor="#000000" stroked="false">
              <v:fill type="solid"/>
            </v:rect>
            <v:rect style="position:absolute;left:4012;top:2110;width:39;height:20" filled="true" fillcolor="#000000" stroked="false">
              <v:fill type="solid"/>
            </v:rect>
            <v:rect style="position:absolute;left:4012;top:2129;width:39;height:20" filled="true" fillcolor="#000000" stroked="false">
              <v:fill type="solid"/>
            </v:rect>
            <v:rect style="position:absolute;left:4012;top:2148;width:39;height:20" filled="true" fillcolor="#000000" stroked="false">
              <v:fill type="solid"/>
            </v:rect>
            <v:rect style="position:absolute;left:4012;top:2168;width:39;height:20" filled="true" fillcolor="#000000" stroked="false">
              <v:fill type="solid"/>
            </v:rect>
            <v:rect style="position:absolute;left:4012;top:2187;width:39;height:20" filled="true" fillcolor="#000000" stroked="false">
              <v:fill type="solid"/>
            </v:rect>
            <v:rect style="position:absolute;left:4012;top:2206;width:39;height:20" filled="true" fillcolor="#000000" stroked="false">
              <v:fill type="solid"/>
            </v:rect>
            <v:rect style="position:absolute;left:4012;top:2225;width:39;height:20" filled="true" fillcolor="#000000" stroked="false">
              <v:fill type="solid"/>
            </v:rect>
            <v:rect style="position:absolute;left:4012;top:2244;width:39;height:20" filled="true" fillcolor="#000000" stroked="false">
              <v:fill type="solid"/>
            </v:rect>
            <v:rect style="position:absolute;left:4012;top:2264;width:39;height:20" filled="true" fillcolor="#000000" stroked="false">
              <v:fill type="solid"/>
            </v:rect>
            <v:rect style="position:absolute;left:4012;top:2283;width:39;height:20" filled="true" fillcolor="#000000" stroked="false">
              <v:fill type="solid"/>
            </v:rect>
            <v:rect style="position:absolute;left:4012;top:2302;width:39;height:20" filled="true" fillcolor="#000000" stroked="false">
              <v:fill type="solid"/>
            </v:rect>
            <v:rect style="position:absolute;left:4012;top:2321;width:39;height:20" filled="true" fillcolor="#000000" stroked="false">
              <v:fill type="solid"/>
            </v:rect>
            <v:rect style="position:absolute;left:4012;top:2340;width:39;height:20" filled="true" fillcolor="#000000" stroked="false">
              <v:fill type="solid"/>
            </v:rect>
            <v:rect style="position:absolute;left:4012;top:2360;width:39;height:20" filled="true" fillcolor="#000000" stroked="false">
              <v:fill type="solid"/>
            </v:rect>
            <v:rect style="position:absolute;left:4012;top:2379;width:39;height:20" filled="true" fillcolor="#000000" stroked="false">
              <v:fill type="solid"/>
            </v:rect>
            <v:rect style="position:absolute;left:4012;top:2398;width:39;height:20" filled="true" fillcolor="#000000" stroked="false">
              <v:fill type="solid"/>
            </v:rect>
            <v:rect style="position:absolute;left:4012;top:2417;width:39;height:20" filled="true" fillcolor="#000000" stroked="false">
              <v:fill type="solid"/>
            </v:rect>
            <v:rect style="position:absolute;left:4012;top:2436;width:39;height:20" filled="true" fillcolor="#000000" stroked="false">
              <v:fill type="solid"/>
            </v:rect>
            <v:rect style="position:absolute;left:4012;top:2456;width:39;height:20" filled="true" fillcolor="#000000" stroked="false">
              <v:fill type="solid"/>
            </v:rect>
            <v:rect style="position:absolute;left:4012;top:2475;width:39;height:20" filled="true" fillcolor="#000000" stroked="false">
              <v:fill type="solid"/>
            </v:rect>
            <v:rect style="position:absolute;left:4012;top:2494;width:39;height:20" filled="true" fillcolor="#000000" stroked="false">
              <v:fill type="solid"/>
            </v:rect>
            <v:rect style="position:absolute;left:4012;top:2513;width:39;height:20" filled="true" fillcolor="#000000" stroked="false">
              <v:fill type="solid"/>
            </v:rect>
            <v:rect style="position:absolute;left:4012;top:2532;width:39;height:20" filled="true" fillcolor="#000000" stroked="false">
              <v:fill type="solid"/>
            </v:rect>
            <v:rect style="position:absolute;left:4012;top:2552;width:39;height:20" filled="true" fillcolor="#000000" stroked="false">
              <v:fill type="solid"/>
            </v:rect>
            <v:rect style="position:absolute;left:4012;top:2571;width:39;height:20" filled="true" fillcolor="#000000" stroked="false">
              <v:fill type="solid"/>
            </v:rect>
            <v:rect style="position:absolute;left:4012;top:2590;width:39;height:20" filled="true" fillcolor="#000000" stroked="false">
              <v:fill type="solid"/>
            </v:rect>
            <v:rect style="position:absolute;left:4012;top:2609;width:39;height:20" filled="true" fillcolor="#000000" stroked="false">
              <v:fill type="solid"/>
            </v:rect>
            <v:rect style="position:absolute;left:4012;top:2628;width:39;height:20" filled="true" fillcolor="#000000" stroked="false">
              <v:fill type="solid"/>
            </v:rect>
            <v:rect style="position:absolute;left:4012;top:2648;width:39;height:20" filled="true" fillcolor="#000000" stroked="false">
              <v:fill type="solid"/>
            </v:rect>
            <v:shape style="position:absolute;left:3283;top:1611;width:4935;height:2093" type="#_x0000_t75" stroked="false">
              <v:imagedata r:id="rId54" o:title=""/>
            </v:shape>
            <v:rect style="position:absolute;left:4012;top:2667;width:39;height:20" filled="true" fillcolor="#000000" stroked="false">
              <v:fill type="solid"/>
            </v:rect>
            <v:rect style="position:absolute;left:4012;top:2686;width:39;height:20" filled="true" fillcolor="#000000" stroked="false">
              <v:fill type="solid"/>
            </v:rect>
            <v:rect style="position:absolute;left:4012;top:2705;width:39;height:20" filled="true" fillcolor="#000000" stroked="false">
              <v:fill type="solid"/>
            </v:rect>
            <v:rect style="position:absolute;left:4012;top:2724;width:39;height:20" filled="true" fillcolor="#000000" stroked="false">
              <v:fill type="solid"/>
            </v:rect>
            <v:shape style="position:absolute;left:2784;top:2648;width:365;height:192" type="#_x0000_t75" stroked="false">
              <v:imagedata r:id="rId55" o:title=""/>
            </v:shape>
            <v:shape style="position:absolute;left:2284;top:2686;width:173;height:154" type="#_x0000_t75" stroked="false">
              <v:imagedata r:id="rId56" o:title=""/>
            </v:shape>
            <v:shape style="position:absolute;left:2534;top:2724;width:154;height:77" type="#_x0000_t75" stroked="false">
              <v:imagedata r:id="rId53" o:title=""/>
            </v:shape>
            <v:rect style="position:absolute;left:4012;top:2744;width:39;height:20" filled="true" fillcolor="#000000" stroked="false">
              <v:fill type="solid"/>
            </v:rect>
            <v:rect style="position:absolute;left:4012;top:2763;width:39;height:20" filled="true" fillcolor="#000000" stroked="false">
              <v:fill type="solid"/>
            </v:rect>
            <v:rect style="position:absolute;left:4012;top:2782;width:39;height:20" filled="true" fillcolor="#000000" stroked="false">
              <v:fill type="solid"/>
            </v:rect>
            <v:rect style="position:absolute;left:4012;top:2801;width:39;height:20" filled="true" fillcolor="#000000" stroked="false">
              <v:fill type="solid"/>
            </v:rect>
            <v:rect style="position:absolute;left:4012;top:2820;width:39;height:20" filled="true" fillcolor="#000000" stroked="false">
              <v:fill type="solid"/>
            </v:rect>
            <v:rect style="position:absolute;left:4012;top:2840;width:39;height:20" filled="true" fillcolor="#000000" stroked="false">
              <v:fill type="solid"/>
            </v:rect>
            <v:rect style="position:absolute;left:4012;top:2859;width:39;height:20" filled="true" fillcolor="#000000" stroked="false">
              <v:fill type="solid"/>
            </v:rect>
            <v:rect style="position:absolute;left:4012;top:2878;width:39;height:20" filled="true" fillcolor="#000000" stroked="false">
              <v:fill type="solid"/>
            </v:rect>
            <v:rect style="position:absolute;left:4012;top:2897;width:39;height:20" filled="true" fillcolor="#000000" stroked="false">
              <v:fill type="solid"/>
            </v:rect>
            <v:rect style="position:absolute;left:4012;top:2916;width:39;height:20" filled="true" fillcolor="#000000" stroked="false">
              <v:fill type="solid"/>
            </v:rect>
            <v:rect style="position:absolute;left:4012;top:2936;width:39;height:20" filled="true" fillcolor="#000000" stroked="false">
              <v:fill type="solid"/>
            </v:rect>
            <v:rect style="position:absolute;left:4012;top:2955;width:39;height:20" filled="true" fillcolor="#000000" stroked="false">
              <v:fill type="solid"/>
            </v:rect>
            <v:rect style="position:absolute;left:4012;top:2974;width:39;height:20" filled="true" fillcolor="#000000" stroked="false">
              <v:fill type="solid"/>
            </v:rect>
            <v:rect style="position:absolute;left:4012;top:2993;width:39;height:20" filled="true" fillcolor="#000000" stroked="false">
              <v:fill type="solid"/>
            </v:rect>
            <v:rect style="position:absolute;left:4012;top:3012;width:39;height:20" filled="true" fillcolor="#000000" stroked="false">
              <v:fill type="solid"/>
            </v:rect>
            <v:rect style="position:absolute;left:4012;top:3032;width:39;height:20" filled="true" fillcolor="#000000" stroked="false">
              <v:fill type="solid"/>
            </v:rect>
            <v:rect style="position:absolute;left:4012;top:3051;width:39;height:20" filled="true" fillcolor="#000000" stroked="false">
              <v:fill type="solid"/>
            </v:rect>
            <v:rect style="position:absolute;left:4012;top:3070;width:39;height:20" filled="true" fillcolor="#000000" stroked="false">
              <v:fill type="solid"/>
            </v:rect>
            <v:rect style="position:absolute;left:4012;top:3089;width:39;height:20" filled="true" fillcolor="#000000" stroked="false">
              <v:fill type="solid"/>
            </v:rect>
            <v:rect style="position:absolute;left:4012;top:3108;width:39;height:20" filled="true" fillcolor="#000000" stroked="false">
              <v:fill type="solid"/>
            </v:rect>
            <v:rect style="position:absolute;left:4012;top:3128;width:39;height:20" filled="true" fillcolor="#000000" stroked="false">
              <v:fill type="solid"/>
            </v:rect>
            <v:rect style="position:absolute;left:4012;top:3147;width:39;height:20" filled="true" fillcolor="#000000" stroked="false">
              <v:fill type="solid"/>
            </v:rect>
            <v:rect style="position:absolute;left:4012;top:3166;width:39;height:20" filled="true" fillcolor="#000000" stroked="false">
              <v:fill type="solid"/>
            </v:rect>
            <v:rect style="position:absolute;left:4012;top:3185;width:39;height:20" filled="true" fillcolor="#000000" stroked="false">
              <v:fill type="solid"/>
            </v:rect>
            <v:rect style="position:absolute;left:4012;top:3204;width:39;height:20" filled="true" fillcolor="#000000" stroked="false">
              <v:fill type="solid"/>
            </v:rect>
            <v:rect style="position:absolute;left:4012;top:3224;width:39;height:20" filled="true" fillcolor="#000000" stroked="false">
              <v:fill type="solid"/>
            </v:rect>
            <v:rect style="position:absolute;left:4012;top:3243;width:39;height:20" filled="true" fillcolor="#000000" stroked="false">
              <v:fill type="solid"/>
            </v:rect>
            <v:rect style="position:absolute;left:4012;top:3262;width:39;height:20" filled="true" fillcolor="#000000" stroked="false">
              <v:fill type="solid"/>
            </v:rect>
            <v:rect style="position:absolute;left:4012;top:3281;width:39;height:20" filled="true" fillcolor="#000000" stroked="false">
              <v:fill type="solid"/>
            </v:rect>
            <v:rect style="position:absolute;left:4012;top:3300;width:39;height:20" filled="true" fillcolor="#000000" stroked="false">
              <v:fill type="solid"/>
            </v:rect>
            <v:rect style="position:absolute;left:4012;top:3320;width:39;height:20" filled="true" fillcolor="#000000" stroked="false">
              <v:fill type="solid"/>
            </v:rect>
            <v:rect style="position:absolute;left:4012;top:3339;width:39;height:20" filled="true" fillcolor="#000000" stroked="false">
              <v:fill type="solid"/>
            </v:rect>
            <v:rect style="position:absolute;left:4012;top:3358;width:39;height:20" filled="true" fillcolor="#000000" stroked="false">
              <v:fill type="solid"/>
            </v:rect>
            <v:rect style="position:absolute;left:4012;top:3377;width:39;height:20" filled="true" fillcolor="#000000" stroked="false">
              <v:fill type="solid"/>
            </v:rect>
            <v:rect style="position:absolute;left:4012;top:3396;width:39;height:20" filled="true" fillcolor="#000000" stroked="false">
              <v:fill type="solid"/>
            </v:rect>
            <v:rect style="position:absolute;left:4012;top:3416;width:39;height:20" filled="true" fillcolor="#000000" stroked="false">
              <v:fill type="solid"/>
            </v:rect>
            <v:rect style="position:absolute;left:4012;top:3435;width:39;height:20" filled="true" fillcolor="#000000" stroked="false">
              <v:fill type="solid"/>
            </v:rect>
            <v:rect style="position:absolute;left:4012;top:3454;width:39;height:20" filled="true" fillcolor="#000000" stroked="false">
              <v:fill type="solid"/>
            </v:rect>
            <v:rect style="position:absolute;left:4012;top:3473;width:39;height:20" filled="true" fillcolor="#000000" stroked="false">
              <v:fill type="solid"/>
            </v:rect>
            <v:rect style="position:absolute;left:4012;top:3492;width:39;height:20" filled="true" fillcolor="#000000" stroked="false">
              <v:fill type="solid"/>
            </v:rect>
            <v:rect style="position:absolute;left:4012;top:3512;width:39;height:20" filled="true" fillcolor="#000000" stroked="false">
              <v:fill type="solid"/>
            </v:rect>
            <v:rect style="position:absolute;left:4012;top:3531;width:39;height:20" filled="true" fillcolor="#000000" stroked="false">
              <v:fill type="solid"/>
            </v:rect>
            <v:rect style="position:absolute;left:4012;top:3550;width:39;height:20" filled="true" fillcolor="#000000" stroked="false">
              <v:fill type="solid"/>
            </v:rect>
            <v:rect style="position:absolute;left:4012;top:3569;width:39;height:20" filled="true" fillcolor="#000000" stroked="false">
              <v:fill type="solid"/>
            </v:rect>
            <v:rect style="position:absolute;left:4012;top:3588;width:39;height:20" filled="true" fillcolor="#000000" stroked="false">
              <v:fill type="solid"/>
            </v:rect>
            <v:shape style="position:absolute;left:2784;top:3550;width:404;height:135" type="#_x0000_t75" stroked="false">
              <v:imagedata r:id="rId57" o:title=""/>
            </v:shape>
            <v:rect style="position:absolute;left:4012;top:3608;width:39;height:20" filled="true" fillcolor="#000000" stroked="false">
              <v:fill type="solid"/>
            </v:rect>
            <v:rect style="position:absolute;left:4012;top:3627;width:39;height:20" filled="true" fillcolor="#000000" stroked="false">
              <v:fill type="solid"/>
            </v:rect>
            <v:rect style="position:absolute;left:4012;top:3704;width:39;height:20" filled="true" fillcolor="#000000" stroked="false">
              <v:fill type="solid"/>
            </v:rect>
            <v:rect style="position:absolute;left:4012;top:3723;width:39;height:20" filled="true" fillcolor="#000000" stroked="false">
              <v:fill type="solid"/>
            </v:rect>
            <v:rect style="position:absolute;left:4012;top:3742;width:39;height:20" filled="true" fillcolor="#000000" stroked="false">
              <v:fill type="solid"/>
            </v:rect>
            <v:shape style="position:absolute;left:8409;top:3742;width:1325;height:20" type="#_x0000_t75" stroked="false">
              <v:imagedata r:id="rId58" o:title=""/>
            </v:shape>
            <v:rect style="position:absolute;left:4012;top:3761;width:39;height:20" filled="true" fillcolor="#000000" stroked="false">
              <v:fill type="solid"/>
            </v:rect>
            <v:rect style="position:absolute;left:8409;top:3761;width:20;height:20" filled="true" fillcolor="#000000" stroked="false">
              <v:fill type="solid"/>
            </v:rect>
            <v:rect style="position:absolute;left:9715;top:3761;width:20;height:20" filled="true" fillcolor="#000000" stroked="false">
              <v:fill type="solid"/>
            </v:rect>
            <v:rect style="position:absolute;left:4012;top:3780;width:39;height:20" filled="true" fillcolor="#000000" stroked="false">
              <v:fill type="solid"/>
            </v:rect>
            <v:rect style="position:absolute;left:8409;top:3780;width:20;height:20" filled="true" fillcolor="#000000" stroked="false">
              <v:fill type="solid"/>
            </v:rect>
            <v:rect style="position:absolute;left:9715;top:3780;width:20;height:20" filled="true" fillcolor="#000000" stroked="false">
              <v:fill type="solid"/>
            </v:rect>
            <v:rect style="position:absolute;left:4012;top:3800;width:39;height:20" filled="true" fillcolor="#000000" stroked="false">
              <v:fill type="solid"/>
            </v:rect>
            <v:rect style="position:absolute;left:8409;top:3800;width:20;height:20" filled="true" fillcolor="#000000" stroked="false">
              <v:fill type="solid"/>
            </v:rect>
            <v:rect style="position:absolute;left:9715;top:3800;width:20;height:20" filled="true" fillcolor="#000000" stroked="false">
              <v:fill type="solid"/>
            </v:rect>
            <v:rect style="position:absolute;left:4012;top:3819;width:39;height:20" filled="true" fillcolor="#000000" stroked="false">
              <v:fill type="solid"/>
            </v:rect>
            <v:rect style="position:absolute;left:8409;top:3819;width:20;height:20" filled="true" fillcolor="#000000" stroked="false">
              <v:fill type="solid"/>
            </v:rect>
            <v:rect style="position:absolute;left:9715;top:3819;width:20;height:20" filled="true" fillcolor="#000000" stroked="false">
              <v:fill type="solid"/>
            </v:rect>
            <v:rect style="position:absolute;left:4012;top:3838;width:39;height:20" filled="true" fillcolor="#000000" stroked="false">
              <v:fill type="solid"/>
            </v:rect>
            <v:rect style="position:absolute;left:8409;top:3838;width:20;height:20" filled="true" fillcolor="#000000" stroked="false">
              <v:fill type="solid"/>
            </v:rect>
            <v:rect style="position:absolute;left:9715;top:3838;width:20;height:20" filled="true" fillcolor="#000000" stroked="false">
              <v:fill type="solid"/>
            </v:rect>
            <v:rect style="position:absolute;left:4012;top:3857;width:39;height:20" filled="true" fillcolor="#000000" stroked="false">
              <v:fill type="solid"/>
            </v:rect>
            <v:rect style="position:absolute;left:8409;top:3857;width:20;height:20" filled="true" fillcolor="#000000" stroked="false">
              <v:fill type="solid"/>
            </v:rect>
            <v:rect style="position:absolute;left:9715;top:3857;width:20;height:20" filled="true" fillcolor="#000000" stroked="false">
              <v:fill type="solid"/>
            </v:rect>
            <v:rect style="position:absolute;left:4012;top:3876;width:39;height:20" filled="true" fillcolor="#000000" stroked="false">
              <v:fill type="solid"/>
            </v:rect>
            <v:rect style="position:absolute;left:8409;top:3876;width:20;height:20" filled="true" fillcolor="#000000" stroked="false">
              <v:fill type="solid"/>
            </v:rect>
            <v:rect style="position:absolute;left:9715;top:3876;width:20;height:20" filled="true" fillcolor="#000000" stroked="false">
              <v:fill type="solid"/>
            </v:rect>
            <v:rect style="position:absolute;left:4012;top:3896;width:39;height:20" filled="true" fillcolor="#000000" stroked="false">
              <v:fill type="solid"/>
            </v:rect>
            <v:rect style="position:absolute;left:8409;top:3896;width:20;height:20" filled="true" fillcolor="#000000" stroked="false">
              <v:fill type="solid"/>
            </v:rect>
            <v:rect style="position:absolute;left:9715;top:3896;width:20;height:20" filled="true" fillcolor="#000000" stroked="false">
              <v:fill type="solid"/>
            </v:rect>
            <v:rect style="position:absolute;left:4012;top:3915;width:39;height:20" filled="true" fillcolor="#000000" stroked="false">
              <v:fill type="solid"/>
            </v:rect>
            <v:rect style="position:absolute;left:8409;top:3915;width:20;height:20" filled="true" fillcolor="#000000" stroked="false">
              <v:fill type="solid"/>
            </v:rect>
            <v:rect style="position:absolute;left:9715;top:3915;width:20;height:20" filled="true" fillcolor="#000000" stroked="false">
              <v:fill type="solid"/>
            </v:rect>
            <v:rect style="position:absolute;left:4012;top:3934;width:39;height:20" filled="true" fillcolor="#000000" stroked="false">
              <v:fill type="solid"/>
            </v:rect>
            <v:rect style="position:absolute;left:8409;top:3934;width:20;height:20" filled="true" fillcolor="#000000" stroked="false">
              <v:fill type="solid"/>
            </v:rect>
            <v:rect style="position:absolute;left:9715;top:3934;width:20;height:20" filled="true" fillcolor="#000000" stroked="false">
              <v:fill type="solid"/>
            </v:rect>
            <v:rect style="position:absolute;left:4012;top:3953;width:39;height:20" filled="true" fillcolor="#000000" stroked="false">
              <v:fill type="solid"/>
            </v:rect>
            <v:rect style="position:absolute;left:8409;top:3953;width:20;height:20" filled="true" fillcolor="#000000" stroked="false">
              <v:fill type="solid"/>
            </v:rect>
            <v:rect style="position:absolute;left:9715;top:3953;width:20;height:20" filled="true" fillcolor="#000000" stroked="false">
              <v:fill type="solid"/>
            </v:rect>
            <v:rect style="position:absolute;left:4012;top:3972;width:39;height:20" filled="true" fillcolor="#000000" stroked="false">
              <v:fill type="solid"/>
            </v:rect>
            <v:rect style="position:absolute;left:8409;top:3972;width:20;height:20" filled="true" fillcolor="#000000" stroked="false">
              <v:fill type="solid"/>
            </v:rect>
            <v:rect style="position:absolute;left:9715;top:3972;width:20;height:20" filled="true" fillcolor="#000000" stroked="false">
              <v:fill type="solid"/>
            </v:rect>
            <v:rect style="position:absolute;left:4012;top:3992;width:39;height:20" filled="true" fillcolor="#000000" stroked="false">
              <v:fill type="solid"/>
            </v:rect>
            <v:rect style="position:absolute;left:8409;top:3992;width:20;height:20" filled="true" fillcolor="#000000" stroked="false">
              <v:fill type="solid"/>
            </v:rect>
            <v:rect style="position:absolute;left:9715;top:3992;width:20;height:20" filled="true" fillcolor="#000000" stroked="false">
              <v:fill type="solid"/>
            </v:rect>
            <v:rect style="position:absolute;left:4012;top:4011;width:39;height:20" filled="true" fillcolor="#000000" stroked="false">
              <v:fill type="solid"/>
            </v:rect>
            <v:rect style="position:absolute;left:8409;top:4011;width:20;height:20" filled="true" fillcolor="#000000" stroked="false">
              <v:fill type="solid"/>
            </v:rect>
            <v:rect style="position:absolute;left:9715;top:4011;width:20;height:20" filled="true" fillcolor="#000000" stroked="false">
              <v:fill type="solid"/>
            </v:rect>
            <v:rect style="position:absolute;left:4012;top:4030;width:39;height:20" filled="true" fillcolor="#000000" stroked="false">
              <v:fill type="solid"/>
            </v:rect>
            <v:rect style="position:absolute;left:8409;top:4030;width:20;height:20" filled="true" fillcolor="#000000" stroked="false">
              <v:fill type="solid"/>
            </v:rect>
            <v:rect style="position:absolute;left:9715;top:4030;width:20;height:20" filled="true" fillcolor="#000000" stroked="false">
              <v:fill type="solid"/>
            </v:rect>
            <v:rect style="position:absolute;left:4012;top:4049;width:39;height:20" filled="true" fillcolor="#000000" stroked="false">
              <v:fill type="solid"/>
            </v:rect>
            <v:rect style="position:absolute;left:8409;top:4049;width:20;height:20" filled="true" fillcolor="#000000" stroked="false">
              <v:fill type="solid"/>
            </v:rect>
            <v:shape style="position:absolute;left:4108;top:3704;width:5626;height:615" type="#_x0000_t75" stroked="false">
              <v:imagedata r:id="rId59" o:title=""/>
            </v:shape>
            <v:rect style="position:absolute;left:9715;top:4049;width:20;height:20" filled="true" fillcolor="#000000" stroked="false">
              <v:fill type="solid"/>
            </v:rect>
            <v:shape style="position:absolute;left:8620;top:3953;width:826;height:212" type="#_x0000_t75" stroked="false">
              <v:imagedata r:id="rId60" o:title=""/>
            </v:shape>
            <v:rect style="position:absolute;left:4012;top:4068;width:39;height:20" filled="true" fillcolor="#000000" stroked="false">
              <v:fill type="solid"/>
            </v:rect>
            <v:rect style="position:absolute;left:8409;top:4068;width:20;height:20" filled="true" fillcolor="#000000" stroked="false">
              <v:fill type="solid"/>
            </v:rect>
            <v:rect style="position:absolute;left:9715;top:4068;width:20;height:20" filled="true" fillcolor="#000000" stroked="false">
              <v:fill type="solid"/>
            </v:rect>
            <v:rect style="position:absolute;left:4012;top:4088;width:39;height:20" filled="true" fillcolor="#000000" stroked="false">
              <v:fill type="solid"/>
            </v:rect>
            <v:rect style="position:absolute;left:8409;top:4088;width:20;height:20" filled="true" fillcolor="#000000" stroked="false">
              <v:fill type="solid"/>
            </v:rect>
            <v:rect style="position:absolute;left:9715;top:4088;width:20;height:20" filled="true" fillcolor="#000000" stroked="false">
              <v:fill type="solid"/>
            </v:rect>
            <v:rect style="position:absolute;left:4012;top:4107;width:39;height:20" filled="true" fillcolor="#000000" stroked="false">
              <v:fill type="solid"/>
            </v:rect>
            <v:rect style="position:absolute;left:8409;top:4107;width:20;height:20" filled="true" fillcolor="#000000" stroked="false">
              <v:fill type="solid"/>
            </v:rect>
            <v:rect style="position:absolute;left:9715;top:4107;width:20;height:20" filled="true" fillcolor="#000000" stroked="false">
              <v:fill type="solid"/>
            </v:rect>
            <v:rect style="position:absolute;left:4012;top:4126;width:39;height:20" filled="true" fillcolor="#000000" stroked="false">
              <v:fill type="solid"/>
            </v:rect>
            <v:rect style="position:absolute;left:8409;top:4126;width:20;height:20" filled="true" fillcolor="#000000" stroked="false">
              <v:fill type="solid"/>
            </v:rect>
            <v:rect style="position:absolute;left:9715;top:4126;width:20;height:20" filled="true" fillcolor="#000000" stroked="false">
              <v:fill type="solid"/>
            </v:rect>
            <v:rect style="position:absolute;left:4012;top:4145;width:39;height:20" filled="true" fillcolor="#000000" stroked="false">
              <v:fill type="solid"/>
            </v:rect>
            <v:rect style="position:absolute;left:8409;top:4145;width:20;height:20" filled="true" fillcolor="#000000" stroked="false">
              <v:fill type="solid"/>
            </v:rect>
            <v:rect style="position:absolute;left:9715;top:4145;width:20;height:20" filled="true" fillcolor="#000000" stroked="false">
              <v:fill type="solid"/>
            </v:rect>
            <v:rect style="position:absolute;left:4012;top:4164;width:39;height:20" filled="true" fillcolor="#000000" stroked="false">
              <v:fill type="solid"/>
            </v:rect>
            <v:rect style="position:absolute;left:8409;top:4164;width:20;height:20" filled="true" fillcolor="#000000" stroked="false">
              <v:fill type="solid"/>
            </v:rect>
            <v:rect style="position:absolute;left:9715;top:4164;width:20;height:20" filled="true" fillcolor="#000000" stroked="false">
              <v:fill type="solid"/>
            </v:rect>
            <v:rect style="position:absolute;left:4012;top:4184;width:39;height:20" filled="true" fillcolor="#000000" stroked="false">
              <v:fill type="solid"/>
            </v:rect>
            <v:rect style="position:absolute;left:8409;top:4184;width:20;height:20" filled="true" fillcolor="#000000" stroked="false">
              <v:fill type="solid"/>
            </v:rect>
            <v:rect style="position:absolute;left:9715;top:4184;width:20;height:20" filled="true" fillcolor="#000000" stroked="false">
              <v:fill type="solid"/>
            </v:rect>
            <v:rect style="position:absolute;left:4012;top:4203;width:39;height:20" filled="true" fillcolor="#000000" stroked="false">
              <v:fill type="solid"/>
            </v:rect>
            <v:rect style="position:absolute;left:8409;top:4203;width:20;height:20" filled="true" fillcolor="#000000" stroked="false">
              <v:fill type="solid"/>
            </v:rect>
            <v:rect style="position:absolute;left:9715;top:4203;width:20;height:20" filled="true" fillcolor="#000000" stroked="false">
              <v:fill type="solid"/>
            </v:rect>
            <v:rect style="position:absolute;left:4012;top:4222;width:39;height:20" filled="true" fillcolor="#000000" stroked="false">
              <v:fill type="solid"/>
            </v:rect>
            <v:rect style="position:absolute;left:8409;top:4222;width:20;height:20" filled="true" fillcolor="#000000" stroked="false">
              <v:fill type="solid"/>
            </v:rect>
            <v:rect style="position:absolute;left:9715;top:4222;width:20;height:20" filled="true" fillcolor="#000000" stroked="false">
              <v:fill type="solid"/>
            </v:rect>
            <v:rect style="position:absolute;left:4012;top:4241;width:39;height:20" filled="true" fillcolor="#000000" stroked="false">
              <v:fill type="solid"/>
            </v:rect>
            <v:rect style="position:absolute;left:9715;top:4241;width:20;height:20" filled="true" fillcolor="#000000" stroked="false">
              <v:fill type="solid"/>
            </v:rect>
            <v:rect style="position:absolute;left:4012;top:4260;width:39;height:20" filled="true" fillcolor="#000000" stroked="false">
              <v:fill type="solid"/>
            </v:rect>
            <v:rect style="position:absolute;left:9715;top:4260;width:20;height:20" filled="true" fillcolor="#000000" stroked="false">
              <v:fill type="solid"/>
            </v:rect>
            <v:rect style="position:absolute;left:4012;top:4280;width:39;height:20" filled="true" fillcolor="#000000" stroked="false">
              <v:fill type="solid"/>
            </v:rect>
            <v:rect style="position:absolute;left:9715;top:4280;width:20;height:20" filled="true" fillcolor="#000000" stroked="false">
              <v:fill type="solid"/>
            </v:rect>
            <v:rect style="position:absolute;left:4012;top:4299;width:39;height:20" filled="true" fillcolor="#000000" stroked="false">
              <v:fill type="solid"/>
            </v:rect>
            <v:rect style="position:absolute;left:4012;top:4318;width:39;height:20" filled="true" fillcolor="#000000" stroked="false">
              <v:fill type="solid"/>
            </v:rect>
            <v:rect style="position:absolute;left:4012;top:4337;width:39;height:20" filled="true" fillcolor="#000000" stroked="false">
              <v:fill type="solid"/>
            </v:rect>
            <v:rect style="position:absolute;left:4012;top:4356;width:39;height:20" filled="true" fillcolor="#000000" stroked="false">
              <v:fill type="solid"/>
            </v:rect>
            <v:rect style="position:absolute;left:4012;top:4376;width:39;height:20" filled="true" fillcolor="#000000" stroked="false">
              <v:fill type="solid"/>
            </v:rect>
            <v:rect style="position:absolute;left:4012;top:4395;width:39;height:20" filled="true" fillcolor="#000000" stroked="false">
              <v:fill type="solid"/>
            </v:rect>
            <v:rect style="position:absolute;left:4012;top:4414;width:39;height:20" filled="true" fillcolor="#000000" stroked="false">
              <v:fill type="solid"/>
            </v:rect>
            <v:rect style="position:absolute;left:4012;top:4433;width:39;height:20" filled="true" fillcolor="#000000" stroked="false">
              <v:fill type="solid"/>
            </v:rect>
            <v:rect style="position:absolute;left:4012;top:4452;width:39;height:20" filled="true" fillcolor="#000000" stroked="false">
              <v:fill type="solid"/>
            </v:rect>
            <v:rect style="position:absolute;left:4012;top:4472;width:39;height:20" filled="true" fillcolor="#000000" stroked="false">
              <v:fill type="solid"/>
            </v:rect>
            <v:rect style="position:absolute;left:4012;top:4491;width:39;height:20" filled="true" fillcolor="#000000" stroked="false">
              <v:fill type="solid"/>
            </v:rect>
            <v:rect style="position:absolute;left:4012;top:4510;width:39;height:20" filled="true" fillcolor="#000000" stroked="false">
              <v:fill type="solid"/>
            </v:rect>
            <v:rect style="position:absolute;left:4012;top:4529;width:39;height:20" filled="true" fillcolor="#000000" stroked="false">
              <v:fill type="solid"/>
            </v:rect>
            <v:rect style="position:absolute;left:4012;top:4548;width:39;height:20" filled="true" fillcolor="#000000" stroked="false">
              <v:fill type="solid"/>
            </v:rect>
            <v:rect style="position:absolute;left:4012;top:4568;width:39;height:20" filled="true" fillcolor="#000000" stroked="false">
              <v:fill type="solid"/>
            </v:rect>
            <v:rect style="position:absolute;left:4012;top:4587;width:39;height:20" filled="true" fillcolor="#000000" stroked="false">
              <v:fill type="solid"/>
            </v:rect>
            <v:rect style="position:absolute;left:4012;top:4606;width:39;height:20" filled="true" fillcolor="#000000" stroked="false">
              <v:fill type="solid"/>
            </v:rect>
            <v:rect style="position:absolute;left:4012;top:4625;width:39;height:20" filled="true" fillcolor="#000000" stroked="false">
              <v:fill type="solid"/>
            </v:rect>
            <v:rect style="position:absolute;left:4012;top:4644;width:39;height:20" filled="true" fillcolor="#000000" stroked="false">
              <v:fill type="solid"/>
            </v:rect>
            <v:rect style="position:absolute;left:4012;top:4664;width:39;height:20" filled="true" fillcolor="#000000" stroked="false">
              <v:fill type="solid"/>
            </v:rect>
            <v:shape style="position:absolute;left:4012;top:4683;width:39;height:269" type="#_x0000_t75" stroked="false">
              <v:imagedata r:id="rId61" o:title=""/>
            </v:shape>
            <v:rect style="position:absolute;left:6950;top:4894;width:20;height:20" filled="true" fillcolor="#000000" stroked="false">
              <v:fill type="solid"/>
            </v:rect>
            <v:rect style="position:absolute;left:7814;top:4894;width:20;height:20" filled="true" fillcolor="#000000" stroked="false">
              <v:fill type="solid"/>
            </v:rect>
            <v:rect style="position:absolute;left:6950;top:4913;width:20;height:20" filled="true" fillcolor="#000000" stroked="false">
              <v:fill type="solid"/>
            </v:rect>
            <v:rect style="position:absolute;left:7814;top:4913;width:20;height:20" filled="true" fillcolor="#000000" stroked="false">
              <v:fill type="solid"/>
            </v:rect>
            <v:rect style="position:absolute;left:6950;top:4932;width:20;height:20" filled="true" fillcolor="#000000" stroked="false">
              <v:fill type="solid"/>
            </v:rect>
            <v:rect style="position:absolute;left:7814;top:4932;width:20;height:20" filled="true" fillcolor="#000000" stroked="false">
              <v:fill type="solid"/>
            </v:rect>
            <v:rect style="position:absolute;left:6950;top:4952;width:20;height:20" filled="true" fillcolor="#000000" stroked="false">
              <v:fill type="solid"/>
            </v:rect>
            <v:rect style="position:absolute;left:7814;top:4952;width:20;height:20" filled="true" fillcolor="#000000" stroked="false">
              <v:fill type="solid"/>
            </v:rect>
            <v:rect style="position:absolute;left:6950;top:4971;width:20;height:20" filled="true" fillcolor="#000000" stroked="false">
              <v:fill type="solid"/>
            </v:rect>
            <v:rect style="position:absolute;left:7814;top:4971;width:20;height:20" filled="true" fillcolor="#000000" stroked="false">
              <v:fill type="solid"/>
            </v:rect>
            <v:rect style="position:absolute;left:6950;top:4990;width:20;height:20" filled="true" fillcolor="#000000" stroked="false">
              <v:fill type="solid"/>
            </v:rect>
            <v:rect style="position:absolute;left:7814;top:4990;width:20;height:20" filled="true" fillcolor="#000000" stroked="false">
              <v:fill type="solid"/>
            </v:rect>
            <v:rect style="position:absolute;left:6950;top:5009;width:20;height:20" filled="true" fillcolor="#000000" stroked="false">
              <v:fill type="solid"/>
            </v:rect>
            <v:rect style="position:absolute;left:7814;top:5009;width:20;height:20" filled="true" fillcolor="#000000" stroked="false">
              <v:fill type="solid"/>
            </v:rect>
            <v:rect style="position:absolute;left:6950;top:5028;width:20;height:20" filled="true" fillcolor="#000000" stroked="false">
              <v:fill type="solid"/>
            </v:rect>
            <v:rect style="position:absolute;left:7814;top:5028;width:20;height:20" filled="true" fillcolor="#000000" stroked="false">
              <v:fill type="solid"/>
            </v:rect>
            <v:rect style="position:absolute;left:6950;top:5048;width:20;height:20" filled="true" fillcolor="#000000" stroked="false">
              <v:fill type="solid"/>
            </v:rect>
            <v:rect style="position:absolute;left:7814;top:5048;width:20;height:20" filled="true" fillcolor="#000000" stroked="false">
              <v:fill type="solid"/>
            </v:rect>
            <v:rect style="position:absolute;left:6950;top:5067;width:20;height:20" filled="true" fillcolor="#000000" stroked="false">
              <v:fill type="solid"/>
            </v:rect>
            <v:shape style="position:absolute;left:6988;top:4952;width:768;height:250" type="#_x0000_t75" stroked="false">
              <v:imagedata r:id="rId62" o:title=""/>
            </v:shape>
            <v:rect style="position:absolute;left:7814;top:5067;width:20;height:20" filled="true" fillcolor="#000000" stroked="false">
              <v:fill type="solid"/>
            </v:rect>
            <v:rect style="position:absolute;left:6950;top:5086;width:20;height:20" filled="true" fillcolor="#000000" stroked="false">
              <v:fill type="solid"/>
            </v:rect>
            <v:rect style="position:absolute;left:7814;top:5086;width:20;height:20" filled="true" fillcolor="#000000" stroked="false">
              <v:fill type="solid"/>
            </v:rect>
            <v:rect style="position:absolute;left:6950;top:5105;width:20;height:20" filled="true" fillcolor="#000000" stroked="false">
              <v:fill type="solid"/>
            </v:rect>
            <v:rect style="position:absolute;left:7814;top:5105;width:20;height:20" filled="true" fillcolor="#000000" stroked="false">
              <v:fill type="solid"/>
            </v:rect>
            <v:rect style="position:absolute;left:6950;top:5124;width:20;height:20" filled="true" fillcolor="#000000" stroked="false">
              <v:fill type="solid"/>
            </v:rect>
            <v:rect style="position:absolute;left:7814;top:5124;width:20;height:20" filled="true" fillcolor="#000000" stroked="false">
              <v:fill type="solid"/>
            </v:rect>
            <v:rect style="position:absolute;left:6950;top:5144;width:20;height:20" filled="true" fillcolor="#000000" stroked="false">
              <v:fill type="solid"/>
            </v:rect>
            <v:rect style="position:absolute;left:7814;top:5144;width:20;height:20" filled="true" fillcolor="#000000" stroked="false">
              <v:fill type="solid"/>
            </v:rect>
            <v:shape style="position:absolute;left:1939;top:5067;width:557;height:250" type="#_x0000_t75" stroked="false">
              <v:imagedata r:id="rId63" o:title=""/>
            </v:shape>
            <v:rect style="position:absolute;left:6950;top:5163;width:20;height:20" filled="true" fillcolor="#000000" stroked="false">
              <v:fill type="solid"/>
            </v:rect>
            <v:rect style="position:absolute;left:7814;top:5163;width:20;height:20" filled="true" fillcolor="#000000" stroked="false">
              <v:fill type="solid"/>
            </v:rect>
            <v:rect style="position:absolute;left:6950;top:5182;width:20;height:20" filled="true" fillcolor="#000000" stroked="false">
              <v:fill type="solid"/>
            </v:rect>
            <v:rect style="position:absolute;left:7814;top:5182;width:20;height:20" filled="true" fillcolor="#000000" stroked="false">
              <v:fill type="solid"/>
            </v:rect>
            <v:rect style="position:absolute;left:6950;top:5201;width:20;height:20" filled="true" fillcolor="#000000" stroked="false">
              <v:fill type="solid"/>
            </v:rect>
            <v:rect style="position:absolute;left:7814;top:5201;width:20;height:20" filled="true" fillcolor="#000000" stroked="false">
              <v:fill type="solid"/>
            </v:rect>
            <v:rect style="position:absolute;left:6950;top:5220;width:20;height:20" filled="true" fillcolor="#000000" stroked="false">
              <v:fill type="solid"/>
            </v:rect>
            <v:rect style="position:absolute;left:7814;top:5220;width:20;height:20" filled="true" fillcolor="#000000" stroked="false">
              <v:fill type="solid"/>
            </v:rect>
            <v:shape style="position:absolute;left:8294;top:5758;width:1095;height:20" type="#_x0000_t75" stroked="false">
              <v:imagedata r:id="rId64" o:title=""/>
            </v:shape>
            <v:rect style="position:absolute;left:8294;top:5777;width:20;height:20" filled="true" fillcolor="#000000" stroked="false">
              <v:fill type="solid"/>
            </v:rect>
            <v:rect style="position:absolute;left:9369;top:5777;width:20;height:20" filled="true" fillcolor="#000000" stroked="false">
              <v:fill type="solid"/>
            </v:rect>
            <v:rect style="position:absolute;left:8294;top:5796;width:20;height:20" filled="true" fillcolor="#000000" stroked="false">
              <v:fill type="solid"/>
            </v:rect>
            <v:rect style="position:absolute;left:9369;top:5796;width:20;height:20" filled="true" fillcolor="#000000" stroked="false">
              <v:fill type="solid"/>
            </v:rect>
            <v:rect style="position:absolute;left:8294;top:5816;width:20;height:20" filled="true" fillcolor="#000000" stroked="false">
              <v:fill type="solid"/>
            </v:rect>
            <v:rect style="position:absolute;left:9369;top:5816;width:20;height:20" filled="true" fillcolor="#000000" stroked="false">
              <v:fill type="solid"/>
            </v:rect>
            <v:rect style="position:absolute;left:8294;top:5835;width:20;height:20" filled="true" fillcolor="#000000" stroked="false">
              <v:fill type="solid"/>
            </v:rect>
            <v:rect style="position:absolute;left:9369;top:5835;width:20;height:20" filled="true" fillcolor="#000000" stroked="false">
              <v:fill type="solid"/>
            </v:rect>
            <v:rect style="position:absolute;left:8294;top:5854;width:20;height:20" filled="true" fillcolor="#000000" stroked="false">
              <v:fill type="solid"/>
            </v:rect>
            <v:rect style="position:absolute;left:9369;top:5854;width:20;height:20" filled="true" fillcolor="#000000" stroked="false">
              <v:fill type="solid"/>
            </v:rect>
            <v:rect style="position:absolute;left:8294;top:5873;width:20;height:20" filled="true" fillcolor="#000000" stroked="false">
              <v:fill type="solid"/>
            </v:rect>
            <v:rect style="position:absolute;left:9369;top:5873;width:20;height:20" filled="true" fillcolor="#000000" stroked="false">
              <v:fill type="solid"/>
            </v:rect>
            <v:rect style="position:absolute;left:8294;top:5892;width:20;height:20" filled="true" fillcolor="#000000" stroked="false">
              <v:fill type="solid"/>
            </v:rect>
            <v:rect style="position:absolute;left:9369;top:5892;width:20;height:20" filled="true" fillcolor="#000000" stroked="false">
              <v:fill type="solid"/>
            </v:rect>
            <v:rect style="position:absolute;left:8294;top:5912;width:20;height:20" filled="true" fillcolor="#000000" stroked="false">
              <v:fill type="solid"/>
            </v:rect>
            <v:rect style="position:absolute;left:9369;top:5912;width:20;height:20" filled="true" fillcolor="#000000" stroked="false">
              <v:fill type="solid"/>
            </v:rect>
            <v:rect style="position:absolute;left:8294;top:5931;width:20;height:20" filled="true" fillcolor="#000000" stroked="false">
              <v:fill type="solid"/>
            </v:rect>
            <v:rect style="position:absolute;left:9369;top:5931;width:20;height:20" filled="true" fillcolor="#000000" stroked="false">
              <v:fill type="solid"/>
            </v:rect>
            <v:rect style="position:absolute;left:8294;top:5950;width:20;height:20" filled="true" fillcolor="#000000" stroked="false">
              <v:fill type="solid"/>
            </v:rect>
            <v:rect style="position:absolute;left:9369;top:5950;width:20;height:20" filled="true" fillcolor="#000000" stroked="false">
              <v:fill type="solid"/>
            </v:rect>
            <v:rect style="position:absolute;left:8294;top:5969;width:20;height:20" filled="true" fillcolor="#000000" stroked="false">
              <v:fill type="solid"/>
            </v:rect>
            <v:rect style="position:absolute;left:9369;top:5969;width:20;height:20" filled="true" fillcolor="#000000" stroked="false">
              <v:fill type="solid"/>
            </v:rect>
            <v:rect style="position:absolute;left:8294;top:5988;width:20;height:20" filled="true" fillcolor="#000000" stroked="false">
              <v:fill type="solid"/>
            </v:rect>
            <v:rect style="position:absolute;left:9369;top:5988;width:20;height:20" filled="true" fillcolor="#000000" stroked="false">
              <v:fill type="solid"/>
            </v:rect>
            <v:rect style="position:absolute;left:8294;top:6008;width:20;height:20" filled="true" fillcolor="#000000" stroked="false">
              <v:fill type="solid"/>
            </v:rect>
            <v:rect style="position:absolute;left:9369;top:6008;width:20;height:20" filled="true" fillcolor="#000000" stroked="false">
              <v:fill type="solid"/>
            </v:rect>
            <v:rect style="position:absolute;left:8294;top:6027;width:20;height:20" filled="true" fillcolor="#000000" stroked="false">
              <v:fill type="solid"/>
            </v:rect>
            <v:rect style="position:absolute;left:9369;top:6027;width:20;height:20" filled="true" fillcolor="#000000" stroked="false">
              <v:fill type="solid"/>
            </v:rect>
            <v:shape style="position:absolute;left:8505;top:5950;width:615;height:192" type="#_x0000_t75" stroked="false">
              <v:imagedata r:id="rId65" o:title=""/>
            </v:shape>
            <v:rect style="position:absolute;left:8294;top:6046;width:20;height:20" filled="true" fillcolor="#000000" stroked="false">
              <v:fill type="solid"/>
            </v:rect>
            <v:rect style="position:absolute;left:9369;top:6046;width:20;height:20" filled="true" fillcolor="#000000" stroked="false">
              <v:fill type="solid"/>
            </v:rect>
            <v:rect style="position:absolute;left:8294;top:6065;width:20;height:20" filled="true" fillcolor="#000000" stroked="false">
              <v:fill type="solid"/>
            </v:rect>
            <v:rect style="position:absolute;left:9369;top:6065;width:20;height:20" filled="true" fillcolor="#000000" stroked="false">
              <v:fill type="solid"/>
            </v:rect>
            <v:rect style="position:absolute;left:8294;top:6084;width:20;height:20" filled="true" fillcolor="#000000" stroked="false">
              <v:fill type="solid"/>
            </v:rect>
            <v:rect style="position:absolute;left:9369;top:6084;width:20;height:20" filled="true" fillcolor="#000000" stroked="false">
              <v:fill type="solid"/>
            </v:rect>
            <v:rect style="position:absolute;left:8294;top:6104;width:20;height:20" filled="true" fillcolor="#000000" stroked="false">
              <v:fill type="solid"/>
            </v:rect>
            <v:rect style="position:absolute;left:9369;top:6104;width:20;height:20" filled="true" fillcolor="#000000" stroked="false">
              <v:fill type="solid"/>
            </v:rect>
            <v:rect style="position:absolute;left:8294;top:6123;width:20;height:20" filled="true" fillcolor="#000000" stroked="false">
              <v:fill type="solid"/>
            </v:rect>
            <v:rect style="position:absolute;left:9369;top:6123;width:20;height:20" filled="true" fillcolor="#000000" stroked="false">
              <v:fill type="solid"/>
            </v:rect>
            <v:rect style="position:absolute;left:8294;top:6142;width:20;height:20" filled="true" fillcolor="#000000" stroked="false">
              <v:fill type="solid"/>
            </v:rect>
            <v:rect style="position:absolute;left:9369;top:6142;width:20;height:20" filled="true" fillcolor="#000000" stroked="false">
              <v:fill type="solid"/>
            </v:rect>
            <v:rect style="position:absolute;left:8294;top:6161;width:20;height:20" filled="true" fillcolor="#000000" stroked="false">
              <v:fill type="solid"/>
            </v:rect>
            <v:rect style="position:absolute;left:9369;top:6161;width:20;height:20" filled="true" fillcolor="#000000" stroked="false">
              <v:fill type="solid"/>
            </v:rect>
            <v:rect style="position:absolute;left:8294;top:6180;width:20;height:20" filled="true" fillcolor="#000000" stroked="false">
              <v:fill type="solid"/>
            </v:rect>
            <v:rect style="position:absolute;left:9369;top:6180;width:20;height:20" filled="true" fillcolor="#000000" stroked="false">
              <v:fill type="solid"/>
            </v:rect>
            <v:rect style="position:absolute;left:8294;top:6200;width:20;height:20" filled="true" fillcolor="#000000" stroked="false">
              <v:fill type="solid"/>
            </v:rect>
            <v:rect style="position:absolute;left:9369;top:6200;width:20;height:20" filled="true" fillcolor="#000000" stroked="false">
              <v:fill type="solid"/>
            </v:rect>
            <v:rect style="position:absolute;left:8294;top:6219;width:20;height:20" filled="true" fillcolor="#000000" stroked="false">
              <v:fill type="solid"/>
            </v:rect>
            <v:rect style="position:absolute;left:9369;top:6219;width:20;height:20" filled="true" fillcolor="#000000" stroked="false">
              <v:fill type="solid"/>
            </v:rect>
            <v:rect style="position:absolute;left:8294;top:6238;width:20;height:20" filled="true" fillcolor="#000000" stroked="false">
              <v:fill type="solid"/>
            </v:rect>
            <v:rect style="position:absolute;left:9369;top:6238;width:20;height:20" filled="true" fillcolor="#000000" stroked="false">
              <v:fill type="solid"/>
            </v:rect>
            <v:rect style="position:absolute;left:8294;top:6257;width:20;height:20" filled="true" fillcolor="#000000" stroked="false">
              <v:fill type="solid"/>
            </v:rect>
            <v:rect style="position:absolute;left:9369;top:6257;width:20;height:20" filled="true" fillcolor="#000000" stroked="false">
              <v:fill type="solid"/>
            </v:rect>
            <v:rect style="position:absolute;left:8294;top:6276;width:20;height:20" filled="true" fillcolor="#000000" stroked="false">
              <v:fill type="solid"/>
            </v:rect>
            <v:rect style="position:absolute;left:9369;top:6276;width:20;height:20" filled="true" fillcolor="#000000" stroked="false">
              <v:fill type="solid"/>
            </v:rect>
            <v:shape style="position:absolute;left:6163;top:4932;width:3572;height:2938" type="#_x0000_t75" stroked="false">
              <v:imagedata r:id="rId66" o:title=""/>
            </v:shape>
            <v:shape style="position:absolute;left:3321;top:5681;width:1056;height:20" type="#_x0000_t75" stroked="false">
              <v:imagedata r:id="rId67" o:title=""/>
            </v:shape>
            <v:rect style="position:absolute;left:3321;top:5700;width:20;height:20" filled="true" fillcolor="#000000" stroked="false">
              <v:fill type="solid"/>
            </v:rect>
            <v:rect style="position:absolute;left:4358;top:5700;width:20;height:20" filled="true" fillcolor="#000000" stroked="false">
              <v:fill type="solid"/>
            </v:rect>
            <v:rect style="position:absolute;left:3321;top:5720;width:20;height:20" filled="true" fillcolor="#000000" stroked="false">
              <v:fill type="solid"/>
            </v:rect>
            <v:rect style="position:absolute;left:4358;top:5720;width:20;height:20" filled="true" fillcolor="#000000" stroked="false">
              <v:fill type="solid"/>
            </v:rect>
            <v:rect style="position:absolute;left:3321;top:5739;width:20;height:20" filled="true" fillcolor="#000000" stroked="false">
              <v:fill type="solid"/>
            </v:rect>
            <v:rect style="position:absolute;left:4358;top:5739;width:20;height:20" filled="true" fillcolor="#000000" stroked="false">
              <v:fill type="solid"/>
            </v:rect>
            <v:rect style="position:absolute;left:3321;top:5758;width:20;height:20" filled="true" fillcolor="#000000" stroked="false">
              <v:fill type="solid"/>
            </v:rect>
            <v:rect style="position:absolute;left:4358;top:5758;width:20;height:20" filled="true" fillcolor="#000000" stroked="false">
              <v:fill type="solid"/>
            </v:rect>
            <v:rect style="position:absolute;left:3321;top:5777;width:20;height:20" filled="true" fillcolor="#000000" stroked="false">
              <v:fill type="solid"/>
            </v:rect>
            <v:rect style="position:absolute;left:4358;top:5777;width:20;height:20" filled="true" fillcolor="#000000" stroked="false">
              <v:fill type="solid"/>
            </v:rect>
            <v:rect style="position:absolute;left:3321;top:5796;width:20;height:20" filled="true" fillcolor="#000000" stroked="false">
              <v:fill type="solid"/>
            </v:rect>
            <v:rect style="position:absolute;left:4358;top:5796;width:20;height:20" filled="true" fillcolor="#000000" stroked="false">
              <v:fill type="solid"/>
            </v:rect>
            <v:rect style="position:absolute;left:3321;top:5816;width:20;height:20" filled="true" fillcolor="#000000" stroked="false">
              <v:fill type="solid"/>
            </v:rect>
            <v:rect style="position:absolute;left:4358;top:5816;width:20;height:20" filled="true" fillcolor="#000000" stroked="false">
              <v:fill type="solid"/>
            </v:rect>
            <v:rect style="position:absolute;left:3321;top:5835;width:20;height:20" filled="true" fillcolor="#000000" stroked="false">
              <v:fill type="solid"/>
            </v:rect>
            <v:rect style="position:absolute;left:4358;top:5835;width:20;height:20" filled="true" fillcolor="#000000" stroked="false">
              <v:fill type="solid"/>
            </v:rect>
            <v:rect style="position:absolute;left:3321;top:5854;width:20;height:20" filled="true" fillcolor="#000000" stroked="false">
              <v:fill type="solid"/>
            </v:rect>
            <v:rect style="position:absolute;left:4358;top:5854;width:20;height:20" filled="true" fillcolor="#000000" stroked="false">
              <v:fill type="solid"/>
            </v:rect>
            <v:rect style="position:absolute;left:3321;top:5873;width:20;height:20" filled="true" fillcolor="#000000" stroked="false">
              <v:fill type="solid"/>
            </v:rect>
            <v:rect style="position:absolute;left:4358;top:5873;width:20;height:20" filled="true" fillcolor="#000000" stroked="false">
              <v:fill type="solid"/>
            </v:rect>
            <v:rect style="position:absolute;left:3321;top:5892;width:20;height:20" filled="true" fillcolor="#000000" stroked="false">
              <v:fill type="solid"/>
            </v:rect>
            <v:rect style="position:absolute;left:4358;top:5892;width:20;height:20" filled="true" fillcolor="#000000" stroked="false">
              <v:fill type="solid"/>
            </v:rect>
            <v:rect style="position:absolute;left:3321;top:5912;width:20;height:20" filled="true" fillcolor="#000000" stroked="false">
              <v:fill type="solid"/>
            </v:rect>
            <v:rect style="position:absolute;left:4358;top:5912;width:20;height:20" filled="true" fillcolor="#000000" stroked="false">
              <v:fill type="solid"/>
            </v:rect>
            <v:rect style="position:absolute;left:3321;top:5931;width:20;height:20" filled="true" fillcolor="#000000" stroked="false">
              <v:fill type="solid"/>
            </v:rect>
            <v:rect style="position:absolute;left:4358;top:5931;width:20;height:20" filled="true" fillcolor="#000000" stroked="false">
              <v:fill type="solid"/>
            </v:rect>
            <v:rect style="position:absolute;left:3321;top:5950;width:20;height:20" filled="true" fillcolor="#000000" stroked="false">
              <v:fill type="solid"/>
            </v:rect>
            <v:rect style="position:absolute;left:4358;top:5950;width:20;height:20" filled="true" fillcolor="#000000" stroked="false">
              <v:fill type="solid"/>
            </v:rect>
            <v:rect style="position:absolute;left:3321;top:5969;width:20;height:20" filled="true" fillcolor="#000000" stroked="false">
              <v:fill type="solid"/>
            </v:rect>
            <v:rect style="position:absolute;left:4358;top:5969;width:20;height:20" filled="true" fillcolor="#000000" stroked="false">
              <v:fill type="solid"/>
            </v:rect>
            <v:shape style="position:absolute;left:3552;top:5873;width:557;height:212" type="#_x0000_t75" stroked="false">
              <v:imagedata r:id="rId68" o:title=""/>
            </v:shape>
            <v:rect style="position:absolute;left:3321;top:5988;width:20;height:20" filled="true" fillcolor="#000000" stroked="false">
              <v:fill type="solid"/>
            </v:rect>
            <v:rect style="position:absolute;left:4358;top:5988;width:20;height:20" filled="true" fillcolor="#000000" stroked="false">
              <v:fill type="solid"/>
            </v:rect>
            <v:rect style="position:absolute;left:3321;top:6008;width:20;height:20" filled="true" fillcolor="#000000" stroked="false">
              <v:fill type="solid"/>
            </v:rect>
            <v:rect style="position:absolute;left:4358;top:6008;width:20;height:20" filled="true" fillcolor="#000000" stroked="false">
              <v:fill type="solid"/>
            </v:rect>
            <v:rect style="position:absolute;left:3321;top:6027;width:20;height:20" filled="true" fillcolor="#000000" stroked="false">
              <v:fill type="solid"/>
            </v:rect>
            <v:rect style="position:absolute;left:4358;top:6027;width:20;height:20" filled="true" fillcolor="#000000" stroked="false">
              <v:fill type="solid"/>
            </v:rect>
            <v:rect style="position:absolute;left:3321;top:6046;width:20;height:20" filled="true" fillcolor="#000000" stroked="false">
              <v:fill type="solid"/>
            </v:rect>
            <v:rect style="position:absolute;left:4358;top:6046;width:20;height:20" filled="true" fillcolor="#000000" stroked="false">
              <v:fill type="solid"/>
            </v:rect>
            <v:rect style="position:absolute;left:3321;top:6065;width:20;height:20" filled="true" fillcolor="#000000" stroked="false">
              <v:fill type="solid"/>
            </v:rect>
            <v:rect style="position:absolute;left:4358;top:6065;width:20;height:20" filled="true" fillcolor="#000000" stroked="false">
              <v:fill type="solid"/>
            </v:rect>
            <v:rect style="position:absolute;left:3321;top:6084;width:20;height:20" filled="true" fillcolor="#000000" stroked="false">
              <v:fill type="solid"/>
            </v:rect>
            <v:rect style="position:absolute;left:4358;top:6084;width:20;height:20" filled="true" fillcolor="#000000" stroked="false">
              <v:fill type="solid"/>
            </v:rect>
            <v:rect style="position:absolute;left:3321;top:6104;width:20;height:20" filled="true" fillcolor="#000000" stroked="false">
              <v:fill type="solid"/>
            </v:rect>
            <v:rect style="position:absolute;left:4358;top:6104;width:20;height:20" filled="true" fillcolor="#000000" stroked="false">
              <v:fill type="solid"/>
            </v:rect>
            <v:rect style="position:absolute;left:3321;top:6123;width:20;height:20" filled="true" fillcolor="#000000" stroked="false">
              <v:fill type="solid"/>
            </v:rect>
            <v:rect style="position:absolute;left:4358;top:6123;width:20;height:20" filled="true" fillcolor="#000000" stroked="false">
              <v:fill type="solid"/>
            </v:rect>
            <v:rect style="position:absolute;left:3321;top:6142;width:20;height:20" filled="true" fillcolor="#000000" stroked="false">
              <v:fill type="solid"/>
            </v:rect>
            <v:rect style="position:absolute;left:4358;top:6142;width:20;height:20" filled="true" fillcolor="#000000" stroked="false">
              <v:fill type="solid"/>
            </v:rect>
            <v:rect style="position:absolute;left:3321;top:6161;width:20;height:20" filled="true" fillcolor="#000000" stroked="false">
              <v:fill type="solid"/>
            </v:rect>
            <v:rect style="position:absolute;left:4358;top:6161;width:20;height:20" filled="true" fillcolor="#000000" stroked="false">
              <v:fill type="solid"/>
            </v:rect>
            <v:rect style="position:absolute;left:3321;top:6180;width:20;height:20" filled="true" fillcolor="#000000" stroked="false">
              <v:fill type="solid"/>
            </v:rect>
            <v:rect style="position:absolute;left:4358;top:6180;width:20;height:20" filled="true" fillcolor="#000000" stroked="false">
              <v:fill type="solid"/>
            </v:rect>
            <v:rect style="position:absolute;left:3321;top:6200;width:20;height:20" filled="true" fillcolor="#000000" stroked="false">
              <v:fill type="solid"/>
            </v:rect>
            <v:rect style="position:absolute;left:4358;top:6200;width:20;height:20" filled="true" fillcolor="#000000" stroked="false">
              <v:fill type="solid"/>
            </v:rect>
            <v:shape style="position:absolute;left:1171;top:5009;width:3572;height:2938" type="#_x0000_t75" stroked="false">
              <v:imagedata r:id="rId69" o:title=""/>
            </v:shape>
            <v:shape style="position:absolute;left:5145;top:6948;width:442;height:250" type="#_x0000_t75" stroked="false">
              <v:imagedata r:id="rId70" o:title=""/>
            </v:shape>
            <v:shape style="position:absolute;left:4857;top:7102;width:212;height:192" type="#_x0000_t75" stroked="false">
              <v:imagedata r:id="rId71" o:title=""/>
            </v:shape>
            <v:shape style="position:absolute;left:5318;top:7371;width:96;height:116" type="#_x0000_t75" stroked="false">
              <v:imagedata r:id="rId43" o:title=""/>
            </v:shape>
            <w10:wrap type="topAndBottom"/>
          </v:group>
        </w:pict>
      </w:r>
      <w:r>
        <w:rPr/>
        <w:pict>
          <v:group style="position:absolute;margin-left:501.119995pt;margin-top:345.523315pt;width:36.25pt;height:25.95pt;mso-position-horizontal-relative:page;mso-position-vertical-relative:paragraph;z-index:-251621376;mso-wrap-distance-left:0;mso-wrap-distance-right:0" coordorigin="10022,6910" coordsize="725,519">
            <v:shape style="position:absolute;left:10022;top:6910;width:725;height:519" type="#_x0000_t75" stroked="false">
              <v:imagedata r:id="rId72" o:title=""/>
            </v:shape>
            <v:line style="position:absolute" from="10310,7150" to="10747,7150" stroked="true" strokeweight=".96pt" strokecolor="#000000">
              <v:stroke dashstyle="solid"/>
            </v:lin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7"/>
        </w:rPr>
      </w:pPr>
    </w:p>
    <w:p>
      <w:pPr>
        <w:pStyle w:val="BodyText"/>
        <w:spacing w:before="87"/>
        <w:ind w:left="1132"/>
      </w:pPr>
      <w:r>
        <w:rPr/>
        <w:pict>
          <v:group style="position:absolute;margin-left:307.200012pt;margin-top:-158.979675pt;width:179.55pt;height:128.65pt;mso-position-horizontal-relative:page;mso-position-vertical-relative:paragraph;z-index:251699200" coordorigin="6144,-3180" coordsize="3591,2573">
            <v:shape style="position:absolute;left:8524;top:-3180;width:1114;height:20" type="#_x0000_t75" stroked="false">
              <v:imagedata r:id="rId73" o:title=""/>
            </v:shape>
            <v:shape style="position:absolute;left:8524;top:-3161;width:1114;height:269" coordorigin="8525,-3160" coordsize="1114,269" path="m8544,-2949l8525,-2949,8525,-2930,8525,-2911,8525,-2892,8544,-2892,8544,-2911,8544,-2930,8544,-2949m8544,-3007l8525,-3007,8525,-2988,8525,-2968,8525,-2949,8544,-2949,8544,-2968,8544,-2988,8544,-3007m8544,-3064l8525,-3064,8525,-3045,8525,-3026,8525,-3007,8544,-3007,8544,-3026,8544,-3045,8544,-3064m8544,-3103l8525,-3103,8525,-3084,8525,-3064,8544,-3064,8544,-3084,8544,-3103m8544,-3160l8525,-3160,8525,-3141,8525,-3122,8525,-3103,8544,-3103,8544,-3122,8544,-3141,8544,-3160m9638,-2949l9619,-2949,9619,-2930,9619,-2911,9638,-2911,9638,-2930,9638,-2949m9638,-3007l9619,-3007,9619,-2988,9619,-2968,9619,-2949,9638,-2949,9638,-2968,9638,-2988,9638,-3007m9638,-3064l9619,-3064,9619,-3045,9619,-3026,9619,-3007,9638,-3007,9638,-3026,9638,-3045,9638,-3064m9638,-3103l9619,-3103,9619,-3084,9619,-3064,9638,-3064,9638,-3084,9638,-3103m9638,-3160l9619,-3160,9619,-3141,9619,-3122,9619,-3103,9638,-3103,9638,-3122,9638,-3141,9638,-3160e" filled="true" fillcolor="#000000" stroked="false">
              <v:path arrowok="t"/>
              <v:fill type="solid"/>
            </v:shape>
            <v:shape style="position:absolute;left:8774;top:-2988;width:596;height:212" type="#_x0000_t75" stroked="false">
              <v:imagedata r:id="rId74" o:title=""/>
            </v:shape>
            <v:shape style="position:absolute;left:8524;top:-2911;width:1114;height:269" coordorigin="8525,-2911" coordsize="1114,269" path="m8544,-2680l8525,-2680,8525,-2661,8525,-2642,8544,-2642,8544,-2661,8544,-2680m8544,-2738l8525,-2738,8525,-2719,8525,-2700,8525,-2680,8544,-2680,8544,-2700,8544,-2719,8544,-2738m8544,-2796l8525,-2796,8525,-2776,8525,-2757,8525,-2738,8544,-2738,8544,-2757,8544,-2776,8544,-2796m8544,-2834l8525,-2834,8525,-2815,8525,-2796,8544,-2796,8544,-2815,8544,-2834m8544,-2892l8525,-2892,8525,-2872,8525,-2853,8525,-2834,8544,-2834,8544,-2853,8544,-2872,8544,-2892m9638,-2680l9619,-2680,9619,-2661,9619,-2642,9638,-2642,9638,-2661,9638,-2680m9638,-2738l9619,-2738,9619,-2719,9619,-2700,9619,-2680,9638,-2680,9638,-2700,9638,-2719,9638,-2738m9638,-2796l9619,-2796,9619,-2776,9619,-2757,9619,-2738,9638,-2738,9638,-2757,9638,-2776,9638,-2796m9638,-2834l9619,-2834,9619,-2815,9619,-2796,9638,-2796,9638,-2815,9638,-2834m9638,-2892l9619,-2892,9619,-2872,9619,-2853,9619,-2834,9638,-2834,9638,-2853,9638,-2872,9638,-2892m9638,-2911l9619,-2911,9619,-2892,9638,-2892,9638,-2911e" filled="true" fillcolor="#000000" stroked="false">
              <v:path arrowok="t"/>
              <v:fill type="solid"/>
            </v:shape>
            <v:shape style="position:absolute;left:6988;top:-3103;width:1076;height:250" type="#_x0000_t75" stroked="false">
              <v:imagedata r:id="rId75" o:title=""/>
            </v:shape>
            <v:shape style="position:absolute;left:6144;top:-3142;width:3591;height:1594" type="#_x0000_t75" stroked="false">
              <v:imagedata r:id="rId76" o:title=""/>
            </v:shape>
            <v:shape style="position:absolute;left:6758;top:-1567;width:39;height:116" coordorigin="6758,-1567" coordsize="39,116" path="m6797,-1567l6758,-1567,6758,-1548,6758,-1528,6758,-1509,6758,-1490,6758,-1471,6758,-1452,6797,-1452,6797,-1548,6797,-1567e" filled="true" fillcolor="#000000" stroked="false">
              <v:path arrowok="t"/>
              <v:fill type="solid"/>
            </v:shape>
            <v:shape style="position:absolute;left:6412;top:-1548;width:116;height:135" type="#_x0000_t75" stroked="false">
              <v:imagedata r:id="rId77" o:title=""/>
            </v:shape>
            <v:shape style="position:absolute;left:6758;top:-1452;width:39;height:250" coordorigin="6758,-1452" coordsize="39,250" path="m6797,-1452l6758,-1452,6758,-1432,6758,-1413,6758,-1202,6797,-1202,6797,-1432,6797,-1452e" filled="true" fillcolor="#000000" stroked="false">
              <v:path arrowok="t"/>
              <v:fill type="solid"/>
            </v:shape>
            <v:shape style="position:absolute;left:6700;top:-1567;width:2919;height:423" type="#_x0000_t75" stroked="false">
              <v:imagedata r:id="rId78" o:title=""/>
            </v:shape>
            <v:shape style="position:absolute;left:6758;top:-1202;width:39;height:77" coordorigin="6758,-1202" coordsize="39,77" path="m6797,-1144l6758,-1144,6758,-1125,6797,-1125,6797,-1144m6797,-1202l6758,-1202,6758,-1183,6758,-1164,6797,-1164,6797,-1183,6797,-1202e" filled="true" fillcolor="#000000" stroked="false">
              <v:path arrowok="t"/>
              <v:fill type="solid"/>
            </v:shape>
            <v:shape style="position:absolute;left:6182;top:-1183;width:404;height:154" type="#_x0000_t75" stroked="false">
              <v:imagedata r:id="rId79" o:title=""/>
            </v:shape>
            <v:shape style="position:absolute;left:6758;top:-1126;width:39;height:519" coordorigin="6758,-1125" coordsize="39,519" path="m6797,-1125l6758,-1125,6758,-1106,6758,-1087,6758,-607,6797,-607,6797,-1106,6797,-1125e" filled="true" fillcolor="#000000" stroked="false">
              <v:path arrowok="t"/>
              <v:fill type="solid"/>
            </v:shape>
            <w10:wrap type="none"/>
          </v:group>
        </w:pict>
      </w:r>
      <w:r>
        <w:rPr/>
        <w:pict>
          <v:group style="position:absolute;margin-left:58.560001pt;margin-top:-154.179688pt;width:192pt;height:126.75pt;mso-position-horizontal-relative:page;mso-position-vertical-relative:paragraph;z-index:251700224" coordorigin="1171,-3084" coordsize="3840,2535">
            <v:shape style="position:absolute;left:1958;top:-3065;width:576;height:269" type="#_x0000_t75" stroked="false">
              <v:imagedata r:id="rId37" o:title=""/>
            </v:shape>
            <v:shape style="position:absolute;left:1171;top:-3084;width:3572;height:1517" type="#_x0000_t75" stroked="false">
              <v:imagedata r:id="rId80" o:title=""/>
            </v:shape>
            <v:shape style="position:absolute;left:1766;top:-1567;width:39;height:39" coordorigin="1766,-1567" coordsize="39,39" path="m1805,-1567l1766,-1567,1766,-1548,1766,-1528,1805,-1528,1805,-1548,1805,-1567e" filled="true" fillcolor="#000000" stroked="false">
              <v:path arrowok="t"/>
              <v:fill type="solid"/>
            </v:shape>
            <v:shape style="position:absolute;left:2208;top:-1567;width:384;height:58" type="#_x0000_t75" stroked="false">
              <v:imagedata r:id="rId81" o:title=""/>
            </v:shape>
            <v:shape style="position:absolute;left:1766;top:-1529;width:39;height:116" coordorigin="1766,-1528" coordsize="39,116" path="m1805,-1528l1766,-1528,1766,-1509,1766,-1490,1766,-1471,1766,-1452,1766,-1432,1766,-1413,1805,-1413,1805,-1509,1805,-1528e" filled="true" fillcolor="#000000" stroked="false">
              <v:path arrowok="t"/>
              <v:fill type="solid"/>
            </v:shape>
            <v:shape style="position:absolute;left:3878;top:-1433;width:1133;height:20" type="#_x0000_t75" stroked="false">
              <v:imagedata r:id="rId82" o:title=""/>
            </v:shape>
            <v:shape style="position:absolute;left:1766;top:-1414;width:3245;height:288" coordorigin="1766,-1413" coordsize="3245,288" path="m1805,-1413l1766,-1413,1766,-1394,1766,-1375,1766,-1356,1766,-1336,1766,-1317,1766,-1298,1766,-1279,1766,-1260,1766,-1240,1766,-1221,1766,-1202,1766,-1183,1766,-1164,1766,-1144,1766,-1125,1805,-1125,1805,-1144,1805,-1164,1805,-1183,1805,-1202,1805,-1221,1805,-1240,1805,-1260,1805,-1279,1805,-1298,1805,-1317,1805,-1336,1805,-1356,1805,-1375,1805,-1394,1805,-1413m3898,-1413l3878,-1413,3878,-1394,3878,-1375,3878,-1356,3878,-1336,3878,-1317,3878,-1298,3878,-1279,3878,-1260,3878,-1240,3878,-1221,3878,-1202,3878,-1183,3878,-1164,3878,-1144,3898,-1144,3898,-1164,3898,-1183,3898,-1202,3898,-1221,3898,-1240,3898,-1260,3898,-1279,3898,-1298,3898,-1317,3898,-1336,3898,-1356,3898,-1375,3898,-1394,3898,-1413m5011,-1413l4992,-1413,4992,-1394,4992,-1375,4992,-1356,4992,-1336,4992,-1317,4992,-1298,4992,-1279,4992,-1260,4992,-1240,4992,-1221,4992,-1202,4992,-1183,4992,-1164,4992,-1144,5011,-1144,5011,-1164,5011,-1183,5011,-1202,5011,-1221,5011,-1240,5011,-1260,5011,-1279,5011,-1298,5011,-1317,5011,-1336,5011,-1356,5011,-1375,5011,-1394,5011,-1413e" filled="true" fillcolor="#000000" stroked="false">
              <v:path arrowok="t"/>
              <v:fill type="solid"/>
            </v:shape>
            <v:shape style="position:absolute;left:4108;top:-1222;width:634;height:192" type="#_x0000_t75" stroked="false">
              <v:imagedata r:id="rId83" o:title=""/>
            </v:shape>
            <v:shape style="position:absolute;left:1766;top:-1145;width:3245;height:39" coordorigin="1766,-1144" coordsize="3245,39" path="m1805,-1125l1766,-1125,1766,-1106,1805,-1106,1805,-1125m3898,-1144l3878,-1144,3878,-1125,3878,-1106,3898,-1106,3898,-1125,3898,-1144m5011,-1144l4992,-1144,4992,-1125,5011,-1125,5011,-1144e" filled="true" fillcolor="#000000" stroked="false">
              <v:path arrowok="t"/>
              <v:fill type="solid"/>
            </v:shape>
            <v:shape style="position:absolute;left:2880;top:-1567;width:2132;height:692" type="#_x0000_t75" stroked="false">
              <v:imagedata r:id="rId84" o:title=""/>
            </v:shape>
            <v:shape style="position:absolute;left:1766;top:-1126;width:3245;height:576" coordorigin="1766,-1125" coordsize="3245,576" path="m1805,-1106l1766,-1106,1766,-1087,1766,-1068,1766,-1048,1766,-1029,1766,-1010,1766,-991,1766,-972,1766,-952,1766,-933,1766,-914,1766,-895,1766,-876,1766,-856,1766,-837,1766,-818,1766,-799,1766,-780,1766,-760,1766,-741,1766,-722,1766,-703,1766,-684,1766,-664,1766,-645,1766,-626,1766,-607,1766,-588,1766,-568,1766,-549,1805,-549,1805,-568,1805,-588,1805,-607,1805,-626,1805,-645,1805,-664,1805,-684,1805,-703,1805,-722,1805,-741,1805,-760,1805,-780,1805,-799,1805,-818,1805,-837,1805,-856,1805,-876,1805,-895,1805,-914,1805,-933,1805,-952,1805,-972,1805,-991,1805,-1010,1805,-1029,1805,-1048,1805,-1068,1805,-1087,1805,-1106m3898,-1106l3878,-1106,3878,-1087,3878,-1068,3878,-1048,3878,-1029,3878,-1010,3878,-991,3878,-972,3878,-952,3878,-933,3878,-914,3898,-914,3898,-933,3898,-952,3898,-972,3898,-991,3898,-1010,3898,-1029,3898,-1048,3898,-1068,3898,-1087,3898,-1106m5011,-1125l4992,-1125,4992,-1106,4992,-1087,4992,-1068,4992,-1048,4992,-1029,4992,-1010,4992,-991,4992,-972,4992,-952,4992,-933,4992,-914,4992,-895,5011,-895,5011,-914,5011,-933,5011,-952,5011,-972,5011,-991,5011,-1010,5011,-1029,5011,-1048,5011,-1068,5011,-1087,5011,-1106,5011,-1125e" filled="true" fillcolor="#000000" stroked="false">
              <v:path arrowok="t"/>
              <v:fill type="solid"/>
            </v:shape>
            <w10:wrap type="none"/>
          </v:group>
        </w:pict>
      </w:r>
      <w:r>
        <w:rPr/>
        <w:t>Рисунок 1.12 – Частотні характеристики деяких динамічних ланок</w:t>
      </w:r>
    </w:p>
    <w:p>
      <w:pPr>
        <w:pStyle w:val="BodyText"/>
        <w:rPr>
          <w:sz w:val="30"/>
        </w:rPr>
      </w:pPr>
    </w:p>
    <w:p>
      <w:pPr>
        <w:pStyle w:val="BodyText"/>
        <w:spacing w:before="3"/>
        <w:rPr>
          <w:sz w:val="26"/>
        </w:rPr>
      </w:pPr>
    </w:p>
    <w:p>
      <w:pPr>
        <w:pStyle w:val="BodyText"/>
        <w:spacing w:line="357" w:lineRule="auto" w:before="1"/>
        <w:ind w:left="292" w:right="1035" w:firstLine="710"/>
      </w:pPr>
      <w:r>
        <w:rPr/>
        <w:t>Амплітуда, фаза, дійсна і уявна частини частотної характеристики є функціями частоти, тому частотна характеристика використовується і</w:t>
      </w:r>
      <w:r>
        <w:rPr>
          <w:spacing w:val="66"/>
        </w:rPr>
        <w:t> </w:t>
      </w:r>
      <w:r>
        <w:rPr/>
        <w:t>графічно</w:t>
      </w:r>
    </w:p>
    <w:p>
      <w:pPr>
        <w:spacing w:after="0" w:line="357" w:lineRule="auto"/>
        <w:sectPr>
          <w:pgSz w:w="11900" w:h="16840"/>
          <w:pgMar w:header="0" w:footer="999" w:top="1060" w:bottom="1260" w:left="840" w:right="0"/>
        </w:sectPr>
      </w:pPr>
    </w:p>
    <w:p>
      <w:pPr>
        <w:pStyle w:val="BodyText"/>
        <w:spacing w:line="360" w:lineRule="auto" w:before="62"/>
        <w:ind w:left="292" w:right="1127"/>
        <w:jc w:val="both"/>
      </w:pPr>
      <w:r>
        <w:rPr/>
        <w:t>представляється у вигляді амплітудно-фазової, дійсною, уявної, амплітудної і фазової частотних характеристик. У теорії автоматичного управління розглядають і використовують наступні частотні характеристики динамічних ланок:</w:t>
      </w:r>
    </w:p>
    <w:p>
      <w:pPr>
        <w:pStyle w:val="ListParagraph"/>
        <w:numPr>
          <w:ilvl w:val="0"/>
          <w:numId w:val="17"/>
        </w:numPr>
        <w:tabs>
          <w:tab w:pos="1287" w:val="left" w:leader="none"/>
        </w:tabs>
        <w:spacing w:line="240" w:lineRule="auto" w:before="3" w:after="0"/>
        <w:ind w:left="1286" w:right="0" w:hanging="284"/>
        <w:jc w:val="both"/>
        <w:rPr>
          <w:sz w:val="28"/>
        </w:rPr>
      </w:pPr>
      <w:r>
        <w:rPr>
          <w:sz w:val="28"/>
        </w:rPr>
        <w:t>Амплітудно-частотна характеристика (АЧХ)</w:t>
      </w:r>
      <w:r>
        <w:rPr>
          <w:spacing w:val="17"/>
          <w:sz w:val="28"/>
        </w:rPr>
        <w:t> </w:t>
      </w:r>
      <w:r>
        <w:rPr>
          <w:sz w:val="28"/>
        </w:rPr>
        <w:t>:</w:t>
      </w:r>
    </w:p>
    <w:p>
      <w:pPr>
        <w:pStyle w:val="BodyText"/>
        <w:rPr>
          <w:sz w:val="20"/>
        </w:rPr>
      </w:pPr>
    </w:p>
    <w:p>
      <w:pPr>
        <w:pStyle w:val="BodyText"/>
        <w:rPr>
          <w:sz w:val="20"/>
        </w:rPr>
      </w:pPr>
    </w:p>
    <w:p>
      <w:pPr>
        <w:pStyle w:val="BodyText"/>
        <w:spacing w:before="3"/>
        <w:rPr>
          <w:sz w:val="26"/>
        </w:rPr>
      </w:pPr>
    </w:p>
    <w:p>
      <w:pPr>
        <w:pStyle w:val="BodyText"/>
        <w:spacing w:before="87"/>
        <w:ind w:left="292" w:right="1125"/>
        <w:jc w:val="right"/>
      </w:pPr>
      <w:r>
        <w:rPr/>
        <w:pict>
          <v:group style="position:absolute;margin-left:258.480011pt;margin-top:.380332pt;width:45.4pt;height:14.4pt;mso-position-horizontal-relative:page;mso-position-vertical-relative:paragraph;z-index:251707392" coordorigin="5170,8" coordsize="908,288">
            <v:shape style="position:absolute;left:5169;top:7;width:735;height:144" coordorigin="5170,8" coordsize="735,144" path="m5184,8l5170,8,5170,22,5170,36,5170,51,5170,65,5170,80,5170,94,5170,108,5170,123,5170,137,5170,152,5184,152,5184,137,5184,123,5184,108,5184,94,5184,80,5184,65,5184,51,5184,36,5184,22,5184,8m5904,8l5890,8,5890,22,5890,36,5890,51,5890,65,5890,80,5890,94,5890,108,5890,123,5890,137,5890,152,5904,152,5904,137,5904,123,5904,108,5904,94,5904,80,5904,65,5904,51,5904,36,5904,22,5904,8e" filled="true" fillcolor="#000000" stroked="false">
              <v:path arrowok="t"/>
              <v:fill type="solid"/>
            </v:shape>
            <v:shape style="position:absolute;left:5212;top:50;width:634;height:216" type="#_x0000_t75" stroked="false">
              <v:imagedata r:id="rId85" o:title=""/>
            </v:shape>
            <v:rect style="position:absolute;left:5169;top:151;width:15;height:15" filled="true" fillcolor="#000000" stroked="false">
              <v:fill type="solid"/>
            </v:rect>
            <v:shape style="position:absolute;left:5889;top:122;width:188;height:72" type="#_x0000_t75" stroked="false">
              <v:imagedata r:id="rId86" o:title=""/>
            </v:shape>
            <v:shape style="position:absolute;left:5169;top:166;width:735;height:130" coordorigin="5170,166" coordsize="735,130" path="m5184,166l5170,166,5170,180,5170,195,5170,209,5170,224,5170,238,5170,252,5170,267,5170,281,5170,296,5184,296,5184,281,5184,267,5184,252,5184,238,5184,224,5184,209,5184,195,5184,180,5184,166m5904,166l5890,166,5890,180,5890,195,5890,209,5890,224,5890,238,5890,252,5890,267,5890,281,5890,296,5904,296,5904,281,5904,267,5904,252,5904,238,5904,224,5904,209,5904,195,5904,180,5904,166e" filled="true" fillcolor="#000000" stroked="false">
              <v:path arrowok="t"/>
              <v:fill type="solid"/>
            </v:shape>
            <w10:wrap type="none"/>
          </v:group>
        </w:pict>
      </w:r>
      <w:r>
        <w:rPr/>
        <w:drawing>
          <wp:anchor distT="0" distB="0" distL="0" distR="0" allowOverlap="1" layoutInCell="1" locked="0" behindDoc="0" simplePos="0" relativeHeight="251708416">
            <wp:simplePos x="0" y="0"/>
            <wp:positionH relativeFrom="page">
              <wp:posOffset>3904488</wp:posOffset>
            </wp:positionH>
            <wp:positionV relativeFrom="paragraph">
              <wp:posOffset>-31745</wp:posOffset>
            </wp:positionV>
            <wp:extent cx="1014984" cy="219456"/>
            <wp:effectExtent l="0" t="0" r="0" b="0"/>
            <wp:wrapNone/>
            <wp:docPr id="43" name="image82.png"/>
            <wp:cNvGraphicFramePr>
              <a:graphicFrameLocks noChangeAspect="1"/>
            </wp:cNvGraphicFramePr>
            <a:graphic>
              <a:graphicData uri="http://schemas.openxmlformats.org/drawingml/2006/picture">
                <pic:pic>
                  <pic:nvPicPr>
                    <pic:cNvPr id="44" name="image82.png"/>
                    <pic:cNvPicPr/>
                  </pic:nvPicPr>
                  <pic:blipFill>
                    <a:blip r:embed="rId87" cstate="print"/>
                    <a:stretch>
                      <a:fillRect/>
                    </a:stretch>
                  </pic:blipFill>
                  <pic:spPr>
                    <a:xfrm>
                      <a:off x="0" y="0"/>
                      <a:ext cx="1014984" cy="219456"/>
                    </a:xfrm>
                    <a:prstGeom prst="rect">
                      <a:avLst/>
                    </a:prstGeom>
                  </pic:spPr>
                </pic:pic>
              </a:graphicData>
            </a:graphic>
          </wp:anchor>
        </w:drawing>
      </w:r>
      <w:r>
        <w:rPr/>
        <w:drawing>
          <wp:anchor distT="0" distB="0" distL="0" distR="0" allowOverlap="1" layoutInCell="1" locked="0" behindDoc="0" simplePos="0" relativeHeight="251709440">
            <wp:simplePos x="0" y="0"/>
            <wp:positionH relativeFrom="page">
              <wp:posOffset>3154679</wp:posOffset>
            </wp:positionH>
            <wp:positionV relativeFrom="paragraph">
              <wp:posOffset>77982</wp:posOffset>
            </wp:positionV>
            <wp:extent cx="73151" cy="45720"/>
            <wp:effectExtent l="0" t="0" r="0" b="0"/>
            <wp:wrapNone/>
            <wp:docPr id="45" name="image83.png"/>
            <wp:cNvGraphicFramePr>
              <a:graphicFrameLocks noChangeAspect="1"/>
            </wp:cNvGraphicFramePr>
            <a:graphic>
              <a:graphicData uri="http://schemas.openxmlformats.org/drawingml/2006/picture">
                <pic:pic>
                  <pic:nvPicPr>
                    <pic:cNvPr id="46" name="image83.png"/>
                    <pic:cNvPicPr/>
                  </pic:nvPicPr>
                  <pic:blipFill>
                    <a:blip r:embed="rId88" cstate="print"/>
                    <a:stretch>
                      <a:fillRect/>
                    </a:stretch>
                  </pic:blipFill>
                  <pic:spPr>
                    <a:xfrm>
                      <a:off x="0" y="0"/>
                      <a:ext cx="73151" cy="45720"/>
                    </a:xfrm>
                    <a:prstGeom prst="rect">
                      <a:avLst/>
                    </a:prstGeom>
                  </pic:spPr>
                </pic:pic>
              </a:graphicData>
            </a:graphic>
          </wp:anchor>
        </w:drawing>
      </w:r>
      <w:r>
        <w:rPr/>
        <w:drawing>
          <wp:anchor distT="0" distB="0" distL="0" distR="0" allowOverlap="1" layoutInCell="1" locked="0" behindDoc="0" simplePos="0" relativeHeight="251710464">
            <wp:simplePos x="0" y="0"/>
            <wp:positionH relativeFrom="page">
              <wp:posOffset>2779776</wp:posOffset>
            </wp:positionH>
            <wp:positionV relativeFrom="paragraph">
              <wp:posOffset>32262</wp:posOffset>
            </wp:positionV>
            <wp:extent cx="329184" cy="146303"/>
            <wp:effectExtent l="0" t="0" r="0" b="0"/>
            <wp:wrapNone/>
            <wp:docPr id="47" name="image84.png"/>
            <wp:cNvGraphicFramePr>
              <a:graphicFrameLocks noChangeAspect="1"/>
            </wp:cNvGraphicFramePr>
            <a:graphic>
              <a:graphicData uri="http://schemas.openxmlformats.org/drawingml/2006/picture">
                <pic:pic>
                  <pic:nvPicPr>
                    <pic:cNvPr id="48" name="image84.png"/>
                    <pic:cNvPicPr/>
                  </pic:nvPicPr>
                  <pic:blipFill>
                    <a:blip r:embed="rId89" cstate="print"/>
                    <a:stretch>
                      <a:fillRect/>
                    </a:stretch>
                  </pic:blipFill>
                  <pic:spPr>
                    <a:xfrm>
                      <a:off x="0" y="0"/>
                      <a:ext cx="329184" cy="146303"/>
                    </a:xfrm>
                    <a:prstGeom prst="rect">
                      <a:avLst/>
                    </a:prstGeom>
                  </pic:spPr>
                </pic:pic>
              </a:graphicData>
            </a:graphic>
          </wp:anchor>
        </w:drawing>
      </w:r>
      <w:r>
        <w:rPr>
          <w:w w:val="95"/>
        </w:rPr>
        <w:t>(1.20)</w:t>
      </w:r>
    </w:p>
    <w:p>
      <w:pPr>
        <w:pStyle w:val="BodyText"/>
        <w:rPr>
          <w:sz w:val="20"/>
        </w:rPr>
      </w:pPr>
    </w:p>
    <w:p>
      <w:pPr>
        <w:pStyle w:val="BodyText"/>
        <w:spacing w:before="4"/>
      </w:pPr>
    </w:p>
    <w:p>
      <w:pPr>
        <w:pStyle w:val="ListParagraph"/>
        <w:numPr>
          <w:ilvl w:val="0"/>
          <w:numId w:val="17"/>
        </w:numPr>
        <w:tabs>
          <w:tab w:pos="1287" w:val="left" w:leader="none"/>
        </w:tabs>
        <w:spacing w:line="240" w:lineRule="auto" w:before="87" w:after="0"/>
        <w:ind w:left="1286" w:right="0" w:hanging="284"/>
        <w:jc w:val="left"/>
        <w:rPr>
          <w:sz w:val="28"/>
        </w:rPr>
      </w:pPr>
      <w:r>
        <w:rPr/>
        <w:drawing>
          <wp:anchor distT="0" distB="0" distL="0" distR="0" allowOverlap="1" layoutInCell="1" locked="0" behindDoc="0" simplePos="0" relativeHeight="251711488">
            <wp:simplePos x="0" y="0"/>
            <wp:positionH relativeFrom="page">
              <wp:posOffset>2916935</wp:posOffset>
            </wp:positionH>
            <wp:positionV relativeFrom="paragraph">
              <wp:posOffset>800358</wp:posOffset>
            </wp:positionV>
            <wp:extent cx="283463" cy="146304"/>
            <wp:effectExtent l="0" t="0" r="0" b="0"/>
            <wp:wrapNone/>
            <wp:docPr id="49" name="image85.png"/>
            <wp:cNvGraphicFramePr>
              <a:graphicFrameLocks noChangeAspect="1"/>
            </wp:cNvGraphicFramePr>
            <a:graphic>
              <a:graphicData uri="http://schemas.openxmlformats.org/drawingml/2006/picture">
                <pic:pic>
                  <pic:nvPicPr>
                    <pic:cNvPr id="50" name="image85.png"/>
                    <pic:cNvPicPr/>
                  </pic:nvPicPr>
                  <pic:blipFill>
                    <a:blip r:embed="rId90" cstate="print"/>
                    <a:stretch>
                      <a:fillRect/>
                    </a:stretch>
                  </pic:blipFill>
                  <pic:spPr>
                    <a:xfrm>
                      <a:off x="0" y="0"/>
                      <a:ext cx="283463" cy="146304"/>
                    </a:xfrm>
                    <a:prstGeom prst="rect">
                      <a:avLst/>
                    </a:prstGeom>
                  </pic:spPr>
                </pic:pic>
              </a:graphicData>
            </a:graphic>
          </wp:anchor>
        </w:drawing>
      </w:r>
      <w:r>
        <w:rPr/>
        <w:drawing>
          <wp:anchor distT="0" distB="0" distL="0" distR="0" allowOverlap="1" layoutInCell="1" locked="0" behindDoc="0" simplePos="0" relativeHeight="251712512">
            <wp:simplePos x="0" y="0"/>
            <wp:positionH relativeFrom="page">
              <wp:posOffset>3712464</wp:posOffset>
            </wp:positionH>
            <wp:positionV relativeFrom="paragraph">
              <wp:posOffset>708918</wp:posOffset>
            </wp:positionV>
            <wp:extent cx="804672" cy="356615"/>
            <wp:effectExtent l="0" t="0" r="0" b="0"/>
            <wp:wrapNone/>
            <wp:docPr id="51" name="image86.png"/>
            <wp:cNvGraphicFramePr>
              <a:graphicFrameLocks noChangeAspect="1"/>
            </wp:cNvGraphicFramePr>
            <a:graphic>
              <a:graphicData uri="http://schemas.openxmlformats.org/drawingml/2006/picture">
                <pic:pic>
                  <pic:nvPicPr>
                    <pic:cNvPr id="52" name="image86.png"/>
                    <pic:cNvPicPr/>
                  </pic:nvPicPr>
                  <pic:blipFill>
                    <a:blip r:embed="rId91" cstate="print"/>
                    <a:stretch>
                      <a:fillRect/>
                    </a:stretch>
                  </pic:blipFill>
                  <pic:spPr>
                    <a:xfrm>
                      <a:off x="0" y="0"/>
                      <a:ext cx="804672" cy="356615"/>
                    </a:xfrm>
                    <a:prstGeom prst="rect">
                      <a:avLst/>
                    </a:prstGeom>
                  </pic:spPr>
                </pic:pic>
              </a:graphicData>
            </a:graphic>
          </wp:anchor>
        </w:drawing>
      </w:r>
      <w:r>
        <w:rPr>
          <w:sz w:val="28"/>
        </w:rPr>
        <w:t>Фазочастотная характеристика</w:t>
      </w:r>
      <w:r>
        <w:rPr>
          <w:spacing w:val="4"/>
          <w:sz w:val="28"/>
        </w:rPr>
        <w:t> </w:t>
      </w:r>
      <w:r>
        <w:rPr>
          <w:sz w:val="28"/>
        </w:rPr>
        <w:t>(ФЧХ):</w:t>
      </w:r>
    </w:p>
    <w:p>
      <w:pPr>
        <w:pStyle w:val="BodyText"/>
        <w:rPr>
          <w:sz w:val="20"/>
        </w:rPr>
      </w:pPr>
    </w:p>
    <w:p>
      <w:pPr>
        <w:pStyle w:val="BodyText"/>
        <w:rPr>
          <w:sz w:val="20"/>
        </w:rPr>
      </w:pPr>
    </w:p>
    <w:p>
      <w:pPr>
        <w:pStyle w:val="BodyText"/>
        <w:rPr>
          <w:sz w:val="20"/>
        </w:rPr>
      </w:pPr>
    </w:p>
    <w:p>
      <w:pPr>
        <w:pStyle w:val="BodyText"/>
        <w:spacing w:before="7"/>
        <w:rPr>
          <w:sz w:val="10"/>
        </w:rPr>
      </w:pPr>
      <w:r>
        <w:rPr/>
        <w:drawing>
          <wp:anchor distT="0" distB="0" distL="0" distR="0" allowOverlap="1" layoutInCell="1" locked="0" behindDoc="0" simplePos="0" relativeHeight="46">
            <wp:simplePos x="0" y="0"/>
            <wp:positionH relativeFrom="page">
              <wp:posOffset>3255264</wp:posOffset>
            </wp:positionH>
            <wp:positionV relativeFrom="paragraph">
              <wp:posOffset>157617</wp:posOffset>
            </wp:positionV>
            <wp:extent cx="73151" cy="36575"/>
            <wp:effectExtent l="0" t="0" r="0" b="0"/>
            <wp:wrapTopAndBottom/>
            <wp:docPr id="53" name="image48.png"/>
            <wp:cNvGraphicFramePr>
              <a:graphicFrameLocks noChangeAspect="1"/>
            </wp:cNvGraphicFramePr>
            <a:graphic>
              <a:graphicData uri="http://schemas.openxmlformats.org/drawingml/2006/picture">
                <pic:pic>
                  <pic:nvPicPr>
                    <pic:cNvPr id="54" name="image48.png"/>
                    <pic:cNvPicPr/>
                  </pic:nvPicPr>
                  <pic:blipFill>
                    <a:blip r:embed="rId53" cstate="print"/>
                    <a:stretch>
                      <a:fillRect/>
                    </a:stretch>
                  </pic:blipFill>
                  <pic:spPr>
                    <a:xfrm>
                      <a:off x="0" y="0"/>
                      <a:ext cx="73151" cy="36575"/>
                    </a:xfrm>
                    <a:prstGeom prst="rect">
                      <a:avLst/>
                    </a:prstGeom>
                  </pic:spPr>
                </pic:pic>
              </a:graphicData>
            </a:graphic>
          </wp:anchor>
        </w:drawing>
      </w:r>
      <w:r>
        <w:rPr/>
        <w:drawing>
          <wp:anchor distT="0" distB="0" distL="0" distR="0" allowOverlap="1" layoutInCell="1" locked="0" behindDoc="0" simplePos="0" relativeHeight="47">
            <wp:simplePos x="0" y="0"/>
            <wp:positionH relativeFrom="page">
              <wp:posOffset>3374135</wp:posOffset>
            </wp:positionH>
            <wp:positionV relativeFrom="paragraph">
              <wp:posOffset>102753</wp:posOffset>
            </wp:positionV>
            <wp:extent cx="283463" cy="137159"/>
            <wp:effectExtent l="0" t="0" r="0" b="0"/>
            <wp:wrapTopAndBottom/>
            <wp:docPr id="55" name="image87.png"/>
            <wp:cNvGraphicFramePr>
              <a:graphicFrameLocks noChangeAspect="1"/>
            </wp:cNvGraphicFramePr>
            <a:graphic>
              <a:graphicData uri="http://schemas.openxmlformats.org/drawingml/2006/picture">
                <pic:pic>
                  <pic:nvPicPr>
                    <pic:cNvPr id="56" name="image87.png"/>
                    <pic:cNvPicPr/>
                  </pic:nvPicPr>
                  <pic:blipFill>
                    <a:blip r:embed="rId92" cstate="print"/>
                    <a:stretch>
                      <a:fillRect/>
                    </a:stretch>
                  </pic:blipFill>
                  <pic:spPr>
                    <a:xfrm>
                      <a:off x="0" y="0"/>
                      <a:ext cx="283463" cy="137159"/>
                    </a:xfrm>
                    <a:prstGeom prst="rect">
                      <a:avLst/>
                    </a:prstGeom>
                  </pic:spPr>
                </pic:pic>
              </a:graphicData>
            </a:graphic>
          </wp:anchor>
        </w:drawing>
      </w:r>
    </w:p>
    <w:p>
      <w:pPr>
        <w:pStyle w:val="BodyText"/>
        <w:spacing w:line="267" w:lineRule="exact"/>
        <w:ind w:left="292" w:right="1192"/>
        <w:jc w:val="right"/>
      </w:pPr>
      <w:r>
        <w:rPr>
          <w:w w:val="95"/>
        </w:rPr>
        <w:t>(1.21)</w:t>
      </w:r>
    </w:p>
    <w:p>
      <w:pPr>
        <w:pStyle w:val="BodyText"/>
        <w:rPr>
          <w:sz w:val="20"/>
        </w:rPr>
      </w:pPr>
    </w:p>
    <w:p>
      <w:pPr>
        <w:pStyle w:val="BodyText"/>
        <w:spacing w:before="4"/>
      </w:pPr>
    </w:p>
    <w:p>
      <w:pPr>
        <w:pStyle w:val="ListParagraph"/>
        <w:numPr>
          <w:ilvl w:val="0"/>
          <w:numId w:val="17"/>
        </w:numPr>
        <w:tabs>
          <w:tab w:pos="1497" w:val="left" w:leader="none"/>
          <w:tab w:pos="1498" w:val="left" w:leader="none"/>
        </w:tabs>
        <w:spacing w:line="240" w:lineRule="auto" w:before="87" w:after="0"/>
        <w:ind w:left="1497" w:right="0" w:hanging="495"/>
        <w:jc w:val="left"/>
        <w:rPr>
          <w:sz w:val="28"/>
        </w:rPr>
      </w:pPr>
      <w:r>
        <w:rPr>
          <w:sz w:val="28"/>
        </w:rPr>
        <w:t>Речова частотна характеристика</w:t>
      </w:r>
      <w:r>
        <w:rPr>
          <w:spacing w:val="9"/>
          <w:sz w:val="28"/>
        </w:rPr>
        <w:t> </w:t>
      </w:r>
      <w:r>
        <w:rPr>
          <w:sz w:val="28"/>
        </w:rPr>
        <w:t>(ВЧХ):</w:t>
      </w:r>
    </w:p>
    <w:p>
      <w:pPr>
        <w:pStyle w:val="BodyText"/>
        <w:rPr>
          <w:sz w:val="20"/>
        </w:rPr>
      </w:pPr>
    </w:p>
    <w:p>
      <w:pPr>
        <w:pStyle w:val="BodyText"/>
        <w:rPr>
          <w:sz w:val="20"/>
        </w:rPr>
      </w:pPr>
    </w:p>
    <w:p>
      <w:pPr>
        <w:pStyle w:val="BodyText"/>
        <w:spacing w:before="10"/>
        <w:rPr>
          <w:sz w:val="20"/>
        </w:rPr>
      </w:pPr>
    </w:p>
    <w:p>
      <w:pPr>
        <w:pStyle w:val="BodyText"/>
        <w:spacing w:before="86"/>
        <w:ind w:left="292" w:right="1125"/>
        <w:jc w:val="right"/>
      </w:pPr>
      <w:r>
        <w:rPr/>
        <w:pict>
          <v:group style="position:absolute;margin-left:280.079987pt;margin-top:.570315pt;width:53.3pt;height:14.4pt;mso-position-horizontal-relative:page;mso-position-vertical-relative:paragraph;z-index:251713536" coordorigin="5602,11" coordsize="1066,288">
            <v:shape style="position:absolute;left:5601;top:11;width:720;height:144" coordorigin="5602,11" coordsize="720,144" path="m5630,11l5602,11,5602,26,5602,40,5602,55,5602,69,5602,83,5602,98,5602,112,5602,127,5602,141,5602,155,5630,155,5630,141,5630,127,5630,112,5630,98,5630,83,5630,69,5630,55,5630,40,5630,26,5630,11m6322,11l6307,11,6307,26,6307,40,6307,55,6307,69,6307,83,6307,98,6322,98,6322,83,6322,69,6322,55,6322,40,6322,26,6322,11e" filled="true" fillcolor="#000000" stroked="false">
              <v:path arrowok="t"/>
              <v:fill type="solid"/>
            </v:shape>
            <v:shape style="position:absolute;left:5644;top:54;width:634;height:202" type="#_x0000_t75" stroked="false">
              <v:imagedata r:id="rId93" o:title=""/>
            </v:shape>
            <v:shape style="position:absolute;left:5601;top:141;width:720;height:29" coordorigin="5602,141" coordsize="720,29" path="m5630,155l5602,155,5602,170,5630,170,5630,155m6322,141l6307,141,6307,155,6307,170,6322,170,6322,155,6322,141e" filled="true" fillcolor="#000000" stroked="false">
              <v:path arrowok="t"/>
              <v:fill type="solid"/>
            </v:shape>
            <v:shape style="position:absolute;left:6307;top:97;width:360;height:116" type="#_x0000_t75" stroked="false">
              <v:imagedata r:id="rId94" o:title=""/>
            </v:shape>
            <v:shape style="position:absolute;left:5601;top:169;width:720;height:130" coordorigin="5602,170" coordsize="720,130" path="m5630,170l5602,170,5602,184,5602,199,5602,213,5602,227,5602,242,5602,256,5602,271,5602,285,5602,299,5630,299,5630,285,5630,271,5630,256,5630,242,5630,227,5630,213,5630,199,5630,184,5630,170m6322,170l6307,170,6307,184,6307,199,6307,213,6307,227,6307,242,6307,256,6307,271,6307,285,6307,299,6322,299,6322,285,6322,271,6322,256,6322,242,6322,227,6322,213,6322,199,6322,184,6322,170e" filled="true" fillcolor="#000000" stroked="false">
              <v:path arrowok="t"/>
              <v:fill type="solid"/>
            </v:shape>
            <w10:wrap type="none"/>
          </v:group>
        </w:pict>
      </w:r>
      <w:r>
        <w:rPr/>
        <w:drawing>
          <wp:anchor distT="0" distB="0" distL="0" distR="0" allowOverlap="1" layoutInCell="1" locked="0" behindDoc="0" simplePos="0" relativeHeight="251714560">
            <wp:simplePos x="0" y="0"/>
            <wp:positionH relativeFrom="page">
              <wp:posOffset>3090672</wp:posOffset>
            </wp:positionH>
            <wp:positionV relativeFrom="paragraph">
              <wp:posOffset>34675</wp:posOffset>
            </wp:positionV>
            <wp:extent cx="301751" cy="128016"/>
            <wp:effectExtent l="0" t="0" r="0" b="0"/>
            <wp:wrapNone/>
            <wp:docPr id="57" name="image90.png"/>
            <wp:cNvGraphicFramePr>
              <a:graphicFrameLocks noChangeAspect="1"/>
            </wp:cNvGraphicFramePr>
            <a:graphic>
              <a:graphicData uri="http://schemas.openxmlformats.org/drawingml/2006/picture">
                <pic:pic>
                  <pic:nvPicPr>
                    <pic:cNvPr id="58" name="image90.png"/>
                    <pic:cNvPicPr/>
                  </pic:nvPicPr>
                  <pic:blipFill>
                    <a:blip r:embed="rId95" cstate="print"/>
                    <a:stretch>
                      <a:fillRect/>
                    </a:stretch>
                  </pic:blipFill>
                  <pic:spPr>
                    <a:xfrm>
                      <a:off x="0" y="0"/>
                      <a:ext cx="301751" cy="128016"/>
                    </a:xfrm>
                    <a:prstGeom prst="rect">
                      <a:avLst/>
                    </a:prstGeom>
                  </pic:spPr>
                </pic:pic>
              </a:graphicData>
            </a:graphic>
          </wp:anchor>
        </w:drawing>
      </w:r>
      <w:r>
        <w:rPr/>
        <w:drawing>
          <wp:anchor distT="0" distB="0" distL="0" distR="0" allowOverlap="1" layoutInCell="1" locked="0" behindDoc="0" simplePos="0" relativeHeight="251715584">
            <wp:simplePos x="0" y="0"/>
            <wp:positionH relativeFrom="page">
              <wp:posOffset>2971800</wp:posOffset>
            </wp:positionH>
            <wp:positionV relativeFrom="paragraph">
              <wp:posOffset>80395</wp:posOffset>
            </wp:positionV>
            <wp:extent cx="73151" cy="36575"/>
            <wp:effectExtent l="0" t="0" r="0" b="0"/>
            <wp:wrapNone/>
            <wp:docPr id="59" name="image48.png"/>
            <wp:cNvGraphicFramePr>
              <a:graphicFrameLocks noChangeAspect="1"/>
            </wp:cNvGraphicFramePr>
            <a:graphic>
              <a:graphicData uri="http://schemas.openxmlformats.org/drawingml/2006/picture">
                <pic:pic>
                  <pic:nvPicPr>
                    <pic:cNvPr id="60" name="image48.png"/>
                    <pic:cNvPicPr/>
                  </pic:nvPicPr>
                  <pic:blipFill>
                    <a:blip r:embed="rId53" cstate="print"/>
                    <a:stretch>
                      <a:fillRect/>
                    </a:stretch>
                  </pic:blipFill>
                  <pic:spPr>
                    <a:xfrm>
                      <a:off x="0" y="0"/>
                      <a:ext cx="73151" cy="36575"/>
                    </a:xfrm>
                    <a:prstGeom prst="rect">
                      <a:avLst/>
                    </a:prstGeom>
                  </pic:spPr>
                </pic:pic>
              </a:graphicData>
            </a:graphic>
          </wp:anchor>
        </w:drawing>
      </w:r>
      <w:r>
        <w:rPr/>
        <w:drawing>
          <wp:anchor distT="0" distB="0" distL="0" distR="0" allowOverlap="1" layoutInCell="1" locked="0" behindDoc="0" simplePos="0" relativeHeight="251716608">
            <wp:simplePos x="0" y="0"/>
            <wp:positionH relativeFrom="page">
              <wp:posOffset>3438144</wp:posOffset>
            </wp:positionH>
            <wp:positionV relativeFrom="paragraph">
              <wp:posOffset>80395</wp:posOffset>
            </wp:positionV>
            <wp:extent cx="73151" cy="36575"/>
            <wp:effectExtent l="0" t="0" r="0" b="0"/>
            <wp:wrapNone/>
            <wp:docPr id="61" name="image48.png"/>
            <wp:cNvGraphicFramePr>
              <a:graphicFrameLocks noChangeAspect="1"/>
            </wp:cNvGraphicFramePr>
            <a:graphic>
              <a:graphicData uri="http://schemas.openxmlformats.org/drawingml/2006/picture">
                <pic:pic>
                  <pic:nvPicPr>
                    <pic:cNvPr id="62" name="image48.png"/>
                    <pic:cNvPicPr/>
                  </pic:nvPicPr>
                  <pic:blipFill>
                    <a:blip r:embed="rId53" cstate="print"/>
                    <a:stretch>
                      <a:fillRect/>
                    </a:stretch>
                  </pic:blipFill>
                  <pic:spPr>
                    <a:xfrm>
                      <a:off x="0" y="0"/>
                      <a:ext cx="73151" cy="36575"/>
                    </a:xfrm>
                    <a:prstGeom prst="rect">
                      <a:avLst/>
                    </a:prstGeom>
                  </pic:spPr>
                </pic:pic>
              </a:graphicData>
            </a:graphic>
          </wp:anchor>
        </w:drawing>
      </w:r>
      <w:r>
        <w:rPr/>
        <w:drawing>
          <wp:anchor distT="0" distB="0" distL="0" distR="0" allowOverlap="1" layoutInCell="1" locked="0" behindDoc="0" simplePos="0" relativeHeight="251717632">
            <wp:simplePos x="0" y="0"/>
            <wp:positionH relativeFrom="page">
              <wp:posOffset>2633472</wp:posOffset>
            </wp:positionH>
            <wp:positionV relativeFrom="paragraph">
              <wp:posOffset>34675</wp:posOffset>
            </wp:positionV>
            <wp:extent cx="292607" cy="137160"/>
            <wp:effectExtent l="0" t="0" r="0" b="0"/>
            <wp:wrapNone/>
            <wp:docPr id="63" name="image91.png"/>
            <wp:cNvGraphicFramePr>
              <a:graphicFrameLocks noChangeAspect="1"/>
            </wp:cNvGraphicFramePr>
            <a:graphic>
              <a:graphicData uri="http://schemas.openxmlformats.org/drawingml/2006/picture">
                <pic:pic>
                  <pic:nvPicPr>
                    <pic:cNvPr id="64" name="image91.png"/>
                    <pic:cNvPicPr/>
                  </pic:nvPicPr>
                  <pic:blipFill>
                    <a:blip r:embed="rId96" cstate="print"/>
                    <a:stretch>
                      <a:fillRect/>
                    </a:stretch>
                  </pic:blipFill>
                  <pic:spPr>
                    <a:xfrm>
                      <a:off x="0" y="0"/>
                      <a:ext cx="292607" cy="137160"/>
                    </a:xfrm>
                    <a:prstGeom prst="rect">
                      <a:avLst/>
                    </a:prstGeom>
                  </pic:spPr>
                </pic:pic>
              </a:graphicData>
            </a:graphic>
          </wp:anchor>
        </w:drawing>
      </w:r>
      <w:r>
        <w:rPr/>
        <w:drawing>
          <wp:anchor distT="0" distB="0" distL="0" distR="0" allowOverlap="1" layoutInCell="1" locked="0" behindDoc="0" simplePos="0" relativeHeight="251718656">
            <wp:simplePos x="0" y="0"/>
            <wp:positionH relativeFrom="page">
              <wp:posOffset>4279391</wp:posOffset>
            </wp:positionH>
            <wp:positionV relativeFrom="paragraph">
              <wp:posOffset>34675</wp:posOffset>
            </wp:positionV>
            <wp:extent cx="283464" cy="128016"/>
            <wp:effectExtent l="0" t="0" r="0" b="0"/>
            <wp:wrapNone/>
            <wp:docPr id="65" name="image92.png"/>
            <wp:cNvGraphicFramePr>
              <a:graphicFrameLocks noChangeAspect="1"/>
            </wp:cNvGraphicFramePr>
            <a:graphic>
              <a:graphicData uri="http://schemas.openxmlformats.org/drawingml/2006/picture">
                <pic:pic>
                  <pic:nvPicPr>
                    <pic:cNvPr id="66" name="image92.png"/>
                    <pic:cNvPicPr/>
                  </pic:nvPicPr>
                  <pic:blipFill>
                    <a:blip r:embed="rId97" cstate="print"/>
                    <a:stretch>
                      <a:fillRect/>
                    </a:stretch>
                  </pic:blipFill>
                  <pic:spPr>
                    <a:xfrm>
                      <a:off x="0" y="0"/>
                      <a:ext cx="283464" cy="128016"/>
                    </a:xfrm>
                    <a:prstGeom prst="rect">
                      <a:avLst/>
                    </a:prstGeom>
                  </pic:spPr>
                </pic:pic>
              </a:graphicData>
            </a:graphic>
          </wp:anchor>
        </w:drawing>
      </w:r>
      <w:r>
        <w:rPr>
          <w:w w:val="95"/>
        </w:rPr>
        <w:t>(1.22)</w:t>
      </w:r>
    </w:p>
    <w:p>
      <w:pPr>
        <w:pStyle w:val="BodyText"/>
        <w:rPr>
          <w:sz w:val="20"/>
        </w:rPr>
      </w:pPr>
    </w:p>
    <w:p>
      <w:pPr>
        <w:pStyle w:val="BodyText"/>
        <w:spacing w:before="4"/>
      </w:pPr>
    </w:p>
    <w:p>
      <w:pPr>
        <w:pStyle w:val="ListParagraph"/>
        <w:numPr>
          <w:ilvl w:val="0"/>
          <w:numId w:val="17"/>
        </w:numPr>
        <w:tabs>
          <w:tab w:pos="1287" w:val="left" w:leader="none"/>
        </w:tabs>
        <w:spacing w:line="240" w:lineRule="auto" w:before="87" w:after="0"/>
        <w:ind w:left="1286" w:right="0" w:hanging="284"/>
        <w:jc w:val="left"/>
        <w:rPr>
          <w:sz w:val="28"/>
        </w:rPr>
      </w:pPr>
      <w:r>
        <w:rPr>
          <w:sz w:val="28"/>
        </w:rPr>
        <w:t>Уявна частотна характеристика</w:t>
      </w:r>
      <w:r>
        <w:rPr>
          <w:spacing w:val="9"/>
          <w:sz w:val="28"/>
        </w:rPr>
        <w:t> </w:t>
      </w:r>
      <w:r>
        <w:rPr>
          <w:sz w:val="28"/>
        </w:rPr>
        <w:t>(МЧХ):</w:t>
      </w:r>
    </w:p>
    <w:p>
      <w:pPr>
        <w:pStyle w:val="BodyText"/>
        <w:rPr>
          <w:sz w:val="20"/>
        </w:rPr>
      </w:pPr>
    </w:p>
    <w:p>
      <w:pPr>
        <w:pStyle w:val="BodyText"/>
        <w:rPr>
          <w:sz w:val="20"/>
        </w:rPr>
      </w:pPr>
    </w:p>
    <w:p>
      <w:pPr>
        <w:pStyle w:val="BodyText"/>
        <w:spacing w:before="4"/>
        <w:rPr>
          <w:sz w:val="21"/>
        </w:rPr>
      </w:pPr>
    </w:p>
    <w:p>
      <w:pPr>
        <w:pStyle w:val="BodyText"/>
        <w:spacing w:before="87"/>
        <w:ind w:left="292" w:right="1125"/>
        <w:jc w:val="right"/>
      </w:pPr>
      <w:r>
        <w:rPr/>
        <w:pict>
          <v:group style="position:absolute;margin-left:278.640015pt;margin-top:.380302pt;width:59.8pt;height:14.4pt;mso-position-horizontal-relative:page;mso-position-vertical-relative:paragraph;z-index:251719680" coordorigin="5573,8" coordsize="1196,288">
            <v:shape style="position:absolute;left:5760;top:7;width:15;height:72" coordorigin="5760,8" coordsize="15,72" path="m5774,8l5760,8,5760,22,5760,36,5760,51,5760,65,5760,80,5774,80,5774,65,5774,51,5774,36,5774,22,5774,8e" filled="true" fillcolor="#000000" stroked="false">
              <v:path arrowok="t"/>
              <v:fill type="solid"/>
            </v:shape>
            <v:shape style="position:absolute;left:5572;top:79;width:202;height:116" type="#_x0000_t75" stroked="false">
              <v:imagedata r:id="rId98" o:title=""/>
            </v:shape>
            <v:shape style="position:absolute;left:6480;top:7;width:15;height:144" coordorigin="6480,8" coordsize="15,144" path="m6494,8l6480,8,6480,22,6480,36,6480,152,6494,152,6494,22,6494,8e" filled="true" fillcolor="#000000" stroked="false">
              <v:path arrowok="t"/>
              <v:fill type="solid"/>
            </v:shape>
            <v:shape style="position:absolute;left:5788;top:50;width:648;height:216" type="#_x0000_t75" stroked="false">
              <v:imagedata r:id="rId99" o:title=""/>
            </v:shape>
            <v:shape style="position:absolute;left:5760;top:151;width:735;height:15" coordorigin="5760,152" coordsize="735,15" path="m5774,152l5760,152,5760,166,5774,166,5774,152m6494,152l6480,152,6480,166,6494,166,6494,152e" filled="true" fillcolor="#000000" stroked="false">
              <v:path arrowok="t"/>
              <v:fill type="solid"/>
            </v:shape>
            <v:shape style="position:absolute;left:6537;top:50;width:231;height:173" type="#_x0000_t75" stroked="false">
              <v:imagedata r:id="rId100" o:title=""/>
            </v:shape>
            <v:shape style="position:absolute;left:5760;top:166;width:735;height:130" coordorigin="5760,166" coordsize="735,130" path="m5774,166l5760,166,5760,180,5760,195,5760,209,5760,224,5760,238,5760,252,5760,267,5760,281,5760,296,5774,296,5774,281,5774,267,5774,252,5774,238,5774,224,5774,209,5774,195,5774,180,5774,166m6494,166l6480,166,6480,180,6480,195,6480,209,6480,224,6480,238,6480,252,6480,267,6480,281,6480,296,6494,296,6494,281,6494,267,6494,252,6494,238,6494,224,6494,209,6494,195,6494,180,6494,166e" filled="true" fillcolor="#000000" stroked="false">
              <v:path arrowok="t"/>
              <v:fill type="solid"/>
            </v:shape>
            <w10:wrap type="none"/>
          </v:group>
        </w:pict>
      </w:r>
      <w:r>
        <w:rPr/>
        <w:drawing>
          <wp:anchor distT="0" distB="0" distL="0" distR="0" allowOverlap="1" layoutInCell="1" locked="0" behindDoc="0" simplePos="0" relativeHeight="251720704">
            <wp:simplePos x="0" y="0"/>
            <wp:positionH relativeFrom="page">
              <wp:posOffset>3063239</wp:posOffset>
            </wp:positionH>
            <wp:positionV relativeFrom="paragraph">
              <wp:posOffset>77981</wp:posOffset>
            </wp:positionV>
            <wp:extent cx="73151" cy="45720"/>
            <wp:effectExtent l="0" t="0" r="0" b="0"/>
            <wp:wrapNone/>
            <wp:docPr id="67" name="image96.png"/>
            <wp:cNvGraphicFramePr>
              <a:graphicFrameLocks noChangeAspect="1"/>
            </wp:cNvGraphicFramePr>
            <a:graphic>
              <a:graphicData uri="http://schemas.openxmlformats.org/drawingml/2006/picture">
                <pic:pic>
                  <pic:nvPicPr>
                    <pic:cNvPr id="68" name="image96.png"/>
                    <pic:cNvPicPr/>
                  </pic:nvPicPr>
                  <pic:blipFill>
                    <a:blip r:embed="rId101" cstate="print"/>
                    <a:stretch>
                      <a:fillRect/>
                    </a:stretch>
                  </pic:blipFill>
                  <pic:spPr>
                    <a:xfrm>
                      <a:off x="0" y="0"/>
                      <a:ext cx="73151" cy="45720"/>
                    </a:xfrm>
                    <a:prstGeom prst="rect">
                      <a:avLst/>
                    </a:prstGeom>
                  </pic:spPr>
                </pic:pic>
              </a:graphicData>
            </a:graphic>
          </wp:anchor>
        </w:drawing>
      </w:r>
      <w:r>
        <w:rPr/>
        <w:drawing>
          <wp:anchor distT="0" distB="0" distL="0" distR="0" allowOverlap="1" layoutInCell="1" locked="0" behindDoc="0" simplePos="0" relativeHeight="251721728">
            <wp:simplePos x="0" y="0"/>
            <wp:positionH relativeFrom="page">
              <wp:posOffset>3182111</wp:posOffset>
            </wp:positionH>
            <wp:positionV relativeFrom="paragraph">
              <wp:posOffset>32261</wp:posOffset>
            </wp:positionV>
            <wp:extent cx="301752" cy="137160"/>
            <wp:effectExtent l="0" t="0" r="0" b="0"/>
            <wp:wrapNone/>
            <wp:docPr id="69" name="image97.png"/>
            <wp:cNvGraphicFramePr>
              <a:graphicFrameLocks noChangeAspect="1"/>
            </wp:cNvGraphicFramePr>
            <a:graphic>
              <a:graphicData uri="http://schemas.openxmlformats.org/drawingml/2006/picture">
                <pic:pic>
                  <pic:nvPicPr>
                    <pic:cNvPr id="70" name="image97.png"/>
                    <pic:cNvPicPr/>
                  </pic:nvPicPr>
                  <pic:blipFill>
                    <a:blip r:embed="rId102" cstate="print"/>
                    <a:stretch>
                      <a:fillRect/>
                    </a:stretch>
                  </pic:blipFill>
                  <pic:spPr>
                    <a:xfrm>
                      <a:off x="0" y="0"/>
                      <a:ext cx="301752" cy="137160"/>
                    </a:xfrm>
                    <a:prstGeom prst="rect">
                      <a:avLst/>
                    </a:prstGeom>
                  </pic:spPr>
                </pic:pic>
              </a:graphicData>
            </a:graphic>
          </wp:anchor>
        </w:drawing>
      </w:r>
      <w:r>
        <w:rPr/>
        <w:drawing>
          <wp:anchor distT="0" distB="0" distL="0" distR="0" allowOverlap="1" layoutInCell="1" locked="0" behindDoc="0" simplePos="0" relativeHeight="251722752">
            <wp:simplePos x="0" y="0"/>
            <wp:positionH relativeFrom="page">
              <wp:posOffset>2724911</wp:posOffset>
            </wp:positionH>
            <wp:positionV relativeFrom="paragraph">
              <wp:posOffset>32261</wp:posOffset>
            </wp:positionV>
            <wp:extent cx="283463" cy="146304"/>
            <wp:effectExtent l="0" t="0" r="0" b="0"/>
            <wp:wrapNone/>
            <wp:docPr id="71" name="image85.png"/>
            <wp:cNvGraphicFramePr>
              <a:graphicFrameLocks noChangeAspect="1"/>
            </wp:cNvGraphicFramePr>
            <a:graphic>
              <a:graphicData uri="http://schemas.openxmlformats.org/drawingml/2006/picture">
                <pic:pic>
                  <pic:nvPicPr>
                    <pic:cNvPr id="72" name="image85.png"/>
                    <pic:cNvPicPr/>
                  </pic:nvPicPr>
                  <pic:blipFill>
                    <a:blip r:embed="rId90" cstate="print"/>
                    <a:stretch>
                      <a:fillRect/>
                    </a:stretch>
                  </pic:blipFill>
                  <pic:spPr>
                    <a:xfrm>
                      <a:off x="0" y="0"/>
                      <a:ext cx="283463" cy="146304"/>
                    </a:xfrm>
                    <a:prstGeom prst="rect">
                      <a:avLst/>
                    </a:prstGeom>
                  </pic:spPr>
                </pic:pic>
              </a:graphicData>
            </a:graphic>
          </wp:anchor>
        </w:drawing>
      </w:r>
      <w:r>
        <w:rPr/>
        <w:drawing>
          <wp:anchor distT="0" distB="0" distL="0" distR="0" allowOverlap="1" layoutInCell="1" locked="0" behindDoc="0" simplePos="0" relativeHeight="251723776">
            <wp:simplePos x="0" y="0"/>
            <wp:positionH relativeFrom="page">
              <wp:posOffset>4352544</wp:posOffset>
            </wp:positionH>
            <wp:positionV relativeFrom="paragraph">
              <wp:posOffset>32261</wp:posOffset>
            </wp:positionV>
            <wp:extent cx="292607" cy="137160"/>
            <wp:effectExtent l="0" t="0" r="0" b="0"/>
            <wp:wrapNone/>
            <wp:docPr id="73" name="image91.png"/>
            <wp:cNvGraphicFramePr>
              <a:graphicFrameLocks noChangeAspect="1"/>
            </wp:cNvGraphicFramePr>
            <a:graphic>
              <a:graphicData uri="http://schemas.openxmlformats.org/drawingml/2006/picture">
                <pic:pic>
                  <pic:nvPicPr>
                    <pic:cNvPr id="74" name="image91.png"/>
                    <pic:cNvPicPr/>
                  </pic:nvPicPr>
                  <pic:blipFill>
                    <a:blip r:embed="rId96" cstate="print"/>
                    <a:stretch>
                      <a:fillRect/>
                    </a:stretch>
                  </pic:blipFill>
                  <pic:spPr>
                    <a:xfrm>
                      <a:off x="0" y="0"/>
                      <a:ext cx="292607" cy="137160"/>
                    </a:xfrm>
                    <a:prstGeom prst="rect">
                      <a:avLst/>
                    </a:prstGeom>
                  </pic:spPr>
                </pic:pic>
              </a:graphicData>
            </a:graphic>
          </wp:anchor>
        </w:drawing>
      </w:r>
      <w:r>
        <w:rPr>
          <w:w w:val="95"/>
        </w:rPr>
        <w:t>(1.23)</w:t>
      </w:r>
    </w:p>
    <w:p>
      <w:pPr>
        <w:pStyle w:val="BodyText"/>
        <w:rPr>
          <w:sz w:val="20"/>
        </w:rPr>
      </w:pPr>
    </w:p>
    <w:p>
      <w:pPr>
        <w:pStyle w:val="BodyText"/>
        <w:spacing w:before="4"/>
      </w:pPr>
    </w:p>
    <w:p>
      <w:pPr>
        <w:pStyle w:val="ListParagraph"/>
        <w:numPr>
          <w:ilvl w:val="0"/>
          <w:numId w:val="17"/>
        </w:numPr>
        <w:tabs>
          <w:tab w:pos="1292" w:val="left" w:leader="none"/>
        </w:tabs>
        <w:spacing w:line="240" w:lineRule="auto" w:before="86" w:after="0"/>
        <w:ind w:left="1291" w:right="0" w:hanging="289"/>
        <w:jc w:val="left"/>
        <w:rPr>
          <w:sz w:val="28"/>
        </w:rPr>
      </w:pPr>
      <w:r>
        <w:rPr>
          <w:sz w:val="28"/>
        </w:rPr>
        <w:t>Амплітудно-фазова частотна характеристика (АФЧХ), яка</w:t>
      </w:r>
      <w:r>
        <w:rPr>
          <w:spacing w:val="29"/>
          <w:sz w:val="28"/>
        </w:rPr>
        <w:t> </w:t>
      </w:r>
      <w:r>
        <w:rPr>
          <w:sz w:val="28"/>
        </w:rPr>
        <w:t>визначається</w:t>
      </w:r>
    </w:p>
    <w:p>
      <w:pPr>
        <w:pStyle w:val="BodyText"/>
        <w:spacing w:before="9"/>
        <w:rPr>
          <w:sz w:val="23"/>
        </w:rPr>
      </w:pPr>
    </w:p>
    <w:p>
      <w:pPr>
        <w:pStyle w:val="BodyText"/>
        <w:tabs>
          <w:tab w:pos="6071" w:val="left" w:leader="none"/>
        </w:tabs>
        <w:spacing w:line="362" w:lineRule="auto"/>
        <w:ind w:left="292" w:right="1132"/>
        <w:jc w:val="both"/>
      </w:pPr>
      <w:r>
        <w:rPr/>
        <w:drawing>
          <wp:anchor distT="0" distB="0" distL="0" distR="0" allowOverlap="1" layoutInCell="1" locked="0" behindDoc="1" simplePos="0" relativeHeight="239915008">
            <wp:simplePos x="0" y="0"/>
            <wp:positionH relativeFrom="page">
              <wp:posOffset>3904488</wp:posOffset>
            </wp:positionH>
            <wp:positionV relativeFrom="paragraph">
              <wp:posOffset>-35174</wp:posOffset>
            </wp:positionV>
            <wp:extent cx="411480" cy="164591"/>
            <wp:effectExtent l="0" t="0" r="0" b="0"/>
            <wp:wrapNone/>
            <wp:docPr id="75" name="image98.png"/>
            <wp:cNvGraphicFramePr>
              <a:graphicFrameLocks noChangeAspect="1"/>
            </wp:cNvGraphicFramePr>
            <a:graphic>
              <a:graphicData uri="http://schemas.openxmlformats.org/drawingml/2006/picture">
                <pic:pic>
                  <pic:nvPicPr>
                    <pic:cNvPr id="76" name="image98.png"/>
                    <pic:cNvPicPr/>
                  </pic:nvPicPr>
                  <pic:blipFill>
                    <a:blip r:embed="rId103" cstate="print"/>
                    <a:stretch>
                      <a:fillRect/>
                    </a:stretch>
                  </pic:blipFill>
                  <pic:spPr>
                    <a:xfrm>
                      <a:off x="0" y="0"/>
                      <a:ext cx="411480" cy="164591"/>
                    </a:xfrm>
                    <a:prstGeom prst="rect">
                      <a:avLst/>
                    </a:prstGeom>
                  </pic:spPr>
                </pic:pic>
              </a:graphicData>
            </a:graphic>
          </wp:anchor>
        </w:drawing>
      </w:r>
      <w:r>
        <w:rPr/>
        <w:drawing>
          <wp:anchor distT="0" distB="0" distL="0" distR="0" allowOverlap="1" layoutInCell="1" locked="0" behindDoc="1" simplePos="0" relativeHeight="239916032">
            <wp:simplePos x="0" y="0"/>
            <wp:positionH relativeFrom="page">
              <wp:posOffset>3438144</wp:posOffset>
            </wp:positionH>
            <wp:positionV relativeFrom="paragraph">
              <wp:posOffset>367161</wp:posOffset>
            </wp:positionV>
            <wp:extent cx="100584" cy="73152"/>
            <wp:effectExtent l="0" t="0" r="0" b="0"/>
            <wp:wrapNone/>
            <wp:docPr id="77" name="image99.png"/>
            <wp:cNvGraphicFramePr>
              <a:graphicFrameLocks noChangeAspect="1"/>
            </wp:cNvGraphicFramePr>
            <a:graphic>
              <a:graphicData uri="http://schemas.openxmlformats.org/drawingml/2006/picture">
                <pic:pic>
                  <pic:nvPicPr>
                    <pic:cNvPr id="78" name="image99.png"/>
                    <pic:cNvPicPr/>
                  </pic:nvPicPr>
                  <pic:blipFill>
                    <a:blip r:embed="rId104" cstate="print"/>
                    <a:stretch>
                      <a:fillRect/>
                    </a:stretch>
                  </pic:blipFill>
                  <pic:spPr>
                    <a:xfrm>
                      <a:off x="0" y="0"/>
                      <a:ext cx="100584" cy="73152"/>
                    </a:xfrm>
                    <a:prstGeom prst="rect">
                      <a:avLst/>
                    </a:prstGeom>
                  </pic:spPr>
                </pic:pic>
              </a:graphicData>
            </a:graphic>
          </wp:anchor>
        </w:drawing>
      </w:r>
      <w:r>
        <w:rPr/>
        <w:t>як  годограф  (слід  руху </w:t>
      </w:r>
      <w:r>
        <w:rPr>
          <w:spacing w:val="23"/>
        </w:rPr>
        <w:t> </w:t>
      </w:r>
      <w:r>
        <w:rPr/>
        <w:t>кінця) </w:t>
      </w:r>
      <w:r>
        <w:rPr>
          <w:spacing w:val="8"/>
        </w:rPr>
        <w:t> </w:t>
      </w:r>
      <w:r>
        <w:rPr/>
        <w:t>вектора</w:t>
        <w:tab/>
        <w:t>, побудований на комплексній площині при зміні частоти від 0 до</w:t>
      </w:r>
      <w:r>
        <w:rPr>
          <w:spacing w:val="31"/>
        </w:rPr>
        <w:t> </w:t>
      </w:r>
      <w:r>
        <w:rPr/>
        <w:t>.</w:t>
      </w:r>
    </w:p>
    <w:p>
      <w:pPr>
        <w:pStyle w:val="BodyText"/>
        <w:tabs>
          <w:tab w:pos="9047" w:val="left" w:leader="none"/>
        </w:tabs>
        <w:spacing w:line="412" w:lineRule="auto"/>
        <w:ind w:left="292" w:right="1130" w:firstLine="710"/>
        <w:jc w:val="both"/>
      </w:pPr>
      <w:r>
        <w:rPr/>
        <w:drawing>
          <wp:anchor distT="0" distB="0" distL="0" distR="0" allowOverlap="1" layoutInCell="1" locked="0" behindDoc="1" simplePos="0" relativeHeight="239917056">
            <wp:simplePos x="0" y="0"/>
            <wp:positionH relativeFrom="page">
              <wp:posOffset>5157215</wp:posOffset>
            </wp:positionH>
            <wp:positionV relativeFrom="paragraph">
              <wp:posOffset>339728</wp:posOffset>
            </wp:positionV>
            <wp:extent cx="283464" cy="128015"/>
            <wp:effectExtent l="0" t="0" r="0" b="0"/>
            <wp:wrapNone/>
            <wp:docPr id="79" name="image92.png"/>
            <wp:cNvGraphicFramePr>
              <a:graphicFrameLocks noChangeAspect="1"/>
            </wp:cNvGraphicFramePr>
            <a:graphic>
              <a:graphicData uri="http://schemas.openxmlformats.org/drawingml/2006/picture">
                <pic:pic>
                  <pic:nvPicPr>
                    <pic:cNvPr id="80" name="image92.png"/>
                    <pic:cNvPicPr/>
                  </pic:nvPicPr>
                  <pic:blipFill>
                    <a:blip r:embed="rId97" cstate="print"/>
                    <a:stretch>
                      <a:fillRect/>
                    </a:stretch>
                  </pic:blipFill>
                  <pic:spPr>
                    <a:xfrm>
                      <a:off x="0" y="0"/>
                      <a:ext cx="283464" cy="128015"/>
                    </a:xfrm>
                    <a:prstGeom prst="rect">
                      <a:avLst/>
                    </a:prstGeom>
                  </pic:spPr>
                </pic:pic>
              </a:graphicData>
            </a:graphic>
          </wp:anchor>
        </w:drawing>
      </w:r>
      <w:r>
        <w:rPr/>
        <w:drawing>
          <wp:anchor distT="0" distB="0" distL="0" distR="0" allowOverlap="1" layoutInCell="1" locked="0" behindDoc="1" simplePos="0" relativeHeight="239918080">
            <wp:simplePos x="0" y="0"/>
            <wp:positionH relativeFrom="page">
              <wp:posOffset>2112264</wp:posOffset>
            </wp:positionH>
            <wp:positionV relativeFrom="paragraph">
              <wp:posOffset>696344</wp:posOffset>
            </wp:positionV>
            <wp:extent cx="237744" cy="137159"/>
            <wp:effectExtent l="0" t="0" r="0" b="0"/>
            <wp:wrapNone/>
            <wp:docPr id="81" name="image100.png"/>
            <wp:cNvGraphicFramePr>
              <a:graphicFrameLocks noChangeAspect="1"/>
            </wp:cNvGraphicFramePr>
            <a:graphic>
              <a:graphicData uri="http://schemas.openxmlformats.org/drawingml/2006/picture">
                <pic:pic>
                  <pic:nvPicPr>
                    <pic:cNvPr id="82" name="image100.png"/>
                    <pic:cNvPicPr/>
                  </pic:nvPicPr>
                  <pic:blipFill>
                    <a:blip r:embed="rId105" cstate="print"/>
                    <a:stretch>
                      <a:fillRect/>
                    </a:stretch>
                  </pic:blipFill>
                  <pic:spPr>
                    <a:xfrm>
                      <a:off x="0" y="0"/>
                      <a:ext cx="237744" cy="137159"/>
                    </a:xfrm>
                    <a:prstGeom prst="rect">
                      <a:avLst/>
                    </a:prstGeom>
                  </pic:spPr>
                </pic:pic>
              </a:graphicData>
            </a:graphic>
          </wp:anchor>
        </w:drawing>
      </w:r>
      <w:r>
        <w:rPr/>
        <w:drawing>
          <wp:anchor distT="0" distB="0" distL="0" distR="0" allowOverlap="1" layoutInCell="1" locked="0" behindDoc="1" simplePos="0" relativeHeight="239919104">
            <wp:simplePos x="0" y="0"/>
            <wp:positionH relativeFrom="page">
              <wp:posOffset>6071615</wp:posOffset>
            </wp:positionH>
            <wp:positionV relativeFrom="paragraph">
              <wp:posOffset>705488</wp:posOffset>
            </wp:positionV>
            <wp:extent cx="137160" cy="128015"/>
            <wp:effectExtent l="0" t="0" r="0" b="0"/>
            <wp:wrapNone/>
            <wp:docPr id="83" name="image12.png"/>
            <wp:cNvGraphicFramePr>
              <a:graphicFrameLocks noChangeAspect="1"/>
            </wp:cNvGraphicFramePr>
            <a:graphic>
              <a:graphicData uri="http://schemas.openxmlformats.org/drawingml/2006/picture">
                <pic:pic>
                  <pic:nvPicPr>
                    <pic:cNvPr id="84" name="image12.png"/>
                    <pic:cNvPicPr/>
                  </pic:nvPicPr>
                  <pic:blipFill>
                    <a:blip r:embed="rId17" cstate="print"/>
                    <a:stretch>
                      <a:fillRect/>
                    </a:stretch>
                  </pic:blipFill>
                  <pic:spPr>
                    <a:xfrm>
                      <a:off x="0" y="0"/>
                      <a:ext cx="137160" cy="128015"/>
                    </a:xfrm>
                    <a:prstGeom prst="rect">
                      <a:avLst/>
                    </a:prstGeom>
                  </pic:spPr>
                </pic:pic>
              </a:graphicData>
            </a:graphic>
          </wp:anchor>
        </w:drawing>
      </w:r>
      <w:r>
        <w:rPr/>
        <w:drawing>
          <wp:anchor distT="0" distB="0" distL="0" distR="0" allowOverlap="1" layoutInCell="1" locked="0" behindDoc="1" simplePos="0" relativeHeight="239920128">
            <wp:simplePos x="0" y="0"/>
            <wp:positionH relativeFrom="page">
              <wp:posOffset>5833871</wp:posOffset>
            </wp:positionH>
            <wp:positionV relativeFrom="paragraph">
              <wp:posOffset>705488</wp:posOffset>
            </wp:positionV>
            <wp:extent cx="192024" cy="137159"/>
            <wp:effectExtent l="0" t="0" r="0" b="0"/>
            <wp:wrapNone/>
            <wp:docPr id="85" name="image101.png"/>
            <wp:cNvGraphicFramePr>
              <a:graphicFrameLocks noChangeAspect="1"/>
            </wp:cNvGraphicFramePr>
            <a:graphic>
              <a:graphicData uri="http://schemas.openxmlformats.org/drawingml/2006/picture">
                <pic:pic>
                  <pic:nvPicPr>
                    <pic:cNvPr id="86" name="image101.png"/>
                    <pic:cNvPicPr/>
                  </pic:nvPicPr>
                  <pic:blipFill>
                    <a:blip r:embed="rId106" cstate="print"/>
                    <a:stretch>
                      <a:fillRect/>
                    </a:stretch>
                  </pic:blipFill>
                  <pic:spPr>
                    <a:xfrm>
                      <a:off x="0" y="0"/>
                      <a:ext cx="192024" cy="137159"/>
                    </a:xfrm>
                    <a:prstGeom prst="rect">
                      <a:avLst/>
                    </a:prstGeom>
                  </pic:spPr>
                </pic:pic>
              </a:graphicData>
            </a:graphic>
          </wp:anchor>
        </w:drawing>
      </w:r>
      <w:r>
        <w:rPr/>
        <w:t>Для з'ясування фізичного сенсу частотної характеристики розглянемо динамічну   ланку   з   передатною   функцією    і    імпульсною характеристикою         , на вхід якого подаємо</w:t>
      </w:r>
      <w:r>
        <w:rPr>
          <w:spacing w:val="-34"/>
        </w:rPr>
        <w:t> </w:t>
      </w:r>
      <w:r>
        <w:rPr/>
        <w:t>гармонійний</w:t>
      </w:r>
      <w:r>
        <w:rPr>
          <w:spacing w:val="-1"/>
        </w:rPr>
        <w:t> </w:t>
      </w:r>
      <w:r>
        <w:rPr/>
        <w:t>сигнал</w:t>
        <w:tab/>
        <w:t>.</w:t>
      </w:r>
    </w:p>
    <w:p>
      <w:pPr>
        <w:spacing w:after="0" w:line="412" w:lineRule="auto"/>
        <w:jc w:val="both"/>
        <w:sectPr>
          <w:pgSz w:w="11900" w:h="16840"/>
          <w:pgMar w:header="0" w:footer="999" w:top="1060" w:bottom="1260" w:left="840" w:right="0"/>
        </w:sectPr>
      </w:pPr>
    </w:p>
    <w:p>
      <w:pPr>
        <w:pStyle w:val="BodyText"/>
        <w:ind w:left="2790"/>
        <w:rPr>
          <w:sz w:val="20"/>
        </w:rPr>
      </w:pPr>
      <w:r>
        <w:rPr>
          <w:sz w:val="20"/>
        </w:rPr>
        <w:drawing>
          <wp:inline distT="0" distB="0" distL="0" distR="0">
            <wp:extent cx="3474539" cy="1000125"/>
            <wp:effectExtent l="0" t="0" r="0" b="0"/>
            <wp:docPr id="87" name="image102.png"/>
            <wp:cNvGraphicFramePr>
              <a:graphicFrameLocks noChangeAspect="1"/>
            </wp:cNvGraphicFramePr>
            <a:graphic>
              <a:graphicData uri="http://schemas.openxmlformats.org/drawingml/2006/picture">
                <pic:pic>
                  <pic:nvPicPr>
                    <pic:cNvPr id="88" name="image102.png"/>
                    <pic:cNvPicPr/>
                  </pic:nvPicPr>
                  <pic:blipFill>
                    <a:blip r:embed="rId107" cstate="print"/>
                    <a:stretch>
                      <a:fillRect/>
                    </a:stretch>
                  </pic:blipFill>
                  <pic:spPr>
                    <a:xfrm>
                      <a:off x="0" y="0"/>
                      <a:ext cx="3474539" cy="1000125"/>
                    </a:xfrm>
                    <a:prstGeom prst="rect">
                      <a:avLst/>
                    </a:prstGeom>
                  </pic:spPr>
                </pic:pic>
              </a:graphicData>
            </a:graphic>
          </wp:inline>
        </w:drawing>
      </w:r>
      <w:r>
        <w:rPr>
          <w:sz w:val="20"/>
        </w:rPr>
      </w:r>
    </w:p>
    <w:p>
      <w:pPr>
        <w:pStyle w:val="BodyText"/>
        <w:rPr>
          <w:sz w:val="20"/>
        </w:rPr>
      </w:pPr>
    </w:p>
    <w:p>
      <w:pPr>
        <w:pStyle w:val="BodyText"/>
        <w:spacing w:before="5"/>
        <w:rPr>
          <w:sz w:val="25"/>
        </w:rPr>
      </w:pPr>
    </w:p>
    <w:p>
      <w:pPr>
        <w:pStyle w:val="BodyText"/>
        <w:tabs>
          <w:tab w:pos="2010" w:val="left" w:leader="none"/>
          <w:tab w:pos="2270" w:val="left" w:leader="none"/>
          <w:tab w:pos="3038" w:val="left" w:leader="none"/>
          <w:tab w:pos="3455" w:val="left" w:leader="none"/>
          <w:tab w:pos="5020" w:val="left" w:leader="none"/>
          <w:tab w:pos="6085" w:val="left" w:leader="none"/>
          <w:tab w:pos="7784" w:val="left" w:leader="none"/>
          <w:tab w:pos="9859" w:val="left" w:leader="none"/>
        </w:tabs>
        <w:spacing w:line="396" w:lineRule="auto" w:before="86"/>
        <w:ind w:left="292" w:right="1121" w:firstLine="710"/>
      </w:pPr>
      <w:r>
        <w:rPr/>
        <w:drawing>
          <wp:anchor distT="0" distB="0" distL="0" distR="0" allowOverlap="1" layoutInCell="1" locked="0" behindDoc="1" simplePos="0" relativeHeight="239921152">
            <wp:simplePos x="0" y="0"/>
            <wp:positionH relativeFrom="page">
              <wp:posOffset>6291071</wp:posOffset>
            </wp:positionH>
            <wp:positionV relativeFrom="paragraph">
              <wp:posOffset>49914</wp:posOffset>
            </wp:positionV>
            <wp:extent cx="292607" cy="137160"/>
            <wp:effectExtent l="0" t="0" r="0" b="0"/>
            <wp:wrapNone/>
            <wp:docPr id="89" name="image91.png"/>
            <wp:cNvGraphicFramePr>
              <a:graphicFrameLocks noChangeAspect="1"/>
            </wp:cNvGraphicFramePr>
            <a:graphic>
              <a:graphicData uri="http://schemas.openxmlformats.org/drawingml/2006/picture">
                <pic:pic>
                  <pic:nvPicPr>
                    <pic:cNvPr id="90" name="image91.png"/>
                    <pic:cNvPicPr/>
                  </pic:nvPicPr>
                  <pic:blipFill>
                    <a:blip r:embed="rId96" cstate="print"/>
                    <a:stretch>
                      <a:fillRect/>
                    </a:stretch>
                  </pic:blipFill>
                  <pic:spPr>
                    <a:xfrm>
                      <a:off x="0" y="0"/>
                      <a:ext cx="292607" cy="137160"/>
                    </a:xfrm>
                    <a:prstGeom prst="rect">
                      <a:avLst/>
                    </a:prstGeom>
                  </pic:spPr>
                </pic:pic>
              </a:graphicData>
            </a:graphic>
          </wp:anchor>
        </w:drawing>
      </w:r>
      <w:r>
        <w:rPr/>
        <w:drawing>
          <wp:anchor distT="0" distB="0" distL="0" distR="0" allowOverlap="1" layoutInCell="1" locked="0" behindDoc="1" simplePos="0" relativeHeight="239922176">
            <wp:simplePos x="0" y="0"/>
            <wp:positionH relativeFrom="page">
              <wp:posOffset>3246120</wp:posOffset>
            </wp:positionH>
            <wp:positionV relativeFrom="paragraph">
              <wp:posOffset>388242</wp:posOffset>
            </wp:positionV>
            <wp:extent cx="237744" cy="137159"/>
            <wp:effectExtent l="0" t="0" r="0" b="0"/>
            <wp:wrapNone/>
            <wp:docPr id="91" name="image100.png"/>
            <wp:cNvGraphicFramePr>
              <a:graphicFrameLocks noChangeAspect="1"/>
            </wp:cNvGraphicFramePr>
            <a:graphic>
              <a:graphicData uri="http://schemas.openxmlformats.org/drawingml/2006/picture">
                <pic:pic>
                  <pic:nvPicPr>
                    <pic:cNvPr id="92" name="image100.png"/>
                    <pic:cNvPicPr/>
                  </pic:nvPicPr>
                  <pic:blipFill>
                    <a:blip r:embed="rId105" cstate="print"/>
                    <a:stretch>
                      <a:fillRect/>
                    </a:stretch>
                  </pic:blipFill>
                  <pic:spPr>
                    <a:xfrm>
                      <a:off x="0" y="0"/>
                      <a:ext cx="237744" cy="137159"/>
                    </a:xfrm>
                    <a:prstGeom prst="rect">
                      <a:avLst/>
                    </a:prstGeom>
                  </pic:spPr>
                </pic:pic>
              </a:graphicData>
            </a:graphic>
          </wp:anchor>
        </w:drawing>
      </w:r>
      <w:r>
        <w:rPr/>
        <w:t>Рисунок</w:t>
        <w:tab/>
        <w:tab/>
        <w:t>1.13</w:t>
        <w:tab/>
        <w:t>–</w:t>
        <w:tab/>
        <w:t>Динамічна</w:t>
        <w:tab/>
        <w:t>ланказ</w:t>
        <w:tab/>
        <w:t>передатною</w:t>
        <w:tab/>
        <w:t>функцією</w:t>
        <w:tab/>
      </w:r>
      <w:r>
        <w:rPr>
          <w:spacing w:val="-18"/>
        </w:rPr>
        <w:t>і </w:t>
      </w:r>
      <w:r>
        <w:rPr/>
        <w:t>імпульсною</w:t>
        <w:tab/>
        <w:t>характеристикою</w:t>
      </w:r>
    </w:p>
    <w:p>
      <w:pPr>
        <w:pStyle w:val="BodyText"/>
        <w:rPr>
          <w:sz w:val="20"/>
        </w:rPr>
      </w:pPr>
    </w:p>
    <w:p>
      <w:pPr>
        <w:pStyle w:val="BodyText"/>
        <w:spacing w:line="357" w:lineRule="auto" w:before="210"/>
        <w:ind w:left="292" w:right="1132" w:firstLine="633"/>
        <w:jc w:val="both"/>
      </w:pPr>
      <w:r>
        <w:rPr/>
        <w:t>Звідси випливає простий алгоритм експериментального визначення частотної характеристики лінійного динамічної ланки, об'єкта або системи</w:t>
      </w:r>
    </w:p>
    <w:p>
      <w:pPr>
        <w:pStyle w:val="BodyText"/>
        <w:spacing w:before="92"/>
        <w:ind w:left="292"/>
        <w:jc w:val="both"/>
      </w:pPr>
      <w:r>
        <w:rPr/>
        <w:drawing>
          <wp:anchor distT="0" distB="0" distL="0" distR="0" allowOverlap="1" layoutInCell="1" locked="0" behindDoc="1" simplePos="0" relativeHeight="239923200">
            <wp:simplePos x="0" y="0"/>
            <wp:positionH relativeFrom="page">
              <wp:posOffset>3456432</wp:posOffset>
            </wp:positionH>
            <wp:positionV relativeFrom="paragraph">
              <wp:posOffset>87252</wp:posOffset>
            </wp:positionV>
            <wp:extent cx="128015" cy="109727"/>
            <wp:effectExtent l="0" t="0" r="0" b="0"/>
            <wp:wrapNone/>
            <wp:docPr id="93" name="image103.png"/>
            <wp:cNvGraphicFramePr>
              <a:graphicFrameLocks noChangeAspect="1"/>
            </wp:cNvGraphicFramePr>
            <a:graphic>
              <a:graphicData uri="http://schemas.openxmlformats.org/drawingml/2006/picture">
                <pic:pic>
                  <pic:nvPicPr>
                    <pic:cNvPr id="94" name="image103.png"/>
                    <pic:cNvPicPr/>
                  </pic:nvPicPr>
                  <pic:blipFill>
                    <a:blip r:embed="rId108" cstate="print"/>
                    <a:stretch>
                      <a:fillRect/>
                    </a:stretch>
                  </pic:blipFill>
                  <pic:spPr>
                    <a:xfrm>
                      <a:off x="0" y="0"/>
                      <a:ext cx="128015" cy="109727"/>
                    </a:xfrm>
                    <a:prstGeom prst="rect">
                      <a:avLst/>
                    </a:prstGeom>
                  </pic:spPr>
                </pic:pic>
              </a:graphicData>
            </a:graphic>
          </wp:anchor>
        </w:drawing>
      </w:r>
      <w:r>
        <w:rPr/>
        <w:t>управління для конкретної частоти :</w:t>
      </w:r>
    </w:p>
    <w:p>
      <w:pPr>
        <w:pStyle w:val="ListParagraph"/>
        <w:numPr>
          <w:ilvl w:val="0"/>
          <w:numId w:val="18"/>
        </w:numPr>
        <w:tabs>
          <w:tab w:pos="1099" w:val="left" w:leader="none"/>
          <w:tab w:pos="1340" w:val="left" w:leader="none"/>
          <w:tab w:pos="8596" w:val="left" w:leader="none"/>
        </w:tabs>
        <w:spacing w:line="357" w:lineRule="auto" w:before="244" w:after="0"/>
        <w:ind w:left="292" w:right="1126" w:firstLine="710"/>
        <w:jc w:val="left"/>
        <w:rPr>
          <w:sz w:val="28"/>
        </w:rPr>
      </w:pPr>
      <w:r>
        <w:rPr/>
        <w:drawing>
          <wp:anchor distT="0" distB="0" distL="0" distR="0" allowOverlap="1" layoutInCell="1" locked="0" behindDoc="1" simplePos="0" relativeHeight="239924224">
            <wp:simplePos x="0" y="0"/>
            <wp:positionH relativeFrom="page">
              <wp:posOffset>5797296</wp:posOffset>
            </wp:positionH>
            <wp:positionV relativeFrom="paragraph">
              <wp:posOffset>180724</wp:posOffset>
            </wp:positionV>
            <wp:extent cx="128015" cy="118872"/>
            <wp:effectExtent l="0" t="0" r="0" b="0"/>
            <wp:wrapNone/>
            <wp:docPr id="95" name="image104.png"/>
            <wp:cNvGraphicFramePr>
              <a:graphicFrameLocks noChangeAspect="1"/>
            </wp:cNvGraphicFramePr>
            <a:graphic>
              <a:graphicData uri="http://schemas.openxmlformats.org/drawingml/2006/picture">
                <pic:pic>
                  <pic:nvPicPr>
                    <pic:cNvPr id="96" name="image104.png"/>
                    <pic:cNvPicPr/>
                  </pic:nvPicPr>
                  <pic:blipFill>
                    <a:blip r:embed="rId109" cstate="print"/>
                    <a:stretch>
                      <a:fillRect/>
                    </a:stretch>
                  </pic:blipFill>
                  <pic:spPr>
                    <a:xfrm>
                      <a:off x="0" y="0"/>
                      <a:ext cx="128015" cy="118872"/>
                    </a:xfrm>
                    <a:prstGeom prst="rect">
                      <a:avLst/>
                    </a:prstGeom>
                  </pic:spPr>
                </pic:pic>
              </a:graphicData>
            </a:graphic>
          </wp:anchor>
        </w:drawing>
      </w:r>
      <w:r>
        <w:rPr>
          <w:sz w:val="28"/>
        </w:rPr>
        <w:t>Подати</w:t>
      </w:r>
      <w:r>
        <w:rPr>
          <w:spacing w:val="47"/>
          <w:sz w:val="28"/>
        </w:rPr>
        <w:t> </w:t>
      </w:r>
      <w:r>
        <w:rPr>
          <w:sz w:val="28"/>
        </w:rPr>
        <w:t>на</w:t>
      </w:r>
      <w:r>
        <w:rPr>
          <w:spacing w:val="49"/>
          <w:sz w:val="28"/>
        </w:rPr>
        <w:t> </w:t>
      </w:r>
      <w:r>
        <w:rPr>
          <w:sz w:val="28"/>
        </w:rPr>
        <w:t>вхід</w:t>
      </w:r>
      <w:r>
        <w:rPr>
          <w:spacing w:val="50"/>
          <w:sz w:val="28"/>
        </w:rPr>
        <w:t> </w:t>
      </w:r>
      <w:r>
        <w:rPr>
          <w:sz w:val="28"/>
        </w:rPr>
        <w:t>об'єкта</w:t>
      </w:r>
      <w:r>
        <w:rPr>
          <w:spacing w:val="49"/>
          <w:sz w:val="28"/>
        </w:rPr>
        <w:t> </w:t>
      </w:r>
      <w:r>
        <w:rPr>
          <w:sz w:val="28"/>
        </w:rPr>
        <w:t>синусоїдальний</w:t>
      </w:r>
      <w:r>
        <w:rPr>
          <w:spacing w:val="48"/>
          <w:sz w:val="28"/>
        </w:rPr>
        <w:t> </w:t>
      </w:r>
      <w:r>
        <w:rPr>
          <w:sz w:val="28"/>
        </w:rPr>
        <w:t>сигнал</w:t>
      </w:r>
      <w:r>
        <w:rPr>
          <w:spacing w:val="47"/>
          <w:sz w:val="28"/>
        </w:rPr>
        <w:t> </w:t>
      </w:r>
      <w:r>
        <w:rPr>
          <w:sz w:val="28"/>
        </w:rPr>
        <w:t>частоти</w:t>
        <w:tab/>
        <w:t>і постійної амп</w:t>
        <w:tab/>
        <w:t>літуди.</w:t>
      </w:r>
    </w:p>
    <w:p>
      <w:pPr>
        <w:pStyle w:val="ListParagraph"/>
        <w:numPr>
          <w:ilvl w:val="0"/>
          <w:numId w:val="18"/>
        </w:numPr>
        <w:tabs>
          <w:tab w:pos="1287" w:val="left" w:leader="none"/>
        </w:tabs>
        <w:spacing w:line="240" w:lineRule="auto" w:before="6" w:after="0"/>
        <w:ind w:left="1286" w:right="0" w:hanging="284"/>
        <w:jc w:val="left"/>
        <w:rPr>
          <w:sz w:val="28"/>
        </w:rPr>
      </w:pPr>
      <w:r>
        <w:rPr>
          <w:sz w:val="28"/>
        </w:rPr>
        <w:t>Дочекатися загасання вільної складової перехідного</w:t>
      </w:r>
      <w:r>
        <w:rPr>
          <w:spacing w:val="-6"/>
          <w:sz w:val="28"/>
        </w:rPr>
        <w:t> </w:t>
      </w:r>
      <w:r>
        <w:rPr>
          <w:sz w:val="28"/>
        </w:rPr>
        <w:t>процесу.</w:t>
      </w:r>
    </w:p>
    <w:p>
      <w:pPr>
        <w:pStyle w:val="ListParagraph"/>
        <w:numPr>
          <w:ilvl w:val="0"/>
          <w:numId w:val="18"/>
        </w:numPr>
        <w:tabs>
          <w:tab w:pos="1320" w:val="left" w:leader="none"/>
        </w:tabs>
        <w:spacing w:line="362" w:lineRule="auto" w:before="158" w:after="0"/>
        <w:ind w:left="292" w:right="1135" w:firstLine="710"/>
        <w:jc w:val="left"/>
        <w:rPr>
          <w:sz w:val="28"/>
        </w:rPr>
      </w:pPr>
      <w:r>
        <w:rPr>
          <w:sz w:val="28"/>
        </w:rPr>
        <w:t>Виміряти амплітуду вихідного сигналу і зрушення його по фазі щодо вхідного сигналу.</w:t>
      </w:r>
    </w:p>
    <w:p>
      <w:pPr>
        <w:pStyle w:val="ListParagraph"/>
        <w:numPr>
          <w:ilvl w:val="0"/>
          <w:numId w:val="18"/>
        </w:numPr>
        <w:tabs>
          <w:tab w:pos="1397" w:val="left" w:leader="none"/>
        </w:tabs>
        <w:spacing w:line="319" w:lineRule="exact" w:before="0" w:after="0"/>
        <w:ind w:left="1396" w:right="0" w:hanging="394"/>
        <w:jc w:val="left"/>
        <w:rPr>
          <w:sz w:val="28"/>
        </w:rPr>
      </w:pPr>
      <w:r>
        <w:rPr>
          <w:sz w:val="28"/>
        </w:rPr>
        <w:t>Ставлення амплітуди вихідного усталеного сигналу до</w:t>
      </w:r>
      <w:r>
        <w:rPr>
          <w:spacing w:val="36"/>
          <w:sz w:val="28"/>
        </w:rPr>
        <w:t> </w:t>
      </w:r>
      <w:r>
        <w:rPr>
          <w:sz w:val="28"/>
        </w:rPr>
        <w:t>амплітуди</w:t>
      </w:r>
    </w:p>
    <w:p>
      <w:pPr>
        <w:pStyle w:val="BodyText"/>
        <w:spacing w:before="244"/>
        <w:ind w:left="292"/>
        <w:jc w:val="both"/>
      </w:pPr>
      <w:r>
        <w:rPr/>
        <w:drawing>
          <wp:anchor distT="0" distB="0" distL="0" distR="0" allowOverlap="1" layoutInCell="1" locked="0" behindDoc="1" simplePos="0" relativeHeight="239925248">
            <wp:simplePos x="0" y="0"/>
            <wp:positionH relativeFrom="page">
              <wp:posOffset>6419088</wp:posOffset>
            </wp:positionH>
            <wp:positionV relativeFrom="paragraph">
              <wp:posOffset>180724</wp:posOffset>
            </wp:positionV>
            <wp:extent cx="128015" cy="118872"/>
            <wp:effectExtent l="0" t="0" r="0" b="0"/>
            <wp:wrapNone/>
            <wp:docPr id="97" name="image104.png"/>
            <wp:cNvGraphicFramePr>
              <a:graphicFrameLocks noChangeAspect="1"/>
            </wp:cNvGraphicFramePr>
            <a:graphic>
              <a:graphicData uri="http://schemas.openxmlformats.org/drawingml/2006/picture">
                <pic:pic>
                  <pic:nvPicPr>
                    <pic:cNvPr id="98" name="image104.png"/>
                    <pic:cNvPicPr/>
                  </pic:nvPicPr>
                  <pic:blipFill>
                    <a:blip r:embed="rId109" cstate="print"/>
                    <a:stretch>
                      <a:fillRect/>
                    </a:stretch>
                  </pic:blipFill>
                  <pic:spPr>
                    <a:xfrm>
                      <a:off x="0" y="0"/>
                      <a:ext cx="128015" cy="118872"/>
                    </a:xfrm>
                    <a:prstGeom prst="rect">
                      <a:avLst/>
                    </a:prstGeom>
                  </pic:spPr>
                </pic:pic>
              </a:graphicData>
            </a:graphic>
          </wp:anchor>
        </w:drawing>
      </w:r>
      <w:r>
        <w:rPr/>
        <w:t>вхідного сигналу визначить модуль частотної характеристики при частоті</w:t>
      </w:r>
      <w:r>
        <w:rPr>
          <w:spacing w:val="63"/>
        </w:rPr>
        <w:t> </w:t>
      </w:r>
      <w:r>
        <w:rPr/>
        <w:t>.</w:t>
      </w:r>
    </w:p>
    <w:p>
      <w:pPr>
        <w:pStyle w:val="ListParagraph"/>
        <w:numPr>
          <w:ilvl w:val="0"/>
          <w:numId w:val="18"/>
        </w:numPr>
        <w:tabs>
          <w:tab w:pos="1354" w:val="left" w:leader="none"/>
        </w:tabs>
        <w:spacing w:line="240" w:lineRule="auto" w:before="158" w:after="0"/>
        <w:ind w:left="1353" w:right="0" w:hanging="351"/>
        <w:jc w:val="left"/>
        <w:rPr>
          <w:sz w:val="28"/>
        </w:rPr>
      </w:pPr>
      <w:r>
        <w:rPr>
          <w:sz w:val="28"/>
        </w:rPr>
        <w:t>Зсув фази вихідного сигналу щодо вхідного сигналу визначить</w:t>
      </w:r>
      <w:r>
        <w:rPr>
          <w:spacing w:val="51"/>
          <w:sz w:val="28"/>
        </w:rPr>
        <w:t> </w:t>
      </w:r>
      <w:r>
        <w:rPr>
          <w:sz w:val="28"/>
        </w:rPr>
        <w:t>кут</w:t>
      </w:r>
    </w:p>
    <w:p>
      <w:pPr>
        <w:pStyle w:val="BodyText"/>
        <w:spacing w:before="250"/>
        <w:ind w:left="292"/>
        <w:jc w:val="both"/>
      </w:pPr>
      <w:r>
        <w:rPr/>
        <w:drawing>
          <wp:anchor distT="0" distB="0" distL="0" distR="0" allowOverlap="1" layoutInCell="1" locked="0" behindDoc="1" simplePos="0" relativeHeight="239926272">
            <wp:simplePos x="0" y="0"/>
            <wp:positionH relativeFrom="page">
              <wp:posOffset>4526279</wp:posOffset>
            </wp:positionH>
            <wp:positionV relativeFrom="paragraph">
              <wp:posOffset>184534</wp:posOffset>
            </wp:positionV>
            <wp:extent cx="128016" cy="118872"/>
            <wp:effectExtent l="0" t="0" r="0" b="0"/>
            <wp:wrapNone/>
            <wp:docPr id="99" name="image104.png"/>
            <wp:cNvGraphicFramePr>
              <a:graphicFrameLocks noChangeAspect="1"/>
            </wp:cNvGraphicFramePr>
            <a:graphic>
              <a:graphicData uri="http://schemas.openxmlformats.org/drawingml/2006/picture">
                <pic:pic>
                  <pic:nvPicPr>
                    <pic:cNvPr id="100" name="image104.png"/>
                    <pic:cNvPicPr/>
                  </pic:nvPicPr>
                  <pic:blipFill>
                    <a:blip r:embed="rId109" cstate="print"/>
                    <a:stretch>
                      <a:fillRect/>
                    </a:stretch>
                  </pic:blipFill>
                  <pic:spPr>
                    <a:xfrm>
                      <a:off x="0" y="0"/>
                      <a:ext cx="128016" cy="118872"/>
                    </a:xfrm>
                    <a:prstGeom prst="rect">
                      <a:avLst/>
                    </a:prstGeom>
                  </pic:spPr>
                </pic:pic>
              </a:graphicData>
            </a:graphic>
          </wp:anchor>
        </w:drawing>
      </w:r>
      <w:r>
        <w:rPr/>
        <w:t>(аргумент) частотної характеристики при частоті .</w:t>
      </w:r>
    </w:p>
    <w:p>
      <w:pPr>
        <w:pStyle w:val="BodyText"/>
        <w:spacing w:line="360" w:lineRule="auto" w:before="158"/>
        <w:ind w:left="292" w:right="1128" w:firstLine="710"/>
        <w:jc w:val="both"/>
      </w:pPr>
      <w:r>
        <w:rPr/>
        <w:t>Застосовуючи даний алгоритм для частот від нуля до нескінченності, можна експериментальним шляхом визначити частотну характеристику конкретного пристрою. Функціональна схема експериментальної установки для зняття частотних характеристик має вигляд зображений на рисунку 1.14.</w:t>
      </w:r>
    </w:p>
    <w:p>
      <w:pPr>
        <w:spacing w:after="0" w:line="360" w:lineRule="auto"/>
        <w:jc w:val="both"/>
        <w:sectPr>
          <w:pgSz w:w="11900" w:h="16840"/>
          <w:pgMar w:header="0" w:footer="999" w:top="1180" w:bottom="1260" w:left="840" w:right="0"/>
        </w:sectPr>
      </w:pPr>
    </w:p>
    <w:p>
      <w:pPr>
        <w:pStyle w:val="BodyText"/>
        <w:spacing w:before="9"/>
        <w:rPr>
          <w:sz w:val="10"/>
        </w:rPr>
      </w:pPr>
    </w:p>
    <w:p>
      <w:pPr>
        <w:pStyle w:val="BodyText"/>
        <w:ind w:left="761"/>
        <w:rPr>
          <w:sz w:val="20"/>
        </w:rPr>
      </w:pPr>
      <w:r>
        <w:rPr>
          <w:sz w:val="20"/>
        </w:rPr>
        <w:drawing>
          <wp:inline distT="0" distB="0" distL="0" distR="0">
            <wp:extent cx="5195564" cy="3785616"/>
            <wp:effectExtent l="0" t="0" r="0" b="0"/>
            <wp:docPr id="101" name="image105.png"/>
            <wp:cNvGraphicFramePr>
              <a:graphicFrameLocks noChangeAspect="1"/>
            </wp:cNvGraphicFramePr>
            <a:graphic>
              <a:graphicData uri="http://schemas.openxmlformats.org/drawingml/2006/picture">
                <pic:pic>
                  <pic:nvPicPr>
                    <pic:cNvPr id="102" name="image105.png"/>
                    <pic:cNvPicPr/>
                  </pic:nvPicPr>
                  <pic:blipFill>
                    <a:blip r:embed="rId110" cstate="print"/>
                    <a:stretch>
                      <a:fillRect/>
                    </a:stretch>
                  </pic:blipFill>
                  <pic:spPr>
                    <a:xfrm>
                      <a:off x="0" y="0"/>
                      <a:ext cx="5195564" cy="3785616"/>
                    </a:xfrm>
                    <a:prstGeom prst="rect">
                      <a:avLst/>
                    </a:prstGeom>
                  </pic:spPr>
                </pic:pic>
              </a:graphicData>
            </a:graphic>
          </wp:inline>
        </w:drawing>
      </w:r>
      <w:r>
        <w:rPr>
          <w:sz w:val="20"/>
        </w:rPr>
      </w:r>
    </w:p>
    <w:p>
      <w:pPr>
        <w:pStyle w:val="BodyText"/>
        <w:spacing w:before="4"/>
        <w:rPr>
          <w:sz w:val="29"/>
        </w:rPr>
      </w:pPr>
    </w:p>
    <w:p>
      <w:pPr>
        <w:pStyle w:val="BodyText"/>
        <w:spacing w:line="357" w:lineRule="auto" w:before="87"/>
        <w:ind w:left="292" w:right="1035" w:firstLine="710"/>
      </w:pPr>
      <w:r>
        <w:rPr/>
        <w:t>Рисунок 1.14 – Функціональна схема експериментальної установки для зняття частотних характеристик</w:t>
      </w:r>
    </w:p>
    <w:p>
      <w:pPr>
        <w:pStyle w:val="BodyText"/>
        <w:rPr>
          <w:sz w:val="30"/>
        </w:rPr>
      </w:pPr>
    </w:p>
    <w:p>
      <w:pPr>
        <w:pStyle w:val="BodyText"/>
        <w:tabs>
          <w:tab w:pos="2870" w:val="left" w:leader="none"/>
        </w:tabs>
        <w:spacing w:line="357" w:lineRule="auto" w:before="231"/>
        <w:ind w:left="292" w:right="1141" w:firstLine="710"/>
      </w:pPr>
      <w:r>
        <w:rPr/>
        <w:drawing>
          <wp:anchor distT="0" distB="0" distL="0" distR="0" allowOverlap="1" layoutInCell="1" locked="0" behindDoc="1" simplePos="0" relativeHeight="239928320">
            <wp:simplePos x="0" y="0"/>
            <wp:positionH relativeFrom="page">
              <wp:posOffset>2157983</wp:posOffset>
            </wp:positionH>
            <wp:positionV relativeFrom="paragraph">
              <wp:posOffset>175517</wp:posOffset>
            </wp:positionV>
            <wp:extent cx="128016" cy="109727"/>
            <wp:effectExtent l="0" t="0" r="0" b="0"/>
            <wp:wrapNone/>
            <wp:docPr id="103" name="image103.png"/>
            <wp:cNvGraphicFramePr>
              <a:graphicFrameLocks noChangeAspect="1"/>
            </wp:cNvGraphicFramePr>
            <a:graphic>
              <a:graphicData uri="http://schemas.openxmlformats.org/drawingml/2006/picture">
                <pic:pic>
                  <pic:nvPicPr>
                    <pic:cNvPr id="104" name="image103.png"/>
                    <pic:cNvPicPr/>
                  </pic:nvPicPr>
                  <pic:blipFill>
                    <a:blip r:embed="rId108" cstate="print"/>
                    <a:stretch>
                      <a:fillRect/>
                    </a:stretch>
                  </pic:blipFill>
                  <pic:spPr>
                    <a:xfrm>
                      <a:off x="0" y="0"/>
                      <a:ext cx="128016" cy="109727"/>
                    </a:xfrm>
                    <a:prstGeom prst="rect">
                      <a:avLst/>
                    </a:prstGeom>
                  </pic:spPr>
                </pic:pic>
              </a:graphicData>
            </a:graphic>
          </wp:anchor>
        </w:drawing>
      </w:r>
      <w:r>
        <w:rPr/>
        <w:t>При</w:t>
      </w:r>
      <w:r>
        <w:rPr>
          <w:spacing w:val="28"/>
        </w:rPr>
        <w:t> </w:t>
      </w:r>
      <w:r>
        <w:rPr/>
        <w:t>частоті</w:t>
        <w:tab/>
        <w:t>на екрані осцилографа отримуємо після загасання вільної складової наступну картину</w:t>
      </w:r>
      <w:r>
        <w:rPr>
          <w:spacing w:val="-5"/>
        </w:rPr>
        <w:t> </w:t>
      </w:r>
      <w:r>
        <w:rPr/>
        <w:t>:</w:t>
      </w:r>
    </w:p>
    <w:p>
      <w:pPr>
        <w:pStyle w:val="BodyText"/>
        <w:spacing w:before="1"/>
        <w:rPr>
          <w:sz w:val="22"/>
        </w:rPr>
      </w:pPr>
      <w:r>
        <w:rPr/>
        <w:drawing>
          <wp:anchor distT="0" distB="0" distL="0" distR="0" allowOverlap="1" layoutInCell="1" locked="0" behindDoc="0" simplePos="0" relativeHeight="77">
            <wp:simplePos x="0" y="0"/>
            <wp:positionH relativeFrom="page">
              <wp:posOffset>1933874</wp:posOffset>
            </wp:positionH>
            <wp:positionV relativeFrom="paragraph">
              <wp:posOffset>186360</wp:posOffset>
            </wp:positionV>
            <wp:extent cx="4320980" cy="1800225"/>
            <wp:effectExtent l="0" t="0" r="0" b="0"/>
            <wp:wrapTopAndBottom/>
            <wp:docPr id="105" name="image106.png"/>
            <wp:cNvGraphicFramePr>
              <a:graphicFrameLocks noChangeAspect="1"/>
            </wp:cNvGraphicFramePr>
            <a:graphic>
              <a:graphicData uri="http://schemas.openxmlformats.org/drawingml/2006/picture">
                <pic:pic>
                  <pic:nvPicPr>
                    <pic:cNvPr id="106" name="image106.png"/>
                    <pic:cNvPicPr/>
                  </pic:nvPicPr>
                  <pic:blipFill>
                    <a:blip r:embed="rId111" cstate="print"/>
                    <a:stretch>
                      <a:fillRect/>
                    </a:stretch>
                  </pic:blipFill>
                  <pic:spPr>
                    <a:xfrm>
                      <a:off x="0" y="0"/>
                      <a:ext cx="4320980" cy="1800225"/>
                    </a:xfrm>
                    <a:prstGeom prst="rect">
                      <a:avLst/>
                    </a:prstGeom>
                  </pic:spPr>
                </pic:pic>
              </a:graphicData>
            </a:graphic>
          </wp:anchor>
        </w:drawing>
      </w:r>
    </w:p>
    <w:p>
      <w:pPr>
        <w:pStyle w:val="BodyText"/>
        <w:spacing w:before="2"/>
        <w:rPr>
          <w:sz w:val="20"/>
        </w:rPr>
      </w:pPr>
    </w:p>
    <w:p>
      <w:pPr>
        <w:pStyle w:val="BodyText"/>
        <w:spacing w:line="362" w:lineRule="auto" w:before="87"/>
        <w:ind w:left="292" w:right="1035" w:firstLine="710"/>
      </w:pPr>
      <w:r>
        <w:rPr/>
        <w:t>Рисунок 1.15 – Картина на екрані осцилографа після загасання вільної складової</w:t>
      </w:r>
    </w:p>
    <w:p>
      <w:pPr>
        <w:spacing w:after="0" w:line="362" w:lineRule="auto"/>
        <w:sectPr>
          <w:pgSz w:w="11900" w:h="16840"/>
          <w:pgMar w:header="0" w:footer="999" w:top="1600" w:bottom="1260" w:left="840" w:right="0"/>
        </w:sectPr>
      </w:pPr>
    </w:p>
    <w:p>
      <w:pPr>
        <w:pStyle w:val="BodyText"/>
        <w:spacing w:line="360" w:lineRule="auto" w:before="62"/>
        <w:ind w:left="292" w:right="1127" w:firstLine="710"/>
        <w:jc w:val="both"/>
      </w:pPr>
      <w:r>
        <w:rPr/>
        <w:drawing>
          <wp:anchor distT="0" distB="0" distL="0" distR="0" allowOverlap="1" layoutInCell="1" locked="0" behindDoc="1" simplePos="0" relativeHeight="239931392">
            <wp:simplePos x="0" y="0"/>
            <wp:positionH relativeFrom="page">
              <wp:posOffset>4462271</wp:posOffset>
            </wp:positionH>
            <wp:positionV relativeFrom="paragraph">
              <wp:posOffset>2793114</wp:posOffset>
            </wp:positionV>
            <wp:extent cx="292607" cy="118872"/>
            <wp:effectExtent l="0" t="0" r="0" b="0"/>
            <wp:wrapNone/>
            <wp:docPr id="107" name="image107.png"/>
            <wp:cNvGraphicFramePr>
              <a:graphicFrameLocks noChangeAspect="1"/>
            </wp:cNvGraphicFramePr>
            <a:graphic>
              <a:graphicData uri="http://schemas.openxmlformats.org/drawingml/2006/picture">
                <pic:pic>
                  <pic:nvPicPr>
                    <pic:cNvPr id="108" name="image107.png"/>
                    <pic:cNvPicPr/>
                  </pic:nvPicPr>
                  <pic:blipFill>
                    <a:blip r:embed="rId112" cstate="print"/>
                    <a:stretch>
                      <a:fillRect/>
                    </a:stretch>
                  </pic:blipFill>
                  <pic:spPr>
                    <a:xfrm>
                      <a:off x="0" y="0"/>
                      <a:ext cx="292607" cy="118872"/>
                    </a:xfrm>
                    <a:prstGeom prst="rect">
                      <a:avLst/>
                    </a:prstGeom>
                  </pic:spPr>
                </pic:pic>
              </a:graphicData>
            </a:graphic>
          </wp:anchor>
        </w:drawing>
      </w:r>
      <w:r>
        <w:rPr/>
        <w:drawing>
          <wp:anchor distT="0" distB="0" distL="0" distR="0" allowOverlap="1" layoutInCell="1" locked="0" behindDoc="1" simplePos="0" relativeHeight="239932416">
            <wp:simplePos x="0" y="0"/>
            <wp:positionH relativeFrom="page">
              <wp:posOffset>5596128</wp:posOffset>
            </wp:positionH>
            <wp:positionV relativeFrom="paragraph">
              <wp:posOffset>2847978</wp:posOffset>
            </wp:positionV>
            <wp:extent cx="155448" cy="91440"/>
            <wp:effectExtent l="0" t="0" r="0" b="0"/>
            <wp:wrapNone/>
            <wp:docPr id="109" name="image108.png"/>
            <wp:cNvGraphicFramePr>
              <a:graphicFrameLocks noChangeAspect="1"/>
            </wp:cNvGraphicFramePr>
            <a:graphic>
              <a:graphicData uri="http://schemas.openxmlformats.org/drawingml/2006/picture">
                <pic:pic>
                  <pic:nvPicPr>
                    <pic:cNvPr id="110" name="image108.png"/>
                    <pic:cNvPicPr/>
                  </pic:nvPicPr>
                  <pic:blipFill>
                    <a:blip r:embed="rId113" cstate="print"/>
                    <a:stretch>
                      <a:fillRect/>
                    </a:stretch>
                  </pic:blipFill>
                  <pic:spPr>
                    <a:xfrm>
                      <a:off x="0" y="0"/>
                      <a:ext cx="155448" cy="91440"/>
                    </a:xfrm>
                    <a:prstGeom prst="rect">
                      <a:avLst/>
                    </a:prstGeom>
                  </pic:spPr>
                </pic:pic>
              </a:graphicData>
            </a:graphic>
          </wp:anchor>
        </w:drawing>
      </w:r>
      <w:r>
        <w:rPr/>
        <w:t>На підставі рис. 1.14 можна побудувати на комплексній площині точку, що належить частотній характеристиці пристрою, а сукупність точок при зміні частоти від нуля до величини, коли амплітуда вихідного установленого сигналу стане пренебрежимо мала, буде являти собою амплітудно-фазову частотну характеристику (АФЧХ). Як видно з малюнка, за цими даними може бути побудована будь-яка необхідна частотна характеристика пристрою.</w:t>
      </w:r>
    </w:p>
    <w:p>
      <w:pPr>
        <w:pStyle w:val="BodyText"/>
        <w:rPr>
          <w:sz w:val="20"/>
        </w:rPr>
      </w:pPr>
    </w:p>
    <w:p>
      <w:pPr>
        <w:pStyle w:val="BodyText"/>
        <w:rPr>
          <w:sz w:val="20"/>
        </w:rPr>
      </w:pPr>
    </w:p>
    <w:p>
      <w:pPr>
        <w:pStyle w:val="BodyText"/>
        <w:spacing w:before="7"/>
        <w:rPr>
          <w:sz w:val="11"/>
        </w:rPr>
      </w:pPr>
      <w:r>
        <w:rPr/>
        <w:drawing>
          <wp:anchor distT="0" distB="0" distL="0" distR="0" allowOverlap="1" layoutInCell="1" locked="0" behindDoc="0" simplePos="0" relativeHeight="79">
            <wp:simplePos x="0" y="0"/>
            <wp:positionH relativeFrom="page">
              <wp:posOffset>2916935</wp:posOffset>
            </wp:positionH>
            <wp:positionV relativeFrom="paragraph">
              <wp:posOffset>109909</wp:posOffset>
            </wp:positionV>
            <wp:extent cx="155448" cy="100583"/>
            <wp:effectExtent l="0" t="0" r="0" b="0"/>
            <wp:wrapTopAndBottom/>
            <wp:docPr id="111" name="image109.png"/>
            <wp:cNvGraphicFramePr>
              <a:graphicFrameLocks noChangeAspect="1"/>
            </wp:cNvGraphicFramePr>
            <a:graphic>
              <a:graphicData uri="http://schemas.openxmlformats.org/drawingml/2006/picture">
                <pic:pic>
                  <pic:nvPicPr>
                    <pic:cNvPr id="112" name="image109.png"/>
                    <pic:cNvPicPr/>
                  </pic:nvPicPr>
                  <pic:blipFill>
                    <a:blip r:embed="rId114" cstate="print"/>
                    <a:stretch>
                      <a:fillRect/>
                    </a:stretch>
                  </pic:blipFill>
                  <pic:spPr>
                    <a:xfrm>
                      <a:off x="0" y="0"/>
                      <a:ext cx="155448" cy="100583"/>
                    </a:xfrm>
                    <a:prstGeom prst="rect">
                      <a:avLst/>
                    </a:prstGeom>
                  </pic:spPr>
                </pic:pic>
              </a:graphicData>
            </a:graphic>
          </wp:anchor>
        </w:drawing>
      </w:r>
    </w:p>
    <w:p>
      <w:pPr>
        <w:pStyle w:val="BodyText"/>
        <w:spacing w:before="8"/>
        <w:rPr>
          <w:sz w:val="3"/>
        </w:rPr>
      </w:pPr>
    </w:p>
    <w:p>
      <w:pPr>
        <w:pStyle w:val="BodyText"/>
        <w:ind w:left="1910"/>
        <w:rPr>
          <w:sz w:val="20"/>
        </w:rPr>
      </w:pPr>
      <w:r>
        <w:rPr>
          <w:sz w:val="20"/>
        </w:rPr>
        <w:pict>
          <v:group style="width:329.05pt;height:144.25pt;mso-position-horizontal-relative:char;mso-position-vertical-relative:line" coordorigin="0,0" coordsize="6581,2885">
            <v:shape style="position:absolute;left:1944;top:0;width:101;height:130" type="#_x0000_t75" stroked="false">
              <v:imagedata r:id="rId115" o:title=""/>
            </v:shape>
            <v:shape style="position:absolute;left:1972;top:115;width:72;height:15" type="#_x0000_t75" stroked="false">
              <v:imagedata r:id="rId116" o:title=""/>
            </v:shape>
            <v:rect style="position:absolute;left:1972;top:129;width:29;height:15" filled="true" fillcolor="#000000" stroked="false">
              <v:fill type="solid"/>
            </v:rect>
            <v:rect style="position:absolute;left:1972;top:144;width:29;height:15" filled="true" fillcolor="#000000" stroked="false">
              <v:fill type="solid"/>
            </v:rect>
            <v:rect style="position:absolute;left:1972;top:158;width:29;height:15" filled="true" fillcolor="#000000" stroked="false">
              <v:fill type="solid"/>
            </v:rect>
            <v:rect style="position:absolute;left:1972;top:172;width:29;height:15" filled="true" fillcolor="#000000" stroked="false">
              <v:fill type="solid"/>
            </v:rect>
            <v:rect style="position:absolute;left:1972;top:187;width:29;height:15" filled="true" fillcolor="#000000" stroked="false">
              <v:fill type="solid"/>
            </v:rect>
            <v:rect style="position:absolute;left:1972;top:201;width:29;height:15" filled="true" fillcolor="#000000" stroked="false">
              <v:fill type="solid"/>
            </v:rect>
            <v:rect style="position:absolute;left:1972;top:216;width:29;height:15" filled="true" fillcolor="#000000" stroked="false">
              <v:fill type="solid"/>
            </v:rect>
            <v:rect style="position:absolute;left:1972;top:230;width:29;height:15" filled="true" fillcolor="#000000" stroked="false">
              <v:fill type="solid"/>
            </v:rect>
            <v:rect style="position:absolute;left:1972;top:244;width:29;height:15" filled="true" fillcolor="#000000" stroked="false">
              <v:fill type="solid"/>
            </v:rect>
            <v:rect style="position:absolute;left:1972;top:259;width:29;height:15" filled="true" fillcolor="#000000" stroked="false">
              <v:fill type="solid"/>
            </v:rect>
            <v:rect style="position:absolute;left:1972;top:273;width:29;height:15" filled="true" fillcolor="#000000" stroked="false">
              <v:fill type="solid"/>
            </v:rect>
            <v:rect style="position:absolute;left:1972;top:288;width:29;height:15" filled="true" fillcolor="#000000" stroked="false">
              <v:fill type="solid"/>
            </v:rect>
            <v:rect style="position:absolute;left:1972;top:302;width:29;height:15" filled="true" fillcolor="#000000" stroked="false">
              <v:fill type="solid"/>
            </v:rect>
            <v:rect style="position:absolute;left:1972;top:316;width:29;height:15" filled="true" fillcolor="#000000" stroked="false">
              <v:fill type="solid"/>
            </v:rect>
            <v:rect style="position:absolute;left:1972;top:331;width:29;height:15" filled="true" fillcolor="#000000" stroked="false">
              <v:fill type="solid"/>
            </v:rect>
            <v:rect style="position:absolute;left:1972;top:345;width:29;height:15" filled="true" fillcolor="#000000" stroked="false">
              <v:fill type="solid"/>
            </v:rect>
            <v:rect style="position:absolute;left:1972;top:360;width:29;height:15" filled="true" fillcolor="#000000" stroked="false">
              <v:fill type="solid"/>
            </v:rect>
            <v:rect style="position:absolute;left:1972;top:374;width:29;height:15" filled="true" fillcolor="#000000" stroked="false">
              <v:fill type="solid"/>
            </v:rect>
            <v:rect style="position:absolute;left:1972;top:388;width:29;height:15" filled="true" fillcolor="#000000" stroked="false">
              <v:fill type="solid"/>
            </v:rect>
            <v:rect style="position:absolute;left:1972;top:403;width:29;height:15" filled="true" fillcolor="#000000" stroked="false">
              <v:fill type="solid"/>
            </v:rect>
            <v:rect style="position:absolute;left:1972;top:417;width:29;height:15" filled="true" fillcolor="#000000" stroked="false">
              <v:fill type="solid"/>
            </v:rect>
            <v:rect style="position:absolute;left:1972;top:432;width:29;height:15" filled="true" fillcolor="#000000" stroked="false">
              <v:fill type="solid"/>
            </v:rect>
            <v:rect style="position:absolute;left:1972;top:446;width:29;height:15" filled="true" fillcolor="#000000" stroked="false">
              <v:fill type="solid"/>
            </v:rect>
            <v:rect style="position:absolute;left:1972;top:460;width:29;height:15" filled="true" fillcolor="#000000" stroked="false">
              <v:fill type="solid"/>
            </v:rect>
            <v:rect style="position:absolute;left:1972;top:475;width:29;height:15" filled="true" fillcolor="#000000" stroked="false">
              <v:fill type="solid"/>
            </v:rect>
            <v:rect style="position:absolute;left:1972;top:489;width:29;height:15" filled="true" fillcolor="#000000" stroked="false">
              <v:fill type="solid"/>
            </v:rect>
            <v:rect style="position:absolute;left:1972;top:504;width:29;height:15" filled="true" fillcolor="#000000" stroked="false">
              <v:fill type="solid"/>
            </v:rect>
            <v:rect style="position:absolute;left:1972;top:518;width:29;height:15" filled="true" fillcolor="#000000" stroked="false">
              <v:fill type="solid"/>
            </v:rect>
            <v:rect style="position:absolute;left:1972;top:532;width:29;height:15" filled="true" fillcolor="#000000" stroked="false">
              <v:fill type="solid"/>
            </v:rect>
            <v:rect style="position:absolute;left:1972;top:547;width:29;height:15" filled="true" fillcolor="#000000" stroked="false">
              <v:fill type="solid"/>
            </v:rect>
            <v:rect style="position:absolute;left:1972;top:561;width:29;height:15" filled="true" fillcolor="#000000" stroked="false">
              <v:fill type="solid"/>
            </v:rect>
            <v:rect style="position:absolute;left:1972;top:576;width:29;height:15" filled="true" fillcolor="#000000" stroked="false">
              <v:fill type="solid"/>
            </v:rect>
            <v:rect style="position:absolute;left:1972;top:590;width:29;height:15" filled="true" fillcolor="#000000" stroked="false">
              <v:fill type="solid"/>
            </v:rect>
            <v:rect style="position:absolute;left:1972;top:604;width:29;height:15" filled="true" fillcolor="#000000" stroked="false">
              <v:fill type="solid"/>
            </v:rect>
            <v:rect style="position:absolute;left:1972;top:619;width:29;height:15" filled="true" fillcolor="#000000" stroked="false">
              <v:fill type="solid"/>
            </v:rect>
            <v:rect style="position:absolute;left:1972;top:633;width:29;height:15" filled="true" fillcolor="#000000" stroked="false">
              <v:fill type="solid"/>
            </v:rect>
            <v:rect style="position:absolute;left:1972;top:648;width:29;height:15" filled="true" fillcolor="#000000" stroked="false">
              <v:fill type="solid"/>
            </v:rect>
            <v:rect style="position:absolute;left:1972;top:662;width:29;height:15" filled="true" fillcolor="#000000" stroked="false">
              <v:fill type="solid"/>
            </v:rect>
            <v:rect style="position:absolute;left:1972;top:676;width:29;height:15" filled="true" fillcolor="#000000" stroked="false">
              <v:fill type="solid"/>
            </v:rect>
            <v:rect style="position:absolute;left:1972;top:691;width:29;height:15" filled="true" fillcolor="#000000" stroked="false">
              <v:fill type="solid"/>
            </v:rect>
            <v:rect style="position:absolute;left:1972;top:705;width:29;height:15" filled="true" fillcolor="#000000" stroked="false">
              <v:fill type="solid"/>
            </v:rect>
            <v:rect style="position:absolute;left:1972;top:720;width:29;height:15" filled="true" fillcolor="#000000" stroked="false">
              <v:fill type="solid"/>
            </v:rect>
            <v:rect style="position:absolute;left:1972;top:734;width:29;height:15" filled="true" fillcolor="#000000" stroked="false">
              <v:fill type="solid"/>
            </v:rect>
            <v:rect style="position:absolute;left:1972;top:748;width:29;height:15" filled="true" fillcolor="#000000" stroked="false">
              <v:fill type="solid"/>
            </v:rect>
            <v:rect style="position:absolute;left:1972;top:763;width:29;height:15" filled="true" fillcolor="#000000" stroked="false">
              <v:fill type="solid"/>
            </v:rect>
            <v:rect style="position:absolute;left:1972;top:777;width:29;height:15" filled="true" fillcolor="#000000" stroked="false">
              <v:fill type="solid"/>
            </v:rect>
            <v:rect style="position:absolute;left:1972;top:792;width:29;height:15" filled="true" fillcolor="#000000" stroked="false">
              <v:fill type="solid"/>
            </v:rect>
            <v:rect style="position:absolute;left:1972;top:806;width:29;height:15" filled="true" fillcolor="#000000" stroked="false">
              <v:fill type="solid"/>
            </v:rect>
            <v:rect style="position:absolute;left:1972;top:820;width:29;height:15" filled="true" fillcolor="#000000" stroked="false">
              <v:fill type="solid"/>
            </v:rect>
            <v:rect style="position:absolute;left:1972;top:835;width:29;height:15" filled="true" fillcolor="#000000" stroked="false">
              <v:fill type="solid"/>
            </v:rect>
            <v:rect style="position:absolute;left:1972;top:849;width:29;height:15" filled="true" fillcolor="#000000" stroked="false">
              <v:fill type="solid"/>
            </v:rect>
            <v:rect style="position:absolute;left:1972;top:864;width:29;height:15" filled="true" fillcolor="#000000" stroked="false">
              <v:fill type="solid"/>
            </v:rect>
            <v:rect style="position:absolute;left:1972;top:878;width:29;height:15" filled="true" fillcolor="#000000" stroked="false">
              <v:fill type="solid"/>
            </v:rect>
            <v:rect style="position:absolute;left:1972;top:892;width:29;height:15" filled="true" fillcolor="#000000" stroked="false">
              <v:fill type="solid"/>
            </v:rect>
            <v:rect style="position:absolute;left:1972;top:907;width:29;height:15" filled="true" fillcolor="#000000" stroked="false">
              <v:fill type="solid"/>
            </v:rect>
            <v:rect style="position:absolute;left:1972;top:921;width:29;height:15" filled="true" fillcolor="#000000" stroked="false">
              <v:fill type="solid"/>
            </v:rect>
            <v:shape style="position:absolute;left:244;top:936;width:6336;height:116" type="#_x0000_t75" stroked="false">
              <v:imagedata r:id="rId117" o:title=""/>
            </v:shape>
            <v:rect style="position:absolute;left:1972;top:1051;width:29;height:15" filled="true" fillcolor="#000000" stroked="false">
              <v:fill type="solid"/>
            </v:rect>
            <v:rect style="position:absolute;left:1972;top:1065;width:29;height:15" filled="true" fillcolor="#000000" stroked="false">
              <v:fill type="solid"/>
            </v:rect>
            <v:rect style="position:absolute;left:1972;top:1080;width:29;height:15" filled="true" fillcolor="#000000" stroked="false">
              <v:fill type="solid"/>
            </v:rect>
            <v:rect style="position:absolute;left:1972;top:1094;width:29;height:15" filled="true" fillcolor="#000000" stroked="false">
              <v:fill type="solid"/>
            </v:rect>
            <v:rect style="position:absolute;left:1972;top:1108;width:29;height:15" filled="true" fillcolor="#000000" stroked="false">
              <v:fill type="solid"/>
            </v:rect>
            <v:rect style="position:absolute;left:1972;top:1123;width:29;height:15" filled="true" fillcolor="#000000" stroked="false">
              <v:fill type="solid"/>
            </v:rect>
            <v:rect style="position:absolute;left:1972;top:1137;width:29;height:15" filled="true" fillcolor="#000000" stroked="false">
              <v:fill type="solid"/>
            </v:rect>
            <v:rect style="position:absolute;left:1972;top:1152;width:29;height:15" filled="true" fillcolor="#000000" stroked="false">
              <v:fill type="solid"/>
            </v:rect>
            <v:rect style="position:absolute;left:1972;top:1166;width:29;height:15" filled="true" fillcolor="#000000" stroked="false">
              <v:fill type="solid"/>
            </v:rect>
            <v:rect style="position:absolute;left:1972;top:1180;width:29;height:15" filled="true" fillcolor="#000000" stroked="false">
              <v:fill type="solid"/>
            </v:rect>
            <v:shape style="position:absolute;left:1929;top:1051;width:576;height:231" type="#_x0000_t75" stroked="false">
              <v:imagedata r:id="rId118" o:title=""/>
            </v:shape>
            <v:rect style="position:absolute;left:1972;top:1195;width:29;height:15" filled="true" fillcolor="#000000" stroked="false">
              <v:fill type="solid"/>
            </v:rect>
            <v:rect style="position:absolute;left:1972;top:1209;width:29;height:15" filled="true" fillcolor="#000000" stroked="false">
              <v:fill type="solid"/>
            </v:rect>
            <v:rect style="position:absolute;left:1972;top:1224;width:29;height:15" filled="true" fillcolor="#000000" stroked="false">
              <v:fill type="solid"/>
            </v:rect>
            <v:rect style="position:absolute;left:1972;top:1238;width:29;height:15" filled="true" fillcolor="#000000" stroked="false">
              <v:fill type="solid"/>
            </v:rect>
            <v:rect style="position:absolute;left:1972;top:1252;width:29;height:15" filled="true" fillcolor="#000000" stroked="false">
              <v:fill type="solid"/>
            </v:rect>
            <v:rect style="position:absolute;left:1972;top:1281;width:29;height:15" filled="true" fillcolor="#000000" stroked="false">
              <v:fill type="solid"/>
            </v:rect>
            <v:rect style="position:absolute;left:1972;top:1296;width:29;height:15" filled="true" fillcolor="#000000" stroked="false">
              <v:fill type="solid"/>
            </v:rect>
            <v:shape style="position:absolute;left:1972;top:1310;width:44;height:15" type="#_x0000_t75" stroked="false">
              <v:imagedata r:id="rId119" o:title=""/>
            </v:shape>
            <v:rect style="position:absolute;left:1972;top:1324;width:29;height:15" filled="true" fillcolor="#000000" stroked="false">
              <v:fill type="solid"/>
            </v:rect>
            <v:rect style="position:absolute;left:1972;top:1339;width:29;height:15" filled="true" fillcolor="#000000" stroked="false">
              <v:fill type="solid"/>
            </v:rect>
            <v:rect style="position:absolute;left:1972;top:1353;width:29;height:15" filled="true" fillcolor="#000000" stroked="false">
              <v:fill type="solid"/>
            </v:rect>
            <v:rect style="position:absolute;left:1972;top:1368;width:29;height:15" filled="true" fillcolor="#000000" stroked="false">
              <v:fill type="solid"/>
            </v:rect>
            <v:shape style="position:absolute;left:1008;top:1310;width:130;height:144" type="#_x0000_t75" stroked="false">
              <v:imagedata r:id="rId120" o:title=""/>
            </v:shape>
            <v:rect style="position:absolute;left:1972;top:1382;width:29;height:15" filled="true" fillcolor="#000000" stroked="false">
              <v:fill type="solid"/>
            </v:rect>
            <v:rect style="position:absolute;left:1972;top:1396;width:29;height:15" filled="true" fillcolor="#000000" stroked="false">
              <v:fill type="solid"/>
            </v:rect>
            <v:rect style="position:absolute;left:1972;top:1411;width:29;height:15" filled="true" fillcolor="#000000" stroked="false">
              <v:fill type="solid"/>
            </v:rect>
            <v:rect style="position:absolute;left:705;top:1425;width:15;height:15" filled="true" fillcolor="#000000" stroked="false">
              <v:fill type="solid"/>
            </v:rect>
            <v:rect style="position:absolute;left:1972;top:1425;width:29;height:15" filled="true" fillcolor="#000000" stroked="false">
              <v:fill type="solid"/>
            </v:rect>
            <v:rect style="position:absolute;left:705;top:1440;width:15;height:15" filled="true" fillcolor="#000000" stroked="false">
              <v:fill type="solid"/>
            </v:rect>
            <v:rect style="position:absolute;left:1972;top:1440;width:29;height:15" filled="true" fillcolor="#000000" stroked="false">
              <v:fill type="solid"/>
            </v:rect>
            <v:rect style="position:absolute;left:705;top:1454;width:15;height:15" filled="true" fillcolor="#000000" stroked="false">
              <v:fill type="solid"/>
            </v:rect>
            <v:rect style="position:absolute;left:1972;top:1454;width:29;height:15" filled="true" fillcolor="#000000" stroked="false">
              <v:fill type="solid"/>
            </v:rect>
            <v:rect style="position:absolute;left:705;top:1468;width:15;height:15" filled="true" fillcolor="#000000" stroked="false">
              <v:fill type="solid"/>
            </v:rect>
            <v:rect style="position:absolute;left:1972;top:1468;width:29;height:15" filled="true" fillcolor="#000000" stroked="false">
              <v:fill type="solid"/>
            </v:rect>
            <v:rect style="position:absolute;left:705;top:1483;width:15;height:15" filled="true" fillcolor="#000000" stroked="false">
              <v:fill type="solid"/>
            </v:rect>
            <v:rect style="position:absolute;left:1972;top:1483;width:29;height:15" filled="true" fillcolor="#000000" stroked="false">
              <v:fill type="solid"/>
            </v:rect>
            <v:rect style="position:absolute;left:705;top:1497;width:15;height:15" filled="true" fillcolor="#000000" stroked="false">
              <v:fill type="solid"/>
            </v:rect>
            <v:rect style="position:absolute;left:1972;top:1497;width:29;height:15" filled="true" fillcolor="#000000" stroked="false">
              <v:fill type="solid"/>
            </v:rect>
            <v:rect style="position:absolute;left:705;top:1512;width:15;height:15" filled="true" fillcolor="#000000" stroked="false">
              <v:fill type="solid"/>
            </v:rect>
            <v:rect style="position:absolute;left:1972;top:1512;width:29;height:15" filled="true" fillcolor="#000000" stroked="false">
              <v:fill type="solid"/>
            </v:rect>
            <v:rect style="position:absolute;left:0;top:1425;width:15;height:15" filled="true" fillcolor="#000000" stroked="false">
              <v:fill type="solid"/>
            </v:rect>
            <v:rect style="position:absolute;left:0;top:1440;width:15;height:15" filled="true" fillcolor="#000000" stroked="false">
              <v:fill type="solid"/>
            </v:rect>
            <v:rect style="position:absolute;left:0;top:1454;width:15;height:15" filled="true" fillcolor="#000000" stroked="false">
              <v:fill type="solid"/>
            </v:rect>
            <v:rect style="position:absolute;left:0;top:1468;width:15;height:15" filled="true" fillcolor="#000000" stroked="false">
              <v:fill type="solid"/>
            </v:rect>
            <v:rect style="position:absolute;left:0;top:1483;width:15;height:15" filled="true" fillcolor="#000000" stroked="false">
              <v:fill type="solid"/>
            </v:rect>
            <v:rect style="position:absolute;left:0;top:1497;width:15;height:15" filled="true" fillcolor="#000000" stroked="false">
              <v:fill type="solid"/>
            </v:rect>
            <v:rect style="position:absolute;left:0;top:1512;width:15;height:15" filled="true" fillcolor="#000000" stroked="false">
              <v:fill type="solid"/>
            </v:rect>
            <v:rect style="position:absolute;left:0;top:1526;width:15;height:15" filled="true" fillcolor="#000000" stroked="false">
              <v:fill type="solid"/>
            </v:rect>
            <v:shape style="position:absolute;left:28;top:1440;width:648;height:202" type="#_x0000_t75" stroked="false">
              <v:imagedata r:id="rId121" o:title=""/>
            </v:shape>
            <v:shape style="position:absolute;left:1267;top:1051;width:1959;height:634" type="#_x0000_t75" stroked="false">
              <v:imagedata r:id="rId122" o:title=""/>
            </v:shape>
            <v:rect style="position:absolute;left:1972;top:1526;width:29;height:15" filled="true" fillcolor="#000000" stroked="false">
              <v:fill type="solid"/>
            </v:rect>
            <v:rect style="position:absolute;left:0;top:1540;width:15;height:15" filled="true" fillcolor="#000000" stroked="false">
              <v:fill type="solid"/>
            </v:rect>
            <v:shape style="position:absolute;left:705;top:1512;width:202;height:58" type="#_x0000_t75" stroked="false">
              <v:imagedata r:id="rId123" o:title=""/>
            </v:shape>
            <v:rect style="position:absolute;left:705;top:1540;width:15;height:15" filled="true" fillcolor="#000000" stroked="false">
              <v:fill type="solid"/>
            </v:rect>
            <v:shape style="position:absolute;left:979;top:1540;width:173;height:15" type="#_x0000_t75" stroked="false">
              <v:imagedata r:id="rId124" o:title=""/>
            </v:shape>
            <v:rect style="position:absolute;left:1972;top:1540;width:29;height:15" filled="true" fillcolor="#000000" stroked="false">
              <v:fill type="solid"/>
            </v:rect>
            <v:rect style="position:absolute;left:0;top:1555;width:15;height:15" filled="true" fillcolor="#000000" stroked="false">
              <v:fill type="solid"/>
            </v:rect>
            <v:rect style="position:absolute;left:705;top:1555;width:15;height:15" filled="true" fillcolor="#000000" stroked="false">
              <v:fill type="solid"/>
            </v:rect>
            <v:rect style="position:absolute;left:1972;top:1555;width:29;height:15" filled="true" fillcolor="#000000" stroked="false">
              <v:fill type="solid"/>
            </v:rect>
            <v:rect style="position:absolute;left:0;top:1569;width:15;height:15" filled="true" fillcolor="#000000" stroked="false">
              <v:fill type="solid"/>
            </v:rect>
            <v:rect style="position:absolute;left:705;top:1569;width:15;height:15" filled="true" fillcolor="#000000" stroked="false">
              <v:fill type="solid"/>
            </v:rect>
            <v:rect style="position:absolute;left:1972;top:1569;width:29;height:15" filled="true" fillcolor="#000000" stroked="false">
              <v:fill type="solid"/>
            </v:rect>
            <v:rect style="position:absolute;left:0;top:1584;width:15;height:15" filled="true" fillcolor="#000000" stroked="false">
              <v:fill type="solid"/>
            </v:rect>
            <v:rect style="position:absolute;left:705;top:1584;width:15;height:15" filled="true" fillcolor="#000000" stroked="false">
              <v:fill type="solid"/>
            </v:rect>
            <v:rect style="position:absolute;left:1972;top:1584;width:29;height:15" filled="true" fillcolor="#000000" stroked="false">
              <v:fill type="solid"/>
            </v:rect>
            <v:rect style="position:absolute;left:0;top:1598;width:15;height:15" filled="true" fillcolor="#000000" stroked="false">
              <v:fill type="solid"/>
            </v:rect>
            <v:rect style="position:absolute;left:705;top:1598;width:15;height:15" filled="true" fillcolor="#000000" stroked="false">
              <v:fill type="solid"/>
            </v:rect>
            <v:rect style="position:absolute;left:1972;top:1598;width:29;height:15" filled="true" fillcolor="#000000" stroked="false">
              <v:fill type="solid"/>
            </v:rect>
            <v:rect style="position:absolute;left:0;top:1612;width:15;height:15" filled="true" fillcolor="#000000" stroked="false">
              <v:fill type="solid"/>
            </v:rect>
            <v:rect style="position:absolute;left:705;top:1612;width:15;height:15" filled="true" fillcolor="#000000" stroked="false">
              <v:fill type="solid"/>
            </v:rect>
            <v:rect style="position:absolute;left:0;top:1627;width:15;height:15" filled="true" fillcolor="#000000" stroked="false">
              <v:fill type="solid"/>
            </v:rect>
            <v:rect style="position:absolute;left:705;top:1627;width:15;height:15" filled="true" fillcolor="#000000" stroked="false">
              <v:fill type="solid"/>
            </v:rect>
            <v:rect style="position:absolute;left:0;top:1641;width:15;height:15" filled="true" fillcolor="#000000" stroked="false">
              <v:fill type="solid"/>
            </v:rect>
            <v:rect style="position:absolute;left:705;top:1641;width:15;height:15" filled="true" fillcolor="#000000" stroked="false">
              <v:fill type="solid"/>
            </v:rect>
            <v:rect style="position:absolute;left:0;top:1656;width:15;height:15" filled="true" fillcolor="#000000" stroked="false">
              <v:fill type="solid"/>
            </v:rect>
            <v:rect style="position:absolute;left:705;top:1656;width:15;height:15" filled="true" fillcolor="#000000" stroked="false">
              <v:fill type="solid"/>
            </v:rect>
            <v:rect style="position:absolute;left:0;top:1670;width:15;height:15" filled="true" fillcolor="#000000" stroked="false">
              <v:fill type="solid"/>
            </v:rect>
            <v:rect style="position:absolute;left:705;top:1670;width:15;height:15" filled="true" fillcolor="#000000" stroked="false">
              <v:fill type="solid"/>
            </v:rect>
            <v:shape style="position:absolute;left:1972;top:1612;width:303;height:116" type="#_x0000_t75" stroked="false">
              <v:imagedata r:id="rId125" o:title=""/>
            </v:shape>
            <v:shape style="position:absolute;left:2404;top:1684;width:29;height:44" type="#_x0000_t75" stroked="false">
              <v:imagedata r:id="rId126" o:title=""/>
            </v:shape>
            <v:shape style="position:absolute;left:993;top:1627;width:144;height:144" type="#_x0000_t75" stroked="false">
              <v:imagedata r:id="rId127" o:title=""/>
            </v:shape>
            <v:rect style="position:absolute;left:1972;top:1728;width:29;height:15" filled="true" fillcolor="#000000" stroked="false">
              <v:fill type="solid"/>
            </v:rect>
            <v:shape style="position:absolute;left:2116;top:1728;width:101;height:29" type="#_x0000_t75" stroked="false">
              <v:imagedata r:id="rId128" o:title=""/>
            </v:shape>
            <v:rect style="position:absolute;left:1972;top:1742;width:29;height:15" filled="true" fillcolor="#000000" stroked="false">
              <v:fill type="solid"/>
            </v:rect>
            <v:rect style="position:absolute;left:1972;top:1756;width:29;height:15" filled="true" fillcolor="#000000" stroked="false">
              <v:fill type="solid"/>
            </v:rect>
            <v:rect style="position:absolute;left:1972;top:1771;width:29;height:15" filled="true" fillcolor="#000000" stroked="false">
              <v:fill type="solid"/>
            </v:rect>
            <v:rect style="position:absolute;left:1972;top:1785;width:29;height:15" filled="true" fillcolor="#000000" stroked="false">
              <v:fill type="solid"/>
            </v:rect>
            <v:rect style="position:absolute;left:1972;top:1800;width:29;height:15" filled="true" fillcolor="#000000" stroked="false">
              <v:fill type="solid"/>
            </v:rect>
            <v:rect style="position:absolute;left:1972;top:1814;width:29;height:15" filled="true" fillcolor="#000000" stroked="false">
              <v:fill type="solid"/>
            </v:rect>
            <v:rect style="position:absolute;left:1972;top:1828;width:29;height:15" filled="true" fillcolor="#000000" stroked="false">
              <v:fill type="solid"/>
            </v:rect>
            <v:rect style="position:absolute;left:1972;top:1843;width:29;height:15" filled="true" fillcolor="#000000" stroked="false">
              <v:fill type="solid"/>
            </v:rect>
            <v:rect style="position:absolute;left:1972;top:1857;width:29;height:15" filled="true" fillcolor="#000000" stroked="false">
              <v:fill type="solid"/>
            </v:rect>
            <v:rect style="position:absolute;left:1972;top:1872;width:29;height:15" filled="true" fillcolor="#000000" stroked="false">
              <v:fill type="solid"/>
            </v:rect>
            <v:rect style="position:absolute;left:1972;top:1886;width:29;height:15" filled="true" fillcolor="#000000" stroked="false">
              <v:fill type="solid"/>
            </v:rect>
            <v:rect style="position:absolute;left:1972;top:1900;width:29;height:15" filled="true" fillcolor="#000000" stroked="false">
              <v:fill type="solid"/>
            </v:rect>
            <v:rect style="position:absolute;left:1972;top:1915;width:29;height:15" filled="true" fillcolor="#000000" stroked="false">
              <v:fill type="solid"/>
            </v:rect>
            <v:rect style="position:absolute;left:1972;top:1929;width:29;height:15" filled="true" fillcolor="#000000" stroked="false">
              <v:fill type="solid"/>
            </v:rect>
            <v:rect style="position:absolute;left:1972;top:1944;width:29;height:15" filled="true" fillcolor="#000000" stroked="false">
              <v:fill type="solid"/>
            </v:rect>
            <v:rect style="position:absolute;left:1972;top:1958;width:29;height:15" filled="true" fillcolor="#000000" stroked="false">
              <v:fill type="solid"/>
            </v:rect>
            <v:rect style="position:absolute;left:1972;top:1972;width:29;height:15" filled="true" fillcolor="#000000" stroked="false">
              <v:fill type="solid"/>
            </v:rect>
            <v:rect style="position:absolute;left:1972;top:1987;width:29;height:15" filled="true" fillcolor="#000000" stroked="false">
              <v:fill type="solid"/>
            </v:rect>
            <v:rect style="position:absolute;left:1972;top:2001;width:29;height:15" filled="true" fillcolor="#000000" stroked="false">
              <v:fill type="solid"/>
            </v:rect>
            <v:rect style="position:absolute;left:1972;top:2016;width:29;height:15" filled="true" fillcolor="#000000" stroked="false">
              <v:fill type="solid"/>
            </v:rect>
            <v:rect style="position:absolute;left:1972;top:2030;width:29;height:15" filled="true" fillcolor="#000000" stroked="false">
              <v:fill type="solid"/>
            </v:rect>
            <v:rect style="position:absolute;left:1972;top:2044;width:29;height:15" filled="true" fillcolor="#000000" stroked="false">
              <v:fill type="solid"/>
            </v:rect>
            <v:rect style="position:absolute;left:1972;top:2059;width:29;height:15" filled="true" fillcolor="#000000" stroked="false">
              <v:fill type="solid"/>
            </v:rect>
            <v:rect style="position:absolute;left:1972;top:2073;width:29;height:15" filled="true" fillcolor="#000000" stroked="false">
              <v:fill type="solid"/>
            </v:rect>
            <v:rect style="position:absolute;left:1972;top:2088;width:29;height:15" filled="true" fillcolor="#000000" stroked="false">
              <v:fill type="solid"/>
            </v:rect>
            <v:rect style="position:absolute;left:1972;top:2102;width:29;height:15" filled="true" fillcolor="#000000" stroked="false">
              <v:fill type="solid"/>
            </v:rect>
            <v:rect style="position:absolute;left:1972;top:2116;width:29;height:15" filled="true" fillcolor="#000000" stroked="false">
              <v:fill type="solid"/>
            </v:rect>
            <v:rect style="position:absolute;left:1972;top:2131;width:29;height:15" filled="true" fillcolor="#000000" stroked="false">
              <v:fill type="solid"/>
            </v:rect>
            <v:rect style="position:absolute;left:1972;top:2145;width:29;height:15" filled="true" fillcolor="#000000" stroked="false">
              <v:fill type="solid"/>
            </v:rect>
            <v:rect style="position:absolute;left:1972;top:2160;width:29;height:15" filled="true" fillcolor="#000000" stroked="false">
              <v:fill type="solid"/>
            </v:rect>
            <v:shape style="position:absolute;left:2016;top:1051;width:2679;height:1527" type="#_x0000_t75" stroked="false">
              <v:imagedata r:id="rId129" o:title=""/>
            </v:shape>
            <v:rect style="position:absolute;left:1972;top:2174;width:29;height:15" filled="true" fillcolor="#000000" stroked="false">
              <v:fill type="solid"/>
            </v:rect>
            <v:rect style="position:absolute;left:1972;top:2188;width:29;height:15" filled="true" fillcolor="#000000" stroked="false">
              <v:fill type="solid"/>
            </v:rect>
            <v:rect style="position:absolute;left:1972;top:2203;width:29;height:15" filled="true" fillcolor="#000000" stroked="false">
              <v:fill type="solid"/>
            </v:rect>
            <v:rect style="position:absolute;left:1972;top:2217;width:29;height:15" filled="true" fillcolor="#000000" stroked="false">
              <v:fill type="solid"/>
            </v:rect>
            <v:rect style="position:absolute;left:1972;top:2232;width:29;height:15" filled="true" fillcolor="#000000" stroked="false">
              <v:fill type="solid"/>
            </v:rect>
            <v:rect style="position:absolute;left:1972;top:2246;width:29;height:15" filled="true" fillcolor="#000000" stroked="false">
              <v:fill type="solid"/>
            </v:rect>
            <v:rect style="position:absolute;left:1972;top:2260;width:29;height:15" filled="true" fillcolor="#000000" stroked="false">
              <v:fill type="solid"/>
            </v:rect>
            <v:rect style="position:absolute;left:1972;top:2275;width:29;height:15" filled="true" fillcolor="#000000" stroked="false">
              <v:fill type="solid"/>
            </v:rect>
            <v:rect style="position:absolute;left:1972;top:2289;width:29;height:15" filled="true" fillcolor="#000000" stroked="false">
              <v:fill type="solid"/>
            </v:rect>
            <v:rect style="position:absolute;left:1972;top:2304;width:29;height:15" filled="true" fillcolor="#000000" stroked="false">
              <v:fill type="solid"/>
            </v:rect>
            <v:rect style="position:absolute;left:1972;top:2318;width:29;height:15" filled="true" fillcolor="#000000" stroked="false">
              <v:fill type="solid"/>
            </v:rect>
            <v:rect style="position:absolute;left:1972;top:2332;width:29;height:15" filled="true" fillcolor="#000000" stroked="false">
              <v:fill type="solid"/>
            </v:rect>
            <v:rect style="position:absolute;left:1972;top:2347;width:29;height:15" filled="true" fillcolor="#000000" stroked="false">
              <v:fill type="solid"/>
            </v:rect>
            <v:rect style="position:absolute;left:1972;top:2361;width:29;height:15" filled="true" fillcolor="#000000" stroked="false">
              <v:fill type="solid"/>
            </v:rect>
            <v:rect style="position:absolute;left:1972;top:2376;width:29;height:15" filled="true" fillcolor="#000000" stroked="false">
              <v:fill type="solid"/>
            </v:rect>
            <v:shape style="position:absolute;left:4996;top:2318;width:332;height:116" type="#_x0000_t75" stroked="false">
              <v:imagedata r:id="rId130" o:title=""/>
            </v:shape>
            <v:rect style="position:absolute;left:1972;top:2390;width:29;height:15" filled="true" fillcolor="#000000" stroked="false">
              <v:fill type="solid"/>
            </v:rect>
            <v:shape style="position:absolute;left:5414;top:2318;width:188;height:159" type="#_x0000_t75" stroked="false">
              <v:imagedata r:id="rId131" o:title=""/>
            </v:shape>
            <v:rect style="position:absolute;left:1972;top:2404;width:29;height:15" filled="true" fillcolor="#000000" stroked="false">
              <v:fill type="solid"/>
            </v:rect>
            <v:shape style="position:absolute;left:1195;top:2318;width:461;height:188" type="#_x0000_t75" stroked="false">
              <v:imagedata r:id="rId132" o:title=""/>
            </v:shape>
            <v:rect style="position:absolute;left:1972;top:2419;width:29;height:15" filled="true" fillcolor="#000000" stroked="false">
              <v:fill type="solid"/>
            </v:rect>
            <v:rect style="position:absolute;left:1972;top:2433;width:29;height:15" filled="true" fillcolor="#000000" stroked="false">
              <v:fill type="solid"/>
            </v:rect>
            <v:rect style="position:absolute;left:1972;top:2448;width:29;height:15" filled="true" fillcolor="#000000" stroked="false">
              <v:fill type="solid"/>
            </v:rect>
            <v:rect style="position:absolute;left:1972;top:2462;width:29;height:15" filled="true" fillcolor="#000000" stroked="false">
              <v:fill type="solid"/>
            </v:rect>
            <v:rect style="position:absolute;left:1972;top:2476;width:29;height:15" filled="true" fillcolor="#000000" stroked="false">
              <v:fill type="solid"/>
            </v:rect>
            <v:rect style="position:absolute;left:1972;top:2491;width:29;height:15" filled="true" fillcolor="#000000" stroked="false">
              <v:fill type="solid"/>
            </v:rect>
            <v:rect style="position:absolute;left:1972;top:2505;width:29;height:15" filled="true" fillcolor="#000000" stroked="false">
              <v:fill type="solid"/>
            </v:rect>
            <v:rect style="position:absolute;left:1972;top:2520;width:29;height:15" filled="true" fillcolor="#000000" stroked="false">
              <v:fill type="solid"/>
            </v:rect>
            <v:rect style="position:absolute;left:1972;top:2534;width:29;height:15" filled="true" fillcolor="#000000" stroked="false">
              <v:fill type="solid"/>
            </v:rect>
            <v:rect style="position:absolute;left:1972;top:2548;width:29;height:15" filled="true" fillcolor="#000000" stroked="false">
              <v:fill type="solid"/>
            </v:rect>
            <v:rect style="position:absolute;left:1972;top:2563;width:29;height:15" filled="true" fillcolor="#000000" stroked="false">
              <v:fill type="solid"/>
            </v:rect>
            <v:rect style="position:absolute;left:1972;top:2577;width:29;height:15" filled="true" fillcolor="#000000" stroked="false">
              <v:fill type="solid"/>
            </v:rect>
            <v:rect style="position:absolute;left:1972;top:2592;width:29;height:15" filled="true" fillcolor="#000000" stroked="false">
              <v:fill type="solid"/>
            </v:rect>
            <v:rect style="position:absolute;left:1972;top:2606;width:29;height:15" filled="true" fillcolor="#000000" stroked="false">
              <v:fill type="solid"/>
            </v:rect>
            <v:rect style="position:absolute;left:1972;top:2620;width:29;height:15" filled="true" fillcolor="#000000" stroked="false">
              <v:fill type="solid"/>
            </v:rect>
            <v:rect style="position:absolute;left:1972;top:2635;width:29;height:15" filled="true" fillcolor="#000000" stroked="false">
              <v:fill type="solid"/>
            </v:rect>
            <v:rect style="position:absolute;left:1972;top:2649;width:29;height:15" filled="true" fillcolor="#000000" stroked="false">
              <v:fill type="solid"/>
            </v:rect>
            <v:rect style="position:absolute;left:1972;top:2664;width:29;height:15" filled="true" fillcolor="#000000" stroked="false">
              <v:fill type="solid"/>
            </v:rect>
            <v:rect style="position:absolute;left:1972;top:2678;width:29;height:15" filled="true" fillcolor="#000000" stroked="false">
              <v:fill type="solid"/>
            </v:rect>
            <v:rect style="position:absolute;left:1972;top:2692;width:29;height:15" filled="true" fillcolor="#000000" stroked="false">
              <v:fill type="solid"/>
            </v:rect>
            <v:rect style="position:absolute;left:1972;top:2707;width:29;height:15" filled="true" fillcolor="#000000" stroked="false">
              <v:fill type="solid"/>
            </v:rect>
            <v:rect style="position:absolute;left:1972;top:2721;width:29;height:15" filled="true" fillcolor="#000000" stroked="false">
              <v:fill type="solid"/>
            </v:rect>
            <v:rect style="position:absolute;left:1972;top:2736;width:29;height:15" filled="true" fillcolor="#000000" stroked="false">
              <v:fill type="solid"/>
            </v:rect>
            <v:rect style="position:absolute;left:1972;top:2750;width:29;height:15" filled="true" fillcolor="#000000" stroked="false">
              <v:fill type="solid"/>
            </v:rect>
            <v:rect style="position:absolute;left:1972;top:2764;width:29;height:15" filled="true" fillcolor="#000000" stroked="false">
              <v:fill type="solid"/>
            </v:rect>
            <v:rect style="position:absolute;left:1972;top:2779;width:29;height:15" filled="true" fillcolor="#000000" stroked="false">
              <v:fill type="solid"/>
            </v:rect>
            <v:rect style="position:absolute;left:1972;top:2793;width:29;height:15" filled="true" fillcolor="#000000" stroked="false">
              <v:fill type="solid"/>
            </v:rect>
            <v:rect style="position:absolute;left:1972;top:2808;width:29;height:15" filled="true" fillcolor="#000000" stroked="false">
              <v:fill type="solid"/>
            </v:rect>
            <v:rect style="position:absolute;left:1972;top:2822;width:29;height:15" filled="true" fillcolor="#000000" stroked="false">
              <v:fill type="solid"/>
            </v:rect>
            <v:rect style="position:absolute;left:1972;top:2836;width:29;height:15" filled="true" fillcolor="#000000" stroked="false">
              <v:fill type="solid"/>
            </v:rect>
            <v:rect style="position:absolute;left:1972;top:2851;width:29;height:15" filled="true" fillcolor="#000000" stroked="false">
              <v:fill type="solid"/>
            </v:rect>
            <v:rect style="position:absolute;left:1972;top:2865;width:29;height:15" filled="true" fillcolor="#000000" stroked="false">
              <v:fill type="solid"/>
            </v:rect>
            <v:rect style="position:absolute;left:1972;top:2880;width:29;height:5" filled="true" fillcolor="#000000" stroked="false">
              <v:fill type="solid"/>
            </v:rect>
          </v:group>
        </w:pict>
      </w:r>
      <w:r>
        <w:rPr>
          <w:sz w:val="20"/>
        </w:rPr>
      </w:r>
    </w:p>
    <w:p>
      <w:pPr>
        <w:pStyle w:val="BodyText"/>
        <w:rPr>
          <w:sz w:val="20"/>
        </w:rPr>
      </w:pPr>
    </w:p>
    <w:p>
      <w:pPr>
        <w:pStyle w:val="BodyText"/>
        <w:spacing w:before="8"/>
        <w:rPr>
          <w:sz w:val="24"/>
        </w:rPr>
      </w:pPr>
    </w:p>
    <w:p>
      <w:pPr>
        <w:pStyle w:val="BodyText"/>
        <w:spacing w:before="87"/>
        <w:ind w:left="1406"/>
      </w:pPr>
      <w:r>
        <w:rPr/>
        <w:t>Рисунок 1.16 – Побудова частотної характеристики пристрою</w:t>
      </w:r>
    </w:p>
    <w:p>
      <w:pPr>
        <w:pStyle w:val="BodyText"/>
        <w:rPr>
          <w:sz w:val="30"/>
        </w:rPr>
      </w:pPr>
    </w:p>
    <w:p>
      <w:pPr>
        <w:pStyle w:val="BodyText"/>
        <w:spacing w:before="10"/>
        <w:rPr>
          <w:sz w:val="25"/>
        </w:rPr>
      </w:pPr>
    </w:p>
    <w:p>
      <w:pPr>
        <w:pStyle w:val="BodyText"/>
        <w:spacing w:line="360" w:lineRule="auto" w:before="1"/>
        <w:ind w:left="292" w:right="1126" w:firstLine="710"/>
        <w:jc w:val="both"/>
      </w:pPr>
      <w:r>
        <w:rPr/>
        <w:drawing>
          <wp:anchor distT="0" distB="0" distL="0" distR="0" allowOverlap="1" layoutInCell="1" locked="0" behindDoc="1" simplePos="0" relativeHeight="239933440">
            <wp:simplePos x="0" y="0"/>
            <wp:positionH relativeFrom="page">
              <wp:posOffset>2185416</wp:posOffset>
            </wp:positionH>
            <wp:positionV relativeFrom="paragraph">
              <wp:posOffset>2199644</wp:posOffset>
            </wp:positionV>
            <wp:extent cx="100583" cy="73152"/>
            <wp:effectExtent l="0" t="0" r="0" b="0"/>
            <wp:wrapNone/>
            <wp:docPr id="113" name="image99.png"/>
            <wp:cNvGraphicFramePr>
              <a:graphicFrameLocks noChangeAspect="1"/>
            </wp:cNvGraphicFramePr>
            <a:graphic>
              <a:graphicData uri="http://schemas.openxmlformats.org/drawingml/2006/picture">
                <pic:pic>
                  <pic:nvPicPr>
                    <pic:cNvPr id="114" name="image99.png"/>
                    <pic:cNvPicPr/>
                  </pic:nvPicPr>
                  <pic:blipFill>
                    <a:blip r:embed="rId104" cstate="print"/>
                    <a:stretch>
                      <a:fillRect/>
                    </a:stretch>
                  </pic:blipFill>
                  <pic:spPr>
                    <a:xfrm>
                      <a:off x="0" y="0"/>
                      <a:ext cx="100583" cy="73152"/>
                    </a:xfrm>
                    <a:prstGeom prst="rect">
                      <a:avLst/>
                    </a:prstGeom>
                  </pic:spPr>
                </pic:pic>
              </a:graphicData>
            </a:graphic>
          </wp:anchor>
        </w:drawing>
      </w:r>
      <w:r>
        <w:rPr/>
        <w:t>Для експериментального одержання частотних характеристик різних об'єктів в інженерній практиці використовують спеціалізовані прилади, а останнім часом широко використовують для таких цілей персональні комп'ютери, оснащені спеціалізованими платами вводу-виводу і пакетами прикладних програм. Враховуючи все вищевикладене, стає ясним і фізичний зміст частотної характеристики. Вона показує, у скільки разів змінює  динамічну ланку (пристрій), що працює в сталому режимі, амплітуду вхідної синусоїди частоти , І на який кут зрушує вхідні синусоїду по</w:t>
      </w:r>
      <w:r>
        <w:rPr>
          <w:spacing w:val="17"/>
        </w:rPr>
        <w:t> </w:t>
      </w:r>
      <w:r>
        <w:rPr/>
        <w:t>фазі.</w:t>
      </w:r>
    </w:p>
    <w:p>
      <w:pPr>
        <w:pStyle w:val="Heading2"/>
        <w:spacing w:line="357" w:lineRule="auto" w:before="5"/>
        <w:ind w:right="1135" w:firstLine="710"/>
        <w:jc w:val="both"/>
      </w:pPr>
      <w:r>
        <w:rPr/>
        <w:t>Правила еквівалентних перетворень структурних схем систем автоматичного управління</w:t>
      </w:r>
    </w:p>
    <w:p>
      <w:pPr>
        <w:pStyle w:val="BodyText"/>
        <w:spacing w:line="362" w:lineRule="auto"/>
        <w:ind w:left="292" w:right="1134" w:firstLine="710"/>
        <w:jc w:val="both"/>
      </w:pPr>
      <w:r>
        <w:rPr/>
        <w:t>Вище були розглянуті математичні моделі окремих динамічних ланок. САУ</w:t>
      </w:r>
      <w:r>
        <w:rPr>
          <w:spacing w:val="17"/>
        </w:rPr>
        <w:t> </w:t>
      </w:r>
      <w:r>
        <w:rPr/>
        <w:t>являє</w:t>
      </w:r>
      <w:r>
        <w:rPr>
          <w:spacing w:val="13"/>
        </w:rPr>
        <w:t> </w:t>
      </w:r>
      <w:r>
        <w:rPr/>
        <w:t>собою</w:t>
      </w:r>
      <w:r>
        <w:rPr>
          <w:spacing w:val="11"/>
        </w:rPr>
        <w:t> </w:t>
      </w:r>
      <w:r>
        <w:rPr/>
        <w:t>систему,</w:t>
      </w:r>
      <w:r>
        <w:rPr>
          <w:spacing w:val="15"/>
        </w:rPr>
        <w:t> </w:t>
      </w:r>
      <w:r>
        <w:rPr/>
        <w:t>що</w:t>
      </w:r>
      <w:r>
        <w:rPr>
          <w:spacing w:val="18"/>
        </w:rPr>
        <w:t> </w:t>
      </w:r>
      <w:r>
        <w:rPr/>
        <w:t>складається</w:t>
      </w:r>
      <w:r>
        <w:rPr>
          <w:spacing w:val="15"/>
        </w:rPr>
        <w:t> </w:t>
      </w:r>
      <w:r>
        <w:rPr/>
        <w:t>з</w:t>
      </w:r>
      <w:r>
        <w:rPr>
          <w:spacing w:val="13"/>
        </w:rPr>
        <w:t> </w:t>
      </w:r>
      <w:r>
        <w:rPr/>
        <w:t>функціональних</w:t>
      </w:r>
      <w:r>
        <w:rPr>
          <w:spacing w:val="13"/>
        </w:rPr>
        <w:t> </w:t>
      </w:r>
      <w:r>
        <w:rPr/>
        <w:t>елементів,</w:t>
      </w:r>
      <w:r>
        <w:rPr>
          <w:spacing w:val="15"/>
        </w:rPr>
        <w:t> </w:t>
      </w:r>
      <w:r>
        <w:rPr/>
        <w:t>кожен</w:t>
      </w:r>
    </w:p>
    <w:p>
      <w:pPr>
        <w:pStyle w:val="BodyText"/>
        <w:spacing w:line="319" w:lineRule="exact"/>
        <w:ind w:left="292"/>
        <w:jc w:val="both"/>
      </w:pPr>
      <w:r>
        <w:rPr/>
        <w:t>з яких може бути представлений у вигляді динамічної ланки. Тобто САУ</w:t>
      </w:r>
      <w:r>
        <w:rPr>
          <w:spacing w:val="-12"/>
        </w:rPr>
        <w:t> </w:t>
      </w:r>
      <w:r>
        <w:rPr/>
        <w:t>можна</w:t>
      </w:r>
    </w:p>
    <w:p>
      <w:pPr>
        <w:spacing w:after="0" w:line="319" w:lineRule="exact"/>
        <w:jc w:val="both"/>
        <w:sectPr>
          <w:pgSz w:w="11900" w:h="16840"/>
          <w:pgMar w:header="0" w:footer="999" w:top="1060" w:bottom="1260" w:left="840" w:right="0"/>
        </w:sectPr>
      </w:pPr>
    </w:p>
    <w:p>
      <w:pPr>
        <w:pStyle w:val="BodyText"/>
        <w:spacing w:line="362" w:lineRule="auto" w:before="62"/>
        <w:ind w:left="292" w:right="1134"/>
        <w:jc w:val="both"/>
      </w:pPr>
      <w:r>
        <w:rPr/>
        <w:t>представити у вигляді сукупності динамічних ланок з відомими математичними моделями.</w:t>
      </w:r>
    </w:p>
    <w:p>
      <w:pPr>
        <w:pStyle w:val="BodyText"/>
        <w:spacing w:line="360" w:lineRule="auto"/>
        <w:ind w:left="292" w:right="1126" w:firstLine="710"/>
        <w:jc w:val="both"/>
      </w:pPr>
      <w:r>
        <w:rPr/>
        <w:t>У процесі аналізу і синтезу САУ необхідно отримувати передавальні функції САУ, які пов'язують вихідну змінну </w:t>
      </w:r>
      <w:r>
        <w:rPr>
          <w:spacing w:val="-3"/>
        </w:rPr>
        <w:t>із </w:t>
      </w:r>
      <w:r>
        <w:rPr/>
        <w:t>завданням і обуренням в САУ, по відомим структурній схемі і передавальним функціям динамічних ланок, що входять до складу</w:t>
      </w:r>
      <w:r>
        <w:rPr>
          <w:spacing w:val="-4"/>
        </w:rPr>
        <w:t> </w:t>
      </w:r>
      <w:r>
        <w:rPr/>
        <w:t>САУ.</w:t>
      </w:r>
    </w:p>
    <w:p>
      <w:pPr>
        <w:pStyle w:val="BodyText"/>
        <w:spacing w:line="360" w:lineRule="auto"/>
        <w:ind w:left="292" w:right="1126" w:firstLine="710"/>
        <w:jc w:val="both"/>
      </w:pPr>
      <w:r>
        <w:rPr/>
        <w:t>Аналогічна задача виникає в тому випадку, коли відомі частотні характеристики динамічних ланок, а необхідно визначити частотні характеристики САУ, що характеризують зв'язок між виходом і входом САУ.</w:t>
      </w:r>
    </w:p>
    <w:p>
      <w:pPr>
        <w:pStyle w:val="Heading3"/>
        <w:spacing w:line="360" w:lineRule="auto" w:before="1"/>
        <w:ind w:left="292" w:right="1129" w:firstLine="710"/>
      </w:pPr>
      <w:r>
        <w:rPr>
          <w:i/>
        </w:rPr>
        <w:t>Це завдання вирішується шляхом перетворення (згортання) </w:t>
      </w:r>
      <w:r>
        <w:rPr/>
        <w:t>структурної схеми до одного динамічної ланки з шуканою функцією передачі на основі використання правил еквівалентних перетворень структурних схем та принципу суперпозиції</w:t>
      </w:r>
      <w:r>
        <w:rPr>
          <w:spacing w:val="-1"/>
        </w:rPr>
        <w:t> </w:t>
      </w:r>
      <w:r>
        <w:rPr/>
        <w:t>(накладення).</w:t>
      </w:r>
    </w:p>
    <w:p>
      <w:pPr>
        <w:pStyle w:val="BodyText"/>
        <w:spacing w:line="315" w:lineRule="exact"/>
        <w:ind w:left="1003"/>
        <w:jc w:val="both"/>
      </w:pPr>
      <w:r>
        <w:rPr/>
        <w:t>Розглянемо структуру типової САУ:</w:t>
      </w:r>
    </w:p>
    <w:p>
      <w:pPr>
        <w:pStyle w:val="BodyText"/>
        <w:rPr>
          <w:sz w:val="20"/>
        </w:rPr>
      </w:pPr>
    </w:p>
    <w:p>
      <w:pPr>
        <w:pStyle w:val="BodyText"/>
        <w:rPr>
          <w:sz w:val="20"/>
        </w:rPr>
      </w:pPr>
    </w:p>
    <w:p>
      <w:pPr>
        <w:pStyle w:val="BodyText"/>
        <w:rPr>
          <w:sz w:val="20"/>
        </w:rPr>
      </w:pPr>
    </w:p>
    <w:p>
      <w:pPr>
        <w:pStyle w:val="BodyText"/>
        <w:spacing w:before="5"/>
        <w:rPr>
          <w:sz w:val="24"/>
        </w:rPr>
      </w:pPr>
      <w:r>
        <w:rPr/>
        <w:drawing>
          <wp:anchor distT="0" distB="0" distL="0" distR="0" allowOverlap="1" layoutInCell="1" locked="0" behindDoc="0" simplePos="0" relativeHeight="84">
            <wp:simplePos x="0" y="0"/>
            <wp:positionH relativeFrom="page">
              <wp:posOffset>1377033</wp:posOffset>
            </wp:positionH>
            <wp:positionV relativeFrom="paragraph">
              <wp:posOffset>203277</wp:posOffset>
            </wp:positionV>
            <wp:extent cx="4810026" cy="2009775"/>
            <wp:effectExtent l="0" t="0" r="0" b="0"/>
            <wp:wrapTopAndBottom/>
            <wp:docPr id="115" name="image128.png"/>
            <wp:cNvGraphicFramePr>
              <a:graphicFrameLocks noChangeAspect="1"/>
            </wp:cNvGraphicFramePr>
            <a:graphic>
              <a:graphicData uri="http://schemas.openxmlformats.org/drawingml/2006/picture">
                <pic:pic>
                  <pic:nvPicPr>
                    <pic:cNvPr id="116" name="image128.png"/>
                    <pic:cNvPicPr/>
                  </pic:nvPicPr>
                  <pic:blipFill>
                    <a:blip r:embed="rId133" cstate="print"/>
                    <a:stretch>
                      <a:fillRect/>
                    </a:stretch>
                  </pic:blipFill>
                  <pic:spPr>
                    <a:xfrm>
                      <a:off x="0" y="0"/>
                      <a:ext cx="4810026" cy="2009775"/>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1"/>
        </w:rPr>
      </w:pPr>
    </w:p>
    <w:p>
      <w:pPr>
        <w:pStyle w:val="BodyText"/>
        <w:tabs>
          <w:tab w:pos="3465" w:val="left" w:leader="none"/>
        </w:tabs>
        <w:spacing w:before="87"/>
        <w:ind w:left="1003"/>
      </w:pPr>
      <w:r>
        <w:rPr/>
        <w:drawing>
          <wp:anchor distT="0" distB="0" distL="0" distR="0" allowOverlap="1" layoutInCell="1" locked="0" behindDoc="1" simplePos="0" relativeHeight="239935488">
            <wp:simplePos x="0" y="0"/>
            <wp:positionH relativeFrom="page">
              <wp:posOffset>1417319</wp:posOffset>
            </wp:positionH>
            <wp:positionV relativeFrom="paragraph">
              <wp:posOffset>35309</wp:posOffset>
            </wp:positionV>
            <wp:extent cx="137160" cy="137160"/>
            <wp:effectExtent l="0" t="0" r="0" b="0"/>
            <wp:wrapNone/>
            <wp:docPr id="117" name="image129.png"/>
            <wp:cNvGraphicFramePr>
              <a:graphicFrameLocks noChangeAspect="1"/>
            </wp:cNvGraphicFramePr>
            <a:graphic>
              <a:graphicData uri="http://schemas.openxmlformats.org/drawingml/2006/picture">
                <pic:pic>
                  <pic:nvPicPr>
                    <pic:cNvPr id="118" name="image129.png"/>
                    <pic:cNvPicPr/>
                  </pic:nvPicPr>
                  <pic:blipFill>
                    <a:blip r:embed="rId134" cstate="print"/>
                    <a:stretch>
                      <a:fillRect/>
                    </a:stretch>
                  </pic:blipFill>
                  <pic:spPr>
                    <a:xfrm>
                      <a:off x="0" y="0"/>
                      <a:ext cx="137160" cy="137160"/>
                    </a:xfrm>
                    <a:prstGeom prst="rect">
                      <a:avLst/>
                    </a:prstGeom>
                  </pic:spPr>
                </pic:pic>
              </a:graphicData>
            </a:graphic>
          </wp:anchor>
        </w:drawing>
      </w:r>
      <w:r>
        <w:rPr/>
        <w:drawing>
          <wp:anchor distT="0" distB="0" distL="0" distR="0" allowOverlap="1" layoutInCell="1" locked="0" behindDoc="1" simplePos="0" relativeHeight="239936512">
            <wp:simplePos x="0" y="0"/>
            <wp:positionH relativeFrom="page">
              <wp:posOffset>1865376</wp:posOffset>
            </wp:positionH>
            <wp:positionV relativeFrom="paragraph">
              <wp:posOffset>35309</wp:posOffset>
            </wp:positionV>
            <wp:extent cx="365760" cy="155448"/>
            <wp:effectExtent l="0" t="0" r="0" b="0"/>
            <wp:wrapNone/>
            <wp:docPr id="119" name="image130.png"/>
            <wp:cNvGraphicFramePr>
              <a:graphicFrameLocks noChangeAspect="1"/>
            </wp:cNvGraphicFramePr>
            <a:graphic>
              <a:graphicData uri="http://schemas.openxmlformats.org/drawingml/2006/picture">
                <pic:pic>
                  <pic:nvPicPr>
                    <pic:cNvPr id="120" name="image130.png"/>
                    <pic:cNvPicPr/>
                  </pic:nvPicPr>
                  <pic:blipFill>
                    <a:blip r:embed="rId135" cstate="print"/>
                    <a:stretch>
                      <a:fillRect/>
                    </a:stretch>
                  </pic:blipFill>
                  <pic:spPr>
                    <a:xfrm>
                      <a:off x="0" y="0"/>
                      <a:ext cx="365760" cy="155448"/>
                    </a:xfrm>
                    <a:prstGeom prst="rect">
                      <a:avLst/>
                    </a:prstGeom>
                  </pic:spPr>
                </pic:pic>
              </a:graphicData>
            </a:graphic>
          </wp:anchor>
        </w:drawing>
      </w:r>
      <w:r>
        <w:rPr/>
        <w:drawing>
          <wp:anchor distT="0" distB="0" distL="0" distR="0" allowOverlap="1" layoutInCell="1" locked="0" behindDoc="1" simplePos="0" relativeHeight="239937536">
            <wp:simplePos x="0" y="0"/>
            <wp:positionH relativeFrom="page">
              <wp:posOffset>2286000</wp:posOffset>
            </wp:positionH>
            <wp:positionV relativeFrom="paragraph">
              <wp:posOffset>35309</wp:posOffset>
            </wp:positionV>
            <wp:extent cx="329183" cy="164592"/>
            <wp:effectExtent l="0" t="0" r="0" b="0"/>
            <wp:wrapNone/>
            <wp:docPr id="121" name="image131.png"/>
            <wp:cNvGraphicFramePr>
              <a:graphicFrameLocks noChangeAspect="1"/>
            </wp:cNvGraphicFramePr>
            <a:graphic>
              <a:graphicData uri="http://schemas.openxmlformats.org/drawingml/2006/picture">
                <pic:pic>
                  <pic:nvPicPr>
                    <pic:cNvPr id="122" name="image131.png"/>
                    <pic:cNvPicPr/>
                  </pic:nvPicPr>
                  <pic:blipFill>
                    <a:blip r:embed="rId136" cstate="print"/>
                    <a:stretch>
                      <a:fillRect/>
                    </a:stretch>
                  </pic:blipFill>
                  <pic:spPr>
                    <a:xfrm>
                      <a:off x="0" y="0"/>
                      <a:ext cx="329183" cy="164592"/>
                    </a:xfrm>
                    <a:prstGeom prst="rect">
                      <a:avLst/>
                    </a:prstGeom>
                  </pic:spPr>
                </pic:pic>
              </a:graphicData>
            </a:graphic>
          </wp:anchor>
        </w:drawing>
      </w:r>
      <w:r>
        <w:rPr/>
        <w:drawing>
          <wp:anchor distT="0" distB="0" distL="0" distR="0" allowOverlap="1" layoutInCell="1" locked="0" behindDoc="1" simplePos="0" relativeHeight="239938560">
            <wp:simplePos x="0" y="0"/>
            <wp:positionH relativeFrom="page">
              <wp:posOffset>1600200</wp:posOffset>
            </wp:positionH>
            <wp:positionV relativeFrom="paragraph">
              <wp:posOffset>35309</wp:posOffset>
            </wp:positionV>
            <wp:extent cx="182880" cy="128016"/>
            <wp:effectExtent l="0" t="0" r="0" b="0"/>
            <wp:wrapNone/>
            <wp:docPr id="123" name="image132.png"/>
            <wp:cNvGraphicFramePr>
              <a:graphicFrameLocks noChangeAspect="1"/>
            </wp:cNvGraphicFramePr>
            <a:graphic>
              <a:graphicData uri="http://schemas.openxmlformats.org/drawingml/2006/picture">
                <pic:pic>
                  <pic:nvPicPr>
                    <pic:cNvPr id="124" name="image132.png"/>
                    <pic:cNvPicPr/>
                  </pic:nvPicPr>
                  <pic:blipFill>
                    <a:blip r:embed="rId137" cstate="print"/>
                    <a:stretch>
                      <a:fillRect/>
                    </a:stretch>
                  </pic:blipFill>
                  <pic:spPr>
                    <a:xfrm>
                      <a:off x="0" y="0"/>
                      <a:ext cx="182880" cy="128016"/>
                    </a:xfrm>
                    <a:prstGeom prst="rect">
                      <a:avLst/>
                    </a:prstGeom>
                  </pic:spPr>
                </pic:pic>
              </a:graphicData>
            </a:graphic>
          </wp:anchor>
        </w:drawing>
      </w:r>
      <w:r>
        <w:rPr/>
        <w:t>де</w:t>
        <w:tab/>
        <w:t>- передавальні функції відповідно об'єкта,</w:t>
      </w:r>
      <w:r>
        <w:rPr>
          <w:spacing w:val="58"/>
        </w:rPr>
        <w:t> </w:t>
      </w:r>
      <w:r>
        <w:rPr/>
        <w:t>датчика і</w:t>
      </w:r>
    </w:p>
    <w:p>
      <w:pPr>
        <w:pStyle w:val="BodyText"/>
        <w:spacing w:before="10"/>
        <w:rPr>
          <w:sz w:val="32"/>
        </w:rPr>
      </w:pPr>
    </w:p>
    <w:p>
      <w:pPr>
        <w:pStyle w:val="BodyText"/>
        <w:tabs>
          <w:tab w:pos="4382" w:val="left" w:leader="none"/>
          <w:tab w:pos="4742" w:val="left" w:leader="none"/>
          <w:tab w:pos="6484" w:val="left" w:leader="none"/>
          <w:tab w:pos="7108" w:val="left" w:leader="none"/>
          <w:tab w:pos="8067" w:val="left" w:leader="none"/>
          <w:tab w:pos="8692" w:val="left" w:leader="none"/>
          <w:tab w:pos="9854" w:val="left" w:leader="none"/>
        </w:tabs>
        <w:spacing w:line="357" w:lineRule="auto"/>
        <w:ind w:left="292" w:right="1126"/>
      </w:pPr>
      <w:r>
        <w:rPr/>
        <w:drawing>
          <wp:anchor distT="0" distB="0" distL="0" distR="0" allowOverlap="1" layoutInCell="1" locked="0" behindDoc="1" simplePos="0" relativeHeight="239939584">
            <wp:simplePos x="0" y="0"/>
            <wp:positionH relativeFrom="page">
              <wp:posOffset>1707628</wp:posOffset>
            </wp:positionH>
            <wp:positionV relativeFrom="paragraph">
              <wp:posOffset>-62606</wp:posOffset>
            </wp:positionV>
            <wp:extent cx="1570522" cy="152400"/>
            <wp:effectExtent l="0" t="0" r="0" b="0"/>
            <wp:wrapNone/>
            <wp:docPr id="125" name="image133.png"/>
            <wp:cNvGraphicFramePr>
              <a:graphicFrameLocks noChangeAspect="1"/>
            </wp:cNvGraphicFramePr>
            <a:graphic>
              <a:graphicData uri="http://schemas.openxmlformats.org/drawingml/2006/picture">
                <pic:pic>
                  <pic:nvPicPr>
                    <pic:cNvPr id="126" name="image133.png"/>
                    <pic:cNvPicPr/>
                  </pic:nvPicPr>
                  <pic:blipFill>
                    <a:blip r:embed="rId138" cstate="print"/>
                    <a:stretch>
                      <a:fillRect/>
                    </a:stretch>
                  </pic:blipFill>
                  <pic:spPr>
                    <a:xfrm>
                      <a:off x="0" y="0"/>
                      <a:ext cx="1570522" cy="152400"/>
                    </a:xfrm>
                    <a:prstGeom prst="rect">
                      <a:avLst/>
                    </a:prstGeom>
                  </pic:spPr>
                </pic:pic>
              </a:graphicData>
            </a:graphic>
          </wp:anchor>
        </w:drawing>
      </w:r>
      <w:r>
        <w:rPr/>
        <w:t>регулятора,</w:t>
        <w:tab/>
        <w:t>-</w:t>
        <w:tab/>
        <w:t>зображення,</w:t>
        <w:tab/>
        <w:t>що</w:t>
        <w:tab/>
        <w:t>задає,</w:t>
        <w:tab/>
        <w:t>що</w:t>
        <w:tab/>
        <w:t>обурює</w:t>
        <w:tab/>
      </w:r>
      <w:r>
        <w:rPr>
          <w:spacing w:val="-18"/>
        </w:rPr>
        <w:t>і </w:t>
      </w:r>
      <w:r>
        <w:rPr/>
        <w:t>вихідного сигналів.</w:t>
      </w:r>
    </w:p>
    <w:p>
      <w:pPr>
        <w:spacing w:after="0" w:line="357" w:lineRule="auto"/>
        <w:sectPr>
          <w:pgSz w:w="11900" w:h="16840"/>
          <w:pgMar w:header="0" w:footer="999" w:top="1060" w:bottom="1260" w:left="840" w:right="0"/>
        </w:sectPr>
      </w:pPr>
    </w:p>
    <w:p>
      <w:pPr>
        <w:pStyle w:val="BodyText"/>
        <w:spacing w:line="360" w:lineRule="auto" w:before="62"/>
        <w:ind w:left="292" w:right="1129" w:firstLine="710"/>
        <w:jc w:val="both"/>
      </w:pPr>
      <w:r>
        <w:rPr/>
        <w:t>Правила еквівалентних перетворень дозволяють знайти необхідну передавальну функцію САУ, згорнувши структурну схему до одного динамічної ланки з шуканою передавальною функцією. Розглянемо </w:t>
      </w:r>
      <w:r>
        <w:rPr>
          <w:i/>
        </w:rPr>
        <w:t>правила </w:t>
      </w:r>
      <w:r>
        <w:rPr>
          <w:i/>
        </w:rPr>
        <w:t>еквівалентних перетворень</w:t>
      </w:r>
      <w:r>
        <w:rPr/>
        <w:t>, що не змінюють властивостей систем і необхідних для знаходження передавальної</w:t>
      </w:r>
      <w:r>
        <w:rPr>
          <w:spacing w:val="1"/>
        </w:rPr>
        <w:t> </w:t>
      </w:r>
      <w:r>
        <w:rPr/>
        <w:t>функції:</w:t>
      </w:r>
    </w:p>
    <w:p>
      <w:pPr>
        <w:pStyle w:val="ListParagraph"/>
        <w:numPr>
          <w:ilvl w:val="0"/>
          <w:numId w:val="19"/>
        </w:numPr>
        <w:tabs>
          <w:tab w:pos="1287" w:val="left" w:leader="none"/>
        </w:tabs>
        <w:spacing w:line="322" w:lineRule="exact" w:before="0" w:after="0"/>
        <w:ind w:left="1286" w:right="0" w:hanging="284"/>
        <w:jc w:val="both"/>
        <w:rPr>
          <w:sz w:val="28"/>
        </w:rPr>
      </w:pPr>
      <w:r>
        <w:rPr>
          <w:sz w:val="28"/>
        </w:rPr>
        <w:t>Послідовне з'єднання динамічних</w:t>
      </w:r>
      <w:r>
        <w:rPr>
          <w:spacing w:val="-22"/>
          <w:sz w:val="28"/>
        </w:rPr>
        <w:t> </w:t>
      </w:r>
      <w:r>
        <w:rPr>
          <w:sz w:val="28"/>
        </w:rPr>
        <w:t>ланок.</w:t>
      </w:r>
    </w:p>
    <w:p>
      <w:pPr>
        <w:pStyle w:val="BodyText"/>
        <w:rPr>
          <w:sz w:val="20"/>
        </w:rPr>
      </w:pPr>
    </w:p>
    <w:p>
      <w:pPr>
        <w:pStyle w:val="BodyText"/>
        <w:rPr>
          <w:sz w:val="20"/>
        </w:rPr>
      </w:pPr>
    </w:p>
    <w:p>
      <w:pPr>
        <w:pStyle w:val="BodyText"/>
        <w:spacing w:before="4"/>
        <w:rPr>
          <w:sz w:val="14"/>
        </w:rPr>
      </w:pPr>
      <w:r>
        <w:rPr/>
        <w:drawing>
          <wp:anchor distT="0" distB="0" distL="0" distR="0" allowOverlap="1" layoutInCell="1" locked="0" behindDoc="0" simplePos="0" relativeHeight="90">
            <wp:simplePos x="0" y="0"/>
            <wp:positionH relativeFrom="page">
              <wp:posOffset>1179575</wp:posOffset>
            </wp:positionH>
            <wp:positionV relativeFrom="paragraph">
              <wp:posOffset>130090</wp:posOffset>
            </wp:positionV>
            <wp:extent cx="2314700" cy="347662"/>
            <wp:effectExtent l="0" t="0" r="0" b="0"/>
            <wp:wrapTopAndBottom/>
            <wp:docPr id="127" name="image134.png"/>
            <wp:cNvGraphicFramePr>
              <a:graphicFrameLocks noChangeAspect="1"/>
            </wp:cNvGraphicFramePr>
            <a:graphic>
              <a:graphicData uri="http://schemas.openxmlformats.org/drawingml/2006/picture">
                <pic:pic>
                  <pic:nvPicPr>
                    <pic:cNvPr id="128" name="image134.png"/>
                    <pic:cNvPicPr/>
                  </pic:nvPicPr>
                  <pic:blipFill>
                    <a:blip r:embed="rId139" cstate="print"/>
                    <a:stretch>
                      <a:fillRect/>
                    </a:stretch>
                  </pic:blipFill>
                  <pic:spPr>
                    <a:xfrm>
                      <a:off x="0" y="0"/>
                      <a:ext cx="2314700" cy="347662"/>
                    </a:xfrm>
                    <a:prstGeom prst="rect">
                      <a:avLst/>
                    </a:prstGeom>
                  </pic:spPr>
                </pic:pic>
              </a:graphicData>
            </a:graphic>
          </wp:anchor>
        </w:drawing>
      </w:r>
      <w:r>
        <w:rPr/>
        <w:drawing>
          <wp:anchor distT="0" distB="0" distL="0" distR="0" allowOverlap="1" layoutInCell="1" locked="0" behindDoc="0" simplePos="0" relativeHeight="91">
            <wp:simplePos x="0" y="0"/>
            <wp:positionH relativeFrom="page">
              <wp:posOffset>3785615</wp:posOffset>
            </wp:positionH>
            <wp:positionV relativeFrom="paragraph">
              <wp:posOffset>230674</wp:posOffset>
            </wp:positionV>
            <wp:extent cx="502919" cy="137159"/>
            <wp:effectExtent l="0" t="0" r="0" b="0"/>
            <wp:wrapTopAndBottom/>
            <wp:docPr id="129" name="image135.png"/>
            <wp:cNvGraphicFramePr>
              <a:graphicFrameLocks noChangeAspect="1"/>
            </wp:cNvGraphicFramePr>
            <a:graphic>
              <a:graphicData uri="http://schemas.openxmlformats.org/drawingml/2006/picture">
                <pic:pic>
                  <pic:nvPicPr>
                    <pic:cNvPr id="130" name="image135.png"/>
                    <pic:cNvPicPr/>
                  </pic:nvPicPr>
                  <pic:blipFill>
                    <a:blip r:embed="rId140" cstate="print"/>
                    <a:stretch>
                      <a:fillRect/>
                    </a:stretch>
                  </pic:blipFill>
                  <pic:spPr>
                    <a:xfrm>
                      <a:off x="0" y="0"/>
                      <a:ext cx="502919" cy="137159"/>
                    </a:xfrm>
                    <a:prstGeom prst="rect">
                      <a:avLst/>
                    </a:prstGeom>
                  </pic:spPr>
                </pic:pic>
              </a:graphicData>
            </a:graphic>
          </wp:anchor>
        </w:drawing>
      </w:r>
      <w:r>
        <w:rPr/>
        <w:drawing>
          <wp:anchor distT="0" distB="0" distL="0" distR="0" allowOverlap="1" layoutInCell="1" locked="0" behindDoc="0" simplePos="0" relativeHeight="92">
            <wp:simplePos x="0" y="0"/>
            <wp:positionH relativeFrom="page">
              <wp:posOffset>4535423</wp:posOffset>
            </wp:positionH>
            <wp:positionV relativeFrom="paragraph">
              <wp:posOffset>130090</wp:posOffset>
            </wp:positionV>
            <wp:extent cx="1779029" cy="338137"/>
            <wp:effectExtent l="0" t="0" r="0" b="0"/>
            <wp:wrapTopAndBottom/>
            <wp:docPr id="131" name="image136.png"/>
            <wp:cNvGraphicFramePr>
              <a:graphicFrameLocks noChangeAspect="1"/>
            </wp:cNvGraphicFramePr>
            <a:graphic>
              <a:graphicData uri="http://schemas.openxmlformats.org/drawingml/2006/picture">
                <pic:pic>
                  <pic:nvPicPr>
                    <pic:cNvPr id="132" name="image136.png"/>
                    <pic:cNvPicPr/>
                  </pic:nvPicPr>
                  <pic:blipFill>
                    <a:blip r:embed="rId141" cstate="print"/>
                    <a:stretch>
                      <a:fillRect/>
                    </a:stretch>
                  </pic:blipFill>
                  <pic:spPr>
                    <a:xfrm>
                      <a:off x="0" y="0"/>
                      <a:ext cx="1779029" cy="338137"/>
                    </a:xfrm>
                    <a:prstGeom prst="rect">
                      <a:avLst/>
                    </a:prstGeom>
                  </pic:spPr>
                </pic:pic>
              </a:graphicData>
            </a:graphic>
          </wp:anchor>
        </w:drawing>
      </w:r>
    </w:p>
    <w:p>
      <w:pPr>
        <w:pStyle w:val="BodyText"/>
        <w:rPr>
          <w:sz w:val="20"/>
        </w:rPr>
      </w:pPr>
    </w:p>
    <w:p>
      <w:pPr>
        <w:pStyle w:val="BodyText"/>
        <w:rPr>
          <w:sz w:val="26"/>
        </w:rPr>
      </w:pPr>
    </w:p>
    <w:p>
      <w:pPr>
        <w:pStyle w:val="ListParagraph"/>
        <w:numPr>
          <w:ilvl w:val="0"/>
          <w:numId w:val="19"/>
        </w:numPr>
        <w:tabs>
          <w:tab w:pos="1287" w:val="left" w:leader="none"/>
        </w:tabs>
        <w:spacing w:line="240" w:lineRule="auto" w:before="87" w:after="0"/>
        <w:ind w:left="1286" w:right="0" w:hanging="284"/>
        <w:jc w:val="left"/>
        <w:rPr>
          <w:sz w:val="28"/>
        </w:rPr>
      </w:pPr>
      <w:r>
        <w:rPr>
          <w:sz w:val="28"/>
        </w:rPr>
        <w:t>Паралельне з'єднання динамічних</w:t>
      </w:r>
      <w:r>
        <w:rPr>
          <w:spacing w:val="-21"/>
          <w:sz w:val="28"/>
        </w:rPr>
        <w:t> </w:t>
      </w:r>
      <w:r>
        <w:rPr>
          <w:sz w:val="28"/>
        </w:rPr>
        <w:t>ланок.</w:t>
      </w:r>
    </w:p>
    <w:p>
      <w:pPr>
        <w:pStyle w:val="BodyText"/>
        <w:rPr>
          <w:sz w:val="20"/>
        </w:rPr>
      </w:pPr>
    </w:p>
    <w:p>
      <w:pPr>
        <w:pStyle w:val="BodyText"/>
        <w:rPr>
          <w:sz w:val="20"/>
        </w:rPr>
      </w:pPr>
    </w:p>
    <w:p>
      <w:pPr>
        <w:pStyle w:val="BodyText"/>
        <w:rPr>
          <w:sz w:val="14"/>
        </w:rPr>
      </w:pPr>
      <w:r>
        <w:rPr/>
        <w:drawing>
          <wp:anchor distT="0" distB="0" distL="0" distR="0" allowOverlap="1" layoutInCell="1" locked="0" behindDoc="0" simplePos="0" relativeHeight="93">
            <wp:simplePos x="0" y="0"/>
            <wp:positionH relativeFrom="page">
              <wp:posOffset>1179575</wp:posOffset>
            </wp:positionH>
            <wp:positionV relativeFrom="paragraph">
              <wp:posOffset>127007</wp:posOffset>
            </wp:positionV>
            <wp:extent cx="2370666" cy="1066800"/>
            <wp:effectExtent l="0" t="0" r="0" b="0"/>
            <wp:wrapTopAndBottom/>
            <wp:docPr id="133" name="image137.png"/>
            <wp:cNvGraphicFramePr>
              <a:graphicFrameLocks noChangeAspect="1"/>
            </wp:cNvGraphicFramePr>
            <a:graphic>
              <a:graphicData uri="http://schemas.openxmlformats.org/drawingml/2006/picture">
                <pic:pic>
                  <pic:nvPicPr>
                    <pic:cNvPr id="134" name="image137.png"/>
                    <pic:cNvPicPr/>
                  </pic:nvPicPr>
                  <pic:blipFill>
                    <a:blip r:embed="rId142" cstate="print"/>
                    <a:stretch>
                      <a:fillRect/>
                    </a:stretch>
                  </pic:blipFill>
                  <pic:spPr>
                    <a:xfrm>
                      <a:off x="0" y="0"/>
                      <a:ext cx="2370666" cy="1066800"/>
                    </a:xfrm>
                    <a:prstGeom prst="rect">
                      <a:avLst/>
                    </a:prstGeom>
                  </pic:spPr>
                </pic:pic>
              </a:graphicData>
            </a:graphic>
          </wp:anchor>
        </w:drawing>
      </w:r>
      <w:r>
        <w:rPr/>
        <w:drawing>
          <wp:anchor distT="0" distB="0" distL="0" distR="0" allowOverlap="1" layoutInCell="1" locked="0" behindDoc="0" simplePos="0" relativeHeight="94">
            <wp:simplePos x="0" y="0"/>
            <wp:positionH relativeFrom="page">
              <wp:posOffset>3803903</wp:posOffset>
            </wp:positionH>
            <wp:positionV relativeFrom="paragraph">
              <wp:posOffset>584207</wp:posOffset>
            </wp:positionV>
            <wp:extent cx="502919" cy="137160"/>
            <wp:effectExtent l="0" t="0" r="0" b="0"/>
            <wp:wrapTopAndBottom/>
            <wp:docPr id="135" name="image138.png"/>
            <wp:cNvGraphicFramePr>
              <a:graphicFrameLocks noChangeAspect="1"/>
            </wp:cNvGraphicFramePr>
            <a:graphic>
              <a:graphicData uri="http://schemas.openxmlformats.org/drawingml/2006/picture">
                <pic:pic>
                  <pic:nvPicPr>
                    <pic:cNvPr id="136" name="image138.png"/>
                    <pic:cNvPicPr/>
                  </pic:nvPicPr>
                  <pic:blipFill>
                    <a:blip r:embed="rId143" cstate="print"/>
                    <a:stretch>
                      <a:fillRect/>
                    </a:stretch>
                  </pic:blipFill>
                  <pic:spPr>
                    <a:xfrm>
                      <a:off x="0" y="0"/>
                      <a:ext cx="502919" cy="137160"/>
                    </a:xfrm>
                    <a:prstGeom prst="rect">
                      <a:avLst/>
                    </a:prstGeom>
                  </pic:spPr>
                </pic:pic>
              </a:graphicData>
            </a:graphic>
          </wp:anchor>
        </w:drawing>
      </w:r>
      <w:r>
        <w:rPr/>
        <w:drawing>
          <wp:anchor distT="0" distB="0" distL="0" distR="0" allowOverlap="1" layoutInCell="1" locked="0" behindDoc="0" simplePos="0" relativeHeight="95">
            <wp:simplePos x="0" y="0"/>
            <wp:positionH relativeFrom="page">
              <wp:posOffset>4553711</wp:posOffset>
            </wp:positionH>
            <wp:positionV relativeFrom="paragraph">
              <wp:posOffset>483623</wp:posOffset>
            </wp:positionV>
            <wp:extent cx="1820653" cy="347662"/>
            <wp:effectExtent l="0" t="0" r="0" b="0"/>
            <wp:wrapTopAndBottom/>
            <wp:docPr id="137" name="image139.png"/>
            <wp:cNvGraphicFramePr>
              <a:graphicFrameLocks noChangeAspect="1"/>
            </wp:cNvGraphicFramePr>
            <a:graphic>
              <a:graphicData uri="http://schemas.openxmlformats.org/drawingml/2006/picture">
                <pic:pic>
                  <pic:nvPicPr>
                    <pic:cNvPr id="138" name="image139.png"/>
                    <pic:cNvPicPr/>
                  </pic:nvPicPr>
                  <pic:blipFill>
                    <a:blip r:embed="rId144" cstate="print"/>
                    <a:stretch>
                      <a:fillRect/>
                    </a:stretch>
                  </pic:blipFill>
                  <pic:spPr>
                    <a:xfrm>
                      <a:off x="0" y="0"/>
                      <a:ext cx="1820653" cy="347662"/>
                    </a:xfrm>
                    <a:prstGeom prst="rect">
                      <a:avLst/>
                    </a:prstGeom>
                  </pic:spPr>
                </pic:pic>
              </a:graphicData>
            </a:graphic>
          </wp:anchor>
        </w:drawing>
      </w:r>
    </w:p>
    <w:p>
      <w:pPr>
        <w:pStyle w:val="BodyText"/>
        <w:rPr>
          <w:sz w:val="20"/>
        </w:rPr>
      </w:pPr>
    </w:p>
    <w:p>
      <w:pPr>
        <w:pStyle w:val="BodyText"/>
        <w:spacing w:before="1"/>
        <w:rPr>
          <w:sz w:val="26"/>
        </w:rPr>
      </w:pPr>
    </w:p>
    <w:p>
      <w:pPr>
        <w:pStyle w:val="ListParagraph"/>
        <w:numPr>
          <w:ilvl w:val="0"/>
          <w:numId w:val="19"/>
        </w:numPr>
        <w:tabs>
          <w:tab w:pos="1287" w:val="left" w:leader="none"/>
        </w:tabs>
        <w:spacing w:line="240" w:lineRule="auto" w:before="87" w:after="0"/>
        <w:ind w:left="1286" w:right="0" w:hanging="284"/>
        <w:jc w:val="left"/>
        <w:rPr>
          <w:sz w:val="28"/>
        </w:rPr>
      </w:pPr>
      <w:r>
        <w:rPr>
          <w:sz w:val="28"/>
        </w:rPr>
        <w:t>Замкнутий контур з негативним зворотним</w:t>
      </w:r>
      <w:r>
        <w:rPr>
          <w:spacing w:val="-32"/>
          <w:sz w:val="28"/>
        </w:rPr>
        <w:t> </w:t>
      </w:r>
      <w:r>
        <w:rPr>
          <w:sz w:val="28"/>
        </w:rPr>
        <w:t>зв'язком.</w:t>
      </w:r>
    </w:p>
    <w:p>
      <w:pPr>
        <w:pStyle w:val="BodyText"/>
        <w:rPr>
          <w:sz w:val="20"/>
        </w:rPr>
      </w:pPr>
    </w:p>
    <w:p>
      <w:pPr>
        <w:pStyle w:val="BodyText"/>
        <w:rPr>
          <w:sz w:val="20"/>
        </w:rPr>
      </w:pPr>
    </w:p>
    <w:p>
      <w:pPr>
        <w:pStyle w:val="BodyText"/>
        <w:spacing w:before="1"/>
        <w:rPr>
          <w:sz w:val="13"/>
        </w:rPr>
      </w:pPr>
      <w:r>
        <w:rPr/>
        <w:drawing>
          <wp:anchor distT="0" distB="0" distL="0" distR="0" allowOverlap="1" layoutInCell="1" locked="0" behindDoc="0" simplePos="0" relativeHeight="96">
            <wp:simplePos x="0" y="0"/>
            <wp:positionH relativeFrom="page">
              <wp:posOffset>1188719</wp:posOffset>
            </wp:positionH>
            <wp:positionV relativeFrom="paragraph">
              <wp:posOffset>120466</wp:posOffset>
            </wp:positionV>
            <wp:extent cx="2317139" cy="1071562"/>
            <wp:effectExtent l="0" t="0" r="0" b="0"/>
            <wp:wrapTopAndBottom/>
            <wp:docPr id="139" name="image140.png"/>
            <wp:cNvGraphicFramePr>
              <a:graphicFrameLocks noChangeAspect="1"/>
            </wp:cNvGraphicFramePr>
            <a:graphic>
              <a:graphicData uri="http://schemas.openxmlformats.org/drawingml/2006/picture">
                <pic:pic>
                  <pic:nvPicPr>
                    <pic:cNvPr id="140" name="image140.png"/>
                    <pic:cNvPicPr/>
                  </pic:nvPicPr>
                  <pic:blipFill>
                    <a:blip r:embed="rId145" cstate="print"/>
                    <a:stretch>
                      <a:fillRect/>
                    </a:stretch>
                  </pic:blipFill>
                  <pic:spPr>
                    <a:xfrm>
                      <a:off x="0" y="0"/>
                      <a:ext cx="2317139" cy="1071562"/>
                    </a:xfrm>
                    <a:prstGeom prst="rect">
                      <a:avLst/>
                    </a:prstGeom>
                  </pic:spPr>
                </pic:pic>
              </a:graphicData>
            </a:graphic>
          </wp:anchor>
        </w:drawing>
      </w:r>
      <w:r>
        <w:rPr/>
        <w:drawing>
          <wp:anchor distT="0" distB="0" distL="0" distR="0" allowOverlap="1" layoutInCell="1" locked="0" behindDoc="0" simplePos="0" relativeHeight="97">
            <wp:simplePos x="0" y="0"/>
            <wp:positionH relativeFrom="page">
              <wp:posOffset>3648455</wp:posOffset>
            </wp:positionH>
            <wp:positionV relativeFrom="paragraph">
              <wp:posOffset>568522</wp:posOffset>
            </wp:positionV>
            <wp:extent cx="502919" cy="137160"/>
            <wp:effectExtent l="0" t="0" r="0" b="0"/>
            <wp:wrapTopAndBottom/>
            <wp:docPr id="141" name="image141.png"/>
            <wp:cNvGraphicFramePr>
              <a:graphicFrameLocks noChangeAspect="1"/>
            </wp:cNvGraphicFramePr>
            <a:graphic>
              <a:graphicData uri="http://schemas.openxmlformats.org/drawingml/2006/picture">
                <pic:pic>
                  <pic:nvPicPr>
                    <pic:cNvPr id="142" name="image141.png"/>
                    <pic:cNvPicPr/>
                  </pic:nvPicPr>
                  <pic:blipFill>
                    <a:blip r:embed="rId146" cstate="print"/>
                    <a:stretch>
                      <a:fillRect/>
                    </a:stretch>
                  </pic:blipFill>
                  <pic:spPr>
                    <a:xfrm>
                      <a:off x="0" y="0"/>
                      <a:ext cx="502919" cy="137160"/>
                    </a:xfrm>
                    <a:prstGeom prst="rect">
                      <a:avLst/>
                    </a:prstGeom>
                  </pic:spPr>
                </pic:pic>
              </a:graphicData>
            </a:graphic>
          </wp:anchor>
        </w:drawing>
      </w:r>
      <w:r>
        <w:rPr/>
        <w:drawing>
          <wp:anchor distT="0" distB="0" distL="0" distR="0" allowOverlap="1" layoutInCell="1" locked="0" behindDoc="0" simplePos="0" relativeHeight="98">
            <wp:simplePos x="0" y="0"/>
            <wp:positionH relativeFrom="page">
              <wp:posOffset>4334255</wp:posOffset>
            </wp:positionH>
            <wp:positionV relativeFrom="paragraph">
              <wp:posOffset>330778</wp:posOffset>
            </wp:positionV>
            <wp:extent cx="1965299" cy="566737"/>
            <wp:effectExtent l="0" t="0" r="0" b="0"/>
            <wp:wrapTopAndBottom/>
            <wp:docPr id="143" name="image142.png"/>
            <wp:cNvGraphicFramePr>
              <a:graphicFrameLocks noChangeAspect="1"/>
            </wp:cNvGraphicFramePr>
            <a:graphic>
              <a:graphicData uri="http://schemas.openxmlformats.org/drawingml/2006/picture">
                <pic:pic>
                  <pic:nvPicPr>
                    <pic:cNvPr id="144" name="image142.png"/>
                    <pic:cNvPicPr/>
                  </pic:nvPicPr>
                  <pic:blipFill>
                    <a:blip r:embed="rId147" cstate="print"/>
                    <a:stretch>
                      <a:fillRect/>
                    </a:stretch>
                  </pic:blipFill>
                  <pic:spPr>
                    <a:xfrm>
                      <a:off x="0" y="0"/>
                      <a:ext cx="1965299" cy="566737"/>
                    </a:xfrm>
                    <a:prstGeom prst="rect">
                      <a:avLst/>
                    </a:prstGeom>
                  </pic:spPr>
                </pic:pic>
              </a:graphicData>
            </a:graphic>
          </wp:anchor>
        </w:drawing>
      </w:r>
    </w:p>
    <w:p>
      <w:pPr>
        <w:pStyle w:val="BodyText"/>
        <w:rPr>
          <w:sz w:val="20"/>
        </w:rPr>
      </w:pPr>
    </w:p>
    <w:p>
      <w:pPr>
        <w:pStyle w:val="BodyText"/>
        <w:spacing w:before="9"/>
        <w:rPr>
          <w:sz w:val="25"/>
        </w:rPr>
      </w:pPr>
    </w:p>
    <w:p>
      <w:pPr>
        <w:pStyle w:val="ListParagraph"/>
        <w:numPr>
          <w:ilvl w:val="0"/>
          <w:numId w:val="19"/>
        </w:numPr>
        <w:tabs>
          <w:tab w:pos="1287" w:val="left" w:leader="none"/>
        </w:tabs>
        <w:spacing w:line="240" w:lineRule="auto" w:before="87" w:after="0"/>
        <w:ind w:left="1286" w:right="0" w:hanging="284"/>
        <w:jc w:val="left"/>
        <w:rPr>
          <w:sz w:val="28"/>
        </w:rPr>
      </w:pPr>
      <w:r>
        <w:rPr>
          <w:sz w:val="28"/>
        </w:rPr>
        <w:t>Замкнутий контур з позитивним зворотним</w:t>
      </w:r>
      <w:r>
        <w:rPr>
          <w:spacing w:val="-30"/>
          <w:sz w:val="28"/>
        </w:rPr>
        <w:t> </w:t>
      </w:r>
      <w:r>
        <w:rPr>
          <w:sz w:val="28"/>
        </w:rPr>
        <w:t>зв'язком.</w:t>
      </w:r>
    </w:p>
    <w:p>
      <w:pPr>
        <w:pStyle w:val="BodyText"/>
        <w:rPr>
          <w:sz w:val="20"/>
        </w:rPr>
      </w:pPr>
    </w:p>
    <w:p>
      <w:pPr>
        <w:pStyle w:val="BodyText"/>
        <w:rPr>
          <w:sz w:val="20"/>
        </w:rPr>
      </w:pPr>
    </w:p>
    <w:p>
      <w:pPr>
        <w:pStyle w:val="BodyText"/>
        <w:rPr>
          <w:sz w:val="14"/>
        </w:rPr>
      </w:pPr>
      <w:r>
        <w:rPr/>
        <w:drawing>
          <wp:anchor distT="0" distB="0" distL="0" distR="0" allowOverlap="1" layoutInCell="1" locked="0" behindDoc="0" simplePos="0" relativeHeight="99">
            <wp:simplePos x="0" y="0"/>
            <wp:positionH relativeFrom="page">
              <wp:posOffset>1234439</wp:posOffset>
            </wp:positionH>
            <wp:positionV relativeFrom="paragraph">
              <wp:posOffset>127070</wp:posOffset>
            </wp:positionV>
            <wp:extent cx="2261821" cy="1050131"/>
            <wp:effectExtent l="0" t="0" r="0" b="0"/>
            <wp:wrapTopAndBottom/>
            <wp:docPr id="145" name="image143.png"/>
            <wp:cNvGraphicFramePr>
              <a:graphicFrameLocks noChangeAspect="1"/>
            </wp:cNvGraphicFramePr>
            <a:graphic>
              <a:graphicData uri="http://schemas.openxmlformats.org/drawingml/2006/picture">
                <pic:pic>
                  <pic:nvPicPr>
                    <pic:cNvPr id="146" name="image143.png"/>
                    <pic:cNvPicPr/>
                  </pic:nvPicPr>
                  <pic:blipFill>
                    <a:blip r:embed="rId148" cstate="print"/>
                    <a:stretch>
                      <a:fillRect/>
                    </a:stretch>
                  </pic:blipFill>
                  <pic:spPr>
                    <a:xfrm>
                      <a:off x="0" y="0"/>
                      <a:ext cx="2261821" cy="1050131"/>
                    </a:xfrm>
                    <a:prstGeom prst="rect">
                      <a:avLst/>
                    </a:prstGeom>
                  </pic:spPr>
                </pic:pic>
              </a:graphicData>
            </a:graphic>
          </wp:anchor>
        </w:drawing>
      </w:r>
      <w:r>
        <w:rPr/>
        <w:drawing>
          <wp:anchor distT="0" distB="0" distL="0" distR="0" allowOverlap="1" layoutInCell="1" locked="0" behindDoc="0" simplePos="0" relativeHeight="100">
            <wp:simplePos x="0" y="0"/>
            <wp:positionH relativeFrom="page">
              <wp:posOffset>3694176</wp:posOffset>
            </wp:positionH>
            <wp:positionV relativeFrom="paragraph">
              <wp:posOffset>575126</wp:posOffset>
            </wp:positionV>
            <wp:extent cx="502920" cy="137160"/>
            <wp:effectExtent l="0" t="0" r="0" b="0"/>
            <wp:wrapTopAndBottom/>
            <wp:docPr id="147" name="image144.png"/>
            <wp:cNvGraphicFramePr>
              <a:graphicFrameLocks noChangeAspect="1"/>
            </wp:cNvGraphicFramePr>
            <a:graphic>
              <a:graphicData uri="http://schemas.openxmlformats.org/drawingml/2006/picture">
                <pic:pic>
                  <pic:nvPicPr>
                    <pic:cNvPr id="148" name="image144.png"/>
                    <pic:cNvPicPr/>
                  </pic:nvPicPr>
                  <pic:blipFill>
                    <a:blip r:embed="rId149" cstate="print"/>
                    <a:stretch>
                      <a:fillRect/>
                    </a:stretch>
                  </pic:blipFill>
                  <pic:spPr>
                    <a:xfrm>
                      <a:off x="0" y="0"/>
                      <a:ext cx="502920" cy="137160"/>
                    </a:xfrm>
                    <a:prstGeom prst="rect">
                      <a:avLst/>
                    </a:prstGeom>
                  </pic:spPr>
                </pic:pic>
              </a:graphicData>
            </a:graphic>
          </wp:anchor>
        </w:drawing>
      </w:r>
      <w:r>
        <w:rPr/>
        <w:drawing>
          <wp:anchor distT="0" distB="0" distL="0" distR="0" allowOverlap="1" layoutInCell="1" locked="0" behindDoc="0" simplePos="0" relativeHeight="101">
            <wp:simplePos x="0" y="0"/>
            <wp:positionH relativeFrom="page">
              <wp:posOffset>4379976</wp:posOffset>
            </wp:positionH>
            <wp:positionV relativeFrom="paragraph">
              <wp:posOffset>337382</wp:posOffset>
            </wp:positionV>
            <wp:extent cx="1945676" cy="557212"/>
            <wp:effectExtent l="0" t="0" r="0" b="0"/>
            <wp:wrapTopAndBottom/>
            <wp:docPr id="149" name="image145.png"/>
            <wp:cNvGraphicFramePr>
              <a:graphicFrameLocks noChangeAspect="1"/>
            </wp:cNvGraphicFramePr>
            <a:graphic>
              <a:graphicData uri="http://schemas.openxmlformats.org/drawingml/2006/picture">
                <pic:pic>
                  <pic:nvPicPr>
                    <pic:cNvPr id="150" name="image145.png"/>
                    <pic:cNvPicPr/>
                  </pic:nvPicPr>
                  <pic:blipFill>
                    <a:blip r:embed="rId150" cstate="print"/>
                    <a:stretch>
                      <a:fillRect/>
                    </a:stretch>
                  </pic:blipFill>
                  <pic:spPr>
                    <a:xfrm>
                      <a:off x="0" y="0"/>
                      <a:ext cx="1945676" cy="557212"/>
                    </a:xfrm>
                    <a:prstGeom prst="rect">
                      <a:avLst/>
                    </a:prstGeom>
                  </pic:spPr>
                </pic:pic>
              </a:graphicData>
            </a:graphic>
          </wp:anchor>
        </w:drawing>
      </w:r>
    </w:p>
    <w:p>
      <w:pPr>
        <w:spacing w:after="0"/>
        <w:rPr>
          <w:sz w:val="14"/>
        </w:rPr>
        <w:sectPr>
          <w:pgSz w:w="11900" w:h="16840"/>
          <w:pgMar w:header="0" w:footer="999" w:top="1060" w:bottom="1260" w:left="840" w:right="0"/>
        </w:sectPr>
      </w:pPr>
    </w:p>
    <w:p>
      <w:pPr>
        <w:pStyle w:val="ListParagraph"/>
        <w:numPr>
          <w:ilvl w:val="0"/>
          <w:numId w:val="19"/>
        </w:numPr>
        <w:tabs>
          <w:tab w:pos="1287" w:val="left" w:leader="none"/>
        </w:tabs>
        <w:spacing w:line="240" w:lineRule="auto" w:before="62" w:after="0"/>
        <w:ind w:left="1286" w:right="0" w:hanging="284"/>
        <w:jc w:val="left"/>
        <w:rPr>
          <w:sz w:val="28"/>
        </w:rPr>
      </w:pPr>
      <w:r>
        <w:rPr/>
        <w:pict>
          <v:group style="position:absolute;margin-left:320.399994pt;margin-top:57.930302pt;width:211pt;height:101.55pt;mso-position-horizontal-relative:page;mso-position-vertical-relative:paragraph;z-index:251776000" coordorigin="6408,1159" coordsize="4220,2031">
            <v:shape style="position:absolute;left:6408;top:1173;width:447;height:216" type="#_x0000_t75" stroked="false">
              <v:imagedata r:id="rId92" o:title=""/>
            </v:shape>
            <v:shape style="position:absolute;left:6638;top:1158;width:3989;height:2031" type="#_x0000_t75" stroked="false">
              <v:imagedata r:id="rId151" o:title=""/>
            </v:shape>
            <w10:wrap type="none"/>
          </v:group>
        </w:pict>
      </w:r>
      <w:r>
        <w:rPr/>
        <w:drawing>
          <wp:anchor distT="0" distB="0" distL="0" distR="0" allowOverlap="1" layoutInCell="1" locked="0" behindDoc="0" simplePos="0" relativeHeight="251777024">
            <wp:simplePos x="0" y="0"/>
            <wp:positionH relativeFrom="page">
              <wp:posOffset>3520440</wp:posOffset>
            </wp:positionH>
            <wp:positionV relativeFrom="paragraph">
              <wp:posOffset>1211202</wp:posOffset>
            </wp:positionV>
            <wp:extent cx="502920" cy="146303"/>
            <wp:effectExtent l="0" t="0" r="0" b="0"/>
            <wp:wrapNone/>
            <wp:docPr id="151" name="image147.png"/>
            <wp:cNvGraphicFramePr>
              <a:graphicFrameLocks noChangeAspect="1"/>
            </wp:cNvGraphicFramePr>
            <a:graphic>
              <a:graphicData uri="http://schemas.openxmlformats.org/drawingml/2006/picture">
                <pic:pic>
                  <pic:nvPicPr>
                    <pic:cNvPr id="152" name="image147.png"/>
                    <pic:cNvPicPr/>
                  </pic:nvPicPr>
                  <pic:blipFill>
                    <a:blip r:embed="rId152" cstate="print"/>
                    <a:stretch>
                      <a:fillRect/>
                    </a:stretch>
                  </pic:blipFill>
                  <pic:spPr>
                    <a:xfrm>
                      <a:off x="0" y="0"/>
                      <a:ext cx="502920" cy="146303"/>
                    </a:xfrm>
                    <a:prstGeom prst="rect">
                      <a:avLst/>
                    </a:prstGeom>
                  </pic:spPr>
                </pic:pic>
              </a:graphicData>
            </a:graphic>
          </wp:anchor>
        </w:drawing>
      </w:r>
      <w:r>
        <w:rPr>
          <w:sz w:val="28"/>
        </w:rPr>
        <w:t>Перенесення точки розгалуження через динамічне</w:t>
      </w:r>
      <w:r>
        <w:rPr>
          <w:spacing w:val="6"/>
          <w:sz w:val="28"/>
        </w:rPr>
        <w:t> </w:t>
      </w:r>
      <w:r>
        <w:rPr>
          <w:sz w:val="28"/>
        </w:rPr>
        <w:t>ланка.</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7"/>
        </w:rPr>
      </w:pPr>
    </w:p>
    <w:p>
      <w:pPr>
        <w:pStyle w:val="ListParagraph"/>
        <w:numPr>
          <w:ilvl w:val="0"/>
          <w:numId w:val="19"/>
        </w:numPr>
        <w:tabs>
          <w:tab w:pos="1287" w:val="left" w:leader="none"/>
        </w:tabs>
        <w:spacing w:line="240" w:lineRule="auto" w:before="87" w:after="0"/>
        <w:ind w:left="1286" w:right="0" w:hanging="284"/>
        <w:jc w:val="left"/>
        <w:rPr>
          <w:sz w:val="28"/>
        </w:rPr>
      </w:pPr>
      <w:r>
        <w:rPr/>
        <w:pict>
          <v:group style="position:absolute;margin-left:95.040001pt;margin-top:-147.219681pt;width:186.5pt;height:59.8pt;mso-position-horizontal-relative:page;mso-position-vertical-relative:paragraph;z-index:251778048" coordorigin="1901,-2944" coordsize="3730,1196">
            <v:shape style="position:absolute;left:5184;top:-2945;width:389;height:202" type="#_x0000_t75" stroked="false">
              <v:imagedata r:id="rId153" o:title=""/>
            </v:shape>
            <v:shape style="position:absolute;left:1900;top:-2830;width:3730;height:1080" type="#_x0000_t75" stroked="false">
              <v:imagedata r:id="rId154" o:title=""/>
            </v:shape>
            <w10:wrap type="none"/>
          </v:group>
        </w:pict>
      </w:r>
      <w:r>
        <w:rPr/>
        <w:pict>
          <v:group style="position:absolute;margin-left:328.320007pt;margin-top:-100.419685pt;width:204.5pt;height:72pt;mso-position-horizontal-relative:page;mso-position-vertical-relative:paragraph;z-index:251779072" coordorigin="6566,-2008" coordsize="4090,1440">
            <v:shape style="position:absolute;left:10224;top:-2009;width:389;height:216" type="#_x0000_t75" stroked="false">
              <v:imagedata r:id="rId155" o:title=""/>
            </v:shape>
            <v:shape style="position:absolute;left:6566;top:-1994;width:476;height:216" type="#_x0000_t75" stroked="false">
              <v:imagedata r:id="rId102" o:title=""/>
            </v:shape>
            <v:shape style="position:absolute;left:6652;top:-1865;width:4004;height:1296" type="#_x0000_t75" stroked="false">
              <v:imagedata r:id="rId156" o:title=""/>
            </v:shape>
            <w10:wrap type="none"/>
          </v:group>
        </w:pict>
      </w:r>
      <w:r>
        <w:rPr/>
        <w:drawing>
          <wp:anchor distT="0" distB="0" distL="0" distR="0" allowOverlap="1" layoutInCell="1" locked="0" behindDoc="0" simplePos="0" relativeHeight="251780096">
            <wp:simplePos x="0" y="0"/>
            <wp:positionH relativeFrom="page">
              <wp:posOffset>3529584</wp:posOffset>
            </wp:positionH>
            <wp:positionV relativeFrom="paragraph">
              <wp:posOffset>-845561</wp:posOffset>
            </wp:positionV>
            <wp:extent cx="502920" cy="146303"/>
            <wp:effectExtent l="0" t="0" r="0" b="0"/>
            <wp:wrapNone/>
            <wp:docPr id="153" name="image152.png"/>
            <wp:cNvGraphicFramePr>
              <a:graphicFrameLocks noChangeAspect="1"/>
            </wp:cNvGraphicFramePr>
            <a:graphic>
              <a:graphicData uri="http://schemas.openxmlformats.org/drawingml/2006/picture">
                <pic:pic>
                  <pic:nvPicPr>
                    <pic:cNvPr id="154" name="image152.png"/>
                    <pic:cNvPicPr/>
                  </pic:nvPicPr>
                  <pic:blipFill>
                    <a:blip r:embed="rId157" cstate="print"/>
                    <a:stretch>
                      <a:fillRect/>
                    </a:stretch>
                  </pic:blipFill>
                  <pic:spPr>
                    <a:xfrm>
                      <a:off x="0" y="0"/>
                      <a:ext cx="502920" cy="146303"/>
                    </a:xfrm>
                    <a:prstGeom prst="rect">
                      <a:avLst/>
                    </a:prstGeom>
                  </pic:spPr>
                </pic:pic>
              </a:graphicData>
            </a:graphic>
          </wp:anchor>
        </w:drawing>
      </w:r>
      <w:r>
        <w:rPr>
          <w:sz w:val="28"/>
        </w:rPr>
        <w:t>Перенесення підсумовуючої ланки через динамічну</w:t>
      </w:r>
      <w:r>
        <w:rPr>
          <w:spacing w:val="-5"/>
          <w:sz w:val="28"/>
        </w:rPr>
        <w:t> </w:t>
      </w:r>
      <w:r>
        <w:rPr>
          <w:sz w:val="28"/>
        </w:rPr>
        <w:t>ланку.</w:t>
      </w:r>
    </w:p>
    <w:p>
      <w:pPr>
        <w:pStyle w:val="BodyText"/>
        <w:spacing w:before="6"/>
        <w:rPr>
          <w:sz w:val="25"/>
        </w:rPr>
      </w:pPr>
      <w:r>
        <w:rPr/>
        <w:drawing>
          <wp:anchor distT="0" distB="0" distL="0" distR="0" allowOverlap="1" layoutInCell="1" locked="0" behindDoc="0" simplePos="0" relativeHeight="102">
            <wp:simplePos x="0" y="0"/>
            <wp:positionH relativeFrom="page">
              <wp:posOffset>3584447</wp:posOffset>
            </wp:positionH>
            <wp:positionV relativeFrom="paragraph">
              <wp:posOffset>677787</wp:posOffset>
            </wp:positionV>
            <wp:extent cx="502919" cy="146303"/>
            <wp:effectExtent l="0" t="0" r="0" b="0"/>
            <wp:wrapTopAndBottom/>
            <wp:docPr id="155" name="image153.png"/>
            <wp:cNvGraphicFramePr>
              <a:graphicFrameLocks noChangeAspect="1"/>
            </wp:cNvGraphicFramePr>
            <a:graphic>
              <a:graphicData uri="http://schemas.openxmlformats.org/drawingml/2006/picture">
                <pic:pic>
                  <pic:nvPicPr>
                    <pic:cNvPr id="156" name="image153.png"/>
                    <pic:cNvPicPr/>
                  </pic:nvPicPr>
                  <pic:blipFill>
                    <a:blip r:embed="rId158" cstate="print"/>
                    <a:stretch>
                      <a:fillRect/>
                    </a:stretch>
                  </pic:blipFill>
                  <pic:spPr>
                    <a:xfrm>
                      <a:off x="0" y="0"/>
                      <a:ext cx="502919" cy="146303"/>
                    </a:xfrm>
                    <a:prstGeom prst="rect">
                      <a:avLst/>
                    </a:prstGeom>
                  </pic:spPr>
                </pic:pic>
              </a:graphicData>
            </a:graphic>
          </wp:anchor>
        </w:drawing>
      </w:r>
      <w:r>
        <w:rPr/>
        <w:drawing>
          <wp:anchor distT="0" distB="0" distL="0" distR="0" allowOverlap="1" layoutInCell="1" locked="0" behindDoc="0" simplePos="0" relativeHeight="103">
            <wp:simplePos x="0" y="0"/>
            <wp:positionH relativeFrom="page">
              <wp:posOffset>1188719</wp:posOffset>
            </wp:positionH>
            <wp:positionV relativeFrom="paragraph">
              <wp:posOffset>1116699</wp:posOffset>
            </wp:positionV>
            <wp:extent cx="2367242" cy="619125"/>
            <wp:effectExtent l="0" t="0" r="0" b="0"/>
            <wp:wrapTopAndBottom/>
            <wp:docPr id="157" name="image154.png"/>
            <wp:cNvGraphicFramePr>
              <a:graphicFrameLocks noChangeAspect="1"/>
            </wp:cNvGraphicFramePr>
            <a:graphic>
              <a:graphicData uri="http://schemas.openxmlformats.org/drawingml/2006/picture">
                <pic:pic>
                  <pic:nvPicPr>
                    <pic:cNvPr id="158" name="image154.png"/>
                    <pic:cNvPicPr/>
                  </pic:nvPicPr>
                  <pic:blipFill>
                    <a:blip r:embed="rId159" cstate="print"/>
                    <a:stretch>
                      <a:fillRect/>
                    </a:stretch>
                  </pic:blipFill>
                  <pic:spPr>
                    <a:xfrm>
                      <a:off x="0" y="0"/>
                      <a:ext cx="2367242" cy="619125"/>
                    </a:xfrm>
                    <a:prstGeom prst="rect">
                      <a:avLst/>
                    </a:prstGeom>
                  </pic:spPr>
                </pic:pic>
              </a:graphicData>
            </a:graphic>
          </wp:anchor>
        </w:drawing>
      </w:r>
      <w:r>
        <w:rPr/>
        <w:pict>
          <v:group style="position:absolute;margin-left:325.440002pt;margin-top:16.649073pt;width:207.4pt;height:83.55pt;mso-position-horizontal-relative:page;mso-position-vertical-relative:paragraph;z-index:-251551744;mso-wrap-distance-left:0;mso-wrap-distance-right:0" coordorigin="6509,333" coordsize="4148,1671">
            <v:shape style="position:absolute;left:6508;top:332;width:461;height:216" type="#_x0000_t75" stroked="false">
              <v:imagedata r:id="rId96" o:title=""/>
            </v:shape>
            <v:shape style="position:absolute;left:6609;top:462;width:4047;height:1541" type="#_x0000_t75" stroked="false">
              <v:imagedata r:id="rId160" o:title=""/>
            </v:shap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7"/>
        </w:rPr>
      </w:pPr>
    </w:p>
    <w:p>
      <w:pPr>
        <w:pStyle w:val="ListParagraph"/>
        <w:numPr>
          <w:ilvl w:val="0"/>
          <w:numId w:val="19"/>
        </w:numPr>
        <w:tabs>
          <w:tab w:pos="1287" w:val="left" w:leader="none"/>
        </w:tabs>
        <w:spacing w:line="240" w:lineRule="auto" w:before="87" w:after="0"/>
        <w:ind w:left="1286" w:right="0" w:hanging="284"/>
        <w:jc w:val="left"/>
        <w:rPr>
          <w:sz w:val="28"/>
        </w:rPr>
      </w:pPr>
      <w:r>
        <w:rPr/>
        <w:pict>
          <v:group style="position:absolute;margin-left:322.559998pt;margin-top:-123.93969pt;width:211pt;height:94.35pt;mso-position-horizontal-relative:page;mso-position-vertical-relative:paragraph;z-index:251781120" coordorigin="6451,-2479" coordsize="4220,1887">
            <v:shape style="position:absolute;left:10267;top:-2479;width:404;height:216" type="#_x0000_t75" stroked="false">
              <v:imagedata r:id="rId161" o:title=""/>
            </v:shape>
            <v:shape style="position:absolute;left:6451;top:-2364;width:4205;height:1772" type="#_x0000_t75" stroked="false">
              <v:imagedata r:id="rId162" o:title=""/>
            </v:shape>
            <w10:wrap type="none"/>
          </v:group>
        </w:pict>
      </w:r>
      <w:r>
        <w:rPr/>
        <w:drawing>
          <wp:anchor distT="0" distB="0" distL="0" distR="0" allowOverlap="1" layoutInCell="1" locked="0" behindDoc="0" simplePos="0" relativeHeight="251782144">
            <wp:simplePos x="0" y="0"/>
            <wp:positionH relativeFrom="page">
              <wp:posOffset>2276855</wp:posOffset>
            </wp:positionH>
            <wp:positionV relativeFrom="paragraph">
              <wp:posOffset>-1116834</wp:posOffset>
            </wp:positionV>
            <wp:extent cx="246887" cy="137160"/>
            <wp:effectExtent l="0" t="0" r="0" b="0"/>
            <wp:wrapNone/>
            <wp:docPr id="159" name="image150.png"/>
            <wp:cNvGraphicFramePr>
              <a:graphicFrameLocks noChangeAspect="1"/>
            </wp:cNvGraphicFramePr>
            <a:graphic>
              <a:graphicData uri="http://schemas.openxmlformats.org/drawingml/2006/picture">
                <pic:pic>
                  <pic:nvPicPr>
                    <pic:cNvPr id="160" name="image150.png"/>
                    <pic:cNvPicPr/>
                  </pic:nvPicPr>
                  <pic:blipFill>
                    <a:blip r:embed="rId155" cstate="print"/>
                    <a:stretch>
                      <a:fillRect/>
                    </a:stretch>
                  </pic:blipFill>
                  <pic:spPr>
                    <a:xfrm>
                      <a:off x="0" y="0"/>
                      <a:ext cx="246887" cy="137160"/>
                    </a:xfrm>
                    <a:prstGeom prst="rect">
                      <a:avLst/>
                    </a:prstGeom>
                  </pic:spPr>
                </pic:pic>
              </a:graphicData>
            </a:graphic>
          </wp:anchor>
        </w:drawing>
      </w:r>
      <w:r>
        <w:rPr/>
        <w:drawing>
          <wp:anchor distT="0" distB="0" distL="0" distR="0" allowOverlap="1" layoutInCell="1" locked="0" behindDoc="0" simplePos="0" relativeHeight="251783168">
            <wp:simplePos x="0" y="0"/>
            <wp:positionH relativeFrom="page">
              <wp:posOffset>3538728</wp:posOffset>
            </wp:positionH>
            <wp:positionV relativeFrom="paragraph">
              <wp:posOffset>-1025394</wp:posOffset>
            </wp:positionV>
            <wp:extent cx="502919" cy="137160"/>
            <wp:effectExtent l="0" t="0" r="0" b="0"/>
            <wp:wrapNone/>
            <wp:docPr id="161" name="image158.png"/>
            <wp:cNvGraphicFramePr>
              <a:graphicFrameLocks noChangeAspect="1"/>
            </wp:cNvGraphicFramePr>
            <a:graphic>
              <a:graphicData uri="http://schemas.openxmlformats.org/drawingml/2006/picture">
                <pic:pic>
                  <pic:nvPicPr>
                    <pic:cNvPr id="162" name="image158.png"/>
                    <pic:cNvPicPr/>
                  </pic:nvPicPr>
                  <pic:blipFill>
                    <a:blip r:embed="rId163" cstate="print"/>
                    <a:stretch>
                      <a:fillRect/>
                    </a:stretch>
                  </pic:blipFill>
                  <pic:spPr>
                    <a:xfrm>
                      <a:off x="0" y="0"/>
                      <a:ext cx="502919" cy="137160"/>
                    </a:xfrm>
                    <a:prstGeom prst="rect">
                      <a:avLst/>
                    </a:prstGeom>
                  </pic:spPr>
                </pic:pic>
              </a:graphicData>
            </a:graphic>
          </wp:anchor>
        </w:drawing>
      </w:r>
      <w:r>
        <w:rPr/>
        <w:drawing>
          <wp:anchor distT="0" distB="0" distL="0" distR="0" allowOverlap="1" layoutInCell="1" locked="0" behindDoc="0" simplePos="0" relativeHeight="251784192">
            <wp:simplePos x="0" y="0"/>
            <wp:positionH relativeFrom="page">
              <wp:posOffset>3465576</wp:posOffset>
            </wp:positionH>
            <wp:positionV relativeFrom="paragraph">
              <wp:posOffset>1169165</wp:posOffset>
            </wp:positionV>
            <wp:extent cx="502920" cy="137160"/>
            <wp:effectExtent l="0" t="0" r="0" b="0"/>
            <wp:wrapNone/>
            <wp:docPr id="163" name="image158.png"/>
            <wp:cNvGraphicFramePr>
              <a:graphicFrameLocks noChangeAspect="1"/>
            </wp:cNvGraphicFramePr>
            <a:graphic>
              <a:graphicData uri="http://schemas.openxmlformats.org/drawingml/2006/picture">
                <pic:pic>
                  <pic:nvPicPr>
                    <pic:cNvPr id="164" name="image158.png"/>
                    <pic:cNvPicPr/>
                  </pic:nvPicPr>
                  <pic:blipFill>
                    <a:blip r:embed="rId163" cstate="print"/>
                    <a:stretch>
                      <a:fillRect/>
                    </a:stretch>
                  </pic:blipFill>
                  <pic:spPr>
                    <a:xfrm>
                      <a:off x="0" y="0"/>
                      <a:ext cx="502920" cy="137160"/>
                    </a:xfrm>
                    <a:prstGeom prst="rect">
                      <a:avLst/>
                    </a:prstGeom>
                  </pic:spPr>
                </pic:pic>
              </a:graphicData>
            </a:graphic>
          </wp:anchor>
        </w:drawing>
      </w:r>
      <w:r>
        <w:rPr>
          <w:sz w:val="28"/>
        </w:rPr>
        <w:t>Перестановка підсумовуючих</w:t>
      </w:r>
      <w:r>
        <w:rPr>
          <w:spacing w:val="-2"/>
          <w:sz w:val="28"/>
        </w:rPr>
        <w:t> </w:t>
      </w:r>
      <w:r>
        <w:rPr>
          <w:sz w:val="28"/>
        </w:rPr>
        <w:t>ланок.</w:t>
      </w:r>
    </w:p>
    <w:p>
      <w:pPr>
        <w:pStyle w:val="BodyText"/>
        <w:rPr>
          <w:sz w:val="20"/>
        </w:rPr>
      </w:pPr>
    </w:p>
    <w:p>
      <w:pPr>
        <w:pStyle w:val="BodyText"/>
        <w:rPr>
          <w:sz w:val="20"/>
        </w:rPr>
      </w:pPr>
    </w:p>
    <w:p>
      <w:pPr>
        <w:pStyle w:val="BodyText"/>
        <w:spacing w:before="6"/>
        <w:rPr>
          <w:sz w:val="13"/>
        </w:rPr>
      </w:pPr>
      <w:r>
        <w:rPr/>
        <w:drawing>
          <wp:anchor distT="0" distB="0" distL="0" distR="0" allowOverlap="1" layoutInCell="1" locked="0" behindDoc="0" simplePos="0" relativeHeight="105">
            <wp:simplePos x="0" y="0"/>
            <wp:positionH relativeFrom="page">
              <wp:posOffset>1170432</wp:posOffset>
            </wp:positionH>
            <wp:positionV relativeFrom="paragraph">
              <wp:posOffset>242900</wp:posOffset>
            </wp:positionV>
            <wp:extent cx="283464" cy="128016"/>
            <wp:effectExtent l="0" t="0" r="0" b="0"/>
            <wp:wrapTopAndBottom/>
            <wp:docPr id="165" name="image92.png"/>
            <wp:cNvGraphicFramePr>
              <a:graphicFrameLocks noChangeAspect="1"/>
            </wp:cNvGraphicFramePr>
            <a:graphic>
              <a:graphicData uri="http://schemas.openxmlformats.org/drawingml/2006/picture">
                <pic:pic>
                  <pic:nvPicPr>
                    <pic:cNvPr id="166" name="image92.png"/>
                    <pic:cNvPicPr/>
                  </pic:nvPicPr>
                  <pic:blipFill>
                    <a:blip r:embed="rId97" cstate="print"/>
                    <a:stretch>
                      <a:fillRect/>
                    </a:stretch>
                  </pic:blipFill>
                  <pic:spPr>
                    <a:xfrm>
                      <a:off x="0" y="0"/>
                      <a:ext cx="283464" cy="128016"/>
                    </a:xfrm>
                    <a:prstGeom prst="rect">
                      <a:avLst/>
                    </a:prstGeom>
                  </pic:spPr>
                </pic:pic>
              </a:graphicData>
            </a:graphic>
          </wp:anchor>
        </w:drawing>
      </w:r>
      <w:r>
        <w:rPr/>
        <w:drawing>
          <wp:anchor distT="0" distB="0" distL="0" distR="0" allowOverlap="1" layoutInCell="1" locked="0" behindDoc="0" simplePos="0" relativeHeight="106">
            <wp:simplePos x="0" y="0"/>
            <wp:positionH relativeFrom="page">
              <wp:posOffset>1600200</wp:posOffset>
            </wp:positionH>
            <wp:positionV relativeFrom="paragraph">
              <wp:posOffset>124028</wp:posOffset>
            </wp:positionV>
            <wp:extent cx="1453896" cy="630936"/>
            <wp:effectExtent l="0" t="0" r="0" b="0"/>
            <wp:wrapTopAndBottom/>
            <wp:docPr id="167" name="image159.png"/>
            <wp:cNvGraphicFramePr>
              <a:graphicFrameLocks noChangeAspect="1"/>
            </wp:cNvGraphicFramePr>
            <a:graphic>
              <a:graphicData uri="http://schemas.openxmlformats.org/drawingml/2006/picture">
                <pic:pic>
                  <pic:nvPicPr>
                    <pic:cNvPr id="168" name="image159.png"/>
                    <pic:cNvPicPr/>
                  </pic:nvPicPr>
                  <pic:blipFill>
                    <a:blip r:embed="rId164" cstate="print"/>
                    <a:stretch>
                      <a:fillRect/>
                    </a:stretch>
                  </pic:blipFill>
                  <pic:spPr>
                    <a:xfrm>
                      <a:off x="0" y="0"/>
                      <a:ext cx="1453896" cy="630936"/>
                    </a:xfrm>
                    <a:prstGeom prst="rect">
                      <a:avLst/>
                    </a:prstGeom>
                  </pic:spPr>
                </pic:pic>
              </a:graphicData>
            </a:graphic>
          </wp:anchor>
        </w:drawing>
      </w:r>
      <w:r>
        <w:rPr/>
        <w:drawing>
          <wp:anchor distT="0" distB="0" distL="0" distR="0" allowOverlap="1" layoutInCell="1" locked="0" behindDoc="0" simplePos="0" relativeHeight="107">
            <wp:simplePos x="0" y="0"/>
            <wp:positionH relativeFrom="page">
              <wp:posOffset>3200400</wp:posOffset>
            </wp:positionH>
            <wp:positionV relativeFrom="paragraph">
              <wp:posOffset>252044</wp:posOffset>
            </wp:positionV>
            <wp:extent cx="256032" cy="128016"/>
            <wp:effectExtent l="0" t="0" r="0" b="0"/>
            <wp:wrapTopAndBottom/>
            <wp:docPr id="169" name="image160.png"/>
            <wp:cNvGraphicFramePr>
              <a:graphicFrameLocks noChangeAspect="1"/>
            </wp:cNvGraphicFramePr>
            <a:graphic>
              <a:graphicData uri="http://schemas.openxmlformats.org/drawingml/2006/picture">
                <pic:pic>
                  <pic:nvPicPr>
                    <pic:cNvPr id="170" name="image160.png"/>
                    <pic:cNvPicPr/>
                  </pic:nvPicPr>
                  <pic:blipFill>
                    <a:blip r:embed="rId165" cstate="print"/>
                    <a:stretch>
                      <a:fillRect/>
                    </a:stretch>
                  </pic:blipFill>
                  <pic:spPr>
                    <a:xfrm>
                      <a:off x="0" y="0"/>
                      <a:ext cx="256032" cy="128016"/>
                    </a:xfrm>
                    <a:prstGeom prst="rect">
                      <a:avLst/>
                    </a:prstGeom>
                  </pic:spPr>
                </pic:pic>
              </a:graphicData>
            </a:graphic>
          </wp:anchor>
        </w:drawing>
      </w:r>
      <w:r>
        <w:rPr/>
        <w:drawing>
          <wp:anchor distT="0" distB="0" distL="0" distR="0" allowOverlap="1" layoutInCell="1" locked="0" behindDoc="0" simplePos="0" relativeHeight="108">
            <wp:simplePos x="0" y="0"/>
            <wp:positionH relativeFrom="page">
              <wp:posOffset>4032503</wp:posOffset>
            </wp:positionH>
            <wp:positionV relativeFrom="paragraph">
              <wp:posOffset>261188</wp:posOffset>
            </wp:positionV>
            <wp:extent cx="283464" cy="128016"/>
            <wp:effectExtent l="0" t="0" r="0" b="0"/>
            <wp:wrapTopAndBottom/>
            <wp:docPr id="171" name="image92.png"/>
            <wp:cNvGraphicFramePr>
              <a:graphicFrameLocks noChangeAspect="1"/>
            </wp:cNvGraphicFramePr>
            <a:graphic>
              <a:graphicData uri="http://schemas.openxmlformats.org/drawingml/2006/picture">
                <pic:pic>
                  <pic:nvPicPr>
                    <pic:cNvPr id="172" name="image92.png"/>
                    <pic:cNvPicPr/>
                  </pic:nvPicPr>
                  <pic:blipFill>
                    <a:blip r:embed="rId97" cstate="print"/>
                    <a:stretch>
                      <a:fillRect/>
                    </a:stretch>
                  </pic:blipFill>
                  <pic:spPr>
                    <a:xfrm>
                      <a:off x="0" y="0"/>
                      <a:ext cx="283464" cy="128016"/>
                    </a:xfrm>
                    <a:prstGeom prst="rect">
                      <a:avLst/>
                    </a:prstGeom>
                  </pic:spPr>
                </pic:pic>
              </a:graphicData>
            </a:graphic>
          </wp:anchor>
        </w:drawing>
      </w:r>
      <w:r>
        <w:rPr/>
        <w:drawing>
          <wp:anchor distT="0" distB="0" distL="0" distR="0" allowOverlap="1" layoutInCell="1" locked="0" behindDoc="0" simplePos="0" relativeHeight="109">
            <wp:simplePos x="0" y="0"/>
            <wp:positionH relativeFrom="page">
              <wp:posOffset>4480559</wp:posOffset>
            </wp:positionH>
            <wp:positionV relativeFrom="paragraph">
              <wp:posOffset>124028</wp:posOffset>
            </wp:positionV>
            <wp:extent cx="1444751" cy="640080"/>
            <wp:effectExtent l="0" t="0" r="0" b="0"/>
            <wp:wrapTopAndBottom/>
            <wp:docPr id="173" name="image161.png"/>
            <wp:cNvGraphicFramePr>
              <a:graphicFrameLocks noChangeAspect="1"/>
            </wp:cNvGraphicFramePr>
            <a:graphic>
              <a:graphicData uri="http://schemas.openxmlformats.org/drawingml/2006/picture">
                <pic:pic>
                  <pic:nvPicPr>
                    <pic:cNvPr id="174" name="image161.png"/>
                    <pic:cNvPicPr/>
                  </pic:nvPicPr>
                  <pic:blipFill>
                    <a:blip r:embed="rId166" cstate="print"/>
                    <a:stretch>
                      <a:fillRect/>
                    </a:stretch>
                  </pic:blipFill>
                  <pic:spPr>
                    <a:xfrm>
                      <a:off x="0" y="0"/>
                      <a:ext cx="1444751" cy="640080"/>
                    </a:xfrm>
                    <a:prstGeom prst="rect">
                      <a:avLst/>
                    </a:prstGeom>
                  </pic:spPr>
                </pic:pic>
              </a:graphicData>
            </a:graphic>
          </wp:anchor>
        </w:drawing>
      </w:r>
      <w:r>
        <w:rPr/>
        <w:drawing>
          <wp:anchor distT="0" distB="0" distL="0" distR="0" allowOverlap="1" layoutInCell="1" locked="0" behindDoc="0" simplePos="0" relativeHeight="110">
            <wp:simplePos x="0" y="0"/>
            <wp:positionH relativeFrom="page">
              <wp:posOffset>6117335</wp:posOffset>
            </wp:positionH>
            <wp:positionV relativeFrom="paragraph">
              <wp:posOffset>261188</wp:posOffset>
            </wp:positionV>
            <wp:extent cx="256032" cy="128016"/>
            <wp:effectExtent l="0" t="0" r="0" b="0"/>
            <wp:wrapTopAndBottom/>
            <wp:docPr id="175" name="image160.png"/>
            <wp:cNvGraphicFramePr>
              <a:graphicFrameLocks noChangeAspect="1"/>
            </wp:cNvGraphicFramePr>
            <a:graphic>
              <a:graphicData uri="http://schemas.openxmlformats.org/drawingml/2006/picture">
                <pic:pic>
                  <pic:nvPicPr>
                    <pic:cNvPr id="176" name="image160.png"/>
                    <pic:cNvPicPr/>
                  </pic:nvPicPr>
                  <pic:blipFill>
                    <a:blip r:embed="rId165" cstate="print"/>
                    <a:stretch>
                      <a:fillRect/>
                    </a:stretch>
                  </pic:blipFill>
                  <pic:spPr>
                    <a:xfrm>
                      <a:off x="0" y="0"/>
                      <a:ext cx="256032" cy="128016"/>
                    </a:xfrm>
                    <a:prstGeom prst="rect">
                      <a:avLst/>
                    </a:prstGeom>
                  </pic:spPr>
                </pic:pic>
              </a:graphicData>
            </a:graphic>
          </wp:anchor>
        </w:drawing>
      </w:r>
      <w:r>
        <w:rPr/>
        <w:drawing>
          <wp:anchor distT="0" distB="0" distL="0" distR="0" allowOverlap="1" layoutInCell="1" locked="0" behindDoc="0" simplePos="0" relativeHeight="111">
            <wp:simplePos x="0" y="0"/>
            <wp:positionH relativeFrom="page">
              <wp:posOffset>1929383</wp:posOffset>
            </wp:positionH>
            <wp:positionV relativeFrom="paragraph">
              <wp:posOffset>910412</wp:posOffset>
            </wp:positionV>
            <wp:extent cx="265176" cy="128016"/>
            <wp:effectExtent l="0" t="0" r="0" b="0"/>
            <wp:wrapTopAndBottom/>
            <wp:docPr id="177" name="image162.png"/>
            <wp:cNvGraphicFramePr>
              <a:graphicFrameLocks noChangeAspect="1"/>
            </wp:cNvGraphicFramePr>
            <a:graphic>
              <a:graphicData uri="http://schemas.openxmlformats.org/drawingml/2006/picture">
                <pic:pic>
                  <pic:nvPicPr>
                    <pic:cNvPr id="178" name="image162.png"/>
                    <pic:cNvPicPr/>
                  </pic:nvPicPr>
                  <pic:blipFill>
                    <a:blip r:embed="rId167" cstate="print"/>
                    <a:stretch>
                      <a:fillRect/>
                    </a:stretch>
                  </pic:blipFill>
                  <pic:spPr>
                    <a:xfrm>
                      <a:off x="0" y="0"/>
                      <a:ext cx="265176" cy="128016"/>
                    </a:xfrm>
                    <a:prstGeom prst="rect">
                      <a:avLst/>
                    </a:prstGeom>
                  </pic:spPr>
                </pic:pic>
              </a:graphicData>
            </a:graphic>
          </wp:anchor>
        </w:drawing>
      </w:r>
      <w:r>
        <w:rPr/>
        <w:drawing>
          <wp:anchor distT="0" distB="0" distL="0" distR="0" allowOverlap="1" layoutInCell="1" locked="0" behindDoc="0" simplePos="0" relativeHeight="112">
            <wp:simplePos x="0" y="0"/>
            <wp:positionH relativeFrom="page">
              <wp:posOffset>2505455</wp:posOffset>
            </wp:positionH>
            <wp:positionV relativeFrom="paragraph">
              <wp:posOffset>919555</wp:posOffset>
            </wp:positionV>
            <wp:extent cx="271462" cy="126682"/>
            <wp:effectExtent l="0" t="0" r="0" b="0"/>
            <wp:wrapTopAndBottom/>
            <wp:docPr id="179" name="image32.png"/>
            <wp:cNvGraphicFramePr>
              <a:graphicFrameLocks noChangeAspect="1"/>
            </wp:cNvGraphicFramePr>
            <a:graphic>
              <a:graphicData uri="http://schemas.openxmlformats.org/drawingml/2006/picture">
                <pic:pic>
                  <pic:nvPicPr>
                    <pic:cNvPr id="180" name="image32.png"/>
                    <pic:cNvPicPr/>
                  </pic:nvPicPr>
                  <pic:blipFill>
                    <a:blip r:embed="rId37" cstate="print"/>
                    <a:stretch>
                      <a:fillRect/>
                    </a:stretch>
                  </pic:blipFill>
                  <pic:spPr>
                    <a:xfrm>
                      <a:off x="0" y="0"/>
                      <a:ext cx="271462" cy="126682"/>
                    </a:xfrm>
                    <a:prstGeom prst="rect">
                      <a:avLst/>
                    </a:prstGeom>
                  </pic:spPr>
                </pic:pic>
              </a:graphicData>
            </a:graphic>
          </wp:anchor>
        </w:drawing>
      </w:r>
      <w:r>
        <w:rPr/>
        <w:drawing>
          <wp:anchor distT="0" distB="0" distL="0" distR="0" allowOverlap="1" layoutInCell="1" locked="0" behindDoc="0" simplePos="0" relativeHeight="113">
            <wp:simplePos x="0" y="0"/>
            <wp:positionH relativeFrom="page">
              <wp:posOffset>4855464</wp:posOffset>
            </wp:positionH>
            <wp:positionV relativeFrom="paragraph">
              <wp:posOffset>901268</wp:posOffset>
            </wp:positionV>
            <wp:extent cx="265176" cy="128016"/>
            <wp:effectExtent l="0" t="0" r="0" b="0"/>
            <wp:wrapTopAndBottom/>
            <wp:docPr id="181" name="image163.png"/>
            <wp:cNvGraphicFramePr>
              <a:graphicFrameLocks noChangeAspect="1"/>
            </wp:cNvGraphicFramePr>
            <a:graphic>
              <a:graphicData uri="http://schemas.openxmlformats.org/drawingml/2006/picture">
                <pic:pic>
                  <pic:nvPicPr>
                    <pic:cNvPr id="182" name="image163.png"/>
                    <pic:cNvPicPr/>
                  </pic:nvPicPr>
                  <pic:blipFill>
                    <a:blip r:embed="rId168" cstate="print"/>
                    <a:stretch>
                      <a:fillRect/>
                    </a:stretch>
                  </pic:blipFill>
                  <pic:spPr>
                    <a:xfrm>
                      <a:off x="0" y="0"/>
                      <a:ext cx="265176" cy="128016"/>
                    </a:xfrm>
                    <a:prstGeom prst="rect">
                      <a:avLst/>
                    </a:prstGeom>
                  </pic:spPr>
                </pic:pic>
              </a:graphicData>
            </a:graphic>
          </wp:anchor>
        </w:drawing>
      </w:r>
      <w:r>
        <w:rPr/>
        <w:drawing>
          <wp:anchor distT="0" distB="0" distL="0" distR="0" allowOverlap="1" layoutInCell="1" locked="0" behindDoc="0" simplePos="0" relativeHeight="114">
            <wp:simplePos x="0" y="0"/>
            <wp:positionH relativeFrom="page">
              <wp:posOffset>5385815</wp:posOffset>
            </wp:positionH>
            <wp:positionV relativeFrom="paragraph">
              <wp:posOffset>882980</wp:posOffset>
            </wp:positionV>
            <wp:extent cx="256032" cy="128016"/>
            <wp:effectExtent l="0" t="0" r="0" b="0"/>
            <wp:wrapTopAndBottom/>
            <wp:docPr id="183" name="image164.png"/>
            <wp:cNvGraphicFramePr>
              <a:graphicFrameLocks noChangeAspect="1"/>
            </wp:cNvGraphicFramePr>
            <a:graphic>
              <a:graphicData uri="http://schemas.openxmlformats.org/drawingml/2006/picture">
                <pic:pic>
                  <pic:nvPicPr>
                    <pic:cNvPr id="184" name="image164.png"/>
                    <pic:cNvPicPr/>
                  </pic:nvPicPr>
                  <pic:blipFill>
                    <a:blip r:embed="rId169" cstate="print"/>
                    <a:stretch>
                      <a:fillRect/>
                    </a:stretch>
                  </pic:blipFill>
                  <pic:spPr>
                    <a:xfrm>
                      <a:off x="0" y="0"/>
                      <a:ext cx="256032" cy="128016"/>
                    </a:xfrm>
                    <a:prstGeom prst="rect">
                      <a:avLst/>
                    </a:prstGeom>
                  </pic:spPr>
                </pic:pic>
              </a:graphicData>
            </a:graphic>
          </wp:anchor>
        </w:drawing>
      </w:r>
    </w:p>
    <w:p>
      <w:pPr>
        <w:pStyle w:val="BodyText"/>
        <w:spacing w:before="4"/>
        <w:rPr>
          <w:sz w:val="10"/>
        </w:rPr>
      </w:pPr>
    </w:p>
    <w:p>
      <w:pPr>
        <w:spacing w:after="0"/>
        <w:rPr>
          <w:sz w:val="10"/>
        </w:rPr>
        <w:sectPr>
          <w:pgSz w:w="11900" w:h="16840"/>
          <w:pgMar w:header="0" w:footer="999" w:top="1060" w:bottom="1260" w:left="840" w:right="0"/>
        </w:sectPr>
      </w:pPr>
    </w:p>
    <w:p>
      <w:pPr>
        <w:pStyle w:val="ListParagraph"/>
        <w:numPr>
          <w:ilvl w:val="0"/>
          <w:numId w:val="19"/>
        </w:numPr>
        <w:tabs>
          <w:tab w:pos="1359" w:val="left" w:leader="none"/>
        </w:tabs>
        <w:spacing w:line="362" w:lineRule="auto" w:before="62" w:after="0"/>
        <w:ind w:left="292" w:right="1132" w:firstLine="710"/>
        <w:jc w:val="left"/>
        <w:rPr>
          <w:sz w:val="28"/>
        </w:rPr>
      </w:pPr>
      <w:r>
        <w:rPr/>
        <w:drawing>
          <wp:anchor distT="0" distB="0" distL="0" distR="0" allowOverlap="1" layoutInCell="1" locked="0" behindDoc="0" simplePos="0" relativeHeight="251797504">
            <wp:simplePos x="0" y="0"/>
            <wp:positionH relativeFrom="page">
              <wp:posOffset>3465576</wp:posOffset>
            </wp:positionH>
            <wp:positionV relativeFrom="paragraph">
              <wp:posOffset>1467234</wp:posOffset>
            </wp:positionV>
            <wp:extent cx="502919" cy="128016"/>
            <wp:effectExtent l="0" t="0" r="0" b="0"/>
            <wp:wrapNone/>
            <wp:docPr id="185" name="image165.png"/>
            <wp:cNvGraphicFramePr>
              <a:graphicFrameLocks noChangeAspect="1"/>
            </wp:cNvGraphicFramePr>
            <a:graphic>
              <a:graphicData uri="http://schemas.openxmlformats.org/drawingml/2006/picture">
                <pic:pic>
                  <pic:nvPicPr>
                    <pic:cNvPr id="186" name="image165.png"/>
                    <pic:cNvPicPr/>
                  </pic:nvPicPr>
                  <pic:blipFill>
                    <a:blip r:embed="rId170" cstate="print"/>
                    <a:stretch>
                      <a:fillRect/>
                    </a:stretch>
                  </pic:blipFill>
                  <pic:spPr>
                    <a:xfrm>
                      <a:off x="0" y="0"/>
                      <a:ext cx="502919" cy="128016"/>
                    </a:xfrm>
                    <a:prstGeom prst="rect">
                      <a:avLst/>
                    </a:prstGeom>
                  </pic:spPr>
                </pic:pic>
              </a:graphicData>
            </a:graphic>
          </wp:anchor>
        </w:drawing>
      </w:r>
      <w:r>
        <w:rPr>
          <w:sz w:val="28"/>
        </w:rPr>
        <w:t>Перенесення точки розгалуження з виходу на вхід підсумовуючого ланки.</w:t>
      </w:r>
    </w:p>
    <w:p>
      <w:pPr>
        <w:pStyle w:val="BodyText"/>
        <w:rPr>
          <w:sz w:val="20"/>
        </w:rPr>
      </w:pPr>
    </w:p>
    <w:p>
      <w:pPr>
        <w:pStyle w:val="BodyText"/>
        <w:spacing w:before="8"/>
        <w:rPr>
          <w:sz w:val="18"/>
        </w:rPr>
      </w:pPr>
      <w:r>
        <w:rPr/>
        <w:drawing>
          <wp:anchor distT="0" distB="0" distL="0" distR="0" allowOverlap="1" layoutInCell="1" locked="0" behindDoc="0" simplePos="0" relativeHeight="124">
            <wp:simplePos x="0" y="0"/>
            <wp:positionH relativeFrom="page">
              <wp:posOffset>1170432</wp:posOffset>
            </wp:positionH>
            <wp:positionV relativeFrom="paragraph">
              <wp:posOffset>289853</wp:posOffset>
            </wp:positionV>
            <wp:extent cx="320040" cy="146303"/>
            <wp:effectExtent l="0" t="0" r="0" b="0"/>
            <wp:wrapTopAndBottom/>
            <wp:docPr id="187" name="image166.png"/>
            <wp:cNvGraphicFramePr>
              <a:graphicFrameLocks noChangeAspect="1"/>
            </wp:cNvGraphicFramePr>
            <a:graphic>
              <a:graphicData uri="http://schemas.openxmlformats.org/drawingml/2006/picture">
                <pic:pic>
                  <pic:nvPicPr>
                    <pic:cNvPr id="188" name="image166.png"/>
                    <pic:cNvPicPr/>
                  </pic:nvPicPr>
                  <pic:blipFill>
                    <a:blip r:embed="rId171" cstate="print"/>
                    <a:stretch>
                      <a:fillRect/>
                    </a:stretch>
                  </pic:blipFill>
                  <pic:spPr>
                    <a:xfrm>
                      <a:off x="0" y="0"/>
                      <a:ext cx="320040" cy="146303"/>
                    </a:xfrm>
                    <a:prstGeom prst="rect">
                      <a:avLst/>
                    </a:prstGeom>
                  </pic:spPr>
                </pic:pic>
              </a:graphicData>
            </a:graphic>
          </wp:anchor>
        </w:drawing>
      </w:r>
      <w:r>
        <w:rPr/>
        <w:drawing>
          <wp:anchor distT="0" distB="0" distL="0" distR="0" allowOverlap="1" layoutInCell="1" locked="0" behindDoc="0" simplePos="0" relativeHeight="125">
            <wp:simplePos x="0" y="0"/>
            <wp:positionH relativeFrom="page">
              <wp:posOffset>1600200</wp:posOffset>
            </wp:positionH>
            <wp:positionV relativeFrom="paragraph">
              <wp:posOffset>161837</wp:posOffset>
            </wp:positionV>
            <wp:extent cx="1481327" cy="630935"/>
            <wp:effectExtent l="0" t="0" r="0" b="0"/>
            <wp:wrapTopAndBottom/>
            <wp:docPr id="189" name="image167.png"/>
            <wp:cNvGraphicFramePr>
              <a:graphicFrameLocks noChangeAspect="1"/>
            </wp:cNvGraphicFramePr>
            <a:graphic>
              <a:graphicData uri="http://schemas.openxmlformats.org/drawingml/2006/picture">
                <pic:pic>
                  <pic:nvPicPr>
                    <pic:cNvPr id="190" name="image167.png"/>
                    <pic:cNvPicPr/>
                  </pic:nvPicPr>
                  <pic:blipFill>
                    <a:blip r:embed="rId172" cstate="print"/>
                    <a:stretch>
                      <a:fillRect/>
                    </a:stretch>
                  </pic:blipFill>
                  <pic:spPr>
                    <a:xfrm>
                      <a:off x="0" y="0"/>
                      <a:ext cx="1481327" cy="630935"/>
                    </a:xfrm>
                    <a:prstGeom prst="rect">
                      <a:avLst/>
                    </a:prstGeom>
                  </pic:spPr>
                </pic:pic>
              </a:graphicData>
            </a:graphic>
          </wp:anchor>
        </w:drawing>
      </w:r>
      <w:r>
        <w:rPr/>
        <w:drawing>
          <wp:anchor distT="0" distB="0" distL="0" distR="0" allowOverlap="1" layoutInCell="1" locked="0" behindDoc="0" simplePos="0" relativeHeight="126">
            <wp:simplePos x="0" y="0"/>
            <wp:positionH relativeFrom="page">
              <wp:posOffset>3127248</wp:posOffset>
            </wp:positionH>
            <wp:positionV relativeFrom="paragraph">
              <wp:posOffset>280709</wp:posOffset>
            </wp:positionV>
            <wp:extent cx="338327" cy="137159"/>
            <wp:effectExtent l="0" t="0" r="0" b="0"/>
            <wp:wrapTopAndBottom/>
            <wp:docPr id="191" name="image168.png"/>
            <wp:cNvGraphicFramePr>
              <a:graphicFrameLocks noChangeAspect="1"/>
            </wp:cNvGraphicFramePr>
            <a:graphic>
              <a:graphicData uri="http://schemas.openxmlformats.org/drawingml/2006/picture">
                <pic:pic>
                  <pic:nvPicPr>
                    <pic:cNvPr id="192" name="image168.png"/>
                    <pic:cNvPicPr/>
                  </pic:nvPicPr>
                  <pic:blipFill>
                    <a:blip r:embed="rId173" cstate="print"/>
                    <a:stretch>
                      <a:fillRect/>
                    </a:stretch>
                  </pic:blipFill>
                  <pic:spPr>
                    <a:xfrm>
                      <a:off x="0" y="0"/>
                      <a:ext cx="338327" cy="137159"/>
                    </a:xfrm>
                    <a:prstGeom prst="rect">
                      <a:avLst/>
                    </a:prstGeom>
                  </pic:spPr>
                </pic:pic>
              </a:graphicData>
            </a:graphic>
          </wp:anchor>
        </w:drawing>
      </w:r>
      <w:r>
        <w:rPr/>
        <w:drawing>
          <wp:anchor distT="0" distB="0" distL="0" distR="0" allowOverlap="1" layoutInCell="1" locked="0" behindDoc="0" simplePos="0" relativeHeight="127">
            <wp:simplePos x="0" y="0"/>
            <wp:positionH relativeFrom="page">
              <wp:posOffset>4005071</wp:posOffset>
            </wp:positionH>
            <wp:positionV relativeFrom="paragraph">
              <wp:posOffset>308141</wp:posOffset>
            </wp:positionV>
            <wp:extent cx="320040" cy="146303"/>
            <wp:effectExtent l="0" t="0" r="0" b="0"/>
            <wp:wrapTopAndBottom/>
            <wp:docPr id="193" name="image166.png"/>
            <wp:cNvGraphicFramePr>
              <a:graphicFrameLocks noChangeAspect="1"/>
            </wp:cNvGraphicFramePr>
            <a:graphic>
              <a:graphicData uri="http://schemas.openxmlformats.org/drawingml/2006/picture">
                <pic:pic>
                  <pic:nvPicPr>
                    <pic:cNvPr id="194" name="image166.png"/>
                    <pic:cNvPicPr/>
                  </pic:nvPicPr>
                  <pic:blipFill>
                    <a:blip r:embed="rId171" cstate="print"/>
                    <a:stretch>
                      <a:fillRect/>
                    </a:stretch>
                  </pic:blipFill>
                  <pic:spPr>
                    <a:xfrm>
                      <a:off x="0" y="0"/>
                      <a:ext cx="320040" cy="146303"/>
                    </a:xfrm>
                    <a:prstGeom prst="rect">
                      <a:avLst/>
                    </a:prstGeom>
                  </pic:spPr>
                </pic:pic>
              </a:graphicData>
            </a:graphic>
          </wp:anchor>
        </w:drawing>
      </w:r>
      <w:r>
        <w:rPr/>
        <w:pict>
          <v:group style="position:absolute;margin-left:342pt;margin-top:13.463105pt;width:128.2pt;height:100.8pt;mso-position-horizontal-relative:page;mso-position-vertical-relative:paragraph;z-index:-251527168;mso-wrap-distance-left:0;mso-wrap-distance-right:0" coordorigin="6840,269" coordsize="2564,2016">
            <v:shape style="position:absolute;left:7056;top:269;width:2276;height:1253" type="#_x0000_t75" stroked="false">
              <v:imagedata r:id="rId174" o:title=""/>
            </v:shape>
            <v:rect style="position:absolute;left:7632;top:1522;width:29;height:15" filled="true" fillcolor="#000000" stroked="false">
              <v:fill type="solid"/>
            </v:rect>
            <v:rect style="position:absolute;left:7632;top:1536;width:29;height:15" filled="true" fillcolor="#000000" stroked="false">
              <v:fill type="solid"/>
            </v:rect>
            <v:shape style="position:absolute;left:7819;top:1522;width:159;height:101" type="#_x0000_t75" stroked="false">
              <v:imagedata r:id="rId175" o:title=""/>
            </v:shape>
            <v:rect style="position:absolute;left:7632;top:1550;width:29;height:15" filled="true" fillcolor="#000000" stroked="false">
              <v:fill type="solid"/>
            </v:rect>
            <v:rect style="position:absolute;left:7632;top:1565;width:29;height:15" filled="true" fillcolor="#000000" stroked="false">
              <v:fill type="solid"/>
            </v:rect>
            <v:rect style="position:absolute;left:7632;top:1579;width:29;height:15" filled="true" fillcolor="#000000" stroked="false">
              <v:fill type="solid"/>
            </v:rect>
            <v:rect style="position:absolute;left:7632;top:1594;width:29;height:15" filled="true" fillcolor="#000000" stroked="false">
              <v:fill type="solid"/>
            </v:rect>
            <v:rect style="position:absolute;left:7632;top:1608;width:29;height:15" filled="true" fillcolor="#000000" stroked="false">
              <v:fill type="solid"/>
            </v:rect>
            <v:rect style="position:absolute;left:7632;top:1622;width:29;height:15" filled="true" fillcolor="#000000" stroked="false">
              <v:fill type="solid"/>
            </v:rect>
            <v:rect style="position:absolute;left:7632;top:1637;width:29;height:15" filled="true" fillcolor="#000000" stroked="false">
              <v:fill type="solid"/>
            </v:rect>
            <v:rect style="position:absolute;left:7632;top:1651;width:29;height:15" filled="true" fillcolor="#000000" stroked="false">
              <v:fill type="solid"/>
            </v:rect>
            <v:rect style="position:absolute;left:7632;top:1666;width:29;height:15" filled="true" fillcolor="#000000" stroked="false">
              <v:fill type="solid"/>
            </v:rect>
            <v:rect style="position:absolute;left:7632;top:1680;width:29;height:15" filled="true" fillcolor="#000000" stroked="false">
              <v:fill type="solid"/>
            </v:rect>
            <v:rect style="position:absolute;left:7632;top:1694;width:29;height:15" filled="true" fillcolor="#000000" stroked="false">
              <v:fill type="solid"/>
            </v:rect>
            <v:rect style="position:absolute;left:7632;top:1709;width:29;height:15" filled="true" fillcolor="#000000" stroked="false">
              <v:fill type="solid"/>
            </v:rect>
            <v:rect style="position:absolute;left:7632;top:1723;width:29;height:15" filled="true" fillcolor="#000000" stroked="false">
              <v:fill type="solid"/>
            </v:rect>
            <v:rect style="position:absolute;left:7632;top:1738;width:29;height:15" filled="true" fillcolor="#000000" stroked="false">
              <v:fill type="solid"/>
            </v:rect>
            <v:rect style="position:absolute;left:7632;top:1752;width:29;height:15" filled="true" fillcolor="#000000" stroked="false">
              <v:fill type="solid"/>
            </v:rect>
            <v:rect style="position:absolute;left:7632;top:1766;width:29;height:15" filled="true" fillcolor="#000000" stroked="false">
              <v:fill type="solid"/>
            </v:rect>
            <v:rect style="position:absolute;left:7632;top:1781;width:29;height:15" filled="true" fillcolor="#000000" stroked="false">
              <v:fill type="solid"/>
            </v:rect>
            <v:rect style="position:absolute;left:7632;top:1795;width:29;height:15" filled="true" fillcolor="#000000" stroked="false">
              <v:fill type="solid"/>
            </v:rect>
            <v:rect style="position:absolute;left:7632;top:1810;width:29;height:15" filled="true" fillcolor="#000000" stroked="false">
              <v:fill type="solid"/>
            </v:rect>
            <v:rect style="position:absolute;left:7632;top:1824;width:29;height:15" filled="true" fillcolor="#000000" stroked="false">
              <v:fill type="solid"/>
            </v:rect>
            <v:rect style="position:absolute;left:7632;top:1838;width:29;height:15" filled="true" fillcolor="#000000" stroked="false">
              <v:fill type="solid"/>
            </v:rect>
            <v:rect style="position:absolute;left:7632;top:1853;width:29;height:15" filled="true" fillcolor="#000000" stroked="false">
              <v:fill type="solid"/>
            </v:rect>
            <v:rect style="position:absolute;left:7632;top:1867;width:29;height:15" filled="true" fillcolor="#000000" stroked="false">
              <v:fill type="solid"/>
            </v:rect>
            <v:rect style="position:absolute;left:7632;top:1882;width:29;height:15" filled="true" fillcolor="#000000" stroked="false">
              <v:fill type="solid"/>
            </v:rect>
            <v:rect style="position:absolute;left:7632;top:1896;width:29;height:15" filled="true" fillcolor="#000000" stroked="false">
              <v:fill type="solid"/>
            </v:rect>
            <v:rect style="position:absolute;left:7632;top:1910;width:29;height:15" filled="true" fillcolor="#000000" stroked="false">
              <v:fill type="solid"/>
            </v:rect>
            <v:rect style="position:absolute;left:7632;top:1925;width:29;height:15" filled="true" fillcolor="#000000" stroked="false">
              <v:fill type="solid"/>
            </v:rect>
            <v:rect style="position:absolute;left:7632;top:1939;width:29;height:15" filled="true" fillcolor="#000000" stroked="false">
              <v:fill type="solid"/>
            </v:rect>
            <v:rect style="position:absolute;left:7632;top:1954;width:29;height:15" filled="true" fillcolor="#000000" stroked="false">
              <v:fill type="solid"/>
            </v:rect>
            <v:rect style="position:absolute;left:7632;top:1968;width:29;height:15" filled="true" fillcolor="#000000" stroked="false">
              <v:fill type="solid"/>
            </v:rect>
            <v:rect style="position:absolute;left:7632;top:1982;width:29;height:15" filled="true" fillcolor="#000000" stroked="false">
              <v:fill type="solid"/>
            </v:rect>
            <v:shape style="position:absolute;left:8596;top:1522;width:58;height:749" type="#_x0000_t75" stroked="false">
              <v:imagedata r:id="rId176" o:title=""/>
            </v:shape>
            <v:rect style="position:absolute;left:7632;top:1997;width:29;height:15" filled="true" fillcolor="#000000" stroked="false">
              <v:fill type="solid"/>
            </v:rect>
            <v:rect style="position:absolute;left:7632;top:2011;width:29;height:15" filled="true" fillcolor="#000000" stroked="false">
              <v:fill type="solid"/>
            </v:rect>
            <v:rect style="position:absolute;left:7632;top:2026;width:29;height:15" filled="true" fillcolor="#000000" stroked="false">
              <v:fill type="solid"/>
            </v:rect>
            <v:rect style="position:absolute;left:7632;top:2040;width:29;height:15" filled="true" fillcolor="#000000" stroked="false">
              <v:fill type="solid"/>
            </v:rect>
            <v:rect style="position:absolute;left:7632;top:2054;width:29;height:15" filled="true" fillcolor="#000000" stroked="false">
              <v:fill type="solid"/>
            </v:rect>
            <v:rect style="position:absolute;left:7632;top:2069;width:29;height:15" filled="true" fillcolor="#000000" stroked="false">
              <v:fill type="solid"/>
            </v:rect>
            <v:rect style="position:absolute;left:7632;top:2083;width:29;height:15" filled="true" fillcolor="#000000" stroked="false">
              <v:fill type="solid"/>
            </v:rect>
            <v:shape style="position:absolute;left:8856;top:1968;width:548;height:231" type="#_x0000_t75" stroked="false">
              <v:imagedata r:id="rId177" o:title=""/>
            </v:shape>
            <v:rect style="position:absolute;left:7632;top:2098;width:29;height:15" filled="true" fillcolor="#000000" stroked="false">
              <v:fill type="solid"/>
            </v:rect>
            <v:rect style="position:absolute;left:7632;top:2112;width:29;height:15" filled="true" fillcolor="#000000" stroked="false">
              <v:fill type="solid"/>
            </v:rect>
            <v:shape style="position:absolute;left:6840;top:2026;width:533;height:231" type="#_x0000_t75" stroked="false">
              <v:imagedata r:id="rId178" o:title=""/>
            </v:shape>
            <v:shape style="position:absolute;left:7603;top:2126;width:72;height:159" type="#_x0000_t75" stroked="false">
              <v:imagedata r:id="rId179" o:title=""/>
            </v:shape>
            <w10:wrap type="topAndBottom"/>
          </v:group>
        </w:pict>
      </w:r>
      <w:r>
        <w:rPr/>
        <w:drawing>
          <wp:anchor distT="0" distB="0" distL="0" distR="0" allowOverlap="1" layoutInCell="1" locked="0" behindDoc="0" simplePos="0" relativeHeight="129">
            <wp:simplePos x="0" y="0"/>
            <wp:positionH relativeFrom="page">
              <wp:posOffset>6044184</wp:posOffset>
            </wp:positionH>
            <wp:positionV relativeFrom="paragraph">
              <wp:posOffset>308141</wp:posOffset>
            </wp:positionV>
            <wp:extent cx="329184" cy="146303"/>
            <wp:effectExtent l="0" t="0" r="0" b="0"/>
            <wp:wrapTopAndBottom/>
            <wp:docPr id="195" name="image84.png"/>
            <wp:cNvGraphicFramePr>
              <a:graphicFrameLocks noChangeAspect="1"/>
            </wp:cNvGraphicFramePr>
            <a:graphic>
              <a:graphicData uri="http://schemas.openxmlformats.org/drawingml/2006/picture">
                <pic:pic>
                  <pic:nvPicPr>
                    <pic:cNvPr id="196" name="image84.png"/>
                    <pic:cNvPicPr/>
                  </pic:nvPicPr>
                  <pic:blipFill>
                    <a:blip r:embed="rId89" cstate="print"/>
                    <a:stretch>
                      <a:fillRect/>
                    </a:stretch>
                  </pic:blipFill>
                  <pic:spPr>
                    <a:xfrm>
                      <a:off x="0" y="0"/>
                      <a:ext cx="329184" cy="146303"/>
                    </a:xfrm>
                    <a:prstGeom prst="rect">
                      <a:avLst/>
                    </a:prstGeom>
                  </pic:spPr>
                </pic:pic>
              </a:graphicData>
            </a:graphic>
          </wp:anchor>
        </w:drawing>
      </w:r>
    </w:p>
    <w:p>
      <w:pPr>
        <w:pStyle w:val="BodyText"/>
        <w:rPr>
          <w:sz w:val="20"/>
        </w:rPr>
      </w:pPr>
    </w:p>
    <w:p>
      <w:pPr>
        <w:pStyle w:val="BodyText"/>
        <w:rPr>
          <w:sz w:val="20"/>
        </w:rPr>
      </w:pPr>
    </w:p>
    <w:p>
      <w:pPr>
        <w:pStyle w:val="ListParagraph"/>
        <w:numPr>
          <w:ilvl w:val="0"/>
          <w:numId w:val="19"/>
        </w:numPr>
        <w:tabs>
          <w:tab w:pos="1378" w:val="left" w:leader="none"/>
        </w:tabs>
        <w:spacing w:line="362" w:lineRule="auto" w:before="248" w:after="0"/>
        <w:ind w:left="292" w:right="1126" w:firstLine="710"/>
        <w:jc w:val="left"/>
        <w:rPr>
          <w:sz w:val="28"/>
        </w:rPr>
      </w:pPr>
      <w:r>
        <w:rPr/>
        <w:drawing>
          <wp:anchor distT="0" distB="0" distL="0" distR="0" allowOverlap="1" layoutInCell="1" locked="0" behindDoc="0" simplePos="0" relativeHeight="251798528">
            <wp:simplePos x="0" y="0"/>
            <wp:positionH relativeFrom="page">
              <wp:posOffset>1874520</wp:posOffset>
            </wp:positionH>
            <wp:positionV relativeFrom="paragraph">
              <wp:posOffset>-822575</wp:posOffset>
            </wp:positionV>
            <wp:extent cx="338327" cy="137159"/>
            <wp:effectExtent l="0" t="0" r="0" b="0"/>
            <wp:wrapNone/>
            <wp:docPr id="197" name="image168.png"/>
            <wp:cNvGraphicFramePr>
              <a:graphicFrameLocks noChangeAspect="1"/>
            </wp:cNvGraphicFramePr>
            <a:graphic>
              <a:graphicData uri="http://schemas.openxmlformats.org/drawingml/2006/picture">
                <pic:pic>
                  <pic:nvPicPr>
                    <pic:cNvPr id="198" name="image168.png"/>
                    <pic:cNvPicPr/>
                  </pic:nvPicPr>
                  <pic:blipFill>
                    <a:blip r:embed="rId173" cstate="print"/>
                    <a:stretch>
                      <a:fillRect/>
                    </a:stretch>
                  </pic:blipFill>
                  <pic:spPr>
                    <a:xfrm>
                      <a:off x="0" y="0"/>
                      <a:ext cx="338327" cy="137159"/>
                    </a:xfrm>
                    <a:prstGeom prst="rect">
                      <a:avLst/>
                    </a:prstGeom>
                  </pic:spPr>
                </pic:pic>
              </a:graphicData>
            </a:graphic>
          </wp:anchor>
        </w:drawing>
      </w:r>
      <w:r>
        <w:rPr/>
        <w:drawing>
          <wp:anchor distT="0" distB="0" distL="0" distR="0" allowOverlap="1" layoutInCell="1" locked="0" behindDoc="0" simplePos="0" relativeHeight="251799552">
            <wp:simplePos x="0" y="0"/>
            <wp:positionH relativeFrom="page">
              <wp:posOffset>2569464</wp:posOffset>
            </wp:positionH>
            <wp:positionV relativeFrom="paragraph">
              <wp:posOffset>-822575</wp:posOffset>
            </wp:positionV>
            <wp:extent cx="329183" cy="137159"/>
            <wp:effectExtent l="0" t="0" r="0" b="0"/>
            <wp:wrapNone/>
            <wp:docPr id="199" name="image175.png"/>
            <wp:cNvGraphicFramePr>
              <a:graphicFrameLocks noChangeAspect="1"/>
            </wp:cNvGraphicFramePr>
            <a:graphic>
              <a:graphicData uri="http://schemas.openxmlformats.org/drawingml/2006/picture">
                <pic:pic>
                  <pic:nvPicPr>
                    <pic:cNvPr id="200" name="image175.png"/>
                    <pic:cNvPicPr/>
                  </pic:nvPicPr>
                  <pic:blipFill>
                    <a:blip r:embed="rId180" cstate="print"/>
                    <a:stretch>
                      <a:fillRect/>
                    </a:stretch>
                  </pic:blipFill>
                  <pic:spPr>
                    <a:xfrm>
                      <a:off x="0" y="0"/>
                      <a:ext cx="329183" cy="137159"/>
                    </a:xfrm>
                    <a:prstGeom prst="rect">
                      <a:avLst/>
                    </a:prstGeom>
                  </pic:spPr>
                </pic:pic>
              </a:graphicData>
            </a:graphic>
          </wp:anchor>
        </w:drawing>
      </w:r>
      <w:r>
        <w:rPr/>
        <w:pict>
          <v:group style="position:absolute;margin-left:364.320007pt;margin-top:85.710289pt;width:155.550pt;height:98.65pt;mso-position-horizontal-relative:page;mso-position-vertical-relative:paragraph;z-index:251800576" coordorigin="7286,1714" coordsize="3111,1973">
            <v:shape style="position:absolute;left:8337;top:1714;width:159;height:173" type="#_x0000_t75" stroked="false">
              <v:imagedata r:id="rId181" o:title=""/>
            </v:shape>
            <v:shape style="position:absolute;left:9878;top:1915;width:519;height:231" type="#_x0000_t75" stroked="false">
              <v:imagedata r:id="rId89" o:title=""/>
            </v:shape>
            <v:shape style="position:absolute;left:7286;top:1829;width:2564;height:1858" type="#_x0000_t75" stroked="false">
              <v:imagedata r:id="rId182" o:title=""/>
            </v:shape>
            <w10:wrap type="none"/>
          </v:group>
        </w:pict>
      </w:r>
      <w:r>
        <w:rPr/>
        <w:drawing>
          <wp:anchor distT="0" distB="0" distL="0" distR="0" allowOverlap="1" layoutInCell="1" locked="0" behindDoc="0" simplePos="0" relativeHeight="251801600">
            <wp:simplePos x="0" y="0"/>
            <wp:positionH relativeFrom="page">
              <wp:posOffset>3685032</wp:posOffset>
            </wp:positionH>
            <wp:positionV relativeFrom="paragraph">
              <wp:posOffset>1564008</wp:posOffset>
            </wp:positionV>
            <wp:extent cx="502919" cy="137160"/>
            <wp:effectExtent l="0" t="0" r="0" b="0"/>
            <wp:wrapNone/>
            <wp:docPr id="201" name="image178.png"/>
            <wp:cNvGraphicFramePr>
              <a:graphicFrameLocks noChangeAspect="1"/>
            </wp:cNvGraphicFramePr>
            <a:graphic>
              <a:graphicData uri="http://schemas.openxmlformats.org/drawingml/2006/picture">
                <pic:pic>
                  <pic:nvPicPr>
                    <pic:cNvPr id="202" name="image178.png"/>
                    <pic:cNvPicPr/>
                  </pic:nvPicPr>
                  <pic:blipFill>
                    <a:blip r:embed="rId183" cstate="print"/>
                    <a:stretch>
                      <a:fillRect/>
                    </a:stretch>
                  </pic:blipFill>
                  <pic:spPr>
                    <a:xfrm>
                      <a:off x="0" y="0"/>
                      <a:ext cx="502919" cy="137160"/>
                    </a:xfrm>
                    <a:prstGeom prst="rect">
                      <a:avLst/>
                    </a:prstGeom>
                  </pic:spPr>
                </pic:pic>
              </a:graphicData>
            </a:graphic>
          </wp:anchor>
        </w:drawing>
      </w:r>
      <w:r>
        <w:rPr>
          <w:sz w:val="28"/>
        </w:rPr>
        <w:t>Перенесення точки розгалуження з входу на вихід підсумовуючої ланки.</w:t>
      </w:r>
    </w:p>
    <w:p>
      <w:pPr>
        <w:pStyle w:val="BodyText"/>
        <w:rPr>
          <w:sz w:val="20"/>
        </w:rPr>
      </w:pPr>
    </w:p>
    <w:p>
      <w:pPr>
        <w:pStyle w:val="BodyText"/>
        <w:spacing w:before="3"/>
        <w:rPr>
          <w:sz w:val="23"/>
        </w:rPr>
      </w:pPr>
      <w:r>
        <w:rPr/>
        <w:drawing>
          <wp:anchor distT="0" distB="0" distL="0" distR="0" allowOverlap="1" layoutInCell="1" locked="0" behindDoc="0" simplePos="0" relativeHeight="130">
            <wp:simplePos x="0" y="0"/>
            <wp:positionH relativeFrom="page">
              <wp:posOffset>1389888</wp:posOffset>
            </wp:positionH>
            <wp:positionV relativeFrom="paragraph">
              <wp:posOffset>277305</wp:posOffset>
            </wp:positionV>
            <wp:extent cx="329183" cy="146303"/>
            <wp:effectExtent l="0" t="0" r="0" b="0"/>
            <wp:wrapTopAndBottom/>
            <wp:docPr id="203" name="image84.png"/>
            <wp:cNvGraphicFramePr>
              <a:graphicFrameLocks noChangeAspect="1"/>
            </wp:cNvGraphicFramePr>
            <a:graphic>
              <a:graphicData uri="http://schemas.openxmlformats.org/drawingml/2006/picture">
                <pic:pic>
                  <pic:nvPicPr>
                    <pic:cNvPr id="204" name="image84.png"/>
                    <pic:cNvPicPr/>
                  </pic:nvPicPr>
                  <pic:blipFill>
                    <a:blip r:embed="rId89" cstate="print"/>
                    <a:stretch>
                      <a:fillRect/>
                    </a:stretch>
                  </pic:blipFill>
                  <pic:spPr>
                    <a:xfrm>
                      <a:off x="0" y="0"/>
                      <a:ext cx="329183" cy="146303"/>
                    </a:xfrm>
                    <a:prstGeom prst="rect">
                      <a:avLst/>
                    </a:prstGeom>
                  </pic:spPr>
                </pic:pic>
              </a:graphicData>
            </a:graphic>
          </wp:anchor>
        </w:drawing>
      </w:r>
      <w:r>
        <w:rPr/>
        <w:pict>
          <v:group style="position:absolute;margin-left:140.399994pt;margin-top:15.355059pt;width:113.8pt;height:47.55pt;mso-position-horizontal-relative:page;mso-position-vertical-relative:paragraph;z-index:-251524096;mso-wrap-distance-left:0;mso-wrap-distance-right:0" coordorigin="2808,307" coordsize="2276,951">
            <v:shape style="position:absolute;left:2808;top:307;width:2276;height:317" type="#_x0000_t75" stroked="false">
              <v:imagedata r:id="rId184" o:title=""/>
            </v:shape>
            <v:rect style="position:absolute;left:3326;top:623;width:29;height:15" filled="true" fillcolor="#000000" stroked="false">
              <v:fill type="solid"/>
            </v:rect>
            <v:rect style="position:absolute;left:3326;top:638;width:29;height:15" filled="true" fillcolor="#000000" stroked="false">
              <v:fill type="solid"/>
            </v:rect>
            <v:rect style="position:absolute;left:3326;top:652;width:29;height:15" filled="true" fillcolor="#000000" stroked="false">
              <v:fill type="solid"/>
            </v:rect>
            <v:rect style="position:absolute;left:3326;top:667;width:29;height:15" filled="true" fillcolor="#000000" stroked="false">
              <v:fill type="solid"/>
            </v:rect>
            <v:rect style="position:absolute;left:3326;top:681;width:29;height:15" filled="true" fillcolor="#000000" stroked="false">
              <v:fill type="solid"/>
            </v:rect>
            <v:rect style="position:absolute;left:3326;top:695;width:29;height:15" filled="true" fillcolor="#000000" stroked="false">
              <v:fill type="solid"/>
            </v:rect>
            <v:rect style="position:absolute;left:3326;top:710;width:29;height:15" filled="true" fillcolor="#000000" stroked="false">
              <v:fill type="solid"/>
            </v:rect>
            <v:rect style="position:absolute;left:3326;top:724;width:29;height:15" filled="true" fillcolor="#000000" stroked="false">
              <v:fill type="solid"/>
            </v:rect>
            <v:rect style="position:absolute;left:3326;top:739;width:29;height:15" filled="true" fillcolor="#000000" stroked="false">
              <v:fill type="solid"/>
            </v:rect>
            <v:rect style="position:absolute;left:3326;top:753;width:29;height:15" filled="true" fillcolor="#000000" stroked="false">
              <v:fill type="solid"/>
            </v:rect>
            <v:rect style="position:absolute;left:3326;top:767;width:29;height:15" filled="true" fillcolor="#000000" stroked="false">
              <v:fill type="solid"/>
            </v:rect>
            <v:rect style="position:absolute;left:3326;top:782;width:29;height:15" filled="true" fillcolor="#000000" stroked="false">
              <v:fill type="solid"/>
            </v:rect>
            <v:rect style="position:absolute;left:3326;top:796;width:29;height:15" filled="true" fillcolor="#000000" stroked="false">
              <v:fill type="solid"/>
            </v:rect>
            <v:rect style="position:absolute;left:3326;top:811;width:29;height:15" filled="true" fillcolor="#000000" stroked="false">
              <v:fill type="solid"/>
            </v:rect>
            <v:rect style="position:absolute;left:3326;top:825;width:29;height:15" filled="true" fillcolor="#000000" stroked="false">
              <v:fill type="solid"/>
            </v:rect>
            <v:rect style="position:absolute;left:3326;top:839;width:29;height:15" filled="true" fillcolor="#000000" stroked="false">
              <v:fill type="solid"/>
            </v:rect>
            <v:rect style="position:absolute;left:3326;top:854;width:29;height:15" filled="true" fillcolor="#000000" stroked="false">
              <v:fill type="solid"/>
            </v:rect>
            <v:shape style="position:absolute;left:4248;top:623;width:404;height:634" type="#_x0000_t75" stroked="false">
              <v:imagedata r:id="rId185" o:title=""/>
            </v:shape>
            <v:rect style="position:absolute;left:3326;top:868;width:29;height:15" filled="true" fillcolor="#000000" stroked="false">
              <v:fill type="solid"/>
            </v:rect>
            <v:rect style="position:absolute;left:3326;top:883;width:29;height:15" filled="true" fillcolor="#000000" stroked="false">
              <v:fill type="solid"/>
            </v:rect>
            <v:rect style="position:absolute;left:3326;top:897;width:29;height:15" filled="true" fillcolor="#000000" stroked="false">
              <v:fill type="solid"/>
            </v:rect>
            <v:rect style="position:absolute;left:3326;top:911;width:29;height:15" filled="true" fillcolor="#000000" stroked="false">
              <v:fill type="solid"/>
            </v:rect>
            <v:rect style="position:absolute;left:3326;top:926;width:29;height:15" filled="true" fillcolor="#000000" stroked="false">
              <v:fill type="solid"/>
            </v:rect>
            <v:rect style="position:absolute;left:3326;top:940;width:29;height:15" filled="true" fillcolor="#000000" stroked="false">
              <v:fill type="solid"/>
            </v:rect>
            <v:rect style="position:absolute;left:3326;top:955;width:29;height:15" filled="true" fillcolor="#000000" stroked="false">
              <v:fill type="solid"/>
            </v:rect>
            <v:rect style="position:absolute;left:3326;top:969;width:29;height:15" filled="true" fillcolor="#000000" stroked="false">
              <v:fill type="solid"/>
            </v:rect>
            <v:rect style="position:absolute;left:3326;top:983;width:29;height:15" filled="true" fillcolor="#000000" stroked="false">
              <v:fill type="solid"/>
            </v:rect>
            <v:rect style="position:absolute;left:3326;top:998;width:29;height:15" filled="true" fillcolor="#000000" stroked="false">
              <v:fill type="solid"/>
            </v:rect>
            <v:rect style="position:absolute;left:3326;top:1012;width:29;height:15" filled="true" fillcolor="#000000" stroked="false">
              <v:fill type="solid"/>
            </v:rect>
            <v:rect style="position:absolute;left:3326;top:1027;width:29;height:15" filled="true" fillcolor="#000000" stroked="false">
              <v:fill type="solid"/>
            </v:rect>
            <v:rect style="position:absolute;left:3326;top:1041;width:29;height:15" filled="true" fillcolor="#000000" stroked="false">
              <v:fill type="solid"/>
            </v:rect>
            <v:rect style="position:absolute;left:3326;top:1055;width:29;height:15" filled="true" fillcolor="#000000" stroked="false">
              <v:fill type="solid"/>
            </v:rect>
            <v:shape style="position:absolute;left:3297;top:1070;width:72;height:159" type="#_x0000_t75" stroked="false">
              <v:imagedata r:id="rId179" o:title=""/>
            </v:shape>
            <w10:wrap type="topAndBottom"/>
          </v:group>
        </w:pict>
      </w:r>
      <w:r>
        <w:rPr/>
        <w:drawing>
          <wp:anchor distT="0" distB="0" distL="0" distR="0" allowOverlap="1" layoutInCell="1" locked="0" behindDoc="0" simplePos="0" relativeHeight="132">
            <wp:simplePos x="0" y="0"/>
            <wp:positionH relativeFrom="page">
              <wp:posOffset>3346703</wp:posOffset>
            </wp:positionH>
            <wp:positionV relativeFrom="paragraph">
              <wp:posOffset>277305</wp:posOffset>
            </wp:positionV>
            <wp:extent cx="329183" cy="146303"/>
            <wp:effectExtent l="0" t="0" r="0" b="0"/>
            <wp:wrapTopAndBottom/>
            <wp:docPr id="205" name="image84.png"/>
            <wp:cNvGraphicFramePr>
              <a:graphicFrameLocks noChangeAspect="1"/>
            </wp:cNvGraphicFramePr>
            <a:graphic>
              <a:graphicData uri="http://schemas.openxmlformats.org/drawingml/2006/picture">
                <pic:pic>
                  <pic:nvPicPr>
                    <pic:cNvPr id="206" name="image84.png"/>
                    <pic:cNvPicPr/>
                  </pic:nvPicPr>
                  <pic:blipFill>
                    <a:blip r:embed="rId89" cstate="print"/>
                    <a:stretch>
                      <a:fillRect/>
                    </a:stretch>
                  </pic:blipFill>
                  <pic:spPr>
                    <a:xfrm>
                      <a:off x="0" y="0"/>
                      <a:ext cx="329183" cy="146303"/>
                    </a:xfrm>
                    <a:prstGeom prst="rect">
                      <a:avLst/>
                    </a:prstGeom>
                  </pic:spPr>
                </pic:pic>
              </a:graphicData>
            </a:graphic>
          </wp:anchor>
        </w:drawing>
      </w:r>
      <w:r>
        <w:rPr/>
        <w:drawing>
          <wp:anchor distT="0" distB="0" distL="0" distR="0" allowOverlap="1" layoutInCell="1" locked="0" behindDoc="0" simplePos="0" relativeHeight="133">
            <wp:simplePos x="0" y="0"/>
            <wp:positionH relativeFrom="page">
              <wp:posOffset>4233671</wp:posOffset>
            </wp:positionH>
            <wp:positionV relativeFrom="paragraph">
              <wp:posOffset>295593</wp:posOffset>
            </wp:positionV>
            <wp:extent cx="320039" cy="146303"/>
            <wp:effectExtent l="0" t="0" r="0" b="0"/>
            <wp:wrapTopAndBottom/>
            <wp:docPr id="207" name="image166.png"/>
            <wp:cNvGraphicFramePr>
              <a:graphicFrameLocks noChangeAspect="1"/>
            </wp:cNvGraphicFramePr>
            <a:graphic>
              <a:graphicData uri="http://schemas.openxmlformats.org/drawingml/2006/picture">
                <pic:pic>
                  <pic:nvPicPr>
                    <pic:cNvPr id="208" name="image166.png"/>
                    <pic:cNvPicPr/>
                  </pic:nvPicPr>
                  <pic:blipFill>
                    <a:blip r:embed="rId171" cstate="print"/>
                    <a:stretch>
                      <a:fillRect/>
                    </a:stretch>
                  </pic:blipFill>
                  <pic:spPr>
                    <a:xfrm>
                      <a:off x="0" y="0"/>
                      <a:ext cx="320039" cy="146303"/>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7"/>
        </w:rPr>
      </w:pPr>
    </w:p>
    <w:p>
      <w:pPr>
        <w:pStyle w:val="Heading2"/>
        <w:spacing w:before="87"/>
        <w:ind w:left="1003"/>
      </w:pPr>
      <w:r>
        <w:rPr/>
        <w:drawing>
          <wp:anchor distT="0" distB="0" distL="0" distR="0" allowOverlap="1" layoutInCell="1" locked="0" behindDoc="0" simplePos="0" relativeHeight="251802624">
            <wp:simplePos x="0" y="0"/>
            <wp:positionH relativeFrom="page">
              <wp:posOffset>2093976</wp:posOffset>
            </wp:positionH>
            <wp:positionV relativeFrom="paragraph">
              <wp:posOffset>-897378</wp:posOffset>
            </wp:positionV>
            <wp:extent cx="329183" cy="146303"/>
            <wp:effectExtent l="0" t="0" r="0" b="0"/>
            <wp:wrapNone/>
            <wp:docPr id="209" name="image84.png"/>
            <wp:cNvGraphicFramePr>
              <a:graphicFrameLocks noChangeAspect="1"/>
            </wp:cNvGraphicFramePr>
            <a:graphic>
              <a:graphicData uri="http://schemas.openxmlformats.org/drawingml/2006/picture">
                <pic:pic>
                  <pic:nvPicPr>
                    <pic:cNvPr id="210" name="image84.png"/>
                    <pic:cNvPicPr/>
                  </pic:nvPicPr>
                  <pic:blipFill>
                    <a:blip r:embed="rId89" cstate="print"/>
                    <a:stretch>
                      <a:fillRect/>
                    </a:stretch>
                  </pic:blipFill>
                  <pic:spPr>
                    <a:xfrm>
                      <a:off x="0" y="0"/>
                      <a:ext cx="329183" cy="146303"/>
                    </a:xfrm>
                    <a:prstGeom prst="rect">
                      <a:avLst/>
                    </a:prstGeom>
                  </pic:spPr>
                </pic:pic>
              </a:graphicData>
            </a:graphic>
          </wp:anchor>
        </w:drawing>
      </w:r>
      <w:r>
        <w:rPr/>
        <w:drawing>
          <wp:anchor distT="0" distB="0" distL="0" distR="0" allowOverlap="1" layoutInCell="1" locked="0" behindDoc="0" simplePos="0" relativeHeight="251803648">
            <wp:simplePos x="0" y="0"/>
            <wp:positionH relativeFrom="page">
              <wp:posOffset>2788920</wp:posOffset>
            </wp:positionH>
            <wp:positionV relativeFrom="paragraph">
              <wp:posOffset>-897378</wp:posOffset>
            </wp:positionV>
            <wp:extent cx="347471" cy="146303"/>
            <wp:effectExtent l="0" t="0" r="0" b="0"/>
            <wp:wrapNone/>
            <wp:docPr id="211" name="image172.png"/>
            <wp:cNvGraphicFramePr>
              <a:graphicFrameLocks noChangeAspect="1"/>
            </wp:cNvGraphicFramePr>
            <a:graphic>
              <a:graphicData uri="http://schemas.openxmlformats.org/drawingml/2006/picture">
                <pic:pic>
                  <pic:nvPicPr>
                    <pic:cNvPr id="212" name="image172.png"/>
                    <pic:cNvPicPr/>
                  </pic:nvPicPr>
                  <pic:blipFill>
                    <a:blip r:embed="rId177" cstate="print"/>
                    <a:stretch>
                      <a:fillRect/>
                    </a:stretch>
                  </pic:blipFill>
                  <pic:spPr>
                    <a:xfrm>
                      <a:off x="0" y="0"/>
                      <a:ext cx="347471" cy="146303"/>
                    </a:xfrm>
                    <a:prstGeom prst="rect">
                      <a:avLst/>
                    </a:prstGeom>
                  </pic:spPr>
                </pic:pic>
              </a:graphicData>
            </a:graphic>
          </wp:anchor>
        </w:drawing>
      </w:r>
      <w:r>
        <w:rPr/>
        <w:t>Принцип суперпозиції (накладення)</w:t>
      </w:r>
    </w:p>
    <w:p>
      <w:pPr>
        <w:pStyle w:val="BodyText"/>
        <w:spacing w:before="163"/>
        <w:ind w:left="1003"/>
      </w:pPr>
      <w:r>
        <w:rPr/>
        <w:t>Застосуємо розглянуті правила для спрощення структурної схеми:</w:t>
      </w:r>
    </w:p>
    <w:p>
      <w:pPr>
        <w:pStyle w:val="BodyText"/>
        <w:rPr>
          <w:sz w:val="20"/>
        </w:rPr>
      </w:pPr>
    </w:p>
    <w:p>
      <w:pPr>
        <w:pStyle w:val="BodyText"/>
        <w:rPr>
          <w:sz w:val="20"/>
        </w:rPr>
      </w:pPr>
    </w:p>
    <w:p>
      <w:pPr>
        <w:pStyle w:val="BodyText"/>
        <w:spacing w:before="11"/>
        <w:rPr>
          <w:sz w:val="23"/>
        </w:rPr>
      </w:pPr>
      <w:r>
        <w:rPr/>
        <w:drawing>
          <wp:anchor distT="0" distB="0" distL="0" distR="0" allowOverlap="1" layoutInCell="1" locked="0" behindDoc="0" simplePos="0" relativeHeight="134">
            <wp:simplePos x="0" y="0"/>
            <wp:positionH relativeFrom="page">
              <wp:posOffset>1517903</wp:posOffset>
            </wp:positionH>
            <wp:positionV relativeFrom="paragraph">
              <wp:posOffset>684610</wp:posOffset>
            </wp:positionV>
            <wp:extent cx="283464" cy="137160"/>
            <wp:effectExtent l="0" t="0" r="0" b="0"/>
            <wp:wrapTopAndBottom/>
            <wp:docPr id="213" name="image87.png"/>
            <wp:cNvGraphicFramePr>
              <a:graphicFrameLocks noChangeAspect="1"/>
            </wp:cNvGraphicFramePr>
            <a:graphic>
              <a:graphicData uri="http://schemas.openxmlformats.org/drawingml/2006/picture">
                <pic:pic>
                  <pic:nvPicPr>
                    <pic:cNvPr id="214" name="image87.png"/>
                    <pic:cNvPicPr/>
                  </pic:nvPicPr>
                  <pic:blipFill>
                    <a:blip r:embed="rId92" cstate="print"/>
                    <a:stretch>
                      <a:fillRect/>
                    </a:stretch>
                  </pic:blipFill>
                  <pic:spPr>
                    <a:xfrm>
                      <a:off x="0" y="0"/>
                      <a:ext cx="283464" cy="137160"/>
                    </a:xfrm>
                    <a:prstGeom prst="rect">
                      <a:avLst/>
                    </a:prstGeom>
                  </pic:spPr>
                </pic:pic>
              </a:graphicData>
            </a:graphic>
          </wp:anchor>
        </w:drawing>
      </w:r>
      <w:r>
        <w:rPr/>
        <w:pict>
          <v:group style="position:absolute;margin-left:151.919998pt;margin-top:15.746377pt;width:322.6pt;height:118.1pt;mso-position-horizontal-relative:page;mso-position-vertical-relative:paragraph;z-index:-251520000;mso-wrap-distance-left:0;mso-wrap-distance-right:0" coordorigin="3038,315" coordsize="6452,2362">
            <v:shape style="position:absolute;left:5515;top:314;width:389;height:216" type="#_x0000_t75" stroked="false">
              <v:imagedata r:id="rId155" o:title=""/>
            </v:shape>
            <v:shape style="position:absolute;left:3744;top:761;width:202;height:216" type="#_x0000_t75" stroked="false">
              <v:imagedata r:id="rId186" o:title=""/>
            </v:shape>
            <v:shape style="position:absolute;left:4464;top:948;width:936;height:44" type="#_x0000_t75" stroked="false">
              <v:imagedata r:id="rId187" o:title=""/>
            </v:shape>
            <v:rect style="position:absolute;left:4464;top:991;width:29;height:15" filled="true" fillcolor="#000000" stroked="false">
              <v:fill type="solid"/>
            </v:rect>
            <v:rect style="position:absolute;left:5371;top:991;width:29;height:15" filled="true" fillcolor="#000000" stroked="false">
              <v:fill type="solid"/>
            </v:rect>
            <v:rect style="position:absolute;left:4464;top:1006;width:29;height:15" filled="true" fillcolor="#000000" stroked="false">
              <v:fill type="solid"/>
            </v:rect>
            <v:rect style="position:absolute;left:5371;top:1006;width:29;height:15" filled="true" fillcolor="#000000" stroked="false">
              <v:fill type="solid"/>
            </v:rect>
            <v:rect style="position:absolute;left:4464;top:1020;width:29;height:15" filled="true" fillcolor="#000000" stroked="false">
              <v:fill type="solid"/>
            </v:rect>
            <v:rect style="position:absolute;left:5371;top:1020;width:29;height:15" filled="true" fillcolor="#000000" stroked="false">
              <v:fill type="solid"/>
            </v:rect>
            <v:rect style="position:absolute;left:4464;top:1034;width:29;height:15" filled="true" fillcolor="#000000" stroked="false">
              <v:fill type="solid"/>
            </v:rect>
            <v:rect style="position:absolute;left:5371;top:1034;width:29;height:15" filled="true" fillcolor="#000000" stroked="false">
              <v:fill type="solid"/>
            </v:rect>
            <v:rect style="position:absolute;left:4464;top:1049;width:29;height:15" filled="true" fillcolor="#000000" stroked="false">
              <v:fill type="solid"/>
            </v:rect>
            <v:rect style="position:absolute;left:5371;top:1049;width:29;height:15" filled="true" fillcolor="#000000" stroked="false">
              <v:fill type="solid"/>
            </v:rect>
            <v:rect style="position:absolute;left:4464;top:1063;width:29;height:15" filled="true" fillcolor="#000000" stroked="false">
              <v:fill type="solid"/>
            </v:rect>
            <v:rect style="position:absolute;left:5371;top:1063;width:29;height:15" filled="true" fillcolor="#000000" stroked="false">
              <v:fill type="solid"/>
            </v:rect>
            <v:rect style="position:absolute;left:4464;top:1078;width:29;height:15" filled="true" fillcolor="#000000" stroked="false">
              <v:fill type="solid"/>
            </v:rect>
            <v:rect style="position:absolute;left:5371;top:1078;width:29;height:15" filled="true" fillcolor="#000000" stroked="false">
              <v:fill type="solid"/>
            </v:rect>
            <v:rect style="position:absolute;left:4464;top:1092;width:29;height:15" filled="true" fillcolor="#000000" stroked="false">
              <v:fill type="solid"/>
            </v:rect>
            <v:rect style="position:absolute;left:5371;top:1092;width:29;height:15" filled="true" fillcolor="#000000" stroked="false">
              <v:fill type="solid"/>
            </v:rect>
            <v:rect style="position:absolute;left:4464;top:1106;width:29;height:15" filled="true" fillcolor="#000000" stroked="false">
              <v:fill type="solid"/>
            </v:rect>
            <v:rect style="position:absolute;left:5371;top:1106;width:29;height:15" filled="true" fillcolor="#000000" stroked="false">
              <v:fill type="solid"/>
            </v:rect>
            <v:rect style="position:absolute;left:4464;top:1121;width:29;height:15" filled="true" fillcolor="#000000" stroked="false">
              <v:fill type="solid"/>
            </v:rect>
            <v:rect style="position:absolute;left:5371;top:1121;width:29;height:15" filled="true" fillcolor="#000000" stroked="false">
              <v:fill type="solid"/>
            </v:rect>
            <v:rect style="position:absolute;left:4464;top:1135;width:29;height:15" filled="true" fillcolor="#000000" stroked="false">
              <v:fill type="solid"/>
            </v:rect>
            <v:rect style="position:absolute;left:5371;top:1135;width:29;height:15" filled="true" fillcolor="#000000" stroked="false">
              <v:fill type="solid"/>
            </v:rect>
            <v:rect style="position:absolute;left:4464;top:1150;width:29;height:15" filled="true" fillcolor="#000000" stroked="false">
              <v:fill type="solid"/>
            </v:rect>
            <v:rect style="position:absolute;left:5371;top:1150;width:29;height:15" filled="true" fillcolor="#000000" stroked="false">
              <v:fill type="solid"/>
            </v:rect>
            <v:rect style="position:absolute;left:4464;top:1164;width:29;height:15" filled="true" fillcolor="#000000" stroked="false">
              <v:fill type="solid"/>
            </v:rect>
            <v:rect style="position:absolute;left:5371;top:1164;width:29;height:15" filled="true" fillcolor="#000000" stroked="false">
              <v:fill type="solid"/>
            </v:rect>
            <v:rect style="position:absolute;left:4464;top:1178;width:29;height:15" filled="true" fillcolor="#000000" stroked="false">
              <v:fill type="solid"/>
            </v:rect>
            <v:rect style="position:absolute;left:5371;top:1178;width:29;height:15" filled="true" fillcolor="#000000" stroked="false">
              <v:fill type="solid"/>
            </v:rect>
            <v:rect style="position:absolute;left:4464;top:1193;width:29;height:15" filled="true" fillcolor="#000000" stroked="false">
              <v:fill type="solid"/>
            </v:rect>
            <v:rect style="position:absolute;left:5371;top:1193;width:29;height:15" filled="true" fillcolor="#000000" stroked="false">
              <v:fill type="solid"/>
            </v:rect>
            <v:shape style="position:absolute;left:3038;top:962;width:1455;height:317" type="#_x0000_t75" stroked="false">
              <v:imagedata r:id="rId188" o:title=""/>
            </v:shape>
            <v:rect style="position:absolute;left:4464;top:1207;width:29;height:15" filled="true" fillcolor="#000000" stroked="false">
              <v:fill type="solid"/>
            </v:rect>
            <v:rect style="position:absolute;left:5371;top:1207;width:29;height:15" filled="true" fillcolor="#000000" stroked="false">
              <v:fill type="solid"/>
            </v:rect>
            <v:shape style="position:absolute;left:4680;top:1121;width:490;height:231" type="#_x0000_t75" stroked="false">
              <v:imagedata r:id="rId189" o:title=""/>
            </v:shape>
            <v:rect style="position:absolute;left:5371;top:1222;width:29;height:15" filled="true" fillcolor="#000000" stroked="false">
              <v:fill type="solid"/>
            </v:rect>
            <v:rect style="position:absolute;left:5371;top:1236;width:29;height:15" filled="true" fillcolor="#000000" stroked="false">
              <v:fill type="solid"/>
            </v:rect>
            <v:rect style="position:absolute;left:5371;top:1250;width:29;height:15" filled="true" fillcolor="#000000" stroked="false">
              <v:fill type="solid"/>
            </v:rect>
            <v:rect style="position:absolute;left:4464;top:1265;width:29;height:15" filled="true" fillcolor="#000000" stroked="false">
              <v:fill type="solid"/>
            </v:rect>
            <v:rect style="position:absolute;left:5371;top:1265;width:29;height:15" filled="true" fillcolor="#000000" stroked="false">
              <v:fill type="solid"/>
            </v:rect>
            <v:shape style="position:absolute;left:6868;top:934;width:980;height:44" type="#_x0000_t75" stroked="false">
              <v:imagedata r:id="rId190" o:title=""/>
            </v:shape>
            <v:rect style="position:absolute;left:6868;top:977;width:29;height:15" filled="true" fillcolor="#000000" stroked="false">
              <v:fill type="solid"/>
            </v:rect>
            <v:rect style="position:absolute;left:7819;top:977;width:29;height:15" filled="true" fillcolor="#000000" stroked="false">
              <v:fill type="solid"/>
            </v:rect>
            <v:rect style="position:absolute;left:6868;top:991;width:29;height:15" filled="true" fillcolor="#000000" stroked="false">
              <v:fill type="solid"/>
            </v:rect>
            <v:rect style="position:absolute;left:7819;top:991;width:29;height:15" filled="true" fillcolor="#000000" stroked="false">
              <v:fill type="solid"/>
            </v:rect>
            <v:rect style="position:absolute;left:6868;top:1006;width:29;height:15" filled="true" fillcolor="#000000" stroked="false">
              <v:fill type="solid"/>
            </v:rect>
            <v:rect style="position:absolute;left:7819;top:1006;width:29;height:15" filled="true" fillcolor="#000000" stroked="false">
              <v:fill type="solid"/>
            </v:rect>
            <v:rect style="position:absolute;left:6868;top:1020;width:29;height:15" filled="true" fillcolor="#000000" stroked="false">
              <v:fill type="solid"/>
            </v:rect>
            <v:rect style="position:absolute;left:7819;top:1020;width:29;height:15" filled="true" fillcolor="#000000" stroked="false">
              <v:fill type="solid"/>
            </v:rect>
            <v:rect style="position:absolute;left:6868;top:1034;width:29;height:15" filled="true" fillcolor="#000000" stroked="false">
              <v:fill type="solid"/>
            </v:rect>
            <v:rect style="position:absolute;left:7819;top:1034;width:29;height:15" filled="true" fillcolor="#000000" stroked="false">
              <v:fill type="solid"/>
            </v:rect>
            <v:rect style="position:absolute;left:6868;top:1049;width:29;height:15" filled="true" fillcolor="#000000" stroked="false">
              <v:fill type="solid"/>
            </v:rect>
            <v:rect style="position:absolute;left:7819;top:1049;width:29;height:15" filled="true" fillcolor="#000000" stroked="false">
              <v:fill type="solid"/>
            </v:rect>
            <v:rect style="position:absolute;left:6868;top:1063;width:29;height:15" filled="true" fillcolor="#000000" stroked="false">
              <v:fill type="solid"/>
            </v:rect>
            <v:rect style="position:absolute;left:7819;top:1063;width:29;height:15" filled="true" fillcolor="#000000" stroked="false">
              <v:fill type="solid"/>
            </v:rect>
            <v:rect style="position:absolute;left:6868;top:1078;width:29;height:15" filled="true" fillcolor="#000000" stroked="false">
              <v:fill type="solid"/>
            </v:rect>
            <v:rect style="position:absolute;left:7819;top:1078;width:29;height:15" filled="true" fillcolor="#000000" stroked="false">
              <v:fill type="solid"/>
            </v:rect>
            <v:rect style="position:absolute;left:6868;top:1092;width:29;height:15" filled="true" fillcolor="#000000" stroked="false">
              <v:fill type="solid"/>
            </v:rect>
            <v:rect style="position:absolute;left:7819;top:1092;width:29;height:15" filled="true" fillcolor="#000000" stroked="false">
              <v:fill type="solid"/>
            </v:rect>
            <v:rect style="position:absolute;left:6868;top:1106;width:29;height:15" filled="true" fillcolor="#000000" stroked="false">
              <v:fill type="solid"/>
            </v:rect>
            <v:rect style="position:absolute;left:7819;top:1106;width:29;height:15" filled="true" fillcolor="#000000" stroked="false">
              <v:fill type="solid"/>
            </v:rect>
            <v:rect style="position:absolute;left:6868;top:1121;width:29;height:15" filled="true" fillcolor="#000000" stroked="false">
              <v:fill type="solid"/>
            </v:rect>
            <v:rect style="position:absolute;left:7819;top:1121;width:29;height:15" filled="true" fillcolor="#000000" stroked="false">
              <v:fill type="solid"/>
            </v:rect>
            <v:rect style="position:absolute;left:6868;top:1135;width:29;height:15" filled="true" fillcolor="#000000" stroked="false">
              <v:fill type="solid"/>
            </v:rect>
            <v:rect style="position:absolute;left:7819;top:1135;width:29;height:15" filled="true" fillcolor="#000000" stroked="false">
              <v:fill type="solid"/>
            </v:rect>
            <v:rect style="position:absolute;left:6868;top:1150;width:29;height:15" filled="true" fillcolor="#000000" stroked="false">
              <v:fill type="solid"/>
            </v:rect>
            <v:rect style="position:absolute;left:7819;top:1150;width:29;height:15" filled="true" fillcolor="#000000" stroked="false">
              <v:fill type="solid"/>
            </v:rect>
            <v:rect style="position:absolute;left:6868;top:1164;width:29;height:15" filled="true" fillcolor="#000000" stroked="false">
              <v:fill type="solid"/>
            </v:rect>
            <v:rect style="position:absolute;left:7819;top:1164;width:29;height:15" filled="true" fillcolor="#000000" stroked="false">
              <v:fill type="solid"/>
            </v:rect>
            <v:rect style="position:absolute;left:6868;top:1178;width:29;height:15" filled="true" fillcolor="#000000" stroked="false">
              <v:fill type="solid"/>
            </v:rect>
            <v:rect style="position:absolute;left:7819;top:1178;width:29;height:15" filled="true" fillcolor="#000000" stroked="false">
              <v:fill type="solid"/>
            </v:rect>
            <v:rect style="position:absolute;left:6868;top:1193;width:29;height:15" filled="true" fillcolor="#000000" stroked="false">
              <v:fill type="solid"/>
            </v:rect>
            <v:rect style="position:absolute;left:7819;top:1193;width:29;height:15" filled="true" fillcolor="#000000" stroked="false">
              <v:fill type="solid"/>
            </v:rect>
            <v:shape style="position:absolute;left:7099;top:1106;width:504;height:231" type="#_x0000_t75" stroked="false">
              <v:imagedata r:id="rId171" o:title=""/>
            </v:shape>
            <v:rect style="position:absolute;left:6868;top:1207;width:29;height:15" filled="true" fillcolor="#000000" stroked="false">
              <v:fill type="solid"/>
            </v:rect>
            <v:shape style="position:absolute;left:4464;top:516;width:5026;height:1296" type="#_x0000_t75" stroked="false">
              <v:imagedata r:id="rId191" o:title=""/>
            </v:shape>
            <v:shape style="position:absolute;left:3528;top:1279;width:15;height:15" type="#_x0000_t75" stroked="false">
              <v:imagedata r:id="rId192" o:title=""/>
            </v:shape>
            <v:shape style="position:absolute;left:4392;top:1279;width:15;height:15" type="#_x0000_t75" stroked="false">
              <v:imagedata r:id="rId192" o:title=""/>
            </v:shape>
            <v:rect style="position:absolute;left:4464;top:1279;width:29;height:15" filled="true" fillcolor="#000000" stroked="false">
              <v:fill type="solid"/>
            </v:rect>
            <v:rect style="position:absolute;left:5371;top:1279;width:29;height:15" filled="true" fillcolor="#000000" stroked="false">
              <v:fill type="solid"/>
            </v:rect>
            <v:rect style="position:absolute;left:4464;top:1294;width:29;height:15" filled="true" fillcolor="#000000" stroked="false">
              <v:fill type="solid"/>
            </v:rect>
            <v:rect style="position:absolute;left:5371;top:1294;width:29;height:15" filled="true" fillcolor="#000000" stroked="false">
              <v:fill type="solid"/>
            </v:rect>
            <v:rect style="position:absolute;left:4464;top:1308;width:29;height:15" filled="true" fillcolor="#000000" stroked="false">
              <v:fill type="solid"/>
            </v:rect>
            <v:rect style="position:absolute;left:5371;top:1308;width:29;height:15" filled="true" fillcolor="#000000" stroked="false">
              <v:fill type="solid"/>
            </v:rect>
            <v:rect style="position:absolute;left:4464;top:1322;width:29;height:15" filled="true" fillcolor="#000000" stroked="false">
              <v:fill type="solid"/>
            </v:rect>
            <v:rect style="position:absolute;left:5371;top:1322;width:29;height:15" filled="true" fillcolor="#000000" stroked="false">
              <v:fill type="solid"/>
            </v:rect>
            <v:rect style="position:absolute;left:4464;top:1337;width:29;height:15" filled="true" fillcolor="#000000" stroked="false">
              <v:fill type="solid"/>
            </v:rect>
            <v:shape style="position:absolute;left:3628;top:1279;width:274;height:231" type="#_x0000_t75" stroked="false">
              <v:imagedata r:id="rId193" o:title=""/>
            </v:shape>
            <v:rect style="position:absolute;left:5371;top:1337;width:29;height:15" filled="true" fillcolor="#000000" stroked="false">
              <v:fill type="solid"/>
            </v:rect>
            <v:rect style="position:absolute;left:4464;top:1351;width:29;height:15" filled="true" fillcolor="#000000" stroked="false">
              <v:fill type="solid"/>
            </v:rect>
            <v:rect style="position:absolute;left:5371;top:1351;width:29;height:15" filled="true" fillcolor="#000000" stroked="false">
              <v:fill type="solid"/>
            </v:rect>
            <v:rect style="position:absolute;left:4464;top:1366;width:29;height:15" filled="true" fillcolor="#000000" stroked="false">
              <v:fill type="solid"/>
            </v:rect>
            <v:rect style="position:absolute;left:5371;top:1366;width:29;height:15" filled="true" fillcolor="#000000" stroked="false">
              <v:fill type="solid"/>
            </v:rect>
            <v:rect style="position:absolute;left:4464;top:1380;width:29;height:15" filled="true" fillcolor="#000000" stroked="false">
              <v:fill type="solid"/>
            </v:rect>
            <v:rect style="position:absolute;left:5371;top:1380;width:29;height:15" filled="true" fillcolor="#000000" stroked="false">
              <v:fill type="solid"/>
            </v:rect>
            <v:rect style="position:absolute;left:4464;top:1394;width:29;height:15" filled="true" fillcolor="#000000" stroked="false">
              <v:fill type="solid"/>
            </v:rect>
            <v:rect style="position:absolute;left:5371;top:1394;width:29;height:15" filled="true" fillcolor="#000000" stroked="false">
              <v:fill type="solid"/>
            </v:rect>
            <v:rect style="position:absolute;left:4464;top:1409;width:29;height:15" filled="true" fillcolor="#000000" stroked="false">
              <v:fill type="solid"/>
            </v:rect>
            <v:rect style="position:absolute;left:5371;top:1409;width:29;height:15" filled="true" fillcolor="#000000" stroked="false">
              <v:fill type="solid"/>
            </v:rect>
            <v:rect style="position:absolute;left:4464;top:1423;width:29;height:15" filled="true" fillcolor="#000000" stroked="false">
              <v:fill type="solid"/>
            </v:rect>
            <v:rect style="position:absolute;left:5371;top:1423;width:29;height:15" filled="true" fillcolor="#000000" stroked="false">
              <v:fill type="solid"/>
            </v:rect>
            <v:rect style="position:absolute;left:4464;top:1438;width:29;height:15" filled="true" fillcolor="#000000" stroked="false">
              <v:fill type="solid"/>
            </v:rect>
            <v:rect style="position:absolute;left:5371;top:1438;width:29;height:15" filled="true" fillcolor="#000000" stroked="false">
              <v:fill type="solid"/>
            </v:rect>
            <v:rect style="position:absolute;left:4464;top:1452;width:29;height:15" filled="true" fillcolor="#000000" stroked="false">
              <v:fill type="solid"/>
            </v:rect>
            <v:rect style="position:absolute;left:5371;top:1452;width:29;height:15" filled="true" fillcolor="#000000" stroked="false">
              <v:fill type="solid"/>
            </v:rect>
            <v:rect style="position:absolute;left:3744;top:1510;width:29;height:15" filled="true" fillcolor="#000000" stroked="false">
              <v:fill type="solid"/>
            </v:rect>
            <v:rect style="position:absolute;left:3744;top:1524;width:29;height:15" filled="true" fillcolor="#000000" stroked="false">
              <v:fill type="solid"/>
            </v:rect>
            <v:rect style="position:absolute;left:3744;top:1538;width:29;height:15" filled="true" fillcolor="#000000" stroked="false">
              <v:fill type="solid"/>
            </v:rect>
            <v:rect style="position:absolute;left:3744;top:1553;width:29;height:15" filled="true" fillcolor="#000000" stroked="false">
              <v:fill type="solid"/>
            </v:rect>
            <v:rect style="position:absolute;left:3744;top:1567;width:29;height:15" filled="true" fillcolor="#000000" stroked="false">
              <v:fill type="solid"/>
            </v:rect>
            <v:rect style="position:absolute;left:3744;top:1582;width:29;height:15" filled="true" fillcolor="#000000" stroked="false">
              <v:fill type="solid"/>
            </v:rect>
            <v:shape style="position:absolute;left:3499;top:1582;width:130;height:44" type="#_x0000_t75" stroked="false">
              <v:imagedata r:id="rId194" o:title=""/>
            </v:shape>
            <v:rect style="position:absolute;left:3744;top:1596;width:29;height:15" filled="true" fillcolor="#000000" stroked="false">
              <v:fill type="solid"/>
            </v:rect>
            <v:rect style="position:absolute;left:3744;top:1610;width:29;height:15" filled="true" fillcolor="#000000" stroked="false">
              <v:fill type="solid"/>
            </v:rect>
            <v:rect style="position:absolute;left:3744;top:1625;width:29;height:15" filled="true" fillcolor="#000000" stroked="false">
              <v:fill type="solid"/>
            </v:rect>
            <v:rect style="position:absolute;left:3744;top:1639;width:29;height:15" filled="true" fillcolor="#000000" stroked="false">
              <v:fill type="solid"/>
            </v:rect>
            <v:rect style="position:absolute;left:3744;top:1654;width:29;height:15" filled="true" fillcolor="#000000" stroked="false">
              <v:fill type="solid"/>
            </v:rect>
            <v:rect style="position:absolute;left:3744;top:1668;width:29;height:15" filled="true" fillcolor="#000000" stroked="false">
              <v:fill type="solid"/>
            </v:rect>
            <v:rect style="position:absolute;left:3744;top:1682;width:29;height:15" filled="true" fillcolor="#000000" stroked="false">
              <v:fill type="solid"/>
            </v:rect>
            <v:rect style="position:absolute;left:3744;top:1697;width:29;height:15" filled="true" fillcolor="#000000" stroked="false">
              <v:fill type="solid"/>
            </v:rect>
            <v:rect style="position:absolute;left:3744;top:1711;width:29;height:15" filled="true" fillcolor="#000000" stroked="false">
              <v:fill type="solid"/>
            </v:rect>
            <v:rect style="position:absolute;left:3744;top:1726;width:29;height:15" filled="true" fillcolor="#000000" stroked="false">
              <v:fill type="solid"/>
            </v:rect>
            <v:rect style="position:absolute;left:3744;top:1740;width:29;height:15" filled="true" fillcolor="#000000" stroked="false">
              <v:fill type="solid"/>
            </v:rect>
            <v:rect style="position:absolute;left:3744;top:1754;width:29;height:15" filled="true" fillcolor="#000000" stroked="false">
              <v:fill type="solid"/>
            </v:rect>
            <v:rect style="position:absolute;left:3744;top:1769;width:29;height:15" filled="true" fillcolor="#000000" stroked="false">
              <v:fill type="solid"/>
            </v:rect>
            <v:rect style="position:absolute;left:3744;top:1783;width:29;height:15" filled="true" fillcolor="#000000" stroked="false">
              <v:fill type="solid"/>
            </v:rect>
            <v:rect style="position:absolute;left:3744;top:1798;width:29;height:15" filled="true" fillcolor="#000000" stroked="false">
              <v:fill type="solid"/>
            </v:rect>
            <v:rect style="position:absolute;left:3744;top:1812;width:29;height:15" filled="true" fillcolor="#000000" stroked="false">
              <v:fill type="solid"/>
            </v:rect>
            <v:rect style="position:absolute;left:8481;top:1812;width:29;height:15" filled="true" fillcolor="#000000" stroked="false">
              <v:fill type="solid"/>
            </v:rect>
            <v:rect style="position:absolute;left:3744;top:1826;width:29;height:15" filled="true" fillcolor="#000000" stroked="false">
              <v:fill type="solid"/>
            </v:rect>
            <v:rect style="position:absolute;left:8481;top:1826;width:29;height:15" filled="true" fillcolor="#000000" stroked="false">
              <v:fill type="solid"/>
            </v:rect>
            <v:rect style="position:absolute;left:3744;top:1841;width:29;height:15" filled="true" fillcolor="#000000" stroked="false">
              <v:fill type="solid"/>
            </v:rect>
            <v:rect style="position:absolute;left:8481;top:1841;width:29;height:15" filled="true" fillcolor="#000000" stroked="false">
              <v:fill type="solid"/>
            </v:rect>
            <v:rect style="position:absolute;left:3744;top:1855;width:29;height:15" filled="true" fillcolor="#000000" stroked="false">
              <v:fill type="solid"/>
            </v:rect>
            <v:rect style="position:absolute;left:8481;top:1855;width:29;height:15" filled="true" fillcolor="#000000" stroked="false">
              <v:fill type="solid"/>
            </v:rect>
            <v:rect style="position:absolute;left:3744;top:1870;width:29;height:15" filled="true" fillcolor="#000000" stroked="false">
              <v:fill type="solid"/>
            </v:rect>
            <v:rect style="position:absolute;left:8481;top:1870;width:29;height:15" filled="true" fillcolor="#000000" stroked="false">
              <v:fill type="solid"/>
            </v:rect>
            <v:rect style="position:absolute;left:3744;top:1884;width:29;height:15" filled="true" fillcolor="#000000" stroked="false">
              <v:fill type="solid"/>
            </v:rect>
            <v:rect style="position:absolute;left:8481;top:1884;width:29;height:15" filled="true" fillcolor="#000000" stroked="false">
              <v:fill type="solid"/>
            </v:rect>
            <v:rect style="position:absolute;left:3744;top:1898;width:29;height:15" filled="true" fillcolor="#000000" stroked="false">
              <v:fill type="solid"/>
            </v:rect>
            <v:rect style="position:absolute;left:8481;top:1898;width:29;height:15" filled="true" fillcolor="#000000" stroked="false">
              <v:fill type="solid"/>
            </v:rect>
            <v:rect style="position:absolute;left:3744;top:1913;width:29;height:15" filled="true" fillcolor="#000000" stroked="false">
              <v:fill type="solid"/>
            </v:rect>
            <v:rect style="position:absolute;left:8481;top:1913;width:29;height:15" filled="true" fillcolor="#000000" stroked="false">
              <v:fill type="solid"/>
            </v:rect>
            <v:rect style="position:absolute;left:3744;top:1927;width:29;height:15" filled="true" fillcolor="#000000" stroked="false">
              <v:fill type="solid"/>
            </v:rect>
            <v:rect style="position:absolute;left:8481;top:1927;width:29;height:15" filled="true" fillcolor="#000000" stroked="false">
              <v:fill type="solid"/>
            </v:rect>
            <v:rect style="position:absolute;left:3744;top:1942;width:29;height:15" filled="true" fillcolor="#000000" stroked="false">
              <v:fill type="solid"/>
            </v:rect>
            <v:rect style="position:absolute;left:8481;top:1942;width:29;height:15" filled="true" fillcolor="#000000" stroked="false">
              <v:fill type="solid"/>
            </v:rect>
            <v:rect style="position:absolute;left:3744;top:1956;width:29;height:15" filled="true" fillcolor="#000000" stroked="false">
              <v:fill type="solid"/>
            </v:rect>
            <v:rect style="position:absolute;left:8481;top:1956;width:29;height:15" filled="true" fillcolor="#000000" stroked="false">
              <v:fill type="solid"/>
            </v:rect>
            <v:rect style="position:absolute;left:3744;top:1970;width:29;height:15" filled="true" fillcolor="#000000" stroked="false">
              <v:fill type="solid"/>
            </v:rect>
            <v:rect style="position:absolute;left:8481;top:1970;width:29;height:15" filled="true" fillcolor="#000000" stroked="false">
              <v:fill type="solid"/>
            </v:rect>
            <v:rect style="position:absolute;left:3744;top:1985;width:29;height:15" filled="true" fillcolor="#000000" stroked="false">
              <v:fill type="solid"/>
            </v:rect>
            <v:rect style="position:absolute;left:8481;top:1985;width:29;height:15" filled="true" fillcolor="#000000" stroked="false">
              <v:fill type="solid"/>
            </v:rect>
            <v:rect style="position:absolute;left:3744;top:1999;width:29;height:15" filled="true" fillcolor="#000000" stroked="false">
              <v:fill type="solid"/>
            </v:rect>
            <v:rect style="position:absolute;left:8481;top:1999;width:29;height:15" filled="true" fillcolor="#000000" stroked="false">
              <v:fill type="solid"/>
            </v:rect>
            <v:rect style="position:absolute;left:3744;top:2014;width:29;height:15" filled="true" fillcolor="#000000" stroked="false">
              <v:fill type="solid"/>
            </v:rect>
            <v:rect style="position:absolute;left:8481;top:2014;width:29;height:15" filled="true" fillcolor="#000000" stroked="false">
              <v:fill type="solid"/>
            </v:rect>
            <v:rect style="position:absolute;left:3744;top:2028;width:29;height:15" filled="true" fillcolor="#000000" stroked="false">
              <v:fill type="solid"/>
            </v:rect>
            <v:rect style="position:absolute;left:8481;top:2028;width:29;height:15" filled="true" fillcolor="#000000" stroked="false">
              <v:fill type="solid"/>
            </v:rect>
            <v:rect style="position:absolute;left:3744;top:2042;width:29;height:15" filled="true" fillcolor="#000000" stroked="false">
              <v:fill type="solid"/>
            </v:rect>
            <v:rect style="position:absolute;left:8481;top:2042;width:29;height:15" filled="true" fillcolor="#000000" stroked="false">
              <v:fill type="solid"/>
            </v:rect>
            <v:rect style="position:absolute;left:3744;top:2057;width:29;height:15" filled="true" fillcolor="#000000" stroked="false">
              <v:fill type="solid"/>
            </v:rect>
            <v:rect style="position:absolute;left:8481;top:2057;width:29;height:15" filled="true" fillcolor="#000000" stroked="false">
              <v:fill type="solid"/>
            </v:rect>
            <v:rect style="position:absolute;left:3744;top:2071;width:29;height:15" filled="true" fillcolor="#000000" stroked="false">
              <v:fill type="solid"/>
            </v:rect>
            <v:rect style="position:absolute;left:8481;top:2071;width:29;height:15" filled="true" fillcolor="#000000" stroked="false">
              <v:fill type="solid"/>
            </v:rect>
            <v:rect style="position:absolute;left:3744;top:2086;width:29;height:15" filled="true" fillcolor="#000000" stroked="false">
              <v:fill type="solid"/>
            </v:rect>
            <v:rect style="position:absolute;left:8481;top:2086;width:29;height:15" filled="true" fillcolor="#000000" stroked="false">
              <v:fill type="solid"/>
            </v:rect>
            <v:rect style="position:absolute;left:3744;top:2100;width:29;height:15" filled="true" fillcolor="#000000" stroked="false">
              <v:fill type="solid"/>
            </v:rect>
            <v:rect style="position:absolute;left:8481;top:2100;width:29;height:15" filled="true" fillcolor="#000000" stroked="false">
              <v:fill type="solid"/>
            </v:rect>
            <v:rect style="position:absolute;left:3744;top:2114;width:29;height:15" filled="true" fillcolor="#000000" stroked="false">
              <v:fill type="solid"/>
            </v:rect>
            <v:shape style="position:absolute;left:5731;top:2100;width:951;height:44" type="#_x0000_t75" stroked="false">
              <v:imagedata r:id="rId195" o:title=""/>
            </v:shape>
            <v:rect style="position:absolute;left:8481;top:2114;width:29;height:15" filled="true" fillcolor="#000000" stroked="false">
              <v:fill type="solid"/>
            </v:rect>
            <v:rect style="position:absolute;left:3744;top:2129;width:29;height:15" filled="true" fillcolor="#000000" stroked="false">
              <v:fill type="solid"/>
            </v:rect>
            <v:rect style="position:absolute;left:8481;top:2129;width:29;height:15" filled="true" fillcolor="#000000" stroked="false">
              <v:fill type="solid"/>
            </v:rect>
            <v:rect style="position:absolute;left:3744;top:2143;width:29;height:15" filled="true" fillcolor="#000000" stroked="false">
              <v:fill type="solid"/>
            </v:rect>
            <v:rect style="position:absolute;left:5731;top:2143;width:29;height:15" filled="true" fillcolor="#000000" stroked="false">
              <v:fill type="solid"/>
            </v:rect>
            <v:rect style="position:absolute;left:8481;top:2143;width:29;height:15" filled="true" fillcolor="#000000" stroked="false">
              <v:fill type="solid"/>
            </v:rect>
            <v:rect style="position:absolute;left:3744;top:2158;width:29;height:15" filled="true" fillcolor="#000000" stroked="false">
              <v:fill type="solid"/>
            </v:rect>
            <v:rect style="position:absolute;left:5731;top:2158;width:29;height:15" filled="true" fillcolor="#000000" stroked="false">
              <v:fill type="solid"/>
            </v:rect>
            <v:rect style="position:absolute;left:8481;top:2158;width:29;height:15" filled="true" fillcolor="#000000" stroked="false">
              <v:fill type="solid"/>
            </v:rect>
            <v:rect style="position:absolute;left:3744;top:2172;width:29;height:15" filled="true" fillcolor="#000000" stroked="false">
              <v:fill type="solid"/>
            </v:rect>
            <v:rect style="position:absolute;left:5731;top:2172;width:29;height:15" filled="true" fillcolor="#000000" stroked="false">
              <v:fill type="solid"/>
            </v:rect>
            <v:rect style="position:absolute;left:8481;top:2172;width:29;height:15" filled="true" fillcolor="#000000" stroked="false">
              <v:fill type="solid"/>
            </v:rect>
            <v:rect style="position:absolute;left:3744;top:2186;width:29;height:15" filled="true" fillcolor="#000000" stroked="false">
              <v:fill type="solid"/>
            </v:rect>
            <v:rect style="position:absolute;left:5731;top:2186;width:29;height:15" filled="true" fillcolor="#000000" stroked="false">
              <v:fill type="solid"/>
            </v:rect>
            <v:rect style="position:absolute;left:8481;top:2186;width:29;height:15" filled="true" fillcolor="#000000" stroked="false">
              <v:fill type="solid"/>
            </v:rect>
            <v:rect style="position:absolute;left:3744;top:2201;width:29;height:15" filled="true" fillcolor="#000000" stroked="false">
              <v:fill type="solid"/>
            </v:rect>
            <v:rect style="position:absolute;left:5731;top:2201;width:29;height:15" filled="true" fillcolor="#000000" stroked="false">
              <v:fill type="solid"/>
            </v:rect>
            <v:rect style="position:absolute;left:8481;top:2201;width:29;height:15" filled="true" fillcolor="#000000" stroked="false">
              <v:fill type="solid"/>
            </v:rect>
            <v:rect style="position:absolute;left:3744;top:2215;width:29;height:15" filled="true" fillcolor="#000000" stroked="false">
              <v:fill type="solid"/>
            </v:rect>
            <v:rect style="position:absolute;left:5731;top:2215;width:29;height:15" filled="true" fillcolor="#000000" stroked="false">
              <v:fill type="solid"/>
            </v:rect>
            <v:rect style="position:absolute;left:8481;top:2215;width:29;height:15" filled="true" fillcolor="#000000" stroked="false">
              <v:fill type="solid"/>
            </v:rect>
            <v:rect style="position:absolute;left:3744;top:2230;width:29;height:15" filled="true" fillcolor="#000000" stroked="false">
              <v:fill type="solid"/>
            </v:rect>
            <v:rect style="position:absolute;left:5731;top:2230;width:29;height:15" filled="true" fillcolor="#000000" stroked="false">
              <v:fill type="solid"/>
            </v:rect>
            <v:rect style="position:absolute;left:8481;top:2230;width:29;height:15" filled="true" fillcolor="#000000" stroked="false">
              <v:fill type="solid"/>
            </v:rect>
            <v:rect style="position:absolute;left:3744;top:2244;width:29;height:15" filled="true" fillcolor="#000000" stroked="false">
              <v:fill type="solid"/>
            </v:rect>
            <v:rect style="position:absolute;left:5731;top:2244;width:29;height:15" filled="true" fillcolor="#000000" stroked="false">
              <v:fill type="solid"/>
            </v:rect>
            <v:rect style="position:absolute;left:8481;top:2244;width:29;height:15" filled="true" fillcolor="#000000" stroked="false">
              <v:fill type="solid"/>
            </v:rect>
            <v:rect style="position:absolute;left:3744;top:2258;width:29;height:15" filled="true" fillcolor="#000000" stroked="false">
              <v:fill type="solid"/>
            </v:rect>
            <v:rect style="position:absolute;left:5731;top:2258;width:29;height:15" filled="true" fillcolor="#000000" stroked="false">
              <v:fill type="solid"/>
            </v:rect>
            <v:rect style="position:absolute;left:8481;top:2258;width:29;height:15" filled="true" fillcolor="#000000" stroked="false">
              <v:fill type="solid"/>
            </v:rect>
            <v:rect style="position:absolute;left:3744;top:2273;width:29;height:15" filled="true" fillcolor="#000000" stroked="false">
              <v:fill type="solid"/>
            </v:rect>
            <v:rect style="position:absolute;left:5731;top:2273;width:29;height:15" filled="true" fillcolor="#000000" stroked="false">
              <v:fill type="solid"/>
            </v:rect>
            <v:rect style="position:absolute;left:8481;top:2273;width:29;height:15" filled="true" fillcolor="#000000" stroked="false">
              <v:fill type="solid"/>
            </v:rect>
            <v:rect style="position:absolute;left:3744;top:2287;width:29;height:15" filled="true" fillcolor="#000000" stroked="false">
              <v:fill type="solid"/>
            </v:rect>
            <v:rect style="position:absolute;left:5731;top:2287;width:29;height:15" filled="true" fillcolor="#000000" stroked="false">
              <v:fill type="solid"/>
            </v:rect>
            <v:rect style="position:absolute;left:8481;top:2287;width:29;height:15" filled="true" fillcolor="#000000" stroked="false">
              <v:fill type="solid"/>
            </v:rect>
            <v:rect style="position:absolute;left:3744;top:2302;width:29;height:15" filled="true" fillcolor="#000000" stroked="false">
              <v:fill type="solid"/>
            </v:rect>
            <v:rect style="position:absolute;left:8481;top:2302;width:29;height:15" filled="true" fillcolor="#000000" stroked="false">
              <v:fill type="solid"/>
            </v:rect>
            <v:rect style="position:absolute;left:8481;top:2316;width:29;height:15" filled="true" fillcolor="#000000" stroked="false">
              <v:fill type="solid"/>
            </v:rect>
            <v:rect style="position:absolute;left:8481;top:2330;width:29;height:15" filled="true" fillcolor="#000000" stroked="false">
              <v:fill type="solid"/>
            </v:rect>
            <v:shape style="position:absolute;left:5961;top:2258;width:490;height:231" type="#_x0000_t75" stroked="false">
              <v:imagedata r:id="rId189" o:title=""/>
            </v:shape>
            <v:rect style="position:absolute;left:8481;top:2345;width:29;height:15" filled="true" fillcolor="#000000" stroked="false">
              <v:fill type="solid"/>
            </v:rect>
            <v:rect style="position:absolute;left:8481;top:2359;width:29;height:15" filled="true" fillcolor="#000000" stroked="false">
              <v:fill type="solid"/>
            </v:rect>
            <v:shape style="position:absolute;left:3744;top:2302;width:2016;height:116" type="#_x0000_t75" stroked="false">
              <v:imagedata r:id="rId196" o:title=""/>
            </v:shape>
            <v:rect style="position:absolute;left:5731;top:2417;width:29;height:15" filled="true" fillcolor="#000000" stroked="false">
              <v:fill type="solid"/>
            </v:rect>
            <v:shape style="position:absolute;left:5731;top:2143;width:2780;height:533" type="#_x0000_t75" stroked="false">
              <v:imagedata r:id="rId197" o:title=""/>
            </v:shape>
            <v:rect style="position:absolute;left:5731;top:2431;width:29;height:15" filled="true" fillcolor="#000000" stroked="false">
              <v:fill type="solid"/>
            </v:rect>
            <v:rect style="position:absolute;left:5731;top:2446;width:29;height:15" filled="true" fillcolor="#000000" stroked="false">
              <v:fill type="solid"/>
            </v:rect>
            <v:rect style="position:absolute;left:5731;top:2460;width:29;height:15" filled="true" fillcolor="#000000" stroked="false">
              <v:fill type="solid"/>
            </v:rect>
            <v:rect style="position:absolute;left:5731;top:2474;width:29;height:15" filled="true" fillcolor="#000000" stroked="false">
              <v:fill type="solid"/>
            </v:rect>
            <v:rect style="position:absolute;left:5731;top:2489;width:29;height:15" filled="true" fillcolor="#000000" stroked="false">
              <v:fill type="solid"/>
            </v:rect>
            <v:rect style="position:absolute;left:5731;top:2503;width:29;height:15" filled="true" fillcolor="#000000" stroked="false">
              <v:fill type="solid"/>
            </v:rect>
            <v:rect style="position:absolute;left:5731;top:2518;width:29;height:15" filled="true" fillcolor="#000000" stroked="false">
              <v:fill type="solid"/>
            </v:rect>
            <v:rect style="position:absolute;left:5731;top:2532;width:29;height:15" filled="true" fillcolor="#000000" stroked="false">
              <v:fill type="solid"/>
            </v:rect>
            <v:rect style="position:absolute;left:5731;top:2546;width:29;height:15" filled="true" fillcolor="#000000" stroked="false">
              <v:fill type="solid"/>
            </v:rect>
            <v:rect style="position:absolute;left:5731;top:2561;width:29;height:15" filled="true" fillcolor="#000000" stroked="false">
              <v:fill type="solid"/>
            </v:rect>
            <v:rect style="position:absolute;left:5731;top:2575;width:29;height:15" filled="true" fillcolor="#000000" stroked="false">
              <v:fill type="solid"/>
            </v:rect>
            <v:rect style="position:absolute;left:5731;top:2590;width:29;height:15" filled="true" fillcolor="#000000" stroked="false">
              <v:fill type="solid"/>
            </v:rect>
            <v:rect style="position:absolute;left:5731;top:2604;width:29;height:15" filled="true" fillcolor="#000000" stroked="false">
              <v:fill type="solid"/>
            </v:rect>
            <w10:wrap type="topAndBottom"/>
          </v:group>
        </w:pict>
      </w:r>
    </w:p>
    <w:p>
      <w:pPr>
        <w:pStyle w:val="BodyText"/>
        <w:rPr>
          <w:sz w:val="20"/>
        </w:rPr>
      </w:pPr>
    </w:p>
    <w:p>
      <w:pPr>
        <w:pStyle w:val="BodyText"/>
        <w:spacing w:before="7"/>
        <w:rPr>
          <w:sz w:val="25"/>
        </w:rPr>
      </w:pPr>
    </w:p>
    <w:p>
      <w:pPr>
        <w:pStyle w:val="BodyText"/>
        <w:tabs>
          <w:tab w:pos="2246" w:val="left" w:leader="none"/>
          <w:tab w:pos="2985" w:val="left" w:leader="none"/>
          <w:tab w:pos="3379" w:val="left" w:leader="none"/>
          <w:tab w:pos="5029" w:val="left" w:leader="none"/>
          <w:tab w:pos="5974" w:val="left" w:leader="none"/>
          <w:tab w:pos="6636" w:val="left" w:leader="none"/>
          <w:tab w:pos="8207" w:val="left" w:leader="none"/>
          <w:tab w:pos="8750" w:val="left" w:leader="none"/>
        </w:tabs>
        <w:spacing w:line="362" w:lineRule="auto" w:before="87"/>
        <w:ind w:left="292" w:right="1141" w:firstLine="710"/>
      </w:pPr>
      <w:r>
        <w:rPr/>
        <w:t>Рисунок</w:t>
        <w:tab/>
        <w:t>1.17</w:t>
        <w:tab/>
        <w:t>–</w:t>
        <w:tab/>
        <w:t>Структурна</w:t>
        <w:tab/>
        <w:t>схема</w:t>
        <w:tab/>
        <w:t>для</w:t>
        <w:tab/>
        <w:t>спрощення</w:t>
        <w:tab/>
        <w:t>по</w:t>
        <w:tab/>
      </w:r>
      <w:r>
        <w:rPr>
          <w:w w:val="95"/>
        </w:rPr>
        <w:t>принципу </w:t>
      </w:r>
      <w:r>
        <w:rPr/>
        <w:t>суперпозиції</w:t>
      </w:r>
    </w:p>
    <w:p>
      <w:pPr>
        <w:spacing w:after="0" w:line="362" w:lineRule="auto"/>
        <w:sectPr>
          <w:pgSz w:w="11900" w:h="16840"/>
          <w:pgMar w:header="0" w:footer="999" w:top="1060" w:bottom="1260" w:left="840" w:right="0"/>
        </w:sectPr>
      </w:pPr>
    </w:p>
    <w:p>
      <w:pPr>
        <w:pStyle w:val="BodyText"/>
        <w:spacing w:line="362" w:lineRule="auto" w:before="62"/>
        <w:ind w:left="292" w:right="1141" w:firstLine="710"/>
      </w:pPr>
      <w:r>
        <w:rPr/>
        <w:t>Процес перетворення, який часто називають згортанням структурної схеми, виглядає наступним чином:</w:t>
      </w:r>
    </w:p>
    <w:p>
      <w:pPr>
        <w:pStyle w:val="ListParagraph"/>
        <w:numPr>
          <w:ilvl w:val="0"/>
          <w:numId w:val="20"/>
        </w:numPr>
        <w:tabs>
          <w:tab w:pos="1287" w:val="left" w:leader="none"/>
          <w:tab w:pos="5702" w:val="left" w:leader="none"/>
          <w:tab w:pos="9091" w:val="left" w:leader="none"/>
        </w:tabs>
        <w:spacing w:line="240" w:lineRule="auto" w:before="79" w:after="0"/>
        <w:ind w:left="1286" w:right="0" w:hanging="284"/>
        <w:jc w:val="left"/>
        <w:rPr>
          <w:sz w:val="28"/>
        </w:rPr>
      </w:pPr>
      <w:r>
        <w:rPr/>
        <w:drawing>
          <wp:anchor distT="0" distB="0" distL="0" distR="0" allowOverlap="1" layoutInCell="1" locked="0" behindDoc="1" simplePos="0" relativeHeight="239997952">
            <wp:simplePos x="0" y="0"/>
            <wp:positionH relativeFrom="page">
              <wp:posOffset>3950208</wp:posOffset>
            </wp:positionH>
            <wp:positionV relativeFrom="paragraph">
              <wp:posOffset>51565</wp:posOffset>
            </wp:positionV>
            <wp:extent cx="137160" cy="137160"/>
            <wp:effectExtent l="0" t="0" r="0" b="0"/>
            <wp:wrapNone/>
            <wp:docPr id="215" name="image129.png"/>
            <wp:cNvGraphicFramePr>
              <a:graphicFrameLocks noChangeAspect="1"/>
            </wp:cNvGraphicFramePr>
            <a:graphic>
              <a:graphicData uri="http://schemas.openxmlformats.org/drawingml/2006/picture">
                <pic:pic>
                  <pic:nvPicPr>
                    <pic:cNvPr id="216" name="image129.png"/>
                    <pic:cNvPicPr/>
                  </pic:nvPicPr>
                  <pic:blipFill>
                    <a:blip r:embed="rId134" cstate="print"/>
                    <a:stretch>
                      <a:fillRect/>
                    </a:stretch>
                  </pic:blipFill>
                  <pic:spPr>
                    <a:xfrm>
                      <a:off x="0" y="0"/>
                      <a:ext cx="137160" cy="137160"/>
                    </a:xfrm>
                    <a:prstGeom prst="rect">
                      <a:avLst/>
                    </a:prstGeom>
                  </pic:spPr>
                </pic:pic>
              </a:graphicData>
            </a:graphic>
          </wp:anchor>
        </w:drawing>
      </w:r>
      <w:r>
        <w:rPr/>
        <w:drawing>
          <wp:anchor distT="0" distB="0" distL="0" distR="0" allowOverlap="1" layoutInCell="1" locked="0" behindDoc="1" simplePos="0" relativeHeight="239998976">
            <wp:simplePos x="0" y="0"/>
            <wp:positionH relativeFrom="page">
              <wp:posOffset>5952744</wp:posOffset>
            </wp:positionH>
            <wp:positionV relativeFrom="paragraph">
              <wp:posOffset>51565</wp:posOffset>
            </wp:positionV>
            <wp:extent cx="320039" cy="137160"/>
            <wp:effectExtent l="0" t="0" r="0" b="0"/>
            <wp:wrapNone/>
            <wp:docPr id="217" name="image193.png"/>
            <wp:cNvGraphicFramePr>
              <a:graphicFrameLocks noChangeAspect="1"/>
            </wp:cNvGraphicFramePr>
            <a:graphic>
              <a:graphicData uri="http://schemas.openxmlformats.org/drawingml/2006/picture">
                <pic:pic>
                  <pic:nvPicPr>
                    <pic:cNvPr id="218" name="image193.png"/>
                    <pic:cNvPicPr/>
                  </pic:nvPicPr>
                  <pic:blipFill>
                    <a:blip r:embed="rId198" cstate="print"/>
                    <a:stretch>
                      <a:fillRect/>
                    </a:stretch>
                  </pic:blipFill>
                  <pic:spPr>
                    <a:xfrm>
                      <a:off x="0" y="0"/>
                      <a:ext cx="320039" cy="137160"/>
                    </a:xfrm>
                    <a:prstGeom prst="rect">
                      <a:avLst/>
                    </a:prstGeom>
                  </pic:spPr>
                </pic:pic>
              </a:graphicData>
            </a:graphic>
          </wp:anchor>
        </w:drawing>
      </w:r>
      <w:r>
        <w:rPr>
          <w:sz w:val="28"/>
        </w:rPr>
        <w:t>Перенесемо</w:t>
      </w:r>
      <w:r>
        <w:rPr>
          <w:spacing w:val="-3"/>
          <w:sz w:val="28"/>
        </w:rPr>
        <w:t> </w:t>
      </w:r>
      <w:r>
        <w:rPr>
          <w:sz w:val="28"/>
        </w:rPr>
        <w:t>підсумовуючу</w:t>
      </w:r>
      <w:r>
        <w:rPr>
          <w:spacing w:val="-6"/>
          <w:sz w:val="28"/>
        </w:rPr>
        <w:t> </w:t>
      </w:r>
      <w:r>
        <w:rPr>
          <w:sz w:val="28"/>
        </w:rPr>
        <w:t>ланку</w:t>
        <w:tab/>
        <w:t>через</w:t>
      </w:r>
      <w:r>
        <w:rPr>
          <w:spacing w:val="-1"/>
          <w:sz w:val="28"/>
        </w:rPr>
        <w:t> </w:t>
      </w:r>
      <w:r>
        <w:rPr>
          <w:sz w:val="28"/>
        </w:rPr>
        <w:t>динамічну</w:t>
      </w:r>
      <w:r>
        <w:rPr>
          <w:spacing w:val="-5"/>
          <w:sz w:val="28"/>
        </w:rPr>
        <w:t> </w:t>
      </w:r>
      <w:r>
        <w:rPr>
          <w:sz w:val="28"/>
        </w:rPr>
        <w:t>ланку</w:t>
        <w:tab/>
        <w:t>.</w:t>
      </w:r>
    </w:p>
    <w:p>
      <w:pPr>
        <w:pStyle w:val="BodyText"/>
        <w:rPr>
          <w:sz w:val="20"/>
        </w:rPr>
      </w:pPr>
    </w:p>
    <w:p>
      <w:pPr>
        <w:pStyle w:val="BodyText"/>
        <w:rPr>
          <w:sz w:val="20"/>
        </w:rPr>
      </w:pPr>
    </w:p>
    <w:p>
      <w:pPr>
        <w:pStyle w:val="BodyText"/>
        <w:spacing w:before="11"/>
        <w:rPr>
          <w:sz w:val="13"/>
        </w:rPr>
      </w:pPr>
      <w:r>
        <w:rPr/>
        <w:drawing>
          <wp:anchor distT="0" distB="0" distL="0" distR="0" allowOverlap="1" layoutInCell="1" locked="0" behindDoc="0" simplePos="0" relativeHeight="143">
            <wp:simplePos x="0" y="0"/>
            <wp:positionH relativeFrom="page">
              <wp:posOffset>1517903</wp:posOffset>
            </wp:positionH>
            <wp:positionV relativeFrom="paragraph">
              <wp:posOffset>126942</wp:posOffset>
            </wp:positionV>
            <wp:extent cx="4511675" cy="1866900"/>
            <wp:effectExtent l="0" t="0" r="0" b="0"/>
            <wp:wrapTopAndBottom/>
            <wp:docPr id="219" name="image194.png"/>
            <wp:cNvGraphicFramePr>
              <a:graphicFrameLocks noChangeAspect="1"/>
            </wp:cNvGraphicFramePr>
            <a:graphic>
              <a:graphicData uri="http://schemas.openxmlformats.org/drawingml/2006/picture">
                <pic:pic>
                  <pic:nvPicPr>
                    <pic:cNvPr id="220" name="image194.png"/>
                    <pic:cNvPicPr/>
                  </pic:nvPicPr>
                  <pic:blipFill>
                    <a:blip r:embed="rId199" cstate="print"/>
                    <a:stretch>
                      <a:fillRect/>
                    </a:stretch>
                  </pic:blipFill>
                  <pic:spPr>
                    <a:xfrm>
                      <a:off x="0" y="0"/>
                      <a:ext cx="4511675" cy="1866900"/>
                    </a:xfrm>
                    <a:prstGeom prst="rect">
                      <a:avLst/>
                    </a:prstGeom>
                  </pic:spPr>
                </pic:pic>
              </a:graphicData>
            </a:graphic>
          </wp:anchor>
        </w:drawing>
      </w:r>
    </w:p>
    <w:p>
      <w:pPr>
        <w:pStyle w:val="BodyText"/>
        <w:rPr>
          <w:sz w:val="20"/>
        </w:rPr>
      </w:pPr>
    </w:p>
    <w:p>
      <w:pPr>
        <w:pStyle w:val="BodyText"/>
        <w:rPr>
          <w:sz w:val="20"/>
        </w:rPr>
      </w:pPr>
    </w:p>
    <w:p>
      <w:pPr>
        <w:pStyle w:val="ListParagraph"/>
        <w:numPr>
          <w:ilvl w:val="0"/>
          <w:numId w:val="20"/>
        </w:numPr>
        <w:tabs>
          <w:tab w:pos="1287" w:val="left" w:leader="none"/>
          <w:tab w:pos="6393" w:val="left" w:leader="none"/>
          <w:tab w:pos="6911" w:val="left" w:leader="none"/>
        </w:tabs>
        <w:spacing w:line="240" w:lineRule="auto" w:before="241" w:after="0"/>
        <w:ind w:left="1286" w:right="0" w:hanging="284"/>
        <w:jc w:val="left"/>
        <w:rPr>
          <w:sz w:val="28"/>
        </w:rPr>
      </w:pPr>
      <w:r>
        <w:rPr/>
        <w:drawing>
          <wp:anchor distT="0" distB="0" distL="0" distR="0" allowOverlap="1" layoutInCell="1" locked="0" behindDoc="1" simplePos="0" relativeHeight="240000000">
            <wp:simplePos x="0" y="0"/>
            <wp:positionH relativeFrom="page">
              <wp:posOffset>4398264</wp:posOffset>
            </wp:positionH>
            <wp:positionV relativeFrom="paragraph">
              <wp:posOffset>154435</wp:posOffset>
            </wp:positionV>
            <wp:extent cx="128015" cy="137160"/>
            <wp:effectExtent l="0" t="0" r="0" b="0"/>
            <wp:wrapNone/>
            <wp:docPr id="221" name="image181.png"/>
            <wp:cNvGraphicFramePr>
              <a:graphicFrameLocks noChangeAspect="1"/>
            </wp:cNvGraphicFramePr>
            <a:graphic>
              <a:graphicData uri="http://schemas.openxmlformats.org/drawingml/2006/picture">
                <pic:pic>
                  <pic:nvPicPr>
                    <pic:cNvPr id="222" name="image181.png"/>
                    <pic:cNvPicPr/>
                  </pic:nvPicPr>
                  <pic:blipFill>
                    <a:blip r:embed="rId186" cstate="print"/>
                    <a:stretch>
                      <a:fillRect/>
                    </a:stretch>
                  </pic:blipFill>
                  <pic:spPr>
                    <a:xfrm>
                      <a:off x="0" y="0"/>
                      <a:ext cx="128015" cy="137160"/>
                    </a:xfrm>
                    <a:prstGeom prst="rect">
                      <a:avLst/>
                    </a:prstGeom>
                  </pic:spPr>
                </pic:pic>
              </a:graphicData>
            </a:graphic>
          </wp:anchor>
        </w:drawing>
      </w:r>
      <w:r>
        <w:rPr/>
        <w:drawing>
          <wp:anchor distT="0" distB="0" distL="0" distR="0" allowOverlap="1" layoutInCell="1" locked="0" behindDoc="1" simplePos="0" relativeHeight="240001024">
            <wp:simplePos x="0" y="0"/>
            <wp:positionH relativeFrom="page">
              <wp:posOffset>4718303</wp:posOffset>
            </wp:positionH>
            <wp:positionV relativeFrom="paragraph">
              <wp:posOffset>154435</wp:posOffset>
            </wp:positionV>
            <wp:extent cx="137160" cy="137160"/>
            <wp:effectExtent l="0" t="0" r="0" b="0"/>
            <wp:wrapNone/>
            <wp:docPr id="223" name="image129.png"/>
            <wp:cNvGraphicFramePr>
              <a:graphicFrameLocks noChangeAspect="1"/>
            </wp:cNvGraphicFramePr>
            <a:graphic>
              <a:graphicData uri="http://schemas.openxmlformats.org/drawingml/2006/picture">
                <pic:pic>
                  <pic:nvPicPr>
                    <pic:cNvPr id="224" name="image129.png"/>
                    <pic:cNvPicPr/>
                  </pic:nvPicPr>
                  <pic:blipFill>
                    <a:blip r:embed="rId134" cstate="print"/>
                    <a:stretch>
                      <a:fillRect/>
                    </a:stretch>
                  </pic:blipFill>
                  <pic:spPr>
                    <a:xfrm>
                      <a:off x="0" y="0"/>
                      <a:ext cx="137160" cy="137160"/>
                    </a:xfrm>
                    <a:prstGeom prst="rect">
                      <a:avLst/>
                    </a:prstGeom>
                  </pic:spPr>
                </pic:pic>
              </a:graphicData>
            </a:graphic>
          </wp:anchor>
        </w:drawing>
      </w:r>
      <w:r>
        <w:rPr>
          <w:sz w:val="28"/>
        </w:rPr>
        <w:t>Поміняємо місцями</w:t>
      </w:r>
      <w:r>
        <w:rPr>
          <w:spacing w:val="-5"/>
          <w:sz w:val="28"/>
        </w:rPr>
        <w:t> </w:t>
      </w:r>
      <w:r>
        <w:rPr>
          <w:sz w:val="28"/>
        </w:rPr>
        <w:t>суммируючі</w:t>
      </w:r>
      <w:r>
        <w:rPr>
          <w:spacing w:val="-7"/>
          <w:sz w:val="28"/>
        </w:rPr>
        <w:t> </w:t>
      </w:r>
      <w:r>
        <w:rPr>
          <w:sz w:val="28"/>
        </w:rPr>
        <w:t>ланки</w:t>
        <w:tab/>
        <w:t>і</w:t>
        <w:tab/>
        <w:t>.</w:t>
      </w:r>
    </w:p>
    <w:p>
      <w:pPr>
        <w:pStyle w:val="BodyText"/>
        <w:rPr>
          <w:sz w:val="20"/>
        </w:rPr>
      </w:pPr>
    </w:p>
    <w:p>
      <w:pPr>
        <w:pStyle w:val="BodyText"/>
        <w:rPr>
          <w:sz w:val="20"/>
        </w:rPr>
      </w:pPr>
    </w:p>
    <w:p>
      <w:pPr>
        <w:pStyle w:val="BodyText"/>
        <w:spacing w:before="10"/>
        <w:rPr>
          <w:sz w:val="13"/>
        </w:rPr>
      </w:pPr>
      <w:r>
        <w:rPr/>
        <w:drawing>
          <wp:anchor distT="0" distB="0" distL="0" distR="0" allowOverlap="1" layoutInCell="1" locked="0" behindDoc="0" simplePos="0" relativeHeight="144">
            <wp:simplePos x="0" y="0"/>
            <wp:positionH relativeFrom="page">
              <wp:posOffset>1362455</wp:posOffset>
            </wp:positionH>
            <wp:positionV relativeFrom="paragraph">
              <wp:posOffset>126558</wp:posOffset>
            </wp:positionV>
            <wp:extent cx="4808451" cy="1843087"/>
            <wp:effectExtent l="0" t="0" r="0" b="0"/>
            <wp:wrapTopAndBottom/>
            <wp:docPr id="225" name="image195.png"/>
            <wp:cNvGraphicFramePr>
              <a:graphicFrameLocks noChangeAspect="1"/>
            </wp:cNvGraphicFramePr>
            <a:graphic>
              <a:graphicData uri="http://schemas.openxmlformats.org/drawingml/2006/picture">
                <pic:pic>
                  <pic:nvPicPr>
                    <pic:cNvPr id="226" name="image195.png"/>
                    <pic:cNvPicPr/>
                  </pic:nvPicPr>
                  <pic:blipFill>
                    <a:blip r:embed="rId200" cstate="print"/>
                    <a:stretch>
                      <a:fillRect/>
                    </a:stretch>
                  </pic:blipFill>
                  <pic:spPr>
                    <a:xfrm>
                      <a:off x="0" y="0"/>
                      <a:ext cx="4808451" cy="1843087"/>
                    </a:xfrm>
                    <a:prstGeom prst="rect">
                      <a:avLst/>
                    </a:prstGeom>
                  </pic:spPr>
                </pic:pic>
              </a:graphicData>
            </a:graphic>
          </wp:anchor>
        </w:drawing>
      </w:r>
    </w:p>
    <w:p>
      <w:pPr>
        <w:pStyle w:val="BodyText"/>
        <w:rPr>
          <w:sz w:val="20"/>
        </w:rPr>
      </w:pPr>
    </w:p>
    <w:p>
      <w:pPr>
        <w:pStyle w:val="BodyText"/>
        <w:rPr>
          <w:sz w:val="20"/>
        </w:rPr>
      </w:pPr>
    </w:p>
    <w:p>
      <w:pPr>
        <w:pStyle w:val="ListParagraph"/>
        <w:numPr>
          <w:ilvl w:val="0"/>
          <w:numId w:val="20"/>
        </w:numPr>
        <w:tabs>
          <w:tab w:pos="1287" w:val="left" w:leader="none"/>
          <w:tab w:pos="8231" w:val="left" w:leader="none"/>
          <w:tab w:pos="9062" w:val="left" w:leader="none"/>
        </w:tabs>
        <w:spacing w:line="240" w:lineRule="auto" w:before="244" w:after="0"/>
        <w:ind w:left="1286" w:right="0" w:hanging="284"/>
        <w:jc w:val="left"/>
        <w:rPr>
          <w:sz w:val="28"/>
        </w:rPr>
      </w:pPr>
      <w:r>
        <w:rPr/>
        <w:drawing>
          <wp:anchor distT="0" distB="0" distL="0" distR="0" allowOverlap="1" layoutInCell="1" locked="0" behindDoc="1" simplePos="0" relativeHeight="240002048">
            <wp:simplePos x="0" y="0"/>
            <wp:positionH relativeFrom="page">
              <wp:posOffset>5367528</wp:posOffset>
            </wp:positionH>
            <wp:positionV relativeFrom="paragraph">
              <wp:posOffset>150244</wp:posOffset>
            </wp:positionV>
            <wp:extent cx="310896" cy="146303"/>
            <wp:effectExtent l="0" t="0" r="0" b="0"/>
            <wp:wrapNone/>
            <wp:docPr id="227" name="image184.png"/>
            <wp:cNvGraphicFramePr>
              <a:graphicFrameLocks noChangeAspect="1"/>
            </wp:cNvGraphicFramePr>
            <a:graphic>
              <a:graphicData uri="http://schemas.openxmlformats.org/drawingml/2006/picture">
                <pic:pic>
                  <pic:nvPicPr>
                    <pic:cNvPr id="228" name="image184.png"/>
                    <pic:cNvPicPr/>
                  </pic:nvPicPr>
                  <pic:blipFill>
                    <a:blip r:embed="rId189" cstate="print"/>
                    <a:stretch>
                      <a:fillRect/>
                    </a:stretch>
                  </pic:blipFill>
                  <pic:spPr>
                    <a:xfrm>
                      <a:off x="0" y="0"/>
                      <a:ext cx="310896" cy="146303"/>
                    </a:xfrm>
                    <a:prstGeom prst="rect">
                      <a:avLst/>
                    </a:prstGeom>
                  </pic:spPr>
                </pic:pic>
              </a:graphicData>
            </a:graphic>
          </wp:anchor>
        </w:drawing>
      </w:r>
      <w:r>
        <w:rPr/>
        <w:drawing>
          <wp:anchor distT="0" distB="0" distL="0" distR="0" allowOverlap="1" layoutInCell="1" locked="0" behindDoc="1" simplePos="0" relativeHeight="240003072">
            <wp:simplePos x="0" y="0"/>
            <wp:positionH relativeFrom="page">
              <wp:posOffset>5879591</wp:posOffset>
            </wp:positionH>
            <wp:positionV relativeFrom="paragraph">
              <wp:posOffset>150244</wp:posOffset>
            </wp:positionV>
            <wp:extent cx="329184" cy="146303"/>
            <wp:effectExtent l="0" t="0" r="0" b="0"/>
            <wp:wrapNone/>
            <wp:docPr id="229" name="image84.png"/>
            <wp:cNvGraphicFramePr>
              <a:graphicFrameLocks noChangeAspect="1"/>
            </wp:cNvGraphicFramePr>
            <a:graphic>
              <a:graphicData uri="http://schemas.openxmlformats.org/drawingml/2006/picture">
                <pic:pic>
                  <pic:nvPicPr>
                    <pic:cNvPr id="230" name="image84.png"/>
                    <pic:cNvPicPr/>
                  </pic:nvPicPr>
                  <pic:blipFill>
                    <a:blip r:embed="rId89" cstate="print"/>
                    <a:stretch>
                      <a:fillRect/>
                    </a:stretch>
                  </pic:blipFill>
                  <pic:spPr>
                    <a:xfrm>
                      <a:off x="0" y="0"/>
                      <a:ext cx="329184" cy="146303"/>
                    </a:xfrm>
                    <a:prstGeom prst="rect">
                      <a:avLst/>
                    </a:prstGeom>
                  </pic:spPr>
                </pic:pic>
              </a:graphicData>
            </a:graphic>
          </wp:anchor>
        </w:drawing>
      </w:r>
      <w:r>
        <w:rPr>
          <w:sz w:val="28"/>
        </w:rPr>
        <w:t>Перетворимо послідовно включені</w:t>
      </w:r>
      <w:r>
        <w:rPr>
          <w:spacing w:val="-14"/>
          <w:sz w:val="28"/>
        </w:rPr>
        <w:t> </w:t>
      </w:r>
      <w:r>
        <w:rPr>
          <w:sz w:val="28"/>
        </w:rPr>
        <w:t>динамічні</w:t>
      </w:r>
      <w:r>
        <w:rPr>
          <w:spacing w:val="-7"/>
          <w:sz w:val="28"/>
        </w:rPr>
        <w:t> </w:t>
      </w:r>
      <w:r>
        <w:rPr>
          <w:sz w:val="28"/>
        </w:rPr>
        <w:t>ланки</w:t>
        <w:tab/>
        <w:t>і</w:t>
        <w:tab/>
        <w:t>.</w:t>
      </w:r>
    </w:p>
    <w:p>
      <w:pPr>
        <w:pStyle w:val="BodyText"/>
        <w:spacing w:before="9"/>
        <w:rPr>
          <w:sz w:val="11"/>
        </w:rPr>
      </w:pPr>
      <w:r>
        <w:rPr/>
        <w:drawing>
          <wp:anchor distT="0" distB="0" distL="0" distR="0" allowOverlap="1" layoutInCell="1" locked="0" behindDoc="0" simplePos="0" relativeHeight="145">
            <wp:simplePos x="0" y="0"/>
            <wp:positionH relativeFrom="page">
              <wp:posOffset>1591055</wp:posOffset>
            </wp:positionH>
            <wp:positionV relativeFrom="paragraph">
              <wp:posOffset>111357</wp:posOffset>
            </wp:positionV>
            <wp:extent cx="4808451" cy="1843087"/>
            <wp:effectExtent l="0" t="0" r="0" b="0"/>
            <wp:wrapTopAndBottom/>
            <wp:docPr id="231" name="image196.png"/>
            <wp:cNvGraphicFramePr>
              <a:graphicFrameLocks noChangeAspect="1"/>
            </wp:cNvGraphicFramePr>
            <a:graphic>
              <a:graphicData uri="http://schemas.openxmlformats.org/drawingml/2006/picture">
                <pic:pic>
                  <pic:nvPicPr>
                    <pic:cNvPr id="232" name="image196.png"/>
                    <pic:cNvPicPr/>
                  </pic:nvPicPr>
                  <pic:blipFill>
                    <a:blip r:embed="rId201" cstate="print"/>
                    <a:stretch>
                      <a:fillRect/>
                    </a:stretch>
                  </pic:blipFill>
                  <pic:spPr>
                    <a:xfrm>
                      <a:off x="0" y="0"/>
                      <a:ext cx="4808451" cy="1843087"/>
                    </a:xfrm>
                    <a:prstGeom prst="rect">
                      <a:avLst/>
                    </a:prstGeom>
                  </pic:spPr>
                </pic:pic>
              </a:graphicData>
            </a:graphic>
          </wp:anchor>
        </w:drawing>
      </w:r>
    </w:p>
    <w:p>
      <w:pPr>
        <w:spacing w:after="0"/>
        <w:rPr>
          <w:sz w:val="11"/>
        </w:rPr>
        <w:sectPr>
          <w:pgSz w:w="11900" w:h="16840"/>
          <w:pgMar w:header="0" w:footer="999" w:top="1060" w:bottom="1260" w:left="840" w:right="0"/>
        </w:sectPr>
      </w:pPr>
    </w:p>
    <w:p>
      <w:pPr>
        <w:pStyle w:val="ListParagraph"/>
        <w:numPr>
          <w:ilvl w:val="0"/>
          <w:numId w:val="20"/>
        </w:numPr>
        <w:tabs>
          <w:tab w:pos="1708" w:val="left" w:leader="none"/>
          <w:tab w:pos="1709" w:val="left" w:leader="none"/>
          <w:tab w:pos="2611" w:val="left" w:leader="none"/>
        </w:tabs>
        <w:spacing w:line="436" w:lineRule="auto" w:before="62" w:after="0"/>
        <w:ind w:left="292" w:right="1135" w:firstLine="710"/>
        <w:jc w:val="left"/>
        <w:rPr>
          <w:sz w:val="28"/>
        </w:rPr>
      </w:pPr>
      <w:r>
        <w:rPr/>
        <w:drawing>
          <wp:anchor distT="0" distB="0" distL="0" distR="0" allowOverlap="1" layoutInCell="1" locked="0" behindDoc="1" simplePos="0" relativeHeight="240007168">
            <wp:simplePos x="0" y="0"/>
            <wp:positionH relativeFrom="page">
              <wp:posOffset>850390</wp:posOffset>
            </wp:positionH>
            <wp:positionV relativeFrom="paragraph">
              <wp:posOffset>397386</wp:posOffset>
            </wp:positionV>
            <wp:extent cx="676657" cy="146304"/>
            <wp:effectExtent l="0" t="0" r="0" b="0"/>
            <wp:wrapNone/>
            <wp:docPr id="233" name="image197.png"/>
            <wp:cNvGraphicFramePr>
              <a:graphicFrameLocks noChangeAspect="1"/>
            </wp:cNvGraphicFramePr>
            <a:graphic>
              <a:graphicData uri="http://schemas.openxmlformats.org/drawingml/2006/picture">
                <pic:pic>
                  <pic:nvPicPr>
                    <pic:cNvPr id="234" name="image197.png"/>
                    <pic:cNvPicPr/>
                  </pic:nvPicPr>
                  <pic:blipFill>
                    <a:blip r:embed="rId202" cstate="print"/>
                    <a:stretch>
                      <a:fillRect/>
                    </a:stretch>
                  </pic:blipFill>
                  <pic:spPr>
                    <a:xfrm>
                      <a:off x="0" y="0"/>
                      <a:ext cx="676657" cy="146304"/>
                    </a:xfrm>
                    <a:prstGeom prst="rect">
                      <a:avLst/>
                    </a:prstGeom>
                  </pic:spPr>
                </pic:pic>
              </a:graphicData>
            </a:graphic>
          </wp:anchor>
        </w:drawing>
      </w:r>
      <w:r>
        <w:rPr/>
        <w:drawing>
          <wp:anchor distT="0" distB="0" distL="0" distR="0" allowOverlap="1" layoutInCell="1" locked="0" behindDoc="1" simplePos="0" relativeHeight="240008192">
            <wp:simplePos x="0" y="0"/>
            <wp:positionH relativeFrom="page">
              <wp:posOffset>1572767</wp:posOffset>
            </wp:positionH>
            <wp:positionV relativeFrom="paragraph">
              <wp:posOffset>397386</wp:posOffset>
            </wp:positionV>
            <wp:extent cx="539495" cy="146304"/>
            <wp:effectExtent l="0" t="0" r="0" b="0"/>
            <wp:wrapNone/>
            <wp:docPr id="235" name="image198.png"/>
            <wp:cNvGraphicFramePr>
              <a:graphicFrameLocks noChangeAspect="1"/>
            </wp:cNvGraphicFramePr>
            <a:graphic>
              <a:graphicData uri="http://schemas.openxmlformats.org/drawingml/2006/picture">
                <pic:pic>
                  <pic:nvPicPr>
                    <pic:cNvPr id="236" name="image198.png"/>
                    <pic:cNvPicPr/>
                  </pic:nvPicPr>
                  <pic:blipFill>
                    <a:blip r:embed="rId203" cstate="print"/>
                    <a:stretch>
                      <a:fillRect/>
                    </a:stretch>
                  </pic:blipFill>
                  <pic:spPr>
                    <a:xfrm>
                      <a:off x="0" y="0"/>
                      <a:ext cx="539495" cy="146304"/>
                    </a:xfrm>
                    <a:prstGeom prst="rect">
                      <a:avLst/>
                    </a:prstGeom>
                  </pic:spPr>
                </pic:pic>
              </a:graphicData>
            </a:graphic>
          </wp:anchor>
        </w:drawing>
      </w:r>
      <w:r>
        <w:rPr>
          <w:sz w:val="28"/>
        </w:rPr>
        <w:t>Перетворимо замкнутий контур з негативним  зворотним  зв'язком  (</w:t>
        <w:tab/>
        <w:tab/>
        <w:t>).</w:t>
      </w:r>
    </w:p>
    <w:p>
      <w:pPr>
        <w:pStyle w:val="BodyText"/>
        <w:spacing w:before="7"/>
        <w:rPr>
          <w:sz w:val="12"/>
        </w:rPr>
      </w:pPr>
      <w:r>
        <w:rPr/>
        <w:drawing>
          <wp:anchor distT="0" distB="0" distL="0" distR="0" allowOverlap="1" layoutInCell="1" locked="0" behindDoc="0" simplePos="0" relativeHeight="152">
            <wp:simplePos x="0" y="0"/>
            <wp:positionH relativeFrom="page">
              <wp:posOffset>1865376</wp:posOffset>
            </wp:positionH>
            <wp:positionV relativeFrom="paragraph">
              <wp:posOffset>117106</wp:posOffset>
            </wp:positionV>
            <wp:extent cx="4283640" cy="1333500"/>
            <wp:effectExtent l="0" t="0" r="0" b="0"/>
            <wp:wrapTopAndBottom/>
            <wp:docPr id="237" name="image199.png"/>
            <wp:cNvGraphicFramePr>
              <a:graphicFrameLocks noChangeAspect="1"/>
            </wp:cNvGraphicFramePr>
            <a:graphic>
              <a:graphicData uri="http://schemas.openxmlformats.org/drawingml/2006/picture">
                <pic:pic>
                  <pic:nvPicPr>
                    <pic:cNvPr id="238" name="image199.png"/>
                    <pic:cNvPicPr/>
                  </pic:nvPicPr>
                  <pic:blipFill>
                    <a:blip r:embed="rId204" cstate="print"/>
                    <a:stretch>
                      <a:fillRect/>
                    </a:stretch>
                  </pic:blipFill>
                  <pic:spPr>
                    <a:xfrm>
                      <a:off x="0" y="0"/>
                      <a:ext cx="4283640" cy="1333500"/>
                    </a:xfrm>
                    <a:prstGeom prst="rect">
                      <a:avLst/>
                    </a:prstGeom>
                  </pic:spPr>
                </pic:pic>
              </a:graphicData>
            </a:graphic>
          </wp:anchor>
        </w:drawing>
      </w:r>
    </w:p>
    <w:p>
      <w:pPr>
        <w:pStyle w:val="BodyText"/>
        <w:rPr>
          <w:sz w:val="20"/>
        </w:rPr>
      </w:pPr>
    </w:p>
    <w:p>
      <w:pPr>
        <w:pStyle w:val="BodyText"/>
        <w:rPr>
          <w:sz w:val="20"/>
        </w:rPr>
      </w:pPr>
    </w:p>
    <w:p>
      <w:pPr>
        <w:pStyle w:val="BodyText"/>
        <w:spacing w:before="2"/>
        <w:rPr>
          <w:sz w:val="24"/>
        </w:rPr>
      </w:pPr>
    </w:p>
    <w:p>
      <w:pPr>
        <w:pStyle w:val="ListParagraph"/>
        <w:numPr>
          <w:ilvl w:val="0"/>
          <w:numId w:val="20"/>
        </w:numPr>
        <w:tabs>
          <w:tab w:pos="1287" w:val="left" w:leader="none"/>
          <w:tab w:pos="5702" w:val="left" w:leader="none"/>
        </w:tabs>
        <w:spacing w:line="240" w:lineRule="auto" w:before="87" w:after="0"/>
        <w:ind w:left="1286" w:right="0" w:hanging="284"/>
        <w:jc w:val="left"/>
        <w:rPr>
          <w:sz w:val="28"/>
        </w:rPr>
      </w:pPr>
      <w:r>
        <w:rPr/>
        <w:drawing>
          <wp:anchor distT="0" distB="0" distL="0" distR="0" allowOverlap="1" layoutInCell="1" locked="0" behindDoc="1" simplePos="0" relativeHeight="240009216">
            <wp:simplePos x="0" y="0"/>
            <wp:positionH relativeFrom="page">
              <wp:posOffset>3950208</wp:posOffset>
            </wp:positionH>
            <wp:positionV relativeFrom="paragraph">
              <wp:posOffset>53598</wp:posOffset>
            </wp:positionV>
            <wp:extent cx="137160" cy="146303"/>
            <wp:effectExtent l="0" t="0" r="0" b="0"/>
            <wp:wrapNone/>
            <wp:docPr id="239" name="image200.png"/>
            <wp:cNvGraphicFramePr>
              <a:graphicFrameLocks noChangeAspect="1"/>
            </wp:cNvGraphicFramePr>
            <a:graphic>
              <a:graphicData uri="http://schemas.openxmlformats.org/drawingml/2006/picture">
                <pic:pic>
                  <pic:nvPicPr>
                    <pic:cNvPr id="240" name="image200.png"/>
                    <pic:cNvPicPr/>
                  </pic:nvPicPr>
                  <pic:blipFill>
                    <a:blip r:embed="rId205" cstate="print"/>
                    <a:stretch>
                      <a:fillRect/>
                    </a:stretch>
                  </pic:blipFill>
                  <pic:spPr>
                    <a:xfrm>
                      <a:off x="0" y="0"/>
                      <a:ext cx="137160" cy="146303"/>
                    </a:xfrm>
                    <a:prstGeom prst="rect">
                      <a:avLst/>
                    </a:prstGeom>
                  </pic:spPr>
                </pic:pic>
              </a:graphicData>
            </a:graphic>
          </wp:anchor>
        </w:drawing>
      </w:r>
      <w:r>
        <w:rPr>
          <w:sz w:val="28"/>
        </w:rPr>
        <w:t>Перенесемо</w:t>
      </w:r>
      <w:r>
        <w:rPr>
          <w:spacing w:val="-3"/>
          <w:sz w:val="28"/>
        </w:rPr>
        <w:t> </w:t>
      </w:r>
      <w:r>
        <w:rPr>
          <w:sz w:val="28"/>
        </w:rPr>
        <w:t>підсумовуючу</w:t>
      </w:r>
      <w:r>
        <w:rPr>
          <w:spacing w:val="-6"/>
          <w:sz w:val="28"/>
        </w:rPr>
        <w:t> </w:t>
      </w:r>
      <w:r>
        <w:rPr>
          <w:sz w:val="28"/>
        </w:rPr>
        <w:t>ланку</w:t>
        <w:tab/>
        <w:t>вправо.</w:t>
      </w:r>
    </w:p>
    <w:p>
      <w:pPr>
        <w:pStyle w:val="BodyText"/>
        <w:rPr>
          <w:sz w:val="20"/>
        </w:rPr>
      </w:pPr>
    </w:p>
    <w:p>
      <w:pPr>
        <w:pStyle w:val="BodyText"/>
        <w:rPr>
          <w:sz w:val="20"/>
        </w:rPr>
      </w:pPr>
    </w:p>
    <w:p>
      <w:pPr>
        <w:pStyle w:val="BodyText"/>
        <w:spacing w:before="6"/>
        <w:rPr>
          <w:sz w:val="13"/>
        </w:rPr>
      </w:pPr>
      <w:r>
        <w:rPr/>
        <w:drawing>
          <wp:anchor distT="0" distB="0" distL="0" distR="0" allowOverlap="1" layoutInCell="1" locked="0" behindDoc="0" simplePos="0" relativeHeight="153">
            <wp:simplePos x="0" y="0"/>
            <wp:positionH relativeFrom="page">
              <wp:posOffset>1581911</wp:posOffset>
            </wp:positionH>
            <wp:positionV relativeFrom="paragraph">
              <wp:posOffset>124033</wp:posOffset>
            </wp:positionV>
            <wp:extent cx="4511346" cy="1281112"/>
            <wp:effectExtent l="0" t="0" r="0" b="0"/>
            <wp:wrapTopAndBottom/>
            <wp:docPr id="241" name="image201.png"/>
            <wp:cNvGraphicFramePr>
              <a:graphicFrameLocks noChangeAspect="1"/>
            </wp:cNvGraphicFramePr>
            <a:graphic>
              <a:graphicData uri="http://schemas.openxmlformats.org/drawingml/2006/picture">
                <pic:pic>
                  <pic:nvPicPr>
                    <pic:cNvPr id="242" name="image201.png"/>
                    <pic:cNvPicPr/>
                  </pic:nvPicPr>
                  <pic:blipFill>
                    <a:blip r:embed="rId206" cstate="print"/>
                    <a:stretch>
                      <a:fillRect/>
                    </a:stretch>
                  </pic:blipFill>
                  <pic:spPr>
                    <a:xfrm>
                      <a:off x="0" y="0"/>
                      <a:ext cx="4511346" cy="1281112"/>
                    </a:xfrm>
                    <a:prstGeom prst="rect">
                      <a:avLst/>
                    </a:prstGeom>
                  </pic:spPr>
                </pic:pic>
              </a:graphicData>
            </a:graphic>
          </wp:anchor>
        </w:drawing>
      </w:r>
    </w:p>
    <w:p>
      <w:pPr>
        <w:pStyle w:val="BodyText"/>
        <w:rPr>
          <w:sz w:val="20"/>
        </w:rPr>
      </w:pPr>
    </w:p>
    <w:p>
      <w:pPr>
        <w:pStyle w:val="BodyText"/>
        <w:rPr>
          <w:sz w:val="20"/>
        </w:rPr>
      </w:pPr>
    </w:p>
    <w:p>
      <w:pPr>
        <w:pStyle w:val="BodyText"/>
        <w:spacing w:before="11"/>
        <w:rPr>
          <w:sz w:val="15"/>
        </w:rPr>
      </w:pPr>
    </w:p>
    <w:p>
      <w:pPr>
        <w:pStyle w:val="ListParagraph"/>
        <w:numPr>
          <w:ilvl w:val="0"/>
          <w:numId w:val="20"/>
        </w:numPr>
        <w:tabs>
          <w:tab w:pos="1287" w:val="left" w:leader="none"/>
        </w:tabs>
        <w:spacing w:line="240" w:lineRule="auto" w:before="87" w:after="0"/>
        <w:ind w:left="1286" w:right="0" w:hanging="284"/>
        <w:jc w:val="left"/>
        <w:rPr>
          <w:sz w:val="28"/>
        </w:rPr>
      </w:pPr>
      <w:r>
        <w:rPr>
          <w:sz w:val="28"/>
        </w:rPr>
        <w:t>Перетворимо послідовно включені ланки</w:t>
      </w:r>
      <w:r>
        <w:rPr>
          <w:spacing w:val="-3"/>
          <w:sz w:val="28"/>
        </w:rPr>
        <w:t> </w:t>
      </w:r>
      <w:r>
        <w:rPr>
          <w:sz w:val="28"/>
        </w:rPr>
        <w:t>.</w:t>
      </w:r>
    </w:p>
    <w:p>
      <w:pPr>
        <w:pStyle w:val="BodyText"/>
        <w:rPr>
          <w:sz w:val="20"/>
        </w:rPr>
      </w:pPr>
    </w:p>
    <w:p>
      <w:pPr>
        <w:pStyle w:val="BodyText"/>
        <w:rPr>
          <w:sz w:val="20"/>
        </w:rPr>
      </w:pPr>
    </w:p>
    <w:p>
      <w:pPr>
        <w:pStyle w:val="BodyText"/>
        <w:spacing w:before="11"/>
        <w:rPr>
          <w:sz w:val="13"/>
        </w:rPr>
      </w:pPr>
      <w:r>
        <w:rPr/>
        <w:drawing>
          <wp:anchor distT="0" distB="0" distL="0" distR="0" allowOverlap="1" layoutInCell="1" locked="0" behindDoc="0" simplePos="0" relativeHeight="154">
            <wp:simplePos x="0" y="0"/>
            <wp:positionH relativeFrom="page">
              <wp:posOffset>2002535</wp:posOffset>
            </wp:positionH>
            <wp:positionV relativeFrom="paragraph">
              <wp:posOffset>126695</wp:posOffset>
            </wp:positionV>
            <wp:extent cx="3659244" cy="1271587"/>
            <wp:effectExtent l="0" t="0" r="0" b="0"/>
            <wp:wrapTopAndBottom/>
            <wp:docPr id="243" name="image202.png"/>
            <wp:cNvGraphicFramePr>
              <a:graphicFrameLocks noChangeAspect="1"/>
            </wp:cNvGraphicFramePr>
            <a:graphic>
              <a:graphicData uri="http://schemas.openxmlformats.org/drawingml/2006/picture">
                <pic:pic>
                  <pic:nvPicPr>
                    <pic:cNvPr id="244" name="image202.png"/>
                    <pic:cNvPicPr/>
                  </pic:nvPicPr>
                  <pic:blipFill>
                    <a:blip r:embed="rId207" cstate="print"/>
                    <a:stretch>
                      <a:fillRect/>
                    </a:stretch>
                  </pic:blipFill>
                  <pic:spPr>
                    <a:xfrm>
                      <a:off x="0" y="0"/>
                      <a:ext cx="3659244" cy="1271587"/>
                    </a:xfrm>
                    <a:prstGeom prst="rect">
                      <a:avLst/>
                    </a:prstGeom>
                  </pic:spPr>
                </pic:pic>
              </a:graphicData>
            </a:graphic>
          </wp:anchor>
        </w:drawing>
      </w:r>
    </w:p>
    <w:p>
      <w:pPr>
        <w:pStyle w:val="BodyText"/>
        <w:rPr>
          <w:sz w:val="20"/>
        </w:rPr>
      </w:pPr>
    </w:p>
    <w:p>
      <w:pPr>
        <w:pStyle w:val="BodyText"/>
        <w:rPr>
          <w:sz w:val="20"/>
        </w:rPr>
      </w:pPr>
    </w:p>
    <w:p>
      <w:pPr>
        <w:pStyle w:val="BodyText"/>
        <w:tabs>
          <w:tab w:pos="2571" w:val="left" w:leader="none"/>
          <w:tab w:pos="3089" w:val="left" w:leader="none"/>
          <w:tab w:pos="4548" w:val="left" w:leader="none"/>
          <w:tab w:pos="6215" w:val="left" w:leader="none"/>
          <w:tab w:pos="7171" w:val="left" w:leader="none"/>
          <w:tab w:pos="8596" w:val="left" w:leader="none"/>
        </w:tabs>
        <w:spacing w:line="362" w:lineRule="auto" w:before="266"/>
        <w:ind w:left="292" w:right="1141" w:firstLine="710"/>
      </w:pPr>
      <w:r>
        <w:rPr/>
        <w:t>Відповідно</w:t>
        <w:tab/>
        <w:t>до</w:t>
        <w:tab/>
        <w:t>отриманої</w:t>
        <w:tab/>
        <w:t>структурної</w:t>
        <w:tab/>
        <w:t>схеми</w:t>
        <w:tab/>
        <w:t>запишемо</w:t>
        <w:tab/>
      </w:r>
      <w:r>
        <w:rPr>
          <w:w w:val="95"/>
        </w:rPr>
        <w:t>операційне </w:t>
      </w:r>
      <w:r>
        <w:rPr/>
        <w:t>рівняння:</w:t>
      </w:r>
    </w:p>
    <w:p>
      <w:pPr>
        <w:pStyle w:val="BodyText"/>
        <w:spacing w:before="6"/>
        <w:rPr>
          <w:sz w:val="26"/>
        </w:rPr>
      </w:pPr>
    </w:p>
    <w:p>
      <w:pPr>
        <w:spacing w:after="0"/>
        <w:rPr>
          <w:sz w:val="26"/>
        </w:rPr>
        <w:sectPr>
          <w:pgSz w:w="11900" w:h="16840"/>
          <w:pgMar w:header="0" w:footer="999" w:top="1060" w:bottom="1260" w:left="840" w:right="0"/>
        </w:sectPr>
      </w:pPr>
    </w:p>
    <w:p>
      <w:pPr>
        <w:spacing w:line="180" w:lineRule="exact" w:before="266"/>
        <w:ind w:left="791" w:right="0" w:firstLine="0"/>
        <w:jc w:val="left"/>
        <w:rPr>
          <w:rFonts w:ascii="Symbol" w:hAnsi="Symbol"/>
          <w:sz w:val="31"/>
        </w:rPr>
      </w:pPr>
      <w:r>
        <w:rPr>
          <w:i/>
          <w:sz w:val="24"/>
        </w:rPr>
        <w:t>Z</w:t>
      </w:r>
      <w:r>
        <w:rPr>
          <w:i/>
          <w:spacing w:val="-45"/>
          <w:sz w:val="24"/>
        </w:rPr>
        <w:t> </w:t>
      </w:r>
      <w:r>
        <w:rPr>
          <w:rFonts w:ascii="Symbol" w:hAnsi="Symbol"/>
          <w:spacing w:val="4"/>
          <w:sz w:val="31"/>
        </w:rPr>
        <w:t></w:t>
      </w:r>
      <w:r>
        <w:rPr>
          <w:i/>
          <w:spacing w:val="4"/>
          <w:sz w:val="24"/>
        </w:rPr>
        <w:t>s</w:t>
      </w:r>
      <w:r>
        <w:rPr>
          <w:rFonts w:ascii="Symbol" w:hAnsi="Symbol"/>
          <w:spacing w:val="4"/>
          <w:sz w:val="31"/>
        </w:rPr>
        <w:t></w:t>
      </w:r>
      <w:r>
        <w:rPr>
          <w:spacing w:val="-55"/>
          <w:sz w:val="31"/>
        </w:rPr>
        <w:t> </w:t>
      </w:r>
      <w:r>
        <w:rPr>
          <w:rFonts w:ascii="Symbol" w:hAnsi="Symbol"/>
          <w:sz w:val="24"/>
        </w:rPr>
        <w:t></w:t>
      </w:r>
      <w:r>
        <w:rPr>
          <w:spacing w:val="-14"/>
          <w:sz w:val="24"/>
        </w:rPr>
        <w:t> </w:t>
      </w:r>
      <w:r>
        <w:rPr>
          <w:i/>
          <w:sz w:val="24"/>
        </w:rPr>
        <w:t>X</w:t>
      </w:r>
      <w:r>
        <w:rPr>
          <w:i/>
          <w:spacing w:val="-38"/>
          <w:sz w:val="24"/>
        </w:rPr>
        <w:t> </w:t>
      </w:r>
      <w:r>
        <w:rPr>
          <w:rFonts w:ascii="Symbol" w:hAnsi="Symbol"/>
          <w:sz w:val="31"/>
        </w:rPr>
        <w:t></w:t>
      </w:r>
      <w:r>
        <w:rPr>
          <w:i/>
          <w:sz w:val="24"/>
        </w:rPr>
        <w:t>s</w:t>
      </w:r>
      <w:r>
        <w:rPr>
          <w:rFonts w:ascii="Symbol" w:hAnsi="Symbol"/>
          <w:sz w:val="31"/>
        </w:rPr>
        <w:t></w:t>
      </w:r>
    </w:p>
    <w:p>
      <w:pPr>
        <w:spacing w:line="334" w:lineRule="exact" w:before="112"/>
        <w:ind w:left="385" w:right="0" w:firstLine="0"/>
        <w:jc w:val="left"/>
        <w:rPr>
          <w:rFonts w:ascii="Symbol" w:hAnsi="Symbol"/>
          <w:sz w:val="31"/>
        </w:rPr>
      </w:pPr>
      <w:r>
        <w:rPr/>
        <w:br w:type="column"/>
      </w:r>
      <w:r>
        <w:rPr>
          <w:i/>
          <w:spacing w:val="-13"/>
          <w:w w:val="100"/>
          <w:sz w:val="24"/>
        </w:rPr>
        <w:t>W</w:t>
      </w:r>
      <w:r>
        <w:rPr>
          <w:w w:val="99"/>
          <w:position w:val="-5"/>
          <w:sz w:val="14"/>
        </w:rPr>
        <w:t>1</w:t>
      </w:r>
      <w:r>
        <w:rPr>
          <w:spacing w:val="-10"/>
          <w:position w:val="-5"/>
          <w:sz w:val="14"/>
        </w:rPr>
        <w:t> </w:t>
      </w:r>
      <w:r>
        <w:rPr>
          <w:rFonts w:ascii="Symbol" w:hAnsi="Symbol"/>
          <w:spacing w:val="-2"/>
          <w:w w:val="76"/>
          <w:sz w:val="31"/>
        </w:rPr>
        <w:t></w:t>
      </w:r>
      <w:r>
        <w:rPr>
          <w:i/>
          <w:spacing w:val="16"/>
          <w:w w:val="100"/>
          <w:sz w:val="24"/>
        </w:rPr>
        <w:t>s</w:t>
      </w:r>
      <w:r>
        <w:rPr>
          <w:rFonts w:ascii="Symbol" w:hAnsi="Symbol"/>
          <w:spacing w:val="-36"/>
          <w:w w:val="76"/>
          <w:sz w:val="31"/>
        </w:rPr>
        <w:t></w:t>
      </w:r>
      <w:r>
        <w:rPr>
          <w:i/>
          <w:spacing w:val="1"/>
          <w:w w:val="100"/>
          <w:sz w:val="24"/>
        </w:rPr>
        <w:t>W</w:t>
      </w:r>
      <w:r>
        <w:rPr>
          <w:w w:val="99"/>
          <w:position w:val="-5"/>
          <w:sz w:val="14"/>
        </w:rPr>
        <w:t>2</w:t>
      </w:r>
      <w:r>
        <w:rPr>
          <w:position w:val="-5"/>
          <w:sz w:val="14"/>
        </w:rPr>
        <w:t> </w:t>
      </w:r>
      <w:r>
        <w:rPr>
          <w:rFonts w:ascii="Symbol" w:hAnsi="Symbol"/>
          <w:spacing w:val="-8"/>
          <w:w w:val="76"/>
          <w:sz w:val="31"/>
        </w:rPr>
        <w:t></w:t>
      </w:r>
      <w:r>
        <w:rPr>
          <w:i/>
          <w:spacing w:val="10"/>
          <w:w w:val="100"/>
          <w:sz w:val="24"/>
        </w:rPr>
        <w:t>s</w:t>
      </w:r>
      <w:r>
        <w:rPr>
          <w:rFonts w:ascii="Symbol" w:hAnsi="Symbol"/>
          <w:spacing w:val="-6"/>
          <w:w w:val="76"/>
          <w:sz w:val="31"/>
        </w:rPr>
        <w:t></w:t>
      </w:r>
    </w:p>
    <w:p>
      <w:pPr>
        <w:pStyle w:val="ListParagraph"/>
        <w:numPr>
          <w:ilvl w:val="0"/>
          <w:numId w:val="21"/>
        </w:numPr>
        <w:tabs>
          <w:tab w:pos="592" w:val="left" w:leader="none"/>
        </w:tabs>
        <w:spacing w:line="180" w:lineRule="exact" w:before="266" w:after="0"/>
        <w:ind w:left="591" w:right="0" w:hanging="169"/>
        <w:jc w:val="left"/>
        <w:rPr>
          <w:rFonts w:ascii="Symbol" w:hAnsi="Symbol"/>
          <w:sz w:val="31"/>
        </w:rPr>
      </w:pPr>
      <w:r>
        <w:rPr>
          <w:i/>
          <w:w w:val="100"/>
          <w:sz w:val="24"/>
        </w:rPr>
        <w:br w:type="column"/>
      </w:r>
      <w:r>
        <w:rPr>
          <w:i/>
          <w:w w:val="95"/>
          <w:sz w:val="24"/>
        </w:rPr>
        <w:t>Y</w:t>
      </w:r>
      <w:r>
        <w:rPr>
          <w:i/>
          <w:spacing w:val="-43"/>
          <w:w w:val="95"/>
          <w:sz w:val="24"/>
        </w:rPr>
        <w:t> </w:t>
      </w:r>
      <w:r>
        <w:rPr>
          <w:rFonts w:ascii="Symbol" w:hAnsi="Symbol"/>
          <w:w w:val="95"/>
          <w:sz w:val="31"/>
        </w:rPr>
        <w:t></w:t>
      </w:r>
      <w:r>
        <w:rPr>
          <w:i/>
          <w:w w:val="95"/>
          <w:sz w:val="24"/>
        </w:rPr>
        <w:t>s</w:t>
      </w:r>
      <w:r>
        <w:rPr>
          <w:rFonts w:ascii="Symbol" w:hAnsi="Symbol"/>
          <w:w w:val="95"/>
          <w:sz w:val="31"/>
        </w:rPr>
        <w:t></w:t>
      </w:r>
    </w:p>
    <w:p>
      <w:pPr>
        <w:spacing w:line="334" w:lineRule="exact" w:before="112"/>
        <w:ind w:left="639" w:right="0" w:firstLine="0"/>
        <w:jc w:val="left"/>
        <w:rPr>
          <w:rFonts w:ascii="Symbol" w:hAnsi="Symbol"/>
          <w:sz w:val="31"/>
        </w:rPr>
      </w:pPr>
      <w:r>
        <w:rPr/>
        <w:br w:type="column"/>
      </w:r>
      <w:r>
        <w:rPr>
          <w:i/>
          <w:spacing w:val="3"/>
          <w:w w:val="95"/>
          <w:sz w:val="24"/>
        </w:rPr>
        <w:t>W</w:t>
      </w:r>
      <w:r>
        <w:rPr>
          <w:spacing w:val="3"/>
          <w:w w:val="95"/>
          <w:position w:val="-5"/>
          <w:sz w:val="14"/>
        </w:rPr>
        <w:t>2</w:t>
      </w:r>
      <w:r>
        <w:rPr>
          <w:spacing w:val="-18"/>
          <w:w w:val="95"/>
          <w:position w:val="-5"/>
          <w:sz w:val="14"/>
        </w:rPr>
        <w:t> </w:t>
      </w:r>
      <w:r>
        <w:rPr>
          <w:rFonts w:ascii="Symbol" w:hAnsi="Symbol"/>
          <w:w w:val="95"/>
          <w:sz w:val="31"/>
        </w:rPr>
        <w:t></w:t>
      </w:r>
      <w:r>
        <w:rPr>
          <w:i/>
          <w:w w:val="95"/>
          <w:sz w:val="24"/>
        </w:rPr>
        <w:t>s</w:t>
      </w:r>
      <w:r>
        <w:rPr>
          <w:rFonts w:ascii="Symbol" w:hAnsi="Symbol"/>
          <w:w w:val="95"/>
          <w:sz w:val="31"/>
        </w:rPr>
        <w:t></w:t>
      </w:r>
    </w:p>
    <w:p>
      <w:pPr>
        <w:spacing w:line="180" w:lineRule="exact" w:before="266"/>
        <w:ind w:left="697" w:right="0" w:firstLine="0"/>
        <w:jc w:val="left"/>
        <w:rPr>
          <w:i/>
          <w:sz w:val="24"/>
        </w:rPr>
      </w:pPr>
      <w:r>
        <w:rPr/>
        <w:br w:type="column"/>
      </w:r>
      <w:r>
        <w:rPr>
          <w:rFonts w:ascii="Symbol" w:hAnsi="Symbol"/>
          <w:sz w:val="24"/>
        </w:rPr>
        <w:t></w:t>
      </w:r>
      <w:r>
        <w:rPr>
          <w:sz w:val="24"/>
        </w:rPr>
        <w:t> </w:t>
      </w:r>
      <w:r>
        <w:rPr>
          <w:i/>
          <w:sz w:val="24"/>
        </w:rPr>
        <w:t>X</w:t>
      </w:r>
      <w:r>
        <w:rPr>
          <w:i/>
          <w:spacing w:val="-38"/>
          <w:sz w:val="24"/>
        </w:rPr>
        <w:t> </w:t>
      </w:r>
      <w:r>
        <w:rPr>
          <w:rFonts w:ascii="Symbol" w:hAnsi="Symbol"/>
          <w:spacing w:val="-10"/>
          <w:sz w:val="31"/>
        </w:rPr>
        <w:t></w:t>
      </w:r>
      <w:r>
        <w:rPr>
          <w:i/>
          <w:spacing w:val="-10"/>
          <w:sz w:val="24"/>
        </w:rPr>
        <w:t>s</w:t>
      </w:r>
      <w:r>
        <w:rPr>
          <w:rFonts w:ascii="Symbol" w:hAnsi="Symbol"/>
          <w:spacing w:val="-10"/>
          <w:sz w:val="31"/>
        </w:rPr>
        <w:t></w:t>
      </w:r>
      <w:r>
        <w:rPr>
          <w:i/>
          <w:spacing w:val="-10"/>
          <w:sz w:val="24"/>
        </w:rPr>
        <w:t>W</w:t>
      </w:r>
    </w:p>
    <w:p>
      <w:pPr>
        <w:spacing w:line="180" w:lineRule="exact" w:before="266"/>
        <w:ind w:left="182" w:right="0" w:firstLine="0"/>
        <w:jc w:val="left"/>
        <w:rPr>
          <w:i/>
          <w:sz w:val="24"/>
        </w:rPr>
      </w:pPr>
      <w:r>
        <w:rPr/>
        <w:br w:type="column"/>
      </w:r>
      <w:r>
        <w:rPr>
          <w:rFonts w:ascii="Symbol" w:hAnsi="Symbol"/>
          <w:spacing w:val="11"/>
          <w:w w:val="95"/>
          <w:sz w:val="31"/>
        </w:rPr>
        <w:t></w:t>
      </w:r>
      <w:r>
        <w:rPr>
          <w:i/>
          <w:spacing w:val="11"/>
          <w:w w:val="95"/>
          <w:sz w:val="24"/>
        </w:rPr>
        <w:t>s</w:t>
      </w:r>
      <w:r>
        <w:rPr>
          <w:rFonts w:ascii="Symbol" w:hAnsi="Symbol"/>
          <w:spacing w:val="11"/>
          <w:w w:val="95"/>
          <w:sz w:val="31"/>
        </w:rPr>
        <w:t></w:t>
      </w:r>
      <w:r>
        <w:rPr>
          <w:rFonts w:ascii="Symbol" w:hAnsi="Symbol"/>
          <w:spacing w:val="11"/>
          <w:w w:val="95"/>
          <w:sz w:val="24"/>
        </w:rPr>
        <w:t></w:t>
      </w:r>
      <w:r>
        <w:rPr>
          <w:spacing w:val="-38"/>
          <w:w w:val="95"/>
          <w:sz w:val="24"/>
        </w:rPr>
        <w:t> </w:t>
      </w:r>
      <w:r>
        <w:rPr>
          <w:i/>
          <w:w w:val="95"/>
          <w:sz w:val="24"/>
        </w:rPr>
        <w:t>Y</w:t>
      </w:r>
      <w:r>
        <w:rPr>
          <w:i/>
          <w:spacing w:val="-42"/>
          <w:w w:val="95"/>
          <w:sz w:val="24"/>
        </w:rPr>
        <w:t> </w:t>
      </w:r>
      <w:r>
        <w:rPr>
          <w:rFonts w:ascii="Symbol" w:hAnsi="Symbol"/>
          <w:spacing w:val="-9"/>
          <w:w w:val="95"/>
          <w:sz w:val="31"/>
        </w:rPr>
        <w:t></w:t>
      </w:r>
      <w:r>
        <w:rPr>
          <w:i/>
          <w:spacing w:val="-9"/>
          <w:w w:val="95"/>
          <w:sz w:val="24"/>
        </w:rPr>
        <w:t>s</w:t>
      </w:r>
      <w:r>
        <w:rPr>
          <w:rFonts w:ascii="Symbol" w:hAnsi="Symbol"/>
          <w:spacing w:val="-9"/>
          <w:w w:val="95"/>
          <w:sz w:val="31"/>
        </w:rPr>
        <w:t></w:t>
      </w:r>
      <w:r>
        <w:rPr>
          <w:i/>
          <w:spacing w:val="-9"/>
          <w:w w:val="95"/>
          <w:sz w:val="24"/>
        </w:rPr>
        <w:t>W</w:t>
      </w:r>
    </w:p>
    <w:p>
      <w:pPr>
        <w:spacing w:line="180" w:lineRule="exact" w:before="266"/>
        <w:ind w:left="172" w:right="0" w:firstLine="0"/>
        <w:jc w:val="left"/>
        <w:rPr>
          <w:rFonts w:ascii="Symbol" w:hAnsi="Symbol"/>
          <w:sz w:val="31"/>
        </w:rPr>
      </w:pPr>
      <w:r>
        <w:rPr/>
        <w:br w:type="column"/>
      </w:r>
      <w:r>
        <w:rPr>
          <w:rFonts w:ascii="Symbol" w:hAnsi="Symbol"/>
          <w:w w:val="80"/>
          <w:sz w:val="31"/>
        </w:rPr>
        <w:t></w:t>
      </w:r>
      <w:r>
        <w:rPr>
          <w:i/>
          <w:w w:val="80"/>
          <w:sz w:val="24"/>
        </w:rPr>
        <w:t>s</w:t>
      </w:r>
      <w:r>
        <w:rPr>
          <w:rFonts w:ascii="Symbol" w:hAnsi="Symbol"/>
          <w:w w:val="80"/>
          <w:sz w:val="31"/>
        </w:rPr>
        <w:t></w:t>
      </w:r>
    </w:p>
    <w:p>
      <w:pPr>
        <w:pStyle w:val="BodyText"/>
        <w:spacing w:before="10"/>
        <w:rPr>
          <w:rFonts w:ascii="Symbol" w:hAnsi="Symbol"/>
          <w:sz w:val="25"/>
        </w:rPr>
      </w:pPr>
      <w:r>
        <w:rPr/>
        <w:br w:type="column"/>
      </w:r>
      <w:r>
        <w:rPr>
          <w:rFonts w:ascii="Symbol" w:hAnsi="Symbol"/>
          <w:sz w:val="25"/>
        </w:rPr>
      </w:r>
    </w:p>
    <w:p>
      <w:pPr>
        <w:pStyle w:val="BodyText"/>
        <w:spacing w:line="130" w:lineRule="exact"/>
        <w:ind w:left="121"/>
      </w:pPr>
      <w:r>
        <w:rPr/>
        <w:t>(1.24)</w:t>
      </w:r>
    </w:p>
    <w:p>
      <w:pPr>
        <w:spacing w:after="0" w:line="130" w:lineRule="exact"/>
        <w:sectPr>
          <w:type w:val="continuous"/>
          <w:pgSz w:w="11900" w:h="16840"/>
          <w:pgMar w:top="1060" w:bottom="280" w:left="840" w:right="0"/>
          <w:cols w:num="8" w:equalWidth="0">
            <w:col w:w="1932" w:space="40"/>
            <w:col w:w="1473" w:space="39"/>
            <w:col w:w="1026" w:space="39"/>
            <w:col w:w="1213" w:space="40"/>
            <w:col w:w="1531" w:space="39"/>
            <w:col w:w="1247" w:space="40"/>
            <w:col w:w="439" w:space="40"/>
            <w:col w:w="1922"/>
          </w:cols>
        </w:sectPr>
      </w:pPr>
    </w:p>
    <w:p>
      <w:pPr>
        <w:spacing w:before="12"/>
        <w:ind w:left="1939" w:right="0" w:firstLine="0"/>
        <w:jc w:val="left"/>
        <w:rPr>
          <w:sz w:val="14"/>
        </w:rPr>
      </w:pPr>
      <w:r>
        <w:rPr/>
        <w:pict>
          <v:line style="position:absolute;mso-position-horizontal-relative:page;mso-position-vertical-relative:paragraph;z-index:-263306240" from="139.440002pt,3.688252pt" to="234.585002pt,3.688252pt" stroked="true" strokeweight=".5003pt" strokecolor="#000000">
            <v:stroke dashstyle="solid"/>
            <w10:wrap type="none"/>
          </v:line>
        </w:pict>
      </w:r>
      <w:r>
        <w:rPr/>
        <w:pict>
          <v:line style="position:absolute;mso-position-horizontal-relative:page;mso-position-vertical-relative:paragraph;z-index:-263305216" from="268.244995pt,3.688252pt" to="363.389995pt,3.688252pt" stroked="true" strokeweight=".5003pt" strokecolor="#000000">
            <v:stroke dashstyle="solid"/>
            <w10:wrap type="none"/>
          </v:line>
        </w:pict>
      </w:r>
      <w:r>
        <w:rPr/>
        <w:pict>
          <v:shape style="position:absolute;margin-left:408.720001pt;margin-top:3.458331pt;width:8.15pt;height:7.8pt;mso-position-horizontal-relative:page;mso-position-vertical-relative:paragraph;z-index:251822080" type="#_x0000_t202" filled="false" stroked="false">
            <v:textbox inset="0,0,0,0">
              <w:txbxContent>
                <w:p>
                  <w:pPr>
                    <w:spacing w:line="155" w:lineRule="exact" w:before="0"/>
                    <w:ind w:left="0" w:right="0" w:firstLine="0"/>
                    <w:jc w:val="left"/>
                    <w:rPr>
                      <w:i/>
                      <w:sz w:val="14"/>
                    </w:rPr>
                  </w:pPr>
                  <w:r>
                    <w:rPr>
                      <w:i/>
                      <w:spacing w:val="-1"/>
                      <w:sz w:val="14"/>
                    </w:rPr>
                    <w:t>ZX</w:t>
                  </w:r>
                </w:p>
              </w:txbxContent>
            </v:textbox>
            <w10:wrap type="none"/>
          </v:shape>
        </w:pict>
      </w:r>
      <w:r>
        <w:rPr/>
        <w:pict>
          <v:shape style="position:absolute;margin-left:473.040009pt;margin-top:3.458331pt;width:7.75pt;height:7.8pt;mso-position-horizontal-relative:page;mso-position-vertical-relative:paragraph;z-index:251823104" type="#_x0000_t202" filled="false" stroked="false">
            <v:textbox inset="0,0,0,0">
              <w:txbxContent>
                <w:p>
                  <w:pPr>
                    <w:spacing w:line="155" w:lineRule="exact" w:before="0"/>
                    <w:ind w:left="0" w:right="0" w:firstLine="0"/>
                    <w:jc w:val="left"/>
                    <w:rPr>
                      <w:i/>
                      <w:sz w:val="14"/>
                    </w:rPr>
                  </w:pPr>
                  <w:r>
                    <w:rPr>
                      <w:i/>
                      <w:spacing w:val="-1"/>
                      <w:sz w:val="14"/>
                    </w:rPr>
                    <w:t>ZY</w:t>
                  </w:r>
                </w:p>
              </w:txbxContent>
            </v:textbox>
            <w10:wrap type="none"/>
          </v:shape>
        </w:pict>
      </w:r>
      <w:r>
        <w:rPr>
          <w:w w:val="100"/>
          <w:sz w:val="24"/>
        </w:rPr>
        <w:t>1</w:t>
      </w:r>
      <w:r>
        <w:rPr>
          <w:spacing w:val="-37"/>
          <w:sz w:val="24"/>
        </w:rPr>
        <w:t> </w:t>
      </w:r>
      <w:r>
        <w:rPr>
          <w:rFonts w:ascii="Symbol" w:hAnsi="Symbol"/>
          <w:w w:val="100"/>
          <w:sz w:val="24"/>
        </w:rPr>
        <w:t></w:t>
      </w:r>
      <w:r>
        <w:rPr>
          <w:spacing w:val="-29"/>
          <w:sz w:val="24"/>
        </w:rPr>
        <w:t> </w:t>
      </w:r>
      <w:r>
        <w:rPr>
          <w:i/>
          <w:spacing w:val="-13"/>
          <w:w w:val="100"/>
          <w:sz w:val="24"/>
        </w:rPr>
        <w:t>W</w:t>
      </w:r>
      <w:r>
        <w:rPr>
          <w:w w:val="99"/>
          <w:position w:val="-5"/>
          <w:sz w:val="14"/>
        </w:rPr>
        <w:t>1</w:t>
      </w:r>
      <w:r>
        <w:rPr>
          <w:spacing w:val="-14"/>
          <w:position w:val="-5"/>
          <w:sz w:val="14"/>
        </w:rPr>
        <w:t> </w:t>
      </w:r>
      <w:r>
        <w:rPr>
          <w:rFonts w:ascii="Symbol" w:hAnsi="Symbol"/>
          <w:spacing w:val="-2"/>
          <w:w w:val="76"/>
          <w:sz w:val="31"/>
        </w:rPr>
        <w:t></w:t>
      </w:r>
      <w:r>
        <w:rPr>
          <w:i/>
          <w:spacing w:val="8"/>
          <w:w w:val="100"/>
          <w:sz w:val="24"/>
        </w:rPr>
        <w:t>s</w:t>
      </w:r>
      <w:r>
        <w:rPr>
          <w:rFonts w:ascii="Symbol" w:hAnsi="Symbol"/>
          <w:spacing w:val="-35"/>
          <w:w w:val="76"/>
          <w:sz w:val="31"/>
        </w:rPr>
        <w:t></w:t>
      </w:r>
      <w:r>
        <w:rPr>
          <w:i/>
          <w:spacing w:val="-3"/>
          <w:w w:val="100"/>
          <w:sz w:val="24"/>
        </w:rPr>
        <w:t>W</w:t>
      </w:r>
      <w:r>
        <w:rPr>
          <w:spacing w:val="-4"/>
          <w:w w:val="99"/>
          <w:position w:val="-5"/>
          <w:sz w:val="14"/>
        </w:rPr>
        <w:t>2</w:t>
      </w:r>
    </w:p>
    <w:p>
      <w:pPr>
        <w:spacing w:before="12"/>
        <w:ind w:left="-10" w:right="0" w:firstLine="0"/>
        <w:jc w:val="left"/>
        <w:rPr>
          <w:rFonts w:ascii="Symbol" w:hAnsi="Symbol"/>
          <w:sz w:val="31"/>
        </w:rPr>
      </w:pPr>
      <w:r>
        <w:rPr/>
        <w:br w:type="column"/>
      </w:r>
      <w:r>
        <w:rPr>
          <w:rFonts w:ascii="Symbol" w:hAnsi="Symbol"/>
          <w:spacing w:val="2"/>
          <w:w w:val="76"/>
          <w:sz w:val="31"/>
        </w:rPr>
        <w:t></w:t>
      </w:r>
      <w:r>
        <w:rPr>
          <w:i/>
          <w:spacing w:val="12"/>
          <w:w w:val="100"/>
          <w:sz w:val="24"/>
        </w:rPr>
        <w:t>s</w:t>
      </w:r>
      <w:r>
        <w:rPr>
          <w:rFonts w:ascii="Symbol" w:hAnsi="Symbol"/>
          <w:spacing w:val="-31"/>
          <w:w w:val="76"/>
          <w:sz w:val="31"/>
        </w:rPr>
        <w:t></w:t>
      </w:r>
      <w:r>
        <w:rPr>
          <w:i/>
          <w:spacing w:val="-4"/>
          <w:w w:val="100"/>
          <w:sz w:val="24"/>
        </w:rPr>
        <w:t>W</w:t>
      </w:r>
      <w:r>
        <w:rPr>
          <w:w w:val="99"/>
          <w:position w:val="-5"/>
          <w:sz w:val="14"/>
        </w:rPr>
        <w:t>3</w:t>
      </w:r>
      <w:r>
        <w:rPr>
          <w:spacing w:val="-5"/>
          <w:position w:val="-5"/>
          <w:sz w:val="14"/>
        </w:rPr>
        <w:t> </w:t>
      </w:r>
      <w:r>
        <w:rPr>
          <w:rFonts w:ascii="Symbol" w:hAnsi="Symbol"/>
          <w:spacing w:val="-8"/>
          <w:w w:val="76"/>
          <w:sz w:val="31"/>
        </w:rPr>
        <w:t></w:t>
      </w:r>
      <w:r>
        <w:rPr>
          <w:i/>
          <w:spacing w:val="10"/>
          <w:w w:val="100"/>
          <w:sz w:val="24"/>
        </w:rPr>
        <w:t>s</w:t>
      </w:r>
      <w:r>
        <w:rPr>
          <w:rFonts w:ascii="Symbol" w:hAnsi="Symbol"/>
          <w:spacing w:val="-6"/>
          <w:w w:val="76"/>
          <w:sz w:val="31"/>
        </w:rPr>
        <w:t></w:t>
      </w:r>
    </w:p>
    <w:p>
      <w:pPr>
        <w:spacing w:before="12"/>
        <w:ind w:left="615" w:right="0" w:firstLine="0"/>
        <w:jc w:val="left"/>
        <w:rPr>
          <w:sz w:val="14"/>
        </w:rPr>
      </w:pPr>
      <w:r>
        <w:rPr/>
        <w:br w:type="column"/>
      </w:r>
      <w:r>
        <w:rPr>
          <w:w w:val="100"/>
          <w:sz w:val="24"/>
        </w:rPr>
        <w:t>1</w:t>
      </w:r>
      <w:r>
        <w:rPr>
          <w:spacing w:val="-37"/>
          <w:sz w:val="24"/>
        </w:rPr>
        <w:t> </w:t>
      </w:r>
      <w:r>
        <w:rPr>
          <w:rFonts w:ascii="Symbol" w:hAnsi="Symbol"/>
          <w:w w:val="100"/>
          <w:sz w:val="24"/>
        </w:rPr>
        <w:t></w:t>
      </w:r>
      <w:r>
        <w:rPr>
          <w:spacing w:val="-29"/>
          <w:sz w:val="24"/>
        </w:rPr>
        <w:t> </w:t>
      </w:r>
      <w:r>
        <w:rPr>
          <w:i/>
          <w:spacing w:val="-13"/>
          <w:w w:val="100"/>
          <w:sz w:val="24"/>
        </w:rPr>
        <w:t>W</w:t>
      </w:r>
      <w:r>
        <w:rPr>
          <w:w w:val="99"/>
          <w:position w:val="-5"/>
          <w:sz w:val="14"/>
        </w:rPr>
        <w:t>1</w:t>
      </w:r>
      <w:r>
        <w:rPr>
          <w:spacing w:val="-14"/>
          <w:position w:val="-5"/>
          <w:sz w:val="14"/>
        </w:rPr>
        <w:t> </w:t>
      </w:r>
      <w:r>
        <w:rPr>
          <w:rFonts w:ascii="Symbol" w:hAnsi="Symbol"/>
          <w:spacing w:val="-6"/>
          <w:w w:val="76"/>
          <w:sz w:val="31"/>
        </w:rPr>
        <w:t></w:t>
      </w:r>
      <w:r>
        <w:rPr>
          <w:i/>
          <w:spacing w:val="12"/>
          <w:w w:val="100"/>
          <w:sz w:val="24"/>
        </w:rPr>
        <w:t>s</w:t>
      </w:r>
      <w:r>
        <w:rPr>
          <w:rFonts w:ascii="Symbol" w:hAnsi="Symbol"/>
          <w:spacing w:val="-40"/>
          <w:w w:val="76"/>
          <w:sz w:val="31"/>
        </w:rPr>
        <w:t></w:t>
      </w:r>
      <w:r>
        <w:rPr>
          <w:i/>
          <w:spacing w:val="-3"/>
          <w:w w:val="100"/>
          <w:sz w:val="24"/>
        </w:rPr>
        <w:t>W</w:t>
      </w:r>
      <w:r>
        <w:rPr>
          <w:spacing w:val="-4"/>
          <w:w w:val="99"/>
          <w:position w:val="-5"/>
          <w:sz w:val="14"/>
        </w:rPr>
        <w:t>2</w:t>
      </w:r>
    </w:p>
    <w:p>
      <w:pPr>
        <w:spacing w:before="12"/>
        <w:ind w:left="-5" w:right="0" w:firstLine="0"/>
        <w:jc w:val="left"/>
        <w:rPr>
          <w:rFonts w:ascii="Symbol" w:hAnsi="Symbol"/>
          <w:sz w:val="31"/>
        </w:rPr>
      </w:pPr>
      <w:r>
        <w:rPr/>
        <w:br w:type="column"/>
      </w:r>
      <w:r>
        <w:rPr>
          <w:rFonts w:ascii="Symbol" w:hAnsi="Symbol"/>
          <w:spacing w:val="-2"/>
          <w:w w:val="76"/>
          <w:sz w:val="31"/>
        </w:rPr>
        <w:t></w:t>
      </w:r>
      <w:r>
        <w:rPr>
          <w:i/>
          <w:spacing w:val="16"/>
          <w:w w:val="100"/>
          <w:sz w:val="24"/>
        </w:rPr>
        <w:t>s</w:t>
      </w:r>
      <w:r>
        <w:rPr>
          <w:rFonts w:ascii="Symbol" w:hAnsi="Symbol"/>
          <w:spacing w:val="-36"/>
          <w:w w:val="76"/>
          <w:sz w:val="31"/>
        </w:rPr>
        <w:t></w:t>
      </w:r>
      <w:r>
        <w:rPr>
          <w:i/>
          <w:spacing w:val="1"/>
          <w:w w:val="100"/>
          <w:sz w:val="24"/>
        </w:rPr>
        <w:t>W</w:t>
      </w:r>
      <w:r>
        <w:rPr>
          <w:w w:val="99"/>
          <w:position w:val="-5"/>
          <w:sz w:val="14"/>
        </w:rPr>
        <w:t>3</w:t>
      </w:r>
      <w:r>
        <w:rPr>
          <w:spacing w:val="-10"/>
          <w:position w:val="-5"/>
          <w:sz w:val="14"/>
        </w:rPr>
        <w:t> </w:t>
      </w:r>
      <w:r>
        <w:rPr>
          <w:rFonts w:ascii="Symbol" w:hAnsi="Symbol"/>
          <w:spacing w:val="2"/>
          <w:w w:val="76"/>
          <w:sz w:val="31"/>
        </w:rPr>
        <w:t></w:t>
      </w:r>
      <w:r>
        <w:rPr>
          <w:i/>
          <w:spacing w:val="12"/>
          <w:w w:val="100"/>
          <w:sz w:val="24"/>
        </w:rPr>
        <w:t>s</w:t>
      </w:r>
      <w:r>
        <w:rPr>
          <w:rFonts w:ascii="Symbol" w:hAnsi="Symbol"/>
          <w:w w:val="76"/>
          <w:sz w:val="31"/>
        </w:rPr>
        <w:t></w:t>
      </w:r>
    </w:p>
    <w:p>
      <w:pPr>
        <w:spacing w:after="0"/>
        <w:jc w:val="left"/>
        <w:rPr>
          <w:rFonts w:ascii="Symbol" w:hAnsi="Symbol"/>
          <w:sz w:val="31"/>
        </w:rPr>
        <w:sectPr>
          <w:type w:val="continuous"/>
          <w:pgSz w:w="11900" w:h="16840"/>
          <w:pgMar w:top="1060" w:bottom="280" w:left="840" w:right="0"/>
          <w:cols w:num="4" w:equalWidth="0">
            <w:col w:w="3032" w:space="40"/>
            <w:col w:w="790" w:space="39"/>
            <w:col w:w="1704" w:space="40"/>
            <w:col w:w="5415"/>
          </w:cols>
        </w:sectPr>
      </w:pPr>
    </w:p>
    <w:p>
      <w:pPr>
        <w:pStyle w:val="BodyText"/>
        <w:tabs>
          <w:tab w:pos="1963" w:val="left" w:leader="none"/>
          <w:tab w:pos="5855" w:val="left" w:leader="none"/>
          <w:tab w:pos="6220" w:val="left" w:leader="none"/>
          <w:tab w:pos="6811" w:val="left" w:leader="none"/>
        </w:tabs>
        <w:spacing w:line="415" w:lineRule="auto" w:before="75"/>
        <w:ind w:left="292" w:right="1127" w:firstLine="710"/>
        <w:jc w:val="both"/>
      </w:pPr>
      <w:r>
        <w:rPr/>
        <w:drawing>
          <wp:anchor distT="0" distB="0" distL="0" distR="0" allowOverlap="1" layoutInCell="1" locked="0" behindDoc="1" simplePos="0" relativeHeight="240014336">
            <wp:simplePos x="0" y="0"/>
            <wp:positionH relativeFrom="page">
              <wp:posOffset>2980944</wp:posOffset>
            </wp:positionH>
            <wp:positionV relativeFrom="paragraph">
              <wp:posOffset>42929</wp:posOffset>
            </wp:positionV>
            <wp:extent cx="256031" cy="137160"/>
            <wp:effectExtent l="0" t="0" r="0" b="0"/>
            <wp:wrapNone/>
            <wp:docPr id="245" name="image156.png"/>
            <wp:cNvGraphicFramePr>
              <a:graphicFrameLocks noChangeAspect="1"/>
            </wp:cNvGraphicFramePr>
            <a:graphic>
              <a:graphicData uri="http://schemas.openxmlformats.org/drawingml/2006/picture">
                <pic:pic>
                  <pic:nvPicPr>
                    <pic:cNvPr id="246" name="image156.png"/>
                    <pic:cNvPicPr/>
                  </pic:nvPicPr>
                  <pic:blipFill>
                    <a:blip r:embed="rId161" cstate="print"/>
                    <a:stretch>
                      <a:fillRect/>
                    </a:stretch>
                  </pic:blipFill>
                  <pic:spPr>
                    <a:xfrm>
                      <a:off x="0" y="0"/>
                      <a:ext cx="256031" cy="137160"/>
                    </a:xfrm>
                    <a:prstGeom prst="rect">
                      <a:avLst/>
                    </a:prstGeom>
                  </pic:spPr>
                </pic:pic>
              </a:graphicData>
            </a:graphic>
          </wp:anchor>
        </w:drawing>
      </w:r>
      <w:r>
        <w:rPr/>
        <w:drawing>
          <wp:anchor distT="0" distB="0" distL="0" distR="0" allowOverlap="1" layoutInCell="1" locked="0" behindDoc="1" simplePos="0" relativeHeight="240015360">
            <wp:simplePos x="0" y="0"/>
            <wp:positionH relativeFrom="page">
              <wp:posOffset>4032503</wp:posOffset>
            </wp:positionH>
            <wp:positionV relativeFrom="paragraph">
              <wp:posOffset>408689</wp:posOffset>
            </wp:positionV>
            <wp:extent cx="137160" cy="128016"/>
            <wp:effectExtent l="0" t="0" r="0" b="0"/>
            <wp:wrapNone/>
            <wp:docPr id="247" name="image12.png"/>
            <wp:cNvGraphicFramePr>
              <a:graphicFrameLocks noChangeAspect="1"/>
            </wp:cNvGraphicFramePr>
            <a:graphic>
              <a:graphicData uri="http://schemas.openxmlformats.org/drawingml/2006/picture">
                <pic:pic>
                  <pic:nvPicPr>
                    <pic:cNvPr id="248" name="image12.png"/>
                    <pic:cNvPicPr/>
                  </pic:nvPicPr>
                  <pic:blipFill>
                    <a:blip r:embed="rId17" cstate="print"/>
                    <a:stretch>
                      <a:fillRect/>
                    </a:stretch>
                  </pic:blipFill>
                  <pic:spPr>
                    <a:xfrm>
                      <a:off x="0" y="0"/>
                      <a:ext cx="137160" cy="128016"/>
                    </a:xfrm>
                    <a:prstGeom prst="rect">
                      <a:avLst/>
                    </a:prstGeom>
                  </pic:spPr>
                </pic:pic>
              </a:graphicData>
            </a:graphic>
          </wp:anchor>
        </w:drawing>
      </w:r>
      <w:r>
        <w:rPr/>
        <w:drawing>
          <wp:anchor distT="0" distB="0" distL="0" distR="0" allowOverlap="1" layoutInCell="1" locked="0" behindDoc="1" simplePos="0" relativeHeight="240016384">
            <wp:simplePos x="0" y="0"/>
            <wp:positionH relativeFrom="page">
              <wp:posOffset>3767328</wp:posOffset>
            </wp:positionH>
            <wp:positionV relativeFrom="paragraph">
              <wp:posOffset>408689</wp:posOffset>
            </wp:positionV>
            <wp:extent cx="219456" cy="146304"/>
            <wp:effectExtent l="0" t="0" r="0" b="0"/>
            <wp:wrapNone/>
            <wp:docPr id="249" name="image203.png"/>
            <wp:cNvGraphicFramePr>
              <a:graphicFrameLocks noChangeAspect="1"/>
            </wp:cNvGraphicFramePr>
            <a:graphic>
              <a:graphicData uri="http://schemas.openxmlformats.org/drawingml/2006/picture">
                <pic:pic>
                  <pic:nvPicPr>
                    <pic:cNvPr id="250" name="image203.png"/>
                    <pic:cNvPicPr/>
                  </pic:nvPicPr>
                  <pic:blipFill>
                    <a:blip r:embed="rId208" cstate="print"/>
                    <a:stretch>
                      <a:fillRect/>
                    </a:stretch>
                  </pic:blipFill>
                  <pic:spPr>
                    <a:xfrm>
                      <a:off x="0" y="0"/>
                      <a:ext cx="219456" cy="146304"/>
                    </a:xfrm>
                    <a:prstGeom prst="rect">
                      <a:avLst/>
                    </a:prstGeom>
                  </pic:spPr>
                </pic:pic>
              </a:graphicData>
            </a:graphic>
          </wp:anchor>
        </w:drawing>
      </w:r>
      <w:r>
        <w:rPr/>
        <w:drawing>
          <wp:anchor distT="0" distB="0" distL="0" distR="0" allowOverlap="1" layoutInCell="1" locked="0" behindDoc="1" simplePos="0" relativeHeight="240017408">
            <wp:simplePos x="0" y="0"/>
            <wp:positionH relativeFrom="page">
              <wp:posOffset>4379976</wp:posOffset>
            </wp:positionH>
            <wp:positionV relativeFrom="paragraph">
              <wp:posOffset>408689</wp:posOffset>
            </wp:positionV>
            <wp:extent cx="402336" cy="146304"/>
            <wp:effectExtent l="0" t="0" r="0" b="0"/>
            <wp:wrapNone/>
            <wp:docPr id="251" name="image204.png"/>
            <wp:cNvGraphicFramePr>
              <a:graphicFrameLocks noChangeAspect="1"/>
            </wp:cNvGraphicFramePr>
            <a:graphic>
              <a:graphicData uri="http://schemas.openxmlformats.org/drawingml/2006/picture">
                <pic:pic>
                  <pic:nvPicPr>
                    <pic:cNvPr id="252" name="image204.png"/>
                    <pic:cNvPicPr/>
                  </pic:nvPicPr>
                  <pic:blipFill>
                    <a:blip r:embed="rId209" cstate="print"/>
                    <a:stretch>
                      <a:fillRect/>
                    </a:stretch>
                  </pic:blipFill>
                  <pic:spPr>
                    <a:xfrm>
                      <a:off x="0" y="0"/>
                      <a:ext cx="402336" cy="146304"/>
                    </a:xfrm>
                    <a:prstGeom prst="rect">
                      <a:avLst/>
                    </a:prstGeom>
                  </pic:spPr>
                </pic:pic>
              </a:graphicData>
            </a:graphic>
          </wp:anchor>
        </w:drawing>
      </w:r>
      <w:r>
        <w:rPr/>
        <w:drawing>
          <wp:anchor distT="0" distB="0" distL="0" distR="0" allowOverlap="1" layoutInCell="1" locked="0" behindDoc="1" simplePos="0" relativeHeight="240018432">
            <wp:simplePos x="0" y="0"/>
            <wp:positionH relativeFrom="page">
              <wp:posOffset>4005071</wp:posOffset>
            </wp:positionH>
            <wp:positionV relativeFrom="paragraph">
              <wp:posOffset>765305</wp:posOffset>
            </wp:positionV>
            <wp:extent cx="402336" cy="146303"/>
            <wp:effectExtent l="0" t="0" r="0" b="0"/>
            <wp:wrapNone/>
            <wp:docPr id="253" name="image205.png"/>
            <wp:cNvGraphicFramePr>
              <a:graphicFrameLocks noChangeAspect="1"/>
            </wp:cNvGraphicFramePr>
            <a:graphic>
              <a:graphicData uri="http://schemas.openxmlformats.org/drawingml/2006/picture">
                <pic:pic>
                  <pic:nvPicPr>
                    <pic:cNvPr id="254" name="image205.png"/>
                    <pic:cNvPicPr/>
                  </pic:nvPicPr>
                  <pic:blipFill>
                    <a:blip r:embed="rId210" cstate="print"/>
                    <a:stretch>
                      <a:fillRect/>
                    </a:stretch>
                  </pic:blipFill>
                  <pic:spPr>
                    <a:xfrm>
                      <a:off x="0" y="0"/>
                      <a:ext cx="402336" cy="146303"/>
                    </a:xfrm>
                    <a:prstGeom prst="rect">
                      <a:avLst/>
                    </a:prstGeom>
                  </pic:spPr>
                </pic:pic>
              </a:graphicData>
            </a:graphic>
          </wp:anchor>
        </w:drawing>
      </w:r>
      <w:r>
        <w:rPr/>
        <w:drawing>
          <wp:anchor distT="0" distB="0" distL="0" distR="0" allowOverlap="1" layoutInCell="1" locked="0" behindDoc="1" simplePos="0" relativeHeight="240019456">
            <wp:simplePos x="0" y="0"/>
            <wp:positionH relativeFrom="page">
              <wp:posOffset>1645920</wp:posOffset>
            </wp:positionH>
            <wp:positionV relativeFrom="paragraph">
              <wp:posOffset>1103633</wp:posOffset>
            </wp:positionV>
            <wp:extent cx="54863" cy="109727"/>
            <wp:effectExtent l="0" t="0" r="0" b="0"/>
            <wp:wrapNone/>
            <wp:docPr id="255" name="image206.png"/>
            <wp:cNvGraphicFramePr>
              <a:graphicFrameLocks noChangeAspect="1"/>
            </wp:cNvGraphicFramePr>
            <a:graphic>
              <a:graphicData uri="http://schemas.openxmlformats.org/drawingml/2006/picture">
                <pic:pic>
                  <pic:nvPicPr>
                    <pic:cNvPr id="256" name="image206.png"/>
                    <pic:cNvPicPr/>
                  </pic:nvPicPr>
                  <pic:blipFill>
                    <a:blip r:embed="rId211" cstate="print"/>
                    <a:stretch>
                      <a:fillRect/>
                    </a:stretch>
                  </pic:blipFill>
                  <pic:spPr>
                    <a:xfrm>
                      <a:off x="0" y="0"/>
                      <a:ext cx="54863" cy="109727"/>
                    </a:xfrm>
                    <a:prstGeom prst="rect">
                      <a:avLst/>
                    </a:prstGeom>
                  </pic:spPr>
                </pic:pic>
              </a:graphicData>
            </a:graphic>
          </wp:anchor>
        </w:drawing>
      </w:r>
      <w:r>
        <w:rPr/>
        <w:drawing>
          <wp:anchor distT="0" distB="0" distL="0" distR="0" allowOverlap="1" layoutInCell="1" locked="0" behindDoc="1" simplePos="0" relativeHeight="240020480">
            <wp:simplePos x="0" y="0"/>
            <wp:positionH relativeFrom="page">
              <wp:posOffset>1216152</wp:posOffset>
            </wp:positionH>
            <wp:positionV relativeFrom="paragraph">
              <wp:posOffset>1103633</wp:posOffset>
            </wp:positionV>
            <wp:extent cx="256031" cy="137160"/>
            <wp:effectExtent l="0" t="0" r="0" b="0"/>
            <wp:wrapNone/>
            <wp:docPr id="257" name="image207.png"/>
            <wp:cNvGraphicFramePr>
              <a:graphicFrameLocks noChangeAspect="1"/>
            </wp:cNvGraphicFramePr>
            <a:graphic>
              <a:graphicData uri="http://schemas.openxmlformats.org/drawingml/2006/picture">
                <pic:pic>
                  <pic:nvPicPr>
                    <pic:cNvPr id="258" name="image207.png"/>
                    <pic:cNvPicPr/>
                  </pic:nvPicPr>
                  <pic:blipFill>
                    <a:blip r:embed="rId212" cstate="print"/>
                    <a:stretch>
                      <a:fillRect/>
                    </a:stretch>
                  </pic:blipFill>
                  <pic:spPr>
                    <a:xfrm>
                      <a:off x="0" y="0"/>
                      <a:ext cx="256031" cy="137160"/>
                    </a:xfrm>
                    <a:prstGeom prst="rect">
                      <a:avLst/>
                    </a:prstGeom>
                  </pic:spPr>
                </pic:pic>
              </a:graphicData>
            </a:graphic>
          </wp:anchor>
        </w:drawing>
      </w:r>
      <w:r>
        <w:rPr/>
        <w:drawing>
          <wp:anchor distT="0" distB="0" distL="0" distR="0" allowOverlap="1" layoutInCell="1" locked="0" behindDoc="1" simplePos="0" relativeHeight="240021504">
            <wp:simplePos x="0" y="0"/>
            <wp:positionH relativeFrom="page">
              <wp:posOffset>1517903</wp:posOffset>
            </wp:positionH>
            <wp:positionV relativeFrom="paragraph">
              <wp:posOffset>1149353</wp:posOffset>
            </wp:positionV>
            <wp:extent cx="73152" cy="45720"/>
            <wp:effectExtent l="0" t="0" r="0" b="0"/>
            <wp:wrapNone/>
            <wp:docPr id="259" name="image96.png"/>
            <wp:cNvGraphicFramePr>
              <a:graphicFrameLocks noChangeAspect="1"/>
            </wp:cNvGraphicFramePr>
            <a:graphic>
              <a:graphicData uri="http://schemas.openxmlformats.org/drawingml/2006/picture">
                <pic:pic>
                  <pic:nvPicPr>
                    <pic:cNvPr id="260" name="image96.png"/>
                    <pic:cNvPicPr/>
                  </pic:nvPicPr>
                  <pic:blipFill>
                    <a:blip r:embed="rId101" cstate="print"/>
                    <a:stretch>
                      <a:fillRect/>
                    </a:stretch>
                  </pic:blipFill>
                  <pic:spPr>
                    <a:xfrm>
                      <a:off x="0" y="0"/>
                      <a:ext cx="73152" cy="45720"/>
                    </a:xfrm>
                    <a:prstGeom prst="rect">
                      <a:avLst/>
                    </a:prstGeom>
                  </pic:spPr>
                </pic:pic>
              </a:graphicData>
            </a:graphic>
          </wp:anchor>
        </w:drawing>
      </w:r>
      <w:r>
        <w:rPr/>
        <w:t>Рівняння показує, що є лінійною комбінацією зображень вхідних сигналів,     взятих   </w:t>
      </w:r>
      <w:r>
        <w:rPr>
          <w:spacing w:val="9"/>
        </w:rPr>
        <w:t> </w:t>
      </w:r>
      <w:r>
        <w:rPr/>
        <w:t>з   </w:t>
      </w:r>
      <w:r>
        <w:rPr>
          <w:spacing w:val="41"/>
        </w:rPr>
        <w:t> </w:t>
      </w:r>
      <w:r>
        <w:rPr/>
        <w:t>коефіцієнтами</w:t>
        <w:tab/>
        <w:t>і</w:t>
        <w:tab/>
        <w:tab/>
        <w:t>. З'ясуємо зміст цих коефіцієнтів    на  </w:t>
      </w:r>
      <w:r>
        <w:rPr>
          <w:spacing w:val="49"/>
        </w:rPr>
        <w:t> </w:t>
      </w:r>
      <w:r>
        <w:rPr/>
        <w:t>прикладі  </w:t>
      </w:r>
      <w:r>
        <w:rPr>
          <w:spacing w:val="58"/>
        </w:rPr>
        <w:t> </w:t>
      </w:r>
      <w:r>
        <w:rPr/>
        <w:t>коефіцієнта</w:t>
        <w:tab/>
        <w:tab/>
        <w:t>. Для цього покладемо  в  (1.24)</w:t>
        <w:tab/>
        <w:t>, Тоді</w:t>
      </w:r>
      <w:r>
        <w:rPr>
          <w:spacing w:val="-1"/>
        </w:rPr>
        <w:t> </w:t>
      </w:r>
      <w:r>
        <w:rPr/>
        <w:t>отримаємо</w:t>
      </w:r>
    </w:p>
    <w:p>
      <w:pPr>
        <w:pStyle w:val="BodyText"/>
        <w:rPr>
          <w:sz w:val="20"/>
        </w:rPr>
      </w:pPr>
    </w:p>
    <w:p>
      <w:pPr>
        <w:pStyle w:val="BodyText"/>
        <w:rPr>
          <w:sz w:val="20"/>
        </w:rPr>
      </w:pPr>
    </w:p>
    <w:p>
      <w:pPr>
        <w:tabs>
          <w:tab w:pos="9302" w:val="left" w:leader="none"/>
        </w:tabs>
        <w:spacing w:before="55"/>
        <w:ind w:left="4891" w:right="0" w:firstLine="0"/>
        <w:jc w:val="left"/>
        <w:rPr>
          <w:sz w:val="28"/>
        </w:rPr>
      </w:pPr>
      <w:r>
        <w:rPr/>
        <w:drawing>
          <wp:anchor distT="0" distB="0" distL="0" distR="0" allowOverlap="1" layoutInCell="1" locked="0" behindDoc="0" simplePos="0" relativeHeight="251832320">
            <wp:simplePos x="0" y="0"/>
            <wp:positionH relativeFrom="page">
              <wp:posOffset>2587751</wp:posOffset>
            </wp:positionH>
            <wp:positionV relativeFrom="paragraph">
              <wp:posOffset>135509</wp:posOffset>
            </wp:positionV>
            <wp:extent cx="402336" cy="137160"/>
            <wp:effectExtent l="0" t="0" r="0" b="0"/>
            <wp:wrapNone/>
            <wp:docPr id="261" name="image208.png"/>
            <wp:cNvGraphicFramePr>
              <a:graphicFrameLocks noChangeAspect="1"/>
            </wp:cNvGraphicFramePr>
            <a:graphic>
              <a:graphicData uri="http://schemas.openxmlformats.org/drawingml/2006/picture">
                <pic:pic>
                  <pic:nvPicPr>
                    <pic:cNvPr id="262" name="image208.png"/>
                    <pic:cNvPicPr/>
                  </pic:nvPicPr>
                  <pic:blipFill>
                    <a:blip r:embed="rId213" cstate="print"/>
                    <a:stretch>
                      <a:fillRect/>
                    </a:stretch>
                  </pic:blipFill>
                  <pic:spPr>
                    <a:xfrm>
                      <a:off x="0" y="0"/>
                      <a:ext cx="402336" cy="137160"/>
                    </a:xfrm>
                    <a:prstGeom prst="rect">
                      <a:avLst/>
                    </a:prstGeom>
                  </pic:spPr>
                </pic:pic>
              </a:graphicData>
            </a:graphic>
          </wp:anchor>
        </w:drawing>
      </w:r>
      <w:r>
        <w:rPr/>
        <w:drawing>
          <wp:anchor distT="0" distB="0" distL="0" distR="0" allowOverlap="1" layoutInCell="1" locked="0" behindDoc="0" simplePos="0" relativeHeight="251833344">
            <wp:simplePos x="0" y="0"/>
            <wp:positionH relativeFrom="page">
              <wp:posOffset>3035807</wp:posOffset>
            </wp:positionH>
            <wp:positionV relativeFrom="paragraph">
              <wp:posOffset>181229</wp:posOffset>
            </wp:positionV>
            <wp:extent cx="73151" cy="36576"/>
            <wp:effectExtent l="0" t="0" r="0" b="0"/>
            <wp:wrapNone/>
            <wp:docPr id="263" name="image48.png"/>
            <wp:cNvGraphicFramePr>
              <a:graphicFrameLocks noChangeAspect="1"/>
            </wp:cNvGraphicFramePr>
            <a:graphic>
              <a:graphicData uri="http://schemas.openxmlformats.org/drawingml/2006/picture">
                <pic:pic>
                  <pic:nvPicPr>
                    <pic:cNvPr id="264" name="image48.png"/>
                    <pic:cNvPicPr/>
                  </pic:nvPicPr>
                  <pic:blipFill>
                    <a:blip r:embed="rId53" cstate="print"/>
                    <a:stretch>
                      <a:fillRect/>
                    </a:stretch>
                  </pic:blipFill>
                  <pic:spPr>
                    <a:xfrm>
                      <a:off x="0" y="0"/>
                      <a:ext cx="73151" cy="36576"/>
                    </a:xfrm>
                    <a:prstGeom prst="rect">
                      <a:avLst/>
                    </a:prstGeom>
                  </pic:spPr>
                </pic:pic>
              </a:graphicData>
            </a:graphic>
          </wp:anchor>
        </w:drawing>
      </w:r>
      <w:r>
        <w:rPr/>
        <w:drawing>
          <wp:anchor distT="0" distB="0" distL="0" distR="0" allowOverlap="1" layoutInCell="1" locked="0" behindDoc="0" simplePos="0" relativeHeight="251834368">
            <wp:simplePos x="0" y="0"/>
            <wp:positionH relativeFrom="page">
              <wp:posOffset>3154679</wp:posOffset>
            </wp:positionH>
            <wp:positionV relativeFrom="paragraph">
              <wp:posOffset>34925</wp:posOffset>
            </wp:positionV>
            <wp:extent cx="438911" cy="356616"/>
            <wp:effectExtent l="0" t="0" r="0" b="0"/>
            <wp:wrapNone/>
            <wp:docPr id="265" name="image209.png"/>
            <wp:cNvGraphicFramePr>
              <a:graphicFrameLocks noChangeAspect="1"/>
            </wp:cNvGraphicFramePr>
            <a:graphic>
              <a:graphicData uri="http://schemas.openxmlformats.org/drawingml/2006/picture">
                <pic:pic>
                  <pic:nvPicPr>
                    <pic:cNvPr id="266" name="image209.png"/>
                    <pic:cNvPicPr/>
                  </pic:nvPicPr>
                  <pic:blipFill>
                    <a:blip r:embed="rId214" cstate="print"/>
                    <a:stretch>
                      <a:fillRect/>
                    </a:stretch>
                  </pic:blipFill>
                  <pic:spPr>
                    <a:xfrm>
                      <a:off x="0" y="0"/>
                      <a:ext cx="438911" cy="356616"/>
                    </a:xfrm>
                    <a:prstGeom prst="rect">
                      <a:avLst/>
                    </a:prstGeom>
                  </pic:spPr>
                </pic:pic>
              </a:graphicData>
            </a:graphic>
          </wp:anchor>
        </w:drawing>
      </w:r>
      <w:r>
        <w:rPr>
          <w:position w:val="2"/>
        </w:rPr>
        <w:drawing>
          <wp:inline distT="0" distB="0" distL="0" distR="0">
            <wp:extent cx="1216152" cy="173736"/>
            <wp:effectExtent l="0" t="0" r="0" b="0"/>
            <wp:docPr id="267" name="image210.png"/>
            <wp:cNvGraphicFramePr>
              <a:graphicFrameLocks noChangeAspect="1"/>
            </wp:cNvGraphicFramePr>
            <a:graphic>
              <a:graphicData uri="http://schemas.openxmlformats.org/drawingml/2006/picture">
                <pic:pic>
                  <pic:nvPicPr>
                    <pic:cNvPr id="268" name="image210.png"/>
                    <pic:cNvPicPr/>
                  </pic:nvPicPr>
                  <pic:blipFill>
                    <a:blip r:embed="rId215" cstate="print"/>
                    <a:stretch>
                      <a:fillRect/>
                    </a:stretch>
                  </pic:blipFill>
                  <pic:spPr>
                    <a:xfrm>
                      <a:off x="0" y="0"/>
                      <a:ext cx="1216152" cy="173736"/>
                    </a:xfrm>
                    <a:prstGeom prst="rect">
                      <a:avLst/>
                    </a:prstGeom>
                  </pic:spPr>
                </pic:pic>
              </a:graphicData>
            </a:graphic>
          </wp:inline>
        </w:drawing>
      </w:r>
      <w:r>
        <w:rPr>
          <w:position w:val="2"/>
        </w:rPr>
      </w:r>
      <w:r>
        <w:rPr>
          <w:sz w:val="20"/>
        </w:rPr>
        <w:tab/>
      </w:r>
      <w:r>
        <w:rPr>
          <w:spacing w:val="-4"/>
          <w:sz w:val="20"/>
        </w:rPr>
        <w:t> </w:t>
      </w:r>
      <w:r>
        <w:rPr>
          <w:sz w:val="28"/>
        </w:rPr>
        <w:t>(1.25)</w:t>
      </w:r>
    </w:p>
    <w:p>
      <w:pPr>
        <w:spacing w:line="230" w:lineRule="exact"/>
        <w:ind w:left="4920" w:right="0" w:firstLine="0"/>
        <w:rPr>
          <w:sz w:val="20"/>
        </w:rPr>
      </w:pPr>
      <w:r>
        <w:rPr>
          <w:position w:val="-4"/>
          <w:sz w:val="20"/>
        </w:rPr>
        <w:drawing>
          <wp:inline distT="0" distB="0" distL="0" distR="0">
            <wp:extent cx="649223" cy="146303"/>
            <wp:effectExtent l="0" t="0" r="0" b="0"/>
            <wp:docPr id="269" name="image211.png"/>
            <wp:cNvGraphicFramePr>
              <a:graphicFrameLocks noChangeAspect="1"/>
            </wp:cNvGraphicFramePr>
            <a:graphic>
              <a:graphicData uri="http://schemas.openxmlformats.org/drawingml/2006/picture">
                <pic:pic>
                  <pic:nvPicPr>
                    <pic:cNvPr id="270" name="image211.png"/>
                    <pic:cNvPicPr/>
                  </pic:nvPicPr>
                  <pic:blipFill>
                    <a:blip r:embed="rId216" cstate="print"/>
                    <a:stretch>
                      <a:fillRect/>
                    </a:stretch>
                  </pic:blipFill>
                  <pic:spPr>
                    <a:xfrm>
                      <a:off x="0" y="0"/>
                      <a:ext cx="649223" cy="146303"/>
                    </a:xfrm>
                    <a:prstGeom prst="rect">
                      <a:avLst/>
                    </a:prstGeom>
                  </pic:spPr>
                </pic:pic>
              </a:graphicData>
            </a:graphic>
          </wp:inline>
        </w:drawing>
      </w:r>
      <w:r>
        <w:rPr>
          <w:position w:val="-4"/>
          <w:sz w:val="20"/>
        </w:rPr>
      </w:r>
      <w:r>
        <w:rPr>
          <w:spacing w:val="22"/>
          <w:position w:val="-4"/>
          <w:sz w:val="20"/>
        </w:rPr>
        <w:t> </w:t>
      </w:r>
      <w:r>
        <w:rPr>
          <w:spacing w:val="22"/>
          <w:position w:val="-4"/>
          <w:sz w:val="20"/>
        </w:rPr>
        <w:drawing>
          <wp:inline distT="0" distB="0" distL="0" distR="0">
            <wp:extent cx="484631" cy="146303"/>
            <wp:effectExtent l="0" t="0" r="0" b="0"/>
            <wp:docPr id="271" name="image212.png"/>
            <wp:cNvGraphicFramePr>
              <a:graphicFrameLocks noChangeAspect="1"/>
            </wp:cNvGraphicFramePr>
            <a:graphic>
              <a:graphicData uri="http://schemas.openxmlformats.org/drawingml/2006/picture">
                <pic:pic>
                  <pic:nvPicPr>
                    <pic:cNvPr id="272" name="image212.png"/>
                    <pic:cNvPicPr/>
                  </pic:nvPicPr>
                  <pic:blipFill>
                    <a:blip r:embed="rId217" cstate="print"/>
                    <a:stretch>
                      <a:fillRect/>
                    </a:stretch>
                  </pic:blipFill>
                  <pic:spPr>
                    <a:xfrm>
                      <a:off x="0" y="0"/>
                      <a:ext cx="484631" cy="146303"/>
                    </a:xfrm>
                    <a:prstGeom prst="rect">
                      <a:avLst/>
                    </a:prstGeom>
                  </pic:spPr>
                </pic:pic>
              </a:graphicData>
            </a:graphic>
          </wp:inline>
        </w:drawing>
      </w:r>
      <w:r>
        <w:rPr>
          <w:spacing w:val="22"/>
          <w:position w:val="-4"/>
          <w:sz w:val="20"/>
        </w:rPr>
      </w:r>
    </w:p>
    <w:p>
      <w:pPr>
        <w:pStyle w:val="BodyText"/>
        <w:rPr>
          <w:sz w:val="20"/>
        </w:rPr>
      </w:pPr>
    </w:p>
    <w:p>
      <w:pPr>
        <w:pStyle w:val="BodyText"/>
        <w:spacing w:before="6"/>
        <w:rPr>
          <w:sz w:val="27"/>
        </w:rPr>
      </w:pPr>
    </w:p>
    <w:p>
      <w:pPr>
        <w:pStyle w:val="BodyText"/>
        <w:tabs>
          <w:tab w:pos="6321" w:val="left" w:leader="none"/>
        </w:tabs>
        <w:spacing w:line="379" w:lineRule="auto" w:before="87"/>
        <w:ind w:left="292" w:right="1134" w:firstLine="710"/>
        <w:jc w:val="both"/>
      </w:pPr>
      <w:r>
        <w:rPr/>
        <w:drawing>
          <wp:anchor distT="0" distB="0" distL="0" distR="0" allowOverlap="1" layoutInCell="1" locked="0" behindDoc="1" simplePos="0" relativeHeight="240025600">
            <wp:simplePos x="0" y="0"/>
            <wp:positionH relativeFrom="page">
              <wp:posOffset>4069079</wp:posOffset>
            </wp:positionH>
            <wp:positionV relativeFrom="paragraph">
              <wp:posOffset>50549</wp:posOffset>
            </wp:positionV>
            <wp:extent cx="402336" cy="146303"/>
            <wp:effectExtent l="0" t="0" r="0" b="0"/>
            <wp:wrapNone/>
            <wp:docPr id="273" name="image205.png"/>
            <wp:cNvGraphicFramePr>
              <a:graphicFrameLocks noChangeAspect="1"/>
            </wp:cNvGraphicFramePr>
            <a:graphic>
              <a:graphicData uri="http://schemas.openxmlformats.org/drawingml/2006/picture">
                <pic:pic>
                  <pic:nvPicPr>
                    <pic:cNvPr id="274" name="image205.png"/>
                    <pic:cNvPicPr/>
                  </pic:nvPicPr>
                  <pic:blipFill>
                    <a:blip r:embed="rId210" cstate="print"/>
                    <a:stretch>
                      <a:fillRect/>
                    </a:stretch>
                  </pic:blipFill>
                  <pic:spPr>
                    <a:xfrm>
                      <a:off x="0" y="0"/>
                      <a:ext cx="402336" cy="146303"/>
                    </a:xfrm>
                    <a:prstGeom prst="rect">
                      <a:avLst/>
                    </a:prstGeom>
                  </pic:spPr>
                </pic:pic>
              </a:graphicData>
            </a:graphic>
          </wp:anchor>
        </w:drawing>
      </w:r>
      <w:r>
        <w:rPr/>
        <w:drawing>
          <wp:anchor distT="0" distB="0" distL="0" distR="0" allowOverlap="1" layoutInCell="1" locked="0" behindDoc="1" simplePos="0" relativeHeight="240026624">
            <wp:simplePos x="0" y="0"/>
            <wp:positionH relativeFrom="page">
              <wp:posOffset>3776471</wp:posOffset>
            </wp:positionH>
            <wp:positionV relativeFrom="paragraph">
              <wp:posOffset>699773</wp:posOffset>
            </wp:positionV>
            <wp:extent cx="292608" cy="128016"/>
            <wp:effectExtent l="0" t="0" r="0" b="0"/>
            <wp:wrapNone/>
            <wp:docPr id="275" name="image18.png"/>
            <wp:cNvGraphicFramePr>
              <a:graphicFrameLocks noChangeAspect="1"/>
            </wp:cNvGraphicFramePr>
            <a:graphic>
              <a:graphicData uri="http://schemas.openxmlformats.org/drawingml/2006/picture">
                <pic:pic>
                  <pic:nvPicPr>
                    <pic:cNvPr id="276" name="image18.png"/>
                    <pic:cNvPicPr/>
                  </pic:nvPicPr>
                  <pic:blipFill>
                    <a:blip r:embed="rId23" cstate="print"/>
                    <a:stretch>
                      <a:fillRect/>
                    </a:stretch>
                  </pic:blipFill>
                  <pic:spPr>
                    <a:xfrm>
                      <a:off x="0" y="0"/>
                      <a:ext cx="292608" cy="128016"/>
                    </a:xfrm>
                    <a:prstGeom prst="rect">
                      <a:avLst/>
                    </a:prstGeom>
                  </pic:spPr>
                </pic:pic>
              </a:graphicData>
            </a:graphic>
          </wp:anchor>
        </w:drawing>
      </w:r>
      <w:r>
        <w:rPr/>
        <w:t>Таким   чином,   з  </w:t>
      </w:r>
      <w:r>
        <w:rPr>
          <w:spacing w:val="34"/>
        </w:rPr>
        <w:t> </w:t>
      </w:r>
      <w:r>
        <w:rPr/>
        <w:t>(1.25)  </w:t>
      </w:r>
      <w:r>
        <w:rPr>
          <w:spacing w:val="13"/>
        </w:rPr>
        <w:t> </w:t>
      </w:r>
      <w:r>
        <w:rPr/>
        <w:t>випливає,</w:t>
        <w:tab/>
        <w:t>- це передавальна функція динамічної ланки, до якого згорнута структурна схема в припущенні, що зображення всіх вхідних сигналів, крім , дорівнюють</w:t>
      </w:r>
      <w:r>
        <w:rPr>
          <w:spacing w:val="-6"/>
        </w:rPr>
        <w:t> </w:t>
      </w:r>
      <w:r>
        <w:rPr/>
        <w:t>нулю.</w:t>
      </w:r>
    </w:p>
    <w:p>
      <w:pPr>
        <w:pStyle w:val="BodyText"/>
        <w:spacing w:line="293" w:lineRule="exact"/>
        <w:ind w:left="1003"/>
        <w:jc w:val="both"/>
      </w:pPr>
      <w:r>
        <w:rPr/>
        <w:t>Тепер стає  зрозумілим  сенс  і самого операційного рівняння,  що </w:t>
      </w:r>
      <w:r>
        <w:rPr>
          <w:spacing w:val="22"/>
        </w:rPr>
        <w:t> </w:t>
      </w:r>
      <w:r>
        <w:rPr/>
        <w:t>описує</w:t>
      </w:r>
    </w:p>
    <w:p>
      <w:pPr>
        <w:pStyle w:val="BodyText"/>
        <w:tabs>
          <w:tab w:pos="1612" w:val="left" w:leader="none"/>
          <w:tab w:pos="2221" w:val="left" w:leader="none"/>
          <w:tab w:pos="2687" w:val="left" w:leader="none"/>
          <w:tab w:pos="3043" w:val="left" w:leader="none"/>
          <w:tab w:pos="4184" w:val="left" w:leader="none"/>
          <w:tab w:pos="4285" w:val="left" w:leader="none"/>
          <w:tab w:pos="4339" w:val="left" w:leader="none"/>
          <w:tab w:pos="4837" w:val="left" w:leader="none"/>
          <w:tab w:pos="5211" w:val="left" w:leader="none"/>
          <w:tab w:pos="5739" w:val="left" w:leader="none"/>
          <w:tab w:pos="6129" w:val="left" w:leader="none"/>
          <w:tab w:pos="6526" w:val="left" w:leader="none"/>
          <w:tab w:pos="6800" w:val="left" w:leader="none"/>
          <w:tab w:pos="7097" w:val="left" w:leader="none"/>
          <w:tab w:pos="7155" w:val="left" w:leader="none"/>
          <w:tab w:pos="8220" w:val="left" w:leader="none"/>
          <w:tab w:pos="8609" w:val="left" w:leader="none"/>
          <w:tab w:pos="9652" w:val="left" w:leader="none"/>
        </w:tabs>
        <w:spacing w:line="360" w:lineRule="auto" w:before="163"/>
        <w:ind w:left="292" w:right="1127"/>
        <w:jc w:val="right"/>
        <w:rPr>
          <w:b/>
          <w:i/>
        </w:rPr>
      </w:pPr>
      <w:r>
        <w:rPr/>
        <w:t>систему. Він полягає в тому, що реакція лінійної системи на</w:t>
      </w:r>
      <w:r>
        <w:rPr>
          <w:spacing w:val="-4"/>
        </w:rPr>
        <w:t> </w:t>
      </w:r>
      <w:r>
        <w:rPr/>
        <w:t>спільно</w:t>
      </w:r>
      <w:r>
        <w:rPr>
          <w:spacing w:val="61"/>
        </w:rPr>
        <w:t> </w:t>
      </w:r>
      <w:r>
        <w:rPr/>
        <w:t>діючі</w:t>
      </w:r>
      <w:r>
        <w:rPr>
          <w:w w:val="99"/>
        </w:rPr>
        <w:t> </w:t>
      </w:r>
      <w:r>
        <w:rPr/>
        <w:t>вхідні сигнали може бути визначена у вигляді суми часткових реакцій,</w:t>
      </w:r>
      <w:r>
        <w:rPr>
          <w:spacing w:val="20"/>
        </w:rPr>
        <w:t> </w:t>
      </w:r>
      <w:r>
        <w:rPr/>
        <w:t>кожна</w:t>
      </w:r>
      <w:r>
        <w:rPr>
          <w:spacing w:val="15"/>
        </w:rPr>
        <w:t> </w:t>
      </w:r>
      <w:r>
        <w:rPr/>
        <w:t>з</w:t>
      </w:r>
      <w:r>
        <w:rPr>
          <w:w w:val="99"/>
        </w:rPr>
        <w:t> </w:t>
      </w:r>
      <w:r>
        <w:rPr/>
        <w:t>яких</w:t>
      </w:r>
      <w:r>
        <w:rPr>
          <w:spacing w:val="6"/>
        </w:rPr>
        <w:t> </w:t>
      </w:r>
      <w:r>
        <w:rPr/>
        <w:t>обчислюється</w:t>
      </w:r>
      <w:r>
        <w:rPr>
          <w:spacing w:val="17"/>
        </w:rPr>
        <w:t> </w:t>
      </w:r>
      <w:r>
        <w:rPr/>
        <w:t>в</w:t>
      </w:r>
      <w:r>
        <w:rPr>
          <w:spacing w:val="10"/>
        </w:rPr>
        <w:t> </w:t>
      </w:r>
      <w:r>
        <w:rPr/>
        <w:t>припущенні,</w:t>
      </w:r>
      <w:r>
        <w:rPr>
          <w:spacing w:val="13"/>
        </w:rPr>
        <w:t> </w:t>
      </w:r>
      <w:r>
        <w:rPr/>
        <w:t>що</w:t>
      </w:r>
      <w:r>
        <w:rPr>
          <w:spacing w:val="17"/>
        </w:rPr>
        <w:t> </w:t>
      </w:r>
      <w:r>
        <w:rPr/>
        <w:t>на</w:t>
      </w:r>
      <w:r>
        <w:rPr>
          <w:spacing w:val="12"/>
        </w:rPr>
        <w:t> </w:t>
      </w:r>
      <w:r>
        <w:rPr/>
        <w:t>систему</w:t>
      </w:r>
      <w:r>
        <w:rPr>
          <w:spacing w:val="11"/>
        </w:rPr>
        <w:t> </w:t>
      </w:r>
      <w:r>
        <w:rPr/>
        <w:t>діє</w:t>
      </w:r>
      <w:r>
        <w:rPr>
          <w:spacing w:val="12"/>
        </w:rPr>
        <w:t> </w:t>
      </w:r>
      <w:r>
        <w:rPr/>
        <w:t>тільки</w:t>
      </w:r>
      <w:r>
        <w:rPr>
          <w:spacing w:val="11"/>
        </w:rPr>
        <w:t> </w:t>
      </w:r>
      <w:r>
        <w:rPr/>
        <w:t>один</w:t>
      </w:r>
      <w:r>
        <w:rPr>
          <w:spacing w:val="12"/>
        </w:rPr>
        <w:t> </w:t>
      </w:r>
      <w:r>
        <w:rPr/>
        <w:t>вхідний</w:t>
      </w:r>
      <w:r>
        <w:rPr>
          <w:w w:val="99"/>
        </w:rPr>
        <w:t> </w:t>
      </w:r>
      <w:r>
        <w:rPr/>
        <w:t>сигнал, а інші рівні нулю. По суті - це формулювання</w:t>
      </w:r>
      <w:r>
        <w:rPr>
          <w:spacing w:val="26"/>
        </w:rPr>
        <w:t> </w:t>
      </w:r>
      <w:r>
        <w:rPr/>
        <w:t>фундаментального</w:t>
      </w:r>
      <w:r>
        <w:rPr>
          <w:w w:val="99"/>
        </w:rPr>
        <w:t> </w:t>
      </w:r>
      <w:r>
        <w:rPr/>
        <w:t>принципу, який називають принципом накладення або</w:t>
      </w:r>
      <w:r>
        <w:rPr>
          <w:spacing w:val="15"/>
        </w:rPr>
        <w:t> </w:t>
      </w:r>
      <w:r>
        <w:rPr/>
        <w:t>суперпозиції.</w:t>
      </w:r>
      <w:r>
        <w:rPr>
          <w:spacing w:val="52"/>
        </w:rPr>
        <w:t> </w:t>
      </w:r>
      <w:r>
        <w:rPr/>
        <w:t>Цей</w:t>
      </w:r>
      <w:r>
        <w:rPr>
          <w:w w:val="99"/>
        </w:rPr>
        <w:t> </w:t>
      </w:r>
      <w:r>
        <w:rPr/>
        <w:t>принцип</w:t>
        <w:tab/>
        <w:t>можна</w:t>
        <w:tab/>
        <w:t>розглядати</w:t>
        <w:tab/>
        <w:tab/>
        <w:t>як</w:t>
        <w:tab/>
        <w:t>доповнення</w:t>
        <w:tab/>
        <w:t>до</w:t>
        <w:tab/>
        <w:t>правил</w:t>
        <w:tab/>
      </w:r>
      <w:r>
        <w:rPr>
          <w:w w:val="95"/>
        </w:rPr>
        <w:t>еквівалентних </w:t>
      </w:r>
      <w:r>
        <w:rPr/>
        <w:t>перетворень</w:t>
        <w:tab/>
        <w:t>структурних</w:t>
        <w:tab/>
        <w:t>схем</w:t>
        <w:tab/>
        <w:tab/>
        <w:t>і</w:t>
        <w:tab/>
        <w:t>активно</w:t>
        <w:tab/>
        <w:tab/>
        <w:tab/>
        <w:t>використовувати</w:t>
        <w:tab/>
      </w:r>
      <w:r>
        <w:rPr>
          <w:spacing w:val="-1"/>
          <w:w w:val="95"/>
        </w:rPr>
        <w:t>на </w:t>
      </w:r>
      <w:r>
        <w:rPr/>
        <w:t>практиці.</w:t>
      </w:r>
      <w:r>
        <w:rPr>
          <w:spacing w:val="-2"/>
        </w:rPr>
        <w:t> </w:t>
      </w:r>
      <w:r>
        <w:rPr/>
        <w:t>Практично</w:t>
        <w:tab/>
        <w:t>принцип</w:t>
        <w:tab/>
        <w:tab/>
        <w:tab/>
        <w:t>суперпозиції</w:t>
        <w:tab/>
        <w:t>для</w:t>
        <w:tab/>
        <w:t>знаходження</w:t>
        <w:tab/>
      </w:r>
      <w:r>
        <w:rPr>
          <w:spacing w:val="-1"/>
          <w:w w:val="95"/>
        </w:rPr>
        <w:t>конкретної </w:t>
      </w:r>
      <w:r>
        <w:rPr/>
        <w:t>передавальної функції використовують такий спосіб.</w:t>
      </w:r>
      <w:r>
        <w:rPr>
          <w:spacing w:val="21"/>
        </w:rPr>
        <w:t> </w:t>
      </w:r>
      <w:r>
        <w:rPr/>
        <w:t>Вважають рівними</w:t>
      </w:r>
      <w:r>
        <w:rPr>
          <w:spacing w:val="31"/>
        </w:rPr>
        <w:t> </w:t>
      </w:r>
      <w:r>
        <w:rPr/>
        <w:t>нулю</w:t>
      </w:r>
      <w:r>
        <w:rPr>
          <w:w w:val="99"/>
        </w:rPr>
        <w:t> </w:t>
      </w:r>
      <w:r>
        <w:rPr/>
        <w:t>всі вхідні сигнали, крім необхідного сигналу, а</w:t>
      </w:r>
      <w:r>
        <w:rPr>
          <w:spacing w:val="5"/>
        </w:rPr>
        <w:t> </w:t>
      </w:r>
      <w:r>
        <w:rPr/>
        <w:t>потім виконують</w:t>
      </w:r>
      <w:r>
        <w:rPr>
          <w:spacing w:val="16"/>
        </w:rPr>
        <w:t> </w:t>
      </w:r>
      <w:r>
        <w:rPr/>
        <w:t>перетворення</w:t>
      </w:r>
      <w:r>
        <w:rPr>
          <w:spacing w:val="-1"/>
          <w:w w:val="99"/>
        </w:rPr>
        <w:t> </w:t>
      </w:r>
      <w:r>
        <w:rPr/>
        <w:t>структурної схеми в одну динамічну ланку – </w:t>
      </w:r>
      <w:r>
        <w:rPr>
          <w:b/>
          <w:i/>
        </w:rPr>
        <w:t>згорнуту структурну схему</w:t>
      </w:r>
      <w:r>
        <w:rPr>
          <w:b/>
          <w:i/>
          <w:spacing w:val="-23"/>
        </w:rPr>
        <w:t> </w:t>
      </w:r>
      <w:r>
        <w:rPr>
          <w:b/>
          <w:i/>
        </w:rPr>
        <w:t>САУ.</w:t>
      </w:r>
    </w:p>
    <w:p>
      <w:pPr>
        <w:pStyle w:val="BodyText"/>
        <w:spacing w:line="357" w:lineRule="auto" w:before="1"/>
        <w:ind w:left="292" w:right="1128" w:firstLine="710"/>
        <w:jc w:val="both"/>
      </w:pPr>
      <w:r>
        <w:rPr/>
        <w:t>Розглянемо використання принципу суперпозиції на прикладі показаної на рис. 1.17 структурної</w:t>
      </w:r>
      <w:r>
        <w:rPr>
          <w:spacing w:val="3"/>
        </w:rPr>
        <w:t> </w:t>
      </w:r>
      <w:r>
        <w:rPr/>
        <w:t>схеми.</w:t>
      </w:r>
    </w:p>
    <w:p>
      <w:pPr>
        <w:spacing w:after="0" w:line="357" w:lineRule="auto"/>
        <w:jc w:val="both"/>
        <w:sectPr>
          <w:pgSz w:w="11900" w:h="16840"/>
          <w:pgMar w:header="0" w:footer="999" w:top="1100" w:bottom="1260" w:left="840" w:right="0"/>
        </w:sectPr>
      </w:pPr>
    </w:p>
    <w:p>
      <w:pPr>
        <w:pStyle w:val="ListParagraph"/>
        <w:numPr>
          <w:ilvl w:val="0"/>
          <w:numId w:val="22"/>
        </w:numPr>
        <w:tabs>
          <w:tab w:pos="1435" w:val="left" w:leader="none"/>
          <w:tab w:pos="1436" w:val="left" w:leader="none"/>
          <w:tab w:pos="3628" w:val="left" w:leader="none"/>
          <w:tab w:pos="3921" w:val="left" w:leader="none"/>
          <w:tab w:pos="5379" w:val="left" w:leader="none"/>
          <w:tab w:pos="6886" w:val="left" w:leader="none"/>
          <w:tab w:pos="7529" w:val="left" w:leader="none"/>
          <w:tab w:pos="8570" w:val="left" w:leader="none"/>
        </w:tabs>
        <w:spacing w:line="362" w:lineRule="auto" w:before="75" w:after="0"/>
        <w:ind w:left="292" w:right="1129" w:firstLine="710"/>
        <w:jc w:val="left"/>
        <w:rPr>
          <w:sz w:val="28"/>
        </w:rPr>
      </w:pPr>
      <w:r>
        <w:rPr/>
        <w:drawing>
          <wp:anchor distT="0" distB="0" distL="0" distR="0" allowOverlap="1" layoutInCell="1" locked="0" behindDoc="1" simplePos="0" relativeHeight="240036864">
            <wp:simplePos x="0" y="0"/>
            <wp:positionH relativeFrom="page">
              <wp:posOffset>2697479</wp:posOffset>
            </wp:positionH>
            <wp:positionV relativeFrom="paragraph">
              <wp:posOffset>42929</wp:posOffset>
            </wp:positionV>
            <wp:extent cx="64007" cy="109727"/>
            <wp:effectExtent l="0" t="0" r="0" b="0"/>
            <wp:wrapNone/>
            <wp:docPr id="277" name="image213.png"/>
            <wp:cNvGraphicFramePr>
              <a:graphicFrameLocks noChangeAspect="1"/>
            </wp:cNvGraphicFramePr>
            <a:graphic>
              <a:graphicData uri="http://schemas.openxmlformats.org/drawingml/2006/picture">
                <pic:pic>
                  <pic:nvPicPr>
                    <pic:cNvPr id="278" name="image213.png"/>
                    <pic:cNvPicPr/>
                  </pic:nvPicPr>
                  <pic:blipFill>
                    <a:blip r:embed="rId218" cstate="print"/>
                    <a:stretch>
                      <a:fillRect/>
                    </a:stretch>
                  </pic:blipFill>
                  <pic:spPr>
                    <a:xfrm>
                      <a:off x="0" y="0"/>
                      <a:ext cx="64007" cy="109727"/>
                    </a:xfrm>
                    <a:prstGeom prst="rect">
                      <a:avLst/>
                    </a:prstGeom>
                  </pic:spPr>
                </pic:pic>
              </a:graphicData>
            </a:graphic>
          </wp:anchor>
        </w:drawing>
      </w:r>
      <w:r>
        <w:rPr/>
        <w:drawing>
          <wp:anchor distT="0" distB="0" distL="0" distR="0" allowOverlap="1" layoutInCell="1" locked="0" behindDoc="1" simplePos="0" relativeHeight="240037888">
            <wp:simplePos x="0" y="0"/>
            <wp:positionH relativeFrom="page">
              <wp:posOffset>2267711</wp:posOffset>
            </wp:positionH>
            <wp:positionV relativeFrom="paragraph">
              <wp:posOffset>42929</wp:posOffset>
            </wp:positionV>
            <wp:extent cx="265175" cy="137160"/>
            <wp:effectExtent l="0" t="0" r="0" b="0"/>
            <wp:wrapNone/>
            <wp:docPr id="279" name="image214.png"/>
            <wp:cNvGraphicFramePr>
              <a:graphicFrameLocks noChangeAspect="1"/>
            </wp:cNvGraphicFramePr>
            <a:graphic>
              <a:graphicData uri="http://schemas.openxmlformats.org/drawingml/2006/picture">
                <pic:pic>
                  <pic:nvPicPr>
                    <pic:cNvPr id="280" name="image214.png"/>
                    <pic:cNvPicPr/>
                  </pic:nvPicPr>
                  <pic:blipFill>
                    <a:blip r:embed="rId219" cstate="print"/>
                    <a:stretch>
                      <a:fillRect/>
                    </a:stretch>
                  </pic:blipFill>
                  <pic:spPr>
                    <a:xfrm>
                      <a:off x="0" y="0"/>
                      <a:ext cx="265175" cy="137160"/>
                    </a:xfrm>
                    <a:prstGeom prst="rect">
                      <a:avLst/>
                    </a:prstGeom>
                  </pic:spPr>
                </pic:pic>
              </a:graphicData>
            </a:graphic>
          </wp:anchor>
        </w:drawing>
      </w:r>
      <w:r>
        <w:rPr/>
        <w:drawing>
          <wp:anchor distT="0" distB="0" distL="0" distR="0" allowOverlap="1" layoutInCell="1" locked="0" behindDoc="1" simplePos="0" relativeHeight="240038912">
            <wp:simplePos x="0" y="0"/>
            <wp:positionH relativeFrom="page">
              <wp:posOffset>2578607</wp:posOffset>
            </wp:positionH>
            <wp:positionV relativeFrom="paragraph">
              <wp:posOffset>88649</wp:posOffset>
            </wp:positionV>
            <wp:extent cx="73151" cy="45720"/>
            <wp:effectExtent l="0" t="0" r="0" b="0"/>
            <wp:wrapNone/>
            <wp:docPr id="281" name="image96.png"/>
            <wp:cNvGraphicFramePr>
              <a:graphicFrameLocks noChangeAspect="1"/>
            </wp:cNvGraphicFramePr>
            <a:graphic>
              <a:graphicData uri="http://schemas.openxmlformats.org/drawingml/2006/picture">
                <pic:pic>
                  <pic:nvPicPr>
                    <pic:cNvPr id="282" name="image96.png"/>
                    <pic:cNvPicPr/>
                  </pic:nvPicPr>
                  <pic:blipFill>
                    <a:blip r:embed="rId101" cstate="print"/>
                    <a:stretch>
                      <a:fillRect/>
                    </a:stretch>
                  </pic:blipFill>
                  <pic:spPr>
                    <a:xfrm>
                      <a:off x="0" y="0"/>
                      <a:ext cx="73151" cy="45720"/>
                    </a:xfrm>
                    <a:prstGeom prst="rect">
                      <a:avLst/>
                    </a:prstGeom>
                  </pic:spPr>
                </pic:pic>
              </a:graphicData>
            </a:graphic>
          </wp:anchor>
        </w:drawing>
      </w:r>
      <w:r>
        <w:rPr>
          <w:sz w:val="28"/>
        </w:rPr>
        <w:t>Вважаємо</w:t>
        <w:tab/>
        <w:t>і</w:t>
        <w:tab/>
        <w:t>зобразимо</w:t>
        <w:tab/>
        <w:t>відповідну</w:t>
        <w:tab/>
        <w:t>цієї</w:t>
        <w:tab/>
        <w:t>нагоди</w:t>
        <w:tab/>
      </w:r>
      <w:r>
        <w:rPr>
          <w:w w:val="95"/>
          <w:sz w:val="28"/>
        </w:rPr>
        <w:t>структурну </w:t>
      </w:r>
      <w:r>
        <w:rPr>
          <w:sz w:val="28"/>
        </w:rPr>
        <w:t>схему.</w:t>
      </w:r>
    </w:p>
    <w:p>
      <w:pPr>
        <w:pStyle w:val="BodyText"/>
        <w:rPr>
          <w:sz w:val="20"/>
        </w:rPr>
      </w:pPr>
    </w:p>
    <w:p>
      <w:pPr>
        <w:pStyle w:val="BodyText"/>
        <w:rPr>
          <w:sz w:val="20"/>
        </w:rPr>
      </w:pPr>
    </w:p>
    <w:p>
      <w:pPr>
        <w:pStyle w:val="BodyText"/>
        <w:spacing w:before="8"/>
        <w:rPr>
          <w:sz w:val="11"/>
        </w:rPr>
      </w:pPr>
      <w:r>
        <w:rPr/>
        <w:drawing>
          <wp:anchor distT="0" distB="0" distL="0" distR="0" allowOverlap="1" layoutInCell="1" locked="0" behindDoc="0" simplePos="0" relativeHeight="175">
            <wp:simplePos x="0" y="0"/>
            <wp:positionH relativeFrom="page">
              <wp:posOffset>1517903</wp:posOffset>
            </wp:positionH>
            <wp:positionV relativeFrom="paragraph">
              <wp:posOffset>311328</wp:posOffset>
            </wp:positionV>
            <wp:extent cx="283464" cy="137159"/>
            <wp:effectExtent l="0" t="0" r="0" b="0"/>
            <wp:wrapTopAndBottom/>
            <wp:docPr id="283" name="image87.png"/>
            <wp:cNvGraphicFramePr>
              <a:graphicFrameLocks noChangeAspect="1"/>
            </wp:cNvGraphicFramePr>
            <a:graphic>
              <a:graphicData uri="http://schemas.openxmlformats.org/drawingml/2006/picture">
                <pic:pic>
                  <pic:nvPicPr>
                    <pic:cNvPr id="284" name="image87.png"/>
                    <pic:cNvPicPr/>
                  </pic:nvPicPr>
                  <pic:blipFill>
                    <a:blip r:embed="rId92" cstate="print"/>
                    <a:stretch>
                      <a:fillRect/>
                    </a:stretch>
                  </pic:blipFill>
                  <pic:spPr>
                    <a:xfrm>
                      <a:off x="0" y="0"/>
                      <a:ext cx="283464" cy="137159"/>
                    </a:xfrm>
                    <a:prstGeom prst="rect">
                      <a:avLst/>
                    </a:prstGeom>
                  </pic:spPr>
                </pic:pic>
              </a:graphicData>
            </a:graphic>
          </wp:anchor>
        </w:drawing>
      </w:r>
      <w:r>
        <w:rPr/>
        <w:pict>
          <v:group style="position:absolute;margin-left:151.919998pt;margin-top:8.674082pt;width:322.6pt;height:95.8pt;mso-position-horizontal-relative:page;mso-position-vertical-relative:paragraph;z-index:-251478016;mso-wrap-distance-left:0;mso-wrap-distance-right:0" coordorigin="3038,173" coordsize="6452,1916">
            <v:shape style="position:absolute;left:3744;top:173;width:202;height:231" type="#_x0000_t75" stroked="false">
              <v:imagedata r:id="rId220" o:title=""/>
            </v:shape>
            <v:shape style="position:absolute;left:4464;top:360;width:936;height:44" type="#_x0000_t75" stroked="false">
              <v:imagedata r:id="rId187" o:title=""/>
            </v:shape>
            <v:rect style="position:absolute;left:4464;top:403;width:29;height:15" filled="true" fillcolor="#000000" stroked="false">
              <v:fill type="solid"/>
            </v:rect>
            <v:rect style="position:absolute;left:5371;top:403;width:29;height:15" filled="true" fillcolor="#000000" stroked="false">
              <v:fill type="solid"/>
            </v:rect>
            <v:rect style="position:absolute;left:4464;top:418;width:29;height:15" filled="true" fillcolor="#000000" stroked="false">
              <v:fill type="solid"/>
            </v:rect>
            <v:rect style="position:absolute;left:5371;top:418;width:29;height:15" filled="true" fillcolor="#000000" stroked="false">
              <v:fill type="solid"/>
            </v:rect>
            <v:rect style="position:absolute;left:4464;top:432;width:29;height:15" filled="true" fillcolor="#000000" stroked="false">
              <v:fill type="solid"/>
            </v:rect>
            <v:rect style="position:absolute;left:5371;top:432;width:29;height:15" filled="true" fillcolor="#000000" stroked="false">
              <v:fill type="solid"/>
            </v:rect>
            <v:rect style="position:absolute;left:4464;top:447;width:29;height:15" filled="true" fillcolor="#000000" stroked="false">
              <v:fill type="solid"/>
            </v:rect>
            <v:rect style="position:absolute;left:5371;top:447;width:29;height:15" filled="true" fillcolor="#000000" stroked="false">
              <v:fill type="solid"/>
            </v:rect>
            <v:rect style="position:absolute;left:4464;top:461;width:29;height:15" filled="true" fillcolor="#000000" stroked="false">
              <v:fill type="solid"/>
            </v:rect>
            <v:rect style="position:absolute;left:5371;top:461;width:29;height:15" filled="true" fillcolor="#000000" stroked="false">
              <v:fill type="solid"/>
            </v:rect>
            <v:rect style="position:absolute;left:4464;top:475;width:29;height:15" filled="true" fillcolor="#000000" stroked="false">
              <v:fill type="solid"/>
            </v:rect>
            <v:rect style="position:absolute;left:5371;top:475;width:29;height:15" filled="true" fillcolor="#000000" stroked="false">
              <v:fill type="solid"/>
            </v:rect>
            <v:rect style="position:absolute;left:4464;top:490;width:29;height:15" filled="true" fillcolor="#000000" stroked="false">
              <v:fill type="solid"/>
            </v:rect>
            <v:rect style="position:absolute;left:5371;top:490;width:29;height:15" filled="true" fillcolor="#000000" stroked="false">
              <v:fill type="solid"/>
            </v:rect>
            <v:rect style="position:absolute;left:4464;top:504;width:29;height:15" filled="true" fillcolor="#000000" stroked="false">
              <v:fill type="solid"/>
            </v:rect>
            <v:rect style="position:absolute;left:5371;top:504;width:29;height:15" filled="true" fillcolor="#000000" stroked="false">
              <v:fill type="solid"/>
            </v:rect>
            <v:rect style="position:absolute;left:4464;top:519;width:29;height:15" filled="true" fillcolor="#000000" stroked="false">
              <v:fill type="solid"/>
            </v:rect>
            <v:rect style="position:absolute;left:5371;top:519;width:29;height:15" filled="true" fillcolor="#000000" stroked="false">
              <v:fill type="solid"/>
            </v:rect>
            <v:rect style="position:absolute;left:4464;top:533;width:29;height:15" filled="true" fillcolor="#000000" stroked="false">
              <v:fill type="solid"/>
            </v:rect>
            <v:rect style="position:absolute;left:5371;top:533;width:29;height:15" filled="true" fillcolor="#000000" stroked="false">
              <v:fill type="solid"/>
            </v:rect>
            <v:rect style="position:absolute;left:4464;top:547;width:29;height:15" filled="true" fillcolor="#000000" stroked="false">
              <v:fill type="solid"/>
            </v:rect>
            <v:rect style="position:absolute;left:5371;top:547;width:29;height:15" filled="true" fillcolor="#000000" stroked="false">
              <v:fill type="solid"/>
            </v:rect>
            <v:rect style="position:absolute;left:4464;top:562;width:29;height:15" filled="true" fillcolor="#000000" stroked="false">
              <v:fill type="solid"/>
            </v:rect>
            <v:rect style="position:absolute;left:5371;top:562;width:29;height:15" filled="true" fillcolor="#000000" stroked="false">
              <v:fill type="solid"/>
            </v:rect>
            <v:rect style="position:absolute;left:4464;top:576;width:29;height:15" filled="true" fillcolor="#000000" stroked="false">
              <v:fill type="solid"/>
            </v:rect>
            <v:rect style="position:absolute;left:5371;top:576;width:29;height:15" filled="true" fillcolor="#000000" stroked="false">
              <v:fill type="solid"/>
            </v:rect>
            <v:rect style="position:absolute;left:4464;top:591;width:29;height:15" filled="true" fillcolor="#000000" stroked="false">
              <v:fill type="solid"/>
            </v:rect>
            <v:rect style="position:absolute;left:5371;top:591;width:29;height:15" filled="true" fillcolor="#000000" stroked="false">
              <v:fill type="solid"/>
            </v:rect>
            <v:rect style="position:absolute;left:4464;top:605;width:29;height:15" filled="true" fillcolor="#000000" stroked="false">
              <v:fill type="solid"/>
            </v:rect>
            <v:rect style="position:absolute;left:5371;top:605;width:29;height:15" filled="true" fillcolor="#000000" stroked="false">
              <v:fill type="solid"/>
            </v:rect>
            <v:shape style="position:absolute;left:3038;top:375;width:1455;height:317" type="#_x0000_t75" stroked="false">
              <v:imagedata r:id="rId221" o:title=""/>
            </v:shape>
            <v:rect style="position:absolute;left:5371;top:619;width:29;height:15" filled="true" fillcolor="#000000" stroked="false">
              <v:fill type="solid"/>
            </v:rect>
            <v:shape style="position:absolute;left:4680;top:533;width:490;height:231" type="#_x0000_t75" stroked="false">
              <v:imagedata r:id="rId189" o:title=""/>
            </v:shape>
            <v:shape style="position:absolute;left:4392;top:619;width:101;height:87" type="#_x0000_t75" stroked="false">
              <v:imagedata r:id="rId222" o:title=""/>
            </v:shape>
            <v:shape style="position:absolute;left:3528;top:691;width:15;height:15" type="#_x0000_t75" stroked="false">
              <v:imagedata r:id="rId192" o:title=""/>
            </v:shape>
            <v:rect style="position:absolute;left:4464;top:691;width:29;height:15" filled="true" fillcolor="#000000" stroked="false">
              <v:fill type="solid"/>
            </v:rect>
            <v:rect style="position:absolute;left:4464;top:706;width:29;height:15" filled="true" fillcolor="#000000" stroked="false">
              <v:fill type="solid"/>
            </v:rect>
            <v:rect style="position:absolute;left:4464;top:720;width:29;height:15" filled="true" fillcolor="#000000" stroked="false">
              <v:fill type="solid"/>
            </v:rect>
            <v:shape style="position:absolute;left:6868;top:360;width:980;height:44" type="#_x0000_t75" stroked="false">
              <v:imagedata r:id="rId190" o:title=""/>
            </v:shape>
            <v:rect style="position:absolute;left:6868;top:403;width:29;height:15" filled="true" fillcolor="#000000" stroked="false">
              <v:fill type="solid"/>
            </v:rect>
            <v:rect style="position:absolute;left:7819;top:403;width:29;height:15" filled="true" fillcolor="#000000" stroked="false">
              <v:fill type="solid"/>
            </v:rect>
            <v:rect style="position:absolute;left:6868;top:418;width:29;height:15" filled="true" fillcolor="#000000" stroked="false">
              <v:fill type="solid"/>
            </v:rect>
            <v:rect style="position:absolute;left:7819;top:418;width:29;height:15" filled="true" fillcolor="#000000" stroked="false">
              <v:fill type="solid"/>
            </v:rect>
            <v:rect style="position:absolute;left:6868;top:432;width:29;height:15" filled="true" fillcolor="#000000" stroked="false">
              <v:fill type="solid"/>
            </v:rect>
            <v:rect style="position:absolute;left:7819;top:432;width:29;height:15" filled="true" fillcolor="#000000" stroked="false">
              <v:fill type="solid"/>
            </v:rect>
            <v:rect style="position:absolute;left:6868;top:447;width:29;height:15" filled="true" fillcolor="#000000" stroked="false">
              <v:fill type="solid"/>
            </v:rect>
            <v:rect style="position:absolute;left:7819;top:447;width:29;height:15" filled="true" fillcolor="#000000" stroked="false">
              <v:fill type="solid"/>
            </v:rect>
            <v:rect style="position:absolute;left:6868;top:461;width:29;height:15" filled="true" fillcolor="#000000" stroked="false">
              <v:fill type="solid"/>
            </v:rect>
            <v:rect style="position:absolute;left:7819;top:461;width:29;height:15" filled="true" fillcolor="#000000" stroked="false">
              <v:fill type="solid"/>
            </v:rect>
            <v:rect style="position:absolute;left:6868;top:475;width:29;height:15" filled="true" fillcolor="#000000" stroked="false">
              <v:fill type="solid"/>
            </v:rect>
            <v:rect style="position:absolute;left:7819;top:475;width:29;height:15" filled="true" fillcolor="#000000" stroked="false">
              <v:fill type="solid"/>
            </v:rect>
            <v:rect style="position:absolute;left:6868;top:490;width:29;height:15" filled="true" fillcolor="#000000" stroked="false">
              <v:fill type="solid"/>
            </v:rect>
            <v:rect style="position:absolute;left:7819;top:490;width:29;height:15" filled="true" fillcolor="#000000" stroked="false">
              <v:fill type="solid"/>
            </v:rect>
            <v:rect style="position:absolute;left:6868;top:504;width:29;height:15" filled="true" fillcolor="#000000" stroked="false">
              <v:fill type="solid"/>
            </v:rect>
            <v:rect style="position:absolute;left:7819;top:504;width:29;height:15" filled="true" fillcolor="#000000" stroked="false">
              <v:fill type="solid"/>
            </v:rect>
            <v:rect style="position:absolute;left:6868;top:519;width:29;height:15" filled="true" fillcolor="#000000" stroked="false">
              <v:fill type="solid"/>
            </v:rect>
            <v:rect style="position:absolute;left:7819;top:519;width:29;height:15" filled="true" fillcolor="#000000" stroked="false">
              <v:fill type="solid"/>
            </v:rect>
            <v:rect style="position:absolute;left:6868;top:533;width:29;height:15" filled="true" fillcolor="#000000" stroked="false">
              <v:fill type="solid"/>
            </v:rect>
            <v:rect style="position:absolute;left:7819;top:533;width:29;height:15" filled="true" fillcolor="#000000" stroked="false">
              <v:fill type="solid"/>
            </v:rect>
            <v:rect style="position:absolute;left:6868;top:547;width:29;height:15" filled="true" fillcolor="#000000" stroked="false">
              <v:fill type="solid"/>
            </v:rect>
            <v:rect style="position:absolute;left:7819;top:547;width:29;height:15" filled="true" fillcolor="#000000" stroked="false">
              <v:fill type="solid"/>
            </v:rect>
            <v:rect style="position:absolute;left:6868;top:562;width:29;height:15" filled="true" fillcolor="#000000" stroked="false">
              <v:fill type="solid"/>
            </v:rect>
            <v:rect style="position:absolute;left:7819;top:562;width:29;height:15" filled="true" fillcolor="#000000" stroked="false">
              <v:fill type="solid"/>
            </v:rect>
            <v:rect style="position:absolute;left:6868;top:576;width:29;height:15" filled="true" fillcolor="#000000" stroked="false">
              <v:fill type="solid"/>
            </v:rect>
            <v:rect style="position:absolute;left:7819;top:576;width:29;height:15" filled="true" fillcolor="#000000" stroked="false">
              <v:fill type="solid"/>
            </v:rect>
            <v:rect style="position:absolute;left:6868;top:591;width:29;height:15" filled="true" fillcolor="#000000" stroked="false">
              <v:fill type="solid"/>
            </v:rect>
            <v:rect style="position:absolute;left:7819;top:591;width:29;height:15" filled="true" fillcolor="#000000" stroked="false">
              <v:fill type="solid"/>
            </v:rect>
            <v:rect style="position:absolute;left:6868;top:605;width:29;height:15" filled="true" fillcolor="#000000" stroked="false">
              <v:fill type="solid"/>
            </v:rect>
            <v:rect style="position:absolute;left:7819;top:605;width:29;height:15" filled="true" fillcolor="#000000" stroked="false">
              <v:fill type="solid"/>
            </v:rect>
            <v:shape style="position:absolute;left:7099;top:519;width:504;height:231" type="#_x0000_t75" stroked="false">
              <v:imagedata r:id="rId171" o:title=""/>
            </v:shape>
            <v:rect style="position:absolute;left:6868;top:619;width:29;height:15" filled="true" fillcolor="#000000" stroked="false">
              <v:fill type="solid"/>
            </v:rect>
            <v:rect style="position:absolute;left:7819;top:619;width:29;height:15" filled="true" fillcolor="#000000" stroked="false">
              <v:fill type="solid"/>
            </v:rect>
            <v:shape style="position:absolute;left:4464;top:605;width:5026;height:620" type="#_x0000_t75" stroked="false">
              <v:imagedata r:id="rId223" o:title=""/>
            </v:shape>
            <v:rect style="position:absolute;left:4464;top:735;width:29;height:15" filled="true" fillcolor="#000000" stroked="false">
              <v:fill type="solid"/>
            </v:rect>
            <v:rect style="position:absolute;left:4464;top:749;width:29;height:15" filled="true" fillcolor="#000000" stroked="false">
              <v:fill type="solid"/>
            </v:rect>
            <v:shape style="position:absolute;left:3628;top:691;width:274;height:231" type="#_x0000_t75" stroked="false">
              <v:imagedata r:id="rId193" o:title=""/>
            </v:shape>
            <v:rect style="position:absolute;left:4464;top:763;width:29;height:15" filled="true" fillcolor="#000000" stroked="false">
              <v:fill type="solid"/>
            </v:rect>
            <v:rect style="position:absolute;left:4464;top:778;width:29;height:15" filled="true" fillcolor="#000000" stroked="false">
              <v:fill type="solid"/>
            </v:rect>
            <v:rect style="position:absolute;left:4464;top:792;width:29;height:15" filled="true" fillcolor="#000000" stroked="false">
              <v:fill type="solid"/>
            </v:rect>
            <v:rect style="position:absolute;left:4464;top:807;width:29;height:15" filled="true" fillcolor="#000000" stroked="false">
              <v:fill type="solid"/>
            </v:rect>
            <v:rect style="position:absolute;left:4464;top:821;width:29;height:15" filled="true" fillcolor="#000000" stroked="false">
              <v:fill type="solid"/>
            </v:rect>
            <v:rect style="position:absolute;left:4464;top:835;width:29;height:15" filled="true" fillcolor="#000000" stroked="false">
              <v:fill type="solid"/>
            </v:rect>
            <v:rect style="position:absolute;left:4464;top:850;width:29;height:15" filled="true" fillcolor="#000000" stroked="false">
              <v:fill type="solid"/>
            </v:rect>
            <v:rect style="position:absolute;left:4464;top:864;width:29;height:15" filled="true" fillcolor="#000000" stroked="false">
              <v:fill type="solid"/>
            </v:rect>
            <v:rect style="position:absolute;left:3744;top:922;width:29;height:15" filled="true" fillcolor="#000000" stroked="false">
              <v:fill type="solid"/>
            </v:rect>
            <v:rect style="position:absolute;left:3744;top:936;width:29;height:15" filled="true" fillcolor="#000000" stroked="false">
              <v:fill type="solid"/>
            </v:rect>
            <v:rect style="position:absolute;left:3744;top:951;width:29;height:15" filled="true" fillcolor="#000000" stroked="false">
              <v:fill type="solid"/>
            </v:rect>
            <v:rect style="position:absolute;left:3744;top:965;width:29;height:15" filled="true" fillcolor="#000000" stroked="false">
              <v:fill type="solid"/>
            </v:rect>
            <v:rect style="position:absolute;left:3744;top:979;width:29;height:15" filled="true" fillcolor="#000000" stroked="false">
              <v:fill type="solid"/>
            </v:rect>
            <v:rect style="position:absolute;left:3744;top:994;width:29;height:15" filled="true" fillcolor="#000000" stroked="false">
              <v:fill type="solid"/>
            </v:rect>
            <v:rect style="position:absolute;left:3744;top:1008;width:29;height:15" filled="true" fillcolor="#000000" stroked="false">
              <v:fill type="solid"/>
            </v:rect>
            <v:shape style="position:absolute;left:3499;top:994;width:130;height:44" type="#_x0000_t75" stroked="false">
              <v:imagedata r:id="rId194" o:title=""/>
            </v:shape>
            <v:rect style="position:absolute;left:3744;top:1023;width:29;height:15" filled="true" fillcolor="#000000" stroked="false">
              <v:fill type="solid"/>
            </v:rect>
            <v:rect style="position:absolute;left:3744;top:1037;width:29;height:15" filled="true" fillcolor="#000000" stroked="false">
              <v:fill type="solid"/>
            </v:rect>
            <v:rect style="position:absolute;left:3744;top:1051;width:29;height:15" filled="true" fillcolor="#000000" stroked="false">
              <v:fill type="solid"/>
            </v:rect>
            <v:rect style="position:absolute;left:3744;top:1066;width:29;height:15" filled="true" fillcolor="#000000" stroked="false">
              <v:fill type="solid"/>
            </v:rect>
            <v:rect style="position:absolute;left:3744;top:1080;width:29;height:15" filled="true" fillcolor="#000000" stroked="false">
              <v:fill type="solid"/>
            </v:rect>
            <v:rect style="position:absolute;left:3744;top:1095;width:29;height:15" filled="true" fillcolor="#000000" stroked="false">
              <v:fill type="solid"/>
            </v:rect>
            <v:rect style="position:absolute;left:3744;top:1109;width:29;height:15" filled="true" fillcolor="#000000" stroked="false">
              <v:fill type="solid"/>
            </v:rect>
            <v:rect style="position:absolute;left:3744;top:1123;width:29;height:15" filled="true" fillcolor="#000000" stroked="false">
              <v:fill type="solid"/>
            </v:rect>
            <v:rect style="position:absolute;left:3744;top:1138;width:29;height:15" filled="true" fillcolor="#000000" stroked="false">
              <v:fill type="solid"/>
            </v:rect>
            <v:rect style="position:absolute;left:3744;top:1152;width:29;height:15" filled="true" fillcolor="#000000" stroked="false">
              <v:fill type="solid"/>
            </v:rect>
            <v:rect style="position:absolute;left:3744;top:1167;width:29;height:15" filled="true" fillcolor="#000000" stroked="false">
              <v:fill type="solid"/>
            </v:rect>
            <v:rect style="position:absolute;left:3744;top:1181;width:29;height:15" filled="true" fillcolor="#000000" stroked="false">
              <v:fill type="solid"/>
            </v:rect>
            <v:rect style="position:absolute;left:3744;top:1195;width:29;height:15" filled="true" fillcolor="#000000" stroked="false">
              <v:fill type="solid"/>
            </v:rect>
            <v:rect style="position:absolute;left:3744;top:1210;width:29;height:15" filled="true" fillcolor="#000000" stroked="false">
              <v:fill type="solid"/>
            </v:rect>
            <v:rect style="position:absolute;left:3744;top:1224;width:29;height:15" filled="true" fillcolor="#000000" stroked="false">
              <v:fill type="solid"/>
            </v:rect>
            <v:rect style="position:absolute;left:8481;top:1224;width:29;height:15" filled="true" fillcolor="#000000" stroked="false">
              <v:fill type="solid"/>
            </v:rect>
            <v:rect style="position:absolute;left:3744;top:1239;width:29;height:15" filled="true" fillcolor="#000000" stroked="false">
              <v:fill type="solid"/>
            </v:rect>
            <v:rect style="position:absolute;left:8481;top:1239;width:29;height:15" filled="true" fillcolor="#000000" stroked="false">
              <v:fill type="solid"/>
            </v:rect>
            <v:rect style="position:absolute;left:3744;top:1253;width:29;height:15" filled="true" fillcolor="#000000" stroked="false">
              <v:fill type="solid"/>
            </v:rect>
            <v:rect style="position:absolute;left:8481;top:1253;width:29;height:15" filled="true" fillcolor="#000000" stroked="false">
              <v:fill type="solid"/>
            </v:rect>
            <v:rect style="position:absolute;left:3744;top:1267;width:29;height:15" filled="true" fillcolor="#000000" stroked="false">
              <v:fill type="solid"/>
            </v:rect>
            <v:rect style="position:absolute;left:8481;top:1267;width:29;height:15" filled="true" fillcolor="#000000" stroked="false">
              <v:fill type="solid"/>
            </v:rect>
            <v:rect style="position:absolute;left:3744;top:1282;width:29;height:15" filled="true" fillcolor="#000000" stroked="false">
              <v:fill type="solid"/>
            </v:rect>
            <v:rect style="position:absolute;left:8481;top:1282;width:29;height:15" filled="true" fillcolor="#000000" stroked="false">
              <v:fill type="solid"/>
            </v:rect>
            <v:rect style="position:absolute;left:3744;top:1296;width:29;height:15" filled="true" fillcolor="#000000" stroked="false">
              <v:fill type="solid"/>
            </v:rect>
            <v:rect style="position:absolute;left:8481;top:1296;width:29;height:15" filled="true" fillcolor="#000000" stroked="false">
              <v:fill type="solid"/>
            </v:rect>
            <v:rect style="position:absolute;left:3744;top:1311;width:29;height:15" filled="true" fillcolor="#000000" stroked="false">
              <v:fill type="solid"/>
            </v:rect>
            <v:rect style="position:absolute;left:8481;top:1311;width:29;height:15" filled="true" fillcolor="#000000" stroked="false">
              <v:fill type="solid"/>
            </v:rect>
            <v:rect style="position:absolute;left:3744;top:1325;width:29;height:15" filled="true" fillcolor="#000000" stroked="false">
              <v:fill type="solid"/>
            </v:rect>
            <v:rect style="position:absolute;left:8481;top:1325;width:29;height:15" filled="true" fillcolor="#000000" stroked="false">
              <v:fill type="solid"/>
            </v:rect>
            <v:rect style="position:absolute;left:3744;top:1339;width:29;height:15" filled="true" fillcolor="#000000" stroked="false">
              <v:fill type="solid"/>
            </v:rect>
            <v:rect style="position:absolute;left:8481;top:1339;width:29;height:15" filled="true" fillcolor="#000000" stroked="false">
              <v:fill type="solid"/>
            </v:rect>
            <v:rect style="position:absolute;left:3744;top:1354;width:29;height:15" filled="true" fillcolor="#000000" stroked="false">
              <v:fill type="solid"/>
            </v:rect>
            <v:rect style="position:absolute;left:8481;top:1354;width:29;height:15" filled="true" fillcolor="#000000" stroked="false">
              <v:fill type="solid"/>
            </v:rect>
            <v:rect style="position:absolute;left:3744;top:1368;width:29;height:15" filled="true" fillcolor="#000000" stroked="false">
              <v:fill type="solid"/>
            </v:rect>
            <v:rect style="position:absolute;left:8481;top:1368;width:29;height:15" filled="true" fillcolor="#000000" stroked="false">
              <v:fill type="solid"/>
            </v:rect>
            <v:rect style="position:absolute;left:3744;top:1383;width:29;height:15" filled="true" fillcolor="#000000" stroked="false">
              <v:fill type="solid"/>
            </v:rect>
            <v:rect style="position:absolute;left:8481;top:1383;width:29;height:15" filled="true" fillcolor="#000000" stroked="false">
              <v:fill type="solid"/>
            </v:rect>
            <v:rect style="position:absolute;left:3744;top:1397;width:29;height:15" filled="true" fillcolor="#000000" stroked="false">
              <v:fill type="solid"/>
            </v:rect>
            <v:rect style="position:absolute;left:8481;top:1397;width:29;height:15" filled="true" fillcolor="#000000" stroked="false">
              <v:fill type="solid"/>
            </v:rect>
            <v:rect style="position:absolute;left:3744;top:1411;width:29;height:15" filled="true" fillcolor="#000000" stroked="false">
              <v:fill type="solid"/>
            </v:rect>
            <v:rect style="position:absolute;left:8481;top:1411;width:29;height:15" filled="true" fillcolor="#000000" stroked="false">
              <v:fill type="solid"/>
            </v:rect>
            <v:rect style="position:absolute;left:3744;top:1426;width:29;height:15" filled="true" fillcolor="#000000" stroked="false">
              <v:fill type="solid"/>
            </v:rect>
            <v:rect style="position:absolute;left:8481;top:1426;width:29;height:15" filled="true" fillcolor="#000000" stroked="false">
              <v:fill type="solid"/>
            </v:rect>
            <v:rect style="position:absolute;left:3744;top:1440;width:29;height:15" filled="true" fillcolor="#000000" stroked="false">
              <v:fill type="solid"/>
            </v:rect>
            <v:rect style="position:absolute;left:8481;top:1440;width:29;height:15" filled="true" fillcolor="#000000" stroked="false">
              <v:fill type="solid"/>
            </v:rect>
            <v:rect style="position:absolute;left:3744;top:1455;width:29;height:15" filled="true" fillcolor="#000000" stroked="false">
              <v:fill type="solid"/>
            </v:rect>
            <v:rect style="position:absolute;left:8481;top:1455;width:29;height:15" filled="true" fillcolor="#000000" stroked="false">
              <v:fill type="solid"/>
            </v:rect>
            <v:rect style="position:absolute;left:3744;top:1469;width:29;height:15" filled="true" fillcolor="#000000" stroked="false">
              <v:fill type="solid"/>
            </v:rect>
            <v:rect style="position:absolute;left:8481;top:1469;width:29;height:15" filled="true" fillcolor="#000000" stroked="false">
              <v:fill type="solid"/>
            </v:rect>
            <v:rect style="position:absolute;left:3744;top:1483;width:29;height:15" filled="true" fillcolor="#000000" stroked="false">
              <v:fill type="solid"/>
            </v:rect>
            <v:rect style="position:absolute;left:8481;top:1483;width:29;height:15" filled="true" fillcolor="#000000" stroked="false">
              <v:fill type="solid"/>
            </v:rect>
            <v:rect style="position:absolute;left:3744;top:1498;width:29;height:15" filled="true" fillcolor="#000000" stroked="false">
              <v:fill type="solid"/>
            </v:rect>
            <v:rect style="position:absolute;left:8481;top:1498;width:29;height:15" filled="true" fillcolor="#000000" stroked="false">
              <v:fill type="solid"/>
            </v:rect>
            <v:rect style="position:absolute;left:3744;top:1512;width:29;height:15" filled="true" fillcolor="#000000" stroked="false">
              <v:fill type="solid"/>
            </v:rect>
            <v:rect style="position:absolute;left:8481;top:1512;width:29;height:15" filled="true" fillcolor="#000000" stroked="false">
              <v:fill type="solid"/>
            </v:rect>
            <v:rect style="position:absolute;left:3744;top:1527;width:29;height:15" filled="true" fillcolor="#000000" stroked="false">
              <v:fill type="solid"/>
            </v:rect>
            <v:shape style="position:absolute;left:5731;top:1512;width:951;height:44" type="#_x0000_t75" stroked="false">
              <v:imagedata r:id="rId195" o:title=""/>
            </v:shape>
            <v:rect style="position:absolute;left:8481;top:1527;width:29;height:15" filled="true" fillcolor="#000000" stroked="false">
              <v:fill type="solid"/>
            </v:rect>
            <v:rect style="position:absolute;left:3744;top:1541;width:29;height:15" filled="true" fillcolor="#000000" stroked="false">
              <v:fill type="solid"/>
            </v:rect>
            <v:rect style="position:absolute;left:8481;top:1541;width:29;height:15" filled="true" fillcolor="#000000" stroked="false">
              <v:fill type="solid"/>
            </v:rect>
            <v:rect style="position:absolute;left:3744;top:1555;width:29;height:15" filled="true" fillcolor="#000000" stroked="false">
              <v:fill type="solid"/>
            </v:rect>
            <v:rect style="position:absolute;left:5731;top:1555;width:29;height:15" filled="true" fillcolor="#000000" stroked="false">
              <v:fill type="solid"/>
            </v:rect>
            <v:rect style="position:absolute;left:8481;top:1555;width:29;height:15" filled="true" fillcolor="#000000" stroked="false">
              <v:fill type="solid"/>
            </v:rect>
            <v:rect style="position:absolute;left:3744;top:1570;width:29;height:15" filled="true" fillcolor="#000000" stroked="false">
              <v:fill type="solid"/>
            </v:rect>
            <v:rect style="position:absolute;left:5731;top:1570;width:29;height:15" filled="true" fillcolor="#000000" stroked="false">
              <v:fill type="solid"/>
            </v:rect>
            <v:rect style="position:absolute;left:8481;top:1570;width:29;height:15" filled="true" fillcolor="#000000" stroked="false">
              <v:fill type="solid"/>
            </v:rect>
            <v:rect style="position:absolute;left:3744;top:1584;width:29;height:15" filled="true" fillcolor="#000000" stroked="false">
              <v:fill type="solid"/>
            </v:rect>
            <v:rect style="position:absolute;left:5731;top:1584;width:29;height:15" filled="true" fillcolor="#000000" stroked="false">
              <v:fill type="solid"/>
            </v:rect>
            <v:rect style="position:absolute;left:8481;top:1584;width:29;height:15" filled="true" fillcolor="#000000" stroked="false">
              <v:fill type="solid"/>
            </v:rect>
            <v:rect style="position:absolute;left:3744;top:1599;width:29;height:15" filled="true" fillcolor="#000000" stroked="false">
              <v:fill type="solid"/>
            </v:rect>
            <v:rect style="position:absolute;left:5731;top:1599;width:29;height:15" filled="true" fillcolor="#000000" stroked="false">
              <v:fill type="solid"/>
            </v:rect>
            <v:rect style="position:absolute;left:8481;top:1599;width:29;height:15" filled="true" fillcolor="#000000" stroked="false">
              <v:fill type="solid"/>
            </v:rect>
            <v:rect style="position:absolute;left:3744;top:1613;width:29;height:15" filled="true" fillcolor="#000000" stroked="false">
              <v:fill type="solid"/>
            </v:rect>
            <v:rect style="position:absolute;left:5731;top:1613;width:29;height:15" filled="true" fillcolor="#000000" stroked="false">
              <v:fill type="solid"/>
            </v:rect>
            <v:rect style="position:absolute;left:8481;top:1613;width:29;height:15" filled="true" fillcolor="#000000" stroked="false">
              <v:fill type="solid"/>
            </v:rect>
            <v:rect style="position:absolute;left:3744;top:1627;width:29;height:15" filled="true" fillcolor="#000000" stroked="false">
              <v:fill type="solid"/>
            </v:rect>
            <v:rect style="position:absolute;left:5731;top:1627;width:29;height:15" filled="true" fillcolor="#000000" stroked="false">
              <v:fill type="solid"/>
            </v:rect>
            <v:rect style="position:absolute;left:8481;top:1627;width:29;height:15" filled="true" fillcolor="#000000" stroked="false">
              <v:fill type="solid"/>
            </v:rect>
            <v:rect style="position:absolute;left:3744;top:1642;width:29;height:15" filled="true" fillcolor="#000000" stroked="false">
              <v:fill type="solid"/>
            </v:rect>
            <v:rect style="position:absolute;left:5731;top:1642;width:29;height:15" filled="true" fillcolor="#000000" stroked="false">
              <v:fill type="solid"/>
            </v:rect>
            <v:rect style="position:absolute;left:8481;top:1642;width:29;height:15" filled="true" fillcolor="#000000" stroked="false">
              <v:fill type="solid"/>
            </v:rect>
            <v:rect style="position:absolute;left:3744;top:1656;width:29;height:15" filled="true" fillcolor="#000000" stroked="false">
              <v:fill type="solid"/>
            </v:rect>
            <v:rect style="position:absolute;left:5731;top:1656;width:29;height:15" filled="true" fillcolor="#000000" stroked="false">
              <v:fill type="solid"/>
            </v:rect>
            <v:rect style="position:absolute;left:8481;top:1656;width:29;height:15" filled="true" fillcolor="#000000" stroked="false">
              <v:fill type="solid"/>
            </v:rect>
            <v:rect style="position:absolute;left:3744;top:1671;width:29;height:15" filled="true" fillcolor="#000000" stroked="false">
              <v:fill type="solid"/>
            </v:rect>
            <v:rect style="position:absolute;left:5731;top:1671;width:29;height:15" filled="true" fillcolor="#000000" stroked="false">
              <v:fill type="solid"/>
            </v:rect>
            <v:rect style="position:absolute;left:8481;top:1671;width:29;height:15" filled="true" fillcolor="#000000" stroked="false">
              <v:fill type="solid"/>
            </v:rect>
            <v:rect style="position:absolute;left:3744;top:1685;width:29;height:15" filled="true" fillcolor="#000000" stroked="false">
              <v:fill type="solid"/>
            </v:rect>
            <v:rect style="position:absolute;left:5731;top:1685;width:29;height:15" filled="true" fillcolor="#000000" stroked="false">
              <v:fill type="solid"/>
            </v:rect>
            <v:rect style="position:absolute;left:8481;top:1685;width:29;height:15" filled="true" fillcolor="#000000" stroked="false">
              <v:fill type="solid"/>
            </v:rect>
            <v:rect style="position:absolute;left:3744;top:1699;width:29;height:15" filled="true" fillcolor="#000000" stroked="false">
              <v:fill type="solid"/>
            </v:rect>
            <v:rect style="position:absolute;left:5731;top:1699;width:29;height:15" filled="true" fillcolor="#000000" stroked="false">
              <v:fill type="solid"/>
            </v:rect>
            <v:rect style="position:absolute;left:8481;top:1699;width:29;height:15" filled="true" fillcolor="#000000" stroked="false">
              <v:fill type="solid"/>
            </v:rect>
            <v:rect style="position:absolute;left:3744;top:1714;width:29;height:15" filled="true" fillcolor="#000000" stroked="false">
              <v:fill type="solid"/>
            </v:rect>
            <v:rect style="position:absolute;left:8481;top:1714;width:29;height:15" filled="true" fillcolor="#000000" stroked="false">
              <v:fill type="solid"/>
            </v:rect>
            <v:rect style="position:absolute;left:8481;top:1728;width:29;height:15" filled="true" fillcolor="#000000" stroked="false">
              <v:fill type="solid"/>
            </v:rect>
            <v:rect style="position:absolute;left:8481;top:1743;width:29;height:15" filled="true" fillcolor="#000000" stroked="false">
              <v:fill type="solid"/>
            </v:rect>
            <v:rect style="position:absolute;left:8481;top:1757;width:29;height:15" filled="true" fillcolor="#000000" stroked="false">
              <v:fill type="solid"/>
            </v:rect>
            <v:shape style="position:absolute;left:5961;top:1685;width:490;height:216" type="#_x0000_t75" stroked="false">
              <v:imagedata r:id="rId224" o:title=""/>
            </v:shape>
            <v:rect style="position:absolute;left:8481;top:1771;width:29;height:15" filled="true" fillcolor="#000000" stroked="false">
              <v:fill type="solid"/>
            </v:rect>
            <v:shape style="position:absolute;left:3744;top:1714;width:2016;height:116" type="#_x0000_t75" stroked="false">
              <v:imagedata r:id="rId225" o:title=""/>
            </v:shape>
            <v:rect style="position:absolute;left:5731;top:1829;width:29;height:15" filled="true" fillcolor="#000000" stroked="false">
              <v:fill type="solid"/>
            </v:rect>
            <v:shape style="position:absolute;left:5731;top:1555;width:2780;height:533" type="#_x0000_t75" stroked="false">
              <v:imagedata r:id="rId226" o:title=""/>
            </v:shape>
            <v:rect style="position:absolute;left:5731;top:1843;width:29;height:15" filled="true" fillcolor="#000000" stroked="false">
              <v:fill type="solid"/>
            </v:rect>
            <v:rect style="position:absolute;left:5731;top:1858;width:29;height:15" filled="true" fillcolor="#000000" stroked="false">
              <v:fill type="solid"/>
            </v:rect>
            <v:rect style="position:absolute;left:5731;top:1872;width:29;height:15" filled="true" fillcolor="#000000" stroked="false">
              <v:fill type="solid"/>
            </v:rect>
            <v:rect style="position:absolute;left:5731;top:1887;width:29;height:15" filled="true" fillcolor="#000000" stroked="false">
              <v:fill type="solid"/>
            </v:rect>
            <v:rect style="position:absolute;left:5731;top:1901;width:29;height:15" filled="true" fillcolor="#000000" stroked="false">
              <v:fill type="solid"/>
            </v:rect>
            <v:rect style="position:absolute;left:5731;top:1915;width:29;height:15" filled="true" fillcolor="#000000" stroked="false">
              <v:fill type="solid"/>
            </v:rect>
            <v:rect style="position:absolute;left:5731;top:1930;width:29;height:15" filled="true" fillcolor="#000000" stroked="false">
              <v:fill type="solid"/>
            </v:rect>
            <v:rect style="position:absolute;left:5731;top:1944;width:29;height:15" filled="true" fillcolor="#000000" stroked="false">
              <v:fill type="solid"/>
            </v:rect>
            <v:rect style="position:absolute;left:5731;top:1959;width:29;height:15" filled="true" fillcolor="#000000" stroked="false">
              <v:fill type="solid"/>
            </v:rect>
            <v:rect style="position:absolute;left:5731;top:1973;width:29;height:15" filled="true" fillcolor="#000000" stroked="false">
              <v:fill type="solid"/>
            </v:rect>
            <v:rect style="position:absolute;left:5731;top:1987;width:29;height:15" filled="true" fillcolor="#000000" stroked="false">
              <v:fill type="solid"/>
            </v:rect>
            <v:rect style="position:absolute;left:5731;top:2002;width:29;height:15" filled="true" fillcolor="#000000" stroked="false">
              <v:fill type="solid"/>
            </v:rect>
            <v:rect style="position:absolute;left:5731;top:2016;width:29;height:15" filled="true" fillcolor="#000000" stroked="false">
              <v:fill type="solid"/>
            </v:rect>
            <v:rect style="position:absolute;left:5731;top:2031;width:29;height:15" filled="true" fillcolor="#000000" stroked="false">
              <v:fill type="solid"/>
            </v:rect>
            <w10:wrap type="topAndBottom"/>
          </v:group>
        </w:pict>
      </w:r>
    </w:p>
    <w:p>
      <w:pPr>
        <w:pStyle w:val="BodyText"/>
        <w:tabs>
          <w:tab w:pos="2275" w:val="left" w:leader="none"/>
          <w:tab w:pos="3047" w:val="left" w:leader="none"/>
          <w:tab w:pos="3470" w:val="left" w:leader="none"/>
          <w:tab w:pos="5155" w:val="left" w:leader="none"/>
          <w:tab w:pos="6129" w:val="left" w:leader="none"/>
          <w:tab w:pos="6825" w:val="left" w:leader="none"/>
          <w:tab w:pos="8745" w:val="left" w:leader="none"/>
        </w:tabs>
        <w:spacing w:line="362" w:lineRule="auto" w:before="132"/>
        <w:ind w:left="292" w:right="1126" w:firstLine="710"/>
      </w:pPr>
      <w:r>
        <w:rPr/>
        <w:t>Рисунок</w:t>
        <w:tab/>
        <w:t>1.17</w:t>
        <w:tab/>
        <w:t>–</w:t>
        <w:tab/>
        <w:t>Структурна</w:t>
        <w:tab/>
        <w:t>схема</w:t>
        <w:tab/>
        <w:t>для</w:t>
        <w:tab/>
        <w:t>використання</w:t>
        <w:tab/>
        <w:t>принципу суперпозиції</w:t>
      </w:r>
    </w:p>
    <w:p>
      <w:pPr>
        <w:pStyle w:val="BodyText"/>
        <w:spacing w:before="5"/>
        <w:rPr>
          <w:sz w:val="41"/>
        </w:rPr>
      </w:pPr>
    </w:p>
    <w:p>
      <w:pPr>
        <w:pStyle w:val="BodyText"/>
        <w:tabs>
          <w:tab w:pos="3604" w:val="left" w:leader="none"/>
          <w:tab w:pos="5639" w:val="left" w:leader="none"/>
          <w:tab w:pos="7884" w:val="left" w:leader="none"/>
          <w:tab w:pos="9719" w:val="left" w:leader="none"/>
        </w:tabs>
        <w:ind w:left="1003"/>
      </w:pPr>
      <w:r>
        <w:rPr/>
        <w:t>Використовуючи</w:t>
        <w:tab/>
        <w:t>еквівалентні</w:t>
        <w:tab/>
        <w:t>перетворення,</w:t>
        <w:tab/>
        <w:t>отримаємо</w:t>
        <w:tab/>
        <w:t>–</w:t>
      </w:r>
    </w:p>
    <w:p>
      <w:pPr>
        <w:pStyle w:val="BodyText"/>
        <w:rPr>
          <w:sz w:val="20"/>
        </w:rPr>
      </w:pPr>
    </w:p>
    <w:p>
      <w:pPr>
        <w:pStyle w:val="BodyText"/>
        <w:rPr>
          <w:sz w:val="20"/>
        </w:rPr>
      </w:pPr>
    </w:p>
    <w:p>
      <w:pPr>
        <w:pStyle w:val="BodyText"/>
        <w:spacing w:before="6"/>
        <w:rPr>
          <w:sz w:val="21"/>
        </w:rPr>
      </w:pPr>
      <w:r>
        <w:rPr/>
        <w:drawing>
          <wp:anchor distT="0" distB="0" distL="0" distR="0" allowOverlap="1" layoutInCell="1" locked="0" behindDoc="0" simplePos="0" relativeHeight="177">
            <wp:simplePos x="0" y="0"/>
            <wp:positionH relativeFrom="page">
              <wp:posOffset>2304288</wp:posOffset>
            </wp:positionH>
            <wp:positionV relativeFrom="paragraph">
              <wp:posOffset>282606</wp:posOffset>
            </wp:positionV>
            <wp:extent cx="402335" cy="137160"/>
            <wp:effectExtent l="0" t="0" r="0" b="0"/>
            <wp:wrapTopAndBottom/>
            <wp:docPr id="285" name="image222.png"/>
            <wp:cNvGraphicFramePr>
              <a:graphicFrameLocks noChangeAspect="1"/>
            </wp:cNvGraphicFramePr>
            <a:graphic>
              <a:graphicData uri="http://schemas.openxmlformats.org/drawingml/2006/picture">
                <pic:pic>
                  <pic:nvPicPr>
                    <pic:cNvPr id="286" name="image222.png"/>
                    <pic:cNvPicPr/>
                  </pic:nvPicPr>
                  <pic:blipFill>
                    <a:blip r:embed="rId227" cstate="print"/>
                    <a:stretch>
                      <a:fillRect/>
                    </a:stretch>
                  </pic:blipFill>
                  <pic:spPr>
                    <a:xfrm>
                      <a:off x="0" y="0"/>
                      <a:ext cx="402335" cy="137160"/>
                    </a:xfrm>
                    <a:prstGeom prst="rect">
                      <a:avLst/>
                    </a:prstGeom>
                  </pic:spPr>
                </pic:pic>
              </a:graphicData>
            </a:graphic>
          </wp:anchor>
        </w:drawing>
      </w:r>
      <w:r>
        <w:rPr/>
        <w:drawing>
          <wp:anchor distT="0" distB="0" distL="0" distR="0" allowOverlap="1" layoutInCell="1" locked="0" behindDoc="0" simplePos="0" relativeHeight="178">
            <wp:simplePos x="0" y="0"/>
            <wp:positionH relativeFrom="page">
              <wp:posOffset>2752344</wp:posOffset>
            </wp:positionH>
            <wp:positionV relativeFrom="paragraph">
              <wp:posOffset>328326</wp:posOffset>
            </wp:positionV>
            <wp:extent cx="73151" cy="36575"/>
            <wp:effectExtent l="0" t="0" r="0" b="0"/>
            <wp:wrapTopAndBottom/>
            <wp:docPr id="287" name="image48.png"/>
            <wp:cNvGraphicFramePr>
              <a:graphicFrameLocks noChangeAspect="1"/>
            </wp:cNvGraphicFramePr>
            <a:graphic>
              <a:graphicData uri="http://schemas.openxmlformats.org/drawingml/2006/picture">
                <pic:pic>
                  <pic:nvPicPr>
                    <pic:cNvPr id="288" name="image48.png"/>
                    <pic:cNvPicPr/>
                  </pic:nvPicPr>
                  <pic:blipFill>
                    <a:blip r:embed="rId53" cstate="print"/>
                    <a:stretch>
                      <a:fillRect/>
                    </a:stretch>
                  </pic:blipFill>
                  <pic:spPr>
                    <a:xfrm>
                      <a:off x="0" y="0"/>
                      <a:ext cx="73151" cy="36575"/>
                    </a:xfrm>
                    <a:prstGeom prst="rect">
                      <a:avLst/>
                    </a:prstGeom>
                  </pic:spPr>
                </pic:pic>
              </a:graphicData>
            </a:graphic>
          </wp:anchor>
        </w:drawing>
      </w:r>
      <w:r>
        <w:rPr/>
        <w:drawing>
          <wp:anchor distT="0" distB="0" distL="0" distR="0" allowOverlap="1" layoutInCell="1" locked="0" behindDoc="0" simplePos="0" relativeHeight="179">
            <wp:simplePos x="0" y="0"/>
            <wp:positionH relativeFrom="page">
              <wp:posOffset>3557015</wp:posOffset>
            </wp:positionH>
            <wp:positionV relativeFrom="paragraph">
              <wp:posOffset>328326</wp:posOffset>
            </wp:positionV>
            <wp:extent cx="73151" cy="36575"/>
            <wp:effectExtent l="0" t="0" r="0" b="0"/>
            <wp:wrapTopAndBottom/>
            <wp:docPr id="289" name="image48.png"/>
            <wp:cNvGraphicFramePr>
              <a:graphicFrameLocks noChangeAspect="1"/>
            </wp:cNvGraphicFramePr>
            <a:graphic>
              <a:graphicData uri="http://schemas.openxmlformats.org/drawingml/2006/picture">
                <pic:pic>
                  <pic:nvPicPr>
                    <pic:cNvPr id="290" name="image48.png"/>
                    <pic:cNvPicPr/>
                  </pic:nvPicPr>
                  <pic:blipFill>
                    <a:blip r:embed="rId53" cstate="print"/>
                    <a:stretch>
                      <a:fillRect/>
                    </a:stretch>
                  </pic:blipFill>
                  <pic:spPr>
                    <a:xfrm>
                      <a:off x="0" y="0"/>
                      <a:ext cx="73151" cy="36575"/>
                    </a:xfrm>
                    <a:prstGeom prst="rect">
                      <a:avLst/>
                    </a:prstGeom>
                  </pic:spPr>
                </pic:pic>
              </a:graphicData>
            </a:graphic>
          </wp:anchor>
        </w:drawing>
      </w:r>
      <w:r>
        <w:rPr/>
        <w:drawing>
          <wp:anchor distT="0" distB="0" distL="0" distR="0" allowOverlap="1" layoutInCell="1" locked="0" behindDoc="0" simplePos="0" relativeHeight="180">
            <wp:simplePos x="0" y="0"/>
            <wp:positionH relativeFrom="page">
              <wp:posOffset>3675888</wp:posOffset>
            </wp:positionH>
            <wp:positionV relativeFrom="paragraph">
              <wp:posOffset>182022</wp:posOffset>
            </wp:positionV>
            <wp:extent cx="1216151" cy="173736"/>
            <wp:effectExtent l="0" t="0" r="0" b="0"/>
            <wp:wrapTopAndBottom/>
            <wp:docPr id="291" name="image210.png"/>
            <wp:cNvGraphicFramePr>
              <a:graphicFrameLocks noChangeAspect="1"/>
            </wp:cNvGraphicFramePr>
            <a:graphic>
              <a:graphicData uri="http://schemas.openxmlformats.org/drawingml/2006/picture">
                <pic:pic>
                  <pic:nvPicPr>
                    <pic:cNvPr id="292" name="image210.png"/>
                    <pic:cNvPicPr/>
                  </pic:nvPicPr>
                  <pic:blipFill>
                    <a:blip r:embed="rId215" cstate="print"/>
                    <a:stretch>
                      <a:fillRect/>
                    </a:stretch>
                  </pic:blipFill>
                  <pic:spPr>
                    <a:xfrm>
                      <a:off x="0" y="0"/>
                      <a:ext cx="1216151" cy="173736"/>
                    </a:xfrm>
                    <a:prstGeom prst="rect">
                      <a:avLst/>
                    </a:prstGeom>
                  </pic:spPr>
                </pic:pic>
              </a:graphicData>
            </a:graphic>
          </wp:anchor>
        </w:drawing>
      </w:r>
    </w:p>
    <w:p>
      <w:pPr>
        <w:pStyle w:val="BodyText"/>
        <w:spacing w:before="12"/>
        <w:ind w:left="292" w:right="1730"/>
        <w:jc w:val="right"/>
      </w:pPr>
      <w:r>
        <w:rPr>
          <w:w w:val="95"/>
        </w:rPr>
        <w:t>(1.26)</w:t>
      </w:r>
    </w:p>
    <w:p>
      <w:pPr>
        <w:pStyle w:val="BodyText"/>
        <w:rPr>
          <w:sz w:val="20"/>
        </w:rPr>
      </w:pPr>
    </w:p>
    <w:p>
      <w:pPr>
        <w:pStyle w:val="BodyText"/>
        <w:spacing w:before="9"/>
        <w:rPr>
          <w:sz w:val="15"/>
        </w:rPr>
      </w:pPr>
    </w:p>
    <w:p>
      <w:pPr>
        <w:pStyle w:val="ListParagraph"/>
        <w:numPr>
          <w:ilvl w:val="0"/>
          <w:numId w:val="22"/>
        </w:numPr>
        <w:tabs>
          <w:tab w:pos="1708" w:val="left" w:leader="none"/>
          <w:tab w:pos="1709" w:val="left" w:leader="none"/>
          <w:tab w:pos="3950" w:val="left" w:leader="none"/>
        </w:tabs>
        <w:spacing w:line="357" w:lineRule="auto" w:before="87" w:after="0"/>
        <w:ind w:left="292" w:right="1562" w:firstLine="710"/>
        <w:jc w:val="left"/>
        <w:rPr>
          <w:sz w:val="28"/>
        </w:rPr>
      </w:pPr>
      <w:r>
        <w:rPr/>
        <w:pict>
          <v:group style="position:absolute;margin-left:226.800003pt;margin-top:-60.339695pt;width:48.25pt;height:33.85pt;mso-position-horizontal-relative:page;mso-position-vertical-relative:paragraph;z-index:251849728" coordorigin="4536,-1207" coordsize="965,677">
            <v:shape style="position:absolute;left:5054;top:-1207;width:15;height:202" coordorigin="5054,-1207" coordsize="15,202" path="m5069,-1207l5054,-1207,5054,-1192,5054,-1178,5054,-1005,5069,-1005,5069,-1192,5069,-1207e" filled="true" fillcolor="#000000" stroked="false">
              <v:path arrowok="t"/>
              <v:fill type="solid"/>
            </v:shape>
            <v:shape style="position:absolute;left:4536;top:-1150;width:490;height:274" type="#_x0000_t75" stroked="false">
              <v:imagedata r:id="rId228" o:title=""/>
            </v:shape>
            <v:shape style="position:absolute;left:5054;top:-1006;width:15;height:303" coordorigin="5054,-1005" coordsize="15,303" path="m5069,-1005l5054,-1005,5054,-991,5054,-976,5054,-703,5069,-703,5069,-991,5069,-1005e" filled="true" fillcolor="#000000" stroked="false">
              <v:path arrowok="t"/>
              <v:fill type="solid"/>
            </v:shape>
            <v:shape style="position:absolute;left:4550;top:-804;width:447;height:216" type="#_x0000_t75" stroked="false">
              <v:imagedata r:id="rId92" o:title=""/>
            </v:shape>
            <v:shape style="position:absolute;left:5054;top:-703;width:15;height:101" coordorigin="5054,-703" coordsize="15,101" path="m5069,-703l5054,-703,5054,-688,5054,-674,5054,-602,5069,-602,5069,-688,5069,-703e" filled="true" fillcolor="#000000" stroked="false">
              <v:path arrowok="t"/>
              <v:fill type="solid"/>
            </v:shape>
            <v:shape style="position:absolute;left:5083;top:-660;width:418;height:130" type="#_x0000_t75" stroked="false">
              <v:imagedata r:id="rId229" o:title=""/>
            </v:shape>
            <v:shape style="position:absolute;left:5054;top:-602;width:15;height:29" coordorigin="5054,-602" coordsize="15,29" path="m5069,-602l5054,-602,5054,-588,5054,-573,5069,-573,5069,-588,5069,-602e" filled="true" fillcolor="#000000" stroked="false">
              <v:path arrowok="t"/>
              <v:fill type="solid"/>
            </v:shape>
            <w10:wrap type="none"/>
          </v:group>
        </w:pict>
      </w:r>
      <w:r>
        <w:rPr/>
        <w:drawing>
          <wp:anchor distT="0" distB="0" distL="0" distR="0" allowOverlap="1" layoutInCell="1" locked="0" behindDoc="0" simplePos="0" relativeHeight="251850752">
            <wp:simplePos x="0" y="0"/>
            <wp:positionH relativeFrom="page">
              <wp:posOffset>3685032</wp:posOffset>
            </wp:positionH>
            <wp:positionV relativeFrom="paragraph">
              <wp:posOffset>-510282</wp:posOffset>
            </wp:positionV>
            <wp:extent cx="1179576" cy="146303"/>
            <wp:effectExtent l="0" t="0" r="0" b="0"/>
            <wp:wrapNone/>
            <wp:docPr id="293" name="image225.png"/>
            <wp:cNvGraphicFramePr>
              <a:graphicFrameLocks noChangeAspect="1"/>
            </wp:cNvGraphicFramePr>
            <a:graphic>
              <a:graphicData uri="http://schemas.openxmlformats.org/drawingml/2006/picture">
                <pic:pic>
                  <pic:nvPicPr>
                    <pic:cNvPr id="294" name="image225.png"/>
                    <pic:cNvPicPr/>
                  </pic:nvPicPr>
                  <pic:blipFill>
                    <a:blip r:embed="rId230" cstate="print"/>
                    <a:stretch>
                      <a:fillRect/>
                    </a:stretch>
                  </pic:blipFill>
                  <pic:spPr>
                    <a:xfrm>
                      <a:off x="0" y="0"/>
                      <a:ext cx="1179576" cy="146303"/>
                    </a:xfrm>
                    <a:prstGeom prst="rect">
                      <a:avLst/>
                    </a:prstGeom>
                  </pic:spPr>
                </pic:pic>
              </a:graphicData>
            </a:graphic>
          </wp:anchor>
        </w:drawing>
      </w:r>
      <w:r>
        <w:rPr/>
        <w:drawing>
          <wp:anchor distT="0" distB="0" distL="0" distR="0" allowOverlap="1" layoutInCell="1" locked="0" behindDoc="1" simplePos="0" relativeHeight="240041984">
            <wp:simplePos x="0" y="0"/>
            <wp:positionH relativeFrom="page">
              <wp:posOffset>2916935</wp:posOffset>
            </wp:positionH>
            <wp:positionV relativeFrom="paragraph">
              <wp:posOffset>47501</wp:posOffset>
            </wp:positionV>
            <wp:extent cx="54863" cy="109728"/>
            <wp:effectExtent l="0" t="0" r="0" b="0"/>
            <wp:wrapNone/>
            <wp:docPr id="295" name="image206.png"/>
            <wp:cNvGraphicFramePr>
              <a:graphicFrameLocks noChangeAspect="1"/>
            </wp:cNvGraphicFramePr>
            <a:graphic>
              <a:graphicData uri="http://schemas.openxmlformats.org/drawingml/2006/picture">
                <pic:pic>
                  <pic:nvPicPr>
                    <pic:cNvPr id="296" name="image206.png"/>
                    <pic:cNvPicPr/>
                  </pic:nvPicPr>
                  <pic:blipFill>
                    <a:blip r:embed="rId211" cstate="print"/>
                    <a:stretch>
                      <a:fillRect/>
                    </a:stretch>
                  </pic:blipFill>
                  <pic:spPr>
                    <a:xfrm>
                      <a:off x="0" y="0"/>
                      <a:ext cx="54863" cy="109728"/>
                    </a:xfrm>
                    <a:prstGeom prst="rect">
                      <a:avLst/>
                    </a:prstGeom>
                  </pic:spPr>
                </pic:pic>
              </a:graphicData>
            </a:graphic>
          </wp:anchor>
        </w:drawing>
      </w:r>
      <w:r>
        <w:rPr/>
        <w:drawing>
          <wp:anchor distT="0" distB="0" distL="0" distR="0" allowOverlap="1" layoutInCell="1" locked="0" behindDoc="1" simplePos="0" relativeHeight="240043008">
            <wp:simplePos x="0" y="0"/>
            <wp:positionH relativeFrom="page">
              <wp:posOffset>2450592</wp:posOffset>
            </wp:positionH>
            <wp:positionV relativeFrom="paragraph">
              <wp:posOffset>47501</wp:posOffset>
            </wp:positionV>
            <wp:extent cx="292607" cy="137160"/>
            <wp:effectExtent l="0" t="0" r="0" b="0"/>
            <wp:wrapNone/>
            <wp:docPr id="297" name="image91.png"/>
            <wp:cNvGraphicFramePr>
              <a:graphicFrameLocks noChangeAspect="1"/>
            </wp:cNvGraphicFramePr>
            <a:graphic>
              <a:graphicData uri="http://schemas.openxmlformats.org/drawingml/2006/picture">
                <pic:pic>
                  <pic:nvPicPr>
                    <pic:cNvPr id="298" name="image91.png"/>
                    <pic:cNvPicPr/>
                  </pic:nvPicPr>
                  <pic:blipFill>
                    <a:blip r:embed="rId96" cstate="print"/>
                    <a:stretch>
                      <a:fillRect/>
                    </a:stretch>
                  </pic:blipFill>
                  <pic:spPr>
                    <a:xfrm>
                      <a:off x="0" y="0"/>
                      <a:ext cx="292607" cy="137160"/>
                    </a:xfrm>
                    <a:prstGeom prst="rect">
                      <a:avLst/>
                    </a:prstGeom>
                  </pic:spPr>
                </pic:pic>
              </a:graphicData>
            </a:graphic>
          </wp:anchor>
        </w:drawing>
      </w:r>
      <w:r>
        <w:rPr/>
        <w:drawing>
          <wp:anchor distT="0" distB="0" distL="0" distR="0" allowOverlap="1" layoutInCell="1" locked="0" behindDoc="1" simplePos="0" relativeHeight="240044032">
            <wp:simplePos x="0" y="0"/>
            <wp:positionH relativeFrom="page">
              <wp:posOffset>2788920</wp:posOffset>
            </wp:positionH>
            <wp:positionV relativeFrom="paragraph">
              <wp:posOffset>102365</wp:posOffset>
            </wp:positionV>
            <wp:extent cx="73151" cy="36576"/>
            <wp:effectExtent l="0" t="0" r="0" b="0"/>
            <wp:wrapNone/>
            <wp:docPr id="299" name="image48.png"/>
            <wp:cNvGraphicFramePr>
              <a:graphicFrameLocks noChangeAspect="1"/>
            </wp:cNvGraphicFramePr>
            <a:graphic>
              <a:graphicData uri="http://schemas.openxmlformats.org/drawingml/2006/picture">
                <pic:pic>
                  <pic:nvPicPr>
                    <pic:cNvPr id="300" name="image48.png"/>
                    <pic:cNvPicPr/>
                  </pic:nvPicPr>
                  <pic:blipFill>
                    <a:blip r:embed="rId53" cstate="print"/>
                    <a:stretch>
                      <a:fillRect/>
                    </a:stretch>
                  </pic:blipFill>
                  <pic:spPr>
                    <a:xfrm>
                      <a:off x="0" y="0"/>
                      <a:ext cx="73151" cy="36576"/>
                    </a:xfrm>
                    <a:prstGeom prst="rect">
                      <a:avLst/>
                    </a:prstGeom>
                  </pic:spPr>
                </pic:pic>
              </a:graphicData>
            </a:graphic>
          </wp:anchor>
        </w:drawing>
      </w:r>
      <w:r>
        <w:rPr>
          <w:sz w:val="28"/>
        </w:rPr>
        <w:t>Вважаємо</w:t>
        <w:tab/>
        <w:t>і зобразимо відповідну цієї нагоди</w:t>
      </w:r>
      <w:r>
        <w:rPr>
          <w:spacing w:val="-21"/>
          <w:sz w:val="28"/>
        </w:rPr>
        <w:t> </w:t>
      </w:r>
      <w:r>
        <w:rPr>
          <w:sz w:val="28"/>
        </w:rPr>
        <w:t>структурну схему.</w:t>
      </w:r>
    </w:p>
    <w:p>
      <w:pPr>
        <w:pStyle w:val="BodyText"/>
        <w:rPr>
          <w:sz w:val="20"/>
        </w:rPr>
      </w:pPr>
    </w:p>
    <w:p>
      <w:pPr>
        <w:pStyle w:val="BodyText"/>
        <w:spacing w:before="4"/>
        <w:rPr>
          <w:sz w:val="12"/>
        </w:rPr>
      </w:pPr>
      <w:r>
        <w:rPr/>
        <w:pict>
          <v:group style="position:absolute;margin-left:176.399994pt;margin-top:9.055127pt;width:340.6pt;height:118.1pt;mso-position-horizontal-relative:page;mso-position-vertical-relative:paragraph;z-index:-251472896;mso-wrap-distance-left:0;mso-wrap-distance-right:0" coordorigin="3528,181" coordsize="6812,2362">
            <v:shape style="position:absolute;left:6364;top:181;width:389;height:216" type="#_x0000_t75" stroked="false">
              <v:imagedata r:id="rId155" o:title=""/>
            </v:shape>
            <v:shape style="position:absolute;left:7718;top:800;width:965;height:44" type="#_x0000_t75" stroked="false">
              <v:imagedata r:id="rId231" o:title=""/>
            </v:shape>
            <v:rect style="position:absolute;left:7718;top:843;width:29;height:15" filled="true" fillcolor="#000000" stroked="false">
              <v:fill type="solid"/>
            </v:rect>
            <v:rect style="position:absolute;left:8654;top:843;width:29;height:15" filled="true" fillcolor="#000000" stroked="false">
              <v:fill type="solid"/>
            </v:rect>
            <v:rect style="position:absolute;left:7718;top:857;width:29;height:15" filled="true" fillcolor="#000000" stroked="false">
              <v:fill type="solid"/>
            </v:rect>
            <v:rect style="position:absolute;left:8654;top:857;width:29;height:15" filled="true" fillcolor="#000000" stroked="false">
              <v:fill type="solid"/>
            </v:rect>
            <v:rect style="position:absolute;left:7718;top:872;width:29;height:15" filled="true" fillcolor="#000000" stroked="false">
              <v:fill type="solid"/>
            </v:rect>
            <v:rect style="position:absolute;left:8654;top:872;width:29;height:15" filled="true" fillcolor="#000000" stroked="false">
              <v:fill type="solid"/>
            </v:rect>
            <v:rect style="position:absolute;left:7718;top:886;width:29;height:15" filled="true" fillcolor="#000000" stroked="false">
              <v:fill type="solid"/>
            </v:rect>
            <v:rect style="position:absolute;left:8654;top:886;width:29;height:15" filled="true" fillcolor="#000000" stroked="false">
              <v:fill type="solid"/>
            </v:rect>
            <v:rect style="position:absolute;left:7718;top:901;width:29;height:15" filled="true" fillcolor="#000000" stroked="false">
              <v:fill type="solid"/>
            </v:rect>
            <v:rect style="position:absolute;left:8654;top:901;width:29;height:15" filled="true" fillcolor="#000000" stroked="false">
              <v:fill type="solid"/>
            </v:rect>
            <v:rect style="position:absolute;left:7718;top:915;width:29;height:15" filled="true" fillcolor="#000000" stroked="false">
              <v:fill type="solid"/>
            </v:rect>
            <v:rect style="position:absolute;left:8654;top:915;width:29;height:15" filled="true" fillcolor="#000000" stroked="false">
              <v:fill type="solid"/>
            </v:rect>
            <v:rect style="position:absolute;left:7718;top:929;width:29;height:15" filled="true" fillcolor="#000000" stroked="false">
              <v:fill type="solid"/>
            </v:rect>
            <v:rect style="position:absolute;left:8654;top:929;width:29;height:15" filled="true" fillcolor="#000000" stroked="false">
              <v:fill type="solid"/>
            </v:rect>
            <v:rect style="position:absolute;left:7718;top:944;width:29;height:15" filled="true" fillcolor="#000000" stroked="false">
              <v:fill type="solid"/>
            </v:rect>
            <v:rect style="position:absolute;left:8654;top:944;width:29;height:15" filled="true" fillcolor="#000000" stroked="false">
              <v:fill type="solid"/>
            </v:rect>
            <v:rect style="position:absolute;left:7718;top:958;width:29;height:15" filled="true" fillcolor="#000000" stroked="false">
              <v:fill type="solid"/>
            </v:rect>
            <v:rect style="position:absolute;left:8654;top:958;width:29;height:15" filled="true" fillcolor="#000000" stroked="false">
              <v:fill type="solid"/>
            </v:rect>
            <v:rect style="position:absolute;left:7718;top:973;width:29;height:15" filled="true" fillcolor="#000000" stroked="false">
              <v:fill type="solid"/>
            </v:rect>
            <v:rect style="position:absolute;left:8654;top:973;width:29;height:15" filled="true" fillcolor="#000000" stroked="false">
              <v:fill type="solid"/>
            </v:rect>
            <v:rect style="position:absolute;left:7718;top:987;width:29;height:15" filled="true" fillcolor="#000000" stroked="false">
              <v:fill type="solid"/>
            </v:rect>
            <v:rect style="position:absolute;left:8654;top:987;width:29;height:15" filled="true" fillcolor="#000000" stroked="false">
              <v:fill type="solid"/>
            </v:rect>
            <v:rect style="position:absolute;left:7718;top:1001;width:29;height:15" filled="true" fillcolor="#000000" stroked="false">
              <v:fill type="solid"/>
            </v:rect>
            <v:rect style="position:absolute;left:8654;top:1001;width:29;height:15" filled="true" fillcolor="#000000" stroked="false">
              <v:fill type="solid"/>
            </v:rect>
            <v:rect style="position:absolute;left:7718;top:1016;width:29;height:15" filled="true" fillcolor="#000000" stroked="false">
              <v:fill type="solid"/>
            </v:rect>
            <v:rect style="position:absolute;left:8654;top:1016;width:29;height:15" filled="true" fillcolor="#000000" stroked="false">
              <v:fill type="solid"/>
            </v:rect>
            <v:rect style="position:absolute;left:7718;top:1030;width:29;height:15" filled="true" fillcolor="#000000" stroked="false">
              <v:fill type="solid"/>
            </v:rect>
            <v:rect style="position:absolute;left:8654;top:1030;width:29;height:15" filled="true" fillcolor="#000000" stroked="false">
              <v:fill type="solid"/>
            </v:rect>
            <v:rect style="position:absolute;left:7718;top:1045;width:29;height:15" filled="true" fillcolor="#000000" stroked="false">
              <v:fill type="solid"/>
            </v:rect>
            <v:shape style="position:absolute;left:5313;top:814;width:936;height:44" type="#_x0000_t75" stroked="false">
              <v:imagedata r:id="rId187" o:title=""/>
            </v:shape>
            <v:rect style="position:absolute;left:5313;top:857;width:29;height:15" filled="true" fillcolor="#000000" stroked="false">
              <v:fill type="solid"/>
            </v:rect>
            <v:rect style="position:absolute;left:6220;top:857;width:29;height:15" filled="true" fillcolor="#000000" stroked="false">
              <v:fill type="solid"/>
            </v:rect>
            <v:rect style="position:absolute;left:5313;top:872;width:29;height:15" filled="true" fillcolor="#000000" stroked="false">
              <v:fill type="solid"/>
            </v:rect>
            <v:rect style="position:absolute;left:6220;top:872;width:29;height:15" filled="true" fillcolor="#000000" stroked="false">
              <v:fill type="solid"/>
            </v:rect>
            <v:rect style="position:absolute;left:5313;top:886;width:29;height:15" filled="true" fillcolor="#000000" stroked="false">
              <v:fill type="solid"/>
            </v:rect>
            <v:rect style="position:absolute;left:6220;top:886;width:29;height:15" filled="true" fillcolor="#000000" stroked="false">
              <v:fill type="solid"/>
            </v:rect>
            <v:rect style="position:absolute;left:5313;top:901;width:29;height:15" filled="true" fillcolor="#000000" stroked="false">
              <v:fill type="solid"/>
            </v:rect>
            <v:rect style="position:absolute;left:6220;top:901;width:29;height:15" filled="true" fillcolor="#000000" stroked="false">
              <v:fill type="solid"/>
            </v:rect>
            <v:rect style="position:absolute;left:5313;top:915;width:29;height:15" filled="true" fillcolor="#000000" stroked="false">
              <v:fill type="solid"/>
            </v:rect>
            <v:rect style="position:absolute;left:6220;top:915;width:29;height:15" filled="true" fillcolor="#000000" stroked="false">
              <v:fill type="solid"/>
            </v:rect>
            <v:rect style="position:absolute;left:5313;top:929;width:29;height:15" filled="true" fillcolor="#000000" stroked="false">
              <v:fill type="solid"/>
            </v:rect>
            <v:rect style="position:absolute;left:6220;top:929;width:29;height:15" filled="true" fillcolor="#000000" stroked="false">
              <v:fill type="solid"/>
            </v:rect>
            <v:rect style="position:absolute;left:5313;top:944;width:29;height:15" filled="true" fillcolor="#000000" stroked="false">
              <v:fill type="solid"/>
            </v:rect>
            <v:rect style="position:absolute;left:6220;top:944;width:29;height:15" filled="true" fillcolor="#000000" stroked="false">
              <v:fill type="solid"/>
            </v:rect>
            <v:rect style="position:absolute;left:5313;top:958;width:29;height:15" filled="true" fillcolor="#000000" stroked="false">
              <v:fill type="solid"/>
            </v:rect>
            <v:rect style="position:absolute;left:6220;top:958;width:29;height:15" filled="true" fillcolor="#000000" stroked="false">
              <v:fill type="solid"/>
            </v:rect>
            <v:rect style="position:absolute;left:5313;top:973;width:29;height:15" filled="true" fillcolor="#000000" stroked="false">
              <v:fill type="solid"/>
            </v:rect>
            <v:rect style="position:absolute;left:6220;top:973;width:29;height:15" filled="true" fillcolor="#000000" stroked="false">
              <v:fill type="solid"/>
            </v:rect>
            <v:rect style="position:absolute;left:5313;top:987;width:29;height:15" filled="true" fillcolor="#000000" stroked="false">
              <v:fill type="solid"/>
            </v:rect>
            <v:rect style="position:absolute;left:6220;top:987;width:29;height:15" filled="true" fillcolor="#000000" stroked="false">
              <v:fill type="solid"/>
            </v:rect>
            <v:rect style="position:absolute;left:5313;top:1001;width:29;height:15" filled="true" fillcolor="#000000" stroked="false">
              <v:fill type="solid"/>
            </v:rect>
            <v:rect style="position:absolute;left:6220;top:1001;width:29;height:15" filled="true" fillcolor="#000000" stroked="false">
              <v:fill type="solid"/>
            </v:rect>
            <v:rect style="position:absolute;left:5313;top:1016;width:29;height:15" filled="true" fillcolor="#000000" stroked="false">
              <v:fill type="solid"/>
            </v:rect>
            <v:rect style="position:absolute;left:6220;top:1016;width:29;height:15" filled="true" fillcolor="#000000" stroked="false">
              <v:fill type="solid"/>
            </v:rect>
            <v:rect style="position:absolute;left:5313;top:1030;width:29;height:15" filled="true" fillcolor="#000000" stroked="false">
              <v:fill type="solid"/>
            </v:rect>
            <v:rect style="position:absolute;left:6220;top:1030;width:29;height:15" filled="true" fillcolor="#000000" stroked="false">
              <v:fill type="solid"/>
            </v:rect>
            <v:rect style="position:absolute;left:5313;top:1045;width:29;height:15" filled="true" fillcolor="#000000" stroked="false">
              <v:fill type="solid"/>
            </v:rect>
            <v:rect style="position:absolute;left:6220;top:1045;width:29;height:15" filled="true" fillcolor="#000000" stroked="false">
              <v:fill type="solid"/>
            </v:rect>
            <v:shape style="position:absolute;left:6292;top:382;width:1455;height:764" type="#_x0000_t75" stroked="false">
              <v:imagedata r:id="rId232" o:title=""/>
            </v:shape>
            <v:rect style="position:absolute;left:8654;top:1045;width:29;height:15" filled="true" fillcolor="#000000" stroked="false">
              <v:fill type="solid"/>
            </v:rect>
            <v:rect style="position:absolute;left:5313;top:1059;width:29;height:15" filled="true" fillcolor="#000000" stroked="false">
              <v:fill type="solid"/>
            </v:rect>
            <v:rect style="position:absolute;left:6220;top:1059;width:29;height:15" filled="true" fillcolor="#000000" stroked="false">
              <v:fill type="solid"/>
            </v:rect>
            <v:rect style="position:absolute;left:8654;top:1059;width:29;height:15" filled="true" fillcolor="#000000" stroked="false">
              <v:fill type="solid"/>
            </v:rect>
            <v:rect style="position:absolute;left:5313;top:1073;width:29;height:15" filled="true" fillcolor="#000000" stroked="false">
              <v:fill type="solid"/>
            </v:rect>
            <v:shape style="position:absolute;left:4118;top:829;width:677;height:44" type="#_x0000_t75" stroked="false">
              <v:imagedata r:id="rId233" o:title=""/>
            </v:shape>
            <v:rect style="position:absolute;left:4118;top:872;width:29;height:15" filled="true" fillcolor="#000000" stroked="false">
              <v:fill type="solid"/>
            </v:rect>
            <v:rect style="position:absolute;left:4118;top:886;width:29;height:15" filled="true" fillcolor="#000000" stroked="false">
              <v:fill type="solid"/>
            </v:rect>
            <v:rect style="position:absolute;left:4118;top:901;width:29;height:15" filled="true" fillcolor="#000000" stroked="false">
              <v:fill type="solid"/>
            </v:rect>
            <v:rect style="position:absolute;left:4118;top:915;width:29;height:15" filled="true" fillcolor="#000000" stroked="false">
              <v:fill type="solid"/>
            </v:rect>
            <v:rect style="position:absolute;left:4118;top:929;width:29;height:15" filled="true" fillcolor="#000000" stroked="false">
              <v:fill type="solid"/>
            </v:rect>
            <v:rect style="position:absolute;left:4118;top:944;width:29;height:15" filled="true" fillcolor="#000000" stroked="false">
              <v:fill type="solid"/>
            </v:rect>
            <v:rect style="position:absolute;left:4118;top:958;width:29;height:15" filled="true" fillcolor="#000000" stroked="false">
              <v:fill type="solid"/>
            </v:rect>
            <v:rect style="position:absolute;left:4118;top:973;width:29;height:15" filled="true" fillcolor="#000000" stroked="false">
              <v:fill type="solid"/>
            </v:rect>
            <v:rect style="position:absolute;left:4118;top:987;width:29;height:15" filled="true" fillcolor="#000000" stroked="false">
              <v:fill type="solid"/>
            </v:rect>
            <v:shape style="position:absolute;left:4752;top:872;width:591;height:274" type="#_x0000_t75" stroked="false">
              <v:imagedata r:id="rId234" o:title=""/>
            </v:shape>
            <v:rect style="position:absolute;left:6220;top:1073;width:29;height:15" filled="true" fillcolor="#000000" stroked="false">
              <v:fill type="solid"/>
            </v:rect>
            <v:shape style="position:absolute;left:3528;top:1001;width:620;height:116" type="#_x0000_t75" stroked="false">
              <v:imagedata r:id="rId235" o:title=""/>
            </v:shape>
            <v:shape style="position:absolute;left:7934;top:987;width:519;height:216" type="#_x0000_t75" stroked="false">
              <v:imagedata r:id="rId180" o:title=""/>
            </v:shape>
            <v:shape style="position:absolute;left:5529;top:1001;width:490;height:216" type="#_x0000_t75" stroked="false">
              <v:imagedata r:id="rId224" o:title=""/>
            </v:shape>
            <v:rect style="position:absolute;left:6220;top:1088;width:29;height:15" filled="true" fillcolor="#000000" stroked="false">
              <v:fill type="solid"/>
            </v:rect>
            <v:shape style="position:absolute;left:7646;top:1059;width:101;height:101" type="#_x0000_t75" stroked="false">
              <v:imagedata r:id="rId236" o:title=""/>
            </v:shape>
            <v:rect style="position:absolute;left:6220;top:1102;width:29;height:15" filled="true" fillcolor="#000000" stroked="false">
              <v:fill type="solid"/>
            </v:rect>
            <v:rect style="position:absolute;left:3528;top:1117;width:29;height:15" filled="true" fillcolor="#000000" stroked="false">
              <v:fill type="solid"/>
            </v:rect>
            <v:rect style="position:absolute;left:6220;top:1117;width:29;height:15" filled="true" fillcolor="#000000" stroked="false">
              <v:fill type="solid"/>
            </v:rect>
            <v:shape style="position:absolute;left:4320;top:1045;width:245;height:159" type="#_x0000_t75" stroked="false">
              <v:imagedata r:id="rId237" o:title=""/>
            </v:shape>
            <v:rect style="position:absolute;left:3528;top:1131;width:29;height:15" filled="true" fillcolor="#000000" stroked="false">
              <v:fill type="solid"/>
            </v:rect>
            <v:rect style="position:absolute;left:6220;top:1131;width:29;height:15" filled="true" fillcolor="#000000" stroked="false">
              <v:fill type="solid"/>
            </v:rect>
            <v:shape style="position:absolute;left:5241;top:1131;width:101;height:29" type="#_x0000_t75" stroked="false">
              <v:imagedata r:id="rId238" o:title=""/>
            </v:shape>
            <v:rect style="position:absolute;left:3528;top:1145;width:29;height:15" filled="true" fillcolor="#000000" stroked="false">
              <v:fill type="solid"/>
            </v:rect>
            <v:rect style="position:absolute;left:5313;top:1145;width:29;height:15" filled="true" fillcolor="#000000" stroked="false">
              <v:fill type="solid"/>
            </v:rect>
            <v:rect style="position:absolute;left:6220;top:1145;width:29;height:15" filled="true" fillcolor="#000000" stroked="false">
              <v:fill type="solid"/>
            </v:rect>
            <v:rect style="position:absolute;left:7718;top:1145;width:29;height:15" filled="true" fillcolor="#000000" stroked="false">
              <v:fill type="solid"/>
            </v:rect>
            <v:rect style="position:absolute;left:3528;top:1160;width:29;height:15" filled="true" fillcolor="#000000" stroked="false">
              <v:fill type="solid"/>
            </v:rect>
            <v:rect style="position:absolute;left:5313;top:1160;width:29;height:15" filled="true" fillcolor="#000000" stroked="false">
              <v:fill type="solid"/>
            </v:rect>
            <v:rect style="position:absolute;left:6220;top:1160;width:29;height:15" filled="true" fillcolor="#000000" stroked="false">
              <v:fill type="solid"/>
            </v:rect>
            <v:rect style="position:absolute;left:7718;top:1160;width:29;height:15" filled="true" fillcolor="#000000" stroked="false">
              <v:fill type="solid"/>
            </v:rect>
            <v:rect style="position:absolute;left:3528;top:1174;width:29;height:15" filled="true" fillcolor="#000000" stroked="false">
              <v:fill type="solid"/>
            </v:rect>
            <v:rect style="position:absolute;left:5313;top:1174;width:29;height:15" filled="true" fillcolor="#000000" stroked="false">
              <v:fill type="solid"/>
            </v:rect>
            <v:rect style="position:absolute;left:6220;top:1174;width:29;height:15" filled="true" fillcolor="#000000" stroked="false">
              <v:fill type="solid"/>
            </v:rect>
            <v:rect style="position:absolute;left:7718;top:1174;width:29;height:15" filled="true" fillcolor="#000000" stroked="false">
              <v:fill type="solid"/>
            </v:rect>
            <v:rect style="position:absolute;left:3528;top:1189;width:29;height:15" filled="true" fillcolor="#000000" stroked="false">
              <v:fill type="solid"/>
            </v:rect>
            <v:shape style="position:absolute;left:6768;top:1145;width:360;height:116" type="#_x0000_t75" stroked="false">
              <v:imagedata r:id="rId239" o:title=""/>
            </v:shape>
            <v:rect style="position:absolute;left:5313;top:1189;width:29;height:15" filled="true" fillcolor="#000000" stroked="false">
              <v:fill type="solid"/>
            </v:rect>
            <v:rect style="position:absolute;left:6220;top:1189;width:29;height:15" filled="true" fillcolor="#000000" stroked="false">
              <v:fill type="solid"/>
            </v:rect>
            <v:rect style="position:absolute;left:7718;top:1189;width:29;height:15" filled="true" fillcolor="#000000" stroked="false">
              <v:fill type="solid"/>
            </v:rect>
            <v:shape style="position:absolute;left:7718;top:1059;width:2621;height:634" type="#_x0000_t75" stroked="false">
              <v:imagedata r:id="rId240" o:title=""/>
            </v:shape>
            <v:rect style="position:absolute;left:3528;top:1203;width:29;height:15" filled="true" fillcolor="#000000" stroked="false">
              <v:fill type="solid"/>
            </v:rect>
            <v:rect style="position:absolute;left:5313;top:1203;width:29;height:15" filled="true" fillcolor="#000000" stroked="false">
              <v:fill type="solid"/>
            </v:rect>
            <v:rect style="position:absolute;left:6220;top:1203;width:29;height:15" filled="true" fillcolor="#000000" stroked="false">
              <v:fill type="solid"/>
            </v:rect>
            <v:rect style="position:absolute;left:7718;top:1203;width:29;height:15" filled="true" fillcolor="#000000" stroked="false">
              <v:fill type="solid"/>
            </v:rect>
            <v:rect style="position:absolute;left:3528;top:1217;width:29;height:15" filled="true" fillcolor="#000000" stroked="false">
              <v:fill type="solid"/>
            </v:rect>
            <v:rect style="position:absolute;left:5313;top:1217;width:29;height:15" filled="true" fillcolor="#000000" stroked="false">
              <v:fill type="solid"/>
            </v:rect>
            <v:rect style="position:absolute;left:6220;top:1217;width:29;height:15" filled="true" fillcolor="#000000" stroked="false">
              <v:fill type="solid"/>
            </v:rect>
            <v:rect style="position:absolute;left:7718;top:1217;width:29;height:15" filled="true" fillcolor="#000000" stroked="false">
              <v:fill type="solid"/>
            </v:rect>
            <v:rect style="position:absolute;left:3528;top:1232;width:29;height:15" filled="true" fillcolor="#000000" stroked="false">
              <v:fill type="solid"/>
            </v:rect>
            <v:rect style="position:absolute;left:5313;top:1232;width:29;height:15" filled="true" fillcolor="#000000" stroked="false">
              <v:fill type="solid"/>
            </v:rect>
            <v:rect style="position:absolute;left:6220;top:1232;width:29;height:15" filled="true" fillcolor="#000000" stroked="false">
              <v:fill type="solid"/>
            </v:rect>
            <v:rect style="position:absolute;left:7718;top:1232;width:29;height:15" filled="true" fillcolor="#000000" stroked="false">
              <v:fill type="solid"/>
            </v:rect>
            <v:rect style="position:absolute;left:3528;top:1246;width:29;height:15" filled="true" fillcolor="#000000" stroked="false">
              <v:fill type="solid"/>
            </v:rect>
            <v:rect style="position:absolute;left:5313;top:1246;width:29;height:15" filled="true" fillcolor="#000000" stroked="false">
              <v:fill type="solid"/>
            </v:rect>
            <v:rect style="position:absolute;left:6220;top:1246;width:29;height:15" filled="true" fillcolor="#000000" stroked="false">
              <v:fill type="solid"/>
            </v:rect>
            <v:rect style="position:absolute;left:7718;top:1246;width:29;height:15" filled="true" fillcolor="#000000" stroked="false">
              <v:fill type="solid"/>
            </v:rect>
            <v:rect style="position:absolute;left:3528;top:1261;width:29;height:15" filled="true" fillcolor="#000000" stroked="false">
              <v:fill type="solid"/>
            </v:rect>
            <v:rect style="position:absolute;left:5313;top:1261;width:29;height:15" filled="true" fillcolor="#000000" stroked="false">
              <v:fill type="solid"/>
            </v:rect>
            <v:rect style="position:absolute;left:6220;top:1261;width:29;height:15" filled="true" fillcolor="#000000" stroked="false">
              <v:fill type="solid"/>
            </v:rect>
            <v:rect style="position:absolute;left:7718;top:1261;width:29;height:15" filled="true" fillcolor="#000000" stroked="false">
              <v:fill type="solid"/>
            </v:rect>
            <v:rect style="position:absolute;left:3528;top:1275;width:29;height:15" filled="true" fillcolor="#000000" stroked="false">
              <v:fill type="solid"/>
            </v:rect>
            <v:shape style="position:absolute;left:4017;top:1117;width:778;height:245" type="#_x0000_t75" stroked="false">
              <v:imagedata r:id="rId241" o:title=""/>
            </v:shape>
            <v:rect style="position:absolute;left:5313;top:1275;width:29;height:15" filled="true" fillcolor="#000000" stroked="false">
              <v:fill type="solid"/>
            </v:rect>
            <v:rect style="position:absolute;left:7718;top:1275;width:29;height:15" filled="true" fillcolor="#000000" stroked="false">
              <v:fill type="solid"/>
            </v:rect>
            <v:shape style="position:absolute;left:6537;top:1203;width:159;height:188" type="#_x0000_t75" stroked="false">
              <v:imagedata r:id="rId242" o:title=""/>
            </v:shape>
            <v:rect style="position:absolute;left:3528;top:1289;width:29;height:15" filled="true" fillcolor="#000000" stroked="false">
              <v:fill type="solid"/>
            </v:rect>
            <v:rect style="position:absolute;left:7718;top:1289;width:29;height:15" filled="true" fillcolor="#000000" stroked="false">
              <v:fill type="solid"/>
            </v:rect>
            <v:rect style="position:absolute;left:3528;top:1304;width:29;height:15" filled="true" fillcolor="#000000" stroked="false">
              <v:fill type="solid"/>
            </v:rect>
            <v:rect style="position:absolute;left:7718;top:1304;width:29;height:15" filled="true" fillcolor="#000000" stroked="false">
              <v:fill type="solid"/>
            </v:rect>
            <v:rect style="position:absolute;left:3528;top:1318;width:29;height:15" filled="true" fillcolor="#000000" stroked="false">
              <v:fill type="solid"/>
            </v:rect>
            <v:rect style="position:absolute;left:7718;top:1318;width:29;height:15" filled="true" fillcolor="#000000" stroked="false">
              <v:fill type="solid"/>
            </v:rect>
            <v:rect style="position:absolute;left:3528;top:1333;width:29;height:15" filled="true" fillcolor="#000000" stroked="false">
              <v:fill type="solid"/>
            </v:rect>
            <v:rect style="position:absolute;left:3528;top:1347;width:29;height:15" filled="true" fillcolor="#000000" stroked="false">
              <v:fill type="solid"/>
            </v:rect>
            <v:shape style="position:absolute;left:5313;top:1275;width:936;height:116" type="#_x0000_t75" stroked="false">
              <v:imagedata r:id="rId243" o:title=""/>
            </v:shape>
            <v:rect style="position:absolute;left:3528;top:1361;width:29;height:15" filled="true" fillcolor="#000000" stroked="false">
              <v:fill type="solid"/>
            </v:rect>
            <v:rect style="position:absolute;left:3528;top:1376;width:29;height:15" filled="true" fillcolor="#000000" stroked="false">
              <v:fill type="solid"/>
            </v:rect>
            <v:rect style="position:absolute;left:3528;top:1390;width:29;height:15" filled="true" fillcolor="#000000" stroked="false">
              <v:fill type="solid"/>
            </v:rect>
            <v:rect style="position:absolute;left:3528;top:1405;width:29;height:15" filled="true" fillcolor="#000000" stroked="false">
              <v:fill type="solid"/>
            </v:rect>
            <v:rect style="position:absolute;left:3528;top:1419;width:29;height:15" filled="true" fillcolor="#000000" stroked="false">
              <v:fill type="solid"/>
            </v:rect>
            <v:rect style="position:absolute;left:3528;top:1433;width:29;height:15" filled="true" fillcolor="#000000" stroked="false">
              <v:fill type="solid"/>
            </v:rect>
            <v:rect style="position:absolute;left:3528;top:1448;width:29;height:15" filled="true" fillcolor="#000000" stroked="false">
              <v:fill type="solid"/>
            </v:rect>
            <v:rect style="position:absolute;left:3528;top:1462;width:29;height:15" filled="true" fillcolor="#000000" stroked="false">
              <v:fill type="solid"/>
            </v:rect>
            <v:rect style="position:absolute;left:3528;top:1477;width:29;height:15" filled="true" fillcolor="#000000" stroked="false">
              <v:fill type="solid"/>
            </v:rect>
            <v:rect style="position:absolute;left:3528;top:1491;width:29;height:15" filled="true" fillcolor="#000000" stroked="false">
              <v:fill type="solid"/>
            </v:rect>
            <v:rect style="position:absolute;left:3528;top:1505;width:29;height:15" filled="true" fillcolor="#000000" stroked="false">
              <v:fill type="solid"/>
            </v:rect>
            <v:shape style="position:absolute;left:6984;top:1419;width:202;height:216" type="#_x0000_t75" stroked="false">
              <v:imagedata r:id="rId186" o:title=""/>
            </v:shape>
            <v:rect style="position:absolute;left:3528;top:1520;width:29;height:15" filled="true" fillcolor="#000000" stroked="false">
              <v:fill type="solid"/>
            </v:rect>
            <v:rect style="position:absolute;left:3528;top:1534;width:29;height:15" filled="true" fillcolor="#000000" stroked="false">
              <v:fill type="solid"/>
            </v:rect>
            <v:rect style="position:absolute;left:3528;top:1549;width:29;height:15" filled="true" fillcolor="#000000" stroked="false">
              <v:fill type="solid"/>
            </v:rect>
            <v:rect style="position:absolute;left:3528;top:1563;width:29;height:15" filled="true" fillcolor="#000000" stroked="false">
              <v:fill type="solid"/>
            </v:rect>
            <v:rect style="position:absolute;left:3528;top:1577;width:29;height:15" filled="true" fillcolor="#000000" stroked="false">
              <v:fill type="solid"/>
            </v:rect>
            <v:rect style="position:absolute;left:3528;top:1592;width:29;height:15" filled="true" fillcolor="#000000" stroked="false">
              <v:fill type="solid"/>
            </v:rect>
            <v:rect style="position:absolute;left:3528;top:1606;width:29;height:15" filled="true" fillcolor="#000000" stroked="false">
              <v:fill type="solid"/>
            </v:rect>
            <v:rect style="position:absolute;left:3528;top:1621;width:29;height:15" filled="true" fillcolor="#000000" stroked="false">
              <v:fill type="solid"/>
            </v:rect>
            <v:rect style="position:absolute;left:3528;top:1635;width:29;height:15" filled="true" fillcolor="#000000" stroked="false">
              <v:fill type="solid"/>
            </v:rect>
            <v:rect style="position:absolute;left:3528;top:1649;width:29;height:15" filled="true" fillcolor="#000000" stroked="false">
              <v:fill type="solid"/>
            </v:rect>
            <v:rect style="position:absolute;left:3528;top:1664;width:29;height:15" filled="true" fillcolor="#000000" stroked="false">
              <v:fill type="solid"/>
            </v:rect>
            <v:rect style="position:absolute;left:3528;top:1678;width:29;height:15" filled="true" fillcolor="#000000" stroked="false">
              <v:fill type="solid"/>
            </v:rect>
            <v:rect style="position:absolute;left:3528;top:1693;width:29;height:15" filled="true" fillcolor="#000000" stroked="false">
              <v:fill type="solid"/>
            </v:rect>
            <v:rect style="position:absolute;left:9316;top:1693;width:29;height:15" filled="true" fillcolor="#000000" stroked="false">
              <v:fill type="solid"/>
            </v:rect>
            <v:rect style="position:absolute;left:3528;top:1707;width:29;height:15" filled="true" fillcolor="#000000" stroked="false">
              <v:fill type="solid"/>
            </v:rect>
            <v:rect style="position:absolute;left:9316;top:1707;width:29;height:15" filled="true" fillcolor="#000000" stroked="false">
              <v:fill type="solid"/>
            </v:rect>
            <v:rect style="position:absolute;left:3528;top:1721;width:29;height:15" filled="true" fillcolor="#000000" stroked="false">
              <v:fill type="solid"/>
            </v:rect>
            <v:rect style="position:absolute;left:9316;top:1721;width:29;height:15" filled="true" fillcolor="#000000" stroked="false">
              <v:fill type="solid"/>
            </v:rect>
            <v:rect style="position:absolute;left:3528;top:1736;width:29;height:15" filled="true" fillcolor="#000000" stroked="false">
              <v:fill type="solid"/>
            </v:rect>
            <v:rect style="position:absolute;left:9316;top:1736;width:29;height:15" filled="true" fillcolor="#000000" stroked="false">
              <v:fill type="solid"/>
            </v:rect>
            <v:rect style="position:absolute;left:3528;top:1750;width:29;height:15" filled="true" fillcolor="#000000" stroked="false">
              <v:fill type="solid"/>
            </v:rect>
            <v:rect style="position:absolute;left:9316;top:1750;width:29;height:15" filled="true" fillcolor="#000000" stroked="false">
              <v:fill type="solid"/>
            </v:rect>
            <v:rect style="position:absolute;left:3528;top:1765;width:29;height:15" filled="true" fillcolor="#000000" stroked="false">
              <v:fill type="solid"/>
            </v:rect>
            <v:rect style="position:absolute;left:9316;top:1765;width:29;height:15" filled="true" fillcolor="#000000" stroked="false">
              <v:fill type="solid"/>
            </v:rect>
            <v:rect style="position:absolute;left:3528;top:1779;width:29;height:15" filled="true" fillcolor="#000000" stroked="false">
              <v:fill type="solid"/>
            </v:rect>
            <v:rect style="position:absolute;left:9316;top:1779;width:29;height:15" filled="true" fillcolor="#000000" stroked="false">
              <v:fill type="solid"/>
            </v:rect>
            <v:rect style="position:absolute;left:3528;top:1793;width:29;height:15" filled="true" fillcolor="#000000" stroked="false">
              <v:fill type="solid"/>
            </v:rect>
            <v:rect style="position:absolute;left:9316;top:1793;width:29;height:15" filled="true" fillcolor="#000000" stroked="false">
              <v:fill type="solid"/>
            </v:rect>
            <v:rect style="position:absolute;left:3528;top:1808;width:29;height:15" filled="true" fillcolor="#000000" stroked="false">
              <v:fill type="solid"/>
            </v:rect>
            <v:rect style="position:absolute;left:9316;top:1808;width:29;height:15" filled="true" fillcolor="#000000" stroked="false">
              <v:fill type="solid"/>
            </v:rect>
            <v:rect style="position:absolute;left:3528;top:1822;width:29;height:15" filled="true" fillcolor="#000000" stroked="false">
              <v:fill type="solid"/>
            </v:rect>
            <v:rect style="position:absolute;left:9316;top:1822;width:29;height:15" filled="true" fillcolor="#000000" stroked="false">
              <v:fill type="solid"/>
            </v:rect>
            <v:rect style="position:absolute;left:3528;top:1837;width:29;height:15" filled="true" fillcolor="#000000" stroked="false">
              <v:fill type="solid"/>
            </v:rect>
            <v:rect style="position:absolute;left:9316;top:1837;width:29;height:15" filled="true" fillcolor="#000000" stroked="false">
              <v:fill type="solid"/>
            </v:rect>
            <v:rect style="position:absolute;left:3528;top:1851;width:29;height:15" filled="true" fillcolor="#000000" stroked="false">
              <v:fill type="solid"/>
            </v:rect>
            <v:rect style="position:absolute;left:9316;top:1851;width:29;height:15" filled="true" fillcolor="#000000" stroked="false">
              <v:fill type="solid"/>
            </v:rect>
            <v:rect style="position:absolute;left:3528;top:1865;width:29;height:15" filled="true" fillcolor="#000000" stroked="false">
              <v:fill type="solid"/>
            </v:rect>
            <v:rect style="position:absolute;left:9316;top:1865;width:29;height:15" filled="true" fillcolor="#000000" stroked="false">
              <v:fill type="solid"/>
            </v:rect>
            <v:rect style="position:absolute;left:3528;top:1880;width:29;height:15" filled="true" fillcolor="#000000" stroked="false">
              <v:fill type="solid"/>
            </v:rect>
            <v:rect style="position:absolute;left:9316;top:1880;width:29;height:15" filled="true" fillcolor="#000000" stroked="false">
              <v:fill type="solid"/>
            </v:rect>
            <v:rect style="position:absolute;left:3528;top:1894;width:29;height:15" filled="true" fillcolor="#000000" stroked="false">
              <v:fill type="solid"/>
            </v:rect>
            <v:rect style="position:absolute;left:9316;top:1894;width:29;height:15" filled="true" fillcolor="#000000" stroked="false">
              <v:fill type="solid"/>
            </v:rect>
            <v:rect style="position:absolute;left:3528;top:1909;width:29;height:15" filled="true" fillcolor="#000000" stroked="false">
              <v:fill type="solid"/>
            </v:rect>
            <v:rect style="position:absolute;left:9316;top:1909;width:29;height:15" filled="true" fillcolor="#000000" stroked="false">
              <v:fill type="solid"/>
            </v:rect>
            <v:rect style="position:absolute;left:3528;top:1923;width:29;height:15" filled="true" fillcolor="#000000" stroked="false">
              <v:fill type="solid"/>
            </v:rect>
            <v:rect style="position:absolute;left:9316;top:1923;width:29;height:15" filled="true" fillcolor="#000000" stroked="false">
              <v:fill type="solid"/>
            </v:rect>
            <v:rect style="position:absolute;left:3528;top:1937;width:29;height:15" filled="true" fillcolor="#000000" stroked="false">
              <v:fill type="solid"/>
            </v:rect>
            <v:rect style="position:absolute;left:9316;top:1937;width:29;height:15" filled="true" fillcolor="#000000" stroked="false">
              <v:fill type="solid"/>
            </v:rect>
            <v:rect style="position:absolute;left:3528;top:1952;width:29;height:15" filled="true" fillcolor="#000000" stroked="false">
              <v:fill type="solid"/>
            </v:rect>
            <v:rect style="position:absolute;left:9316;top:1952;width:29;height:15" filled="true" fillcolor="#000000" stroked="false">
              <v:fill type="solid"/>
            </v:rect>
            <v:rect style="position:absolute;left:3528;top:1966;width:29;height:15" filled="true" fillcolor="#000000" stroked="false">
              <v:fill type="solid"/>
            </v:rect>
            <v:rect style="position:absolute;left:9316;top:1966;width:29;height:15" filled="true" fillcolor="#000000" stroked="false">
              <v:fill type="solid"/>
            </v:rect>
            <v:rect style="position:absolute;left:3528;top:1981;width:29;height:15" filled="true" fillcolor="#000000" stroked="false">
              <v:fill type="solid"/>
            </v:rect>
            <v:shape style="position:absolute;left:6580;top:1966;width:936;height:44" type="#_x0000_t75" stroked="false">
              <v:imagedata r:id="rId187" o:title=""/>
            </v:shape>
            <v:rect style="position:absolute;left:9316;top:1981;width:29;height:15" filled="true" fillcolor="#000000" stroked="false">
              <v:fill type="solid"/>
            </v:rect>
            <v:rect style="position:absolute;left:3528;top:1995;width:29;height:15" filled="true" fillcolor="#000000" stroked="false">
              <v:fill type="solid"/>
            </v:rect>
            <v:rect style="position:absolute;left:9316;top:1995;width:29;height:15" filled="true" fillcolor="#000000" stroked="false">
              <v:fill type="solid"/>
            </v:rect>
            <v:rect style="position:absolute;left:3528;top:2009;width:29;height:15" filled="true" fillcolor="#000000" stroked="false">
              <v:fill type="solid"/>
            </v:rect>
            <v:rect style="position:absolute;left:6580;top:2009;width:29;height:15" filled="true" fillcolor="#000000" stroked="false">
              <v:fill type="solid"/>
            </v:rect>
            <v:rect style="position:absolute;left:7488;top:2009;width:29;height:15" filled="true" fillcolor="#000000" stroked="false">
              <v:fill type="solid"/>
            </v:rect>
            <v:rect style="position:absolute;left:9316;top:2009;width:29;height:15" filled="true" fillcolor="#000000" stroked="false">
              <v:fill type="solid"/>
            </v:rect>
            <v:rect style="position:absolute;left:3528;top:2024;width:29;height:15" filled="true" fillcolor="#000000" stroked="false">
              <v:fill type="solid"/>
            </v:rect>
            <v:rect style="position:absolute;left:6580;top:2024;width:29;height:15" filled="true" fillcolor="#000000" stroked="false">
              <v:fill type="solid"/>
            </v:rect>
            <v:rect style="position:absolute;left:7488;top:2024;width:29;height:15" filled="true" fillcolor="#000000" stroked="false">
              <v:fill type="solid"/>
            </v:rect>
            <v:rect style="position:absolute;left:9316;top:2024;width:29;height:15" filled="true" fillcolor="#000000" stroked="false">
              <v:fill type="solid"/>
            </v:rect>
            <v:rect style="position:absolute;left:3528;top:2038;width:29;height:15" filled="true" fillcolor="#000000" stroked="false">
              <v:fill type="solid"/>
            </v:rect>
            <v:rect style="position:absolute;left:6580;top:2038;width:29;height:15" filled="true" fillcolor="#000000" stroked="false">
              <v:fill type="solid"/>
            </v:rect>
            <v:rect style="position:absolute;left:7488;top:2038;width:29;height:15" filled="true" fillcolor="#000000" stroked="false">
              <v:fill type="solid"/>
            </v:rect>
            <v:rect style="position:absolute;left:9316;top:2038;width:29;height:15" filled="true" fillcolor="#000000" stroked="false">
              <v:fill type="solid"/>
            </v:rect>
            <v:rect style="position:absolute;left:3528;top:2053;width:29;height:15" filled="true" fillcolor="#000000" stroked="false">
              <v:fill type="solid"/>
            </v:rect>
            <v:rect style="position:absolute;left:6580;top:2053;width:29;height:15" filled="true" fillcolor="#000000" stroked="false">
              <v:fill type="solid"/>
            </v:rect>
            <v:rect style="position:absolute;left:7488;top:2053;width:29;height:15" filled="true" fillcolor="#000000" stroked="false">
              <v:fill type="solid"/>
            </v:rect>
            <v:rect style="position:absolute;left:9316;top:2053;width:29;height:15" filled="true" fillcolor="#000000" stroked="false">
              <v:fill type="solid"/>
            </v:rect>
            <v:rect style="position:absolute;left:3528;top:2067;width:29;height:15" filled="true" fillcolor="#000000" stroked="false">
              <v:fill type="solid"/>
            </v:rect>
            <v:rect style="position:absolute;left:6580;top:2067;width:29;height:15" filled="true" fillcolor="#000000" stroked="false">
              <v:fill type="solid"/>
            </v:rect>
            <v:rect style="position:absolute;left:7488;top:2067;width:29;height:15" filled="true" fillcolor="#000000" stroked="false">
              <v:fill type="solid"/>
            </v:rect>
            <v:rect style="position:absolute;left:9316;top:2067;width:29;height:15" filled="true" fillcolor="#000000" stroked="false">
              <v:fill type="solid"/>
            </v:rect>
            <v:rect style="position:absolute;left:3528;top:2081;width:29;height:15" filled="true" fillcolor="#000000" stroked="false">
              <v:fill type="solid"/>
            </v:rect>
            <v:rect style="position:absolute;left:6580;top:2081;width:29;height:15" filled="true" fillcolor="#000000" stroked="false">
              <v:fill type="solid"/>
            </v:rect>
            <v:rect style="position:absolute;left:7488;top:2081;width:29;height:15" filled="true" fillcolor="#000000" stroked="false">
              <v:fill type="solid"/>
            </v:rect>
            <v:rect style="position:absolute;left:9316;top:2081;width:29;height:15" filled="true" fillcolor="#000000" stroked="false">
              <v:fill type="solid"/>
            </v:rect>
            <v:rect style="position:absolute;left:3528;top:2096;width:29;height:15" filled="true" fillcolor="#000000" stroked="false">
              <v:fill type="solid"/>
            </v:rect>
            <v:rect style="position:absolute;left:6580;top:2096;width:29;height:15" filled="true" fillcolor="#000000" stroked="false">
              <v:fill type="solid"/>
            </v:rect>
            <v:rect style="position:absolute;left:7488;top:2096;width:29;height:15" filled="true" fillcolor="#000000" stroked="false">
              <v:fill type="solid"/>
            </v:rect>
            <v:rect style="position:absolute;left:9316;top:2096;width:29;height:15" filled="true" fillcolor="#000000" stroked="false">
              <v:fill type="solid"/>
            </v:rect>
            <v:rect style="position:absolute;left:3528;top:2110;width:29;height:15" filled="true" fillcolor="#000000" stroked="false">
              <v:fill type="solid"/>
            </v:rect>
            <v:rect style="position:absolute;left:6580;top:2110;width:29;height:15" filled="true" fillcolor="#000000" stroked="false">
              <v:fill type="solid"/>
            </v:rect>
            <v:rect style="position:absolute;left:7488;top:2110;width:29;height:15" filled="true" fillcolor="#000000" stroked="false">
              <v:fill type="solid"/>
            </v:rect>
            <v:rect style="position:absolute;left:9316;top:2110;width:29;height:15" filled="true" fillcolor="#000000" stroked="false">
              <v:fill type="solid"/>
            </v:rect>
            <v:rect style="position:absolute;left:3528;top:2125;width:29;height:15" filled="true" fillcolor="#000000" stroked="false">
              <v:fill type="solid"/>
            </v:rect>
            <v:rect style="position:absolute;left:6580;top:2125;width:29;height:15" filled="true" fillcolor="#000000" stroked="false">
              <v:fill type="solid"/>
            </v:rect>
            <v:rect style="position:absolute;left:7488;top:2125;width:29;height:15" filled="true" fillcolor="#000000" stroked="false">
              <v:fill type="solid"/>
            </v:rect>
            <v:rect style="position:absolute;left:9316;top:2125;width:29;height:15" filled="true" fillcolor="#000000" stroked="false">
              <v:fill type="solid"/>
            </v:rect>
            <v:rect style="position:absolute;left:3528;top:2139;width:29;height:15" filled="true" fillcolor="#000000" stroked="false">
              <v:fill type="solid"/>
            </v:rect>
            <v:rect style="position:absolute;left:6580;top:2139;width:29;height:15" filled="true" fillcolor="#000000" stroked="false">
              <v:fill type="solid"/>
            </v:rect>
            <v:rect style="position:absolute;left:7488;top:2139;width:29;height:15" filled="true" fillcolor="#000000" stroked="false">
              <v:fill type="solid"/>
            </v:rect>
            <v:rect style="position:absolute;left:9316;top:2139;width:29;height:15" filled="true" fillcolor="#000000" stroked="false">
              <v:fill type="solid"/>
            </v:rect>
            <v:rect style="position:absolute;left:3528;top:2153;width:29;height:15" filled="true" fillcolor="#000000" stroked="false">
              <v:fill type="solid"/>
            </v:rect>
            <v:rect style="position:absolute;left:7488;top:2153;width:29;height:15" filled="true" fillcolor="#000000" stroked="false">
              <v:fill type="solid"/>
            </v:rect>
            <v:rect style="position:absolute;left:9316;top:2153;width:29;height:15" filled="true" fillcolor="#000000" stroked="false">
              <v:fill type="solid"/>
            </v:rect>
            <v:rect style="position:absolute;left:7488;top:2168;width:29;height:15" filled="true" fillcolor="#000000" stroked="false">
              <v:fill type="solid"/>
            </v:rect>
            <v:rect style="position:absolute;left:9316;top:2168;width:29;height:15" filled="true" fillcolor="#000000" stroked="false">
              <v:fill type="solid"/>
            </v:rect>
            <v:rect style="position:absolute;left:7488;top:2182;width:29;height:15" filled="true" fillcolor="#000000" stroked="false">
              <v:fill type="solid"/>
            </v:rect>
            <v:rect style="position:absolute;left:9316;top:2182;width:29;height:15" filled="true" fillcolor="#000000" stroked="false">
              <v:fill type="solid"/>
            </v:rect>
            <v:rect style="position:absolute;left:7488;top:2197;width:29;height:15" filled="true" fillcolor="#000000" stroked="false">
              <v:fill type="solid"/>
            </v:rect>
            <v:shape style="position:absolute;left:6796;top:2139;width:504;height:216" type="#_x0000_t75" stroked="false">
              <v:imagedata r:id="rId198" o:title=""/>
            </v:shape>
            <v:shape style="position:absolute;left:3528;top:2153;width:3082;height:116" type="#_x0000_t75" stroked="false">
              <v:imagedata r:id="rId244" o:title=""/>
            </v:shape>
            <v:shape style="position:absolute;left:7488;top:2197;width:1858;height:116" type="#_x0000_t75" stroked="false">
              <v:imagedata r:id="rId245" o:title=""/>
            </v:shape>
            <v:rect style="position:absolute;left:6580;top:2269;width:29;height:15" filled="true" fillcolor="#000000" stroked="false">
              <v:fill type="solid"/>
            </v:rect>
            <v:rect style="position:absolute;left:7488;top:2269;width:29;height:15" filled="true" fillcolor="#000000" stroked="false">
              <v:fill type="solid"/>
            </v:rect>
            <v:rect style="position:absolute;left:6580;top:2283;width:29;height:15" filled="true" fillcolor="#000000" stroked="false">
              <v:fill type="solid"/>
            </v:rect>
            <v:rect style="position:absolute;left:7488;top:2283;width:29;height:15" filled="true" fillcolor="#000000" stroked="false">
              <v:fill type="solid"/>
            </v:rect>
            <v:rect style="position:absolute;left:6580;top:2297;width:29;height:15" filled="true" fillcolor="#000000" stroked="false">
              <v:fill type="solid"/>
            </v:rect>
            <v:rect style="position:absolute;left:7488;top:2297;width:29;height:15" filled="true" fillcolor="#000000" stroked="false">
              <v:fill type="solid"/>
            </v:rect>
            <v:rect style="position:absolute;left:6580;top:2312;width:29;height:15" filled="true" fillcolor="#000000" stroked="false">
              <v:fill type="solid"/>
            </v:rect>
            <v:rect style="position:absolute;left:7488;top:2312;width:29;height:15" filled="true" fillcolor="#000000" stroked="false">
              <v:fill type="solid"/>
            </v:rect>
            <v:rect style="position:absolute;left:6580;top:2326;width:29;height:15" filled="true" fillcolor="#000000" stroked="false">
              <v:fill type="solid"/>
            </v:rect>
            <v:rect style="position:absolute;left:7488;top:2326;width:29;height:15" filled="true" fillcolor="#000000" stroked="false">
              <v:fill type="solid"/>
            </v:rect>
            <v:rect style="position:absolute;left:6580;top:2341;width:29;height:15" filled="true" fillcolor="#000000" stroked="false">
              <v:fill type="solid"/>
            </v:rect>
            <v:rect style="position:absolute;left:7488;top:2341;width:29;height:15" filled="true" fillcolor="#000000" stroked="false">
              <v:fill type="solid"/>
            </v:rect>
            <v:rect style="position:absolute;left:6580;top:2355;width:29;height:15" filled="true" fillcolor="#000000" stroked="false">
              <v:fill type="solid"/>
            </v:rect>
            <v:rect style="position:absolute;left:7488;top:2355;width:29;height:15" filled="true" fillcolor="#000000" stroked="false">
              <v:fill type="solid"/>
            </v:rect>
            <v:rect style="position:absolute;left:6580;top:2369;width:29;height:15" filled="true" fillcolor="#000000" stroked="false">
              <v:fill type="solid"/>
            </v:rect>
            <v:rect style="position:absolute;left:7488;top:2369;width:29;height:15" filled="true" fillcolor="#000000" stroked="false">
              <v:fill type="solid"/>
            </v:rect>
            <v:rect style="position:absolute;left:6580;top:2384;width:29;height:15" filled="true" fillcolor="#000000" stroked="false">
              <v:fill type="solid"/>
            </v:rect>
            <v:rect style="position:absolute;left:7488;top:2384;width:29;height:15" filled="true" fillcolor="#000000" stroked="false">
              <v:fill type="solid"/>
            </v:rect>
            <v:rect style="position:absolute;left:6580;top:2398;width:29;height:15" filled="true" fillcolor="#000000" stroked="false">
              <v:fill type="solid"/>
            </v:rect>
            <v:rect style="position:absolute;left:7488;top:2398;width:29;height:15" filled="true" fillcolor="#000000" stroked="false">
              <v:fill type="solid"/>
            </v:rect>
            <v:rect style="position:absolute;left:6580;top:2413;width:29;height:15" filled="true" fillcolor="#000000" stroked="false">
              <v:fill type="solid"/>
            </v:rect>
            <v:rect style="position:absolute;left:7488;top:2413;width:29;height:15" filled="true" fillcolor="#000000" stroked="false">
              <v:fill type="solid"/>
            </v:rect>
            <v:rect style="position:absolute;left:6580;top:2427;width:29;height:15" filled="true" fillcolor="#000000" stroked="false">
              <v:fill type="solid"/>
            </v:rect>
            <v:shape style="position:absolute;left:6580;top:2427;width:936;height:116" type="#_x0000_t75" stroked="false">
              <v:imagedata r:id="rId246" o:title=""/>
            </v:shape>
            <w10:wrap type="topAndBottom"/>
          </v:group>
        </w:pict>
      </w:r>
    </w:p>
    <w:p>
      <w:pPr>
        <w:pStyle w:val="BodyText"/>
        <w:rPr>
          <w:sz w:val="20"/>
        </w:rPr>
      </w:pPr>
    </w:p>
    <w:p>
      <w:pPr>
        <w:pStyle w:val="BodyText"/>
        <w:spacing w:before="1"/>
        <w:rPr>
          <w:sz w:val="26"/>
        </w:rPr>
      </w:pPr>
    </w:p>
    <w:p>
      <w:pPr>
        <w:pStyle w:val="BodyText"/>
        <w:spacing w:before="87"/>
        <w:ind w:left="1003"/>
      </w:pPr>
      <w:r>
        <w:rPr/>
        <w:pict>
          <v:group style="position:absolute;margin-left:246.240005pt;margin-top:54.860317pt;width:49pt;height:33.85pt;mso-position-horizontal-relative:page;mso-position-vertical-relative:paragraph;z-index:251854848" coordorigin="4925,1097" coordsize="980,677">
            <v:shape style="position:absolute;left:5414;top:1097;width:15;height:202" coordorigin="5414,1097" coordsize="15,202" path="m5429,1112l5414,1112,5414,1126,5414,1140,5414,1155,5414,1169,5414,1184,5414,1198,5414,1212,5414,1227,5414,1241,5414,1256,5414,1270,5414,1284,5414,1299,5429,1299,5429,1284,5429,1270,5429,1256,5429,1241,5429,1227,5429,1212,5429,1198,5429,1184,5429,1169,5429,1155,5429,1140,5429,1126,5429,1112m5429,1097l5414,1097,5414,1112,5429,1112,5429,1097e" filled="true" fillcolor="#000000" stroked="false">
              <v:path arrowok="t"/>
              <v:fill type="solid"/>
            </v:shape>
            <v:shape style="position:absolute;left:4924;top:1154;width:504;height:288" type="#_x0000_t75" stroked="false">
              <v:imagedata r:id="rId247" o:title=""/>
            </v:shape>
            <v:shape style="position:absolute;left:5414;top:1298;width:15;height:303" coordorigin="5414,1299" coordsize="15,303" path="m5429,1558l5414,1558,5414,1572,5414,1587,5414,1601,5429,1601,5429,1587,5429,1572,5429,1558m5429,1443l5414,1443,5414,1457,5414,1472,5414,1486,5414,1500,5414,1515,5414,1529,5414,1544,5414,1558,5429,1558,5429,1544,5429,1529,5429,1515,5429,1500,5429,1486,5429,1472,5429,1457,5429,1443m5429,1385l5414,1385,5414,1400,5429,1400,5429,1385m5429,1299l5414,1299,5414,1313,5414,1328,5414,1342,5414,1356,5414,1371,5414,1385,5429,1385,5429,1371,5429,1356,5429,1342,5429,1328,5429,1313,5429,1299e" filled="true" fillcolor="#000000" stroked="false">
              <v:path arrowok="t"/>
              <v:fill type="solid"/>
            </v:shape>
            <v:shape style="position:absolute;left:4953;top:1500;width:389;height:216" type="#_x0000_t75" stroked="false">
              <v:imagedata r:id="rId155" o:title=""/>
            </v:shape>
            <v:shape style="position:absolute;left:5414;top:1601;width:15;height:101" coordorigin="5414,1601" coordsize="15,101" path="m5429,1601l5414,1601,5414,1616,5414,1630,5414,1702,5429,1702,5429,1616,5429,1601e" filled="true" fillcolor="#000000" stroked="false">
              <v:path arrowok="t"/>
              <v:fill type="solid"/>
            </v:shape>
            <v:shape style="position:absolute;left:5443;top:1644;width:461;height:130" type="#_x0000_t75" stroked="false">
              <v:imagedata r:id="rId248" o:title=""/>
            </v:shape>
            <v:shape style="position:absolute;left:5414;top:1702;width:15;height:29" coordorigin="5414,1702" coordsize="15,29" path="m5429,1702l5414,1702,5414,1716,5414,1731,5429,1731,5429,1716,5429,1702e" filled="true" fillcolor="#000000" stroked="false">
              <v:path arrowok="t"/>
              <v:fill type="solid"/>
            </v:shape>
            <w10:wrap type="none"/>
          </v:group>
        </w:pict>
      </w:r>
      <w:r>
        <w:rPr/>
        <w:drawing>
          <wp:anchor distT="0" distB="0" distL="0" distR="0" allowOverlap="1" layoutInCell="1" locked="0" behindDoc="0" simplePos="0" relativeHeight="251855872">
            <wp:simplePos x="0" y="0"/>
            <wp:positionH relativeFrom="page">
              <wp:posOffset>3803903</wp:posOffset>
            </wp:positionH>
            <wp:positionV relativeFrom="paragraph">
              <wp:posOffset>733302</wp:posOffset>
            </wp:positionV>
            <wp:extent cx="1335024" cy="365759"/>
            <wp:effectExtent l="0" t="0" r="0" b="0"/>
            <wp:wrapNone/>
            <wp:docPr id="301" name="image244.png"/>
            <wp:cNvGraphicFramePr>
              <a:graphicFrameLocks noChangeAspect="1"/>
            </wp:cNvGraphicFramePr>
            <a:graphic>
              <a:graphicData uri="http://schemas.openxmlformats.org/drawingml/2006/picture">
                <pic:pic>
                  <pic:nvPicPr>
                    <pic:cNvPr id="302" name="image244.png"/>
                    <pic:cNvPicPr/>
                  </pic:nvPicPr>
                  <pic:blipFill>
                    <a:blip r:embed="rId249" cstate="print"/>
                    <a:stretch>
                      <a:fillRect/>
                    </a:stretch>
                  </pic:blipFill>
                  <pic:spPr>
                    <a:xfrm>
                      <a:off x="0" y="0"/>
                      <a:ext cx="1335024" cy="365759"/>
                    </a:xfrm>
                    <a:prstGeom prst="rect">
                      <a:avLst/>
                    </a:prstGeom>
                  </pic:spPr>
                </pic:pic>
              </a:graphicData>
            </a:graphic>
          </wp:anchor>
        </w:drawing>
      </w:r>
      <w:r>
        <w:rPr/>
        <w:t>Використовуючи еквівалентні перетворення, отримаємо:</w:t>
      </w:r>
    </w:p>
    <w:p>
      <w:pPr>
        <w:pStyle w:val="BodyText"/>
        <w:rPr>
          <w:sz w:val="20"/>
        </w:rPr>
      </w:pPr>
    </w:p>
    <w:p>
      <w:pPr>
        <w:pStyle w:val="BodyText"/>
        <w:rPr>
          <w:sz w:val="20"/>
        </w:rPr>
      </w:pPr>
    </w:p>
    <w:p>
      <w:pPr>
        <w:pStyle w:val="BodyText"/>
        <w:rPr>
          <w:sz w:val="20"/>
        </w:rPr>
      </w:pPr>
    </w:p>
    <w:p>
      <w:pPr>
        <w:pStyle w:val="BodyText"/>
        <w:spacing w:before="2"/>
        <w:rPr>
          <w:sz w:val="15"/>
        </w:rPr>
      </w:pPr>
      <w:r>
        <w:rPr/>
        <w:drawing>
          <wp:anchor distT="0" distB="0" distL="0" distR="0" allowOverlap="1" layoutInCell="1" locked="0" behindDoc="0" simplePos="0" relativeHeight="182">
            <wp:simplePos x="0" y="0"/>
            <wp:positionH relativeFrom="page">
              <wp:posOffset>2569464</wp:posOffset>
            </wp:positionH>
            <wp:positionV relativeFrom="paragraph">
              <wp:posOffset>135973</wp:posOffset>
            </wp:positionV>
            <wp:extent cx="393192" cy="137159"/>
            <wp:effectExtent l="0" t="0" r="0" b="0"/>
            <wp:wrapTopAndBottom/>
            <wp:docPr id="303" name="image245.png"/>
            <wp:cNvGraphicFramePr>
              <a:graphicFrameLocks noChangeAspect="1"/>
            </wp:cNvGraphicFramePr>
            <a:graphic>
              <a:graphicData uri="http://schemas.openxmlformats.org/drawingml/2006/picture">
                <pic:pic>
                  <pic:nvPicPr>
                    <pic:cNvPr id="304" name="image245.png"/>
                    <pic:cNvPicPr/>
                  </pic:nvPicPr>
                  <pic:blipFill>
                    <a:blip r:embed="rId250" cstate="print"/>
                    <a:stretch>
                      <a:fillRect/>
                    </a:stretch>
                  </pic:blipFill>
                  <pic:spPr>
                    <a:xfrm>
                      <a:off x="0" y="0"/>
                      <a:ext cx="393192" cy="137159"/>
                    </a:xfrm>
                    <a:prstGeom prst="rect">
                      <a:avLst/>
                    </a:prstGeom>
                  </pic:spPr>
                </pic:pic>
              </a:graphicData>
            </a:graphic>
          </wp:anchor>
        </w:drawing>
      </w:r>
      <w:r>
        <w:rPr/>
        <w:drawing>
          <wp:anchor distT="0" distB="0" distL="0" distR="0" allowOverlap="1" layoutInCell="1" locked="0" behindDoc="0" simplePos="0" relativeHeight="183">
            <wp:simplePos x="0" y="0"/>
            <wp:positionH relativeFrom="page">
              <wp:posOffset>3008376</wp:posOffset>
            </wp:positionH>
            <wp:positionV relativeFrom="paragraph">
              <wp:posOffset>181693</wp:posOffset>
            </wp:positionV>
            <wp:extent cx="73151" cy="36575"/>
            <wp:effectExtent l="0" t="0" r="0" b="0"/>
            <wp:wrapTopAndBottom/>
            <wp:docPr id="305" name="image48.png"/>
            <wp:cNvGraphicFramePr>
              <a:graphicFrameLocks noChangeAspect="1"/>
            </wp:cNvGraphicFramePr>
            <a:graphic>
              <a:graphicData uri="http://schemas.openxmlformats.org/drawingml/2006/picture">
                <pic:pic>
                  <pic:nvPicPr>
                    <pic:cNvPr id="306" name="image48.png"/>
                    <pic:cNvPicPr/>
                  </pic:nvPicPr>
                  <pic:blipFill>
                    <a:blip r:embed="rId53" cstate="print"/>
                    <a:stretch>
                      <a:fillRect/>
                    </a:stretch>
                  </pic:blipFill>
                  <pic:spPr>
                    <a:xfrm>
                      <a:off x="0" y="0"/>
                      <a:ext cx="73151" cy="36575"/>
                    </a:xfrm>
                    <a:prstGeom prst="rect">
                      <a:avLst/>
                    </a:prstGeom>
                  </pic:spPr>
                </pic:pic>
              </a:graphicData>
            </a:graphic>
          </wp:anchor>
        </w:drawing>
      </w:r>
    </w:p>
    <w:p>
      <w:pPr>
        <w:pStyle w:val="BodyText"/>
        <w:spacing w:before="12"/>
        <w:ind w:left="292" w:right="1125"/>
        <w:jc w:val="right"/>
      </w:pPr>
      <w:r>
        <w:rPr>
          <w:w w:val="95"/>
        </w:rPr>
        <w:t>(1.27)</w:t>
      </w:r>
    </w:p>
    <w:p>
      <w:pPr>
        <w:spacing w:after="0"/>
        <w:jc w:val="right"/>
        <w:sectPr>
          <w:pgSz w:w="11900" w:h="16840"/>
          <w:pgMar w:header="0" w:footer="999" w:top="1100" w:bottom="1260" w:left="840" w:right="0"/>
        </w:sectPr>
      </w:pPr>
    </w:p>
    <w:p>
      <w:pPr>
        <w:pStyle w:val="ListParagraph"/>
        <w:numPr>
          <w:ilvl w:val="0"/>
          <w:numId w:val="22"/>
        </w:numPr>
        <w:tabs>
          <w:tab w:pos="1311" w:val="left" w:leader="none"/>
          <w:tab w:pos="3806" w:val="left" w:leader="none"/>
        </w:tabs>
        <w:spacing w:line="357" w:lineRule="auto" w:before="69" w:after="0"/>
        <w:ind w:left="292" w:right="1133" w:firstLine="710"/>
        <w:jc w:val="left"/>
        <w:rPr>
          <w:sz w:val="28"/>
        </w:rPr>
      </w:pPr>
      <w:r>
        <w:rPr/>
        <w:drawing>
          <wp:anchor distT="0" distB="0" distL="0" distR="0" allowOverlap="1" layoutInCell="1" locked="0" behindDoc="1" simplePos="0" relativeHeight="240052224">
            <wp:simplePos x="0" y="0"/>
            <wp:positionH relativeFrom="page">
              <wp:posOffset>1993392</wp:posOffset>
            </wp:positionH>
            <wp:positionV relativeFrom="paragraph">
              <wp:posOffset>45215</wp:posOffset>
            </wp:positionV>
            <wp:extent cx="877824" cy="137160"/>
            <wp:effectExtent l="0" t="0" r="0" b="0"/>
            <wp:wrapNone/>
            <wp:docPr id="307" name="image246.png"/>
            <wp:cNvGraphicFramePr>
              <a:graphicFrameLocks noChangeAspect="1"/>
            </wp:cNvGraphicFramePr>
            <a:graphic>
              <a:graphicData uri="http://schemas.openxmlformats.org/drawingml/2006/picture">
                <pic:pic>
                  <pic:nvPicPr>
                    <pic:cNvPr id="308" name="image246.png"/>
                    <pic:cNvPicPr/>
                  </pic:nvPicPr>
                  <pic:blipFill>
                    <a:blip r:embed="rId251" cstate="print"/>
                    <a:stretch>
                      <a:fillRect/>
                    </a:stretch>
                  </pic:blipFill>
                  <pic:spPr>
                    <a:xfrm>
                      <a:off x="0" y="0"/>
                      <a:ext cx="877824" cy="137160"/>
                    </a:xfrm>
                    <a:prstGeom prst="rect">
                      <a:avLst/>
                    </a:prstGeom>
                  </pic:spPr>
                </pic:pic>
              </a:graphicData>
            </a:graphic>
          </wp:anchor>
        </w:drawing>
      </w:r>
      <w:r>
        <w:rPr>
          <w:sz w:val="28"/>
        </w:rPr>
        <w:t>Маючи</w:t>
        <w:tab/>
        <w:t>, відповідно до принципу суперпозиції отримаємо "згорнуту" структурну схему</w:t>
      </w:r>
      <w:r>
        <w:rPr>
          <w:spacing w:val="-9"/>
          <w:sz w:val="28"/>
        </w:rPr>
        <w:t> </w:t>
      </w:r>
      <w:r>
        <w:rPr>
          <w:sz w:val="28"/>
        </w:rPr>
        <w:t>САУ.</w:t>
      </w:r>
    </w:p>
    <w:p>
      <w:pPr>
        <w:pStyle w:val="BodyText"/>
        <w:rPr>
          <w:sz w:val="20"/>
        </w:rPr>
      </w:pPr>
    </w:p>
    <w:p>
      <w:pPr>
        <w:pStyle w:val="BodyText"/>
        <w:spacing w:before="9"/>
        <w:rPr>
          <w:sz w:val="19"/>
        </w:rPr>
      </w:pPr>
      <w:r>
        <w:rPr/>
        <w:pict>
          <v:group style="position:absolute;margin-left:216pt;margin-top:13.357051pt;width:188.65pt;height:82.1pt;mso-position-horizontal-relative:page;mso-position-vertical-relative:paragraph;z-index:-251459584;mso-wrap-distance-left:0;mso-wrap-distance-right:0" coordorigin="4320,267" coordsize="3773,1642">
            <v:shape style="position:absolute;left:5068;top:267;width:1095;height:44" type="#_x0000_t75" stroked="false">
              <v:imagedata r:id="rId252" o:title=""/>
            </v:shape>
            <v:rect style="position:absolute;left:5068;top:310;width:29;height:15" filled="true" fillcolor="#000000" stroked="false">
              <v:fill type="solid"/>
            </v:rect>
            <v:rect style="position:absolute;left:5068;top:324;width:29;height:15" filled="true" fillcolor="#000000" stroked="false">
              <v:fill type="solid"/>
            </v:rect>
            <v:rect style="position:absolute;left:5068;top:339;width:29;height:15" filled="true" fillcolor="#000000" stroked="false">
              <v:fill type="solid"/>
            </v:rect>
            <v:rect style="position:absolute;left:5068;top:353;width:29;height:15" filled="true" fillcolor="#000000" stroked="false">
              <v:fill type="solid"/>
            </v:rect>
            <v:rect style="position:absolute;left:5068;top:367;width:29;height:15" filled="true" fillcolor="#000000" stroked="false">
              <v:fill type="solid"/>
            </v:rect>
            <v:rect style="position:absolute;left:5068;top:382;width:29;height:15" filled="true" fillcolor="#000000" stroked="false">
              <v:fill type="solid"/>
            </v:rect>
            <v:rect style="position:absolute;left:5068;top:396;width:29;height:15" filled="true" fillcolor="#000000" stroked="false">
              <v:fill type="solid"/>
            </v:rect>
            <v:rect style="position:absolute;left:5068;top:411;width:29;height:15" filled="true" fillcolor="#000000" stroked="false">
              <v:fill type="solid"/>
            </v:rect>
            <v:rect style="position:absolute;left:5068;top:425;width:29;height:15" filled="true" fillcolor="#000000" stroked="false">
              <v:fill type="solid"/>
            </v:rect>
            <v:rect style="position:absolute;left:5068;top:439;width:29;height:15" filled="true" fillcolor="#000000" stroked="false">
              <v:fill type="solid"/>
            </v:rect>
            <v:rect style="position:absolute;left:5068;top:454;width:29;height:15" filled="true" fillcolor="#000000" stroked="false">
              <v:fill type="solid"/>
            </v:rect>
            <v:shape style="position:absolute;left:4507;top:468;width:591;height:116" type="#_x0000_t75" stroked="false">
              <v:imagedata r:id="rId253" o:title=""/>
            </v:shape>
            <v:rect style="position:absolute;left:5068;top:569;width:29;height:15" filled="true" fillcolor="#000000" stroked="false">
              <v:fill type="solid"/>
            </v:rect>
            <v:shape style="position:absolute;left:5284;top:454;width:634;height:216" type="#_x0000_t75" stroked="false">
              <v:imagedata r:id="rId227" o:title=""/>
            </v:shape>
            <v:shape style="position:absolute;left:4982;top:583;width:15;height:15" type="#_x0000_t75" stroked="false">
              <v:imagedata r:id="rId192" o:title=""/>
            </v:shape>
            <v:rect style="position:absolute;left:5068;top:583;width:29;height:15" filled="true" fillcolor="#000000" stroked="false">
              <v:fill type="solid"/>
            </v:rect>
            <v:rect style="position:absolute;left:5068;top:598;width:29;height:15" filled="true" fillcolor="#000000" stroked="false">
              <v:fill type="solid"/>
            </v:rect>
            <v:rect style="position:absolute;left:5068;top:612;width:29;height:15" filled="true" fillcolor="#000000" stroked="false">
              <v:fill type="solid"/>
            </v:rect>
            <v:rect style="position:absolute;left:5068;top:627;width:29;height:15" filled="true" fillcolor="#000000" stroked="false">
              <v:fill type="solid"/>
            </v:rect>
            <v:rect style="position:absolute;left:5068;top:641;width:29;height:15" filled="true" fillcolor="#000000" stroked="false">
              <v:fill type="solid"/>
            </v:rect>
            <v:rect style="position:absolute;left:5068;top:655;width:29;height:15" filled="true" fillcolor="#000000" stroked="false">
              <v:fill type="solid"/>
            </v:rect>
            <v:rect style="position:absolute;left:5068;top:670;width:29;height:15" filled="true" fillcolor="#000000" stroked="false">
              <v:fill type="solid"/>
            </v:rect>
            <v:rect style="position:absolute;left:5068;top:684;width:29;height:15" filled="true" fillcolor="#000000" stroked="false">
              <v:fill type="solid"/>
            </v:rect>
            <v:rect style="position:absolute;left:5068;top:699;width:29;height:15" filled="true" fillcolor="#000000" stroked="false">
              <v:fill type="solid"/>
            </v:rect>
            <v:rect style="position:absolute;left:5068;top:713;width:29;height:15" filled="true" fillcolor="#000000" stroked="false">
              <v:fill type="solid"/>
            </v:rect>
            <v:rect style="position:absolute;left:5068;top:727;width:29;height:15" filled="true" fillcolor="#000000" stroked="false">
              <v:fill type="solid"/>
            </v:rect>
            <v:rect style="position:absolute;left:5068;top:742;width:29;height:15" filled="true" fillcolor="#000000" stroked="false">
              <v:fill type="solid"/>
            </v:rect>
            <v:rect style="position:absolute;left:5068;top:756;width:29;height:15" filled="true" fillcolor="#000000" stroked="false">
              <v:fill type="solid"/>
            </v:rect>
            <v:rect style="position:absolute;left:5068;top:771;width:29;height:15" filled="true" fillcolor="#000000" stroked="false">
              <v:fill type="solid"/>
            </v:rect>
            <v:rect style="position:absolute;left:5068;top:785;width:29;height:15" filled="true" fillcolor="#000000" stroked="false">
              <v:fill type="solid"/>
            </v:rect>
            <v:shape style="position:absolute;left:4320;top:713;width:461;height:202" type="#_x0000_t75" stroked="false">
              <v:imagedata r:id="rId23" o:title=""/>
            </v:shape>
            <v:shape style="position:absolute;left:7502;top:569;width:418;height:216" type="#_x0000_t75" stroked="false">
              <v:imagedata r:id="rId254" o:title=""/>
            </v:shape>
            <v:shape style="position:absolute;left:5068;top:310;width:3024;height:922" type="#_x0000_t75" stroked="false">
              <v:imagedata r:id="rId255" o:title=""/>
            </v:shape>
            <v:rect style="position:absolute;left:5097;top:1231;width:29;height:15" filled="true" fillcolor="#000000" stroked="false">
              <v:fill type="solid"/>
            </v:rect>
            <v:rect style="position:absolute;left:5097;top:1246;width:29;height:15" filled="true" fillcolor="#000000" stroked="false">
              <v:fill type="solid"/>
            </v:rect>
            <v:rect style="position:absolute;left:5097;top:1260;width:29;height:15" filled="true" fillcolor="#000000" stroked="false">
              <v:fill type="solid"/>
            </v:rect>
            <v:rect style="position:absolute;left:5097;top:1275;width:29;height:15" filled="true" fillcolor="#000000" stroked="false">
              <v:fill type="solid"/>
            </v:rect>
            <v:rect style="position:absolute;left:5097;top:1289;width:29;height:15" filled="true" fillcolor="#000000" stroked="false">
              <v:fill type="solid"/>
            </v:rect>
            <v:rect style="position:absolute;left:5097;top:1303;width:29;height:15" filled="true" fillcolor="#000000" stroked="false">
              <v:fill type="solid"/>
            </v:rect>
            <v:rect style="position:absolute;left:5097;top:1318;width:29;height:15" filled="true" fillcolor="#000000" stroked="false">
              <v:fill type="solid"/>
            </v:rect>
            <v:rect style="position:absolute;left:5097;top:1332;width:29;height:15" filled="true" fillcolor="#000000" stroked="false">
              <v:fill type="solid"/>
            </v:rect>
            <v:rect style="position:absolute;left:5097;top:1347;width:29;height:15" filled="true" fillcolor="#000000" stroked="false">
              <v:fill type="solid"/>
            </v:rect>
            <v:rect style="position:absolute;left:5097;top:1361;width:29;height:15" filled="true" fillcolor="#000000" stroked="false">
              <v:fill type="solid"/>
            </v:rect>
            <v:rect style="position:absolute;left:5097;top:1375;width:29;height:15" filled="true" fillcolor="#000000" stroked="false">
              <v:fill type="solid"/>
            </v:rect>
            <v:rect style="position:absolute;left:5097;top:1390;width:29;height:15" filled="true" fillcolor="#000000" stroked="false">
              <v:fill type="solid"/>
            </v:rect>
            <v:shape style="position:absolute;left:5299;top:1361;width:620;height:231" type="#_x0000_t75" stroked="false">
              <v:imagedata r:id="rId256" o:title=""/>
            </v:shape>
            <v:shape style="position:absolute;left:4507;top:1404;width:620;height:116" type="#_x0000_t75" stroked="false">
              <v:imagedata r:id="rId257" o:title=""/>
            </v:shape>
            <v:rect style="position:absolute;left:5097;top:1505;width:29;height:15" filled="true" fillcolor="#000000" stroked="false">
              <v:fill type="solid"/>
            </v:rect>
            <v:shape style="position:absolute;left:5097;top:1231;width:1815;height:533" type="#_x0000_t75" stroked="false">
              <v:imagedata r:id="rId258" o:title=""/>
            </v:shape>
            <v:shape style="position:absolute;left:5011;top:1519;width:116;height:29" type="#_x0000_t75" stroked="false">
              <v:imagedata r:id="rId259" o:title=""/>
            </v:shape>
            <v:rect style="position:absolute;left:5097;top:1534;width:29;height:15" filled="true" fillcolor="#000000" stroked="false">
              <v:fill type="solid"/>
            </v:rect>
            <v:rect style="position:absolute;left:5097;top:1548;width:29;height:15" filled="true" fillcolor="#000000" stroked="false">
              <v:fill type="solid"/>
            </v:rect>
            <v:rect style="position:absolute;left:5097;top:1563;width:29;height:15" filled="true" fillcolor="#000000" stroked="false">
              <v:fill type="solid"/>
            </v:rect>
            <v:rect style="position:absolute;left:5097;top:1577;width:29;height:15" filled="true" fillcolor="#000000" stroked="false">
              <v:fill type="solid"/>
            </v:rect>
            <v:rect style="position:absolute;left:5097;top:1591;width:29;height:15" filled="true" fillcolor="#000000" stroked="false">
              <v:fill type="solid"/>
            </v:rect>
            <v:rect style="position:absolute;left:5097;top:1606;width:29;height:15" filled="true" fillcolor="#000000" stroked="false">
              <v:fill type="solid"/>
            </v:rect>
            <v:rect style="position:absolute;left:5097;top:1620;width:29;height:15" filled="true" fillcolor="#000000" stroked="false">
              <v:fill type="solid"/>
            </v:rect>
            <v:rect style="position:absolute;left:5097;top:1635;width:29;height:15" filled="true" fillcolor="#000000" stroked="false">
              <v:fill type="solid"/>
            </v:rect>
            <v:rect style="position:absolute;left:5097;top:1649;width:29;height:15" filled="true" fillcolor="#000000" stroked="false">
              <v:fill type="solid"/>
            </v:rect>
            <v:rect style="position:absolute;left:5097;top:1663;width:29;height:15" filled="true" fillcolor="#000000" stroked="false">
              <v:fill type="solid"/>
            </v:rect>
            <v:rect style="position:absolute;left:5097;top:1678;width:29;height:15" filled="true" fillcolor="#000000" stroked="false">
              <v:fill type="solid"/>
            </v:rect>
            <v:rect style="position:absolute;left:5097;top:1692;width:29;height:15" filled="true" fillcolor="#000000" stroked="false">
              <v:fill type="solid"/>
            </v:rect>
            <v:shape style="position:absolute;left:4392;top:1692;width:389;height:216" type="#_x0000_t75" stroked="false">
              <v:imagedata r:id="rId155" o:title=""/>
            </v:shape>
            <w10:wrap type="topAndBottom"/>
          </v:group>
        </w:pict>
      </w:r>
    </w:p>
    <w:p>
      <w:pPr>
        <w:pStyle w:val="BodyText"/>
        <w:rPr>
          <w:sz w:val="20"/>
        </w:rPr>
      </w:pPr>
    </w:p>
    <w:p>
      <w:pPr>
        <w:pStyle w:val="BodyText"/>
        <w:rPr>
          <w:sz w:val="20"/>
        </w:rPr>
      </w:pPr>
    </w:p>
    <w:p>
      <w:pPr>
        <w:pStyle w:val="BodyText"/>
        <w:spacing w:before="6"/>
        <w:rPr>
          <w:sz w:val="16"/>
        </w:rPr>
      </w:pPr>
    </w:p>
    <w:p>
      <w:pPr>
        <w:pStyle w:val="Heading2"/>
        <w:numPr>
          <w:ilvl w:val="1"/>
          <w:numId w:val="8"/>
        </w:numPr>
        <w:tabs>
          <w:tab w:pos="1555" w:val="left" w:leader="none"/>
          <w:tab w:pos="1556" w:val="left" w:leader="none"/>
          <w:tab w:pos="4152" w:val="left" w:leader="none"/>
          <w:tab w:pos="5217" w:val="left" w:leader="none"/>
          <w:tab w:pos="7343" w:val="left" w:leader="none"/>
          <w:tab w:pos="9072" w:val="left" w:leader="none"/>
        </w:tabs>
        <w:spacing w:line="357" w:lineRule="auto" w:before="87" w:after="0"/>
        <w:ind w:left="292" w:right="1128" w:firstLine="710"/>
        <w:jc w:val="left"/>
      </w:pPr>
      <w:bookmarkStart w:name="_TOC_250034" w:id="7"/>
      <w:r>
        <w:rPr/>
        <w:t>Стійкість</w:t>
      </w:r>
      <w:r>
        <w:rPr>
          <w:spacing w:val="-4"/>
        </w:rPr>
        <w:t> </w:t>
      </w:r>
      <w:bookmarkEnd w:id="7"/>
      <w:r>
        <w:rPr/>
        <w:t>лінійних</w:t>
        <w:tab/>
        <w:t>систем</w:t>
        <w:tab/>
        <w:t>автоматичного</w:t>
        <w:tab/>
        <w:t>управління.</w:t>
        <w:tab/>
        <w:t>Якість процесу управління</w:t>
      </w:r>
    </w:p>
    <w:p>
      <w:pPr>
        <w:pStyle w:val="BodyText"/>
        <w:spacing w:before="2"/>
        <w:rPr>
          <w:b/>
          <w:sz w:val="42"/>
        </w:rPr>
      </w:pPr>
    </w:p>
    <w:p>
      <w:pPr>
        <w:pStyle w:val="Heading2"/>
        <w:numPr>
          <w:ilvl w:val="2"/>
          <w:numId w:val="8"/>
        </w:numPr>
        <w:tabs>
          <w:tab w:pos="1709" w:val="left" w:leader="none"/>
        </w:tabs>
        <w:spacing w:line="240" w:lineRule="auto" w:before="0" w:after="0"/>
        <w:ind w:left="1708" w:right="0" w:hanging="706"/>
        <w:jc w:val="left"/>
      </w:pPr>
      <w:bookmarkStart w:name="_TOC_250033" w:id="8"/>
      <w:bookmarkEnd w:id="8"/>
      <w:r>
        <w:rPr/>
        <w:t>Загальні поняття стійкості</w:t>
      </w:r>
    </w:p>
    <w:p>
      <w:pPr>
        <w:pStyle w:val="BodyText"/>
        <w:rPr>
          <w:b/>
          <w:sz w:val="30"/>
        </w:rPr>
      </w:pPr>
    </w:p>
    <w:p>
      <w:pPr>
        <w:pStyle w:val="BodyText"/>
        <w:spacing w:before="3"/>
        <w:rPr>
          <w:b/>
          <w:sz w:val="26"/>
        </w:rPr>
      </w:pPr>
    </w:p>
    <w:p>
      <w:pPr>
        <w:pStyle w:val="BodyText"/>
        <w:spacing w:line="360" w:lineRule="auto" w:before="1"/>
        <w:ind w:left="292" w:right="1132" w:firstLine="710"/>
        <w:jc w:val="both"/>
      </w:pPr>
      <w:r>
        <w:rPr/>
        <w:drawing>
          <wp:anchor distT="0" distB="0" distL="0" distR="0" allowOverlap="1" layoutInCell="1" locked="0" behindDoc="0" simplePos="0" relativeHeight="251863040">
            <wp:simplePos x="0" y="0"/>
            <wp:positionH relativeFrom="page">
              <wp:posOffset>1289303</wp:posOffset>
            </wp:positionH>
            <wp:positionV relativeFrom="paragraph">
              <wp:posOffset>2205739</wp:posOffset>
            </wp:positionV>
            <wp:extent cx="621791" cy="384048"/>
            <wp:effectExtent l="0" t="0" r="0" b="0"/>
            <wp:wrapNone/>
            <wp:docPr id="309" name="image255.png"/>
            <wp:cNvGraphicFramePr>
              <a:graphicFrameLocks noChangeAspect="1"/>
            </wp:cNvGraphicFramePr>
            <a:graphic>
              <a:graphicData uri="http://schemas.openxmlformats.org/drawingml/2006/picture">
                <pic:pic>
                  <pic:nvPicPr>
                    <pic:cNvPr id="310" name="image255.png"/>
                    <pic:cNvPicPr/>
                  </pic:nvPicPr>
                  <pic:blipFill>
                    <a:blip r:embed="rId260" cstate="print"/>
                    <a:stretch>
                      <a:fillRect/>
                    </a:stretch>
                  </pic:blipFill>
                  <pic:spPr>
                    <a:xfrm>
                      <a:off x="0" y="0"/>
                      <a:ext cx="621791" cy="384048"/>
                    </a:xfrm>
                    <a:prstGeom prst="rect">
                      <a:avLst/>
                    </a:prstGeom>
                  </pic:spPr>
                </pic:pic>
              </a:graphicData>
            </a:graphic>
          </wp:anchor>
        </w:drawing>
      </w:r>
      <w:r>
        <w:rPr/>
        <w:drawing>
          <wp:anchor distT="0" distB="0" distL="0" distR="0" allowOverlap="1" layoutInCell="1" locked="0" behindDoc="0" simplePos="0" relativeHeight="251864064">
            <wp:simplePos x="0" y="0"/>
            <wp:positionH relativeFrom="page">
              <wp:posOffset>2148839</wp:posOffset>
            </wp:positionH>
            <wp:positionV relativeFrom="paragraph">
              <wp:posOffset>2178307</wp:posOffset>
            </wp:positionV>
            <wp:extent cx="603504" cy="411480"/>
            <wp:effectExtent l="0" t="0" r="0" b="0"/>
            <wp:wrapNone/>
            <wp:docPr id="311" name="image256.png"/>
            <wp:cNvGraphicFramePr>
              <a:graphicFrameLocks noChangeAspect="1"/>
            </wp:cNvGraphicFramePr>
            <a:graphic>
              <a:graphicData uri="http://schemas.openxmlformats.org/drawingml/2006/picture">
                <pic:pic>
                  <pic:nvPicPr>
                    <pic:cNvPr id="312" name="image256.png"/>
                    <pic:cNvPicPr/>
                  </pic:nvPicPr>
                  <pic:blipFill>
                    <a:blip r:embed="rId261" cstate="print"/>
                    <a:stretch>
                      <a:fillRect/>
                    </a:stretch>
                  </pic:blipFill>
                  <pic:spPr>
                    <a:xfrm>
                      <a:off x="0" y="0"/>
                      <a:ext cx="603504" cy="411480"/>
                    </a:xfrm>
                    <a:prstGeom prst="rect">
                      <a:avLst/>
                    </a:prstGeom>
                  </pic:spPr>
                </pic:pic>
              </a:graphicData>
            </a:graphic>
          </wp:anchor>
        </w:drawing>
      </w:r>
      <w:r>
        <w:rPr/>
        <w:drawing>
          <wp:anchor distT="0" distB="0" distL="0" distR="0" allowOverlap="1" layoutInCell="1" locked="0" behindDoc="0" simplePos="0" relativeHeight="251865088">
            <wp:simplePos x="0" y="0"/>
            <wp:positionH relativeFrom="page">
              <wp:posOffset>4864608</wp:posOffset>
            </wp:positionH>
            <wp:positionV relativeFrom="paragraph">
              <wp:posOffset>2178307</wp:posOffset>
            </wp:positionV>
            <wp:extent cx="621791" cy="411480"/>
            <wp:effectExtent l="0" t="0" r="0" b="0"/>
            <wp:wrapNone/>
            <wp:docPr id="313" name="image257.png"/>
            <wp:cNvGraphicFramePr>
              <a:graphicFrameLocks noChangeAspect="1"/>
            </wp:cNvGraphicFramePr>
            <a:graphic>
              <a:graphicData uri="http://schemas.openxmlformats.org/drawingml/2006/picture">
                <pic:pic>
                  <pic:nvPicPr>
                    <pic:cNvPr id="314" name="image257.png"/>
                    <pic:cNvPicPr/>
                  </pic:nvPicPr>
                  <pic:blipFill>
                    <a:blip r:embed="rId262" cstate="print"/>
                    <a:stretch>
                      <a:fillRect/>
                    </a:stretch>
                  </pic:blipFill>
                  <pic:spPr>
                    <a:xfrm>
                      <a:off x="0" y="0"/>
                      <a:ext cx="621791" cy="411480"/>
                    </a:xfrm>
                    <a:prstGeom prst="rect">
                      <a:avLst/>
                    </a:prstGeom>
                  </pic:spPr>
                </pic:pic>
              </a:graphicData>
            </a:graphic>
          </wp:anchor>
        </w:drawing>
      </w:r>
      <w:r>
        <w:rPr/>
        <w:drawing>
          <wp:anchor distT="0" distB="0" distL="0" distR="0" allowOverlap="1" layoutInCell="1" locked="0" behindDoc="0" simplePos="0" relativeHeight="251866112">
            <wp:simplePos x="0" y="0"/>
            <wp:positionH relativeFrom="page">
              <wp:posOffset>4005071</wp:posOffset>
            </wp:positionH>
            <wp:positionV relativeFrom="paragraph">
              <wp:posOffset>2205739</wp:posOffset>
            </wp:positionV>
            <wp:extent cx="795527" cy="384048"/>
            <wp:effectExtent l="0" t="0" r="0" b="0"/>
            <wp:wrapNone/>
            <wp:docPr id="315" name="image258.png"/>
            <wp:cNvGraphicFramePr>
              <a:graphicFrameLocks noChangeAspect="1"/>
            </wp:cNvGraphicFramePr>
            <a:graphic>
              <a:graphicData uri="http://schemas.openxmlformats.org/drawingml/2006/picture">
                <pic:pic>
                  <pic:nvPicPr>
                    <pic:cNvPr id="316" name="image258.png"/>
                    <pic:cNvPicPr/>
                  </pic:nvPicPr>
                  <pic:blipFill>
                    <a:blip r:embed="rId263" cstate="print"/>
                    <a:stretch>
                      <a:fillRect/>
                    </a:stretch>
                  </pic:blipFill>
                  <pic:spPr>
                    <a:xfrm>
                      <a:off x="0" y="0"/>
                      <a:ext cx="795527" cy="384048"/>
                    </a:xfrm>
                    <a:prstGeom prst="rect">
                      <a:avLst/>
                    </a:prstGeom>
                  </pic:spPr>
                </pic:pic>
              </a:graphicData>
            </a:graphic>
          </wp:anchor>
        </w:drawing>
      </w:r>
      <w:r>
        <w:rPr/>
        <w:drawing>
          <wp:anchor distT="0" distB="0" distL="0" distR="0" allowOverlap="1" layoutInCell="1" locked="0" behindDoc="0" simplePos="0" relativeHeight="251867136">
            <wp:simplePos x="0" y="0"/>
            <wp:positionH relativeFrom="page">
              <wp:posOffset>3200400</wp:posOffset>
            </wp:positionH>
            <wp:positionV relativeFrom="paragraph">
              <wp:posOffset>2333755</wp:posOffset>
            </wp:positionV>
            <wp:extent cx="448056" cy="146304"/>
            <wp:effectExtent l="0" t="0" r="0" b="0"/>
            <wp:wrapNone/>
            <wp:docPr id="317" name="image259.png"/>
            <wp:cNvGraphicFramePr>
              <a:graphicFrameLocks noChangeAspect="1"/>
            </wp:cNvGraphicFramePr>
            <a:graphic>
              <a:graphicData uri="http://schemas.openxmlformats.org/drawingml/2006/picture">
                <pic:pic>
                  <pic:nvPicPr>
                    <pic:cNvPr id="318" name="image259.png"/>
                    <pic:cNvPicPr/>
                  </pic:nvPicPr>
                  <pic:blipFill>
                    <a:blip r:embed="rId264" cstate="print"/>
                    <a:stretch>
                      <a:fillRect/>
                    </a:stretch>
                  </pic:blipFill>
                  <pic:spPr>
                    <a:xfrm>
                      <a:off x="0" y="0"/>
                      <a:ext cx="448056" cy="146304"/>
                    </a:xfrm>
                    <a:prstGeom prst="rect">
                      <a:avLst/>
                    </a:prstGeom>
                  </pic:spPr>
                </pic:pic>
              </a:graphicData>
            </a:graphic>
          </wp:anchor>
        </w:drawing>
      </w:r>
      <w:r>
        <w:rPr/>
        <w:drawing>
          <wp:anchor distT="0" distB="0" distL="0" distR="0" allowOverlap="1" layoutInCell="1" locked="0" behindDoc="0" simplePos="0" relativeHeight="251868160">
            <wp:simplePos x="0" y="0"/>
            <wp:positionH relativeFrom="page">
              <wp:posOffset>3694176</wp:posOffset>
            </wp:positionH>
            <wp:positionV relativeFrom="paragraph">
              <wp:posOffset>2333755</wp:posOffset>
            </wp:positionV>
            <wp:extent cx="265176" cy="146304"/>
            <wp:effectExtent l="0" t="0" r="0" b="0"/>
            <wp:wrapNone/>
            <wp:docPr id="319" name="image260.png"/>
            <wp:cNvGraphicFramePr>
              <a:graphicFrameLocks noChangeAspect="1"/>
            </wp:cNvGraphicFramePr>
            <a:graphic>
              <a:graphicData uri="http://schemas.openxmlformats.org/drawingml/2006/picture">
                <pic:pic>
                  <pic:nvPicPr>
                    <pic:cNvPr id="320" name="image260.png"/>
                    <pic:cNvPicPr/>
                  </pic:nvPicPr>
                  <pic:blipFill>
                    <a:blip r:embed="rId265" cstate="print"/>
                    <a:stretch>
                      <a:fillRect/>
                    </a:stretch>
                  </pic:blipFill>
                  <pic:spPr>
                    <a:xfrm>
                      <a:off x="0" y="0"/>
                      <a:ext cx="265176" cy="146304"/>
                    </a:xfrm>
                    <a:prstGeom prst="rect">
                      <a:avLst/>
                    </a:prstGeom>
                  </pic:spPr>
                </pic:pic>
              </a:graphicData>
            </a:graphic>
          </wp:anchor>
        </w:drawing>
      </w:r>
      <w:r>
        <w:rPr/>
        <w:drawing>
          <wp:anchor distT="0" distB="0" distL="0" distR="0" allowOverlap="1" layoutInCell="1" locked="0" behindDoc="0" simplePos="0" relativeHeight="251869184">
            <wp:simplePos x="0" y="0"/>
            <wp:positionH relativeFrom="page">
              <wp:posOffset>5934455</wp:posOffset>
            </wp:positionH>
            <wp:positionV relativeFrom="paragraph">
              <wp:posOffset>2333755</wp:posOffset>
            </wp:positionV>
            <wp:extent cx="448056" cy="146304"/>
            <wp:effectExtent l="0" t="0" r="0" b="0"/>
            <wp:wrapNone/>
            <wp:docPr id="321" name="image259.png"/>
            <wp:cNvGraphicFramePr>
              <a:graphicFrameLocks noChangeAspect="1"/>
            </wp:cNvGraphicFramePr>
            <a:graphic>
              <a:graphicData uri="http://schemas.openxmlformats.org/drawingml/2006/picture">
                <pic:pic>
                  <pic:nvPicPr>
                    <pic:cNvPr id="322" name="image259.png"/>
                    <pic:cNvPicPr/>
                  </pic:nvPicPr>
                  <pic:blipFill>
                    <a:blip r:embed="rId264" cstate="print"/>
                    <a:stretch>
                      <a:fillRect/>
                    </a:stretch>
                  </pic:blipFill>
                  <pic:spPr>
                    <a:xfrm>
                      <a:off x="0" y="0"/>
                      <a:ext cx="448056" cy="146304"/>
                    </a:xfrm>
                    <a:prstGeom prst="rect">
                      <a:avLst/>
                    </a:prstGeom>
                  </pic:spPr>
                </pic:pic>
              </a:graphicData>
            </a:graphic>
          </wp:anchor>
        </w:drawing>
      </w:r>
      <w:r>
        <w:rPr/>
        <w:drawing>
          <wp:anchor distT="0" distB="0" distL="0" distR="0" allowOverlap="1" layoutInCell="1" locked="0" behindDoc="0" simplePos="0" relativeHeight="251870208">
            <wp:simplePos x="0" y="0"/>
            <wp:positionH relativeFrom="page">
              <wp:posOffset>1956816</wp:posOffset>
            </wp:positionH>
            <wp:positionV relativeFrom="paragraph">
              <wp:posOffset>2370331</wp:posOffset>
            </wp:positionV>
            <wp:extent cx="128015" cy="109728"/>
            <wp:effectExtent l="0" t="0" r="0" b="0"/>
            <wp:wrapNone/>
            <wp:docPr id="323" name="image103.png"/>
            <wp:cNvGraphicFramePr>
              <a:graphicFrameLocks noChangeAspect="1"/>
            </wp:cNvGraphicFramePr>
            <a:graphic>
              <a:graphicData uri="http://schemas.openxmlformats.org/drawingml/2006/picture">
                <pic:pic>
                  <pic:nvPicPr>
                    <pic:cNvPr id="324" name="image103.png"/>
                    <pic:cNvPicPr/>
                  </pic:nvPicPr>
                  <pic:blipFill>
                    <a:blip r:embed="rId108" cstate="print"/>
                    <a:stretch>
                      <a:fillRect/>
                    </a:stretch>
                  </pic:blipFill>
                  <pic:spPr>
                    <a:xfrm>
                      <a:off x="0" y="0"/>
                      <a:ext cx="128015" cy="109728"/>
                    </a:xfrm>
                    <a:prstGeom prst="rect">
                      <a:avLst/>
                    </a:prstGeom>
                  </pic:spPr>
                </pic:pic>
              </a:graphicData>
            </a:graphic>
          </wp:anchor>
        </w:drawing>
      </w:r>
      <w:r>
        <w:rPr/>
        <w:drawing>
          <wp:anchor distT="0" distB="0" distL="0" distR="0" allowOverlap="1" layoutInCell="1" locked="0" behindDoc="0" simplePos="0" relativeHeight="251871232">
            <wp:simplePos x="0" y="0"/>
            <wp:positionH relativeFrom="page">
              <wp:posOffset>1088136</wp:posOffset>
            </wp:positionH>
            <wp:positionV relativeFrom="paragraph">
              <wp:posOffset>2370331</wp:posOffset>
            </wp:positionV>
            <wp:extent cx="146303" cy="109728"/>
            <wp:effectExtent l="0" t="0" r="0" b="0"/>
            <wp:wrapNone/>
            <wp:docPr id="325" name="image95.png"/>
            <wp:cNvGraphicFramePr>
              <a:graphicFrameLocks noChangeAspect="1"/>
            </wp:cNvGraphicFramePr>
            <a:graphic>
              <a:graphicData uri="http://schemas.openxmlformats.org/drawingml/2006/picture">
                <pic:pic>
                  <pic:nvPicPr>
                    <pic:cNvPr id="326" name="image95.png"/>
                    <pic:cNvPicPr/>
                  </pic:nvPicPr>
                  <pic:blipFill>
                    <a:blip r:embed="rId100" cstate="print"/>
                    <a:stretch>
                      <a:fillRect/>
                    </a:stretch>
                  </pic:blipFill>
                  <pic:spPr>
                    <a:xfrm>
                      <a:off x="0" y="0"/>
                      <a:ext cx="146303" cy="109728"/>
                    </a:xfrm>
                    <a:prstGeom prst="rect">
                      <a:avLst/>
                    </a:prstGeom>
                  </pic:spPr>
                </pic:pic>
              </a:graphicData>
            </a:graphic>
          </wp:anchor>
        </w:drawing>
      </w:r>
      <w:r>
        <w:rPr/>
        <w:t>Стійкість - це властивість системи повертатися в початковий стан після виведення її </w:t>
      </w:r>
      <w:r>
        <w:rPr>
          <w:spacing w:val="2"/>
        </w:rPr>
        <w:t>зі </w:t>
      </w:r>
      <w:r>
        <w:rPr/>
        <w:t>стану рівноваги і припинення дії обурення. </w:t>
      </w:r>
      <w:r>
        <w:rPr>
          <w:u w:val="single"/>
        </w:rPr>
        <w:t>Стійкість</w:t>
      </w:r>
      <w:r>
        <w:rPr/>
        <w:t> - це одне з основних вимог, що пред'являються до системи. Якщо система не стійка, то вона     не      працездатна.      Розглянемо </w:t>
      </w:r>
      <w:r>
        <w:rPr>
          <w:u w:val="single"/>
        </w:rPr>
        <w:t>математичне</w:t>
      </w:r>
      <w:r>
        <w:rPr/>
        <w:t> </w:t>
      </w:r>
      <w:r>
        <w:rPr>
          <w:u w:val="single"/>
        </w:rPr>
        <w:t>поняття      стійкості</w:t>
      </w:r>
      <w:r>
        <w:rPr/>
        <w:t>.  Рух лінійної системи автоматичного управління описується лінійним, неодно- рідним</w:t>
      </w:r>
      <w:r>
        <w:rPr>
          <w:spacing w:val="2"/>
        </w:rPr>
        <w:t> </w:t>
      </w:r>
      <w:r>
        <w:rPr/>
        <w:t>рівнянням:</w:t>
      </w:r>
    </w:p>
    <w:p>
      <w:pPr>
        <w:pStyle w:val="BodyText"/>
        <w:rPr>
          <w:sz w:val="20"/>
        </w:rPr>
      </w:pPr>
    </w:p>
    <w:p>
      <w:pPr>
        <w:pStyle w:val="BodyText"/>
        <w:rPr>
          <w:sz w:val="20"/>
        </w:rPr>
      </w:pPr>
    </w:p>
    <w:p>
      <w:pPr>
        <w:pStyle w:val="BodyText"/>
        <w:spacing w:before="10"/>
        <w:rPr>
          <w:sz w:val="27"/>
        </w:rPr>
      </w:pPr>
      <w:r>
        <w:rPr/>
        <w:drawing>
          <wp:anchor distT="0" distB="0" distL="0" distR="0" allowOverlap="1" layoutInCell="1" locked="0" behindDoc="0" simplePos="0" relativeHeight="195">
            <wp:simplePos x="0" y="0"/>
            <wp:positionH relativeFrom="page">
              <wp:posOffset>2807207</wp:posOffset>
            </wp:positionH>
            <wp:positionV relativeFrom="paragraph">
              <wp:posOffset>228336</wp:posOffset>
            </wp:positionV>
            <wp:extent cx="82295" cy="82296"/>
            <wp:effectExtent l="0" t="0" r="0" b="0"/>
            <wp:wrapTopAndBottom/>
            <wp:docPr id="327" name="image261.png"/>
            <wp:cNvGraphicFramePr>
              <a:graphicFrameLocks noChangeAspect="1"/>
            </wp:cNvGraphicFramePr>
            <a:graphic>
              <a:graphicData uri="http://schemas.openxmlformats.org/drawingml/2006/picture">
                <pic:pic>
                  <pic:nvPicPr>
                    <pic:cNvPr id="328" name="image261.png"/>
                    <pic:cNvPicPr/>
                  </pic:nvPicPr>
                  <pic:blipFill>
                    <a:blip r:embed="rId266" cstate="print"/>
                    <a:stretch>
                      <a:fillRect/>
                    </a:stretch>
                  </pic:blipFill>
                  <pic:spPr>
                    <a:xfrm>
                      <a:off x="0" y="0"/>
                      <a:ext cx="82295" cy="82296"/>
                    </a:xfrm>
                    <a:prstGeom prst="rect">
                      <a:avLst/>
                    </a:prstGeom>
                  </pic:spPr>
                </pic:pic>
              </a:graphicData>
            </a:graphic>
          </wp:anchor>
        </w:drawing>
      </w:r>
      <w:r>
        <w:rPr/>
        <w:drawing>
          <wp:anchor distT="0" distB="0" distL="0" distR="0" allowOverlap="1" layoutInCell="1" locked="0" behindDoc="0" simplePos="0" relativeHeight="196">
            <wp:simplePos x="0" y="0"/>
            <wp:positionH relativeFrom="page">
              <wp:posOffset>2935223</wp:posOffset>
            </wp:positionH>
            <wp:positionV relativeFrom="paragraph">
              <wp:posOffset>228336</wp:posOffset>
            </wp:positionV>
            <wp:extent cx="219455" cy="82296"/>
            <wp:effectExtent l="0" t="0" r="0" b="0"/>
            <wp:wrapTopAndBottom/>
            <wp:docPr id="329" name="image262.png"/>
            <wp:cNvGraphicFramePr>
              <a:graphicFrameLocks noChangeAspect="1"/>
            </wp:cNvGraphicFramePr>
            <a:graphic>
              <a:graphicData uri="http://schemas.openxmlformats.org/drawingml/2006/picture">
                <pic:pic>
                  <pic:nvPicPr>
                    <pic:cNvPr id="330" name="image262.png"/>
                    <pic:cNvPicPr/>
                  </pic:nvPicPr>
                  <pic:blipFill>
                    <a:blip r:embed="rId267" cstate="print"/>
                    <a:stretch>
                      <a:fillRect/>
                    </a:stretch>
                  </pic:blipFill>
                  <pic:spPr>
                    <a:xfrm>
                      <a:off x="0" y="0"/>
                      <a:ext cx="219455" cy="82296"/>
                    </a:xfrm>
                    <a:prstGeom prst="rect">
                      <a:avLst/>
                    </a:prstGeom>
                  </pic:spPr>
                </pic:pic>
              </a:graphicData>
            </a:graphic>
          </wp:anchor>
        </w:drawing>
      </w:r>
      <w:r>
        <w:rPr/>
        <w:drawing>
          <wp:anchor distT="0" distB="0" distL="0" distR="0" allowOverlap="1" layoutInCell="1" locked="0" behindDoc="0" simplePos="0" relativeHeight="197">
            <wp:simplePos x="0" y="0"/>
            <wp:positionH relativeFrom="page">
              <wp:posOffset>5541264</wp:posOffset>
            </wp:positionH>
            <wp:positionV relativeFrom="paragraph">
              <wp:posOffset>228336</wp:posOffset>
            </wp:positionV>
            <wp:extent cx="82295" cy="82296"/>
            <wp:effectExtent l="0" t="0" r="0" b="0"/>
            <wp:wrapTopAndBottom/>
            <wp:docPr id="331" name="image261.png"/>
            <wp:cNvGraphicFramePr>
              <a:graphicFrameLocks noChangeAspect="1"/>
            </wp:cNvGraphicFramePr>
            <a:graphic>
              <a:graphicData uri="http://schemas.openxmlformats.org/drawingml/2006/picture">
                <pic:pic>
                  <pic:nvPicPr>
                    <pic:cNvPr id="332" name="image261.png"/>
                    <pic:cNvPicPr/>
                  </pic:nvPicPr>
                  <pic:blipFill>
                    <a:blip r:embed="rId266" cstate="print"/>
                    <a:stretch>
                      <a:fillRect/>
                    </a:stretch>
                  </pic:blipFill>
                  <pic:spPr>
                    <a:xfrm>
                      <a:off x="0" y="0"/>
                      <a:ext cx="82295" cy="82296"/>
                    </a:xfrm>
                    <a:prstGeom prst="rect">
                      <a:avLst/>
                    </a:prstGeom>
                  </pic:spPr>
                </pic:pic>
              </a:graphicData>
            </a:graphic>
          </wp:anchor>
        </w:drawing>
      </w:r>
      <w:r>
        <w:rPr/>
        <w:drawing>
          <wp:anchor distT="0" distB="0" distL="0" distR="0" allowOverlap="1" layoutInCell="1" locked="0" behindDoc="0" simplePos="0" relativeHeight="198">
            <wp:simplePos x="0" y="0"/>
            <wp:positionH relativeFrom="page">
              <wp:posOffset>5669279</wp:posOffset>
            </wp:positionH>
            <wp:positionV relativeFrom="paragraph">
              <wp:posOffset>228336</wp:posOffset>
            </wp:positionV>
            <wp:extent cx="219455" cy="82296"/>
            <wp:effectExtent l="0" t="0" r="0" b="0"/>
            <wp:wrapTopAndBottom/>
            <wp:docPr id="333" name="image262.png"/>
            <wp:cNvGraphicFramePr>
              <a:graphicFrameLocks noChangeAspect="1"/>
            </wp:cNvGraphicFramePr>
            <a:graphic>
              <a:graphicData uri="http://schemas.openxmlformats.org/drawingml/2006/picture">
                <pic:pic>
                  <pic:nvPicPr>
                    <pic:cNvPr id="334" name="image262.png"/>
                    <pic:cNvPicPr/>
                  </pic:nvPicPr>
                  <pic:blipFill>
                    <a:blip r:embed="rId267" cstate="print"/>
                    <a:stretch>
                      <a:fillRect/>
                    </a:stretch>
                  </pic:blipFill>
                  <pic:spPr>
                    <a:xfrm>
                      <a:off x="0" y="0"/>
                      <a:ext cx="219455" cy="82296"/>
                    </a:xfrm>
                    <a:prstGeom prst="rect">
                      <a:avLst/>
                    </a:prstGeom>
                  </pic:spPr>
                </pic:pic>
              </a:graphicData>
            </a:graphic>
          </wp:anchor>
        </w:drawing>
      </w:r>
    </w:p>
    <w:p>
      <w:pPr>
        <w:pStyle w:val="BodyText"/>
        <w:spacing w:line="315" w:lineRule="exact"/>
        <w:ind w:left="292" w:right="1130"/>
        <w:jc w:val="right"/>
      </w:pPr>
      <w:r>
        <w:rPr>
          <w:w w:val="95"/>
        </w:rPr>
        <w:t>(1.28)</w:t>
      </w:r>
    </w:p>
    <w:p>
      <w:pPr>
        <w:pStyle w:val="BodyText"/>
        <w:rPr>
          <w:sz w:val="20"/>
        </w:rPr>
      </w:pPr>
    </w:p>
    <w:p>
      <w:pPr>
        <w:pStyle w:val="BodyText"/>
        <w:spacing w:before="4"/>
      </w:pPr>
    </w:p>
    <w:p>
      <w:pPr>
        <w:pStyle w:val="BodyText"/>
        <w:spacing w:before="87"/>
        <w:ind w:left="292"/>
      </w:pPr>
      <w:r>
        <w:rPr/>
        <w:t>при цьому, права частина - вхідний вплив, а ліва - реакція виходу.</w:t>
      </w:r>
    </w:p>
    <w:p>
      <w:pPr>
        <w:spacing w:after="0"/>
        <w:sectPr>
          <w:pgSz w:w="11900" w:h="16840"/>
          <w:pgMar w:header="0" w:footer="999" w:top="1140" w:bottom="1260" w:left="840" w:right="0"/>
        </w:sectPr>
      </w:pPr>
    </w:p>
    <w:p>
      <w:pPr>
        <w:pStyle w:val="BodyText"/>
        <w:spacing w:before="67"/>
        <w:ind w:left="715"/>
      </w:pPr>
      <w:r>
        <w:rPr/>
        <w:t>Рішення рівняння можна записати у вигляді:</w:t>
      </w:r>
    </w:p>
    <w:p>
      <w:pPr>
        <w:pStyle w:val="BodyText"/>
        <w:rPr>
          <w:sz w:val="20"/>
        </w:rPr>
      </w:pPr>
    </w:p>
    <w:p>
      <w:pPr>
        <w:pStyle w:val="BodyText"/>
        <w:spacing w:before="1"/>
        <w:rPr>
          <w:sz w:val="23"/>
        </w:rPr>
      </w:pPr>
    </w:p>
    <w:p>
      <w:pPr>
        <w:spacing w:after="0"/>
        <w:rPr>
          <w:sz w:val="23"/>
        </w:rPr>
        <w:sectPr>
          <w:pgSz w:w="11900" w:h="16840"/>
          <w:pgMar w:header="0" w:footer="999" w:top="1540" w:bottom="1260" w:left="840" w:right="0"/>
        </w:sectPr>
      </w:pPr>
    </w:p>
    <w:p>
      <w:pPr>
        <w:spacing w:before="107"/>
        <w:ind w:left="0" w:right="0" w:firstLine="0"/>
        <w:jc w:val="right"/>
        <w:rPr>
          <w:rFonts w:ascii="Symbol" w:hAnsi="Symbol"/>
          <w:sz w:val="31"/>
        </w:rPr>
      </w:pPr>
      <w:r>
        <w:rPr>
          <w:i/>
          <w:sz w:val="24"/>
        </w:rPr>
        <w:t>y</w:t>
      </w:r>
      <w:r>
        <w:rPr>
          <w:rFonts w:ascii="Symbol" w:hAnsi="Symbol"/>
          <w:sz w:val="31"/>
        </w:rPr>
        <w:t></w:t>
      </w:r>
      <w:r>
        <w:rPr>
          <w:i/>
          <w:sz w:val="24"/>
        </w:rPr>
        <w:t>t </w:t>
      </w:r>
      <w:r>
        <w:rPr>
          <w:rFonts w:ascii="Symbol" w:hAnsi="Symbol"/>
          <w:sz w:val="31"/>
        </w:rPr>
        <w:t></w:t>
      </w:r>
      <w:r>
        <w:rPr>
          <w:spacing w:val="-51"/>
          <w:sz w:val="31"/>
        </w:rPr>
        <w:t> </w:t>
      </w:r>
      <w:r>
        <w:rPr>
          <w:rFonts w:ascii="Symbol" w:hAnsi="Symbol"/>
          <w:sz w:val="24"/>
        </w:rPr>
        <w:t></w:t>
      </w:r>
      <w:r>
        <w:rPr>
          <w:sz w:val="24"/>
        </w:rPr>
        <w:t> </w:t>
      </w:r>
      <w:r>
        <w:rPr>
          <w:i/>
          <w:spacing w:val="6"/>
          <w:sz w:val="24"/>
        </w:rPr>
        <w:t>y</w:t>
      </w:r>
      <w:r>
        <w:rPr>
          <w:i/>
          <w:spacing w:val="6"/>
          <w:position w:val="-5"/>
          <w:sz w:val="14"/>
        </w:rPr>
        <w:t>n </w:t>
      </w:r>
      <w:r>
        <w:rPr>
          <w:rFonts w:ascii="Symbol" w:hAnsi="Symbol"/>
          <w:spacing w:val="-6"/>
          <w:sz w:val="31"/>
        </w:rPr>
        <w:t></w:t>
      </w:r>
      <w:r>
        <w:rPr>
          <w:i/>
          <w:spacing w:val="-6"/>
          <w:sz w:val="24"/>
        </w:rPr>
        <w:t>t </w:t>
      </w:r>
      <w:r>
        <w:rPr>
          <w:rFonts w:ascii="Symbol" w:hAnsi="Symbol"/>
          <w:spacing w:val="13"/>
          <w:sz w:val="31"/>
        </w:rPr>
        <w:t></w:t>
      </w:r>
      <w:r>
        <w:rPr>
          <w:rFonts w:ascii="Symbol" w:hAnsi="Symbol"/>
          <w:spacing w:val="13"/>
          <w:sz w:val="24"/>
        </w:rPr>
        <w:t></w:t>
      </w:r>
      <w:r>
        <w:rPr>
          <w:spacing w:val="13"/>
          <w:sz w:val="24"/>
        </w:rPr>
        <w:t> </w:t>
      </w:r>
      <w:r>
        <w:rPr>
          <w:i/>
          <w:sz w:val="24"/>
        </w:rPr>
        <w:t>y </w:t>
      </w:r>
      <w:r>
        <w:rPr>
          <w:i/>
          <w:position w:val="-5"/>
          <w:sz w:val="14"/>
        </w:rPr>
        <w:t>уст </w:t>
      </w:r>
      <w:r>
        <w:rPr>
          <w:rFonts w:ascii="Symbol" w:hAnsi="Symbol"/>
          <w:spacing w:val="-6"/>
          <w:sz w:val="31"/>
        </w:rPr>
        <w:t></w:t>
      </w:r>
      <w:r>
        <w:rPr>
          <w:i/>
          <w:spacing w:val="-6"/>
          <w:sz w:val="24"/>
        </w:rPr>
        <w:t>t </w:t>
      </w:r>
      <w:r>
        <w:rPr>
          <w:rFonts w:ascii="Symbol" w:hAnsi="Symbol"/>
          <w:sz w:val="31"/>
        </w:rPr>
        <w:t></w:t>
      </w:r>
    </w:p>
    <w:p>
      <w:pPr>
        <w:pStyle w:val="BodyText"/>
        <w:spacing w:before="157"/>
        <w:ind w:left="2924"/>
      </w:pPr>
      <w:r>
        <w:rPr/>
        <w:br w:type="column"/>
      </w:r>
      <w:r>
        <w:rPr/>
        <w:t>(1.29)</w:t>
      </w:r>
    </w:p>
    <w:p>
      <w:pPr>
        <w:spacing w:after="0"/>
        <w:sectPr>
          <w:type w:val="continuous"/>
          <w:pgSz w:w="11900" w:h="16840"/>
          <w:pgMar w:top="1060" w:bottom="280" w:left="840" w:right="0"/>
          <w:cols w:num="2" w:equalWidth="0">
            <w:col w:w="6223" w:space="40"/>
            <w:col w:w="4797"/>
          </w:cols>
        </w:sectPr>
      </w:pPr>
    </w:p>
    <w:p>
      <w:pPr>
        <w:pStyle w:val="BodyText"/>
        <w:spacing w:before="10"/>
        <w:rPr>
          <w:sz w:val="19"/>
        </w:rPr>
      </w:pPr>
    </w:p>
    <w:p>
      <w:pPr>
        <w:pStyle w:val="BodyText"/>
        <w:tabs>
          <w:tab w:pos="1377" w:val="left" w:leader="none"/>
        </w:tabs>
        <w:spacing w:before="87"/>
        <w:ind w:left="292"/>
      </w:pPr>
      <w:r>
        <w:rPr/>
        <w:drawing>
          <wp:anchor distT="0" distB="0" distL="0" distR="0" allowOverlap="1" layoutInCell="1" locked="0" behindDoc="1" simplePos="0" relativeHeight="240071680">
            <wp:simplePos x="0" y="0"/>
            <wp:positionH relativeFrom="page">
              <wp:posOffset>950975</wp:posOffset>
            </wp:positionH>
            <wp:positionV relativeFrom="paragraph">
              <wp:posOffset>23117</wp:posOffset>
            </wp:positionV>
            <wp:extent cx="374903" cy="173736"/>
            <wp:effectExtent l="0" t="0" r="0" b="0"/>
            <wp:wrapNone/>
            <wp:docPr id="335" name="image263.png"/>
            <wp:cNvGraphicFramePr>
              <a:graphicFrameLocks noChangeAspect="1"/>
            </wp:cNvGraphicFramePr>
            <a:graphic>
              <a:graphicData uri="http://schemas.openxmlformats.org/drawingml/2006/picture">
                <pic:pic>
                  <pic:nvPicPr>
                    <pic:cNvPr id="336" name="image263.png"/>
                    <pic:cNvPicPr/>
                  </pic:nvPicPr>
                  <pic:blipFill>
                    <a:blip r:embed="rId268" cstate="print"/>
                    <a:stretch>
                      <a:fillRect/>
                    </a:stretch>
                  </pic:blipFill>
                  <pic:spPr>
                    <a:xfrm>
                      <a:off x="0" y="0"/>
                      <a:ext cx="374903" cy="173736"/>
                    </a:xfrm>
                    <a:prstGeom prst="rect">
                      <a:avLst/>
                    </a:prstGeom>
                  </pic:spPr>
                </pic:pic>
              </a:graphicData>
            </a:graphic>
          </wp:anchor>
        </w:drawing>
      </w:r>
      <w:r>
        <w:rPr/>
        <w:t>де</w:t>
        <w:tab/>
        <w:t>- представляє собою спільне рішення однорідного рівняння і</w:t>
      </w:r>
      <w:r>
        <w:rPr>
          <w:spacing w:val="6"/>
        </w:rPr>
        <w:t> </w:t>
      </w:r>
      <w:r>
        <w:rPr/>
        <w:t>визначає</w:t>
      </w:r>
    </w:p>
    <w:p>
      <w:pPr>
        <w:pStyle w:val="BodyText"/>
        <w:spacing w:before="10"/>
        <w:rPr>
          <w:sz w:val="27"/>
        </w:rPr>
      </w:pPr>
    </w:p>
    <w:p>
      <w:pPr>
        <w:pStyle w:val="BodyText"/>
        <w:tabs>
          <w:tab w:pos="1852" w:val="left" w:leader="none"/>
          <w:tab w:pos="3748" w:val="left" w:leader="none"/>
          <w:tab w:pos="4055" w:val="left" w:leader="none"/>
          <w:tab w:pos="4391" w:val="left" w:leader="none"/>
          <w:tab w:pos="5701" w:val="left" w:leader="none"/>
          <w:tab w:pos="6905" w:val="left" w:leader="none"/>
          <w:tab w:pos="8867" w:val="left" w:leader="none"/>
        </w:tabs>
        <w:spacing w:line="357" w:lineRule="auto" w:before="1"/>
        <w:ind w:left="292" w:right="1135"/>
      </w:pPr>
      <w:r>
        <w:rPr/>
        <w:drawing>
          <wp:anchor distT="0" distB="0" distL="0" distR="0" allowOverlap="1" layoutInCell="1" locked="0" behindDoc="1" simplePos="0" relativeHeight="240072704">
            <wp:simplePos x="0" y="0"/>
            <wp:positionH relativeFrom="page">
              <wp:posOffset>2715767</wp:posOffset>
            </wp:positionH>
            <wp:positionV relativeFrom="paragraph">
              <wp:posOffset>-55875</wp:posOffset>
            </wp:positionV>
            <wp:extent cx="164592" cy="155448"/>
            <wp:effectExtent l="0" t="0" r="0" b="0"/>
            <wp:wrapNone/>
            <wp:docPr id="337" name="image264.png"/>
            <wp:cNvGraphicFramePr>
              <a:graphicFrameLocks noChangeAspect="1"/>
            </wp:cNvGraphicFramePr>
            <a:graphic>
              <a:graphicData uri="http://schemas.openxmlformats.org/drawingml/2006/picture">
                <pic:pic>
                  <pic:nvPicPr>
                    <pic:cNvPr id="338" name="image264.png"/>
                    <pic:cNvPicPr/>
                  </pic:nvPicPr>
                  <pic:blipFill>
                    <a:blip r:embed="rId269" cstate="print"/>
                    <a:stretch>
                      <a:fillRect/>
                    </a:stretch>
                  </pic:blipFill>
                  <pic:spPr>
                    <a:xfrm>
                      <a:off x="0" y="0"/>
                      <a:ext cx="164592" cy="155448"/>
                    </a:xfrm>
                    <a:prstGeom prst="rect">
                      <a:avLst/>
                    </a:prstGeom>
                  </pic:spPr>
                </pic:pic>
              </a:graphicData>
            </a:graphic>
          </wp:anchor>
        </w:drawing>
      </w:r>
      <w:r>
        <w:rPr/>
        <w:drawing>
          <wp:anchor distT="0" distB="0" distL="0" distR="0" allowOverlap="1" layoutInCell="1" locked="0" behindDoc="1" simplePos="0" relativeHeight="240073728">
            <wp:simplePos x="0" y="0"/>
            <wp:positionH relativeFrom="page">
              <wp:posOffset>2350007</wp:posOffset>
            </wp:positionH>
            <wp:positionV relativeFrom="paragraph">
              <wp:posOffset>-19299</wp:posOffset>
            </wp:positionV>
            <wp:extent cx="320040" cy="164592"/>
            <wp:effectExtent l="0" t="0" r="0" b="0"/>
            <wp:wrapNone/>
            <wp:docPr id="339" name="image265.png"/>
            <wp:cNvGraphicFramePr>
              <a:graphicFrameLocks noChangeAspect="1"/>
            </wp:cNvGraphicFramePr>
            <a:graphic>
              <a:graphicData uri="http://schemas.openxmlformats.org/drawingml/2006/picture">
                <pic:pic>
                  <pic:nvPicPr>
                    <pic:cNvPr id="340" name="image265.png"/>
                    <pic:cNvPicPr/>
                  </pic:nvPicPr>
                  <pic:blipFill>
                    <a:blip r:embed="rId270" cstate="print"/>
                    <a:stretch>
                      <a:fillRect/>
                    </a:stretch>
                  </pic:blipFill>
                  <pic:spPr>
                    <a:xfrm>
                      <a:off x="0" y="0"/>
                      <a:ext cx="320040" cy="164592"/>
                    </a:xfrm>
                    <a:prstGeom prst="rect">
                      <a:avLst/>
                    </a:prstGeom>
                  </pic:spPr>
                </pic:pic>
              </a:graphicData>
            </a:graphic>
          </wp:anchor>
        </w:drawing>
      </w:r>
      <w:r>
        <w:rPr/>
        <w:t>перехідний</w:t>
        <w:tab/>
        <w:t>процес;</w:t>
        <w:tab/>
        <w:t>-</w:t>
        <w:tab/>
        <w:t>є</w:t>
        <w:tab/>
        <w:t>приватне</w:t>
        <w:tab/>
        <w:t>рішення</w:t>
        <w:tab/>
        <w:t>неоднорідного</w:t>
        <w:tab/>
      </w:r>
      <w:r>
        <w:rPr>
          <w:spacing w:val="-3"/>
        </w:rPr>
        <w:t>рівняння </w:t>
      </w:r>
      <w:r>
        <w:rPr/>
        <w:t>визначає сталий</w:t>
      </w:r>
      <w:r>
        <w:rPr>
          <w:spacing w:val="2"/>
        </w:rPr>
        <w:t> </w:t>
      </w:r>
      <w:r>
        <w:rPr/>
        <w:t>режим.</w:t>
      </w:r>
    </w:p>
    <w:p>
      <w:pPr>
        <w:pStyle w:val="BodyText"/>
        <w:spacing w:before="2"/>
        <w:rPr>
          <w:sz w:val="42"/>
        </w:rPr>
      </w:pPr>
    </w:p>
    <w:p>
      <w:pPr>
        <w:pStyle w:val="BodyText"/>
        <w:ind w:left="1003"/>
      </w:pPr>
      <w:r>
        <w:rPr/>
        <w:drawing>
          <wp:anchor distT="0" distB="0" distL="0" distR="0" allowOverlap="1" layoutInCell="1" locked="0" behindDoc="0" simplePos="0" relativeHeight="251884544">
            <wp:simplePos x="0" y="0"/>
            <wp:positionH relativeFrom="page">
              <wp:posOffset>3950208</wp:posOffset>
            </wp:positionH>
            <wp:positionV relativeFrom="paragraph">
              <wp:posOffset>708537</wp:posOffset>
            </wp:positionV>
            <wp:extent cx="484632" cy="201168"/>
            <wp:effectExtent l="0" t="0" r="0" b="0"/>
            <wp:wrapNone/>
            <wp:docPr id="341" name="image266.png"/>
            <wp:cNvGraphicFramePr>
              <a:graphicFrameLocks noChangeAspect="1"/>
            </wp:cNvGraphicFramePr>
            <a:graphic>
              <a:graphicData uri="http://schemas.openxmlformats.org/drawingml/2006/picture">
                <pic:pic>
                  <pic:nvPicPr>
                    <pic:cNvPr id="342" name="image266.png"/>
                    <pic:cNvPicPr/>
                  </pic:nvPicPr>
                  <pic:blipFill>
                    <a:blip r:embed="rId271" cstate="print"/>
                    <a:stretch>
                      <a:fillRect/>
                    </a:stretch>
                  </pic:blipFill>
                  <pic:spPr>
                    <a:xfrm>
                      <a:off x="0" y="0"/>
                      <a:ext cx="484632" cy="201168"/>
                    </a:xfrm>
                    <a:prstGeom prst="rect">
                      <a:avLst/>
                    </a:prstGeom>
                  </pic:spPr>
                </pic:pic>
              </a:graphicData>
            </a:graphic>
          </wp:anchor>
        </w:drawing>
      </w:r>
      <w:r>
        <w:rPr/>
        <w:drawing>
          <wp:anchor distT="0" distB="0" distL="0" distR="0" allowOverlap="1" layoutInCell="1" locked="0" behindDoc="0" simplePos="0" relativeHeight="251885568">
            <wp:simplePos x="0" y="0"/>
            <wp:positionH relativeFrom="page">
              <wp:posOffset>3172967</wp:posOffset>
            </wp:positionH>
            <wp:positionV relativeFrom="paragraph">
              <wp:posOffset>754257</wp:posOffset>
            </wp:positionV>
            <wp:extent cx="374904" cy="155448"/>
            <wp:effectExtent l="0" t="0" r="0" b="0"/>
            <wp:wrapNone/>
            <wp:docPr id="343" name="image267.png"/>
            <wp:cNvGraphicFramePr>
              <a:graphicFrameLocks noChangeAspect="1"/>
            </wp:cNvGraphicFramePr>
            <a:graphic>
              <a:graphicData uri="http://schemas.openxmlformats.org/drawingml/2006/picture">
                <pic:pic>
                  <pic:nvPicPr>
                    <pic:cNvPr id="344" name="image267.png"/>
                    <pic:cNvPicPr/>
                  </pic:nvPicPr>
                  <pic:blipFill>
                    <a:blip r:embed="rId272" cstate="print"/>
                    <a:stretch>
                      <a:fillRect/>
                    </a:stretch>
                  </pic:blipFill>
                  <pic:spPr>
                    <a:xfrm>
                      <a:off x="0" y="0"/>
                      <a:ext cx="374904" cy="155448"/>
                    </a:xfrm>
                    <a:prstGeom prst="rect">
                      <a:avLst/>
                    </a:prstGeom>
                  </pic:spPr>
                </pic:pic>
              </a:graphicData>
            </a:graphic>
          </wp:anchor>
        </w:drawing>
      </w:r>
      <w:r>
        <w:rPr/>
        <w:t>Загальне рішення однорідного рівняння має вигляд:</w:t>
      </w:r>
    </w:p>
    <w:p>
      <w:pPr>
        <w:pStyle w:val="BodyText"/>
        <w:rPr>
          <w:sz w:val="20"/>
        </w:rPr>
      </w:pPr>
    </w:p>
    <w:p>
      <w:pPr>
        <w:pStyle w:val="BodyText"/>
        <w:rPr>
          <w:sz w:val="20"/>
        </w:rPr>
      </w:pPr>
    </w:p>
    <w:p>
      <w:pPr>
        <w:pStyle w:val="BodyText"/>
        <w:spacing w:before="10"/>
        <w:rPr>
          <w:sz w:val="21"/>
        </w:rPr>
      </w:pPr>
      <w:r>
        <w:rPr/>
        <w:drawing>
          <wp:anchor distT="0" distB="0" distL="0" distR="0" allowOverlap="1" layoutInCell="1" locked="0" behindDoc="0" simplePos="0" relativeHeight="209">
            <wp:simplePos x="0" y="0"/>
            <wp:positionH relativeFrom="page">
              <wp:posOffset>3602735</wp:posOffset>
            </wp:positionH>
            <wp:positionV relativeFrom="paragraph">
              <wp:posOffset>312751</wp:posOffset>
            </wp:positionV>
            <wp:extent cx="82295" cy="36575"/>
            <wp:effectExtent l="0" t="0" r="0" b="0"/>
            <wp:wrapTopAndBottom/>
            <wp:docPr id="345" name="image268.png"/>
            <wp:cNvGraphicFramePr>
              <a:graphicFrameLocks noChangeAspect="1"/>
            </wp:cNvGraphicFramePr>
            <a:graphic>
              <a:graphicData uri="http://schemas.openxmlformats.org/drawingml/2006/picture">
                <pic:pic>
                  <pic:nvPicPr>
                    <pic:cNvPr id="346" name="image268.png"/>
                    <pic:cNvPicPr/>
                  </pic:nvPicPr>
                  <pic:blipFill>
                    <a:blip r:embed="rId273" cstate="print"/>
                    <a:stretch>
                      <a:fillRect/>
                    </a:stretch>
                  </pic:blipFill>
                  <pic:spPr>
                    <a:xfrm>
                      <a:off x="0" y="0"/>
                      <a:ext cx="82295" cy="36575"/>
                    </a:xfrm>
                    <a:prstGeom prst="rect">
                      <a:avLst/>
                    </a:prstGeom>
                  </pic:spPr>
                </pic:pic>
              </a:graphicData>
            </a:graphic>
          </wp:anchor>
        </w:drawing>
      </w:r>
      <w:r>
        <w:rPr/>
        <w:drawing>
          <wp:anchor distT="0" distB="0" distL="0" distR="0" allowOverlap="1" layoutInCell="1" locked="0" behindDoc="0" simplePos="0" relativeHeight="210">
            <wp:simplePos x="0" y="0"/>
            <wp:positionH relativeFrom="page">
              <wp:posOffset>3785615</wp:posOffset>
            </wp:positionH>
            <wp:positionV relativeFrom="paragraph">
              <wp:posOffset>184735</wp:posOffset>
            </wp:positionV>
            <wp:extent cx="73152" cy="192024"/>
            <wp:effectExtent l="0" t="0" r="0" b="0"/>
            <wp:wrapTopAndBottom/>
            <wp:docPr id="347" name="image269.png"/>
            <wp:cNvGraphicFramePr>
              <a:graphicFrameLocks noChangeAspect="1"/>
            </wp:cNvGraphicFramePr>
            <a:graphic>
              <a:graphicData uri="http://schemas.openxmlformats.org/drawingml/2006/picture">
                <pic:pic>
                  <pic:nvPicPr>
                    <pic:cNvPr id="348" name="image269.png"/>
                    <pic:cNvPicPr/>
                  </pic:nvPicPr>
                  <pic:blipFill>
                    <a:blip r:embed="rId274" cstate="print"/>
                    <a:stretch>
                      <a:fillRect/>
                    </a:stretch>
                  </pic:blipFill>
                  <pic:spPr>
                    <a:xfrm>
                      <a:off x="0" y="0"/>
                      <a:ext cx="73152" cy="192024"/>
                    </a:xfrm>
                    <a:prstGeom prst="rect">
                      <a:avLst/>
                    </a:prstGeom>
                  </pic:spPr>
                </pic:pic>
              </a:graphicData>
            </a:graphic>
          </wp:anchor>
        </w:drawing>
      </w:r>
    </w:p>
    <w:p>
      <w:pPr>
        <w:pStyle w:val="BodyText"/>
        <w:spacing w:line="286" w:lineRule="exact"/>
        <w:ind w:left="292" w:right="1196"/>
        <w:jc w:val="right"/>
      </w:pPr>
      <w:r>
        <w:rPr>
          <w:spacing w:val="-1"/>
        </w:rPr>
        <w:t>(1.30),</w:t>
      </w:r>
    </w:p>
    <w:p>
      <w:pPr>
        <w:pStyle w:val="BodyText"/>
        <w:rPr>
          <w:sz w:val="20"/>
        </w:rPr>
      </w:pPr>
    </w:p>
    <w:p>
      <w:pPr>
        <w:pStyle w:val="BodyText"/>
        <w:spacing w:before="4"/>
      </w:pPr>
    </w:p>
    <w:p>
      <w:pPr>
        <w:pStyle w:val="BodyText"/>
        <w:tabs>
          <w:tab w:pos="575" w:val="left" w:leader="none"/>
          <w:tab w:pos="1315" w:val="left" w:leader="none"/>
          <w:tab w:pos="2606" w:val="left" w:leader="none"/>
          <w:tab w:pos="4535" w:val="left" w:leader="none"/>
          <w:tab w:pos="5187" w:val="left" w:leader="none"/>
          <w:tab w:pos="6555" w:val="left" w:leader="none"/>
          <w:tab w:pos="7212" w:val="left" w:leader="none"/>
          <w:tab w:pos="8897" w:val="left" w:leader="none"/>
        </w:tabs>
        <w:spacing w:before="87"/>
        <w:ind w:right="1204"/>
        <w:jc w:val="right"/>
      </w:pPr>
      <w:r>
        <w:rPr/>
        <w:drawing>
          <wp:anchor distT="0" distB="0" distL="0" distR="0" allowOverlap="1" layoutInCell="1" locked="0" behindDoc="0" simplePos="0" relativeHeight="251886592">
            <wp:simplePos x="0" y="0"/>
            <wp:positionH relativeFrom="page">
              <wp:posOffset>3739896</wp:posOffset>
            </wp:positionH>
            <wp:positionV relativeFrom="paragraph">
              <wp:posOffset>-507234</wp:posOffset>
            </wp:positionV>
            <wp:extent cx="164591" cy="91439"/>
            <wp:effectExtent l="0" t="0" r="0" b="0"/>
            <wp:wrapNone/>
            <wp:docPr id="349" name="image270.png"/>
            <wp:cNvGraphicFramePr>
              <a:graphicFrameLocks noChangeAspect="1"/>
            </wp:cNvGraphicFramePr>
            <a:graphic>
              <a:graphicData uri="http://schemas.openxmlformats.org/drawingml/2006/picture">
                <pic:pic>
                  <pic:nvPicPr>
                    <pic:cNvPr id="350" name="image270.png"/>
                    <pic:cNvPicPr/>
                  </pic:nvPicPr>
                  <pic:blipFill>
                    <a:blip r:embed="rId275" cstate="print"/>
                    <a:stretch>
                      <a:fillRect/>
                    </a:stretch>
                  </pic:blipFill>
                  <pic:spPr>
                    <a:xfrm>
                      <a:off x="0" y="0"/>
                      <a:ext cx="164591" cy="91439"/>
                    </a:xfrm>
                    <a:prstGeom prst="rect">
                      <a:avLst/>
                    </a:prstGeom>
                  </pic:spPr>
                </pic:pic>
              </a:graphicData>
            </a:graphic>
          </wp:anchor>
        </w:drawing>
      </w:r>
      <w:r>
        <w:rPr/>
        <w:t>де</w:t>
        <w:tab/>
      </w:r>
      <w:r>
        <w:rPr>
          <w:i/>
        </w:rPr>
        <w:t>С</w:t>
      </w:r>
      <w:r>
        <w:rPr>
          <w:i/>
          <w:vertAlign w:val="subscript"/>
        </w:rPr>
        <w:t>k</w:t>
      </w:r>
      <w:r>
        <w:rPr>
          <w:i/>
          <w:spacing w:val="2"/>
          <w:vertAlign w:val="baseline"/>
        </w:rPr>
        <w:t> </w:t>
      </w:r>
      <w:r>
        <w:rPr>
          <w:vertAlign w:val="baseline"/>
        </w:rPr>
        <w:t>-</w:t>
        <w:tab/>
        <w:t>постійні</w:t>
        <w:tab/>
        <w:t>інтегрування,</w:t>
        <w:tab/>
        <w:t>які</w:t>
        <w:tab/>
        <w:t>залежать</w:t>
        <w:tab/>
        <w:t>від</w:t>
        <w:tab/>
        <w:t>початкових</w:t>
        <w:tab/>
      </w:r>
      <w:r>
        <w:rPr>
          <w:spacing w:val="-1"/>
          <w:vertAlign w:val="baseline"/>
        </w:rPr>
        <w:t>умов;</w:t>
      </w:r>
    </w:p>
    <w:p>
      <w:pPr>
        <w:pStyle w:val="BodyText"/>
        <w:tabs>
          <w:tab w:pos="1223" w:val="left" w:leader="none"/>
          <w:tab w:pos="3124" w:val="left" w:leader="none"/>
          <w:tab w:pos="6536" w:val="left" w:leader="none"/>
        </w:tabs>
        <w:spacing w:before="278"/>
        <w:ind w:right="1134"/>
        <w:jc w:val="right"/>
      </w:pPr>
      <w:r>
        <w:rPr/>
        <w:drawing>
          <wp:anchor distT="0" distB="0" distL="0" distR="0" allowOverlap="1" layoutInCell="1" locked="0" behindDoc="0" simplePos="0" relativeHeight="251887616">
            <wp:simplePos x="0" y="0"/>
            <wp:positionH relativeFrom="page">
              <wp:posOffset>996696</wp:posOffset>
            </wp:positionH>
            <wp:positionV relativeFrom="paragraph">
              <wp:posOffset>202315</wp:posOffset>
            </wp:positionV>
            <wp:extent cx="91440" cy="36575"/>
            <wp:effectExtent l="0" t="0" r="0" b="0"/>
            <wp:wrapNone/>
            <wp:docPr id="351" name="image271.png"/>
            <wp:cNvGraphicFramePr>
              <a:graphicFrameLocks noChangeAspect="1"/>
            </wp:cNvGraphicFramePr>
            <a:graphic>
              <a:graphicData uri="http://schemas.openxmlformats.org/drawingml/2006/picture">
                <pic:pic>
                  <pic:nvPicPr>
                    <pic:cNvPr id="352" name="image271.png"/>
                    <pic:cNvPicPr/>
                  </pic:nvPicPr>
                  <pic:blipFill>
                    <a:blip r:embed="rId276" cstate="print"/>
                    <a:stretch>
                      <a:fillRect/>
                    </a:stretch>
                  </pic:blipFill>
                  <pic:spPr>
                    <a:xfrm>
                      <a:off x="0" y="0"/>
                      <a:ext cx="91440" cy="36575"/>
                    </a:xfrm>
                    <a:prstGeom prst="rect">
                      <a:avLst/>
                    </a:prstGeom>
                  </pic:spPr>
                </pic:pic>
              </a:graphicData>
            </a:graphic>
          </wp:anchor>
        </w:drawing>
      </w:r>
      <w:r>
        <w:rPr/>
        <w:drawing>
          <wp:anchor distT="0" distB="0" distL="0" distR="0" allowOverlap="1" layoutInCell="1" locked="0" behindDoc="0" simplePos="0" relativeHeight="251888640">
            <wp:simplePos x="0" y="0"/>
            <wp:positionH relativeFrom="page">
              <wp:posOffset>1508760</wp:posOffset>
            </wp:positionH>
            <wp:positionV relativeFrom="paragraph">
              <wp:posOffset>165738</wp:posOffset>
            </wp:positionV>
            <wp:extent cx="91440" cy="100584"/>
            <wp:effectExtent l="0" t="0" r="0" b="0"/>
            <wp:wrapNone/>
            <wp:docPr id="353" name="image272.png"/>
            <wp:cNvGraphicFramePr>
              <a:graphicFrameLocks noChangeAspect="1"/>
            </wp:cNvGraphicFramePr>
            <a:graphic>
              <a:graphicData uri="http://schemas.openxmlformats.org/drawingml/2006/picture">
                <pic:pic>
                  <pic:nvPicPr>
                    <pic:cNvPr id="354" name="image272.png"/>
                    <pic:cNvPicPr/>
                  </pic:nvPicPr>
                  <pic:blipFill>
                    <a:blip r:embed="rId277" cstate="print"/>
                    <a:stretch>
                      <a:fillRect/>
                    </a:stretch>
                  </pic:blipFill>
                  <pic:spPr>
                    <a:xfrm>
                      <a:off x="0" y="0"/>
                      <a:ext cx="91440" cy="100584"/>
                    </a:xfrm>
                    <a:prstGeom prst="rect">
                      <a:avLst/>
                    </a:prstGeom>
                  </pic:spPr>
                </pic:pic>
              </a:graphicData>
            </a:graphic>
          </wp:anchor>
        </w:drawing>
      </w:r>
      <w:r>
        <w:rPr/>
        <w:drawing>
          <wp:anchor distT="0" distB="0" distL="0" distR="0" allowOverlap="1" layoutInCell="1" locked="0" behindDoc="0" simplePos="0" relativeHeight="251889664">
            <wp:simplePos x="0" y="0"/>
            <wp:positionH relativeFrom="page">
              <wp:posOffset>1143000</wp:posOffset>
            </wp:positionH>
            <wp:positionV relativeFrom="paragraph">
              <wp:posOffset>165738</wp:posOffset>
            </wp:positionV>
            <wp:extent cx="283463" cy="155448"/>
            <wp:effectExtent l="0" t="0" r="0" b="0"/>
            <wp:wrapNone/>
            <wp:docPr id="355" name="image273.png"/>
            <wp:cNvGraphicFramePr>
              <a:graphicFrameLocks noChangeAspect="1"/>
            </wp:cNvGraphicFramePr>
            <a:graphic>
              <a:graphicData uri="http://schemas.openxmlformats.org/drawingml/2006/picture">
                <pic:pic>
                  <pic:nvPicPr>
                    <pic:cNvPr id="356" name="image273.png"/>
                    <pic:cNvPicPr/>
                  </pic:nvPicPr>
                  <pic:blipFill>
                    <a:blip r:embed="rId278" cstate="print"/>
                    <a:stretch>
                      <a:fillRect/>
                    </a:stretch>
                  </pic:blipFill>
                  <pic:spPr>
                    <a:xfrm>
                      <a:off x="0" y="0"/>
                      <a:ext cx="283463" cy="155448"/>
                    </a:xfrm>
                    <a:prstGeom prst="rect">
                      <a:avLst/>
                    </a:prstGeom>
                  </pic:spPr>
                </pic:pic>
              </a:graphicData>
            </a:graphic>
          </wp:anchor>
        </w:drawing>
      </w:r>
      <w:r>
        <w:rPr/>
        <w:drawing>
          <wp:anchor distT="0" distB="0" distL="0" distR="0" allowOverlap="1" layoutInCell="1" locked="0" behindDoc="0" simplePos="0" relativeHeight="251890688">
            <wp:simplePos x="0" y="0"/>
            <wp:positionH relativeFrom="page">
              <wp:posOffset>1655064</wp:posOffset>
            </wp:positionH>
            <wp:positionV relativeFrom="paragraph">
              <wp:posOffset>165738</wp:posOffset>
            </wp:positionV>
            <wp:extent cx="274319" cy="155448"/>
            <wp:effectExtent l="0" t="0" r="0" b="0"/>
            <wp:wrapNone/>
            <wp:docPr id="357" name="image274.png"/>
            <wp:cNvGraphicFramePr>
              <a:graphicFrameLocks noChangeAspect="1"/>
            </wp:cNvGraphicFramePr>
            <a:graphic>
              <a:graphicData uri="http://schemas.openxmlformats.org/drawingml/2006/picture">
                <pic:pic>
                  <pic:nvPicPr>
                    <pic:cNvPr id="358" name="image274.png"/>
                    <pic:cNvPicPr/>
                  </pic:nvPicPr>
                  <pic:blipFill>
                    <a:blip r:embed="rId279" cstate="print"/>
                    <a:stretch>
                      <a:fillRect/>
                    </a:stretch>
                  </pic:blipFill>
                  <pic:spPr>
                    <a:xfrm>
                      <a:off x="0" y="0"/>
                      <a:ext cx="274319" cy="155448"/>
                    </a:xfrm>
                    <a:prstGeom prst="rect">
                      <a:avLst/>
                    </a:prstGeom>
                  </pic:spPr>
                </pic:pic>
              </a:graphicData>
            </a:graphic>
          </wp:anchor>
        </w:drawing>
      </w:r>
      <w:r>
        <w:rPr/>
        <w:drawing>
          <wp:anchor distT="0" distB="0" distL="0" distR="0" allowOverlap="1" layoutInCell="1" locked="0" behindDoc="0" simplePos="0" relativeHeight="251891712">
            <wp:simplePos x="0" y="0"/>
            <wp:positionH relativeFrom="page">
              <wp:posOffset>749808</wp:posOffset>
            </wp:positionH>
            <wp:positionV relativeFrom="paragraph">
              <wp:posOffset>193170</wp:posOffset>
            </wp:positionV>
            <wp:extent cx="173736" cy="128016"/>
            <wp:effectExtent l="0" t="0" r="0" b="0"/>
            <wp:wrapNone/>
            <wp:docPr id="359" name="image275.png"/>
            <wp:cNvGraphicFramePr>
              <a:graphicFrameLocks noChangeAspect="1"/>
            </wp:cNvGraphicFramePr>
            <a:graphic>
              <a:graphicData uri="http://schemas.openxmlformats.org/drawingml/2006/picture">
                <pic:pic>
                  <pic:nvPicPr>
                    <pic:cNvPr id="360" name="image275.png"/>
                    <pic:cNvPicPr/>
                  </pic:nvPicPr>
                  <pic:blipFill>
                    <a:blip r:embed="rId280" cstate="print"/>
                    <a:stretch>
                      <a:fillRect/>
                    </a:stretch>
                  </pic:blipFill>
                  <pic:spPr>
                    <a:xfrm>
                      <a:off x="0" y="0"/>
                      <a:ext cx="173736" cy="128016"/>
                    </a:xfrm>
                    <a:prstGeom prst="rect">
                      <a:avLst/>
                    </a:prstGeom>
                  </pic:spPr>
                </pic:pic>
              </a:graphicData>
            </a:graphic>
          </wp:anchor>
        </w:drawing>
      </w:r>
      <w:r>
        <w:rPr/>
        <w:drawing>
          <wp:anchor distT="0" distB="0" distL="0" distR="0" allowOverlap="1" layoutInCell="1" locked="0" behindDoc="0" simplePos="0" relativeHeight="251892736">
            <wp:simplePos x="0" y="0"/>
            <wp:positionH relativeFrom="page">
              <wp:posOffset>2679192</wp:posOffset>
            </wp:positionH>
            <wp:positionV relativeFrom="paragraph">
              <wp:posOffset>595507</wp:posOffset>
            </wp:positionV>
            <wp:extent cx="109727" cy="109727"/>
            <wp:effectExtent l="0" t="0" r="0" b="0"/>
            <wp:wrapNone/>
            <wp:docPr id="361" name="image276.png"/>
            <wp:cNvGraphicFramePr>
              <a:graphicFrameLocks noChangeAspect="1"/>
            </wp:cNvGraphicFramePr>
            <a:graphic>
              <a:graphicData uri="http://schemas.openxmlformats.org/drawingml/2006/picture">
                <pic:pic>
                  <pic:nvPicPr>
                    <pic:cNvPr id="362" name="image276.png"/>
                    <pic:cNvPicPr/>
                  </pic:nvPicPr>
                  <pic:blipFill>
                    <a:blip r:embed="rId281" cstate="print"/>
                    <a:stretch>
                      <a:fillRect/>
                    </a:stretch>
                  </pic:blipFill>
                  <pic:spPr>
                    <a:xfrm>
                      <a:off x="0" y="0"/>
                      <a:ext cx="109727" cy="109727"/>
                    </a:xfrm>
                    <a:prstGeom prst="rect">
                      <a:avLst/>
                    </a:prstGeom>
                  </pic:spPr>
                </pic:pic>
              </a:graphicData>
            </a:graphic>
          </wp:anchor>
        </w:drawing>
      </w:r>
      <w:r>
        <w:rPr/>
        <w:drawing>
          <wp:anchor distT="0" distB="0" distL="0" distR="0" allowOverlap="1" layoutInCell="1" locked="0" behindDoc="0" simplePos="0" relativeHeight="251893760">
            <wp:simplePos x="0" y="0"/>
            <wp:positionH relativeFrom="page">
              <wp:posOffset>2011679</wp:posOffset>
            </wp:positionH>
            <wp:positionV relativeFrom="paragraph">
              <wp:posOffset>686947</wp:posOffset>
            </wp:positionV>
            <wp:extent cx="109727" cy="18287"/>
            <wp:effectExtent l="0" t="0" r="0" b="0"/>
            <wp:wrapNone/>
            <wp:docPr id="363" name="image277.png"/>
            <wp:cNvGraphicFramePr>
              <a:graphicFrameLocks noChangeAspect="1"/>
            </wp:cNvGraphicFramePr>
            <a:graphic>
              <a:graphicData uri="http://schemas.openxmlformats.org/drawingml/2006/picture">
                <pic:pic>
                  <pic:nvPicPr>
                    <pic:cNvPr id="364" name="image277.png"/>
                    <pic:cNvPicPr/>
                  </pic:nvPicPr>
                  <pic:blipFill>
                    <a:blip r:embed="rId282" cstate="print"/>
                    <a:stretch>
                      <a:fillRect/>
                    </a:stretch>
                  </pic:blipFill>
                  <pic:spPr>
                    <a:xfrm>
                      <a:off x="0" y="0"/>
                      <a:ext cx="109727" cy="18287"/>
                    </a:xfrm>
                    <a:prstGeom prst="rect">
                      <a:avLst/>
                    </a:prstGeom>
                  </pic:spPr>
                </pic:pic>
              </a:graphicData>
            </a:graphic>
          </wp:anchor>
        </w:drawing>
      </w:r>
      <w:r>
        <w:rPr/>
        <w:t>-</w:t>
        <w:tab/>
        <w:t>корені</w:t>
        <w:tab/>
        <w:t>характеристичного</w:t>
        <w:tab/>
      </w:r>
      <w:r>
        <w:rPr>
          <w:w w:val="95"/>
        </w:rPr>
        <w:t>рівняння</w:t>
      </w:r>
    </w:p>
    <w:p>
      <w:pPr>
        <w:pStyle w:val="BodyText"/>
        <w:spacing w:before="8"/>
        <w:rPr>
          <w:sz w:val="19"/>
        </w:rPr>
      </w:pPr>
      <w:r>
        <w:rPr/>
        <w:drawing>
          <wp:anchor distT="0" distB="0" distL="0" distR="0" allowOverlap="1" layoutInCell="1" locked="0" behindDoc="0" simplePos="0" relativeHeight="211">
            <wp:simplePos x="0" y="0"/>
            <wp:positionH relativeFrom="page">
              <wp:posOffset>749808</wp:posOffset>
            </wp:positionH>
            <wp:positionV relativeFrom="paragraph">
              <wp:posOffset>196173</wp:posOffset>
            </wp:positionV>
            <wp:extent cx="365759" cy="182879"/>
            <wp:effectExtent l="0" t="0" r="0" b="0"/>
            <wp:wrapTopAndBottom/>
            <wp:docPr id="365" name="image278.png"/>
            <wp:cNvGraphicFramePr>
              <a:graphicFrameLocks noChangeAspect="1"/>
            </wp:cNvGraphicFramePr>
            <a:graphic>
              <a:graphicData uri="http://schemas.openxmlformats.org/drawingml/2006/picture">
                <pic:pic>
                  <pic:nvPicPr>
                    <pic:cNvPr id="366" name="image278.png"/>
                    <pic:cNvPicPr/>
                  </pic:nvPicPr>
                  <pic:blipFill>
                    <a:blip r:embed="rId283" cstate="print"/>
                    <a:stretch>
                      <a:fillRect/>
                    </a:stretch>
                  </pic:blipFill>
                  <pic:spPr>
                    <a:xfrm>
                      <a:off x="0" y="0"/>
                      <a:ext cx="365759" cy="182879"/>
                    </a:xfrm>
                    <a:prstGeom prst="rect">
                      <a:avLst/>
                    </a:prstGeom>
                  </pic:spPr>
                </pic:pic>
              </a:graphicData>
            </a:graphic>
          </wp:anchor>
        </w:drawing>
      </w:r>
      <w:r>
        <w:rPr/>
        <w:drawing>
          <wp:anchor distT="0" distB="0" distL="0" distR="0" allowOverlap="1" layoutInCell="1" locked="0" behindDoc="0" simplePos="0" relativeHeight="212">
            <wp:simplePos x="0" y="0"/>
            <wp:positionH relativeFrom="page">
              <wp:posOffset>1188719</wp:posOffset>
            </wp:positionH>
            <wp:positionV relativeFrom="paragraph">
              <wp:posOffset>241893</wp:posOffset>
            </wp:positionV>
            <wp:extent cx="82295" cy="82296"/>
            <wp:effectExtent l="0" t="0" r="0" b="0"/>
            <wp:wrapTopAndBottom/>
            <wp:docPr id="367" name="image261.png"/>
            <wp:cNvGraphicFramePr>
              <a:graphicFrameLocks noChangeAspect="1"/>
            </wp:cNvGraphicFramePr>
            <a:graphic>
              <a:graphicData uri="http://schemas.openxmlformats.org/drawingml/2006/picture">
                <pic:pic>
                  <pic:nvPicPr>
                    <pic:cNvPr id="368" name="image261.png"/>
                    <pic:cNvPicPr/>
                  </pic:nvPicPr>
                  <pic:blipFill>
                    <a:blip r:embed="rId266" cstate="print"/>
                    <a:stretch>
                      <a:fillRect/>
                    </a:stretch>
                  </pic:blipFill>
                  <pic:spPr>
                    <a:xfrm>
                      <a:off x="0" y="0"/>
                      <a:ext cx="82295" cy="82296"/>
                    </a:xfrm>
                    <a:prstGeom prst="rect">
                      <a:avLst/>
                    </a:prstGeom>
                  </pic:spPr>
                </pic:pic>
              </a:graphicData>
            </a:graphic>
          </wp:anchor>
        </w:drawing>
      </w:r>
      <w:r>
        <w:rPr/>
        <w:drawing>
          <wp:anchor distT="0" distB="0" distL="0" distR="0" allowOverlap="1" layoutInCell="1" locked="0" behindDoc="0" simplePos="0" relativeHeight="213">
            <wp:simplePos x="0" y="0"/>
            <wp:positionH relativeFrom="page">
              <wp:posOffset>1344167</wp:posOffset>
            </wp:positionH>
            <wp:positionV relativeFrom="paragraph">
              <wp:posOffset>168741</wp:posOffset>
            </wp:positionV>
            <wp:extent cx="448056" cy="210312"/>
            <wp:effectExtent l="0" t="0" r="0" b="0"/>
            <wp:wrapTopAndBottom/>
            <wp:docPr id="369" name="image279.png"/>
            <wp:cNvGraphicFramePr>
              <a:graphicFrameLocks noChangeAspect="1"/>
            </wp:cNvGraphicFramePr>
            <a:graphic>
              <a:graphicData uri="http://schemas.openxmlformats.org/drawingml/2006/picture">
                <pic:pic>
                  <pic:nvPicPr>
                    <pic:cNvPr id="370" name="image279.png"/>
                    <pic:cNvPicPr/>
                  </pic:nvPicPr>
                  <pic:blipFill>
                    <a:blip r:embed="rId284" cstate="print"/>
                    <a:stretch>
                      <a:fillRect/>
                    </a:stretch>
                  </pic:blipFill>
                  <pic:spPr>
                    <a:xfrm>
                      <a:off x="0" y="0"/>
                      <a:ext cx="448056" cy="210312"/>
                    </a:xfrm>
                    <a:prstGeom prst="rect">
                      <a:avLst/>
                    </a:prstGeom>
                  </pic:spPr>
                </pic:pic>
              </a:graphicData>
            </a:graphic>
          </wp:anchor>
        </w:drawing>
      </w:r>
      <w:r>
        <w:rPr/>
        <w:drawing>
          <wp:anchor distT="0" distB="0" distL="0" distR="0" allowOverlap="1" layoutInCell="1" locked="0" behindDoc="0" simplePos="0" relativeHeight="214">
            <wp:simplePos x="0" y="0"/>
            <wp:positionH relativeFrom="page">
              <wp:posOffset>1865376</wp:posOffset>
            </wp:positionH>
            <wp:positionV relativeFrom="paragraph">
              <wp:posOffset>241893</wp:posOffset>
            </wp:positionV>
            <wp:extent cx="82295" cy="82296"/>
            <wp:effectExtent l="0" t="0" r="0" b="0"/>
            <wp:wrapTopAndBottom/>
            <wp:docPr id="371" name="image261.png"/>
            <wp:cNvGraphicFramePr>
              <a:graphicFrameLocks noChangeAspect="1"/>
            </wp:cNvGraphicFramePr>
            <a:graphic>
              <a:graphicData uri="http://schemas.openxmlformats.org/drawingml/2006/picture">
                <pic:pic>
                  <pic:nvPicPr>
                    <pic:cNvPr id="372" name="image261.png"/>
                    <pic:cNvPicPr/>
                  </pic:nvPicPr>
                  <pic:blipFill>
                    <a:blip r:embed="rId266" cstate="print"/>
                    <a:stretch>
                      <a:fillRect/>
                    </a:stretch>
                  </pic:blipFill>
                  <pic:spPr>
                    <a:xfrm>
                      <a:off x="0" y="0"/>
                      <a:ext cx="82295" cy="82296"/>
                    </a:xfrm>
                    <a:prstGeom prst="rect">
                      <a:avLst/>
                    </a:prstGeom>
                  </pic:spPr>
                </pic:pic>
              </a:graphicData>
            </a:graphic>
          </wp:anchor>
        </w:drawing>
      </w:r>
      <w:r>
        <w:rPr/>
        <w:drawing>
          <wp:anchor distT="0" distB="0" distL="0" distR="0" allowOverlap="1" layoutInCell="1" locked="0" behindDoc="0" simplePos="0" relativeHeight="215">
            <wp:simplePos x="0" y="0"/>
            <wp:positionH relativeFrom="page">
              <wp:posOffset>2167127</wp:posOffset>
            </wp:positionH>
            <wp:positionV relativeFrom="paragraph">
              <wp:posOffset>241893</wp:posOffset>
            </wp:positionV>
            <wp:extent cx="91439" cy="82296"/>
            <wp:effectExtent l="0" t="0" r="0" b="0"/>
            <wp:wrapTopAndBottom/>
            <wp:docPr id="373" name="image280.png"/>
            <wp:cNvGraphicFramePr>
              <a:graphicFrameLocks noChangeAspect="1"/>
            </wp:cNvGraphicFramePr>
            <a:graphic>
              <a:graphicData uri="http://schemas.openxmlformats.org/drawingml/2006/picture">
                <pic:pic>
                  <pic:nvPicPr>
                    <pic:cNvPr id="374" name="image280.png"/>
                    <pic:cNvPicPr/>
                  </pic:nvPicPr>
                  <pic:blipFill>
                    <a:blip r:embed="rId285" cstate="print"/>
                    <a:stretch>
                      <a:fillRect/>
                    </a:stretch>
                  </pic:blipFill>
                  <pic:spPr>
                    <a:xfrm>
                      <a:off x="0" y="0"/>
                      <a:ext cx="91439" cy="82296"/>
                    </a:xfrm>
                    <a:prstGeom prst="rect">
                      <a:avLst/>
                    </a:prstGeom>
                  </pic:spPr>
                </pic:pic>
              </a:graphicData>
            </a:graphic>
          </wp:anchor>
        </w:drawing>
      </w:r>
      <w:r>
        <w:rPr/>
        <w:drawing>
          <wp:anchor distT="0" distB="0" distL="0" distR="0" allowOverlap="1" layoutInCell="1" locked="0" behindDoc="0" simplePos="0" relativeHeight="216">
            <wp:simplePos x="0" y="0"/>
            <wp:positionH relativeFrom="page">
              <wp:posOffset>2313432</wp:posOffset>
            </wp:positionH>
            <wp:positionV relativeFrom="paragraph">
              <wp:posOffset>251037</wp:posOffset>
            </wp:positionV>
            <wp:extent cx="155447" cy="128015"/>
            <wp:effectExtent l="0" t="0" r="0" b="0"/>
            <wp:wrapTopAndBottom/>
            <wp:docPr id="375" name="image281.png"/>
            <wp:cNvGraphicFramePr>
              <a:graphicFrameLocks noChangeAspect="1"/>
            </wp:cNvGraphicFramePr>
            <a:graphic>
              <a:graphicData uri="http://schemas.openxmlformats.org/drawingml/2006/picture">
                <pic:pic>
                  <pic:nvPicPr>
                    <pic:cNvPr id="376" name="image281.png"/>
                    <pic:cNvPicPr/>
                  </pic:nvPicPr>
                  <pic:blipFill>
                    <a:blip r:embed="rId286" cstate="print"/>
                    <a:stretch>
                      <a:fillRect/>
                    </a:stretch>
                  </pic:blipFill>
                  <pic:spPr>
                    <a:xfrm>
                      <a:off x="0" y="0"/>
                      <a:ext cx="155447" cy="128015"/>
                    </a:xfrm>
                    <a:prstGeom prst="rect">
                      <a:avLst/>
                    </a:prstGeom>
                  </pic:spPr>
                </pic:pic>
              </a:graphicData>
            </a:graphic>
          </wp:anchor>
        </w:drawing>
      </w:r>
      <w:r>
        <w:rPr/>
        <w:drawing>
          <wp:anchor distT="0" distB="0" distL="0" distR="0" allowOverlap="1" layoutInCell="1" locked="0" behindDoc="0" simplePos="0" relativeHeight="217">
            <wp:simplePos x="0" y="0"/>
            <wp:positionH relativeFrom="page">
              <wp:posOffset>2542032</wp:posOffset>
            </wp:positionH>
            <wp:positionV relativeFrom="paragraph">
              <wp:posOffset>260181</wp:posOffset>
            </wp:positionV>
            <wp:extent cx="82295" cy="36575"/>
            <wp:effectExtent l="0" t="0" r="0" b="0"/>
            <wp:wrapTopAndBottom/>
            <wp:docPr id="377" name="image268.png"/>
            <wp:cNvGraphicFramePr>
              <a:graphicFrameLocks noChangeAspect="1"/>
            </wp:cNvGraphicFramePr>
            <a:graphic>
              <a:graphicData uri="http://schemas.openxmlformats.org/drawingml/2006/picture">
                <pic:pic>
                  <pic:nvPicPr>
                    <pic:cNvPr id="378" name="image268.png"/>
                    <pic:cNvPicPr/>
                  </pic:nvPicPr>
                  <pic:blipFill>
                    <a:blip r:embed="rId273" cstate="print"/>
                    <a:stretch>
                      <a:fillRect/>
                    </a:stretch>
                  </pic:blipFill>
                  <pic:spPr>
                    <a:xfrm>
                      <a:off x="0" y="0"/>
                      <a:ext cx="82295" cy="36575"/>
                    </a:xfrm>
                    <a:prstGeom prst="rect">
                      <a:avLst/>
                    </a:prstGeom>
                  </pic:spPr>
                </pic:pic>
              </a:graphicData>
            </a:graphic>
          </wp:anchor>
        </w:drawing>
      </w:r>
    </w:p>
    <w:p>
      <w:pPr>
        <w:pStyle w:val="BodyText"/>
        <w:rPr>
          <w:sz w:val="30"/>
        </w:rPr>
      </w:pPr>
    </w:p>
    <w:p>
      <w:pPr>
        <w:pStyle w:val="BodyText"/>
        <w:spacing w:before="2"/>
      </w:pPr>
    </w:p>
    <w:p>
      <w:pPr>
        <w:pStyle w:val="BodyText"/>
        <w:tabs>
          <w:tab w:pos="5067" w:val="left" w:leader="none"/>
          <w:tab w:pos="6017" w:val="left" w:leader="none"/>
          <w:tab w:pos="7294" w:val="left" w:leader="none"/>
          <w:tab w:pos="9021" w:val="left" w:leader="none"/>
        </w:tabs>
        <w:spacing w:line="362" w:lineRule="auto"/>
        <w:ind w:left="292" w:right="1132" w:firstLine="710"/>
      </w:pPr>
      <w:r>
        <w:rPr/>
        <w:t>Розглянемо</w:t>
      </w:r>
      <w:r>
        <w:rPr>
          <w:spacing w:val="-4"/>
        </w:rPr>
        <w:t> </w:t>
      </w:r>
      <w:r>
        <w:rPr/>
        <w:t>характер</w:t>
      </w:r>
      <w:r>
        <w:rPr>
          <w:spacing w:val="-3"/>
        </w:rPr>
        <w:t> </w:t>
      </w:r>
      <w:r>
        <w:rPr/>
        <w:t>рішення</w:t>
        <w:tab/>
        <w:t>при</w:t>
        <w:tab/>
        <w:t>різних</w:t>
        <w:tab/>
        <w:t>значеннях</w:t>
        <w:tab/>
        <w:t>коренів характеристичного рівняння.</w:t>
      </w:r>
    </w:p>
    <w:p>
      <w:pPr>
        <w:pStyle w:val="ListParagraph"/>
        <w:numPr>
          <w:ilvl w:val="0"/>
          <w:numId w:val="23"/>
        </w:numPr>
        <w:tabs>
          <w:tab w:pos="1286" w:val="left" w:leader="none"/>
        </w:tabs>
        <w:spacing w:line="314" w:lineRule="exact" w:before="0" w:after="0"/>
        <w:ind w:left="1286" w:right="0" w:hanging="283"/>
        <w:jc w:val="left"/>
        <w:rPr>
          <w:sz w:val="28"/>
        </w:rPr>
      </w:pPr>
      <w:r>
        <w:rPr>
          <w:sz w:val="28"/>
        </w:rPr>
        <w:t>Якщо корені дійсні</w:t>
      </w:r>
      <w:r>
        <w:rPr>
          <w:spacing w:val="-8"/>
          <w:sz w:val="28"/>
        </w:rPr>
        <w:t> </w:t>
      </w:r>
      <w:r>
        <w:rPr>
          <w:sz w:val="28"/>
        </w:rPr>
        <w:t>одноразові</w:t>
      </w:r>
    </w:p>
    <w:p>
      <w:pPr>
        <w:pStyle w:val="BodyText"/>
        <w:rPr>
          <w:sz w:val="20"/>
        </w:rPr>
      </w:pPr>
    </w:p>
    <w:p>
      <w:pPr>
        <w:pStyle w:val="BodyText"/>
        <w:rPr>
          <w:sz w:val="20"/>
        </w:rPr>
      </w:pPr>
    </w:p>
    <w:p>
      <w:pPr>
        <w:pStyle w:val="BodyText"/>
        <w:spacing w:before="9"/>
        <w:rPr>
          <w:sz w:val="26"/>
        </w:rPr>
      </w:pPr>
    </w:p>
    <w:p>
      <w:pPr>
        <w:pStyle w:val="BodyText"/>
        <w:spacing w:before="86"/>
        <w:ind w:left="292" w:right="1125"/>
        <w:jc w:val="right"/>
      </w:pPr>
      <w:r>
        <w:rPr/>
        <w:drawing>
          <wp:anchor distT="0" distB="0" distL="0" distR="0" allowOverlap="1" layoutInCell="1" locked="0" behindDoc="0" simplePos="0" relativeHeight="251894784">
            <wp:simplePos x="0" y="0"/>
            <wp:positionH relativeFrom="page">
              <wp:posOffset>3081527</wp:posOffset>
            </wp:positionH>
            <wp:positionV relativeFrom="paragraph">
              <wp:posOffset>-11044</wp:posOffset>
            </wp:positionV>
            <wp:extent cx="411480" cy="210312"/>
            <wp:effectExtent l="0" t="0" r="0" b="0"/>
            <wp:wrapNone/>
            <wp:docPr id="379" name="image282.png"/>
            <wp:cNvGraphicFramePr>
              <a:graphicFrameLocks noChangeAspect="1"/>
            </wp:cNvGraphicFramePr>
            <a:graphic>
              <a:graphicData uri="http://schemas.openxmlformats.org/drawingml/2006/picture">
                <pic:pic>
                  <pic:nvPicPr>
                    <pic:cNvPr id="380" name="image282.png"/>
                    <pic:cNvPicPr/>
                  </pic:nvPicPr>
                  <pic:blipFill>
                    <a:blip r:embed="rId287" cstate="print"/>
                    <a:stretch>
                      <a:fillRect/>
                    </a:stretch>
                  </pic:blipFill>
                  <pic:spPr>
                    <a:xfrm>
                      <a:off x="0" y="0"/>
                      <a:ext cx="411480" cy="210312"/>
                    </a:xfrm>
                    <a:prstGeom prst="rect">
                      <a:avLst/>
                    </a:prstGeom>
                  </pic:spPr>
                </pic:pic>
              </a:graphicData>
            </a:graphic>
          </wp:anchor>
        </w:drawing>
      </w:r>
      <w:r>
        <w:rPr/>
        <w:drawing>
          <wp:anchor distT="0" distB="0" distL="0" distR="0" allowOverlap="1" layoutInCell="1" locked="0" behindDoc="0" simplePos="0" relativeHeight="251895808">
            <wp:simplePos x="0" y="0"/>
            <wp:positionH relativeFrom="page">
              <wp:posOffset>3712464</wp:posOffset>
            </wp:positionH>
            <wp:positionV relativeFrom="paragraph">
              <wp:posOffset>-11044</wp:posOffset>
            </wp:positionV>
            <wp:extent cx="466344" cy="210312"/>
            <wp:effectExtent l="0" t="0" r="0" b="0"/>
            <wp:wrapNone/>
            <wp:docPr id="381" name="image283.png"/>
            <wp:cNvGraphicFramePr>
              <a:graphicFrameLocks noChangeAspect="1"/>
            </wp:cNvGraphicFramePr>
            <a:graphic>
              <a:graphicData uri="http://schemas.openxmlformats.org/drawingml/2006/picture">
                <pic:pic>
                  <pic:nvPicPr>
                    <pic:cNvPr id="382" name="image283.png"/>
                    <pic:cNvPicPr/>
                  </pic:nvPicPr>
                  <pic:blipFill>
                    <a:blip r:embed="rId288" cstate="print"/>
                    <a:stretch>
                      <a:fillRect/>
                    </a:stretch>
                  </pic:blipFill>
                  <pic:spPr>
                    <a:xfrm>
                      <a:off x="0" y="0"/>
                      <a:ext cx="466344" cy="210312"/>
                    </a:xfrm>
                    <a:prstGeom prst="rect">
                      <a:avLst/>
                    </a:prstGeom>
                  </pic:spPr>
                </pic:pic>
              </a:graphicData>
            </a:graphic>
          </wp:anchor>
        </w:drawing>
      </w:r>
      <w:r>
        <w:rPr/>
        <w:drawing>
          <wp:anchor distT="0" distB="0" distL="0" distR="0" allowOverlap="1" layoutInCell="1" locked="0" behindDoc="0" simplePos="0" relativeHeight="251896832">
            <wp:simplePos x="0" y="0"/>
            <wp:positionH relativeFrom="page">
              <wp:posOffset>4709159</wp:posOffset>
            </wp:positionH>
            <wp:positionV relativeFrom="paragraph">
              <wp:posOffset>-11044</wp:posOffset>
            </wp:positionV>
            <wp:extent cx="512063" cy="210312"/>
            <wp:effectExtent l="0" t="0" r="0" b="0"/>
            <wp:wrapNone/>
            <wp:docPr id="383" name="image284.png"/>
            <wp:cNvGraphicFramePr>
              <a:graphicFrameLocks noChangeAspect="1"/>
            </wp:cNvGraphicFramePr>
            <a:graphic>
              <a:graphicData uri="http://schemas.openxmlformats.org/drawingml/2006/picture">
                <pic:pic>
                  <pic:nvPicPr>
                    <pic:cNvPr id="384" name="image284.png"/>
                    <pic:cNvPicPr/>
                  </pic:nvPicPr>
                  <pic:blipFill>
                    <a:blip r:embed="rId289" cstate="print"/>
                    <a:stretch>
                      <a:fillRect/>
                    </a:stretch>
                  </pic:blipFill>
                  <pic:spPr>
                    <a:xfrm>
                      <a:off x="0" y="0"/>
                      <a:ext cx="512063" cy="210312"/>
                    </a:xfrm>
                    <a:prstGeom prst="rect">
                      <a:avLst/>
                    </a:prstGeom>
                  </pic:spPr>
                </pic:pic>
              </a:graphicData>
            </a:graphic>
          </wp:anchor>
        </w:drawing>
      </w:r>
      <w:r>
        <w:rPr/>
        <w:drawing>
          <wp:anchor distT="0" distB="0" distL="0" distR="0" allowOverlap="1" layoutInCell="1" locked="0" behindDoc="0" simplePos="0" relativeHeight="251897856">
            <wp:simplePos x="0" y="0"/>
            <wp:positionH relativeFrom="page">
              <wp:posOffset>2724911</wp:posOffset>
            </wp:positionH>
            <wp:positionV relativeFrom="paragraph">
              <wp:posOffset>25531</wp:posOffset>
            </wp:positionV>
            <wp:extent cx="155448" cy="155448"/>
            <wp:effectExtent l="0" t="0" r="0" b="0"/>
            <wp:wrapNone/>
            <wp:docPr id="385" name="image285.png"/>
            <wp:cNvGraphicFramePr>
              <a:graphicFrameLocks noChangeAspect="1"/>
            </wp:cNvGraphicFramePr>
            <a:graphic>
              <a:graphicData uri="http://schemas.openxmlformats.org/drawingml/2006/picture">
                <pic:pic>
                  <pic:nvPicPr>
                    <pic:cNvPr id="386" name="image285.png"/>
                    <pic:cNvPicPr/>
                  </pic:nvPicPr>
                  <pic:blipFill>
                    <a:blip r:embed="rId290" cstate="print"/>
                    <a:stretch>
                      <a:fillRect/>
                    </a:stretch>
                  </pic:blipFill>
                  <pic:spPr>
                    <a:xfrm>
                      <a:off x="0" y="0"/>
                      <a:ext cx="155448" cy="155448"/>
                    </a:xfrm>
                    <a:prstGeom prst="rect">
                      <a:avLst/>
                    </a:prstGeom>
                  </pic:spPr>
                </pic:pic>
              </a:graphicData>
            </a:graphic>
          </wp:anchor>
        </w:drawing>
      </w:r>
      <w:r>
        <w:rPr/>
        <w:drawing>
          <wp:anchor distT="0" distB="0" distL="0" distR="0" allowOverlap="1" layoutInCell="1" locked="0" behindDoc="0" simplePos="0" relativeHeight="251898880">
            <wp:simplePos x="0" y="0"/>
            <wp:positionH relativeFrom="page">
              <wp:posOffset>2935223</wp:posOffset>
            </wp:positionH>
            <wp:positionV relativeFrom="paragraph">
              <wp:posOffset>80395</wp:posOffset>
            </wp:positionV>
            <wp:extent cx="82295" cy="36575"/>
            <wp:effectExtent l="0" t="0" r="0" b="0"/>
            <wp:wrapNone/>
            <wp:docPr id="387" name="image268.png"/>
            <wp:cNvGraphicFramePr>
              <a:graphicFrameLocks noChangeAspect="1"/>
            </wp:cNvGraphicFramePr>
            <a:graphic>
              <a:graphicData uri="http://schemas.openxmlformats.org/drawingml/2006/picture">
                <pic:pic>
                  <pic:nvPicPr>
                    <pic:cNvPr id="388" name="image268.png"/>
                    <pic:cNvPicPr/>
                  </pic:nvPicPr>
                  <pic:blipFill>
                    <a:blip r:embed="rId273" cstate="print"/>
                    <a:stretch>
                      <a:fillRect/>
                    </a:stretch>
                  </pic:blipFill>
                  <pic:spPr>
                    <a:xfrm>
                      <a:off x="0" y="0"/>
                      <a:ext cx="82295" cy="36575"/>
                    </a:xfrm>
                    <a:prstGeom prst="rect">
                      <a:avLst/>
                    </a:prstGeom>
                  </pic:spPr>
                </pic:pic>
              </a:graphicData>
            </a:graphic>
          </wp:anchor>
        </w:drawing>
      </w:r>
      <w:r>
        <w:rPr/>
        <w:drawing>
          <wp:anchor distT="0" distB="0" distL="0" distR="0" allowOverlap="1" layoutInCell="1" locked="0" behindDoc="0" simplePos="0" relativeHeight="251899904">
            <wp:simplePos x="0" y="0"/>
            <wp:positionH relativeFrom="page">
              <wp:posOffset>3575303</wp:posOffset>
            </wp:positionH>
            <wp:positionV relativeFrom="paragraph">
              <wp:posOffset>62107</wp:posOffset>
            </wp:positionV>
            <wp:extent cx="82296" cy="82295"/>
            <wp:effectExtent l="0" t="0" r="0" b="0"/>
            <wp:wrapNone/>
            <wp:docPr id="389" name="image261.png"/>
            <wp:cNvGraphicFramePr>
              <a:graphicFrameLocks noChangeAspect="1"/>
            </wp:cNvGraphicFramePr>
            <a:graphic>
              <a:graphicData uri="http://schemas.openxmlformats.org/drawingml/2006/picture">
                <pic:pic>
                  <pic:nvPicPr>
                    <pic:cNvPr id="390" name="image261.png"/>
                    <pic:cNvPicPr/>
                  </pic:nvPicPr>
                  <pic:blipFill>
                    <a:blip r:embed="rId266" cstate="print"/>
                    <a:stretch>
                      <a:fillRect/>
                    </a:stretch>
                  </pic:blipFill>
                  <pic:spPr>
                    <a:xfrm>
                      <a:off x="0" y="0"/>
                      <a:ext cx="82296" cy="82295"/>
                    </a:xfrm>
                    <a:prstGeom prst="rect">
                      <a:avLst/>
                    </a:prstGeom>
                  </pic:spPr>
                </pic:pic>
              </a:graphicData>
            </a:graphic>
          </wp:anchor>
        </w:drawing>
      </w:r>
      <w:r>
        <w:rPr/>
        <w:drawing>
          <wp:anchor distT="0" distB="0" distL="0" distR="0" allowOverlap="1" layoutInCell="1" locked="0" behindDoc="0" simplePos="0" relativeHeight="251900928">
            <wp:simplePos x="0" y="0"/>
            <wp:positionH relativeFrom="page">
              <wp:posOffset>4261103</wp:posOffset>
            </wp:positionH>
            <wp:positionV relativeFrom="paragraph">
              <wp:posOffset>62107</wp:posOffset>
            </wp:positionV>
            <wp:extent cx="82296" cy="82295"/>
            <wp:effectExtent l="0" t="0" r="0" b="0"/>
            <wp:wrapNone/>
            <wp:docPr id="391" name="image261.png"/>
            <wp:cNvGraphicFramePr>
              <a:graphicFrameLocks noChangeAspect="1"/>
            </wp:cNvGraphicFramePr>
            <a:graphic>
              <a:graphicData uri="http://schemas.openxmlformats.org/drawingml/2006/picture">
                <pic:pic>
                  <pic:nvPicPr>
                    <pic:cNvPr id="392" name="image261.png"/>
                    <pic:cNvPicPr/>
                  </pic:nvPicPr>
                  <pic:blipFill>
                    <a:blip r:embed="rId266" cstate="print"/>
                    <a:stretch>
                      <a:fillRect/>
                    </a:stretch>
                  </pic:blipFill>
                  <pic:spPr>
                    <a:xfrm>
                      <a:off x="0" y="0"/>
                      <a:ext cx="82296" cy="82295"/>
                    </a:xfrm>
                    <a:prstGeom prst="rect">
                      <a:avLst/>
                    </a:prstGeom>
                  </pic:spPr>
                </pic:pic>
              </a:graphicData>
            </a:graphic>
          </wp:anchor>
        </w:drawing>
      </w:r>
      <w:r>
        <w:rPr/>
        <w:drawing>
          <wp:anchor distT="0" distB="0" distL="0" distR="0" allowOverlap="1" layoutInCell="1" locked="0" behindDoc="0" simplePos="0" relativeHeight="251901952">
            <wp:simplePos x="0" y="0"/>
            <wp:positionH relativeFrom="page">
              <wp:posOffset>4398264</wp:posOffset>
            </wp:positionH>
            <wp:positionV relativeFrom="paragraph">
              <wp:posOffset>62107</wp:posOffset>
            </wp:positionV>
            <wp:extent cx="237744" cy="82295"/>
            <wp:effectExtent l="0" t="0" r="0" b="0"/>
            <wp:wrapNone/>
            <wp:docPr id="393" name="image286.png"/>
            <wp:cNvGraphicFramePr>
              <a:graphicFrameLocks noChangeAspect="1"/>
            </wp:cNvGraphicFramePr>
            <a:graphic>
              <a:graphicData uri="http://schemas.openxmlformats.org/drawingml/2006/picture">
                <pic:pic>
                  <pic:nvPicPr>
                    <pic:cNvPr id="394" name="image286.png"/>
                    <pic:cNvPicPr/>
                  </pic:nvPicPr>
                  <pic:blipFill>
                    <a:blip r:embed="rId291" cstate="print"/>
                    <a:stretch>
                      <a:fillRect/>
                    </a:stretch>
                  </pic:blipFill>
                  <pic:spPr>
                    <a:xfrm>
                      <a:off x="0" y="0"/>
                      <a:ext cx="237744" cy="82295"/>
                    </a:xfrm>
                    <a:prstGeom prst="rect">
                      <a:avLst/>
                    </a:prstGeom>
                  </pic:spPr>
                </pic:pic>
              </a:graphicData>
            </a:graphic>
          </wp:anchor>
        </w:drawing>
      </w:r>
      <w:r>
        <w:rPr/>
        <w:drawing>
          <wp:anchor distT="0" distB="0" distL="0" distR="0" allowOverlap="1" layoutInCell="1" locked="0" behindDoc="0" simplePos="0" relativeHeight="251902976">
            <wp:simplePos x="0" y="0"/>
            <wp:positionH relativeFrom="page">
              <wp:posOffset>2505455</wp:posOffset>
            </wp:positionH>
            <wp:positionV relativeFrom="paragraph">
              <wp:posOffset>62107</wp:posOffset>
            </wp:positionV>
            <wp:extent cx="173736" cy="137160"/>
            <wp:effectExtent l="0" t="0" r="0" b="0"/>
            <wp:wrapNone/>
            <wp:docPr id="395" name="image287.png"/>
            <wp:cNvGraphicFramePr>
              <a:graphicFrameLocks noChangeAspect="1"/>
            </wp:cNvGraphicFramePr>
            <a:graphic>
              <a:graphicData uri="http://schemas.openxmlformats.org/drawingml/2006/picture">
                <pic:pic>
                  <pic:nvPicPr>
                    <pic:cNvPr id="396" name="image287.png"/>
                    <pic:cNvPicPr/>
                  </pic:nvPicPr>
                  <pic:blipFill>
                    <a:blip r:embed="rId292" cstate="print"/>
                    <a:stretch>
                      <a:fillRect/>
                    </a:stretch>
                  </pic:blipFill>
                  <pic:spPr>
                    <a:xfrm>
                      <a:off x="0" y="0"/>
                      <a:ext cx="173736" cy="137160"/>
                    </a:xfrm>
                    <a:prstGeom prst="rect">
                      <a:avLst/>
                    </a:prstGeom>
                  </pic:spPr>
                </pic:pic>
              </a:graphicData>
            </a:graphic>
          </wp:anchor>
        </w:drawing>
      </w:r>
      <w:r>
        <w:rPr>
          <w:w w:val="95"/>
        </w:rPr>
        <w:t>(1.31)</w:t>
      </w:r>
    </w:p>
    <w:p>
      <w:pPr>
        <w:pStyle w:val="BodyText"/>
        <w:rPr>
          <w:sz w:val="20"/>
        </w:rPr>
      </w:pPr>
    </w:p>
    <w:p>
      <w:pPr>
        <w:pStyle w:val="BodyText"/>
      </w:pPr>
    </w:p>
    <w:p>
      <w:pPr>
        <w:pStyle w:val="ListParagraph"/>
        <w:numPr>
          <w:ilvl w:val="0"/>
          <w:numId w:val="23"/>
        </w:numPr>
        <w:tabs>
          <w:tab w:pos="1286" w:val="left" w:leader="none"/>
        </w:tabs>
        <w:spacing w:line="240" w:lineRule="auto" w:before="87" w:after="0"/>
        <w:ind w:left="1286" w:right="0" w:hanging="283"/>
        <w:jc w:val="left"/>
        <w:rPr>
          <w:sz w:val="28"/>
        </w:rPr>
      </w:pPr>
      <w:r>
        <w:rPr>
          <w:sz w:val="28"/>
        </w:rPr>
        <w:t>Якщо корені дійсні</w:t>
      </w:r>
      <w:r>
        <w:rPr>
          <w:spacing w:val="-8"/>
          <w:sz w:val="28"/>
        </w:rPr>
        <w:t> </w:t>
      </w:r>
      <w:r>
        <w:rPr>
          <w:sz w:val="28"/>
        </w:rPr>
        <w:t>кратні</w:t>
      </w:r>
    </w:p>
    <w:p>
      <w:pPr>
        <w:pStyle w:val="BodyText"/>
        <w:rPr>
          <w:sz w:val="20"/>
        </w:rPr>
      </w:pPr>
    </w:p>
    <w:p>
      <w:pPr>
        <w:pStyle w:val="BodyText"/>
        <w:rPr>
          <w:sz w:val="20"/>
        </w:rPr>
      </w:pPr>
    </w:p>
    <w:p>
      <w:pPr>
        <w:pStyle w:val="BodyText"/>
        <w:spacing w:before="9"/>
        <w:rPr>
          <w:sz w:val="23"/>
        </w:rPr>
      </w:pPr>
    </w:p>
    <w:p>
      <w:pPr>
        <w:pStyle w:val="BodyText"/>
        <w:spacing w:before="87"/>
        <w:ind w:left="292" w:right="1125"/>
        <w:jc w:val="right"/>
      </w:pPr>
      <w:r>
        <w:rPr/>
        <w:drawing>
          <wp:anchor distT="0" distB="0" distL="0" distR="0" allowOverlap="1" layoutInCell="1" locked="0" behindDoc="0" simplePos="0" relativeHeight="251904000">
            <wp:simplePos x="0" y="0"/>
            <wp:positionH relativeFrom="page">
              <wp:posOffset>4215384</wp:posOffset>
            </wp:positionH>
            <wp:positionV relativeFrom="paragraph">
              <wp:posOffset>-10410</wp:posOffset>
            </wp:positionV>
            <wp:extent cx="795527" cy="210311"/>
            <wp:effectExtent l="0" t="0" r="0" b="0"/>
            <wp:wrapNone/>
            <wp:docPr id="397" name="image288.png"/>
            <wp:cNvGraphicFramePr>
              <a:graphicFrameLocks noChangeAspect="1"/>
            </wp:cNvGraphicFramePr>
            <a:graphic>
              <a:graphicData uri="http://schemas.openxmlformats.org/drawingml/2006/picture">
                <pic:pic>
                  <pic:nvPicPr>
                    <pic:cNvPr id="398" name="image288.png"/>
                    <pic:cNvPicPr/>
                  </pic:nvPicPr>
                  <pic:blipFill>
                    <a:blip r:embed="rId293" cstate="print"/>
                    <a:stretch>
                      <a:fillRect/>
                    </a:stretch>
                  </pic:blipFill>
                  <pic:spPr>
                    <a:xfrm>
                      <a:off x="0" y="0"/>
                      <a:ext cx="795527" cy="210311"/>
                    </a:xfrm>
                    <a:prstGeom prst="rect">
                      <a:avLst/>
                    </a:prstGeom>
                  </pic:spPr>
                </pic:pic>
              </a:graphicData>
            </a:graphic>
          </wp:anchor>
        </w:drawing>
      </w:r>
      <w:r>
        <w:rPr/>
        <w:drawing>
          <wp:anchor distT="0" distB="0" distL="0" distR="0" allowOverlap="1" layoutInCell="1" locked="0" behindDoc="0" simplePos="0" relativeHeight="251905024">
            <wp:simplePos x="0" y="0"/>
            <wp:positionH relativeFrom="page">
              <wp:posOffset>2889504</wp:posOffset>
            </wp:positionH>
            <wp:positionV relativeFrom="paragraph">
              <wp:posOffset>81029</wp:posOffset>
            </wp:positionV>
            <wp:extent cx="91439" cy="36575"/>
            <wp:effectExtent l="0" t="0" r="0" b="0"/>
            <wp:wrapNone/>
            <wp:docPr id="399" name="image271.png"/>
            <wp:cNvGraphicFramePr>
              <a:graphicFrameLocks noChangeAspect="1"/>
            </wp:cNvGraphicFramePr>
            <a:graphic>
              <a:graphicData uri="http://schemas.openxmlformats.org/drawingml/2006/picture">
                <pic:pic>
                  <pic:nvPicPr>
                    <pic:cNvPr id="400" name="image271.png"/>
                    <pic:cNvPicPr/>
                  </pic:nvPicPr>
                  <pic:blipFill>
                    <a:blip r:embed="rId276" cstate="print"/>
                    <a:stretch>
                      <a:fillRect/>
                    </a:stretch>
                  </pic:blipFill>
                  <pic:spPr>
                    <a:xfrm>
                      <a:off x="0" y="0"/>
                      <a:ext cx="91439" cy="36575"/>
                    </a:xfrm>
                    <a:prstGeom prst="rect">
                      <a:avLst/>
                    </a:prstGeom>
                  </pic:spPr>
                </pic:pic>
              </a:graphicData>
            </a:graphic>
          </wp:anchor>
        </w:drawing>
      </w:r>
      <w:r>
        <w:rPr/>
        <w:drawing>
          <wp:anchor distT="0" distB="0" distL="0" distR="0" allowOverlap="1" layoutInCell="1" locked="0" behindDoc="0" simplePos="0" relativeHeight="251906048">
            <wp:simplePos x="0" y="0"/>
            <wp:positionH relativeFrom="page">
              <wp:posOffset>2679192</wp:posOffset>
            </wp:positionH>
            <wp:positionV relativeFrom="paragraph">
              <wp:posOffset>26165</wp:posOffset>
            </wp:positionV>
            <wp:extent cx="155447" cy="155447"/>
            <wp:effectExtent l="0" t="0" r="0" b="0"/>
            <wp:wrapNone/>
            <wp:docPr id="401" name="image285.png"/>
            <wp:cNvGraphicFramePr>
              <a:graphicFrameLocks noChangeAspect="1"/>
            </wp:cNvGraphicFramePr>
            <a:graphic>
              <a:graphicData uri="http://schemas.openxmlformats.org/drawingml/2006/picture">
                <pic:pic>
                  <pic:nvPicPr>
                    <pic:cNvPr id="402" name="image285.png"/>
                    <pic:cNvPicPr/>
                  </pic:nvPicPr>
                  <pic:blipFill>
                    <a:blip r:embed="rId290" cstate="print"/>
                    <a:stretch>
                      <a:fillRect/>
                    </a:stretch>
                  </pic:blipFill>
                  <pic:spPr>
                    <a:xfrm>
                      <a:off x="0" y="0"/>
                      <a:ext cx="155447" cy="155447"/>
                    </a:xfrm>
                    <a:prstGeom prst="rect">
                      <a:avLst/>
                    </a:prstGeom>
                  </pic:spPr>
                </pic:pic>
              </a:graphicData>
            </a:graphic>
          </wp:anchor>
        </w:drawing>
      </w:r>
      <w:r>
        <w:rPr/>
        <w:drawing>
          <wp:anchor distT="0" distB="0" distL="0" distR="0" allowOverlap="1" layoutInCell="1" locked="0" behindDoc="0" simplePos="0" relativeHeight="251907072">
            <wp:simplePos x="0" y="0"/>
            <wp:positionH relativeFrom="page">
              <wp:posOffset>3319271</wp:posOffset>
            </wp:positionH>
            <wp:positionV relativeFrom="paragraph">
              <wp:posOffset>62741</wp:posOffset>
            </wp:positionV>
            <wp:extent cx="91439" cy="82295"/>
            <wp:effectExtent l="0" t="0" r="0" b="0"/>
            <wp:wrapNone/>
            <wp:docPr id="403" name="image280.png"/>
            <wp:cNvGraphicFramePr>
              <a:graphicFrameLocks noChangeAspect="1"/>
            </wp:cNvGraphicFramePr>
            <a:graphic>
              <a:graphicData uri="http://schemas.openxmlformats.org/drawingml/2006/picture">
                <pic:pic>
                  <pic:nvPicPr>
                    <pic:cNvPr id="404" name="image280.png"/>
                    <pic:cNvPicPr/>
                  </pic:nvPicPr>
                  <pic:blipFill>
                    <a:blip r:embed="rId285" cstate="print"/>
                    <a:stretch>
                      <a:fillRect/>
                    </a:stretch>
                  </pic:blipFill>
                  <pic:spPr>
                    <a:xfrm>
                      <a:off x="0" y="0"/>
                      <a:ext cx="91439" cy="82295"/>
                    </a:xfrm>
                    <a:prstGeom prst="rect">
                      <a:avLst/>
                    </a:prstGeom>
                  </pic:spPr>
                </pic:pic>
              </a:graphicData>
            </a:graphic>
          </wp:anchor>
        </w:drawing>
      </w:r>
      <w:r>
        <w:rPr/>
        <w:drawing>
          <wp:anchor distT="0" distB="0" distL="0" distR="0" allowOverlap="1" layoutInCell="1" locked="0" behindDoc="0" simplePos="0" relativeHeight="251908096">
            <wp:simplePos x="0" y="0"/>
            <wp:positionH relativeFrom="page">
              <wp:posOffset>3767328</wp:posOffset>
            </wp:positionH>
            <wp:positionV relativeFrom="paragraph">
              <wp:posOffset>62741</wp:posOffset>
            </wp:positionV>
            <wp:extent cx="82296" cy="82295"/>
            <wp:effectExtent l="0" t="0" r="0" b="0"/>
            <wp:wrapNone/>
            <wp:docPr id="405" name="image261.png"/>
            <wp:cNvGraphicFramePr>
              <a:graphicFrameLocks noChangeAspect="1"/>
            </wp:cNvGraphicFramePr>
            <a:graphic>
              <a:graphicData uri="http://schemas.openxmlformats.org/drawingml/2006/picture">
                <pic:pic>
                  <pic:nvPicPr>
                    <pic:cNvPr id="406" name="image261.png"/>
                    <pic:cNvPicPr/>
                  </pic:nvPicPr>
                  <pic:blipFill>
                    <a:blip r:embed="rId266" cstate="print"/>
                    <a:stretch>
                      <a:fillRect/>
                    </a:stretch>
                  </pic:blipFill>
                  <pic:spPr>
                    <a:xfrm>
                      <a:off x="0" y="0"/>
                      <a:ext cx="82296" cy="82295"/>
                    </a:xfrm>
                    <a:prstGeom prst="rect">
                      <a:avLst/>
                    </a:prstGeom>
                  </pic:spPr>
                </pic:pic>
              </a:graphicData>
            </a:graphic>
          </wp:anchor>
        </w:drawing>
      </w:r>
      <w:r>
        <w:rPr/>
        <w:drawing>
          <wp:anchor distT="0" distB="0" distL="0" distR="0" allowOverlap="1" layoutInCell="1" locked="0" behindDoc="0" simplePos="0" relativeHeight="251909120">
            <wp:simplePos x="0" y="0"/>
            <wp:positionH relativeFrom="page">
              <wp:posOffset>4059935</wp:posOffset>
            </wp:positionH>
            <wp:positionV relativeFrom="paragraph">
              <wp:posOffset>62741</wp:posOffset>
            </wp:positionV>
            <wp:extent cx="91439" cy="82295"/>
            <wp:effectExtent l="0" t="0" r="0" b="0"/>
            <wp:wrapNone/>
            <wp:docPr id="407" name="image280.png"/>
            <wp:cNvGraphicFramePr>
              <a:graphicFrameLocks noChangeAspect="1"/>
            </wp:cNvGraphicFramePr>
            <a:graphic>
              <a:graphicData uri="http://schemas.openxmlformats.org/drawingml/2006/picture">
                <pic:pic>
                  <pic:nvPicPr>
                    <pic:cNvPr id="408" name="image280.png"/>
                    <pic:cNvPicPr/>
                  </pic:nvPicPr>
                  <pic:blipFill>
                    <a:blip r:embed="rId285" cstate="print"/>
                    <a:stretch>
                      <a:fillRect/>
                    </a:stretch>
                  </pic:blipFill>
                  <pic:spPr>
                    <a:xfrm>
                      <a:off x="0" y="0"/>
                      <a:ext cx="91439" cy="82295"/>
                    </a:xfrm>
                    <a:prstGeom prst="rect">
                      <a:avLst/>
                    </a:prstGeom>
                  </pic:spPr>
                </pic:pic>
              </a:graphicData>
            </a:graphic>
          </wp:anchor>
        </w:drawing>
      </w:r>
      <w:r>
        <w:rPr/>
        <w:drawing>
          <wp:anchor distT="0" distB="0" distL="0" distR="0" allowOverlap="1" layoutInCell="1" locked="0" behindDoc="0" simplePos="0" relativeHeight="251910144">
            <wp:simplePos x="0" y="0"/>
            <wp:positionH relativeFrom="page">
              <wp:posOffset>3035807</wp:posOffset>
            </wp:positionH>
            <wp:positionV relativeFrom="paragraph">
              <wp:posOffset>26165</wp:posOffset>
            </wp:positionV>
            <wp:extent cx="201168" cy="173735"/>
            <wp:effectExtent l="0" t="0" r="0" b="0"/>
            <wp:wrapNone/>
            <wp:docPr id="409" name="image289.png"/>
            <wp:cNvGraphicFramePr>
              <a:graphicFrameLocks noChangeAspect="1"/>
            </wp:cNvGraphicFramePr>
            <a:graphic>
              <a:graphicData uri="http://schemas.openxmlformats.org/drawingml/2006/picture">
                <pic:pic>
                  <pic:nvPicPr>
                    <pic:cNvPr id="410" name="image289.png"/>
                    <pic:cNvPicPr/>
                  </pic:nvPicPr>
                  <pic:blipFill>
                    <a:blip r:embed="rId294" cstate="print"/>
                    <a:stretch>
                      <a:fillRect/>
                    </a:stretch>
                  </pic:blipFill>
                  <pic:spPr>
                    <a:xfrm>
                      <a:off x="0" y="0"/>
                      <a:ext cx="201168" cy="173735"/>
                    </a:xfrm>
                    <a:prstGeom prst="rect">
                      <a:avLst/>
                    </a:prstGeom>
                  </pic:spPr>
                </pic:pic>
              </a:graphicData>
            </a:graphic>
          </wp:anchor>
        </w:drawing>
      </w:r>
      <w:r>
        <w:rPr/>
        <w:drawing>
          <wp:anchor distT="0" distB="0" distL="0" distR="0" allowOverlap="1" layoutInCell="1" locked="0" behindDoc="0" simplePos="0" relativeHeight="251911168">
            <wp:simplePos x="0" y="0"/>
            <wp:positionH relativeFrom="page">
              <wp:posOffset>3474720</wp:posOffset>
            </wp:positionH>
            <wp:positionV relativeFrom="paragraph">
              <wp:posOffset>35309</wp:posOffset>
            </wp:positionV>
            <wp:extent cx="237744" cy="164591"/>
            <wp:effectExtent l="0" t="0" r="0" b="0"/>
            <wp:wrapNone/>
            <wp:docPr id="411" name="image290.png"/>
            <wp:cNvGraphicFramePr>
              <a:graphicFrameLocks noChangeAspect="1"/>
            </wp:cNvGraphicFramePr>
            <a:graphic>
              <a:graphicData uri="http://schemas.openxmlformats.org/drawingml/2006/picture">
                <pic:pic>
                  <pic:nvPicPr>
                    <pic:cNvPr id="412" name="image290.png"/>
                    <pic:cNvPicPr/>
                  </pic:nvPicPr>
                  <pic:blipFill>
                    <a:blip r:embed="rId295" cstate="print"/>
                    <a:stretch>
                      <a:fillRect/>
                    </a:stretch>
                  </pic:blipFill>
                  <pic:spPr>
                    <a:xfrm>
                      <a:off x="0" y="0"/>
                      <a:ext cx="237744" cy="164591"/>
                    </a:xfrm>
                    <a:prstGeom prst="rect">
                      <a:avLst/>
                    </a:prstGeom>
                  </pic:spPr>
                </pic:pic>
              </a:graphicData>
            </a:graphic>
          </wp:anchor>
        </w:drawing>
      </w:r>
      <w:r>
        <w:rPr/>
        <w:drawing>
          <wp:anchor distT="0" distB="0" distL="0" distR="0" allowOverlap="1" layoutInCell="1" locked="0" behindDoc="0" simplePos="0" relativeHeight="251912192">
            <wp:simplePos x="0" y="0"/>
            <wp:positionH relativeFrom="page">
              <wp:posOffset>2459735</wp:posOffset>
            </wp:positionH>
            <wp:positionV relativeFrom="paragraph">
              <wp:posOffset>71885</wp:posOffset>
            </wp:positionV>
            <wp:extent cx="173735" cy="128015"/>
            <wp:effectExtent l="0" t="0" r="0" b="0"/>
            <wp:wrapNone/>
            <wp:docPr id="413" name="image275.png"/>
            <wp:cNvGraphicFramePr>
              <a:graphicFrameLocks noChangeAspect="1"/>
            </wp:cNvGraphicFramePr>
            <a:graphic>
              <a:graphicData uri="http://schemas.openxmlformats.org/drawingml/2006/picture">
                <pic:pic>
                  <pic:nvPicPr>
                    <pic:cNvPr id="414" name="image275.png"/>
                    <pic:cNvPicPr/>
                  </pic:nvPicPr>
                  <pic:blipFill>
                    <a:blip r:embed="rId280" cstate="print"/>
                    <a:stretch>
                      <a:fillRect/>
                    </a:stretch>
                  </pic:blipFill>
                  <pic:spPr>
                    <a:xfrm>
                      <a:off x="0" y="0"/>
                      <a:ext cx="173735" cy="128015"/>
                    </a:xfrm>
                    <a:prstGeom prst="rect">
                      <a:avLst/>
                    </a:prstGeom>
                  </pic:spPr>
                </pic:pic>
              </a:graphicData>
            </a:graphic>
          </wp:anchor>
        </w:drawing>
      </w:r>
      <w:r>
        <w:rPr/>
        <w:drawing>
          <wp:anchor distT="0" distB="0" distL="0" distR="0" allowOverlap="1" layoutInCell="1" locked="0" behindDoc="0" simplePos="0" relativeHeight="251913216">
            <wp:simplePos x="0" y="0"/>
            <wp:positionH relativeFrom="page">
              <wp:posOffset>3904488</wp:posOffset>
            </wp:positionH>
            <wp:positionV relativeFrom="paragraph">
              <wp:posOffset>126749</wp:posOffset>
            </wp:positionV>
            <wp:extent cx="109727" cy="18287"/>
            <wp:effectExtent l="0" t="0" r="0" b="0"/>
            <wp:wrapNone/>
            <wp:docPr id="415" name="image277.png"/>
            <wp:cNvGraphicFramePr>
              <a:graphicFrameLocks noChangeAspect="1"/>
            </wp:cNvGraphicFramePr>
            <a:graphic>
              <a:graphicData uri="http://schemas.openxmlformats.org/drawingml/2006/picture">
                <pic:pic>
                  <pic:nvPicPr>
                    <pic:cNvPr id="416" name="image277.png"/>
                    <pic:cNvPicPr/>
                  </pic:nvPicPr>
                  <pic:blipFill>
                    <a:blip r:embed="rId282" cstate="print"/>
                    <a:stretch>
                      <a:fillRect/>
                    </a:stretch>
                  </pic:blipFill>
                  <pic:spPr>
                    <a:xfrm>
                      <a:off x="0" y="0"/>
                      <a:ext cx="109727" cy="18287"/>
                    </a:xfrm>
                    <a:prstGeom prst="rect">
                      <a:avLst/>
                    </a:prstGeom>
                  </pic:spPr>
                </pic:pic>
              </a:graphicData>
            </a:graphic>
          </wp:anchor>
        </w:drawing>
      </w:r>
      <w:r>
        <w:rPr>
          <w:w w:val="95"/>
        </w:rPr>
        <w:t>(1.32)</w:t>
      </w:r>
    </w:p>
    <w:p>
      <w:pPr>
        <w:spacing w:after="0"/>
        <w:jc w:val="right"/>
        <w:sectPr>
          <w:type w:val="continuous"/>
          <w:pgSz w:w="11900" w:h="16840"/>
          <w:pgMar w:top="1060" w:bottom="280" w:left="840" w:right="0"/>
        </w:sectPr>
      </w:pPr>
    </w:p>
    <w:p>
      <w:pPr>
        <w:pStyle w:val="ListParagraph"/>
        <w:numPr>
          <w:ilvl w:val="0"/>
          <w:numId w:val="23"/>
        </w:numPr>
        <w:tabs>
          <w:tab w:pos="1286" w:val="left" w:leader="none"/>
        </w:tabs>
        <w:spacing w:line="240" w:lineRule="auto" w:before="62" w:after="0"/>
        <w:ind w:left="1286" w:right="0" w:hanging="283"/>
        <w:jc w:val="left"/>
        <w:rPr>
          <w:sz w:val="28"/>
        </w:rPr>
      </w:pPr>
      <w:r>
        <w:rPr>
          <w:sz w:val="28"/>
        </w:rPr>
        <w:t>Якщо корені комплексно - зв'язані одноразові</w:t>
      </w:r>
      <w:r>
        <w:rPr>
          <w:spacing w:val="-3"/>
          <w:sz w:val="28"/>
        </w:rPr>
        <w:t> </w:t>
      </w:r>
      <w:r>
        <w:rPr>
          <w:sz w:val="28"/>
        </w:rPr>
        <w:t>:</w:t>
      </w:r>
    </w:p>
    <w:p>
      <w:pPr>
        <w:pStyle w:val="BodyText"/>
        <w:rPr>
          <w:sz w:val="20"/>
        </w:rPr>
      </w:pPr>
    </w:p>
    <w:p>
      <w:pPr>
        <w:pStyle w:val="BodyText"/>
        <w:rPr>
          <w:sz w:val="20"/>
        </w:rPr>
      </w:pPr>
    </w:p>
    <w:p>
      <w:pPr>
        <w:pStyle w:val="BodyText"/>
        <w:spacing w:before="8"/>
        <w:rPr>
          <w:sz w:val="17"/>
        </w:rPr>
      </w:pPr>
      <w:r>
        <w:rPr/>
        <w:drawing>
          <wp:anchor distT="0" distB="0" distL="0" distR="0" allowOverlap="1" layoutInCell="1" locked="0" behindDoc="0" simplePos="0" relativeHeight="250">
            <wp:simplePos x="0" y="0"/>
            <wp:positionH relativeFrom="page">
              <wp:posOffset>1408175</wp:posOffset>
            </wp:positionH>
            <wp:positionV relativeFrom="paragraph">
              <wp:posOffset>172762</wp:posOffset>
            </wp:positionV>
            <wp:extent cx="283463" cy="146303"/>
            <wp:effectExtent l="0" t="0" r="0" b="0"/>
            <wp:wrapTopAndBottom/>
            <wp:docPr id="417" name="image85.png"/>
            <wp:cNvGraphicFramePr>
              <a:graphicFrameLocks noChangeAspect="1"/>
            </wp:cNvGraphicFramePr>
            <a:graphic>
              <a:graphicData uri="http://schemas.openxmlformats.org/drawingml/2006/picture">
                <pic:pic>
                  <pic:nvPicPr>
                    <pic:cNvPr id="418" name="image85.png"/>
                    <pic:cNvPicPr/>
                  </pic:nvPicPr>
                  <pic:blipFill>
                    <a:blip r:embed="rId90" cstate="print"/>
                    <a:stretch>
                      <a:fillRect/>
                    </a:stretch>
                  </pic:blipFill>
                  <pic:spPr>
                    <a:xfrm>
                      <a:off x="0" y="0"/>
                      <a:ext cx="283463" cy="146303"/>
                    </a:xfrm>
                    <a:prstGeom prst="rect">
                      <a:avLst/>
                    </a:prstGeom>
                  </pic:spPr>
                </pic:pic>
              </a:graphicData>
            </a:graphic>
          </wp:anchor>
        </w:drawing>
      </w:r>
      <w:r>
        <w:rPr/>
        <w:drawing>
          <wp:anchor distT="0" distB="0" distL="0" distR="0" allowOverlap="1" layoutInCell="1" locked="0" behindDoc="0" simplePos="0" relativeHeight="251">
            <wp:simplePos x="0" y="0"/>
            <wp:positionH relativeFrom="page">
              <wp:posOffset>1746504</wp:posOffset>
            </wp:positionH>
            <wp:positionV relativeFrom="paragraph">
              <wp:posOffset>218482</wp:posOffset>
            </wp:positionV>
            <wp:extent cx="73151" cy="45720"/>
            <wp:effectExtent l="0" t="0" r="0" b="0"/>
            <wp:wrapTopAndBottom/>
            <wp:docPr id="419" name="image291.png"/>
            <wp:cNvGraphicFramePr>
              <a:graphicFrameLocks noChangeAspect="1"/>
            </wp:cNvGraphicFramePr>
            <a:graphic>
              <a:graphicData uri="http://schemas.openxmlformats.org/drawingml/2006/picture">
                <pic:pic>
                  <pic:nvPicPr>
                    <pic:cNvPr id="420" name="image291.png"/>
                    <pic:cNvPicPr/>
                  </pic:nvPicPr>
                  <pic:blipFill>
                    <a:blip r:embed="rId296" cstate="print"/>
                    <a:stretch>
                      <a:fillRect/>
                    </a:stretch>
                  </pic:blipFill>
                  <pic:spPr>
                    <a:xfrm>
                      <a:off x="0" y="0"/>
                      <a:ext cx="73151" cy="45720"/>
                    </a:xfrm>
                    <a:prstGeom prst="rect">
                      <a:avLst/>
                    </a:prstGeom>
                  </pic:spPr>
                </pic:pic>
              </a:graphicData>
            </a:graphic>
          </wp:anchor>
        </w:drawing>
      </w:r>
      <w:r>
        <w:rPr/>
        <w:drawing>
          <wp:anchor distT="0" distB="0" distL="0" distR="0" allowOverlap="1" layoutInCell="1" locked="0" behindDoc="0" simplePos="0" relativeHeight="252">
            <wp:simplePos x="0" y="0"/>
            <wp:positionH relativeFrom="page">
              <wp:posOffset>1874520</wp:posOffset>
            </wp:positionH>
            <wp:positionV relativeFrom="paragraph">
              <wp:posOffset>172762</wp:posOffset>
            </wp:positionV>
            <wp:extent cx="393191" cy="146303"/>
            <wp:effectExtent l="0" t="0" r="0" b="0"/>
            <wp:wrapTopAndBottom/>
            <wp:docPr id="421" name="image292.png"/>
            <wp:cNvGraphicFramePr>
              <a:graphicFrameLocks noChangeAspect="1"/>
            </wp:cNvGraphicFramePr>
            <a:graphic>
              <a:graphicData uri="http://schemas.openxmlformats.org/drawingml/2006/picture">
                <pic:pic>
                  <pic:nvPicPr>
                    <pic:cNvPr id="422" name="image292.png"/>
                    <pic:cNvPicPr/>
                  </pic:nvPicPr>
                  <pic:blipFill>
                    <a:blip r:embed="rId297" cstate="print"/>
                    <a:stretch>
                      <a:fillRect/>
                    </a:stretch>
                  </pic:blipFill>
                  <pic:spPr>
                    <a:xfrm>
                      <a:off x="0" y="0"/>
                      <a:ext cx="393191" cy="146303"/>
                    </a:xfrm>
                    <a:prstGeom prst="rect">
                      <a:avLst/>
                    </a:prstGeom>
                  </pic:spPr>
                </pic:pic>
              </a:graphicData>
            </a:graphic>
          </wp:anchor>
        </w:drawing>
      </w:r>
      <w:r>
        <w:rPr/>
        <w:drawing>
          <wp:anchor distT="0" distB="0" distL="0" distR="0" allowOverlap="1" layoutInCell="1" locked="0" behindDoc="0" simplePos="0" relativeHeight="253">
            <wp:simplePos x="0" y="0"/>
            <wp:positionH relativeFrom="page">
              <wp:posOffset>2313432</wp:posOffset>
            </wp:positionH>
            <wp:positionV relativeFrom="paragraph">
              <wp:posOffset>172762</wp:posOffset>
            </wp:positionV>
            <wp:extent cx="411479" cy="146303"/>
            <wp:effectExtent l="0" t="0" r="0" b="0"/>
            <wp:wrapTopAndBottom/>
            <wp:docPr id="423" name="image293.png"/>
            <wp:cNvGraphicFramePr>
              <a:graphicFrameLocks noChangeAspect="1"/>
            </wp:cNvGraphicFramePr>
            <a:graphic>
              <a:graphicData uri="http://schemas.openxmlformats.org/drawingml/2006/picture">
                <pic:pic>
                  <pic:nvPicPr>
                    <pic:cNvPr id="424" name="image293.png"/>
                    <pic:cNvPicPr/>
                  </pic:nvPicPr>
                  <pic:blipFill>
                    <a:blip r:embed="rId298" cstate="print"/>
                    <a:stretch>
                      <a:fillRect/>
                    </a:stretch>
                  </pic:blipFill>
                  <pic:spPr>
                    <a:xfrm>
                      <a:off x="0" y="0"/>
                      <a:ext cx="411479" cy="146303"/>
                    </a:xfrm>
                    <a:prstGeom prst="rect">
                      <a:avLst/>
                    </a:prstGeom>
                  </pic:spPr>
                </pic:pic>
              </a:graphicData>
            </a:graphic>
          </wp:anchor>
        </w:drawing>
      </w:r>
      <w:r>
        <w:rPr/>
        <w:drawing>
          <wp:anchor distT="0" distB="0" distL="0" distR="0" allowOverlap="1" layoutInCell="1" locked="0" behindDoc="0" simplePos="0" relativeHeight="254">
            <wp:simplePos x="0" y="0"/>
            <wp:positionH relativeFrom="page">
              <wp:posOffset>2770632</wp:posOffset>
            </wp:positionH>
            <wp:positionV relativeFrom="paragraph">
              <wp:posOffset>154474</wp:posOffset>
            </wp:positionV>
            <wp:extent cx="548640" cy="155448"/>
            <wp:effectExtent l="0" t="0" r="0" b="0"/>
            <wp:wrapTopAndBottom/>
            <wp:docPr id="425" name="image294.png"/>
            <wp:cNvGraphicFramePr>
              <a:graphicFrameLocks noChangeAspect="1"/>
            </wp:cNvGraphicFramePr>
            <a:graphic>
              <a:graphicData uri="http://schemas.openxmlformats.org/drawingml/2006/picture">
                <pic:pic>
                  <pic:nvPicPr>
                    <pic:cNvPr id="426" name="image294.png"/>
                    <pic:cNvPicPr/>
                  </pic:nvPicPr>
                  <pic:blipFill>
                    <a:blip r:embed="rId299" cstate="print"/>
                    <a:stretch>
                      <a:fillRect/>
                    </a:stretch>
                  </pic:blipFill>
                  <pic:spPr>
                    <a:xfrm>
                      <a:off x="0" y="0"/>
                      <a:ext cx="548640" cy="155448"/>
                    </a:xfrm>
                    <a:prstGeom prst="rect">
                      <a:avLst/>
                    </a:prstGeom>
                  </pic:spPr>
                </pic:pic>
              </a:graphicData>
            </a:graphic>
          </wp:anchor>
        </w:drawing>
      </w:r>
      <w:r>
        <w:rPr/>
        <w:drawing>
          <wp:anchor distT="0" distB="0" distL="0" distR="0" allowOverlap="1" layoutInCell="1" locked="0" behindDoc="0" simplePos="0" relativeHeight="255">
            <wp:simplePos x="0" y="0"/>
            <wp:positionH relativeFrom="page">
              <wp:posOffset>3383279</wp:posOffset>
            </wp:positionH>
            <wp:positionV relativeFrom="paragraph">
              <wp:posOffset>154474</wp:posOffset>
            </wp:positionV>
            <wp:extent cx="374903" cy="128016"/>
            <wp:effectExtent l="0" t="0" r="0" b="0"/>
            <wp:wrapTopAndBottom/>
            <wp:docPr id="427" name="image295.png"/>
            <wp:cNvGraphicFramePr>
              <a:graphicFrameLocks noChangeAspect="1"/>
            </wp:cNvGraphicFramePr>
            <a:graphic>
              <a:graphicData uri="http://schemas.openxmlformats.org/drawingml/2006/picture">
                <pic:pic>
                  <pic:nvPicPr>
                    <pic:cNvPr id="428" name="image295.png"/>
                    <pic:cNvPicPr/>
                  </pic:nvPicPr>
                  <pic:blipFill>
                    <a:blip r:embed="rId300" cstate="print"/>
                    <a:stretch>
                      <a:fillRect/>
                    </a:stretch>
                  </pic:blipFill>
                  <pic:spPr>
                    <a:xfrm>
                      <a:off x="0" y="0"/>
                      <a:ext cx="374903" cy="128016"/>
                    </a:xfrm>
                    <a:prstGeom prst="rect">
                      <a:avLst/>
                    </a:prstGeom>
                  </pic:spPr>
                </pic:pic>
              </a:graphicData>
            </a:graphic>
          </wp:anchor>
        </w:drawing>
      </w:r>
      <w:r>
        <w:rPr/>
        <w:drawing>
          <wp:anchor distT="0" distB="0" distL="0" distR="0" allowOverlap="1" layoutInCell="1" locked="0" behindDoc="0" simplePos="0" relativeHeight="256">
            <wp:simplePos x="0" y="0"/>
            <wp:positionH relativeFrom="page">
              <wp:posOffset>3803903</wp:posOffset>
            </wp:positionH>
            <wp:positionV relativeFrom="paragraph">
              <wp:posOffset>172762</wp:posOffset>
            </wp:positionV>
            <wp:extent cx="658367" cy="137159"/>
            <wp:effectExtent l="0" t="0" r="0" b="0"/>
            <wp:wrapTopAndBottom/>
            <wp:docPr id="429" name="image296.png"/>
            <wp:cNvGraphicFramePr>
              <a:graphicFrameLocks noChangeAspect="1"/>
            </wp:cNvGraphicFramePr>
            <a:graphic>
              <a:graphicData uri="http://schemas.openxmlformats.org/drawingml/2006/picture">
                <pic:pic>
                  <pic:nvPicPr>
                    <pic:cNvPr id="430" name="image296.png"/>
                    <pic:cNvPicPr/>
                  </pic:nvPicPr>
                  <pic:blipFill>
                    <a:blip r:embed="rId301" cstate="print"/>
                    <a:stretch>
                      <a:fillRect/>
                    </a:stretch>
                  </pic:blipFill>
                  <pic:spPr>
                    <a:xfrm>
                      <a:off x="0" y="0"/>
                      <a:ext cx="658367" cy="137159"/>
                    </a:xfrm>
                    <a:prstGeom prst="rect">
                      <a:avLst/>
                    </a:prstGeom>
                  </pic:spPr>
                </pic:pic>
              </a:graphicData>
            </a:graphic>
          </wp:anchor>
        </w:drawing>
      </w:r>
      <w:r>
        <w:rPr/>
        <w:drawing>
          <wp:anchor distT="0" distB="0" distL="0" distR="0" allowOverlap="1" layoutInCell="1" locked="0" behindDoc="0" simplePos="0" relativeHeight="257">
            <wp:simplePos x="0" y="0"/>
            <wp:positionH relativeFrom="page">
              <wp:posOffset>2093976</wp:posOffset>
            </wp:positionH>
            <wp:positionV relativeFrom="paragraph">
              <wp:posOffset>474514</wp:posOffset>
            </wp:positionV>
            <wp:extent cx="73151" cy="36575"/>
            <wp:effectExtent l="0" t="0" r="0" b="0"/>
            <wp:wrapTopAndBottom/>
            <wp:docPr id="431" name="image48.png"/>
            <wp:cNvGraphicFramePr>
              <a:graphicFrameLocks noChangeAspect="1"/>
            </wp:cNvGraphicFramePr>
            <a:graphic>
              <a:graphicData uri="http://schemas.openxmlformats.org/drawingml/2006/picture">
                <pic:pic>
                  <pic:nvPicPr>
                    <pic:cNvPr id="432" name="image48.png"/>
                    <pic:cNvPicPr/>
                  </pic:nvPicPr>
                  <pic:blipFill>
                    <a:blip r:embed="rId53" cstate="print"/>
                    <a:stretch>
                      <a:fillRect/>
                    </a:stretch>
                  </pic:blipFill>
                  <pic:spPr>
                    <a:xfrm>
                      <a:off x="0" y="0"/>
                      <a:ext cx="73151" cy="36575"/>
                    </a:xfrm>
                    <a:prstGeom prst="rect">
                      <a:avLst/>
                    </a:prstGeom>
                  </pic:spPr>
                </pic:pic>
              </a:graphicData>
            </a:graphic>
          </wp:anchor>
        </w:drawing>
      </w:r>
      <w:r>
        <w:rPr/>
        <w:drawing>
          <wp:anchor distT="0" distB="0" distL="0" distR="0" allowOverlap="1" layoutInCell="1" locked="0" behindDoc="0" simplePos="0" relativeHeight="258">
            <wp:simplePos x="0" y="0"/>
            <wp:positionH relativeFrom="page">
              <wp:posOffset>2221992</wp:posOffset>
            </wp:positionH>
            <wp:positionV relativeFrom="paragraph">
              <wp:posOffset>419650</wp:posOffset>
            </wp:positionV>
            <wp:extent cx="155448" cy="109727"/>
            <wp:effectExtent l="0" t="0" r="0" b="0"/>
            <wp:wrapTopAndBottom/>
            <wp:docPr id="433" name="image297.png"/>
            <wp:cNvGraphicFramePr>
              <a:graphicFrameLocks noChangeAspect="1"/>
            </wp:cNvGraphicFramePr>
            <a:graphic>
              <a:graphicData uri="http://schemas.openxmlformats.org/drawingml/2006/picture">
                <pic:pic>
                  <pic:nvPicPr>
                    <pic:cNvPr id="434" name="image297.png"/>
                    <pic:cNvPicPr/>
                  </pic:nvPicPr>
                  <pic:blipFill>
                    <a:blip r:embed="rId302" cstate="print"/>
                    <a:stretch>
                      <a:fillRect/>
                    </a:stretch>
                  </pic:blipFill>
                  <pic:spPr>
                    <a:xfrm>
                      <a:off x="0" y="0"/>
                      <a:ext cx="155448" cy="109727"/>
                    </a:xfrm>
                    <a:prstGeom prst="rect">
                      <a:avLst/>
                    </a:prstGeom>
                  </pic:spPr>
                </pic:pic>
              </a:graphicData>
            </a:graphic>
          </wp:anchor>
        </w:drawing>
      </w:r>
      <w:r>
        <w:rPr/>
        <w:drawing>
          <wp:anchor distT="0" distB="0" distL="0" distR="0" allowOverlap="1" layoutInCell="1" locked="0" behindDoc="0" simplePos="0" relativeHeight="259">
            <wp:simplePos x="0" y="0"/>
            <wp:positionH relativeFrom="page">
              <wp:posOffset>2432304</wp:posOffset>
            </wp:positionH>
            <wp:positionV relativeFrom="paragraph">
              <wp:posOffset>456226</wp:posOffset>
            </wp:positionV>
            <wp:extent cx="292608" cy="73151"/>
            <wp:effectExtent l="0" t="0" r="0" b="0"/>
            <wp:wrapTopAndBottom/>
            <wp:docPr id="435" name="image298.png"/>
            <wp:cNvGraphicFramePr>
              <a:graphicFrameLocks noChangeAspect="1"/>
            </wp:cNvGraphicFramePr>
            <a:graphic>
              <a:graphicData uri="http://schemas.openxmlformats.org/drawingml/2006/picture">
                <pic:pic>
                  <pic:nvPicPr>
                    <pic:cNvPr id="436" name="image298.png"/>
                    <pic:cNvPicPr/>
                  </pic:nvPicPr>
                  <pic:blipFill>
                    <a:blip r:embed="rId303" cstate="print"/>
                    <a:stretch>
                      <a:fillRect/>
                    </a:stretch>
                  </pic:blipFill>
                  <pic:spPr>
                    <a:xfrm>
                      <a:off x="0" y="0"/>
                      <a:ext cx="292608" cy="73151"/>
                    </a:xfrm>
                    <a:prstGeom prst="rect">
                      <a:avLst/>
                    </a:prstGeom>
                  </pic:spPr>
                </pic:pic>
              </a:graphicData>
            </a:graphic>
          </wp:anchor>
        </w:drawing>
      </w:r>
      <w:r>
        <w:rPr/>
        <w:drawing>
          <wp:anchor distT="0" distB="0" distL="0" distR="0" allowOverlap="1" layoutInCell="1" locked="0" behindDoc="0" simplePos="0" relativeHeight="260">
            <wp:simplePos x="0" y="0"/>
            <wp:positionH relativeFrom="page">
              <wp:posOffset>2770632</wp:posOffset>
            </wp:positionH>
            <wp:positionV relativeFrom="paragraph">
              <wp:posOffset>419650</wp:posOffset>
            </wp:positionV>
            <wp:extent cx="740664" cy="137159"/>
            <wp:effectExtent l="0" t="0" r="0" b="0"/>
            <wp:wrapTopAndBottom/>
            <wp:docPr id="437" name="image299.png"/>
            <wp:cNvGraphicFramePr>
              <a:graphicFrameLocks noChangeAspect="1"/>
            </wp:cNvGraphicFramePr>
            <a:graphic>
              <a:graphicData uri="http://schemas.openxmlformats.org/drawingml/2006/picture">
                <pic:pic>
                  <pic:nvPicPr>
                    <pic:cNvPr id="438" name="image299.png"/>
                    <pic:cNvPicPr/>
                  </pic:nvPicPr>
                  <pic:blipFill>
                    <a:blip r:embed="rId304" cstate="print"/>
                    <a:stretch>
                      <a:fillRect/>
                    </a:stretch>
                  </pic:blipFill>
                  <pic:spPr>
                    <a:xfrm>
                      <a:off x="0" y="0"/>
                      <a:ext cx="740664" cy="137159"/>
                    </a:xfrm>
                    <a:prstGeom prst="rect">
                      <a:avLst/>
                    </a:prstGeom>
                  </pic:spPr>
                </pic:pic>
              </a:graphicData>
            </a:graphic>
          </wp:anchor>
        </w:drawing>
      </w:r>
      <w:r>
        <w:rPr/>
        <w:drawing>
          <wp:anchor distT="0" distB="0" distL="0" distR="0" allowOverlap="1" layoutInCell="1" locked="0" behindDoc="0" simplePos="0" relativeHeight="261">
            <wp:simplePos x="0" y="0"/>
            <wp:positionH relativeFrom="page">
              <wp:posOffset>3557015</wp:posOffset>
            </wp:positionH>
            <wp:positionV relativeFrom="paragraph">
              <wp:posOffset>419650</wp:posOffset>
            </wp:positionV>
            <wp:extent cx="118872" cy="137159"/>
            <wp:effectExtent l="0" t="0" r="0" b="0"/>
            <wp:wrapTopAndBottom/>
            <wp:docPr id="439" name="image300.png"/>
            <wp:cNvGraphicFramePr>
              <a:graphicFrameLocks noChangeAspect="1"/>
            </wp:cNvGraphicFramePr>
            <a:graphic>
              <a:graphicData uri="http://schemas.openxmlformats.org/drawingml/2006/picture">
                <pic:pic>
                  <pic:nvPicPr>
                    <pic:cNvPr id="440" name="image300.png"/>
                    <pic:cNvPicPr/>
                  </pic:nvPicPr>
                  <pic:blipFill>
                    <a:blip r:embed="rId305" cstate="print"/>
                    <a:stretch>
                      <a:fillRect/>
                    </a:stretch>
                  </pic:blipFill>
                  <pic:spPr>
                    <a:xfrm>
                      <a:off x="0" y="0"/>
                      <a:ext cx="118872" cy="137159"/>
                    </a:xfrm>
                    <a:prstGeom prst="rect">
                      <a:avLst/>
                    </a:prstGeom>
                  </pic:spPr>
                </pic:pic>
              </a:graphicData>
            </a:graphic>
          </wp:anchor>
        </w:drawing>
      </w:r>
      <w:r>
        <w:rPr/>
        <w:drawing>
          <wp:anchor distT="0" distB="0" distL="0" distR="0" allowOverlap="1" layoutInCell="1" locked="0" behindDoc="0" simplePos="0" relativeHeight="262">
            <wp:simplePos x="0" y="0"/>
            <wp:positionH relativeFrom="page">
              <wp:posOffset>3840479</wp:posOffset>
            </wp:positionH>
            <wp:positionV relativeFrom="paragraph">
              <wp:posOffset>419650</wp:posOffset>
            </wp:positionV>
            <wp:extent cx="621792" cy="137159"/>
            <wp:effectExtent l="0" t="0" r="0" b="0"/>
            <wp:wrapTopAndBottom/>
            <wp:docPr id="441" name="image301.png"/>
            <wp:cNvGraphicFramePr>
              <a:graphicFrameLocks noChangeAspect="1"/>
            </wp:cNvGraphicFramePr>
            <a:graphic>
              <a:graphicData uri="http://schemas.openxmlformats.org/drawingml/2006/picture">
                <pic:pic>
                  <pic:nvPicPr>
                    <pic:cNvPr id="442" name="image301.png"/>
                    <pic:cNvPicPr/>
                  </pic:nvPicPr>
                  <pic:blipFill>
                    <a:blip r:embed="rId306" cstate="print"/>
                    <a:stretch>
                      <a:fillRect/>
                    </a:stretch>
                  </pic:blipFill>
                  <pic:spPr>
                    <a:xfrm>
                      <a:off x="0" y="0"/>
                      <a:ext cx="621792" cy="137159"/>
                    </a:xfrm>
                    <a:prstGeom prst="rect">
                      <a:avLst/>
                    </a:prstGeom>
                  </pic:spPr>
                </pic:pic>
              </a:graphicData>
            </a:graphic>
          </wp:anchor>
        </w:drawing>
      </w:r>
      <w:r>
        <w:rPr/>
        <w:drawing>
          <wp:anchor distT="0" distB="0" distL="0" distR="0" allowOverlap="1" layoutInCell="1" locked="0" behindDoc="0" simplePos="0" relativeHeight="263">
            <wp:simplePos x="0" y="0"/>
            <wp:positionH relativeFrom="page">
              <wp:posOffset>4517135</wp:posOffset>
            </wp:positionH>
            <wp:positionV relativeFrom="paragraph">
              <wp:posOffset>474514</wp:posOffset>
            </wp:positionV>
            <wp:extent cx="73151" cy="36575"/>
            <wp:effectExtent l="0" t="0" r="0" b="0"/>
            <wp:wrapTopAndBottom/>
            <wp:docPr id="443" name="image48.png"/>
            <wp:cNvGraphicFramePr>
              <a:graphicFrameLocks noChangeAspect="1"/>
            </wp:cNvGraphicFramePr>
            <a:graphic>
              <a:graphicData uri="http://schemas.openxmlformats.org/drawingml/2006/picture">
                <pic:pic>
                  <pic:nvPicPr>
                    <pic:cNvPr id="444" name="image48.png"/>
                    <pic:cNvPicPr/>
                  </pic:nvPicPr>
                  <pic:blipFill>
                    <a:blip r:embed="rId53" cstate="print"/>
                    <a:stretch>
                      <a:fillRect/>
                    </a:stretch>
                  </pic:blipFill>
                  <pic:spPr>
                    <a:xfrm>
                      <a:off x="0" y="0"/>
                      <a:ext cx="73151" cy="36575"/>
                    </a:xfrm>
                    <a:prstGeom prst="rect">
                      <a:avLst/>
                    </a:prstGeom>
                  </pic:spPr>
                </pic:pic>
              </a:graphicData>
            </a:graphic>
          </wp:anchor>
        </w:drawing>
      </w:r>
      <w:r>
        <w:rPr/>
        <w:drawing>
          <wp:anchor distT="0" distB="0" distL="0" distR="0" allowOverlap="1" layoutInCell="1" locked="0" behindDoc="0" simplePos="0" relativeHeight="264">
            <wp:simplePos x="0" y="0"/>
            <wp:positionH relativeFrom="page">
              <wp:posOffset>4636008</wp:posOffset>
            </wp:positionH>
            <wp:positionV relativeFrom="paragraph">
              <wp:posOffset>419650</wp:posOffset>
            </wp:positionV>
            <wp:extent cx="1353312" cy="137159"/>
            <wp:effectExtent l="0" t="0" r="0" b="0"/>
            <wp:wrapTopAndBottom/>
            <wp:docPr id="445" name="image302.png"/>
            <wp:cNvGraphicFramePr>
              <a:graphicFrameLocks noChangeAspect="1"/>
            </wp:cNvGraphicFramePr>
            <a:graphic>
              <a:graphicData uri="http://schemas.openxmlformats.org/drawingml/2006/picture">
                <pic:pic>
                  <pic:nvPicPr>
                    <pic:cNvPr id="446" name="image302.png"/>
                    <pic:cNvPicPr/>
                  </pic:nvPicPr>
                  <pic:blipFill>
                    <a:blip r:embed="rId307" cstate="print"/>
                    <a:stretch>
                      <a:fillRect/>
                    </a:stretch>
                  </pic:blipFill>
                  <pic:spPr>
                    <a:xfrm>
                      <a:off x="0" y="0"/>
                      <a:ext cx="1353312" cy="137159"/>
                    </a:xfrm>
                    <a:prstGeom prst="rect">
                      <a:avLst/>
                    </a:prstGeom>
                  </pic:spPr>
                </pic:pic>
              </a:graphicData>
            </a:graphic>
          </wp:anchor>
        </w:drawing>
      </w:r>
    </w:p>
    <w:p>
      <w:pPr>
        <w:pStyle w:val="BodyText"/>
        <w:spacing w:before="9"/>
        <w:rPr>
          <w:sz w:val="7"/>
        </w:rPr>
      </w:pPr>
    </w:p>
    <w:p>
      <w:pPr>
        <w:pStyle w:val="BodyText"/>
        <w:spacing w:before="156"/>
        <w:ind w:left="292" w:right="1125"/>
        <w:jc w:val="right"/>
      </w:pPr>
      <w:r>
        <w:rPr>
          <w:w w:val="95"/>
        </w:rPr>
        <w:t>(1.33)</w:t>
      </w:r>
    </w:p>
    <w:p>
      <w:pPr>
        <w:pStyle w:val="BodyText"/>
        <w:rPr>
          <w:sz w:val="20"/>
        </w:rPr>
      </w:pPr>
    </w:p>
    <w:p>
      <w:pPr>
        <w:pStyle w:val="BodyText"/>
        <w:spacing w:before="8"/>
      </w:pPr>
    </w:p>
    <w:p>
      <w:pPr>
        <w:pStyle w:val="ListParagraph"/>
        <w:numPr>
          <w:ilvl w:val="0"/>
          <w:numId w:val="23"/>
        </w:numPr>
        <w:tabs>
          <w:tab w:pos="1286" w:val="left" w:leader="none"/>
        </w:tabs>
        <w:spacing w:line="240" w:lineRule="auto" w:before="87" w:after="0"/>
        <w:ind w:left="1286" w:right="0" w:hanging="283"/>
        <w:jc w:val="left"/>
        <w:rPr>
          <w:sz w:val="28"/>
        </w:rPr>
      </w:pPr>
      <w:r>
        <w:rPr/>
        <w:pict>
          <v:group style="position:absolute;margin-left:111.599998pt;margin-top:-66.339714pt;width:53.3pt;height:32.4pt;mso-position-horizontal-relative:page;mso-position-vertical-relative:paragraph;z-index:251934720" coordorigin="2232,-1327" coordsize="1066,648">
            <v:shape style="position:absolute;left:2232;top:-1327;width:15;height:159" coordorigin="2232,-1327" coordsize="15,159" path="m2246,-1327l2232,-1327,2232,-1312,2232,-1298,2232,-1168,2246,-1168,2246,-1312,2246,-1327e" filled="true" fillcolor="#000000" stroked="false">
              <v:path arrowok="t"/>
              <v:fill type="solid"/>
            </v:shape>
            <v:shape style="position:absolute;left:2275;top:-1284;width:951;height:216" type="#_x0000_t75" stroked="false">
              <v:imagedata r:id="rId308" o:title=""/>
            </v:shape>
            <v:shape style="position:absolute;left:2232;top:-1169;width:15;height:360" coordorigin="2232,-1168" coordsize="15,360" path="m2246,-1168l2232,-1168,2232,-1154,2232,-1140,2232,-808,2246,-808,2246,-1154,2246,-1168e" filled="true" fillcolor="#000000" stroked="false">
              <v:path arrowok="t"/>
              <v:fill type="solid"/>
            </v:shape>
            <v:shape style="position:absolute;left:2851;top:-924;width:447;height:173" type="#_x0000_t75" stroked="false">
              <v:imagedata r:id="rId309" o:title=""/>
            </v:shape>
            <v:shape style="position:absolute;left:2232;top:-809;width:15;height:130" coordorigin="2232,-808" coordsize="15,130" path="m2246,-808l2232,-808,2232,-794,2232,-780,2232,-679,2246,-679,2246,-794,2246,-808e" filled="true" fillcolor="#000000" stroked="false">
              <v:path arrowok="t"/>
              <v:fill type="solid"/>
            </v:shape>
            <w10:wrap type="none"/>
          </v:group>
        </w:pict>
      </w:r>
      <w:r>
        <w:rPr/>
        <w:pict>
          <v:group style="position:absolute;margin-left:475.200012pt;margin-top:-66.339714pt;width:10.1pt;height:32.4pt;mso-position-horizontal-relative:page;mso-position-vertical-relative:paragraph;z-index:251935744" coordorigin="9504,-1327" coordsize="202,648">
            <v:shape style="position:absolute;left:9691;top:-1327;width:15;height:159" coordorigin="9691,-1327" coordsize="15,159" path="m9706,-1327l9691,-1327,9691,-1312,9691,-1298,9691,-1168,9706,-1168,9706,-1312,9706,-1327e" filled="true" fillcolor="#000000" stroked="false">
              <v:path arrowok="t"/>
              <v:fill type="solid"/>
            </v:shape>
            <v:shape style="position:absolute;left:9504;top:-1284;width:159;height:216" type="#_x0000_t75" stroked="false">
              <v:imagedata r:id="rId310" o:title=""/>
            </v:shape>
            <v:shape style="position:absolute;left:9691;top:-1169;width:15;height:490" coordorigin="9691,-1168" coordsize="15,490" path="m9706,-1168l9691,-1168,9691,-1154,9691,-1140,9691,-679,9706,-679,9706,-1154,9706,-1168e" filled="true" fillcolor="#000000" stroked="false">
              <v:path arrowok="t"/>
              <v:fill type="solid"/>
            </v:shape>
            <w10:wrap type="none"/>
          </v:group>
        </w:pict>
      </w:r>
      <w:r>
        <w:rPr/>
        <w:drawing>
          <wp:anchor distT="0" distB="0" distL="0" distR="0" allowOverlap="1" layoutInCell="1" locked="0" behindDoc="0" simplePos="0" relativeHeight="251936768">
            <wp:simplePos x="0" y="0"/>
            <wp:positionH relativeFrom="page">
              <wp:posOffset>5193791</wp:posOffset>
            </wp:positionH>
            <wp:positionV relativeFrom="paragraph">
              <wp:posOffset>-586482</wp:posOffset>
            </wp:positionV>
            <wp:extent cx="109728" cy="146303"/>
            <wp:effectExtent l="0" t="0" r="0" b="0"/>
            <wp:wrapNone/>
            <wp:docPr id="447" name="image306.png"/>
            <wp:cNvGraphicFramePr>
              <a:graphicFrameLocks noChangeAspect="1"/>
            </wp:cNvGraphicFramePr>
            <a:graphic>
              <a:graphicData uri="http://schemas.openxmlformats.org/drawingml/2006/picture">
                <pic:pic>
                  <pic:nvPicPr>
                    <pic:cNvPr id="448" name="image306.png"/>
                    <pic:cNvPicPr/>
                  </pic:nvPicPr>
                  <pic:blipFill>
                    <a:blip r:embed="rId311" cstate="print"/>
                    <a:stretch>
                      <a:fillRect/>
                    </a:stretch>
                  </pic:blipFill>
                  <pic:spPr>
                    <a:xfrm>
                      <a:off x="0" y="0"/>
                      <a:ext cx="109728" cy="146303"/>
                    </a:xfrm>
                    <a:prstGeom prst="rect">
                      <a:avLst/>
                    </a:prstGeom>
                  </pic:spPr>
                </pic:pic>
              </a:graphicData>
            </a:graphic>
          </wp:anchor>
        </w:drawing>
      </w:r>
      <w:r>
        <w:rPr/>
        <w:drawing>
          <wp:anchor distT="0" distB="0" distL="0" distR="0" allowOverlap="1" layoutInCell="1" locked="0" behindDoc="0" simplePos="0" relativeHeight="251937792">
            <wp:simplePos x="0" y="0"/>
            <wp:positionH relativeFrom="page">
              <wp:posOffset>2139695</wp:posOffset>
            </wp:positionH>
            <wp:positionV relativeFrom="paragraph">
              <wp:posOffset>-586482</wp:posOffset>
            </wp:positionV>
            <wp:extent cx="576072" cy="137159"/>
            <wp:effectExtent l="0" t="0" r="0" b="0"/>
            <wp:wrapNone/>
            <wp:docPr id="449" name="image307.png"/>
            <wp:cNvGraphicFramePr>
              <a:graphicFrameLocks noChangeAspect="1"/>
            </wp:cNvGraphicFramePr>
            <a:graphic>
              <a:graphicData uri="http://schemas.openxmlformats.org/drawingml/2006/picture">
                <pic:pic>
                  <pic:nvPicPr>
                    <pic:cNvPr id="450" name="image307.png"/>
                    <pic:cNvPicPr/>
                  </pic:nvPicPr>
                  <pic:blipFill>
                    <a:blip r:embed="rId312" cstate="print"/>
                    <a:stretch>
                      <a:fillRect/>
                    </a:stretch>
                  </pic:blipFill>
                  <pic:spPr>
                    <a:xfrm>
                      <a:off x="0" y="0"/>
                      <a:ext cx="576072" cy="137159"/>
                    </a:xfrm>
                    <a:prstGeom prst="rect">
                      <a:avLst/>
                    </a:prstGeom>
                  </pic:spPr>
                </pic:pic>
              </a:graphicData>
            </a:graphic>
          </wp:anchor>
        </w:drawing>
      </w:r>
      <w:r>
        <w:rPr/>
        <w:drawing>
          <wp:anchor distT="0" distB="0" distL="0" distR="0" allowOverlap="1" layoutInCell="1" locked="0" behindDoc="0" simplePos="0" relativeHeight="251938816">
            <wp:simplePos x="0" y="0"/>
            <wp:positionH relativeFrom="page">
              <wp:posOffset>4956047</wp:posOffset>
            </wp:positionH>
            <wp:positionV relativeFrom="paragraph">
              <wp:posOffset>-586482</wp:posOffset>
            </wp:positionV>
            <wp:extent cx="182879" cy="137159"/>
            <wp:effectExtent l="0" t="0" r="0" b="0"/>
            <wp:wrapNone/>
            <wp:docPr id="451" name="image308.png"/>
            <wp:cNvGraphicFramePr>
              <a:graphicFrameLocks noChangeAspect="1"/>
            </wp:cNvGraphicFramePr>
            <a:graphic>
              <a:graphicData uri="http://schemas.openxmlformats.org/drawingml/2006/picture">
                <pic:pic>
                  <pic:nvPicPr>
                    <pic:cNvPr id="452" name="image308.png"/>
                    <pic:cNvPicPr/>
                  </pic:nvPicPr>
                  <pic:blipFill>
                    <a:blip r:embed="rId313" cstate="print"/>
                    <a:stretch>
                      <a:fillRect/>
                    </a:stretch>
                  </pic:blipFill>
                  <pic:spPr>
                    <a:xfrm>
                      <a:off x="0" y="0"/>
                      <a:ext cx="182879" cy="137159"/>
                    </a:xfrm>
                    <a:prstGeom prst="rect">
                      <a:avLst/>
                    </a:prstGeom>
                  </pic:spPr>
                </pic:pic>
              </a:graphicData>
            </a:graphic>
          </wp:anchor>
        </w:drawing>
      </w:r>
      <w:r>
        <w:rPr/>
        <w:drawing>
          <wp:anchor distT="0" distB="0" distL="0" distR="0" allowOverlap="1" layoutInCell="1" locked="0" behindDoc="0" simplePos="0" relativeHeight="251939840">
            <wp:simplePos x="0" y="0"/>
            <wp:positionH relativeFrom="page">
              <wp:posOffset>2761488</wp:posOffset>
            </wp:positionH>
            <wp:positionV relativeFrom="paragraph">
              <wp:posOffset>-586482</wp:posOffset>
            </wp:positionV>
            <wp:extent cx="128016" cy="146303"/>
            <wp:effectExtent l="0" t="0" r="0" b="0"/>
            <wp:wrapNone/>
            <wp:docPr id="453" name="image215.png"/>
            <wp:cNvGraphicFramePr>
              <a:graphicFrameLocks noChangeAspect="1"/>
            </wp:cNvGraphicFramePr>
            <a:graphic>
              <a:graphicData uri="http://schemas.openxmlformats.org/drawingml/2006/picture">
                <pic:pic>
                  <pic:nvPicPr>
                    <pic:cNvPr id="454" name="image215.png"/>
                    <pic:cNvPicPr/>
                  </pic:nvPicPr>
                  <pic:blipFill>
                    <a:blip r:embed="rId220" cstate="print"/>
                    <a:stretch>
                      <a:fillRect/>
                    </a:stretch>
                  </pic:blipFill>
                  <pic:spPr>
                    <a:xfrm>
                      <a:off x="0" y="0"/>
                      <a:ext cx="128016" cy="146303"/>
                    </a:xfrm>
                    <a:prstGeom prst="rect">
                      <a:avLst/>
                    </a:prstGeom>
                  </pic:spPr>
                </pic:pic>
              </a:graphicData>
            </a:graphic>
          </wp:anchor>
        </w:drawing>
      </w:r>
      <w:r>
        <w:rPr/>
        <w:drawing>
          <wp:anchor distT="0" distB="0" distL="0" distR="0" allowOverlap="1" layoutInCell="1" locked="0" behindDoc="0" simplePos="0" relativeHeight="251940864">
            <wp:simplePos x="0" y="0"/>
            <wp:positionH relativeFrom="page">
              <wp:posOffset>3145535</wp:posOffset>
            </wp:positionH>
            <wp:positionV relativeFrom="paragraph">
              <wp:posOffset>-559050</wp:posOffset>
            </wp:positionV>
            <wp:extent cx="155448" cy="100584"/>
            <wp:effectExtent l="0" t="0" r="0" b="0"/>
            <wp:wrapNone/>
            <wp:docPr id="455" name="image232.png"/>
            <wp:cNvGraphicFramePr>
              <a:graphicFrameLocks noChangeAspect="1"/>
            </wp:cNvGraphicFramePr>
            <a:graphic>
              <a:graphicData uri="http://schemas.openxmlformats.org/drawingml/2006/picture">
                <pic:pic>
                  <pic:nvPicPr>
                    <pic:cNvPr id="456" name="image232.png"/>
                    <pic:cNvPicPr/>
                  </pic:nvPicPr>
                  <pic:blipFill>
                    <a:blip r:embed="rId237" cstate="print"/>
                    <a:stretch>
                      <a:fillRect/>
                    </a:stretch>
                  </pic:blipFill>
                  <pic:spPr>
                    <a:xfrm>
                      <a:off x="0" y="0"/>
                      <a:ext cx="155448" cy="100584"/>
                    </a:xfrm>
                    <a:prstGeom prst="rect">
                      <a:avLst/>
                    </a:prstGeom>
                  </pic:spPr>
                </pic:pic>
              </a:graphicData>
            </a:graphic>
          </wp:anchor>
        </w:drawing>
      </w:r>
      <w:r>
        <w:rPr/>
        <w:drawing>
          <wp:anchor distT="0" distB="0" distL="0" distR="0" allowOverlap="1" layoutInCell="1" locked="0" behindDoc="0" simplePos="0" relativeHeight="251941888">
            <wp:simplePos x="0" y="0"/>
            <wp:positionH relativeFrom="page">
              <wp:posOffset>4233671</wp:posOffset>
            </wp:positionH>
            <wp:positionV relativeFrom="paragraph">
              <wp:posOffset>-586482</wp:posOffset>
            </wp:positionV>
            <wp:extent cx="310896" cy="109727"/>
            <wp:effectExtent l="0" t="0" r="0" b="0"/>
            <wp:wrapNone/>
            <wp:docPr id="457" name="image309.png"/>
            <wp:cNvGraphicFramePr>
              <a:graphicFrameLocks noChangeAspect="1"/>
            </wp:cNvGraphicFramePr>
            <a:graphic>
              <a:graphicData uri="http://schemas.openxmlformats.org/drawingml/2006/picture">
                <pic:pic>
                  <pic:nvPicPr>
                    <pic:cNvPr id="458" name="image309.png"/>
                    <pic:cNvPicPr/>
                  </pic:nvPicPr>
                  <pic:blipFill>
                    <a:blip r:embed="rId314" cstate="print"/>
                    <a:stretch>
                      <a:fillRect/>
                    </a:stretch>
                  </pic:blipFill>
                  <pic:spPr>
                    <a:xfrm>
                      <a:off x="0" y="0"/>
                      <a:ext cx="310896" cy="109727"/>
                    </a:xfrm>
                    <a:prstGeom prst="rect">
                      <a:avLst/>
                    </a:prstGeom>
                  </pic:spPr>
                </pic:pic>
              </a:graphicData>
            </a:graphic>
          </wp:anchor>
        </w:drawing>
      </w:r>
      <w:r>
        <w:rPr/>
        <w:drawing>
          <wp:anchor distT="0" distB="0" distL="0" distR="0" allowOverlap="1" layoutInCell="1" locked="0" behindDoc="0" simplePos="0" relativeHeight="251942912">
            <wp:simplePos x="0" y="0"/>
            <wp:positionH relativeFrom="page">
              <wp:posOffset>4590288</wp:posOffset>
            </wp:positionH>
            <wp:positionV relativeFrom="paragraph">
              <wp:posOffset>-586482</wp:posOffset>
            </wp:positionV>
            <wp:extent cx="320040" cy="109727"/>
            <wp:effectExtent l="0" t="0" r="0" b="0"/>
            <wp:wrapNone/>
            <wp:docPr id="459" name="image310.png"/>
            <wp:cNvGraphicFramePr>
              <a:graphicFrameLocks noChangeAspect="1"/>
            </wp:cNvGraphicFramePr>
            <a:graphic>
              <a:graphicData uri="http://schemas.openxmlformats.org/drawingml/2006/picture">
                <pic:pic>
                  <pic:nvPicPr>
                    <pic:cNvPr id="460" name="image310.png"/>
                    <pic:cNvPicPr/>
                  </pic:nvPicPr>
                  <pic:blipFill>
                    <a:blip r:embed="rId315" cstate="print"/>
                    <a:stretch>
                      <a:fillRect/>
                    </a:stretch>
                  </pic:blipFill>
                  <pic:spPr>
                    <a:xfrm>
                      <a:off x="0" y="0"/>
                      <a:ext cx="320040" cy="109727"/>
                    </a:xfrm>
                    <a:prstGeom prst="rect">
                      <a:avLst/>
                    </a:prstGeom>
                  </pic:spPr>
                </pic:pic>
              </a:graphicData>
            </a:graphic>
          </wp:anchor>
        </w:drawing>
      </w:r>
      <w:r>
        <w:rPr/>
        <w:drawing>
          <wp:anchor distT="0" distB="0" distL="0" distR="0" allowOverlap="1" layoutInCell="1" locked="0" behindDoc="0" simplePos="0" relativeHeight="251943936">
            <wp:simplePos x="0" y="0"/>
            <wp:positionH relativeFrom="page">
              <wp:posOffset>2935223</wp:posOffset>
            </wp:positionH>
            <wp:positionV relativeFrom="paragraph">
              <wp:posOffset>-586482</wp:posOffset>
            </wp:positionV>
            <wp:extent cx="155447" cy="109727"/>
            <wp:effectExtent l="0" t="0" r="0" b="0"/>
            <wp:wrapNone/>
            <wp:docPr id="461" name="image297.png"/>
            <wp:cNvGraphicFramePr>
              <a:graphicFrameLocks noChangeAspect="1"/>
            </wp:cNvGraphicFramePr>
            <a:graphic>
              <a:graphicData uri="http://schemas.openxmlformats.org/drawingml/2006/picture">
                <pic:pic>
                  <pic:nvPicPr>
                    <pic:cNvPr id="462" name="image297.png"/>
                    <pic:cNvPicPr/>
                  </pic:nvPicPr>
                  <pic:blipFill>
                    <a:blip r:embed="rId302" cstate="print"/>
                    <a:stretch>
                      <a:fillRect/>
                    </a:stretch>
                  </pic:blipFill>
                  <pic:spPr>
                    <a:xfrm>
                      <a:off x="0" y="0"/>
                      <a:ext cx="155447" cy="109727"/>
                    </a:xfrm>
                    <a:prstGeom prst="rect">
                      <a:avLst/>
                    </a:prstGeom>
                  </pic:spPr>
                </pic:pic>
              </a:graphicData>
            </a:graphic>
          </wp:anchor>
        </w:drawing>
      </w:r>
      <w:r>
        <w:rPr/>
        <w:drawing>
          <wp:anchor distT="0" distB="0" distL="0" distR="0" allowOverlap="1" layoutInCell="1" locked="0" behindDoc="0" simplePos="0" relativeHeight="251944960">
            <wp:simplePos x="0" y="0"/>
            <wp:positionH relativeFrom="page">
              <wp:posOffset>5349240</wp:posOffset>
            </wp:positionH>
            <wp:positionV relativeFrom="paragraph">
              <wp:posOffset>-559050</wp:posOffset>
            </wp:positionV>
            <wp:extent cx="374904" cy="82296"/>
            <wp:effectExtent l="0" t="0" r="0" b="0"/>
            <wp:wrapNone/>
            <wp:docPr id="463" name="image311.png"/>
            <wp:cNvGraphicFramePr>
              <a:graphicFrameLocks noChangeAspect="1"/>
            </wp:cNvGraphicFramePr>
            <a:graphic>
              <a:graphicData uri="http://schemas.openxmlformats.org/drawingml/2006/picture">
                <pic:pic>
                  <pic:nvPicPr>
                    <pic:cNvPr id="464" name="image311.png"/>
                    <pic:cNvPicPr/>
                  </pic:nvPicPr>
                  <pic:blipFill>
                    <a:blip r:embed="rId316" cstate="print"/>
                    <a:stretch>
                      <a:fillRect/>
                    </a:stretch>
                  </pic:blipFill>
                  <pic:spPr>
                    <a:xfrm>
                      <a:off x="0" y="0"/>
                      <a:ext cx="374904" cy="82296"/>
                    </a:xfrm>
                    <a:prstGeom prst="rect">
                      <a:avLst/>
                    </a:prstGeom>
                  </pic:spPr>
                </pic:pic>
              </a:graphicData>
            </a:graphic>
          </wp:anchor>
        </w:drawing>
      </w:r>
      <w:r>
        <w:rPr>
          <w:sz w:val="28"/>
        </w:rPr>
        <w:t>Нехай коріння комплексно - зв'язані кратні</w:t>
      </w:r>
      <w:r>
        <w:rPr>
          <w:spacing w:val="3"/>
          <w:sz w:val="28"/>
        </w:rPr>
        <w:t> </w:t>
      </w:r>
      <w:r>
        <w:rPr>
          <w:sz w:val="28"/>
        </w:rPr>
        <w:t>:</w:t>
      </w:r>
    </w:p>
    <w:p>
      <w:pPr>
        <w:pStyle w:val="BodyText"/>
        <w:rPr>
          <w:sz w:val="20"/>
        </w:rPr>
      </w:pPr>
    </w:p>
    <w:p>
      <w:pPr>
        <w:pStyle w:val="BodyText"/>
        <w:rPr>
          <w:sz w:val="20"/>
        </w:rPr>
      </w:pPr>
    </w:p>
    <w:p>
      <w:pPr>
        <w:pStyle w:val="BodyText"/>
        <w:spacing w:before="5"/>
        <w:rPr>
          <w:sz w:val="23"/>
        </w:rPr>
      </w:pPr>
    </w:p>
    <w:p>
      <w:pPr>
        <w:pStyle w:val="BodyText"/>
        <w:spacing w:before="87"/>
        <w:ind w:left="292" w:right="1129"/>
        <w:jc w:val="right"/>
      </w:pPr>
      <w:r>
        <w:rPr/>
        <w:pict>
          <v:group style="position:absolute;margin-left:479.519989pt;margin-top:2.060342pt;width:18.75pt;height:12.25pt;mso-position-horizontal-relative:page;mso-position-vertical-relative:paragraph;z-index:251945984" coordorigin="9590,41" coordsize="375,245">
            <v:shape style="position:absolute;left:9849;top:41;width:58;height:15" type="#_x0000_t75" stroked="false">
              <v:imagedata r:id="rId317" o:title=""/>
            </v:shape>
            <v:shape style="position:absolute;left:9878;top:55;width:29;height:130" coordorigin="9878,56" coordsize="29,130" path="m9907,56l9878,56,9878,70,9878,84,9878,185,9907,185,9907,70,9907,56e" filled="true" fillcolor="#000000" stroked="false">
              <v:path arrowok="t"/>
              <v:fill type="solid"/>
            </v:shape>
            <v:shape style="position:absolute;left:9590;top:84;width:375;height:202" type="#_x0000_t75" stroked="false">
              <v:imagedata r:id="rId32" o:title=""/>
            </v:shape>
            <v:shape style="position:absolute;left:9878;top:185;width:29;height:87" coordorigin="9878,185" coordsize="29,87" path="m9907,185l9878,185,9878,200,9878,214,9878,228,9878,243,9878,257,9878,272,9907,272,9907,200,9907,185e" filled="true" fillcolor="#000000" stroked="false">
              <v:path arrowok="t"/>
              <v:fill type="solid"/>
            </v:shape>
            <w10:wrap type="none"/>
          </v:group>
        </w:pict>
      </w:r>
      <w:r>
        <w:rPr/>
        <w:drawing>
          <wp:anchor distT="0" distB="0" distL="0" distR="0" allowOverlap="1" layoutInCell="1" locked="0" behindDoc="0" simplePos="0" relativeHeight="251947008">
            <wp:simplePos x="0" y="0"/>
            <wp:positionH relativeFrom="page">
              <wp:posOffset>2971800</wp:posOffset>
            </wp:positionH>
            <wp:positionV relativeFrom="paragraph">
              <wp:posOffset>-10409</wp:posOffset>
            </wp:positionV>
            <wp:extent cx="420624" cy="210311"/>
            <wp:effectExtent l="0" t="0" r="0" b="0"/>
            <wp:wrapNone/>
            <wp:docPr id="465" name="image313.png"/>
            <wp:cNvGraphicFramePr>
              <a:graphicFrameLocks noChangeAspect="1"/>
            </wp:cNvGraphicFramePr>
            <a:graphic>
              <a:graphicData uri="http://schemas.openxmlformats.org/drawingml/2006/picture">
                <pic:pic>
                  <pic:nvPicPr>
                    <pic:cNvPr id="466" name="image313.png"/>
                    <pic:cNvPicPr/>
                  </pic:nvPicPr>
                  <pic:blipFill>
                    <a:blip r:embed="rId318" cstate="print"/>
                    <a:stretch>
                      <a:fillRect/>
                    </a:stretch>
                  </pic:blipFill>
                  <pic:spPr>
                    <a:xfrm>
                      <a:off x="0" y="0"/>
                      <a:ext cx="420624" cy="210311"/>
                    </a:xfrm>
                    <a:prstGeom prst="rect">
                      <a:avLst/>
                    </a:prstGeom>
                  </pic:spPr>
                </pic:pic>
              </a:graphicData>
            </a:graphic>
          </wp:anchor>
        </w:drawing>
      </w:r>
      <w:r>
        <w:rPr/>
        <w:drawing>
          <wp:anchor distT="0" distB="0" distL="0" distR="0" allowOverlap="1" layoutInCell="1" locked="0" behindDoc="0" simplePos="0" relativeHeight="251948032">
            <wp:simplePos x="0" y="0"/>
            <wp:positionH relativeFrom="page">
              <wp:posOffset>1408175</wp:posOffset>
            </wp:positionH>
            <wp:positionV relativeFrom="paragraph">
              <wp:posOffset>81030</wp:posOffset>
            </wp:positionV>
            <wp:extent cx="82296" cy="36575"/>
            <wp:effectExtent l="0" t="0" r="0" b="0"/>
            <wp:wrapNone/>
            <wp:docPr id="467" name="image268.png"/>
            <wp:cNvGraphicFramePr>
              <a:graphicFrameLocks noChangeAspect="1"/>
            </wp:cNvGraphicFramePr>
            <a:graphic>
              <a:graphicData uri="http://schemas.openxmlformats.org/drawingml/2006/picture">
                <pic:pic>
                  <pic:nvPicPr>
                    <pic:cNvPr id="468" name="image268.png"/>
                    <pic:cNvPicPr/>
                  </pic:nvPicPr>
                  <pic:blipFill>
                    <a:blip r:embed="rId273" cstate="print"/>
                    <a:stretch>
                      <a:fillRect/>
                    </a:stretch>
                  </pic:blipFill>
                  <pic:spPr>
                    <a:xfrm>
                      <a:off x="0" y="0"/>
                      <a:ext cx="82296" cy="36575"/>
                    </a:xfrm>
                    <a:prstGeom prst="rect">
                      <a:avLst/>
                    </a:prstGeom>
                  </pic:spPr>
                </pic:pic>
              </a:graphicData>
            </a:graphic>
          </wp:anchor>
        </w:drawing>
      </w:r>
      <w:r>
        <w:rPr/>
        <w:drawing>
          <wp:anchor distT="0" distB="0" distL="0" distR="0" allowOverlap="1" layoutInCell="1" locked="0" behindDoc="0" simplePos="0" relativeHeight="251949056">
            <wp:simplePos x="0" y="0"/>
            <wp:positionH relativeFrom="page">
              <wp:posOffset>1554480</wp:posOffset>
            </wp:positionH>
            <wp:positionV relativeFrom="paragraph">
              <wp:posOffset>-1265</wp:posOffset>
            </wp:positionV>
            <wp:extent cx="475488" cy="201168"/>
            <wp:effectExtent l="0" t="0" r="0" b="0"/>
            <wp:wrapNone/>
            <wp:docPr id="469" name="image314.png"/>
            <wp:cNvGraphicFramePr>
              <a:graphicFrameLocks noChangeAspect="1"/>
            </wp:cNvGraphicFramePr>
            <a:graphic>
              <a:graphicData uri="http://schemas.openxmlformats.org/drawingml/2006/picture">
                <pic:pic>
                  <pic:nvPicPr>
                    <pic:cNvPr id="470" name="image314.png"/>
                    <pic:cNvPicPr/>
                  </pic:nvPicPr>
                  <pic:blipFill>
                    <a:blip r:embed="rId319" cstate="print"/>
                    <a:stretch>
                      <a:fillRect/>
                    </a:stretch>
                  </pic:blipFill>
                  <pic:spPr>
                    <a:xfrm>
                      <a:off x="0" y="0"/>
                      <a:ext cx="475488" cy="201168"/>
                    </a:xfrm>
                    <a:prstGeom prst="rect">
                      <a:avLst/>
                    </a:prstGeom>
                  </pic:spPr>
                </pic:pic>
              </a:graphicData>
            </a:graphic>
          </wp:anchor>
        </w:drawing>
      </w:r>
      <w:r>
        <w:rPr/>
        <w:drawing>
          <wp:anchor distT="0" distB="0" distL="0" distR="0" allowOverlap="1" layoutInCell="1" locked="0" behindDoc="0" simplePos="0" relativeHeight="251950080">
            <wp:simplePos x="0" y="0"/>
            <wp:positionH relativeFrom="page">
              <wp:posOffset>1207008</wp:posOffset>
            </wp:positionH>
            <wp:positionV relativeFrom="paragraph">
              <wp:posOffset>26166</wp:posOffset>
            </wp:positionV>
            <wp:extent cx="155447" cy="155448"/>
            <wp:effectExtent l="0" t="0" r="0" b="0"/>
            <wp:wrapNone/>
            <wp:docPr id="471" name="image285.png"/>
            <wp:cNvGraphicFramePr>
              <a:graphicFrameLocks noChangeAspect="1"/>
            </wp:cNvGraphicFramePr>
            <a:graphic>
              <a:graphicData uri="http://schemas.openxmlformats.org/drawingml/2006/picture">
                <pic:pic>
                  <pic:nvPicPr>
                    <pic:cNvPr id="472" name="image285.png"/>
                    <pic:cNvPicPr/>
                  </pic:nvPicPr>
                  <pic:blipFill>
                    <a:blip r:embed="rId290" cstate="print"/>
                    <a:stretch>
                      <a:fillRect/>
                    </a:stretch>
                  </pic:blipFill>
                  <pic:spPr>
                    <a:xfrm>
                      <a:off x="0" y="0"/>
                      <a:ext cx="155447" cy="155448"/>
                    </a:xfrm>
                    <a:prstGeom prst="rect">
                      <a:avLst/>
                    </a:prstGeom>
                  </pic:spPr>
                </pic:pic>
              </a:graphicData>
            </a:graphic>
          </wp:anchor>
        </w:drawing>
      </w:r>
      <w:r>
        <w:rPr/>
        <w:drawing>
          <wp:anchor distT="0" distB="0" distL="0" distR="0" allowOverlap="1" layoutInCell="1" locked="0" behindDoc="0" simplePos="0" relativeHeight="251951104">
            <wp:simplePos x="0" y="0"/>
            <wp:positionH relativeFrom="page">
              <wp:posOffset>2103120</wp:posOffset>
            </wp:positionH>
            <wp:positionV relativeFrom="paragraph">
              <wp:posOffset>62742</wp:posOffset>
            </wp:positionV>
            <wp:extent cx="82295" cy="82296"/>
            <wp:effectExtent l="0" t="0" r="0" b="0"/>
            <wp:wrapNone/>
            <wp:docPr id="473" name="image261.png"/>
            <wp:cNvGraphicFramePr>
              <a:graphicFrameLocks noChangeAspect="1"/>
            </wp:cNvGraphicFramePr>
            <a:graphic>
              <a:graphicData uri="http://schemas.openxmlformats.org/drawingml/2006/picture">
                <pic:pic>
                  <pic:nvPicPr>
                    <pic:cNvPr id="474" name="image261.png"/>
                    <pic:cNvPicPr/>
                  </pic:nvPicPr>
                  <pic:blipFill>
                    <a:blip r:embed="rId266" cstate="print"/>
                    <a:stretch>
                      <a:fillRect/>
                    </a:stretch>
                  </pic:blipFill>
                  <pic:spPr>
                    <a:xfrm>
                      <a:off x="0" y="0"/>
                      <a:ext cx="82295" cy="82296"/>
                    </a:xfrm>
                    <a:prstGeom prst="rect">
                      <a:avLst/>
                    </a:prstGeom>
                  </pic:spPr>
                </pic:pic>
              </a:graphicData>
            </a:graphic>
          </wp:anchor>
        </w:drawing>
      </w:r>
      <w:r>
        <w:rPr/>
        <w:drawing>
          <wp:anchor distT="0" distB="0" distL="0" distR="0" allowOverlap="1" layoutInCell="1" locked="0" behindDoc="0" simplePos="0" relativeHeight="251952128">
            <wp:simplePos x="0" y="0"/>
            <wp:positionH relativeFrom="page">
              <wp:posOffset>2532888</wp:posOffset>
            </wp:positionH>
            <wp:positionV relativeFrom="paragraph">
              <wp:posOffset>62742</wp:posOffset>
            </wp:positionV>
            <wp:extent cx="82295" cy="82296"/>
            <wp:effectExtent l="0" t="0" r="0" b="0"/>
            <wp:wrapNone/>
            <wp:docPr id="475" name="image261.png"/>
            <wp:cNvGraphicFramePr>
              <a:graphicFrameLocks noChangeAspect="1"/>
            </wp:cNvGraphicFramePr>
            <a:graphic>
              <a:graphicData uri="http://schemas.openxmlformats.org/drawingml/2006/picture">
                <pic:pic>
                  <pic:nvPicPr>
                    <pic:cNvPr id="476" name="image261.png"/>
                    <pic:cNvPicPr/>
                  </pic:nvPicPr>
                  <pic:blipFill>
                    <a:blip r:embed="rId266" cstate="print"/>
                    <a:stretch>
                      <a:fillRect/>
                    </a:stretch>
                  </pic:blipFill>
                  <pic:spPr>
                    <a:xfrm>
                      <a:off x="0" y="0"/>
                      <a:ext cx="82295" cy="82296"/>
                    </a:xfrm>
                    <a:prstGeom prst="rect">
                      <a:avLst/>
                    </a:prstGeom>
                  </pic:spPr>
                </pic:pic>
              </a:graphicData>
            </a:graphic>
          </wp:anchor>
        </w:drawing>
      </w:r>
      <w:r>
        <w:rPr/>
        <w:drawing>
          <wp:anchor distT="0" distB="0" distL="0" distR="0" allowOverlap="1" layoutInCell="1" locked="0" behindDoc="0" simplePos="0" relativeHeight="251953152">
            <wp:simplePos x="0" y="0"/>
            <wp:positionH relativeFrom="page">
              <wp:posOffset>5294376</wp:posOffset>
            </wp:positionH>
            <wp:positionV relativeFrom="paragraph">
              <wp:posOffset>-10409</wp:posOffset>
            </wp:positionV>
            <wp:extent cx="740663" cy="210311"/>
            <wp:effectExtent l="0" t="0" r="0" b="0"/>
            <wp:wrapNone/>
            <wp:docPr id="477" name="image315.png"/>
            <wp:cNvGraphicFramePr>
              <a:graphicFrameLocks noChangeAspect="1"/>
            </wp:cNvGraphicFramePr>
            <a:graphic>
              <a:graphicData uri="http://schemas.openxmlformats.org/drawingml/2006/picture">
                <pic:pic>
                  <pic:nvPicPr>
                    <pic:cNvPr id="478" name="image315.png"/>
                    <pic:cNvPicPr/>
                  </pic:nvPicPr>
                  <pic:blipFill>
                    <a:blip r:embed="rId320" cstate="print"/>
                    <a:stretch>
                      <a:fillRect/>
                    </a:stretch>
                  </pic:blipFill>
                  <pic:spPr>
                    <a:xfrm>
                      <a:off x="0" y="0"/>
                      <a:ext cx="740663" cy="210311"/>
                    </a:xfrm>
                    <a:prstGeom prst="rect">
                      <a:avLst/>
                    </a:prstGeom>
                  </pic:spPr>
                </pic:pic>
              </a:graphicData>
            </a:graphic>
          </wp:anchor>
        </w:drawing>
      </w:r>
      <w:r>
        <w:rPr/>
        <w:drawing>
          <wp:anchor distT="0" distB="0" distL="0" distR="0" allowOverlap="1" layoutInCell="1" locked="0" behindDoc="0" simplePos="0" relativeHeight="251954176">
            <wp:simplePos x="0" y="0"/>
            <wp:positionH relativeFrom="page">
              <wp:posOffset>3977640</wp:posOffset>
            </wp:positionH>
            <wp:positionV relativeFrom="paragraph">
              <wp:posOffset>62742</wp:posOffset>
            </wp:positionV>
            <wp:extent cx="91439" cy="82296"/>
            <wp:effectExtent l="0" t="0" r="0" b="0"/>
            <wp:wrapNone/>
            <wp:docPr id="479" name="image280.png"/>
            <wp:cNvGraphicFramePr>
              <a:graphicFrameLocks noChangeAspect="1"/>
            </wp:cNvGraphicFramePr>
            <a:graphic>
              <a:graphicData uri="http://schemas.openxmlformats.org/drawingml/2006/picture">
                <pic:pic>
                  <pic:nvPicPr>
                    <pic:cNvPr id="480" name="image280.png"/>
                    <pic:cNvPicPr/>
                  </pic:nvPicPr>
                  <pic:blipFill>
                    <a:blip r:embed="rId285" cstate="print"/>
                    <a:stretch>
                      <a:fillRect/>
                    </a:stretch>
                  </pic:blipFill>
                  <pic:spPr>
                    <a:xfrm>
                      <a:off x="0" y="0"/>
                      <a:ext cx="91439" cy="82296"/>
                    </a:xfrm>
                    <a:prstGeom prst="rect">
                      <a:avLst/>
                    </a:prstGeom>
                  </pic:spPr>
                </pic:pic>
              </a:graphicData>
            </a:graphic>
          </wp:anchor>
        </w:drawing>
      </w:r>
      <w:r>
        <w:rPr/>
        <w:drawing>
          <wp:anchor distT="0" distB="0" distL="0" distR="0" allowOverlap="1" layoutInCell="1" locked="0" behindDoc="0" simplePos="0" relativeHeight="251955200">
            <wp:simplePos x="0" y="0"/>
            <wp:positionH relativeFrom="page">
              <wp:posOffset>4407408</wp:posOffset>
            </wp:positionH>
            <wp:positionV relativeFrom="paragraph">
              <wp:posOffset>62742</wp:posOffset>
            </wp:positionV>
            <wp:extent cx="82296" cy="82296"/>
            <wp:effectExtent l="0" t="0" r="0" b="0"/>
            <wp:wrapNone/>
            <wp:docPr id="481" name="image261.png"/>
            <wp:cNvGraphicFramePr>
              <a:graphicFrameLocks noChangeAspect="1"/>
            </wp:cNvGraphicFramePr>
            <a:graphic>
              <a:graphicData uri="http://schemas.openxmlformats.org/drawingml/2006/picture">
                <pic:pic>
                  <pic:nvPicPr>
                    <pic:cNvPr id="482" name="image261.png"/>
                    <pic:cNvPicPr/>
                  </pic:nvPicPr>
                  <pic:blipFill>
                    <a:blip r:embed="rId266" cstate="print"/>
                    <a:stretch>
                      <a:fillRect/>
                    </a:stretch>
                  </pic:blipFill>
                  <pic:spPr>
                    <a:xfrm>
                      <a:off x="0" y="0"/>
                      <a:ext cx="82296" cy="82296"/>
                    </a:xfrm>
                    <a:prstGeom prst="rect">
                      <a:avLst/>
                    </a:prstGeom>
                  </pic:spPr>
                </pic:pic>
              </a:graphicData>
            </a:graphic>
          </wp:anchor>
        </w:drawing>
      </w:r>
      <w:r>
        <w:rPr/>
        <w:drawing>
          <wp:anchor distT="0" distB="0" distL="0" distR="0" allowOverlap="1" layoutInCell="1" locked="0" behindDoc="0" simplePos="0" relativeHeight="251956224">
            <wp:simplePos x="0" y="0"/>
            <wp:positionH relativeFrom="page">
              <wp:posOffset>4123944</wp:posOffset>
            </wp:positionH>
            <wp:positionV relativeFrom="paragraph">
              <wp:posOffset>26166</wp:posOffset>
            </wp:positionV>
            <wp:extent cx="210312" cy="173735"/>
            <wp:effectExtent l="0" t="0" r="0" b="0"/>
            <wp:wrapNone/>
            <wp:docPr id="483" name="image316.png"/>
            <wp:cNvGraphicFramePr>
              <a:graphicFrameLocks noChangeAspect="1"/>
            </wp:cNvGraphicFramePr>
            <a:graphic>
              <a:graphicData uri="http://schemas.openxmlformats.org/drawingml/2006/picture">
                <pic:pic>
                  <pic:nvPicPr>
                    <pic:cNvPr id="484" name="image316.png"/>
                    <pic:cNvPicPr/>
                  </pic:nvPicPr>
                  <pic:blipFill>
                    <a:blip r:embed="rId321" cstate="print"/>
                    <a:stretch>
                      <a:fillRect/>
                    </a:stretch>
                  </pic:blipFill>
                  <pic:spPr>
                    <a:xfrm>
                      <a:off x="0" y="0"/>
                      <a:ext cx="210312" cy="173735"/>
                    </a:xfrm>
                    <a:prstGeom prst="rect">
                      <a:avLst/>
                    </a:prstGeom>
                  </pic:spPr>
                </pic:pic>
              </a:graphicData>
            </a:graphic>
          </wp:anchor>
        </w:drawing>
      </w:r>
      <w:r>
        <w:rPr/>
        <w:drawing>
          <wp:anchor distT="0" distB="0" distL="0" distR="0" allowOverlap="1" layoutInCell="1" locked="0" behindDoc="0" simplePos="0" relativeHeight="251957248">
            <wp:simplePos x="0" y="0"/>
            <wp:positionH relativeFrom="page">
              <wp:posOffset>4855464</wp:posOffset>
            </wp:positionH>
            <wp:positionV relativeFrom="paragraph">
              <wp:posOffset>62742</wp:posOffset>
            </wp:positionV>
            <wp:extent cx="82296" cy="82296"/>
            <wp:effectExtent l="0" t="0" r="0" b="0"/>
            <wp:wrapNone/>
            <wp:docPr id="485" name="image261.png"/>
            <wp:cNvGraphicFramePr>
              <a:graphicFrameLocks noChangeAspect="1"/>
            </wp:cNvGraphicFramePr>
            <a:graphic>
              <a:graphicData uri="http://schemas.openxmlformats.org/drawingml/2006/picture">
                <pic:pic>
                  <pic:nvPicPr>
                    <pic:cNvPr id="486" name="image261.png"/>
                    <pic:cNvPicPr/>
                  </pic:nvPicPr>
                  <pic:blipFill>
                    <a:blip r:embed="rId266" cstate="print"/>
                    <a:stretch>
                      <a:fillRect/>
                    </a:stretch>
                  </pic:blipFill>
                  <pic:spPr>
                    <a:xfrm>
                      <a:off x="0" y="0"/>
                      <a:ext cx="82296" cy="82296"/>
                    </a:xfrm>
                    <a:prstGeom prst="rect">
                      <a:avLst/>
                    </a:prstGeom>
                  </pic:spPr>
                </pic:pic>
              </a:graphicData>
            </a:graphic>
          </wp:anchor>
        </w:drawing>
      </w:r>
      <w:r>
        <w:rPr/>
        <w:drawing>
          <wp:anchor distT="0" distB="0" distL="0" distR="0" allowOverlap="1" layoutInCell="1" locked="0" behindDoc="0" simplePos="0" relativeHeight="251958272">
            <wp:simplePos x="0" y="0"/>
            <wp:positionH relativeFrom="page">
              <wp:posOffset>3776471</wp:posOffset>
            </wp:positionH>
            <wp:positionV relativeFrom="paragraph">
              <wp:posOffset>53598</wp:posOffset>
            </wp:positionV>
            <wp:extent cx="146303" cy="91440"/>
            <wp:effectExtent l="0" t="0" r="0" b="0"/>
            <wp:wrapNone/>
            <wp:docPr id="487" name="image317.png"/>
            <wp:cNvGraphicFramePr>
              <a:graphicFrameLocks noChangeAspect="1"/>
            </wp:cNvGraphicFramePr>
            <a:graphic>
              <a:graphicData uri="http://schemas.openxmlformats.org/drawingml/2006/picture">
                <pic:pic>
                  <pic:nvPicPr>
                    <pic:cNvPr id="488" name="image317.png"/>
                    <pic:cNvPicPr/>
                  </pic:nvPicPr>
                  <pic:blipFill>
                    <a:blip r:embed="rId322" cstate="print"/>
                    <a:stretch>
                      <a:fillRect/>
                    </a:stretch>
                  </pic:blipFill>
                  <pic:spPr>
                    <a:xfrm>
                      <a:off x="0" y="0"/>
                      <a:ext cx="146303" cy="91440"/>
                    </a:xfrm>
                    <a:prstGeom prst="rect">
                      <a:avLst/>
                    </a:prstGeom>
                  </pic:spPr>
                </pic:pic>
              </a:graphicData>
            </a:graphic>
          </wp:anchor>
        </w:drawing>
      </w:r>
      <w:r>
        <w:rPr/>
        <w:drawing>
          <wp:anchor distT="0" distB="0" distL="0" distR="0" allowOverlap="1" layoutInCell="1" locked="0" behindDoc="0" simplePos="0" relativeHeight="251959296">
            <wp:simplePos x="0" y="0"/>
            <wp:positionH relativeFrom="page">
              <wp:posOffset>3438144</wp:posOffset>
            </wp:positionH>
            <wp:positionV relativeFrom="paragraph">
              <wp:posOffset>26166</wp:posOffset>
            </wp:positionV>
            <wp:extent cx="292608" cy="155448"/>
            <wp:effectExtent l="0" t="0" r="0" b="0"/>
            <wp:wrapNone/>
            <wp:docPr id="489" name="image318.png"/>
            <wp:cNvGraphicFramePr>
              <a:graphicFrameLocks noChangeAspect="1"/>
            </wp:cNvGraphicFramePr>
            <a:graphic>
              <a:graphicData uri="http://schemas.openxmlformats.org/drawingml/2006/picture">
                <pic:pic>
                  <pic:nvPicPr>
                    <pic:cNvPr id="490" name="image318.png"/>
                    <pic:cNvPicPr/>
                  </pic:nvPicPr>
                  <pic:blipFill>
                    <a:blip r:embed="rId323" cstate="print"/>
                    <a:stretch>
                      <a:fillRect/>
                    </a:stretch>
                  </pic:blipFill>
                  <pic:spPr>
                    <a:xfrm>
                      <a:off x="0" y="0"/>
                      <a:ext cx="292608" cy="155448"/>
                    </a:xfrm>
                    <a:prstGeom prst="rect">
                      <a:avLst/>
                    </a:prstGeom>
                  </pic:spPr>
                </pic:pic>
              </a:graphicData>
            </a:graphic>
          </wp:anchor>
        </w:drawing>
      </w:r>
      <w:r>
        <w:rPr/>
        <w:drawing>
          <wp:anchor distT="0" distB="0" distL="0" distR="0" allowOverlap="1" layoutInCell="1" locked="0" behindDoc="0" simplePos="0" relativeHeight="251960320">
            <wp:simplePos x="0" y="0"/>
            <wp:positionH relativeFrom="page">
              <wp:posOffset>2258567</wp:posOffset>
            </wp:positionH>
            <wp:positionV relativeFrom="paragraph">
              <wp:posOffset>35310</wp:posOffset>
            </wp:positionV>
            <wp:extent cx="228600" cy="164592"/>
            <wp:effectExtent l="0" t="0" r="0" b="0"/>
            <wp:wrapNone/>
            <wp:docPr id="491" name="image319.png"/>
            <wp:cNvGraphicFramePr>
              <a:graphicFrameLocks noChangeAspect="1"/>
            </wp:cNvGraphicFramePr>
            <a:graphic>
              <a:graphicData uri="http://schemas.openxmlformats.org/drawingml/2006/picture">
                <pic:pic>
                  <pic:nvPicPr>
                    <pic:cNvPr id="492" name="image319.png"/>
                    <pic:cNvPicPr/>
                  </pic:nvPicPr>
                  <pic:blipFill>
                    <a:blip r:embed="rId324" cstate="print"/>
                    <a:stretch>
                      <a:fillRect/>
                    </a:stretch>
                  </pic:blipFill>
                  <pic:spPr>
                    <a:xfrm>
                      <a:off x="0" y="0"/>
                      <a:ext cx="228600" cy="164592"/>
                    </a:xfrm>
                    <a:prstGeom prst="rect">
                      <a:avLst/>
                    </a:prstGeom>
                  </pic:spPr>
                </pic:pic>
              </a:graphicData>
            </a:graphic>
          </wp:anchor>
        </w:drawing>
      </w:r>
      <w:r>
        <w:rPr/>
        <w:drawing>
          <wp:anchor distT="0" distB="0" distL="0" distR="0" allowOverlap="1" layoutInCell="1" locked="0" behindDoc="0" simplePos="0" relativeHeight="251961344">
            <wp:simplePos x="0" y="0"/>
            <wp:positionH relativeFrom="page">
              <wp:posOffset>4572000</wp:posOffset>
            </wp:positionH>
            <wp:positionV relativeFrom="paragraph">
              <wp:posOffset>35310</wp:posOffset>
            </wp:positionV>
            <wp:extent cx="237744" cy="164592"/>
            <wp:effectExtent l="0" t="0" r="0" b="0"/>
            <wp:wrapNone/>
            <wp:docPr id="493" name="image320.png"/>
            <wp:cNvGraphicFramePr>
              <a:graphicFrameLocks noChangeAspect="1"/>
            </wp:cNvGraphicFramePr>
            <a:graphic>
              <a:graphicData uri="http://schemas.openxmlformats.org/drawingml/2006/picture">
                <pic:pic>
                  <pic:nvPicPr>
                    <pic:cNvPr id="494" name="image320.png"/>
                    <pic:cNvPicPr/>
                  </pic:nvPicPr>
                  <pic:blipFill>
                    <a:blip r:embed="rId325" cstate="print"/>
                    <a:stretch>
                      <a:fillRect/>
                    </a:stretch>
                  </pic:blipFill>
                  <pic:spPr>
                    <a:xfrm>
                      <a:off x="0" y="0"/>
                      <a:ext cx="237744" cy="164592"/>
                    </a:xfrm>
                    <a:prstGeom prst="rect">
                      <a:avLst/>
                    </a:prstGeom>
                  </pic:spPr>
                </pic:pic>
              </a:graphicData>
            </a:graphic>
          </wp:anchor>
        </w:drawing>
      </w:r>
      <w:r>
        <w:rPr/>
        <w:drawing>
          <wp:anchor distT="0" distB="0" distL="0" distR="0" allowOverlap="1" layoutInCell="1" locked="0" behindDoc="0" simplePos="0" relativeHeight="251962368">
            <wp:simplePos x="0" y="0"/>
            <wp:positionH relativeFrom="page">
              <wp:posOffset>2660904</wp:posOffset>
            </wp:positionH>
            <wp:positionV relativeFrom="paragraph">
              <wp:posOffset>62742</wp:posOffset>
            </wp:positionV>
            <wp:extent cx="237743" cy="82296"/>
            <wp:effectExtent l="0" t="0" r="0" b="0"/>
            <wp:wrapNone/>
            <wp:docPr id="495" name="image286.png"/>
            <wp:cNvGraphicFramePr>
              <a:graphicFrameLocks noChangeAspect="1"/>
            </wp:cNvGraphicFramePr>
            <a:graphic>
              <a:graphicData uri="http://schemas.openxmlformats.org/drawingml/2006/picture">
                <pic:pic>
                  <pic:nvPicPr>
                    <pic:cNvPr id="496" name="image286.png"/>
                    <pic:cNvPicPr/>
                  </pic:nvPicPr>
                  <pic:blipFill>
                    <a:blip r:embed="rId291" cstate="print"/>
                    <a:stretch>
                      <a:fillRect/>
                    </a:stretch>
                  </pic:blipFill>
                  <pic:spPr>
                    <a:xfrm>
                      <a:off x="0" y="0"/>
                      <a:ext cx="237743" cy="82296"/>
                    </a:xfrm>
                    <a:prstGeom prst="rect">
                      <a:avLst/>
                    </a:prstGeom>
                  </pic:spPr>
                </pic:pic>
              </a:graphicData>
            </a:graphic>
          </wp:anchor>
        </w:drawing>
      </w:r>
      <w:r>
        <w:rPr/>
        <w:drawing>
          <wp:anchor distT="0" distB="0" distL="0" distR="0" allowOverlap="1" layoutInCell="1" locked="0" behindDoc="0" simplePos="0" relativeHeight="251963392">
            <wp:simplePos x="0" y="0"/>
            <wp:positionH relativeFrom="page">
              <wp:posOffset>4992623</wp:posOffset>
            </wp:positionH>
            <wp:positionV relativeFrom="paragraph">
              <wp:posOffset>62742</wp:posOffset>
            </wp:positionV>
            <wp:extent cx="237743" cy="82296"/>
            <wp:effectExtent l="0" t="0" r="0" b="0"/>
            <wp:wrapNone/>
            <wp:docPr id="497" name="image286.png"/>
            <wp:cNvGraphicFramePr>
              <a:graphicFrameLocks noChangeAspect="1"/>
            </wp:cNvGraphicFramePr>
            <a:graphic>
              <a:graphicData uri="http://schemas.openxmlformats.org/drawingml/2006/picture">
                <pic:pic>
                  <pic:nvPicPr>
                    <pic:cNvPr id="498" name="image286.png"/>
                    <pic:cNvPicPr/>
                  </pic:nvPicPr>
                  <pic:blipFill>
                    <a:blip r:embed="rId291" cstate="print"/>
                    <a:stretch>
                      <a:fillRect/>
                    </a:stretch>
                  </pic:blipFill>
                  <pic:spPr>
                    <a:xfrm>
                      <a:off x="0" y="0"/>
                      <a:ext cx="237743" cy="82296"/>
                    </a:xfrm>
                    <a:prstGeom prst="rect">
                      <a:avLst/>
                    </a:prstGeom>
                  </pic:spPr>
                </pic:pic>
              </a:graphicData>
            </a:graphic>
          </wp:anchor>
        </w:drawing>
      </w:r>
      <w:r>
        <w:rPr/>
        <w:drawing>
          <wp:anchor distT="0" distB="0" distL="0" distR="0" allowOverlap="1" layoutInCell="1" locked="0" behindDoc="0" simplePos="0" relativeHeight="251964416">
            <wp:simplePos x="0" y="0"/>
            <wp:positionH relativeFrom="page">
              <wp:posOffset>996696</wp:posOffset>
            </wp:positionH>
            <wp:positionV relativeFrom="paragraph">
              <wp:posOffset>71886</wp:posOffset>
            </wp:positionV>
            <wp:extent cx="164591" cy="128016"/>
            <wp:effectExtent l="0" t="0" r="0" b="0"/>
            <wp:wrapNone/>
            <wp:docPr id="499" name="image321.png"/>
            <wp:cNvGraphicFramePr>
              <a:graphicFrameLocks noChangeAspect="1"/>
            </wp:cNvGraphicFramePr>
            <a:graphic>
              <a:graphicData uri="http://schemas.openxmlformats.org/drawingml/2006/picture">
                <pic:pic>
                  <pic:nvPicPr>
                    <pic:cNvPr id="500" name="image321.png"/>
                    <pic:cNvPicPr/>
                  </pic:nvPicPr>
                  <pic:blipFill>
                    <a:blip r:embed="rId326" cstate="print"/>
                    <a:stretch>
                      <a:fillRect/>
                    </a:stretch>
                  </pic:blipFill>
                  <pic:spPr>
                    <a:xfrm>
                      <a:off x="0" y="0"/>
                      <a:ext cx="164591" cy="128016"/>
                    </a:xfrm>
                    <a:prstGeom prst="rect">
                      <a:avLst/>
                    </a:prstGeom>
                  </pic:spPr>
                </pic:pic>
              </a:graphicData>
            </a:graphic>
          </wp:anchor>
        </w:drawing>
      </w:r>
      <w:r>
        <w:rPr/>
        <w:t>(1.34).</w:t>
      </w:r>
    </w:p>
    <w:p>
      <w:pPr>
        <w:pStyle w:val="BodyText"/>
        <w:rPr>
          <w:sz w:val="20"/>
        </w:rPr>
      </w:pPr>
    </w:p>
    <w:p>
      <w:pPr>
        <w:pStyle w:val="BodyText"/>
        <w:spacing w:before="4"/>
      </w:pPr>
    </w:p>
    <w:p>
      <w:pPr>
        <w:pStyle w:val="BodyText"/>
        <w:spacing w:before="86"/>
        <w:ind w:left="1003"/>
      </w:pPr>
      <w:r>
        <w:rPr/>
        <w:t>Для того щоб система була стійкою рішення має задовольняти умові</w:t>
      </w:r>
    </w:p>
    <w:p>
      <w:pPr>
        <w:pStyle w:val="BodyText"/>
        <w:rPr>
          <w:sz w:val="20"/>
        </w:rPr>
      </w:pPr>
    </w:p>
    <w:p>
      <w:pPr>
        <w:pStyle w:val="BodyText"/>
        <w:rPr>
          <w:sz w:val="20"/>
        </w:rPr>
      </w:pPr>
    </w:p>
    <w:p>
      <w:pPr>
        <w:pStyle w:val="BodyText"/>
        <w:spacing w:before="7"/>
        <w:rPr>
          <w:sz w:val="23"/>
        </w:rPr>
      </w:pPr>
      <w:r>
        <w:rPr/>
        <w:drawing>
          <wp:anchor distT="0" distB="0" distL="0" distR="0" allowOverlap="1" layoutInCell="1" locked="0" behindDoc="0" simplePos="0" relativeHeight="265">
            <wp:simplePos x="0" y="0"/>
            <wp:positionH relativeFrom="page">
              <wp:posOffset>4059935</wp:posOffset>
            </wp:positionH>
            <wp:positionV relativeFrom="paragraph">
              <wp:posOffset>197233</wp:posOffset>
            </wp:positionV>
            <wp:extent cx="64008" cy="64008"/>
            <wp:effectExtent l="0" t="0" r="0" b="0"/>
            <wp:wrapTopAndBottom/>
            <wp:docPr id="501" name="image322.png"/>
            <wp:cNvGraphicFramePr>
              <a:graphicFrameLocks noChangeAspect="1"/>
            </wp:cNvGraphicFramePr>
            <a:graphic>
              <a:graphicData uri="http://schemas.openxmlformats.org/drawingml/2006/picture">
                <pic:pic>
                  <pic:nvPicPr>
                    <pic:cNvPr id="502" name="image322.png"/>
                    <pic:cNvPicPr/>
                  </pic:nvPicPr>
                  <pic:blipFill>
                    <a:blip r:embed="rId327" cstate="print"/>
                    <a:stretch>
                      <a:fillRect/>
                    </a:stretch>
                  </pic:blipFill>
                  <pic:spPr>
                    <a:xfrm>
                      <a:off x="0" y="0"/>
                      <a:ext cx="64008" cy="64008"/>
                    </a:xfrm>
                    <a:prstGeom prst="rect">
                      <a:avLst/>
                    </a:prstGeom>
                  </pic:spPr>
                </pic:pic>
              </a:graphicData>
            </a:graphic>
          </wp:anchor>
        </w:drawing>
      </w:r>
    </w:p>
    <w:p>
      <w:pPr>
        <w:pStyle w:val="BodyText"/>
        <w:spacing w:before="5"/>
        <w:rPr>
          <w:sz w:val="7"/>
        </w:rPr>
      </w:pPr>
    </w:p>
    <w:p>
      <w:pPr>
        <w:tabs>
          <w:tab w:pos="6720" w:val="left" w:leader="none"/>
        </w:tabs>
        <w:spacing w:line="240" w:lineRule="auto"/>
        <w:ind w:left="3451" w:right="0" w:firstLine="0"/>
        <w:rPr>
          <w:sz w:val="20"/>
        </w:rPr>
      </w:pPr>
      <w:r>
        <w:rPr>
          <w:position w:val="6"/>
          <w:sz w:val="20"/>
        </w:rPr>
        <w:drawing>
          <wp:inline distT="0" distB="0" distL="0" distR="0">
            <wp:extent cx="210311" cy="118872"/>
            <wp:effectExtent l="0" t="0" r="0" b="0"/>
            <wp:docPr id="503" name="image65.png"/>
            <wp:cNvGraphicFramePr>
              <a:graphicFrameLocks noChangeAspect="1"/>
            </wp:cNvGraphicFramePr>
            <a:graphic>
              <a:graphicData uri="http://schemas.openxmlformats.org/drawingml/2006/picture">
                <pic:pic>
                  <pic:nvPicPr>
                    <pic:cNvPr id="504" name="image65.png"/>
                    <pic:cNvPicPr/>
                  </pic:nvPicPr>
                  <pic:blipFill>
                    <a:blip r:embed="rId70" cstate="print"/>
                    <a:stretch>
                      <a:fillRect/>
                    </a:stretch>
                  </pic:blipFill>
                  <pic:spPr>
                    <a:xfrm>
                      <a:off x="0" y="0"/>
                      <a:ext cx="210311" cy="118872"/>
                    </a:xfrm>
                    <a:prstGeom prst="rect">
                      <a:avLst/>
                    </a:prstGeom>
                  </pic:spPr>
                </pic:pic>
              </a:graphicData>
            </a:graphic>
          </wp:inline>
        </w:drawing>
      </w:r>
      <w:r>
        <w:rPr>
          <w:position w:val="6"/>
          <w:sz w:val="20"/>
        </w:rPr>
      </w:r>
      <w:r>
        <w:rPr>
          <w:spacing w:val="113"/>
          <w:position w:val="6"/>
          <w:sz w:val="18"/>
        </w:rPr>
        <w:t> </w:t>
      </w:r>
      <w:r>
        <w:rPr>
          <w:spacing w:val="113"/>
          <w:sz w:val="20"/>
        </w:rPr>
        <w:drawing>
          <wp:inline distT="0" distB="0" distL="0" distR="0">
            <wp:extent cx="164591" cy="118872"/>
            <wp:effectExtent l="0" t="0" r="0" b="0"/>
            <wp:docPr id="505" name="image323.png"/>
            <wp:cNvGraphicFramePr>
              <a:graphicFrameLocks noChangeAspect="1"/>
            </wp:cNvGraphicFramePr>
            <a:graphic>
              <a:graphicData uri="http://schemas.openxmlformats.org/drawingml/2006/picture">
                <pic:pic>
                  <pic:nvPicPr>
                    <pic:cNvPr id="506" name="image323.png"/>
                    <pic:cNvPicPr/>
                  </pic:nvPicPr>
                  <pic:blipFill>
                    <a:blip r:embed="rId328" cstate="print"/>
                    <a:stretch>
                      <a:fillRect/>
                    </a:stretch>
                  </pic:blipFill>
                  <pic:spPr>
                    <a:xfrm>
                      <a:off x="0" y="0"/>
                      <a:ext cx="164591" cy="118872"/>
                    </a:xfrm>
                    <a:prstGeom prst="rect">
                      <a:avLst/>
                    </a:prstGeom>
                  </pic:spPr>
                </pic:pic>
              </a:graphicData>
            </a:graphic>
          </wp:inline>
        </w:drawing>
      </w:r>
      <w:r>
        <w:rPr>
          <w:spacing w:val="113"/>
          <w:sz w:val="20"/>
        </w:rPr>
      </w:r>
      <w:r>
        <w:rPr>
          <w:spacing w:val="22"/>
          <w:sz w:val="20"/>
        </w:rPr>
        <w:t> </w:t>
      </w:r>
      <w:r>
        <w:rPr>
          <w:spacing w:val="22"/>
          <w:sz w:val="20"/>
        </w:rPr>
        <w:drawing>
          <wp:inline distT="0" distB="0" distL="0" distR="0">
            <wp:extent cx="210312" cy="155448"/>
            <wp:effectExtent l="0" t="0" r="0" b="0"/>
            <wp:docPr id="507" name="image324.png"/>
            <wp:cNvGraphicFramePr>
              <a:graphicFrameLocks noChangeAspect="1"/>
            </wp:cNvGraphicFramePr>
            <a:graphic>
              <a:graphicData uri="http://schemas.openxmlformats.org/drawingml/2006/picture">
                <pic:pic>
                  <pic:nvPicPr>
                    <pic:cNvPr id="508" name="image324.png"/>
                    <pic:cNvPicPr/>
                  </pic:nvPicPr>
                  <pic:blipFill>
                    <a:blip r:embed="rId329" cstate="print"/>
                    <a:stretch>
                      <a:fillRect/>
                    </a:stretch>
                  </pic:blipFill>
                  <pic:spPr>
                    <a:xfrm>
                      <a:off x="0" y="0"/>
                      <a:ext cx="210312" cy="155448"/>
                    </a:xfrm>
                    <a:prstGeom prst="rect">
                      <a:avLst/>
                    </a:prstGeom>
                  </pic:spPr>
                </pic:pic>
              </a:graphicData>
            </a:graphic>
          </wp:inline>
        </w:drawing>
      </w:r>
      <w:r>
        <w:rPr>
          <w:spacing w:val="22"/>
          <w:sz w:val="20"/>
        </w:rPr>
      </w:r>
      <w:r>
        <w:rPr>
          <w:spacing w:val="59"/>
          <w:sz w:val="5"/>
        </w:rPr>
        <w:t> </w:t>
      </w:r>
      <w:r>
        <w:rPr>
          <w:spacing w:val="59"/>
          <w:position w:val="10"/>
          <w:sz w:val="20"/>
        </w:rPr>
        <w:drawing>
          <wp:inline distT="0" distB="0" distL="0" distR="0">
            <wp:extent cx="82295" cy="36575"/>
            <wp:effectExtent l="0" t="0" r="0" b="0"/>
            <wp:docPr id="509" name="image268.png"/>
            <wp:cNvGraphicFramePr>
              <a:graphicFrameLocks noChangeAspect="1"/>
            </wp:cNvGraphicFramePr>
            <a:graphic>
              <a:graphicData uri="http://schemas.openxmlformats.org/drawingml/2006/picture">
                <pic:pic>
                  <pic:nvPicPr>
                    <pic:cNvPr id="510" name="image268.png"/>
                    <pic:cNvPicPr/>
                  </pic:nvPicPr>
                  <pic:blipFill>
                    <a:blip r:embed="rId273" cstate="print"/>
                    <a:stretch>
                      <a:fillRect/>
                    </a:stretch>
                  </pic:blipFill>
                  <pic:spPr>
                    <a:xfrm>
                      <a:off x="0" y="0"/>
                      <a:ext cx="82295" cy="36575"/>
                    </a:xfrm>
                    <a:prstGeom prst="rect">
                      <a:avLst/>
                    </a:prstGeom>
                  </pic:spPr>
                </pic:pic>
              </a:graphicData>
            </a:graphic>
          </wp:inline>
        </w:drawing>
      </w:r>
      <w:r>
        <w:rPr>
          <w:spacing w:val="59"/>
          <w:position w:val="10"/>
          <w:sz w:val="20"/>
        </w:rPr>
      </w:r>
      <w:r>
        <w:rPr>
          <w:spacing w:val="59"/>
          <w:position w:val="10"/>
          <w:sz w:val="20"/>
        </w:rPr>
        <w:tab/>
      </w:r>
      <w:r>
        <w:rPr>
          <w:spacing w:val="59"/>
          <w:position w:val="10"/>
          <w:sz w:val="20"/>
        </w:rPr>
        <w:drawing>
          <wp:inline distT="0" distB="0" distL="0" distR="0">
            <wp:extent cx="91439" cy="36575"/>
            <wp:effectExtent l="0" t="0" r="0" b="0"/>
            <wp:docPr id="511" name="image271.png"/>
            <wp:cNvGraphicFramePr>
              <a:graphicFrameLocks noChangeAspect="1"/>
            </wp:cNvGraphicFramePr>
            <a:graphic>
              <a:graphicData uri="http://schemas.openxmlformats.org/drawingml/2006/picture">
                <pic:pic>
                  <pic:nvPicPr>
                    <pic:cNvPr id="512" name="image271.png"/>
                    <pic:cNvPicPr/>
                  </pic:nvPicPr>
                  <pic:blipFill>
                    <a:blip r:embed="rId276" cstate="print"/>
                    <a:stretch>
                      <a:fillRect/>
                    </a:stretch>
                  </pic:blipFill>
                  <pic:spPr>
                    <a:xfrm>
                      <a:off x="0" y="0"/>
                      <a:ext cx="91439" cy="36575"/>
                    </a:xfrm>
                    <a:prstGeom prst="rect">
                      <a:avLst/>
                    </a:prstGeom>
                  </pic:spPr>
                </pic:pic>
              </a:graphicData>
            </a:graphic>
          </wp:inline>
        </w:drawing>
      </w:r>
      <w:r>
        <w:rPr>
          <w:spacing w:val="59"/>
          <w:position w:val="10"/>
          <w:sz w:val="20"/>
        </w:rPr>
      </w:r>
      <w:r>
        <w:rPr>
          <w:spacing w:val="43"/>
          <w:position w:val="10"/>
          <w:sz w:val="17"/>
        </w:rPr>
        <w:t> </w:t>
      </w:r>
      <w:r>
        <w:rPr>
          <w:spacing w:val="43"/>
          <w:position w:val="6"/>
          <w:sz w:val="20"/>
        </w:rPr>
        <w:drawing>
          <wp:inline distT="0" distB="0" distL="0" distR="0">
            <wp:extent cx="118872" cy="109727"/>
            <wp:effectExtent l="0" t="0" r="0" b="0"/>
            <wp:docPr id="513" name="image325.png"/>
            <wp:cNvGraphicFramePr>
              <a:graphicFrameLocks noChangeAspect="1"/>
            </wp:cNvGraphicFramePr>
            <a:graphic>
              <a:graphicData uri="http://schemas.openxmlformats.org/drawingml/2006/picture">
                <pic:pic>
                  <pic:nvPicPr>
                    <pic:cNvPr id="514" name="image325.png"/>
                    <pic:cNvPicPr/>
                  </pic:nvPicPr>
                  <pic:blipFill>
                    <a:blip r:embed="rId330" cstate="print"/>
                    <a:stretch>
                      <a:fillRect/>
                    </a:stretch>
                  </pic:blipFill>
                  <pic:spPr>
                    <a:xfrm>
                      <a:off x="0" y="0"/>
                      <a:ext cx="118872" cy="109727"/>
                    </a:xfrm>
                    <a:prstGeom prst="rect">
                      <a:avLst/>
                    </a:prstGeom>
                  </pic:spPr>
                </pic:pic>
              </a:graphicData>
            </a:graphic>
          </wp:inline>
        </w:drawing>
      </w:r>
      <w:r>
        <w:rPr>
          <w:spacing w:val="43"/>
          <w:position w:val="6"/>
          <w:sz w:val="20"/>
        </w:rPr>
      </w:r>
    </w:p>
    <w:p>
      <w:pPr>
        <w:pStyle w:val="BodyText"/>
        <w:spacing w:before="56"/>
        <w:ind w:left="292" w:right="1125"/>
        <w:jc w:val="right"/>
      </w:pPr>
      <w:r>
        <w:rPr/>
        <w:pict>
          <v:group style="position:absolute;margin-left:285.839996pt;margin-top:-16.529673pt;width:86.4pt;height:30.25pt;mso-position-horizontal-relative:page;mso-position-vertical-relative:paragraph;z-index:251965440" coordorigin="5717,-331" coordsize="1728,605">
            <v:shape style="position:absolute;left:6652;top:-331;width:792;height:332" type="#_x0000_t75" stroked="false">
              <v:imagedata r:id="rId331" o:title=""/>
            </v:shape>
            <v:shape style="position:absolute;left:5788;top:-245;width:332;height:188" type="#_x0000_t75" stroked="false">
              <v:imagedata r:id="rId70" o:title=""/>
            </v:shape>
            <v:shape style="position:absolute;left:5716;top:-259;width:908;height:533" type="#_x0000_t75" stroked="false">
              <v:imagedata r:id="rId332" o:title=""/>
            </v:shape>
            <w10:wrap type="none"/>
          </v:group>
        </w:pict>
      </w:r>
      <w:r>
        <w:rPr/>
        <w:drawing>
          <wp:anchor distT="0" distB="0" distL="0" distR="0" allowOverlap="1" layoutInCell="1" locked="0" behindDoc="0" simplePos="0" relativeHeight="251966464">
            <wp:simplePos x="0" y="0"/>
            <wp:positionH relativeFrom="page">
              <wp:posOffset>2688335</wp:posOffset>
            </wp:positionH>
            <wp:positionV relativeFrom="paragraph">
              <wp:posOffset>36961</wp:posOffset>
            </wp:positionV>
            <wp:extent cx="301751" cy="82296"/>
            <wp:effectExtent l="0" t="0" r="0" b="0"/>
            <wp:wrapNone/>
            <wp:docPr id="515" name="image328.png"/>
            <wp:cNvGraphicFramePr>
              <a:graphicFrameLocks noChangeAspect="1"/>
            </wp:cNvGraphicFramePr>
            <a:graphic>
              <a:graphicData uri="http://schemas.openxmlformats.org/drawingml/2006/picture">
                <pic:pic>
                  <pic:nvPicPr>
                    <pic:cNvPr id="516" name="image328.png"/>
                    <pic:cNvPicPr/>
                  </pic:nvPicPr>
                  <pic:blipFill>
                    <a:blip r:embed="rId333" cstate="print"/>
                    <a:stretch>
                      <a:fillRect/>
                    </a:stretch>
                  </pic:blipFill>
                  <pic:spPr>
                    <a:xfrm>
                      <a:off x="0" y="0"/>
                      <a:ext cx="301751" cy="82296"/>
                    </a:xfrm>
                    <a:prstGeom prst="rect">
                      <a:avLst/>
                    </a:prstGeom>
                  </pic:spPr>
                </pic:pic>
              </a:graphicData>
            </a:graphic>
          </wp:anchor>
        </w:drawing>
      </w:r>
      <w:r>
        <w:rPr>
          <w:w w:val="95"/>
        </w:rPr>
        <w:t>(1.35)</w:t>
      </w:r>
    </w:p>
    <w:p>
      <w:pPr>
        <w:pStyle w:val="BodyText"/>
        <w:rPr>
          <w:sz w:val="20"/>
        </w:rPr>
      </w:pPr>
    </w:p>
    <w:p>
      <w:pPr>
        <w:pStyle w:val="BodyText"/>
        <w:spacing w:before="4"/>
      </w:pPr>
    </w:p>
    <w:p>
      <w:pPr>
        <w:pStyle w:val="BodyText"/>
        <w:spacing w:line="362" w:lineRule="auto" w:before="86"/>
        <w:ind w:left="292" w:right="1135" w:firstLine="710"/>
        <w:jc w:val="both"/>
      </w:pPr>
      <w:r>
        <w:rPr/>
        <w:t>Ця умова виконується, якщо корені характеристичного рівняння системи розташовані в лівій півплощині комплексної площині P.</w:t>
      </w:r>
    </w:p>
    <w:p>
      <w:pPr>
        <w:pStyle w:val="BodyText"/>
        <w:spacing w:line="360" w:lineRule="auto"/>
        <w:ind w:left="292" w:right="1126" w:firstLine="710"/>
        <w:jc w:val="both"/>
      </w:pPr>
      <w:r>
        <w:rPr/>
        <w:t>Для стійкості лінійної системи необхідно і достатньо, щоб коріння її характеристичного рівняння розташовувалися в лівій півплощині комплексної площині P.</w:t>
      </w:r>
    </w:p>
    <w:p>
      <w:pPr>
        <w:pStyle w:val="BodyText"/>
        <w:ind w:left="1003"/>
        <w:jc w:val="both"/>
      </w:pPr>
      <w:r>
        <w:rPr/>
        <w:drawing>
          <wp:anchor distT="0" distB="0" distL="0" distR="0" allowOverlap="1" layoutInCell="1" locked="0" behindDoc="0" simplePos="0" relativeHeight="251967488">
            <wp:simplePos x="0" y="0"/>
            <wp:positionH relativeFrom="page">
              <wp:posOffset>3474720</wp:posOffset>
            </wp:positionH>
            <wp:positionV relativeFrom="paragraph">
              <wp:posOffset>745112</wp:posOffset>
            </wp:positionV>
            <wp:extent cx="146303" cy="164592"/>
            <wp:effectExtent l="0" t="0" r="0" b="0"/>
            <wp:wrapNone/>
            <wp:docPr id="517" name="image329.png"/>
            <wp:cNvGraphicFramePr>
              <a:graphicFrameLocks noChangeAspect="1"/>
            </wp:cNvGraphicFramePr>
            <a:graphic>
              <a:graphicData uri="http://schemas.openxmlformats.org/drawingml/2006/picture">
                <pic:pic>
                  <pic:nvPicPr>
                    <pic:cNvPr id="518" name="image329.png"/>
                    <pic:cNvPicPr/>
                  </pic:nvPicPr>
                  <pic:blipFill>
                    <a:blip r:embed="rId334" cstate="print"/>
                    <a:stretch>
                      <a:fillRect/>
                    </a:stretch>
                  </pic:blipFill>
                  <pic:spPr>
                    <a:xfrm>
                      <a:off x="0" y="0"/>
                      <a:ext cx="146303" cy="164592"/>
                    </a:xfrm>
                    <a:prstGeom prst="rect">
                      <a:avLst/>
                    </a:prstGeom>
                  </pic:spPr>
                </pic:pic>
              </a:graphicData>
            </a:graphic>
          </wp:anchor>
        </w:drawing>
      </w:r>
      <w:r>
        <w:rPr/>
        <w:drawing>
          <wp:anchor distT="0" distB="0" distL="0" distR="0" allowOverlap="1" layoutInCell="1" locked="0" behindDoc="0" simplePos="0" relativeHeight="251968512">
            <wp:simplePos x="0" y="0"/>
            <wp:positionH relativeFrom="page">
              <wp:posOffset>3831335</wp:posOffset>
            </wp:positionH>
            <wp:positionV relativeFrom="paragraph">
              <wp:posOffset>745112</wp:posOffset>
            </wp:positionV>
            <wp:extent cx="256031" cy="164592"/>
            <wp:effectExtent l="0" t="0" r="0" b="0"/>
            <wp:wrapNone/>
            <wp:docPr id="519" name="image330.png"/>
            <wp:cNvGraphicFramePr>
              <a:graphicFrameLocks noChangeAspect="1"/>
            </wp:cNvGraphicFramePr>
            <a:graphic>
              <a:graphicData uri="http://schemas.openxmlformats.org/drawingml/2006/picture">
                <pic:pic>
                  <pic:nvPicPr>
                    <pic:cNvPr id="520" name="image330.png"/>
                    <pic:cNvPicPr/>
                  </pic:nvPicPr>
                  <pic:blipFill>
                    <a:blip r:embed="rId335" cstate="print"/>
                    <a:stretch>
                      <a:fillRect/>
                    </a:stretch>
                  </pic:blipFill>
                  <pic:spPr>
                    <a:xfrm>
                      <a:off x="0" y="0"/>
                      <a:ext cx="256031" cy="164592"/>
                    </a:xfrm>
                    <a:prstGeom prst="rect">
                      <a:avLst/>
                    </a:prstGeom>
                  </pic:spPr>
                </pic:pic>
              </a:graphicData>
            </a:graphic>
          </wp:anchor>
        </w:drawing>
      </w:r>
      <w:r>
        <w:rPr/>
        <w:t>Характеристичне рівняння системи можна представити у вигляді:</w:t>
      </w:r>
    </w:p>
    <w:p>
      <w:pPr>
        <w:pStyle w:val="BodyText"/>
        <w:rPr>
          <w:sz w:val="20"/>
        </w:rPr>
      </w:pPr>
    </w:p>
    <w:p>
      <w:pPr>
        <w:pStyle w:val="BodyText"/>
        <w:rPr>
          <w:sz w:val="20"/>
        </w:rPr>
      </w:pPr>
    </w:p>
    <w:p>
      <w:pPr>
        <w:pStyle w:val="BodyText"/>
        <w:spacing w:before="4"/>
        <w:rPr>
          <w:sz w:val="21"/>
        </w:rPr>
      </w:pPr>
      <w:r>
        <w:rPr/>
        <w:drawing>
          <wp:anchor distT="0" distB="0" distL="0" distR="0" allowOverlap="1" layoutInCell="1" locked="0" behindDoc="0" simplePos="0" relativeHeight="266">
            <wp:simplePos x="0" y="0"/>
            <wp:positionH relativeFrom="page">
              <wp:posOffset>3300984</wp:posOffset>
            </wp:positionH>
            <wp:positionV relativeFrom="paragraph">
              <wp:posOffset>180729</wp:posOffset>
            </wp:positionV>
            <wp:extent cx="91439" cy="192024"/>
            <wp:effectExtent l="0" t="0" r="0" b="0"/>
            <wp:wrapTopAndBottom/>
            <wp:docPr id="521" name="image331.png"/>
            <wp:cNvGraphicFramePr>
              <a:graphicFrameLocks noChangeAspect="1"/>
            </wp:cNvGraphicFramePr>
            <a:graphic>
              <a:graphicData uri="http://schemas.openxmlformats.org/drawingml/2006/picture">
                <pic:pic>
                  <pic:nvPicPr>
                    <pic:cNvPr id="522" name="image331.png"/>
                    <pic:cNvPicPr/>
                  </pic:nvPicPr>
                  <pic:blipFill>
                    <a:blip r:embed="rId336" cstate="print"/>
                    <a:stretch>
                      <a:fillRect/>
                    </a:stretch>
                  </pic:blipFill>
                  <pic:spPr>
                    <a:xfrm>
                      <a:off x="0" y="0"/>
                      <a:ext cx="91439" cy="192024"/>
                    </a:xfrm>
                    <a:prstGeom prst="rect">
                      <a:avLst/>
                    </a:prstGeom>
                  </pic:spPr>
                </pic:pic>
              </a:graphicData>
            </a:graphic>
          </wp:anchor>
        </w:drawing>
      </w:r>
      <w:r>
        <w:rPr/>
        <w:drawing>
          <wp:anchor distT="0" distB="0" distL="0" distR="0" allowOverlap="1" layoutInCell="1" locked="0" behindDoc="0" simplePos="0" relativeHeight="267">
            <wp:simplePos x="0" y="0"/>
            <wp:positionH relativeFrom="page">
              <wp:posOffset>3694176</wp:posOffset>
            </wp:positionH>
            <wp:positionV relativeFrom="paragraph">
              <wp:posOffset>327033</wp:posOffset>
            </wp:positionV>
            <wp:extent cx="82296" cy="9143"/>
            <wp:effectExtent l="0" t="0" r="0" b="0"/>
            <wp:wrapTopAndBottom/>
            <wp:docPr id="523" name="image332.png"/>
            <wp:cNvGraphicFramePr>
              <a:graphicFrameLocks noChangeAspect="1"/>
            </wp:cNvGraphicFramePr>
            <a:graphic>
              <a:graphicData uri="http://schemas.openxmlformats.org/drawingml/2006/picture">
                <pic:pic>
                  <pic:nvPicPr>
                    <pic:cNvPr id="524" name="image332.png"/>
                    <pic:cNvPicPr/>
                  </pic:nvPicPr>
                  <pic:blipFill>
                    <a:blip r:embed="rId337" cstate="print"/>
                    <a:stretch>
                      <a:fillRect/>
                    </a:stretch>
                  </pic:blipFill>
                  <pic:spPr>
                    <a:xfrm>
                      <a:off x="0" y="0"/>
                      <a:ext cx="82296" cy="9143"/>
                    </a:xfrm>
                    <a:prstGeom prst="rect">
                      <a:avLst/>
                    </a:prstGeom>
                  </pic:spPr>
                </pic:pic>
              </a:graphicData>
            </a:graphic>
          </wp:anchor>
        </w:drawing>
      </w:r>
      <w:r>
        <w:rPr/>
        <w:drawing>
          <wp:anchor distT="0" distB="0" distL="0" distR="0" allowOverlap="1" layoutInCell="1" locked="0" behindDoc="0" simplePos="0" relativeHeight="268">
            <wp:simplePos x="0" y="0"/>
            <wp:positionH relativeFrom="page">
              <wp:posOffset>4133088</wp:posOffset>
            </wp:positionH>
            <wp:positionV relativeFrom="paragraph">
              <wp:posOffset>308745</wp:posOffset>
            </wp:positionV>
            <wp:extent cx="91439" cy="36575"/>
            <wp:effectExtent l="0" t="0" r="0" b="0"/>
            <wp:wrapTopAndBottom/>
            <wp:docPr id="525" name="image271.png"/>
            <wp:cNvGraphicFramePr>
              <a:graphicFrameLocks noChangeAspect="1"/>
            </wp:cNvGraphicFramePr>
            <a:graphic>
              <a:graphicData uri="http://schemas.openxmlformats.org/drawingml/2006/picture">
                <pic:pic>
                  <pic:nvPicPr>
                    <pic:cNvPr id="526" name="image271.png"/>
                    <pic:cNvPicPr/>
                  </pic:nvPicPr>
                  <pic:blipFill>
                    <a:blip r:embed="rId276" cstate="print"/>
                    <a:stretch>
                      <a:fillRect/>
                    </a:stretch>
                  </pic:blipFill>
                  <pic:spPr>
                    <a:xfrm>
                      <a:off x="0" y="0"/>
                      <a:ext cx="91439" cy="36575"/>
                    </a:xfrm>
                    <a:prstGeom prst="rect">
                      <a:avLst/>
                    </a:prstGeom>
                  </pic:spPr>
                </pic:pic>
              </a:graphicData>
            </a:graphic>
          </wp:anchor>
        </w:drawing>
      </w:r>
      <w:r>
        <w:rPr/>
        <w:drawing>
          <wp:anchor distT="0" distB="0" distL="0" distR="0" allowOverlap="1" layoutInCell="1" locked="0" behindDoc="0" simplePos="0" relativeHeight="269">
            <wp:simplePos x="0" y="0"/>
            <wp:positionH relativeFrom="page">
              <wp:posOffset>4279391</wp:posOffset>
            </wp:positionH>
            <wp:positionV relativeFrom="paragraph">
              <wp:posOffset>253881</wp:posOffset>
            </wp:positionV>
            <wp:extent cx="109728" cy="118871"/>
            <wp:effectExtent l="0" t="0" r="0" b="0"/>
            <wp:wrapTopAndBottom/>
            <wp:docPr id="527" name="image333.png"/>
            <wp:cNvGraphicFramePr>
              <a:graphicFrameLocks noChangeAspect="1"/>
            </wp:cNvGraphicFramePr>
            <a:graphic>
              <a:graphicData uri="http://schemas.openxmlformats.org/drawingml/2006/picture">
                <pic:pic>
                  <pic:nvPicPr>
                    <pic:cNvPr id="528" name="image333.png"/>
                    <pic:cNvPicPr/>
                  </pic:nvPicPr>
                  <pic:blipFill>
                    <a:blip r:embed="rId338" cstate="print"/>
                    <a:stretch>
                      <a:fillRect/>
                    </a:stretch>
                  </pic:blipFill>
                  <pic:spPr>
                    <a:xfrm>
                      <a:off x="0" y="0"/>
                      <a:ext cx="109728" cy="118871"/>
                    </a:xfrm>
                    <a:prstGeom prst="rect">
                      <a:avLst/>
                    </a:prstGeom>
                  </pic:spPr>
                </pic:pic>
              </a:graphicData>
            </a:graphic>
          </wp:anchor>
        </w:drawing>
      </w:r>
    </w:p>
    <w:p>
      <w:pPr>
        <w:pStyle w:val="BodyText"/>
        <w:spacing w:line="281" w:lineRule="exact"/>
        <w:ind w:left="292" w:right="1192"/>
        <w:jc w:val="right"/>
      </w:pPr>
      <w:r>
        <w:rPr>
          <w:w w:val="95"/>
        </w:rPr>
        <w:t>(1.36)</w:t>
      </w:r>
    </w:p>
    <w:p>
      <w:pPr>
        <w:pStyle w:val="BodyText"/>
        <w:rPr>
          <w:sz w:val="20"/>
        </w:rPr>
      </w:pPr>
    </w:p>
    <w:p>
      <w:pPr>
        <w:pStyle w:val="BodyText"/>
        <w:spacing w:before="4"/>
      </w:pPr>
    </w:p>
    <w:p>
      <w:pPr>
        <w:spacing w:line="360" w:lineRule="auto" w:before="87"/>
        <w:ind w:left="292" w:right="1127" w:firstLine="710"/>
        <w:jc w:val="both"/>
        <w:rPr>
          <w:i/>
          <w:sz w:val="28"/>
        </w:rPr>
      </w:pPr>
      <w:r>
        <w:rPr/>
        <w:drawing>
          <wp:anchor distT="0" distB="0" distL="0" distR="0" allowOverlap="1" layoutInCell="1" locked="0" behindDoc="0" simplePos="0" relativeHeight="251969536">
            <wp:simplePos x="0" y="0"/>
            <wp:positionH relativeFrom="page">
              <wp:posOffset>3054095</wp:posOffset>
            </wp:positionH>
            <wp:positionV relativeFrom="paragraph">
              <wp:posOffset>-641346</wp:posOffset>
            </wp:positionV>
            <wp:extent cx="155448" cy="128015"/>
            <wp:effectExtent l="0" t="0" r="0" b="0"/>
            <wp:wrapNone/>
            <wp:docPr id="529" name="image281.png"/>
            <wp:cNvGraphicFramePr>
              <a:graphicFrameLocks noChangeAspect="1"/>
            </wp:cNvGraphicFramePr>
            <a:graphic>
              <a:graphicData uri="http://schemas.openxmlformats.org/drawingml/2006/picture">
                <pic:pic>
                  <pic:nvPicPr>
                    <pic:cNvPr id="530" name="image281.png"/>
                    <pic:cNvPicPr/>
                  </pic:nvPicPr>
                  <pic:blipFill>
                    <a:blip r:embed="rId286" cstate="print"/>
                    <a:stretch>
                      <a:fillRect/>
                    </a:stretch>
                  </pic:blipFill>
                  <pic:spPr>
                    <a:xfrm>
                      <a:off x="0" y="0"/>
                      <a:ext cx="155448" cy="128015"/>
                    </a:xfrm>
                    <a:prstGeom prst="rect">
                      <a:avLst/>
                    </a:prstGeom>
                  </pic:spPr>
                </pic:pic>
              </a:graphicData>
            </a:graphic>
          </wp:anchor>
        </w:drawing>
      </w:r>
      <w:r>
        <w:rPr/>
        <w:drawing>
          <wp:anchor distT="0" distB="0" distL="0" distR="0" allowOverlap="1" layoutInCell="1" locked="0" behindDoc="0" simplePos="0" relativeHeight="251970560">
            <wp:simplePos x="0" y="0"/>
            <wp:positionH relativeFrom="page">
              <wp:posOffset>3255264</wp:posOffset>
            </wp:positionH>
            <wp:positionV relativeFrom="paragraph">
              <wp:posOffset>-504186</wp:posOffset>
            </wp:positionV>
            <wp:extent cx="164592" cy="91440"/>
            <wp:effectExtent l="0" t="0" r="0" b="0"/>
            <wp:wrapNone/>
            <wp:docPr id="531" name="image270.png"/>
            <wp:cNvGraphicFramePr>
              <a:graphicFrameLocks noChangeAspect="1"/>
            </wp:cNvGraphicFramePr>
            <a:graphic>
              <a:graphicData uri="http://schemas.openxmlformats.org/drawingml/2006/picture">
                <pic:pic>
                  <pic:nvPicPr>
                    <pic:cNvPr id="532" name="image270.png"/>
                    <pic:cNvPicPr/>
                  </pic:nvPicPr>
                  <pic:blipFill>
                    <a:blip r:embed="rId275" cstate="print"/>
                    <a:stretch>
                      <a:fillRect/>
                    </a:stretch>
                  </pic:blipFill>
                  <pic:spPr>
                    <a:xfrm>
                      <a:off x="0" y="0"/>
                      <a:ext cx="164592" cy="91440"/>
                    </a:xfrm>
                    <a:prstGeom prst="rect">
                      <a:avLst/>
                    </a:prstGeom>
                  </pic:spPr>
                </pic:pic>
              </a:graphicData>
            </a:graphic>
          </wp:anchor>
        </w:drawing>
      </w:r>
      <w:r>
        <w:rPr>
          <w:sz w:val="28"/>
        </w:rPr>
        <w:t>Якщо рівняння містить хоча б один позитивний корінь, то хоча б один коефіцієнт характеристичного рівняння буде негативним</w:t>
      </w:r>
      <w:r>
        <w:rPr>
          <w:i/>
          <w:sz w:val="28"/>
        </w:rPr>
        <w:t>. Необхідна, але </w:t>
      </w:r>
      <w:r>
        <w:rPr>
          <w:i/>
          <w:sz w:val="28"/>
        </w:rPr>
        <w:t>недостатня умова стійкості (при n&gt; 2) системи - це позитивність коефіцієнтів характеристичного рівняння.</w:t>
      </w:r>
    </w:p>
    <w:p>
      <w:pPr>
        <w:spacing w:after="0" w:line="360" w:lineRule="auto"/>
        <w:jc w:val="both"/>
        <w:rPr>
          <w:sz w:val="28"/>
        </w:rPr>
        <w:sectPr>
          <w:pgSz w:w="11900" w:h="16840"/>
          <w:pgMar w:header="0" w:footer="999" w:top="1060" w:bottom="1260" w:left="840" w:right="0"/>
        </w:sectPr>
      </w:pPr>
    </w:p>
    <w:p>
      <w:pPr>
        <w:pStyle w:val="BodyText"/>
        <w:spacing w:line="360" w:lineRule="auto" w:before="62"/>
        <w:ind w:left="292" w:right="1131" w:firstLine="710"/>
        <w:jc w:val="both"/>
      </w:pPr>
      <w:r>
        <w:rPr/>
        <w:t>Для знаходження коренів характеристичного рівняння необхідно вирішувати алгебраїчні рівняння. Аналітичне рішення рівнянь 3-го і 4-го порядку громіздкі, а рівняння вище 4-го порядку не мають аналітичного рішення.</w:t>
      </w:r>
    </w:p>
    <w:p>
      <w:pPr>
        <w:pStyle w:val="BodyText"/>
        <w:spacing w:line="357" w:lineRule="auto" w:before="3"/>
        <w:ind w:left="292" w:right="1131" w:firstLine="710"/>
        <w:jc w:val="both"/>
      </w:pPr>
      <w:r>
        <w:rPr/>
        <w:t>У теорії автоматичного керування розроблено ряд так званих критеріїв стійкості, які дозволяють, не вирішуючи рівнянь визначати стійкість систем.</w:t>
      </w:r>
    </w:p>
    <w:p>
      <w:pPr>
        <w:pStyle w:val="BodyText"/>
        <w:spacing w:before="7"/>
        <w:rPr>
          <w:sz w:val="42"/>
        </w:rPr>
      </w:pPr>
    </w:p>
    <w:p>
      <w:pPr>
        <w:pStyle w:val="Heading2"/>
        <w:numPr>
          <w:ilvl w:val="2"/>
          <w:numId w:val="8"/>
        </w:numPr>
        <w:tabs>
          <w:tab w:pos="1637" w:val="left" w:leader="none"/>
        </w:tabs>
        <w:spacing w:line="240" w:lineRule="auto" w:before="0" w:after="0"/>
        <w:ind w:left="1636" w:right="0" w:hanging="634"/>
        <w:jc w:val="left"/>
      </w:pPr>
      <w:bookmarkStart w:name="_TOC_250032" w:id="9"/>
      <w:bookmarkEnd w:id="9"/>
      <w:r>
        <w:rPr/>
        <w:t>Критерій стійкості Рауса-Гурвіца</w:t>
      </w:r>
    </w:p>
    <w:p>
      <w:pPr>
        <w:pStyle w:val="BodyText"/>
        <w:rPr>
          <w:b/>
          <w:sz w:val="30"/>
        </w:rPr>
      </w:pPr>
    </w:p>
    <w:p>
      <w:pPr>
        <w:pStyle w:val="BodyText"/>
        <w:spacing w:before="10"/>
        <w:rPr>
          <w:b/>
          <w:sz w:val="25"/>
        </w:rPr>
      </w:pPr>
    </w:p>
    <w:p>
      <w:pPr>
        <w:pStyle w:val="BodyText"/>
        <w:spacing w:line="357" w:lineRule="auto"/>
        <w:ind w:left="292" w:right="1128" w:firstLine="710"/>
        <w:jc w:val="both"/>
      </w:pPr>
      <w:r>
        <w:rPr/>
        <w:t>Для стійкості лінійної  системи  необхідно  і  достатньо,  щоб  при  а </w:t>
      </w:r>
      <w:r>
        <w:rPr>
          <w:vertAlign w:val="subscript"/>
        </w:rPr>
        <w:t>0</w:t>
      </w:r>
      <w:r>
        <w:rPr>
          <w:vertAlign w:val="baseline"/>
        </w:rPr>
        <w:t>  &gt;  0 визначник Гурвіца,</w:t>
      </w:r>
      <w:r>
        <w:rPr>
          <w:spacing w:val="59"/>
          <w:vertAlign w:val="baseline"/>
        </w:rPr>
        <w:t> </w:t>
      </w:r>
      <w:r>
        <w:rPr>
          <w:vertAlign w:val="baseline"/>
        </w:rPr>
        <w:t>складений для характеристичного рівняння</w:t>
      </w:r>
    </w:p>
    <w:p>
      <w:pPr>
        <w:spacing w:before="109"/>
        <w:ind w:left="412" w:right="0" w:firstLine="0"/>
        <w:jc w:val="left"/>
        <w:rPr>
          <w:sz w:val="28"/>
        </w:rPr>
      </w:pPr>
      <w:r>
        <w:rPr/>
        <w:drawing>
          <wp:anchor distT="0" distB="0" distL="0" distR="0" allowOverlap="1" layoutInCell="1" locked="0" behindDoc="1" simplePos="0" relativeHeight="240204800">
            <wp:simplePos x="0" y="0"/>
            <wp:positionH relativeFrom="page">
              <wp:posOffset>2724911</wp:posOffset>
            </wp:positionH>
            <wp:positionV relativeFrom="paragraph">
              <wp:posOffset>114935</wp:posOffset>
            </wp:positionV>
            <wp:extent cx="73151" cy="118872"/>
            <wp:effectExtent l="0" t="0" r="0" b="0"/>
            <wp:wrapNone/>
            <wp:docPr id="533" name="image334.png"/>
            <wp:cNvGraphicFramePr>
              <a:graphicFrameLocks noChangeAspect="1"/>
            </wp:cNvGraphicFramePr>
            <a:graphic>
              <a:graphicData uri="http://schemas.openxmlformats.org/drawingml/2006/picture">
                <pic:pic>
                  <pic:nvPicPr>
                    <pic:cNvPr id="534" name="image334.png"/>
                    <pic:cNvPicPr/>
                  </pic:nvPicPr>
                  <pic:blipFill>
                    <a:blip r:embed="rId339" cstate="print"/>
                    <a:stretch>
                      <a:fillRect/>
                    </a:stretch>
                  </pic:blipFill>
                  <pic:spPr>
                    <a:xfrm>
                      <a:off x="0" y="0"/>
                      <a:ext cx="73151" cy="118872"/>
                    </a:xfrm>
                    <a:prstGeom prst="rect">
                      <a:avLst/>
                    </a:prstGeom>
                  </pic:spPr>
                </pic:pic>
              </a:graphicData>
            </a:graphic>
          </wp:anchor>
        </w:drawing>
      </w:r>
      <w:r>
        <w:rPr/>
        <w:drawing>
          <wp:anchor distT="0" distB="0" distL="0" distR="0" allowOverlap="1" layoutInCell="1" locked="0" behindDoc="1" simplePos="0" relativeHeight="240205824">
            <wp:simplePos x="0" y="0"/>
            <wp:positionH relativeFrom="page">
              <wp:posOffset>2587751</wp:posOffset>
            </wp:positionH>
            <wp:positionV relativeFrom="paragraph">
              <wp:posOffset>160654</wp:posOffset>
            </wp:positionV>
            <wp:extent cx="82295" cy="36576"/>
            <wp:effectExtent l="0" t="0" r="0" b="0"/>
            <wp:wrapNone/>
            <wp:docPr id="535" name="image268.png"/>
            <wp:cNvGraphicFramePr>
              <a:graphicFrameLocks noChangeAspect="1"/>
            </wp:cNvGraphicFramePr>
            <a:graphic>
              <a:graphicData uri="http://schemas.openxmlformats.org/drawingml/2006/picture">
                <pic:pic>
                  <pic:nvPicPr>
                    <pic:cNvPr id="536" name="image268.png"/>
                    <pic:cNvPicPr/>
                  </pic:nvPicPr>
                  <pic:blipFill>
                    <a:blip r:embed="rId273" cstate="print"/>
                    <a:stretch>
                      <a:fillRect/>
                    </a:stretch>
                  </pic:blipFill>
                  <pic:spPr>
                    <a:xfrm>
                      <a:off x="0" y="0"/>
                      <a:ext cx="82295" cy="36576"/>
                    </a:xfrm>
                    <a:prstGeom prst="rect">
                      <a:avLst/>
                    </a:prstGeom>
                  </pic:spPr>
                </pic:pic>
              </a:graphicData>
            </a:graphic>
          </wp:anchor>
        </w:drawing>
      </w:r>
      <w:r>
        <w:rPr/>
        <w:drawing>
          <wp:anchor distT="0" distB="0" distL="0" distR="0" allowOverlap="1" layoutInCell="1" locked="0" behindDoc="1" simplePos="0" relativeHeight="240206848">
            <wp:simplePos x="0" y="0"/>
            <wp:positionH relativeFrom="page">
              <wp:posOffset>1234439</wp:posOffset>
            </wp:positionH>
            <wp:positionV relativeFrom="paragraph">
              <wp:posOffset>142367</wp:posOffset>
            </wp:positionV>
            <wp:extent cx="82296" cy="91440"/>
            <wp:effectExtent l="0" t="0" r="0" b="0"/>
            <wp:wrapNone/>
            <wp:docPr id="537" name="image115.png"/>
            <wp:cNvGraphicFramePr>
              <a:graphicFrameLocks noChangeAspect="1"/>
            </wp:cNvGraphicFramePr>
            <a:graphic>
              <a:graphicData uri="http://schemas.openxmlformats.org/drawingml/2006/picture">
                <pic:pic>
                  <pic:nvPicPr>
                    <pic:cNvPr id="538" name="image115.png"/>
                    <pic:cNvPicPr/>
                  </pic:nvPicPr>
                  <pic:blipFill>
                    <a:blip r:embed="rId120" cstate="print"/>
                    <a:stretch>
                      <a:fillRect/>
                    </a:stretch>
                  </pic:blipFill>
                  <pic:spPr>
                    <a:xfrm>
                      <a:off x="0" y="0"/>
                      <a:ext cx="82296" cy="91440"/>
                    </a:xfrm>
                    <a:prstGeom prst="rect">
                      <a:avLst/>
                    </a:prstGeom>
                  </pic:spPr>
                </pic:pic>
              </a:graphicData>
            </a:graphic>
          </wp:anchor>
        </w:drawing>
      </w:r>
      <w:r>
        <w:rPr/>
        <w:drawing>
          <wp:anchor distT="0" distB="0" distL="0" distR="0" allowOverlap="1" layoutInCell="1" locked="0" behindDoc="1" simplePos="0" relativeHeight="240207872">
            <wp:simplePos x="0" y="0"/>
            <wp:positionH relativeFrom="page">
              <wp:posOffset>1911095</wp:posOffset>
            </wp:positionH>
            <wp:positionV relativeFrom="paragraph">
              <wp:posOffset>142367</wp:posOffset>
            </wp:positionV>
            <wp:extent cx="82295" cy="91440"/>
            <wp:effectExtent l="0" t="0" r="0" b="0"/>
            <wp:wrapNone/>
            <wp:docPr id="539" name="image115.png"/>
            <wp:cNvGraphicFramePr>
              <a:graphicFrameLocks noChangeAspect="1"/>
            </wp:cNvGraphicFramePr>
            <a:graphic>
              <a:graphicData uri="http://schemas.openxmlformats.org/drawingml/2006/picture">
                <pic:pic>
                  <pic:nvPicPr>
                    <pic:cNvPr id="540" name="image115.png"/>
                    <pic:cNvPicPr/>
                  </pic:nvPicPr>
                  <pic:blipFill>
                    <a:blip r:embed="rId120" cstate="print"/>
                    <a:stretch>
                      <a:fillRect/>
                    </a:stretch>
                  </pic:blipFill>
                  <pic:spPr>
                    <a:xfrm>
                      <a:off x="0" y="0"/>
                      <a:ext cx="82295" cy="91440"/>
                    </a:xfrm>
                    <a:prstGeom prst="rect">
                      <a:avLst/>
                    </a:prstGeom>
                  </pic:spPr>
                </pic:pic>
              </a:graphicData>
            </a:graphic>
          </wp:anchor>
        </w:drawing>
      </w:r>
      <w:r>
        <w:rPr/>
        <w:drawing>
          <wp:anchor distT="0" distB="0" distL="0" distR="0" allowOverlap="1" layoutInCell="1" locked="0" behindDoc="1" simplePos="0" relativeHeight="240208896">
            <wp:simplePos x="0" y="0"/>
            <wp:positionH relativeFrom="page">
              <wp:posOffset>2212848</wp:posOffset>
            </wp:positionH>
            <wp:positionV relativeFrom="paragraph">
              <wp:posOffset>142367</wp:posOffset>
            </wp:positionV>
            <wp:extent cx="91439" cy="91440"/>
            <wp:effectExtent l="0" t="0" r="0" b="0"/>
            <wp:wrapNone/>
            <wp:docPr id="541" name="image122.png"/>
            <wp:cNvGraphicFramePr>
              <a:graphicFrameLocks noChangeAspect="1"/>
            </wp:cNvGraphicFramePr>
            <a:graphic>
              <a:graphicData uri="http://schemas.openxmlformats.org/drawingml/2006/picture">
                <pic:pic>
                  <pic:nvPicPr>
                    <pic:cNvPr id="542" name="image122.png"/>
                    <pic:cNvPicPr/>
                  </pic:nvPicPr>
                  <pic:blipFill>
                    <a:blip r:embed="rId127" cstate="print"/>
                    <a:stretch>
                      <a:fillRect/>
                    </a:stretch>
                  </pic:blipFill>
                  <pic:spPr>
                    <a:xfrm>
                      <a:off x="0" y="0"/>
                      <a:ext cx="91439" cy="91440"/>
                    </a:xfrm>
                    <a:prstGeom prst="rect">
                      <a:avLst/>
                    </a:prstGeom>
                  </pic:spPr>
                </pic:pic>
              </a:graphicData>
            </a:graphic>
          </wp:anchor>
        </w:drawing>
      </w:r>
      <w:r>
        <w:rPr/>
        <w:drawing>
          <wp:anchor distT="0" distB="0" distL="0" distR="0" allowOverlap="1" layoutInCell="1" locked="0" behindDoc="1" simplePos="0" relativeHeight="240209920">
            <wp:simplePos x="0" y="0"/>
            <wp:positionH relativeFrom="page">
              <wp:posOffset>2359151</wp:posOffset>
            </wp:positionH>
            <wp:positionV relativeFrom="paragraph">
              <wp:posOffset>151511</wp:posOffset>
            </wp:positionV>
            <wp:extent cx="155448" cy="128015"/>
            <wp:effectExtent l="0" t="0" r="0" b="0"/>
            <wp:wrapNone/>
            <wp:docPr id="543" name="image281.png"/>
            <wp:cNvGraphicFramePr>
              <a:graphicFrameLocks noChangeAspect="1"/>
            </wp:cNvGraphicFramePr>
            <a:graphic>
              <a:graphicData uri="http://schemas.openxmlformats.org/drawingml/2006/picture">
                <pic:pic>
                  <pic:nvPicPr>
                    <pic:cNvPr id="544" name="image281.png"/>
                    <pic:cNvPicPr/>
                  </pic:nvPicPr>
                  <pic:blipFill>
                    <a:blip r:embed="rId286" cstate="print"/>
                    <a:stretch>
                      <a:fillRect/>
                    </a:stretch>
                  </pic:blipFill>
                  <pic:spPr>
                    <a:xfrm>
                      <a:off x="0" y="0"/>
                      <a:ext cx="155448" cy="128015"/>
                    </a:xfrm>
                    <a:prstGeom prst="rect">
                      <a:avLst/>
                    </a:prstGeom>
                  </pic:spPr>
                </pic:pic>
              </a:graphicData>
            </a:graphic>
          </wp:anchor>
        </w:drawing>
      </w:r>
      <w:r>
        <w:rPr/>
        <w:drawing>
          <wp:anchor distT="0" distB="0" distL="0" distR="0" allowOverlap="1" layoutInCell="1" locked="0" behindDoc="1" simplePos="0" relativeHeight="240210944">
            <wp:simplePos x="0" y="0"/>
            <wp:positionH relativeFrom="page">
              <wp:posOffset>2057400</wp:posOffset>
            </wp:positionH>
            <wp:positionV relativeFrom="paragraph">
              <wp:posOffset>215518</wp:posOffset>
            </wp:positionV>
            <wp:extent cx="109727" cy="18288"/>
            <wp:effectExtent l="0" t="0" r="0" b="0"/>
            <wp:wrapNone/>
            <wp:docPr id="545" name="image277.png"/>
            <wp:cNvGraphicFramePr>
              <a:graphicFrameLocks noChangeAspect="1"/>
            </wp:cNvGraphicFramePr>
            <a:graphic>
              <a:graphicData uri="http://schemas.openxmlformats.org/drawingml/2006/picture">
                <pic:pic>
                  <pic:nvPicPr>
                    <pic:cNvPr id="546" name="image277.png"/>
                    <pic:cNvPicPr/>
                  </pic:nvPicPr>
                  <pic:blipFill>
                    <a:blip r:embed="rId282" cstate="print"/>
                    <a:stretch>
                      <a:fillRect/>
                    </a:stretch>
                  </pic:blipFill>
                  <pic:spPr>
                    <a:xfrm>
                      <a:off x="0" y="0"/>
                      <a:ext cx="109727" cy="18288"/>
                    </a:xfrm>
                    <a:prstGeom prst="rect">
                      <a:avLst/>
                    </a:prstGeom>
                  </pic:spPr>
                </pic:pic>
              </a:graphicData>
            </a:graphic>
          </wp:anchor>
        </w:drawing>
      </w:r>
      <w:r>
        <w:rPr/>
        <w:drawing>
          <wp:inline distT="0" distB="0" distL="0" distR="0">
            <wp:extent cx="365759" cy="182879"/>
            <wp:effectExtent l="0" t="0" r="0" b="0"/>
            <wp:docPr id="547" name="image278.png"/>
            <wp:cNvGraphicFramePr>
              <a:graphicFrameLocks noChangeAspect="1"/>
            </wp:cNvGraphicFramePr>
            <a:graphic>
              <a:graphicData uri="http://schemas.openxmlformats.org/drawingml/2006/picture">
                <pic:pic>
                  <pic:nvPicPr>
                    <pic:cNvPr id="548" name="image278.png"/>
                    <pic:cNvPicPr/>
                  </pic:nvPicPr>
                  <pic:blipFill>
                    <a:blip r:embed="rId283" cstate="print"/>
                    <a:stretch>
                      <a:fillRect/>
                    </a:stretch>
                  </pic:blipFill>
                  <pic:spPr>
                    <a:xfrm>
                      <a:off x="0" y="0"/>
                      <a:ext cx="365759" cy="182879"/>
                    </a:xfrm>
                    <a:prstGeom prst="rect">
                      <a:avLst/>
                    </a:prstGeom>
                  </pic:spPr>
                </pic:pic>
              </a:graphicData>
            </a:graphic>
          </wp:inline>
        </w:drawing>
      </w:r>
      <w:r>
        <w:rPr/>
      </w:r>
      <w:r>
        <w:rPr>
          <w:sz w:val="20"/>
        </w:rPr>
        <w:t>      </w:t>
      </w:r>
      <w:r>
        <w:rPr>
          <w:spacing w:val="10"/>
          <w:sz w:val="20"/>
        </w:rPr>
        <w:t> </w:t>
      </w:r>
      <w:r>
        <w:rPr>
          <w:spacing w:val="10"/>
          <w:sz w:val="20"/>
        </w:rPr>
        <w:drawing>
          <wp:inline distT="0" distB="0" distL="0" distR="0">
            <wp:extent cx="448056" cy="210312"/>
            <wp:effectExtent l="0" t="0" r="0" b="0"/>
            <wp:docPr id="549" name="image335.png"/>
            <wp:cNvGraphicFramePr>
              <a:graphicFrameLocks noChangeAspect="1"/>
            </wp:cNvGraphicFramePr>
            <a:graphic>
              <a:graphicData uri="http://schemas.openxmlformats.org/drawingml/2006/picture">
                <pic:pic>
                  <pic:nvPicPr>
                    <pic:cNvPr id="550" name="image335.png"/>
                    <pic:cNvPicPr/>
                  </pic:nvPicPr>
                  <pic:blipFill>
                    <a:blip r:embed="rId340" cstate="print"/>
                    <a:stretch>
                      <a:fillRect/>
                    </a:stretch>
                  </pic:blipFill>
                  <pic:spPr>
                    <a:xfrm>
                      <a:off x="0" y="0"/>
                      <a:ext cx="448056" cy="210312"/>
                    </a:xfrm>
                    <a:prstGeom prst="rect">
                      <a:avLst/>
                    </a:prstGeom>
                  </pic:spPr>
                </pic:pic>
              </a:graphicData>
            </a:graphic>
          </wp:inline>
        </w:drawing>
      </w:r>
      <w:r>
        <w:rPr>
          <w:spacing w:val="10"/>
          <w:sz w:val="20"/>
        </w:rPr>
      </w:r>
      <w:r>
        <w:rPr>
          <w:spacing w:val="10"/>
          <w:sz w:val="20"/>
        </w:rPr>
        <w:t>                          </w:t>
      </w:r>
      <w:r>
        <w:rPr>
          <w:spacing w:val="16"/>
          <w:sz w:val="20"/>
        </w:rPr>
        <w:t> </w:t>
      </w:r>
      <w:r>
        <w:rPr>
          <w:sz w:val="28"/>
        </w:rPr>
        <w:t>, і всі його діагональні мінори були</w:t>
      </w:r>
      <w:r>
        <w:rPr>
          <w:spacing w:val="-14"/>
          <w:sz w:val="28"/>
        </w:rPr>
        <w:t> </w:t>
      </w:r>
      <w:r>
        <w:rPr>
          <w:sz w:val="28"/>
        </w:rPr>
        <w:t>позитивні.</w:t>
      </w:r>
    </w:p>
    <w:p>
      <w:pPr>
        <w:pStyle w:val="BodyText"/>
        <w:spacing w:before="163"/>
        <w:ind w:left="1003"/>
      </w:pPr>
      <w:r>
        <w:rPr/>
        <w:t>Визначник Гурвіца має вигляд:</w:t>
      </w:r>
    </w:p>
    <w:p>
      <w:pPr>
        <w:pStyle w:val="BodyText"/>
        <w:rPr>
          <w:sz w:val="20"/>
        </w:rPr>
      </w:pPr>
    </w:p>
    <w:p>
      <w:pPr>
        <w:pStyle w:val="BodyText"/>
        <w:rPr>
          <w:sz w:val="20"/>
        </w:rPr>
      </w:pPr>
    </w:p>
    <w:p>
      <w:pPr>
        <w:pStyle w:val="BodyText"/>
        <w:spacing w:before="10"/>
        <w:rPr>
          <w:sz w:val="21"/>
        </w:rPr>
      </w:pPr>
      <w:r>
        <w:rPr/>
        <w:drawing>
          <wp:anchor distT="0" distB="0" distL="0" distR="0" allowOverlap="1" layoutInCell="1" locked="0" behindDoc="0" simplePos="0" relativeHeight="306">
            <wp:simplePos x="0" y="0"/>
            <wp:positionH relativeFrom="page">
              <wp:posOffset>3355847</wp:posOffset>
            </wp:positionH>
            <wp:positionV relativeFrom="paragraph">
              <wp:posOffset>211917</wp:posOffset>
            </wp:positionV>
            <wp:extent cx="146303" cy="128015"/>
            <wp:effectExtent l="0" t="0" r="0" b="0"/>
            <wp:wrapTopAndBottom/>
            <wp:docPr id="551" name="image336.png"/>
            <wp:cNvGraphicFramePr>
              <a:graphicFrameLocks noChangeAspect="1"/>
            </wp:cNvGraphicFramePr>
            <a:graphic>
              <a:graphicData uri="http://schemas.openxmlformats.org/drawingml/2006/picture">
                <pic:pic>
                  <pic:nvPicPr>
                    <pic:cNvPr id="552" name="image336.png"/>
                    <pic:cNvPicPr/>
                  </pic:nvPicPr>
                  <pic:blipFill>
                    <a:blip r:embed="rId341" cstate="print"/>
                    <a:stretch>
                      <a:fillRect/>
                    </a:stretch>
                  </pic:blipFill>
                  <pic:spPr>
                    <a:xfrm>
                      <a:off x="0" y="0"/>
                      <a:ext cx="146303" cy="128015"/>
                    </a:xfrm>
                    <a:prstGeom prst="rect">
                      <a:avLst/>
                    </a:prstGeom>
                  </pic:spPr>
                </pic:pic>
              </a:graphicData>
            </a:graphic>
          </wp:anchor>
        </w:drawing>
      </w:r>
      <w:r>
        <w:rPr/>
        <w:drawing>
          <wp:anchor distT="0" distB="0" distL="0" distR="0" allowOverlap="1" layoutInCell="1" locked="0" behindDoc="0" simplePos="0" relativeHeight="307">
            <wp:simplePos x="0" y="0"/>
            <wp:positionH relativeFrom="page">
              <wp:posOffset>3721608</wp:posOffset>
            </wp:positionH>
            <wp:positionV relativeFrom="paragraph">
              <wp:posOffset>211917</wp:posOffset>
            </wp:positionV>
            <wp:extent cx="146303" cy="128015"/>
            <wp:effectExtent l="0" t="0" r="0" b="0"/>
            <wp:wrapTopAndBottom/>
            <wp:docPr id="553" name="image336.png"/>
            <wp:cNvGraphicFramePr>
              <a:graphicFrameLocks noChangeAspect="1"/>
            </wp:cNvGraphicFramePr>
            <a:graphic>
              <a:graphicData uri="http://schemas.openxmlformats.org/drawingml/2006/picture">
                <pic:pic>
                  <pic:nvPicPr>
                    <pic:cNvPr id="554" name="image336.png"/>
                    <pic:cNvPicPr/>
                  </pic:nvPicPr>
                  <pic:blipFill>
                    <a:blip r:embed="rId341" cstate="print"/>
                    <a:stretch>
                      <a:fillRect/>
                    </a:stretch>
                  </pic:blipFill>
                  <pic:spPr>
                    <a:xfrm>
                      <a:off x="0" y="0"/>
                      <a:ext cx="146303" cy="128015"/>
                    </a:xfrm>
                    <a:prstGeom prst="rect">
                      <a:avLst/>
                    </a:prstGeom>
                  </pic:spPr>
                </pic:pic>
              </a:graphicData>
            </a:graphic>
          </wp:anchor>
        </w:drawing>
      </w:r>
      <w:r>
        <w:rPr/>
        <w:drawing>
          <wp:anchor distT="0" distB="0" distL="0" distR="0" allowOverlap="1" layoutInCell="1" locked="0" behindDoc="0" simplePos="0" relativeHeight="308">
            <wp:simplePos x="0" y="0"/>
            <wp:positionH relativeFrom="page">
              <wp:posOffset>4078223</wp:posOffset>
            </wp:positionH>
            <wp:positionV relativeFrom="paragraph">
              <wp:posOffset>275925</wp:posOffset>
            </wp:positionV>
            <wp:extent cx="109727" cy="18287"/>
            <wp:effectExtent l="0" t="0" r="0" b="0"/>
            <wp:wrapTopAndBottom/>
            <wp:docPr id="555" name="image277.png"/>
            <wp:cNvGraphicFramePr>
              <a:graphicFrameLocks noChangeAspect="1"/>
            </wp:cNvGraphicFramePr>
            <a:graphic>
              <a:graphicData uri="http://schemas.openxmlformats.org/drawingml/2006/picture">
                <pic:pic>
                  <pic:nvPicPr>
                    <pic:cNvPr id="556" name="image277.png"/>
                    <pic:cNvPicPr/>
                  </pic:nvPicPr>
                  <pic:blipFill>
                    <a:blip r:embed="rId282" cstate="print"/>
                    <a:stretch>
                      <a:fillRect/>
                    </a:stretch>
                  </pic:blipFill>
                  <pic:spPr>
                    <a:xfrm>
                      <a:off x="0" y="0"/>
                      <a:ext cx="109727" cy="18287"/>
                    </a:xfrm>
                    <a:prstGeom prst="rect">
                      <a:avLst/>
                    </a:prstGeom>
                  </pic:spPr>
                </pic:pic>
              </a:graphicData>
            </a:graphic>
          </wp:anchor>
        </w:drawing>
      </w:r>
      <w:r>
        <w:rPr/>
        <w:drawing>
          <wp:anchor distT="0" distB="0" distL="0" distR="0" allowOverlap="1" layoutInCell="1" locked="0" behindDoc="0" simplePos="0" relativeHeight="309">
            <wp:simplePos x="0" y="0"/>
            <wp:positionH relativeFrom="page">
              <wp:posOffset>4407408</wp:posOffset>
            </wp:positionH>
            <wp:positionV relativeFrom="paragraph">
              <wp:posOffset>184485</wp:posOffset>
            </wp:positionV>
            <wp:extent cx="73151" cy="109727"/>
            <wp:effectExtent l="0" t="0" r="0" b="0"/>
            <wp:wrapTopAndBottom/>
            <wp:docPr id="557" name="image337.png"/>
            <wp:cNvGraphicFramePr>
              <a:graphicFrameLocks noChangeAspect="1"/>
            </wp:cNvGraphicFramePr>
            <a:graphic>
              <a:graphicData uri="http://schemas.openxmlformats.org/drawingml/2006/picture">
                <pic:pic>
                  <pic:nvPicPr>
                    <pic:cNvPr id="558" name="image337.png"/>
                    <pic:cNvPicPr/>
                  </pic:nvPicPr>
                  <pic:blipFill>
                    <a:blip r:embed="rId342" cstate="print"/>
                    <a:stretch>
                      <a:fillRect/>
                    </a:stretch>
                  </pic:blipFill>
                  <pic:spPr>
                    <a:xfrm>
                      <a:off x="0" y="0"/>
                      <a:ext cx="73151" cy="109727"/>
                    </a:xfrm>
                    <a:prstGeom prst="rect">
                      <a:avLst/>
                    </a:prstGeom>
                  </pic:spPr>
                </pic:pic>
              </a:graphicData>
            </a:graphic>
          </wp:anchor>
        </w:drawing>
      </w:r>
      <w:r>
        <w:rPr/>
        <w:drawing>
          <wp:anchor distT="0" distB="0" distL="0" distR="0" allowOverlap="1" layoutInCell="1" locked="0" behindDoc="0" simplePos="0" relativeHeight="310">
            <wp:simplePos x="0" y="0"/>
            <wp:positionH relativeFrom="page">
              <wp:posOffset>3355847</wp:posOffset>
            </wp:positionH>
            <wp:positionV relativeFrom="paragraph">
              <wp:posOffset>477093</wp:posOffset>
            </wp:positionV>
            <wp:extent cx="146303" cy="128015"/>
            <wp:effectExtent l="0" t="0" r="0" b="0"/>
            <wp:wrapTopAndBottom/>
            <wp:docPr id="559" name="image336.png"/>
            <wp:cNvGraphicFramePr>
              <a:graphicFrameLocks noChangeAspect="1"/>
            </wp:cNvGraphicFramePr>
            <a:graphic>
              <a:graphicData uri="http://schemas.openxmlformats.org/drawingml/2006/picture">
                <pic:pic>
                  <pic:nvPicPr>
                    <pic:cNvPr id="560" name="image336.png"/>
                    <pic:cNvPicPr/>
                  </pic:nvPicPr>
                  <pic:blipFill>
                    <a:blip r:embed="rId341" cstate="print"/>
                    <a:stretch>
                      <a:fillRect/>
                    </a:stretch>
                  </pic:blipFill>
                  <pic:spPr>
                    <a:xfrm>
                      <a:off x="0" y="0"/>
                      <a:ext cx="146303" cy="128015"/>
                    </a:xfrm>
                    <a:prstGeom prst="rect">
                      <a:avLst/>
                    </a:prstGeom>
                  </pic:spPr>
                </pic:pic>
              </a:graphicData>
            </a:graphic>
          </wp:anchor>
        </w:drawing>
      </w:r>
      <w:r>
        <w:rPr/>
        <w:drawing>
          <wp:anchor distT="0" distB="0" distL="0" distR="0" allowOverlap="1" layoutInCell="1" locked="0" behindDoc="0" simplePos="0" relativeHeight="311">
            <wp:simplePos x="0" y="0"/>
            <wp:positionH relativeFrom="page">
              <wp:posOffset>3712464</wp:posOffset>
            </wp:positionH>
            <wp:positionV relativeFrom="paragraph">
              <wp:posOffset>477093</wp:posOffset>
            </wp:positionV>
            <wp:extent cx="164591" cy="128015"/>
            <wp:effectExtent l="0" t="0" r="0" b="0"/>
            <wp:wrapTopAndBottom/>
            <wp:docPr id="561" name="image321.png"/>
            <wp:cNvGraphicFramePr>
              <a:graphicFrameLocks noChangeAspect="1"/>
            </wp:cNvGraphicFramePr>
            <a:graphic>
              <a:graphicData uri="http://schemas.openxmlformats.org/drawingml/2006/picture">
                <pic:pic>
                  <pic:nvPicPr>
                    <pic:cNvPr id="562" name="image321.png"/>
                    <pic:cNvPicPr/>
                  </pic:nvPicPr>
                  <pic:blipFill>
                    <a:blip r:embed="rId326" cstate="print"/>
                    <a:stretch>
                      <a:fillRect/>
                    </a:stretch>
                  </pic:blipFill>
                  <pic:spPr>
                    <a:xfrm>
                      <a:off x="0" y="0"/>
                      <a:ext cx="164591" cy="128015"/>
                    </a:xfrm>
                    <a:prstGeom prst="rect">
                      <a:avLst/>
                    </a:prstGeom>
                  </pic:spPr>
                </pic:pic>
              </a:graphicData>
            </a:graphic>
          </wp:anchor>
        </w:drawing>
      </w:r>
      <w:r>
        <w:rPr/>
        <w:drawing>
          <wp:anchor distT="0" distB="0" distL="0" distR="0" allowOverlap="1" layoutInCell="1" locked="0" behindDoc="0" simplePos="0" relativeHeight="312">
            <wp:simplePos x="0" y="0"/>
            <wp:positionH relativeFrom="page">
              <wp:posOffset>4078223</wp:posOffset>
            </wp:positionH>
            <wp:positionV relativeFrom="paragraph">
              <wp:posOffset>550245</wp:posOffset>
            </wp:positionV>
            <wp:extent cx="109727" cy="18287"/>
            <wp:effectExtent l="0" t="0" r="0" b="0"/>
            <wp:wrapTopAndBottom/>
            <wp:docPr id="563" name="image277.png"/>
            <wp:cNvGraphicFramePr>
              <a:graphicFrameLocks noChangeAspect="1"/>
            </wp:cNvGraphicFramePr>
            <a:graphic>
              <a:graphicData uri="http://schemas.openxmlformats.org/drawingml/2006/picture">
                <pic:pic>
                  <pic:nvPicPr>
                    <pic:cNvPr id="564" name="image277.png"/>
                    <pic:cNvPicPr/>
                  </pic:nvPicPr>
                  <pic:blipFill>
                    <a:blip r:embed="rId282" cstate="print"/>
                    <a:stretch>
                      <a:fillRect/>
                    </a:stretch>
                  </pic:blipFill>
                  <pic:spPr>
                    <a:xfrm>
                      <a:off x="0" y="0"/>
                      <a:ext cx="109727" cy="18287"/>
                    </a:xfrm>
                    <a:prstGeom prst="rect">
                      <a:avLst/>
                    </a:prstGeom>
                  </pic:spPr>
                </pic:pic>
              </a:graphicData>
            </a:graphic>
          </wp:anchor>
        </w:drawing>
      </w:r>
      <w:r>
        <w:rPr/>
        <w:drawing>
          <wp:anchor distT="0" distB="0" distL="0" distR="0" allowOverlap="1" layoutInCell="1" locked="0" behindDoc="0" simplePos="0" relativeHeight="313">
            <wp:simplePos x="0" y="0"/>
            <wp:positionH relativeFrom="page">
              <wp:posOffset>4407408</wp:posOffset>
            </wp:positionH>
            <wp:positionV relativeFrom="paragraph">
              <wp:posOffset>449661</wp:posOffset>
            </wp:positionV>
            <wp:extent cx="73151" cy="118872"/>
            <wp:effectExtent l="0" t="0" r="0" b="0"/>
            <wp:wrapTopAndBottom/>
            <wp:docPr id="565" name="image334.png"/>
            <wp:cNvGraphicFramePr>
              <a:graphicFrameLocks noChangeAspect="1"/>
            </wp:cNvGraphicFramePr>
            <a:graphic>
              <a:graphicData uri="http://schemas.openxmlformats.org/drawingml/2006/picture">
                <pic:pic>
                  <pic:nvPicPr>
                    <pic:cNvPr id="566" name="image334.png"/>
                    <pic:cNvPicPr/>
                  </pic:nvPicPr>
                  <pic:blipFill>
                    <a:blip r:embed="rId339" cstate="print"/>
                    <a:stretch>
                      <a:fillRect/>
                    </a:stretch>
                  </pic:blipFill>
                  <pic:spPr>
                    <a:xfrm>
                      <a:off x="0" y="0"/>
                      <a:ext cx="73151" cy="118872"/>
                    </a:xfrm>
                    <a:prstGeom prst="rect">
                      <a:avLst/>
                    </a:prstGeom>
                  </pic:spPr>
                </pic:pic>
              </a:graphicData>
            </a:graphic>
          </wp:anchor>
        </w:drawing>
      </w:r>
      <w:r>
        <w:rPr/>
        <w:drawing>
          <wp:anchor distT="0" distB="0" distL="0" distR="0" allowOverlap="1" layoutInCell="1" locked="0" behindDoc="0" simplePos="0" relativeHeight="314">
            <wp:simplePos x="0" y="0"/>
            <wp:positionH relativeFrom="page">
              <wp:posOffset>2569464</wp:posOffset>
            </wp:positionH>
            <wp:positionV relativeFrom="paragraph">
              <wp:posOffset>705693</wp:posOffset>
            </wp:positionV>
            <wp:extent cx="192023" cy="164591"/>
            <wp:effectExtent l="0" t="0" r="0" b="0"/>
            <wp:wrapTopAndBottom/>
            <wp:docPr id="567" name="image338.png"/>
            <wp:cNvGraphicFramePr>
              <a:graphicFrameLocks noChangeAspect="1"/>
            </wp:cNvGraphicFramePr>
            <a:graphic>
              <a:graphicData uri="http://schemas.openxmlformats.org/drawingml/2006/picture">
                <pic:pic>
                  <pic:nvPicPr>
                    <pic:cNvPr id="568" name="image338.png"/>
                    <pic:cNvPicPr/>
                  </pic:nvPicPr>
                  <pic:blipFill>
                    <a:blip r:embed="rId343" cstate="print"/>
                    <a:stretch>
                      <a:fillRect/>
                    </a:stretch>
                  </pic:blipFill>
                  <pic:spPr>
                    <a:xfrm>
                      <a:off x="0" y="0"/>
                      <a:ext cx="192023" cy="164591"/>
                    </a:xfrm>
                    <a:prstGeom prst="rect">
                      <a:avLst/>
                    </a:prstGeom>
                  </pic:spPr>
                </pic:pic>
              </a:graphicData>
            </a:graphic>
          </wp:anchor>
        </w:drawing>
      </w:r>
      <w:r>
        <w:rPr/>
        <w:drawing>
          <wp:anchor distT="0" distB="0" distL="0" distR="0" allowOverlap="1" layoutInCell="1" locked="0" behindDoc="0" simplePos="0" relativeHeight="315">
            <wp:simplePos x="0" y="0"/>
            <wp:positionH relativeFrom="page">
              <wp:posOffset>2834639</wp:posOffset>
            </wp:positionH>
            <wp:positionV relativeFrom="paragraph">
              <wp:posOffset>769702</wp:posOffset>
            </wp:positionV>
            <wp:extent cx="91439" cy="36575"/>
            <wp:effectExtent l="0" t="0" r="0" b="0"/>
            <wp:wrapTopAndBottom/>
            <wp:docPr id="569" name="image271.png"/>
            <wp:cNvGraphicFramePr>
              <a:graphicFrameLocks noChangeAspect="1"/>
            </wp:cNvGraphicFramePr>
            <a:graphic>
              <a:graphicData uri="http://schemas.openxmlformats.org/drawingml/2006/picture">
                <pic:pic>
                  <pic:nvPicPr>
                    <pic:cNvPr id="570" name="image271.png"/>
                    <pic:cNvPicPr/>
                  </pic:nvPicPr>
                  <pic:blipFill>
                    <a:blip r:embed="rId276" cstate="print"/>
                    <a:stretch>
                      <a:fillRect/>
                    </a:stretch>
                  </pic:blipFill>
                  <pic:spPr>
                    <a:xfrm>
                      <a:off x="0" y="0"/>
                      <a:ext cx="91439" cy="36575"/>
                    </a:xfrm>
                    <a:prstGeom prst="rect">
                      <a:avLst/>
                    </a:prstGeom>
                  </pic:spPr>
                </pic:pic>
              </a:graphicData>
            </a:graphic>
          </wp:anchor>
        </w:drawing>
      </w:r>
      <w:r>
        <w:rPr/>
        <w:drawing>
          <wp:anchor distT="0" distB="0" distL="0" distR="0" allowOverlap="1" layoutInCell="1" locked="0" behindDoc="0" simplePos="0" relativeHeight="316">
            <wp:simplePos x="0" y="0"/>
            <wp:positionH relativeFrom="page">
              <wp:posOffset>3374135</wp:posOffset>
            </wp:positionH>
            <wp:positionV relativeFrom="paragraph">
              <wp:posOffset>742270</wp:posOffset>
            </wp:positionV>
            <wp:extent cx="118871" cy="128015"/>
            <wp:effectExtent l="0" t="0" r="0" b="0"/>
            <wp:wrapTopAndBottom/>
            <wp:docPr id="571" name="image339.png"/>
            <wp:cNvGraphicFramePr>
              <a:graphicFrameLocks noChangeAspect="1"/>
            </wp:cNvGraphicFramePr>
            <a:graphic>
              <a:graphicData uri="http://schemas.openxmlformats.org/drawingml/2006/picture">
                <pic:pic>
                  <pic:nvPicPr>
                    <pic:cNvPr id="572" name="image339.png"/>
                    <pic:cNvPicPr/>
                  </pic:nvPicPr>
                  <pic:blipFill>
                    <a:blip r:embed="rId344" cstate="print"/>
                    <a:stretch>
                      <a:fillRect/>
                    </a:stretch>
                  </pic:blipFill>
                  <pic:spPr>
                    <a:xfrm>
                      <a:off x="0" y="0"/>
                      <a:ext cx="118871" cy="128015"/>
                    </a:xfrm>
                    <a:prstGeom prst="rect">
                      <a:avLst/>
                    </a:prstGeom>
                  </pic:spPr>
                </pic:pic>
              </a:graphicData>
            </a:graphic>
          </wp:anchor>
        </w:drawing>
      </w:r>
      <w:r>
        <w:rPr/>
        <w:drawing>
          <wp:anchor distT="0" distB="0" distL="0" distR="0" allowOverlap="1" layoutInCell="1" locked="0" behindDoc="0" simplePos="0" relativeHeight="317">
            <wp:simplePos x="0" y="0"/>
            <wp:positionH relativeFrom="page">
              <wp:posOffset>3721608</wp:posOffset>
            </wp:positionH>
            <wp:positionV relativeFrom="paragraph">
              <wp:posOffset>742270</wp:posOffset>
            </wp:positionV>
            <wp:extent cx="146303" cy="128015"/>
            <wp:effectExtent l="0" t="0" r="0" b="0"/>
            <wp:wrapTopAndBottom/>
            <wp:docPr id="573" name="image336.png"/>
            <wp:cNvGraphicFramePr>
              <a:graphicFrameLocks noChangeAspect="1"/>
            </wp:cNvGraphicFramePr>
            <a:graphic>
              <a:graphicData uri="http://schemas.openxmlformats.org/drawingml/2006/picture">
                <pic:pic>
                  <pic:nvPicPr>
                    <pic:cNvPr id="574" name="image336.png"/>
                    <pic:cNvPicPr/>
                  </pic:nvPicPr>
                  <pic:blipFill>
                    <a:blip r:embed="rId341" cstate="print"/>
                    <a:stretch>
                      <a:fillRect/>
                    </a:stretch>
                  </pic:blipFill>
                  <pic:spPr>
                    <a:xfrm>
                      <a:off x="0" y="0"/>
                      <a:ext cx="146303" cy="128015"/>
                    </a:xfrm>
                    <a:prstGeom prst="rect">
                      <a:avLst/>
                    </a:prstGeom>
                  </pic:spPr>
                </pic:pic>
              </a:graphicData>
            </a:graphic>
          </wp:anchor>
        </w:drawing>
      </w:r>
      <w:r>
        <w:rPr/>
        <w:drawing>
          <wp:anchor distT="0" distB="0" distL="0" distR="0" allowOverlap="1" layoutInCell="1" locked="0" behindDoc="0" simplePos="0" relativeHeight="318">
            <wp:simplePos x="0" y="0"/>
            <wp:positionH relativeFrom="page">
              <wp:posOffset>4078223</wp:posOffset>
            </wp:positionH>
            <wp:positionV relativeFrom="paragraph">
              <wp:posOffset>815421</wp:posOffset>
            </wp:positionV>
            <wp:extent cx="109727" cy="18287"/>
            <wp:effectExtent l="0" t="0" r="0" b="0"/>
            <wp:wrapTopAndBottom/>
            <wp:docPr id="575" name="image277.png"/>
            <wp:cNvGraphicFramePr>
              <a:graphicFrameLocks noChangeAspect="1"/>
            </wp:cNvGraphicFramePr>
            <a:graphic>
              <a:graphicData uri="http://schemas.openxmlformats.org/drawingml/2006/picture">
                <pic:pic>
                  <pic:nvPicPr>
                    <pic:cNvPr id="576" name="image277.png"/>
                    <pic:cNvPicPr/>
                  </pic:nvPicPr>
                  <pic:blipFill>
                    <a:blip r:embed="rId282" cstate="print"/>
                    <a:stretch>
                      <a:fillRect/>
                    </a:stretch>
                  </pic:blipFill>
                  <pic:spPr>
                    <a:xfrm>
                      <a:off x="0" y="0"/>
                      <a:ext cx="109727" cy="18287"/>
                    </a:xfrm>
                    <a:prstGeom prst="rect">
                      <a:avLst/>
                    </a:prstGeom>
                  </pic:spPr>
                </pic:pic>
              </a:graphicData>
            </a:graphic>
          </wp:anchor>
        </w:drawing>
      </w:r>
      <w:r>
        <w:rPr/>
        <w:drawing>
          <wp:anchor distT="0" distB="0" distL="0" distR="0" allowOverlap="1" layoutInCell="1" locked="0" behindDoc="0" simplePos="0" relativeHeight="319">
            <wp:simplePos x="0" y="0"/>
            <wp:positionH relativeFrom="page">
              <wp:posOffset>4407408</wp:posOffset>
            </wp:positionH>
            <wp:positionV relativeFrom="paragraph">
              <wp:posOffset>714837</wp:posOffset>
            </wp:positionV>
            <wp:extent cx="73151" cy="118872"/>
            <wp:effectExtent l="0" t="0" r="0" b="0"/>
            <wp:wrapTopAndBottom/>
            <wp:docPr id="577" name="image334.png"/>
            <wp:cNvGraphicFramePr>
              <a:graphicFrameLocks noChangeAspect="1"/>
            </wp:cNvGraphicFramePr>
            <a:graphic>
              <a:graphicData uri="http://schemas.openxmlformats.org/drawingml/2006/picture">
                <pic:pic>
                  <pic:nvPicPr>
                    <pic:cNvPr id="578" name="image334.png"/>
                    <pic:cNvPicPr/>
                  </pic:nvPicPr>
                  <pic:blipFill>
                    <a:blip r:embed="rId339" cstate="print"/>
                    <a:stretch>
                      <a:fillRect/>
                    </a:stretch>
                  </pic:blipFill>
                  <pic:spPr>
                    <a:xfrm>
                      <a:off x="0" y="0"/>
                      <a:ext cx="73151" cy="118872"/>
                    </a:xfrm>
                    <a:prstGeom prst="rect">
                      <a:avLst/>
                    </a:prstGeom>
                  </pic:spPr>
                </pic:pic>
              </a:graphicData>
            </a:graphic>
          </wp:anchor>
        </w:drawing>
      </w:r>
      <w:r>
        <w:rPr/>
        <w:drawing>
          <wp:anchor distT="0" distB="0" distL="0" distR="0" allowOverlap="1" layoutInCell="1" locked="0" behindDoc="0" simplePos="0" relativeHeight="320">
            <wp:simplePos x="0" y="0"/>
            <wp:positionH relativeFrom="page">
              <wp:posOffset>3438144</wp:posOffset>
            </wp:positionH>
            <wp:positionV relativeFrom="paragraph">
              <wp:posOffset>1080597</wp:posOffset>
            </wp:positionV>
            <wp:extent cx="18287" cy="18287"/>
            <wp:effectExtent l="0" t="0" r="0" b="0"/>
            <wp:wrapTopAndBottom/>
            <wp:docPr id="579" name="image340.png"/>
            <wp:cNvGraphicFramePr>
              <a:graphicFrameLocks noChangeAspect="1"/>
            </wp:cNvGraphicFramePr>
            <a:graphic>
              <a:graphicData uri="http://schemas.openxmlformats.org/drawingml/2006/picture">
                <pic:pic>
                  <pic:nvPicPr>
                    <pic:cNvPr id="580" name="image340.png"/>
                    <pic:cNvPicPr/>
                  </pic:nvPicPr>
                  <pic:blipFill>
                    <a:blip r:embed="rId345" cstate="print"/>
                    <a:stretch>
                      <a:fillRect/>
                    </a:stretch>
                  </pic:blipFill>
                  <pic:spPr>
                    <a:xfrm>
                      <a:off x="0" y="0"/>
                      <a:ext cx="18287" cy="18287"/>
                    </a:xfrm>
                    <a:prstGeom prst="rect">
                      <a:avLst/>
                    </a:prstGeom>
                  </pic:spPr>
                </pic:pic>
              </a:graphicData>
            </a:graphic>
          </wp:anchor>
        </w:drawing>
      </w:r>
      <w:r>
        <w:rPr/>
        <w:drawing>
          <wp:anchor distT="0" distB="0" distL="0" distR="0" allowOverlap="1" layoutInCell="1" locked="0" behindDoc="0" simplePos="0" relativeHeight="321">
            <wp:simplePos x="0" y="0"/>
            <wp:positionH relativeFrom="page">
              <wp:posOffset>3794759</wp:posOffset>
            </wp:positionH>
            <wp:positionV relativeFrom="paragraph">
              <wp:posOffset>1080597</wp:posOffset>
            </wp:positionV>
            <wp:extent cx="18287" cy="18287"/>
            <wp:effectExtent l="0" t="0" r="0" b="0"/>
            <wp:wrapTopAndBottom/>
            <wp:docPr id="581" name="image340.png"/>
            <wp:cNvGraphicFramePr>
              <a:graphicFrameLocks noChangeAspect="1"/>
            </wp:cNvGraphicFramePr>
            <a:graphic>
              <a:graphicData uri="http://schemas.openxmlformats.org/drawingml/2006/picture">
                <pic:pic>
                  <pic:nvPicPr>
                    <pic:cNvPr id="582" name="image340.png"/>
                    <pic:cNvPicPr/>
                  </pic:nvPicPr>
                  <pic:blipFill>
                    <a:blip r:embed="rId345" cstate="print"/>
                    <a:stretch>
                      <a:fillRect/>
                    </a:stretch>
                  </pic:blipFill>
                  <pic:spPr>
                    <a:xfrm>
                      <a:off x="0" y="0"/>
                      <a:ext cx="18287" cy="18287"/>
                    </a:xfrm>
                    <a:prstGeom prst="rect">
                      <a:avLst/>
                    </a:prstGeom>
                  </pic:spPr>
                </pic:pic>
              </a:graphicData>
            </a:graphic>
          </wp:anchor>
        </w:drawing>
      </w:r>
      <w:r>
        <w:rPr/>
        <w:drawing>
          <wp:anchor distT="0" distB="0" distL="0" distR="0" allowOverlap="1" layoutInCell="1" locked="0" behindDoc="0" simplePos="0" relativeHeight="322">
            <wp:simplePos x="0" y="0"/>
            <wp:positionH relativeFrom="page">
              <wp:posOffset>4123944</wp:posOffset>
            </wp:positionH>
            <wp:positionV relativeFrom="paragraph">
              <wp:posOffset>1080597</wp:posOffset>
            </wp:positionV>
            <wp:extent cx="18287" cy="18287"/>
            <wp:effectExtent l="0" t="0" r="0" b="0"/>
            <wp:wrapTopAndBottom/>
            <wp:docPr id="583" name="image340.png"/>
            <wp:cNvGraphicFramePr>
              <a:graphicFrameLocks noChangeAspect="1"/>
            </wp:cNvGraphicFramePr>
            <a:graphic>
              <a:graphicData uri="http://schemas.openxmlformats.org/drawingml/2006/picture">
                <pic:pic>
                  <pic:nvPicPr>
                    <pic:cNvPr id="584" name="image340.png"/>
                    <pic:cNvPicPr/>
                  </pic:nvPicPr>
                  <pic:blipFill>
                    <a:blip r:embed="rId345" cstate="print"/>
                    <a:stretch>
                      <a:fillRect/>
                    </a:stretch>
                  </pic:blipFill>
                  <pic:spPr>
                    <a:xfrm>
                      <a:off x="0" y="0"/>
                      <a:ext cx="18287" cy="18287"/>
                    </a:xfrm>
                    <a:prstGeom prst="rect">
                      <a:avLst/>
                    </a:prstGeom>
                  </pic:spPr>
                </pic:pic>
              </a:graphicData>
            </a:graphic>
          </wp:anchor>
        </w:drawing>
      </w:r>
      <w:r>
        <w:rPr/>
        <w:drawing>
          <wp:anchor distT="0" distB="0" distL="0" distR="0" allowOverlap="1" layoutInCell="1" locked="0" behindDoc="0" simplePos="0" relativeHeight="323">
            <wp:simplePos x="0" y="0"/>
            <wp:positionH relativeFrom="page">
              <wp:posOffset>4434840</wp:posOffset>
            </wp:positionH>
            <wp:positionV relativeFrom="paragraph">
              <wp:posOffset>1080597</wp:posOffset>
            </wp:positionV>
            <wp:extent cx="18287" cy="18287"/>
            <wp:effectExtent l="0" t="0" r="0" b="0"/>
            <wp:wrapTopAndBottom/>
            <wp:docPr id="585" name="image340.png"/>
            <wp:cNvGraphicFramePr>
              <a:graphicFrameLocks noChangeAspect="1"/>
            </wp:cNvGraphicFramePr>
            <a:graphic>
              <a:graphicData uri="http://schemas.openxmlformats.org/drawingml/2006/picture">
                <pic:pic>
                  <pic:nvPicPr>
                    <pic:cNvPr id="586" name="image340.png"/>
                    <pic:cNvPicPr/>
                  </pic:nvPicPr>
                  <pic:blipFill>
                    <a:blip r:embed="rId345" cstate="print"/>
                    <a:stretch>
                      <a:fillRect/>
                    </a:stretch>
                  </pic:blipFill>
                  <pic:spPr>
                    <a:xfrm>
                      <a:off x="0" y="0"/>
                      <a:ext cx="18287" cy="18287"/>
                    </a:xfrm>
                    <a:prstGeom prst="rect">
                      <a:avLst/>
                    </a:prstGeom>
                  </pic:spPr>
                </pic:pic>
              </a:graphicData>
            </a:graphic>
          </wp:anchor>
        </w:drawing>
      </w:r>
    </w:p>
    <w:p>
      <w:pPr>
        <w:pStyle w:val="BodyText"/>
        <w:spacing w:before="1"/>
        <w:rPr>
          <w:sz w:val="9"/>
        </w:rPr>
      </w:pPr>
    </w:p>
    <w:p>
      <w:pPr>
        <w:pStyle w:val="BodyText"/>
        <w:spacing w:before="9"/>
        <w:rPr>
          <w:sz w:val="7"/>
        </w:rPr>
      </w:pPr>
    </w:p>
    <w:p>
      <w:pPr>
        <w:pStyle w:val="BodyText"/>
        <w:spacing w:before="10"/>
        <w:rPr>
          <w:sz w:val="22"/>
        </w:rPr>
      </w:pPr>
    </w:p>
    <w:p>
      <w:pPr>
        <w:pStyle w:val="BodyText"/>
        <w:spacing w:before="2"/>
        <w:rPr>
          <w:sz w:val="15"/>
        </w:rPr>
      </w:pPr>
    </w:p>
    <w:p>
      <w:pPr>
        <w:pStyle w:val="BodyText"/>
        <w:spacing w:before="87"/>
        <w:ind w:left="292" w:right="1192"/>
        <w:jc w:val="right"/>
      </w:pPr>
      <w:r>
        <w:rPr/>
        <w:pict>
          <v:group style="position:absolute;margin-left:234.720001pt;margin-top:-85.05970pt;width:13.7pt;height:100.8pt;mso-position-horizontal-relative:page;mso-position-vertical-relative:paragraph;z-index:252021760" coordorigin="4694,-1701" coordsize="274,2016">
            <v:shape style="position:absolute;left:4694;top:-1702;width:15;height:202" coordorigin="4694,-1701" coordsize="15,202" path="m4709,-1701l4694,-1701,4694,-1687,4694,-1672,4694,-1500,4709,-1500,4709,-1687,4709,-1701e" filled="true" fillcolor="#000000" stroked="false">
              <v:path arrowok="t"/>
              <v:fill type="solid"/>
            </v:shape>
            <v:shape style="position:absolute;left:4752;top:-1601;width:202;height:202" type="#_x0000_t75" stroked="false">
              <v:imagedata r:id="rId15" o:title=""/>
            </v:shape>
            <v:shape style="position:absolute;left:4694;top:-1500;width:15;height:418" coordorigin="4694,-1500" coordsize="15,418" path="m4709,-1500l4694,-1500,4694,-1485,4694,-1471,4694,-1082,4709,-1082,4709,-1485,4709,-1500e" filled="true" fillcolor="#000000" stroked="false">
              <v:path arrowok="t"/>
              <v:fill type="solid"/>
            </v:shape>
            <v:shape style="position:absolute;left:4723;top:-1183;width:245;height:202" type="#_x0000_t75" stroked="false">
              <v:imagedata r:id="rId286" o:title=""/>
            </v:shape>
            <v:shape style="position:absolute;left:4694;top:-1082;width:15;height:375" coordorigin="4694,-1082" coordsize="15,375" path="m4709,-1082l4694,-1082,4694,-1068,4694,-1053,4694,-708,4709,-708,4709,-1068,4709,-1082e" filled="true" fillcolor="#000000" stroked="false">
              <v:path arrowok="t"/>
              <v:fill type="solid"/>
            </v:shape>
            <v:shape style="position:absolute;left:4809;top:-809;width:130;height:188" type="#_x0000_t75" stroked="false">
              <v:imagedata r:id="rId346" o:title=""/>
            </v:shape>
            <v:shape style="position:absolute;left:4694;top:-708;width:15;height:490" coordorigin="4694,-708" coordsize="15,490" path="m4709,-708l4694,-708,4694,-693,4694,-679,4694,-218,4709,-218,4709,-693,4709,-708e" filled="true" fillcolor="#000000" stroked="false">
              <v:path arrowok="t"/>
              <v:fill type="solid"/>
            </v:shape>
            <v:shape style="position:absolute;left:4852;top:-233;width:29;height:29" type="#_x0000_t75" stroked="false">
              <v:imagedata r:id="rId345" o:title=""/>
            </v:shape>
            <v:shape style="position:absolute;left:4694;top:-218;width:15;height:346" coordorigin="4694,-218" coordsize="15,346" path="m4709,-218l4694,-218,4694,-204,4694,-189,4694,128,4709,128,4709,-204,4709,-218e" filled="true" fillcolor="#000000" stroked="false">
              <v:path arrowok="t"/>
              <v:fill type="solid"/>
            </v:shape>
            <v:shape style="position:absolute;left:4809;top:41;width:130;height:173" type="#_x0000_t75" stroked="false">
              <v:imagedata r:id="rId347" o:title=""/>
            </v:shape>
            <v:shape style="position:absolute;left:4694;top:127;width:15;height:188" coordorigin="4694,128" coordsize="15,188" path="m4709,128l4694,128,4694,142,4694,156,4694,315,4709,315,4709,142,4709,128e" filled="true" fillcolor="#000000" stroked="false">
              <v:path arrowok="t"/>
              <v:fill type="solid"/>
            </v:shape>
            <w10:wrap type="none"/>
          </v:group>
        </w:pict>
      </w:r>
      <w:r>
        <w:rPr/>
        <w:pict>
          <v:group style="position:absolute;margin-left:360.720001pt;margin-top:-85.05970pt;width:2.2pt;height:100.8pt;mso-position-horizontal-relative:page;mso-position-vertical-relative:paragraph;z-index:252022784" coordorigin="7214,-1701" coordsize="44,2016">
            <v:line style="position:absolute" from="7222,-1701" to="7222,315" stroked="true" strokeweight=".72pt" strokecolor="#000000">
              <v:stroke dashstyle="solid"/>
            </v:line>
            <v:shape style="position:absolute;left:7214;top:-650;width:44;height:72" type="#_x0000_t75" stroked="false">
              <v:imagedata r:id="rId348" o:title=""/>
            </v:shape>
            <w10:wrap type="none"/>
          </v:group>
        </w:pict>
      </w:r>
      <w:r>
        <w:rPr/>
        <w:drawing>
          <wp:anchor distT="0" distB="0" distL="0" distR="0" allowOverlap="1" layoutInCell="1" locked="0" behindDoc="0" simplePos="0" relativeHeight="252023808">
            <wp:simplePos x="0" y="0"/>
            <wp:positionH relativeFrom="page">
              <wp:posOffset>3410711</wp:posOffset>
            </wp:positionH>
            <wp:positionV relativeFrom="paragraph">
              <wp:posOffset>26165</wp:posOffset>
            </wp:positionV>
            <wp:extent cx="73151" cy="109728"/>
            <wp:effectExtent l="0" t="0" r="0" b="0"/>
            <wp:wrapNone/>
            <wp:docPr id="587" name="image337.png"/>
            <wp:cNvGraphicFramePr>
              <a:graphicFrameLocks noChangeAspect="1"/>
            </wp:cNvGraphicFramePr>
            <a:graphic>
              <a:graphicData uri="http://schemas.openxmlformats.org/drawingml/2006/picture">
                <pic:pic>
                  <pic:nvPicPr>
                    <pic:cNvPr id="588" name="image337.png"/>
                    <pic:cNvPicPr/>
                  </pic:nvPicPr>
                  <pic:blipFill>
                    <a:blip r:embed="rId342" cstate="print"/>
                    <a:stretch>
                      <a:fillRect/>
                    </a:stretch>
                  </pic:blipFill>
                  <pic:spPr>
                    <a:xfrm>
                      <a:off x="0" y="0"/>
                      <a:ext cx="73151" cy="109728"/>
                    </a:xfrm>
                    <a:prstGeom prst="rect">
                      <a:avLst/>
                    </a:prstGeom>
                  </pic:spPr>
                </pic:pic>
              </a:graphicData>
            </a:graphic>
          </wp:anchor>
        </w:drawing>
      </w:r>
      <w:r>
        <w:rPr/>
        <w:drawing>
          <wp:anchor distT="0" distB="0" distL="0" distR="0" allowOverlap="1" layoutInCell="1" locked="0" behindDoc="0" simplePos="0" relativeHeight="252024832">
            <wp:simplePos x="0" y="0"/>
            <wp:positionH relativeFrom="page">
              <wp:posOffset>3767328</wp:posOffset>
            </wp:positionH>
            <wp:positionV relativeFrom="paragraph">
              <wp:posOffset>26165</wp:posOffset>
            </wp:positionV>
            <wp:extent cx="82296" cy="109728"/>
            <wp:effectExtent l="0" t="0" r="0" b="0"/>
            <wp:wrapNone/>
            <wp:docPr id="589" name="image342.png"/>
            <wp:cNvGraphicFramePr>
              <a:graphicFrameLocks noChangeAspect="1"/>
            </wp:cNvGraphicFramePr>
            <a:graphic>
              <a:graphicData uri="http://schemas.openxmlformats.org/drawingml/2006/picture">
                <pic:pic>
                  <pic:nvPicPr>
                    <pic:cNvPr id="590" name="image342.png"/>
                    <pic:cNvPicPr/>
                  </pic:nvPicPr>
                  <pic:blipFill>
                    <a:blip r:embed="rId347" cstate="print"/>
                    <a:stretch>
                      <a:fillRect/>
                    </a:stretch>
                  </pic:blipFill>
                  <pic:spPr>
                    <a:xfrm>
                      <a:off x="0" y="0"/>
                      <a:ext cx="82296" cy="109728"/>
                    </a:xfrm>
                    <a:prstGeom prst="rect">
                      <a:avLst/>
                    </a:prstGeom>
                  </pic:spPr>
                </pic:pic>
              </a:graphicData>
            </a:graphic>
          </wp:anchor>
        </w:drawing>
      </w:r>
      <w:r>
        <w:rPr/>
        <w:drawing>
          <wp:anchor distT="0" distB="0" distL="0" distR="0" allowOverlap="1" layoutInCell="1" locked="0" behindDoc="0" simplePos="0" relativeHeight="252025856">
            <wp:simplePos x="0" y="0"/>
            <wp:positionH relativeFrom="page">
              <wp:posOffset>4361688</wp:posOffset>
            </wp:positionH>
            <wp:positionV relativeFrom="paragraph">
              <wp:posOffset>53597</wp:posOffset>
            </wp:positionV>
            <wp:extent cx="146304" cy="118872"/>
            <wp:effectExtent l="0" t="0" r="0" b="0"/>
            <wp:wrapNone/>
            <wp:docPr id="591" name="image344.png"/>
            <wp:cNvGraphicFramePr>
              <a:graphicFrameLocks noChangeAspect="1"/>
            </wp:cNvGraphicFramePr>
            <a:graphic>
              <a:graphicData uri="http://schemas.openxmlformats.org/drawingml/2006/picture">
                <pic:pic>
                  <pic:nvPicPr>
                    <pic:cNvPr id="592" name="image344.png"/>
                    <pic:cNvPicPr/>
                  </pic:nvPicPr>
                  <pic:blipFill>
                    <a:blip r:embed="rId349" cstate="print"/>
                    <a:stretch>
                      <a:fillRect/>
                    </a:stretch>
                  </pic:blipFill>
                  <pic:spPr>
                    <a:xfrm>
                      <a:off x="0" y="0"/>
                      <a:ext cx="146304" cy="118872"/>
                    </a:xfrm>
                    <a:prstGeom prst="rect">
                      <a:avLst/>
                    </a:prstGeom>
                  </pic:spPr>
                </pic:pic>
              </a:graphicData>
            </a:graphic>
          </wp:anchor>
        </w:drawing>
      </w:r>
      <w:r>
        <w:rPr/>
        <w:drawing>
          <wp:anchor distT="0" distB="0" distL="0" distR="0" allowOverlap="1" layoutInCell="1" locked="0" behindDoc="0" simplePos="0" relativeHeight="252026880">
            <wp:simplePos x="0" y="0"/>
            <wp:positionH relativeFrom="page">
              <wp:posOffset>4078223</wp:posOffset>
            </wp:positionH>
            <wp:positionV relativeFrom="paragraph">
              <wp:posOffset>117605</wp:posOffset>
            </wp:positionV>
            <wp:extent cx="109727" cy="18287"/>
            <wp:effectExtent l="0" t="0" r="0" b="0"/>
            <wp:wrapNone/>
            <wp:docPr id="593" name="image277.png"/>
            <wp:cNvGraphicFramePr>
              <a:graphicFrameLocks noChangeAspect="1"/>
            </wp:cNvGraphicFramePr>
            <a:graphic>
              <a:graphicData uri="http://schemas.openxmlformats.org/drawingml/2006/picture">
                <pic:pic>
                  <pic:nvPicPr>
                    <pic:cNvPr id="594" name="image277.png"/>
                    <pic:cNvPicPr/>
                  </pic:nvPicPr>
                  <pic:blipFill>
                    <a:blip r:embed="rId282" cstate="print"/>
                    <a:stretch>
                      <a:fillRect/>
                    </a:stretch>
                  </pic:blipFill>
                  <pic:spPr>
                    <a:xfrm>
                      <a:off x="0" y="0"/>
                      <a:ext cx="109727" cy="18287"/>
                    </a:xfrm>
                    <a:prstGeom prst="rect">
                      <a:avLst/>
                    </a:prstGeom>
                  </pic:spPr>
                </pic:pic>
              </a:graphicData>
            </a:graphic>
          </wp:anchor>
        </w:drawing>
      </w:r>
      <w:r>
        <w:rPr>
          <w:w w:val="95"/>
        </w:rPr>
        <w:t>(1.37)</w:t>
      </w:r>
    </w:p>
    <w:p>
      <w:pPr>
        <w:pStyle w:val="BodyText"/>
        <w:rPr>
          <w:sz w:val="20"/>
        </w:rPr>
      </w:pPr>
    </w:p>
    <w:p>
      <w:pPr>
        <w:pStyle w:val="BodyText"/>
        <w:spacing w:before="4"/>
      </w:pPr>
    </w:p>
    <w:p>
      <w:pPr>
        <w:pStyle w:val="BodyText"/>
        <w:spacing w:before="87"/>
        <w:ind w:left="1003"/>
      </w:pPr>
      <w:r>
        <w:rPr/>
        <w:pict>
          <v:shape style="position:absolute;margin-left:287.279999pt;margin-top:55.340298pt;width:.75pt;height:37.450pt;mso-position-horizontal-relative:page;mso-position-vertical-relative:paragraph;z-index:252027904" coordorigin="5746,1107" coordsize="15,749" path="m5760,1798l5746,1798,5746,1812,5746,1827,5746,1841,5746,1856,5760,1856,5760,1841,5760,1827,5760,1812,5760,1798m5760,1438l5746,1438,5746,1452,5746,1467,5746,1481,5746,1496,5746,1510,5746,1524,5746,1539,5746,1553,5746,1568,5746,1582,5746,1596,5746,1611,5746,1625,5746,1640,5746,1654,5746,1668,5746,1683,5746,1697,5746,1712,5746,1726,5746,1740,5746,1755,5746,1769,5746,1784,5746,1798,5760,1798,5760,1784,5760,1769,5760,1755,5760,1740,5760,1726,5760,1712,5760,1697,5760,1683,5760,1668,5760,1654,5760,1640,5760,1625,5760,1611,5760,1596,5760,1582,5760,1568,5760,1553,5760,1539,5760,1524,5760,1510,5760,1496,5760,1481,5760,1467,5760,1452,5760,1438m5760,1107l5746,1107,5746,1121,5746,1136,5746,1150,5746,1164,5746,1179,5746,1193,5746,1208,5746,1222,5746,1236,5746,1251,5746,1265,5746,1280,5746,1294,5746,1308,5746,1323,5746,1337,5746,1352,5746,1366,5746,1380,5746,1395,5746,1409,5746,1424,5746,1438,5760,1438,5760,1424,5760,1409,5760,1395,5760,1380,5760,1366,5760,1352,5760,1337,5760,1323,5760,1308,5760,1294,5760,1280,5760,1265,5760,1251,5760,1236,5760,1222,5760,1208,5760,1193,5760,1179,5760,1164,5760,1150,5760,1136,5760,1121,5760,1107e" filled="true" fillcolor="#000000" stroked="false">
            <v:path arrowok="t"/>
            <v:fill type="solid"/>
            <w10:wrap type="none"/>
          </v:shape>
        </w:pict>
      </w:r>
      <w:r>
        <w:rPr/>
        <w:drawing>
          <wp:anchor distT="0" distB="0" distL="0" distR="0" allowOverlap="1" layoutInCell="1" locked="0" behindDoc="0" simplePos="0" relativeHeight="252028928">
            <wp:simplePos x="0" y="0"/>
            <wp:positionH relativeFrom="page">
              <wp:posOffset>2926079</wp:posOffset>
            </wp:positionH>
            <wp:positionV relativeFrom="paragraph">
              <wp:posOffset>913133</wp:posOffset>
            </wp:positionV>
            <wp:extent cx="91439" cy="36575"/>
            <wp:effectExtent l="0" t="0" r="0" b="0"/>
            <wp:wrapNone/>
            <wp:docPr id="595" name="image271.png"/>
            <wp:cNvGraphicFramePr>
              <a:graphicFrameLocks noChangeAspect="1"/>
            </wp:cNvGraphicFramePr>
            <a:graphic>
              <a:graphicData uri="http://schemas.openxmlformats.org/drawingml/2006/picture">
                <pic:pic>
                  <pic:nvPicPr>
                    <pic:cNvPr id="596" name="image271.png"/>
                    <pic:cNvPicPr/>
                  </pic:nvPicPr>
                  <pic:blipFill>
                    <a:blip r:embed="rId276" cstate="print"/>
                    <a:stretch>
                      <a:fillRect/>
                    </a:stretch>
                  </pic:blipFill>
                  <pic:spPr>
                    <a:xfrm>
                      <a:off x="0" y="0"/>
                      <a:ext cx="91439" cy="36575"/>
                    </a:xfrm>
                    <a:prstGeom prst="rect">
                      <a:avLst/>
                    </a:prstGeom>
                  </pic:spPr>
                </pic:pic>
              </a:graphicData>
            </a:graphic>
          </wp:anchor>
        </w:drawing>
      </w:r>
      <w:r>
        <w:rPr/>
        <w:drawing>
          <wp:anchor distT="0" distB="0" distL="0" distR="0" allowOverlap="1" layoutInCell="1" locked="0" behindDoc="0" simplePos="0" relativeHeight="252029952">
            <wp:simplePos x="0" y="0"/>
            <wp:positionH relativeFrom="page">
              <wp:posOffset>3712464</wp:posOffset>
            </wp:positionH>
            <wp:positionV relativeFrom="paragraph">
              <wp:posOffset>913133</wp:posOffset>
            </wp:positionV>
            <wp:extent cx="82296" cy="36575"/>
            <wp:effectExtent l="0" t="0" r="0" b="0"/>
            <wp:wrapNone/>
            <wp:docPr id="597" name="image268.png"/>
            <wp:cNvGraphicFramePr>
              <a:graphicFrameLocks noChangeAspect="1"/>
            </wp:cNvGraphicFramePr>
            <a:graphic>
              <a:graphicData uri="http://schemas.openxmlformats.org/drawingml/2006/picture">
                <pic:pic>
                  <pic:nvPicPr>
                    <pic:cNvPr id="598" name="image268.png"/>
                    <pic:cNvPicPr/>
                  </pic:nvPicPr>
                  <pic:blipFill>
                    <a:blip r:embed="rId273" cstate="print"/>
                    <a:stretch>
                      <a:fillRect/>
                    </a:stretch>
                  </pic:blipFill>
                  <pic:spPr>
                    <a:xfrm>
                      <a:off x="0" y="0"/>
                      <a:ext cx="82296" cy="36575"/>
                    </a:xfrm>
                    <a:prstGeom prst="rect">
                      <a:avLst/>
                    </a:prstGeom>
                  </pic:spPr>
                </pic:pic>
              </a:graphicData>
            </a:graphic>
          </wp:anchor>
        </w:drawing>
      </w:r>
      <w:r>
        <w:rPr/>
        <w:drawing>
          <wp:anchor distT="0" distB="0" distL="0" distR="0" allowOverlap="1" layoutInCell="1" locked="0" behindDoc="0" simplePos="0" relativeHeight="252030976">
            <wp:simplePos x="0" y="0"/>
            <wp:positionH relativeFrom="page">
              <wp:posOffset>4233671</wp:posOffset>
            </wp:positionH>
            <wp:positionV relativeFrom="paragraph">
              <wp:posOffset>931421</wp:posOffset>
            </wp:positionV>
            <wp:extent cx="82296" cy="9143"/>
            <wp:effectExtent l="0" t="0" r="0" b="0"/>
            <wp:wrapNone/>
            <wp:docPr id="599" name="image332.png"/>
            <wp:cNvGraphicFramePr>
              <a:graphicFrameLocks noChangeAspect="1"/>
            </wp:cNvGraphicFramePr>
            <a:graphic>
              <a:graphicData uri="http://schemas.openxmlformats.org/drawingml/2006/picture">
                <pic:pic>
                  <pic:nvPicPr>
                    <pic:cNvPr id="600" name="image332.png"/>
                    <pic:cNvPicPr/>
                  </pic:nvPicPr>
                  <pic:blipFill>
                    <a:blip r:embed="rId337" cstate="print"/>
                    <a:stretch>
                      <a:fillRect/>
                    </a:stretch>
                  </pic:blipFill>
                  <pic:spPr>
                    <a:xfrm>
                      <a:off x="0" y="0"/>
                      <a:ext cx="82296" cy="9143"/>
                    </a:xfrm>
                    <a:prstGeom prst="rect">
                      <a:avLst/>
                    </a:prstGeom>
                  </pic:spPr>
                </pic:pic>
              </a:graphicData>
            </a:graphic>
          </wp:anchor>
        </w:drawing>
      </w:r>
      <w:r>
        <w:rPr/>
        <w:drawing>
          <wp:anchor distT="0" distB="0" distL="0" distR="0" allowOverlap="1" layoutInCell="1" locked="0" behindDoc="0" simplePos="0" relativeHeight="252032000">
            <wp:simplePos x="0" y="0"/>
            <wp:positionH relativeFrom="page">
              <wp:posOffset>4782311</wp:posOffset>
            </wp:positionH>
            <wp:positionV relativeFrom="paragraph">
              <wp:posOffset>867413</wp:posOffset>
            </wp:positionV>
            <wp:extent cx="246887" cy="137160"/>
            <wp:effectExtent l="0" t="0" r="0" b="0"/>
            <wp:wrapNone/>
            <wp:docPr id="601" name="image150.png"/>
            <wp:cNvGraphicFramePr>
              <a:graphicFrameLocks noChangeAspect="1"/>
            </wp:cNvGraphicFramePr>
            <a:graphic>
              <a:graphicData uri="http://schemas.openxmlformats.org/drawingml/2006/picture">
                <pic:pic>
                  <pic:nvPicPr>
                    <pic:cNvPr id="602" name="image150.png"/>
                    <pic:cNvPicPr/>
                  </pic:nvPicPr>
                  <pic:blipFill>
                    <a:blip r:embed="rId155" cstate="print"/>
                    <a:stretch>
                      <a:fillRect/>
                    </a:stretch>
                  </pic:blipFill>
                  <pic:spPr>
                    <a:xfrm>
                      <a:off x="0" y="0"/>
                      <a:ext cx="246887" cy="137160"/>
                    </a:xfrm>
                    <a:prstGeom prst="rect">
                      <a:avLst/>
                    </a:prstGeom>
                  </pic:spPr>
                </pic:pic>
              </a:graphicData>
            </a:graphic>
          </wp:anchor>
        </w:drawing>
      </w:r>
      <w:r>
        <w:rPr/>
        <w:drawing>
          <wp:anchor distT="0" distB="0" distL="0" distR="0" allowOverlap="1" layoutInCell="1" locked="0" behindDoc="0" simplePos="0" relativeHeight="252033024">
            <wp:simplePos x="0" y="0"/>
            <wp:positionH relativeFrom="page">
              <wp:posOffset>3840479</wp:posOffset>
            </wp:positionH>
            <wp:positionV relativeFrom="paragraph">
              <wp:posOffset>894845</wp:posOffset>
            </wp:positionV>
            <wp:extent cx="310896" cy="137160"/>
            <wp:effectExtent l="0" t="0" r="0" b="0"/>
            <wp:wrapNone/>
            <wp:docPr id="603" name="image219.png"/>
            <wp:cNvGraphicFramePr>
              <a:graphicFrameLocks noChangeAspect="1"/>
            </wp:cNvGraphicFramePr>
            <a:graphic>
              <a:graphicData uri="http://schemas.openxmlformats.org/drawingml/2006/picture">
                <pic:pic>
                  <pic:nvPicPr>
                    <pic:cNvPr id="604" name="image219.png"/>
                    <pic:cNvPicPr/>
                  </pic:nvPicPr>
                  <pic:blipFill>
                    <a:blip r:embed="rId224" cstate="print"/>
                    <a:stretch>
                      <a:fillRect/>
                    </a:stretch>
                  </pic:blipFill>
                  <pic:spPr>
                    <a:xfrm>
                      <a:off x="0" y="0"/>
                      <a:ext cx="310896" cy="137160"/>
                    </a:xfrm>
                    <a:prstGeom prst="rect">
                      <a:avLst/>
                    </a:prstGeom>
                  </pic:spPr>
                </pic:pic>
              </a:graphicData>
            </a:graphic>
          </wp:anchor>
        </w:drawing>
      </w:r>
      <w:r>
        <w:rPr/>
        <w:drawing>
          <wp:anchor distT="0" distB="0" distL="0" distR="0" allowOverlap="1" layoutInCell="1" locked="0" behindDoc="0" simplePos="0" relativeHeight="252034048">
            <wp:simplePos x="0" y="0"/>
            <wp:positionH relativeFrom="page">
              <wp:posOffset>4379976</wp:posOffset>
            </wp:positionH>
            <wp:positionV relativeFrom="paragraph">
              <wp:posOffset>894845</wp:posOffset>
            </wp:positionV>
            <wp:extent cx="310896" cy="137160"/>
            <wp:effectExtent l="0" t="0" r="0" b="0"/>
            <wp:wrapNone/>
            <wp:docPr id="605" name="image219.png"/>
            <wp:cNvGraphicFramePr>
              <a:graphicFrameLocks noChangeAspect="1"/>
            </wp:cNvGraphicFramePr>
            <a:graphic>
              <a:graphicData uri="http://schemas.openxmlformats.org/drawingml/2006/picture">
                <pic:pic>
                  <pic:nvPicPr>
                    <pic:cNvPr id="606" name="image219.png"/>
                    <pic:cNvPicPr/>
                  </pic:nvPicPr>
                  <pic:blipFill>
                    <a:blip r:embed="rId224" cstate="print"/>
                    <a:stretch>
                      <a:fillRect/>
                    </a:stretch>
                  </pic:blipFill>
                  <pic:spPr>
                    <a:xfrm>
                      <a:off x="0" y="0"/>
                      <a:ext cx="310896" cy="137160"/>
                    </a:xfrm>
                    <a:prstGeom prst="rect">
                      <a:avLst/>
                    </a:prstGeom>
                  </pic:spPr>
                </pic:pic>
              </a:graphicData>
            </a:graphic>
          </wp:anchor>
        </w:drawing>
      </w:r>
      <w:r>
        <w:rPr/>
        <w:t>Діагональні мінори визначаються співвідношеннями:</w:t>
      </w:r>
    </w:p>
    <w:p>
      <w:pPr>
        <w:pStyle w:val="BodyText"/>
        <w:rPr>
          <w:sz w:val="20"/>
        </w:rPr>
      </w:pPr>
    </w:p>
    <w:p>
      <w:pPr>
        <w:pStyle w:val="BodyText"/>
        <w:rPr>
          <w:sz w:val="20"/>
        </w:rPr>
      </w:pPr>
    </w:p>
    <w:p>
      <w:pPr>
        <w:pStyle w:val="BodyText"/>
        <w:spacing w:before="3"/>
        <w:rPr>
          <w:sz w:val="17"/>
        </w:rPr>
      </w:pPr>
      <w:r>
        <w:rPr/>
        <w:drawing>
          <wp:anchor distT="0" distB="0" distL="0" distR="0" allowOverlap="1" layoutInCell="1" locked="0" behindDoc="0" simplePos="0" relativeHeight="324">
            <wp:simplePos x="0" y="0"/>
            <wp:positionH relativeFrom="page">
              <wp:posOffset>1737360</wp:posOffset>
            </wp:positionH>
            <wp:positionV relativeFrom="paragraph">
              <wp:posOffset>306486</wp:posOffset>
            </wp:positionV>
            <wp:extent cx="155447" cy="173736"/>
            <wp:effectExtent l="0" t="0" r="0" b="0"/>
            <wp:wrapTopAndBottom/>
            <wp:docPr id="607" name="image345.png"/>
            <wp:cNvGraphicFramePr>
              <a:graphicFrameLocks noChangeAspect="1"/>
            </wp:cNvGraphicFramePr>
            <a:graphic>
              <a:graphicData uri="http://schemas.openxmlformats.org/drawingml/2006/picture">
                <pic:pic>
                  <pic:nvPicPr>
                    <pic:cNvPr id="608" name="image345.png"/>
                    <pic:cNvPicPr/>
                  </pic:nvPicPr>
                  <pic:blipFill>
                    <a:blip r:embed="rId350" cstate="print"/>
                    <a:stretch>
                      <a:fillRect/>
                    </a:stretch>
                  </pic:blipFill>
                  <pic:spPr>
                    <a:xfrm>
                      <a:off x="0" y="0"/>
                      <a:ext cx="155447" cy="173736"/>
                    </a:xfrm>
                    <a:prstGeom prst="rect">
                      <a:avLst/>
                    </a:prstGeom>
                  </pic:spPr>
                </pic:pic>
              </a:graphicData>
            </a:graphic>
          </wp:anchor>
        </w:drawing>
      </w:r>
      <w:r>
        <w:rPr/>
        <w:drawing>
          <wp:anchor distT="0" distB="0" distL="0" distR="0" allowOverlap="1" layoutInCell="1" locked="0" behindDoc="0" simplePos="0" relativeHeight="325">
            <wp:simplePos x="0" y="0"/>
            <wp:positionH relativeFrom="page">
              <wp:posOffset>1975104</wp:posOffset>
            </wp:positionH>
            <wp:positionV relativeFrom="paragraph">
              <wp:posOffset>361350</wp:posOffset>
            </wp:positionV>
            <wp:extent cx="82295" cy="36575"/>
            <wp:effectExtent l="0" t="0" r="0" b="0"/>
            <wp:wrapTopAndBottom/>
            <wp:docPr id="609" name="image268.png"/>
            <wp:cNvGraphicFramePr>
              <a:graphicFrameLocks noChangeAspect="1"/>
            </wp:cNvGraphicFramePr>
            <a:graphic>
              <a:graphicData uri="http://schemas.openxmlformats.org/drawingml/2006/picture">
                <pic:pic>
                  <pic:nvPicPr>
                    <pic:cNvPr id="610" name="image268.png"/>
                    <pic:cNvPicPr/>
                  </pic:nvPicPr>
                  <pic:blipFill>
                    <a:blip r:embed="rId273" cstate="print"/>
                    <a:stretch>
                      <a:fillRect/>
                    </a:stretch>
                  </pic:blipFill>
                  <pic:spPr>
                    <a:xfrm>
                      <a:off x="0" y="0"/>
                      <a:ext cx="82295" cy="36575"/>
                    </a:xfrm>
                    <a:prstGeom prst="rect">
                      <a:avLst/>
                    </a:prstGeom>
                  </pic:spPr>
                </pic:pic>
              </a:graphicData>
            </a:graphic>
          </wp:anchor>
        </w:drawing>
      </w:r>
      <w:r>
        <w:rPr/>
        <w:drawing>
          <wp:anchor distT="0" distB="0" distL="0" distR="0" allowOverlap="1" layoutInCell="1" locked="0" behindDoc="0" simplePos="0" relativeHeight="326">
            <wp:simplePos x="0" y="0"/>
            <wp:positionH relativeFrom="page">
              <wp:posOffset>2121407</wp:posOffset>
            </wp:positionH>
            <wp:positionV relativeFrom="paragraph">
              <wp:posOffset>343062</wp:posOffset>
            </wp:positionV>
            <wp:extent cx="118872" cy="137160"/>
            <wp:effectExtent l="0" t="0" r="0" b="0"/>
            <wp:wrapTopAndBottom/>
            <wp:docPr id="611" name="image300.png"/>
            <wp:cNvGraphicFramePr>
              <a:graphicFrameLocks noChangeAspect="1"/>
            </wp:cNvGraphicFramePr>
            <a:graphic>
              <a:graphicData uri="http://schemas.openxmlformats.org/drawingml/2006/picture">
                <pic:pic>
                  <pic:nvPicPr>
                    <pic:cNvPr id="612" name="image300.png"/>
                    <pic:cNvPicPr/>
                  </pic:nvPicPr>
                  <pic:blipFill>
                    <a:blip r:embed="rId305" cstate="print"/>
                    <a:stretch>
                      <a:fillRect/>
                    </a:stretch>
                  </pic:blipFill>
                  <pic:spPr>
                    <a:xfrm>
                      <a:off x="0" y="0"/>
                      <a:ext cx="118872" cy="137160"/>
                    </a:xfrm>
                    <a:prstGeom prst="rect">
                      <a:avLst/>
                    </a:prstGeom>
                  </pic:spPr>
                </pic:pic>
              </a:graphicData>
            </a:graphic>
          </wp:anchor>
        </w:drawing>
      </w:r>
      <w:r>
        <w:rPr/>
        <w:drawing>
          <wp:anchor distT="0" distB="0" distL="0" distR="0" allowOverlap="1" layoutInCell="1" locked="0" behindDoc="0" simplePos="0" relativeHeight="327">
            <wp:simplePos x="0" y="0"/>
            <wp:positionH relativeFrom="page">
              <wp:posOffset>2340864</wp:posOffset>
            </wp:positionH>
            <wp:positionV relativeFrom="paragraph">
              <wp:posOffset>315630</wp:posOffset>
            </wp:positionV>
            <wp:extent cx="246887" cy="137160"/>
            <wp:effectExtent l="0" t="0" r="0" b="0"/>
            <wp:wrapTopAndBottom/>
            <wp:docPr id="613" name="image150.png"/>
            <wp:cNvGraphicFramePr>
              <a:graphicFrameLocks noChangeAspect="1"/>
            </wp:cNvGraphicFramePr>
            <a:graphic>
              <a:graphicData uri="http://schemas.openxmlformats.org/drawingml/2006/picture">
                <pic:pic>
                  <pic:nvPicPr>
                    <pic:cNvPr id="614" name="image150.png"/>
                    <pic:cNvPicPr/>
                  </pic:nvPicPr>
                  <pic:blipFill>
                    <a:blip r:embed="rId155" cstate="print"/>
                    <a:stretch>
                      <a:fillRect/>
                    </a:stretch>
                  </pic:blipFill>
                  <pic:spPr>
                    <a:xfrm>
                      <a:off x="0" y="0"/>
                      <a:ext cx="246887" cy="137160"/>
                    </a:xfrm>
                    <a:prstGeom prst="rect">
                      <a:avLst/>
                    </a:prstGeom>
                  </pic:spPr>
                </pic:pic>
              </a:graphicData>
            </a:graphic>
          </wp:anchor>
        </w:drawing>
      </w:r>
      <w:r>
        <w:rPr/>
        <w:drawing>
          <wp:anchor distT="0" distB="0" distL="0" distR="0" allowOverlap="1" layoutInCell="1" locked="0" behindDoc="0" simplePos="0" relativeHeight="328">
            <wp:simplePos x="0" y="0"/>
            <wp:positionH relativeFrom="page">
              <wp:posOffset>2670048</wp:posOffset>
            </wp:positionH>
            <wp:positionV relativeFrom="paragraph">
              <wp:posOffset>306486</wp:posOffset>
            </wp:positionV>
            <wp:extent cx="173735" cy="173736"/>
            <wp:effectExtent l="0" t="0" r="0" b="0"/>
            <wp:wrapTopAndBottom/>
            <wp:docPr id="615" name="image346.png"/>
            <wp:cNvGraphicFramePr>
              <a:graphicFrameLocks noChangeAspect="1"/>
            </wp:cNvGraphicFramePr>
            <a:graphic>
              <a:graphicData uri="http://schemas.openxmlformats.org/drawingml/2006/picture">
                <pic:pic>
                  <pic:nvPicPr>
                    <pic:cNvPr id="616" name="image346.png"/>
                    <pic:cNvPicPr/>
                  </pic:nvPicPr>
                  <pic:blipFill>
                    <a:blip r:embed="rId351" cstate="print"/>
                    <a:stretch>
                      <a:fillRect/>
                    </a:stretch>
                  </pic:blipFill>
                  <pic:spPr>
                    <a:xfrm>
                      <a:off x="0" y="0"/>
                      <a:ext cx="173735" cy="173736"/>
                    </a:xfrm>
                    <a:prstGeom prst="rect">
                      <a:avLst/>
                    </a:prstGeom>
                  </pic:spPr>
                </pic:pic>
              </a:graphicData>
            </a:graphic>
          </wp:anchor>
        </w:drawing>
      </w:r>
      <w:r>
        <w:rPr/>
        <w:pict>
          <v:group style="position:absolute;margin-left:241.919998pt;margin-top:11.892764pt;width:13.7pt;height:37.450pt;mso-position-horizontal-relative:page;mso-position-vertical-relative:paragraph;z-index:-251321344;mso-wrap-distance-left:0;mso-wrap-distance-right:0" coordorigin="4838,238" coordsize="274,749">
            <v:rect style="position:absolute;left:4838;top:237;width:15;height:15" filled="true" fillcolor="#000000" stroked="false">
              <v:fill type="solid"/>
            </v:rect>
            <v:rect style="position:absolute;left:4838;top:252;width:15;height:15" filled="true" fillcolor="#000000" stroked="false">
              <v:fill type="solid"/>
            </v:rect>
            <v:rect style="position:absolute;left:4838;top:266;width:15;height:15" filled="true" fillcolor="#000000" stroked="false">
              <v:fill type="solid"/>
            </v:rect>
            <v:rect style="position:absolute;left:4838;top:281;width:15;height:15" filled="true" fillcolor="#000000" stroked="false">
              <v:fill type="solid"/>
            </v:rect>
            <v:rect style="position:absolute;left:4838;top:295;width:15;height:15" filled="true" fillcolor="#000000" stroked="false">
              <v:fill type="solid"/>
            </v:rect>
            <v:rect style="position:absolute;left:4838;top:309;width:15;height:15" filled="true" fillcolor="#000000" stroked="false">
              <v:fill type="solid"/>
            </v:rect>
            <v:rect style="position:absolute;left:4838;top:324;width:15;height:15" filled="true" fillcolor="#000000" stroked="false">
              <v:fill type="solid"/>
            </v:rect>
            <v:rect style="position:absolute;left:4838;top:338;width:15;height:15" filled="true" fillcolor="#000000" stroked="false">
              <v:fill type="solid"/>
            </v:rect>
            <v:rect style="position:absolute;left:4838;top:353;width:15;height:15" filled="true" fillcolor="#000000" stroked="false">
              <v:fill type="solid"/>
            </v:rect>
            <v:rect style="position:absolute;left:4838;top:367;width:15;height:15" filled="true" fillcolor="#000000" stroked="false">
              <v:fill type="solid"/>
            </v:rect>
            <v:rect style="position:absolute;left:4838;top:381;width:15;height:15" filled="true" fillcolor="#000000" stroked="false">
              <v:fill type="solid"/>
            </v:rect>
            <v:rect style="position:absolute;left:4838;top:396;width:15;height:15" filled="true" fillcolor="#000000" stroked="false">
              <v:fill type="solid"/>
            </v:rect>
            <v:rect style="position:absolute;left:4838;top:410;width:15;height:15" filled="true" fillcolor="#000000" stroked="false">
              <v:fill type="solid"/>
            </v:rect>
            <v:rect style="position:absolute;left:4838;top:425;width:15;height:15" filled="true" fillcolor="#000000" stroked="false">
              <v:fill type="solid"/>
            </v:rect>
            <v:shape style="position:absolute;left:4896;top:324;width:202;height:216" type="#_x0000_t75" stroked="false">
              <v:imagedata r:id="rId186" o:title=""/>
            </v:shape>
            <v:rect style="position:absolute;left:4838;top:439;width:15;height:15" filled="true" fillcolor="#000000" stroked="false">
              <v:fill type="solid"/>
            </v:rect>
            <v:rect style="position:absolute;left:4838;top:453;width:15;height:15" filled="true" fillcolor="#000000" stroked="false">
              <v:fill type="solid"/>
            </v:rect>
            <v:rect style="position:absolute;left:4838;top:468;width:15;height:15" filled="true" fillcolor="#000000" stroked="false">
              <v:fill type="solid"/>
            </v:rect>
            <v:rect style="position:absolute;left:4838;top:482;width:15;height:15" filled="true" fillcolor="#000000" stroked="false">
              <v:fill type="solid"/>
            </v:rect>
            <v:rect style="position:absolute;left:4838;top:497;width:15;height:15" filled="true" fillcolor="#000000" stroked="false">
              <v:fill type="solid"/>
            </v:rect>
            <v:rect style="position:absolute;left:4838;top:511;width:15;height:15" filled="true" fillcolor="#000000" stroked="false">
              <v:fill type="solid"/>
            </v:rect>
            <v:rect style="position:absolute;left:4838;top:525;width:15;height:15" filled="true" fillcolor="#000000" stroked="false">
              <v:fill type="solid"/>
            </v:rect>
            <v:rect style="position:absolute;left:4838;top:540;width:15;height:15" filled="true" fillcolor="#000000" stroked="false">
              <v:fill type="solid"/>
            </v:rect>
            <v:rect style="position:absolute;left:4838;top:554;width:15;height:15" filled="true" fillcolor="#000000" stroked="false">
              <v:fill type="solid"/>
            </v:rect>
            <v:rect style="position:absolute;left:4838;top:569;width:15;height:15" filled="true" fillcolor="#000000" stroked="false">
              <v:fill type="solid"/>
            </v:rect>
            <v:rect style="position:absolute;left:4838;top:583;width:15;height:15" filled="true" fillcolor="#000000" stroked="false">
              <v:fill type="solid"/>
            </v:rect>
            <v:rect style="position:absolute;left:4838;top:597;width:15;height:15" filled="true" fillcolor="#000000" stroked="false">
              <v:fill type="solid"/>
            </v:rect>
            <v:rect style="position:absolute;left:4838;top:612;width:15;height:15" filled="true" fillcolor="#000000" stroked="false">
              <v:fill type="solid"/>
            </v:rect>
            <v:rect style="position:absolute;left:4838;top:626;width:15;height:15" filled="true" fillcolor="#000000" stroked="false">
              <v:fill type="solid"/>
            </v:rect>
            <v:rect style="position:absolute;left:4838;top:641;width:15;height:15" filled="true" fillcolor="#000000" stroked="false">
              <v:fill type="solid"/>
            </v:rect>
            <v:rect style="position:absolute;left:4838;top:655;width:15;height:15" filled="true" fillcolor="#000000" stroked="false">
              <v:fill type="solid"/>
            </v:rect>
            <v:rect style="position:absolute;left:4838;top:669;width:15;height:15" filled="true" fillcolor="#000000" stroked="false">
              <v:fill type="solid"/>
            </v:rect>
            <v:rect style="position:absolute;left:4838;top:684;width:15;height:15" filled="true" fillcolor="#000000" stroked="false">
              <v:fill type="solid"/>
            </v:rect>
            <v:rect style="position:absolute;left:4838;top:698;width:15;height:15" filled="true" fillcolor="#000000" stroked="false">
              <v:fill type="solid"/>
            </v:rect>
            <v:rect style="position:absolute;left:4838;top:713;width:15;height:15" filled="true" fillcolor="#000000" stroked="false">
              <v:fill type="solid"/>
            </v:rect>
            <v:rect style="position:absolute;left:4838;top:727;width:15;height:15" filled="true" fillcolor="#000000" stroked="false">
              <v:fill type="solid"/>
            </v:rect>
            <v:rect style="position:absolute;left:4838;top:741;width:15;height:15" filled="true" fillcolor="#000000" stroked="false">
              <v:fill type="solid"/>
            </v:rect>
            <v:rect style="position:absolute;left:4838;top:756;width:15;height:15" filled="true" fillcolor="#000000" stroked="false">
              <v:fill type="solid"/>
            </v:rect>
            <v:rect style="position:absolute;left:4838;top:770;width:15;height:15" filled="true" fillcolor="#000000" stroked="false">
              <v:fill type="solid"/>
            </v:rect>
            <v:rect style="position:absolute;left:4838;top:785;width:15;height:15" filled="true" fillcolor="#000000" stroked="false">
              <v:fill type="solid"/>
            </v:rect>
            <v:rect style="position:absolute;left:4838;top:799;width:15;height:15" filled="true" fillcolor="#000000" stroked="false">
              <v:fill type="solid"/>
            </v:rect>
            <v:rect style="position:absolute;left:4838;top:813;width:15;height:15" filled="true" fillcolor="#000000" stroked="false">
              <v:fill type="solid"/>
            </v:rect>
            <v:rect style="position:absolute;left:4838;top:828;width:15;height:15" filled="true" fillcolor="#000000" stroked="false">
              <v:fill type="solid"/>
            </v:rect>
            <v:rect style="position:absolute;left:4838;top:842;width:15;height:15" filled="true" fillcolor="#000000" stroked="false">
              <v:fill type="solid"/>
            </v:rect>
            <v:rect style="position:absolute;left:4838;top:857;width:15;height:15" filled="true" fillcolor="#000000" stroked="false">
              <v:fill type="solid"/>
            </v:rect>
            <v:shape style="position:absolute;left:4867;top:770;width:245;height:188" type="#_x0000_t75" stroked="false">
              <v:imagedata r:id="rId352" o:title=""/>
            </v:shape>
            <v:rect style="position:absolute;left:4838;top:871;width:15;height:15" filled="true" fillcolor="#000000" stroked="false">
              <v:fill type="solid"/>
            </v:rect>
            <v:rect style="position:absolute;left:4838;top:885;width:15;height:15" filled="true" fillcolor="#000000" stroked="false">
              <v:fill type="solid"/>
            </v:rect>
            <v:rect style="position:absolute;left:4838;top:900;width:15;height:15" filled="true" fillcolor="#000000" stroked="false">
              <v:fill type="solid"/>
            </v:rect>
            <v:rect style="position:absolute;left:4838;top:914;width:15;height:15" filled="true" fillcolor="#000000" stroked="false">
              <v:fill type="solid"/>
            </v:rect>
            <v:rect style="position:absolute;left:4838;top:929;width:15;height:15" filled="true" fillcolor="#000000" stroked="false">
              <v:fill type="solid"/>
            </v:rect>
            <v:rect style="position:absolute;left:4838;top:943;width:15;height:15" filled="true" fillcolor="#000000" stroked="false">
              <v:fill type="solid"/>
            </v:rect>
            <v:rect style="position:absolute;left:4838;top:957;width:15;height:15" filled="true" fillcolor="#000000" stroked="false">
              <v:fill type="solid"/>
            </v:rect>
            <v:rect style="position:absolute;left:4838;top:972;width:15;height:15" filled="true" fillcolor="#000000" stroked="false">
              <v:fill type="solid"/>
            </v:rect>
            <w10:wrap type="topAndBottom"/>
          </v:group>
        </w:pict>
      </w:r>
      <w:r>
        <w:rPr/>
        <w:drawing>
          <wp:anchor distT="0" distB="0" distL="0" distR="0" allowOverlap="1" layoutInCell="1" locked="0" behindDoc="0" simplePos="0" relativeHeight="330">
            <wp:simplePos x="0" y="0"/>
            <wp:positionH relativeFrom="page">
              <wp:posOffset>3456432</wp:posOffset>
            </wp:positionH>
            <wp:positionV relativeFrom="paragraph">
              <wp:posOffset>205902</wp:posOffset>
            </wp:positionV>
            <wp:extent cx="137160" cy="137160"/>
            <wp:effectExtent l="0" t="0" r="0" b="0"/>
            <wp:wrapTopAndBottom/>
            <wp:docPr id="617" name="image129.png"/>
            <wp:cNvGraphicFramePr>
              <a:graphicFrameLocks noChangeAspect="1"/>
            </wp:cNvGraphicFramePr>
            <a:graphic>
              <a:graphicData uri="http://schemas.openxmlformats.org/drawingml/2006/picture">
                <pic:pic>
                  <pic:nvPicPr>
                    <pic:cNvPr id="618" name="image129.png"/>
                    <pic:cNvPicPr/>
                  </pic:nvPicPr>
                  <pic:blipFill>
                    <a:blip r:embed="rId134" cstate="print"/>
                    <a:stretch>
                      <a:fillRect/>
                    </a:stretch>
                  </pic:blipFill>
                  <pic:spPr>
                    <a:xfrm>
                      <a:off x="0" y="0"/>
                      <a:ext cx="137160" cy="137160"/>
                    </a:xfrm>
                    <a:prstGeom prst="rect">
                      <a:avLst/>
                    </a:prstGeom>
                  </pic:spPr>
                </pic:pic>
              </a:graphicData>
            </a:graphic>
          </wp:anchor>
        </w:drawing>
      </w:r>
      <w:r>
        <w:rPr/>
        <w:drawing>
          <wp:anchor distT="0" distB="0" distL="0" distR="0" allowOverlap="1" layoutInCell="1" locked="0" behindDoc="0" simplePos="0" relativeHeight="331">
            <wp:simplePos x="0" y="0"/>
            <wp:positionH relativeFrom="page">
              <wp:posOffset>2514600</wp:posOffset>
            </wp:positionH>
            <wp:positionV relativeFrom="paragraph">
              <wp:posOffset>781974</wp:posOffset>
            </wp:positionV>
            <wp:extent cx="146303" cy="118872"/>
            <wp:effectExtent l="0" t="0" r="0" b="0"/>
            <wp:wrapTopAndBottom/>
            <wp:docPr id="619" name="image344.png"/>
            <wp:cNvGraphicFramePr>
              <a:graphicFrameLocks noChangeAspect="1"/>
            </wp:cNvGraphicFramePr>
            <a:graphic>
              <a:graphicData uri="http://schemas.openxmlformats.org/drawingml/2006/picture">
                <pic:pic>
                  <pic:nvPicPr>
                    <pic:cNvPr id="620" name="image344.png"/>
                    <pic:cNvPicPr/>
                  </pic:nvPicPr>
                  <pic:blipFill>
                    <a:blip r:embed="rId349" cstate="print"/>
                    <a:stretch>
                      <a:fillRect/>
                    </a:stretch>
                  </pic:blipFill>
                  <pic:spPr>
                    <a:xfrm>
                      <a:off x="0" y="0"/>
                      <a:ext cx="146303" cy="118872"/>
                    </a:xfrm>
                    <a:prstGeom prst="rect">
                      <a:avLst/>
                    </a:prstGeom>
                  </pic:spPr>
                </pic:pic>
              </a:graphicData>
            </a:graphic>
          </wp:anchor>
        </w:drawing>
      </w:r>
      <w:r>
        <w:rPr/>
        <w:drawing>
          <wp:anchor distT="0" distB="0" distL="0" distR="0" allowOverlap="1" layoutInCell="1" locked="0" behindDoc="0" simplePos="0" relativeHeight="332">
            <wp:simplePos x="0" y="0"/>
            <wp:positionH relativeFrom="page">
              <wp:posOffset>2871216</wp:posOffset>
            </wp:positionH>
            <wp:positionV relativeFrom="paragraph">
              <wp:posOffset>781974</wp:posOffset>
            </wp:positionV>
            <wp:extent cx="146303" cy="118872"/>
            <wp:effectExtent l="0" t="0" r="0" b="0"/>
            <wp:wrapTopAndBottom/>
            <wp:docPr id="621" name="image344.png"/>
            <wp:cNvGraphicFramePr>
              <a:graphicFrameLocks noChangeAspect="1"/>
            </wp:cNvGraphicFramePr>
            <a:graphic>
              <a:graphicData uri="http://schemas.openxmlformats.org/drawingml/2006/picture">
                <pic:pic>
                  <pic:nvPicPr>
                    <pic:cNvPr id="622" name="image344.png"/>
                    <pic:cNvPicPr/>
                  </pic:nvPicPr>
                  <pic:blipFill>
                    <a:blip r:embed="rId349" cstate="print"/>
                    <a:stretch>
                      <a:fillRect/>
                    </a:stretch>
                  </pic:blipFill>
                  <pic:spPr>
                    <a:xfrm>
                      <a:off x="0" y="0"/>
                      <a:ext cx="146303" cy="118872"/>
                    </a:xfrm>
                    <a:prstGeom prst="rect">
                      <a:avLst/>
                    </a:prstGeom>
                  </pic:spPr>
                </pic:pic>
              </a:graphicData>
            </a:graphic>
          </wp:anchor>
        </w:drawing>
      </w:r>
      <w:r>
        <w:rPr/>
        <w:drawing>
          <wp:anchor distT="0" distB="0" distL="0" distR="0" allowOverlap="1" layoutInCell="1" locked="0" behindDoc="0" simplePos="0" relativeHeight="333">
            <wp:simplePos x="0" y="0"/>
            <wp:positionH relativeFrom="page">
              <wp:posOffset>1737360</wp:posOffset>
            </wp:positionH>
            <wp:positionV relativeFrom="paragraph">
              <wp:posOffset>1010574</wp:posOffset>
            </wp:positionV>
            <wp:extent cx="182879" cy="173736"/>
            <wp:effectExtent l="0" t="0" r="0" b="0"/>
            <wp:wrapTopAndBottom/>
            <wp:docPr id="623" name="image348.png"/>
            <wp:cNvGraphicFramePr>
              <a:graphicFrameLocks noChangeAspect="1"/>
            </wp:cNvGraphicFramePr>
            <a:graphic>
              <a:graphicData uri="http://schemas.openxmlformats.org/drawingml/2006/picture">
                <pic:pic>
                  <pic:nvPicPr>
                    <pic:cNvPr id="624" name="image348.png"/>
                    <pic:cNvPicPr/>
                  </pic:nvPicPr>
                  <pic:blipFill>
                    <a:blip r:embed="rId353" cstate="print"/>
                    <a:stretch>
                      <a:fillRect/>
                    </a:stretch>
                  </pic:blipFill>
                  <pic:spPr>
                    <a:xfrm>
                      <a:off x="0" y="0"/>
                      <a:ext cx="182879" cy="173736"/>
                    </a:xfrm>
                    <a:prstGeom prst="rect">
                      <a:avLst/>
                    </a:prstGeom>
                  </pic:spPr>
                </pic:pic>
              </a:graphicData>
            </a:graphic>
          </wp:anchor>
        </w:drawing>
      </w:r>
      <w:r>
        <w:rPr/>
        <w:drawing>
          <wp:anchor distT="0" distB="0" distL="0" distR="0" allowOverlap="1" layoutInCell="1" locked="0" behindDoc="0" simplePos="0" relativeHeight="334">
            <wp:simplePos x="0" y="0"/>
            <wp:positionH relativeFrom="page">
              <wp:posOffset>1993392</wp:posOffset>
            </wp:positionH>
            <wp:positionV relativeFrom="paragraph">
              <wp:posOffset>1065438</wp:posOffset>
            </wp:positionV>
            <wp:extent cx="91439" cy="36575"/>
            <wp:effectExtent l="0" t="0" r="0" b="0"/>
            <wp:wrapTopAndBottom/>
            <wp:docPr id="625" name="image271.png"/>
            <wp:cNvGraphicFramePr>
              <a:graphicFrameLocks noChangeAspect="1"/>
            </wp:cNvGraphicFramePr>
            <a:graphic>
              <a:graphicData uri="http://schemas.openxmlformats.org/drawingml/2006/picture">
                <pic:pic>
                  <pic:nvPicPr>
                    <pic:cNvPr id="626" name="image271.png"/>
                    <pic:cNvPicPr/>
                  </pic:nvPicPr>
                  <pic:blipFill>
                    <a:blip r:embed="rId276" cstate="print"/>
                    <a:stretch>
                      <a:fillRect/>
                    </a:stretch>
                  </pic:blipFill>
                  <pic:spPr>
                    <a:xfrm>
                      <a:off x="0" y="0"/>
                      <a:ext cx="91439" cy="36575"/>
                    </a:xfrm>
                    <a:prstGeom prst="rect">
                      <a:avLst/>
                    </a:prstGeom>
                  </pic:spPr>
                </pic:pic>
              </a:graphicData>
            </a:graphic>
          </wp:anchor>
        </w:drawing>
      </w:r>
      <w:r>
        <w:rPr/>
        <w:drawing>
          <wp:anchor distT="0" distB="0" distL="0" distR="0" allowOverlap="1" layoutInCell="1" locked="0" behindDoc="0" simplePos="0" relativeHeight="335">
            <wp:simplePos x="0" y="0"/>
            <wp:positionH relativeFrom="page">
              <wp:posOffset>2514600</wp:posOffset>
            </wp:positionH>
            <wp:positionV relativeFrom="paragraph">
              <wp:posOffset>1047150</wp:posOffset>
            </wp:positionV>
            <wp:extent cx="146304" cy="137160"/>
            <wp:effectExtent l="0" t="0" r="0" b="0"/>
            <wp:wrapTopAndBottom/>
            <wp:docPr id="627" name="image349.png"/>
            <wp:cNvGraphicFramePr>
              <a:graphicFrameLocks noChangeAspect="1"/>
            </wp:cNvGraphicFramePr>
            <a:graphic>
              <a:graphicData uri="http://schemas.openxmlformats.org/drawingml/2006/picture">
                <pic:pic>
                  <pic:nvPicPr>
                    <pic:cNvPr id="628" name="image349.png"/>
                    <pic:cNvPicPr/>
                  </pic:nvPicPr>
                  <pic:blipFill>
                    <a:blip r:embed="rId354" cstate="print"/>
                    <a:stretch>
                      <a:fillRect/>
                    </a:stretch>
                  </pic:blipFill>
                  <pic:spPr>
                    <a:xfrm>
                      <a:off x="0" y="0"/>
                      <a:ext cx="146304" cy="137160"/>
                    </a:xfrm>
                    <a:prstGeom prst="rect">
                      <a:avLst/>
                    </a:prstGeom>
                  </pic:spPr>
                </pic:pic>
              </a:graphicData>
            </a:graphic>
          </wp:anchor>
        </w:drawing>
      </w:r>
      <w:r>
        <w:rPr/>
        <w:drawing>
          <wp:anchor distT="0" distB="0" distL="0" distR="0" allowOverlap="1" layoutInCell="1" locked="0" behindDoc="0" simplePos="0" relativeHeight="336">
            <wp:simplePos x="0" y="0"/>
            <wp:positionH relativeFrom="page">
              <wp:posOffset>3127248</wp:posOffset>
            </wp:positionH>
            <wp:positionV relativeFrom="paragraph">
              <wp:posOffset>1065438</wp:posOffset>
            </wp:positionV>
            <wp:extent cx="91439" cy="36575"/>
            <wp:effectExtent l="0" t="0" r="0" b="0"/>
            <wp:wrapTopAndBottom/>
            <wp:docPr id="629" name="image271.png"/>
            <wp:cNvGraphicFramePr>
              <a:graphicFrameLocks noChangeAspect="1"/>
            </wp:cNvGraphicFramePr>
            <a:graphic>
              <a:graphicData uri="http://schemas.openxmlformats.org/drawingml/2006/picture">
                <pic:pic>
                  <pic:nvPicPr>
                    <pic:cNvPr id="630" name="image271.png"/>
                    <pic:cNvPicPr/>
                  </pic:nvPicPr>
                  <pic:blipFill>
                    <a:blip r:embed="rId276" cstate="print"/>
                    <a:stretch>
                      <a:fillRect/>
                    </a:stretch>
                  </pic:blipFill>
                  <pic:spPr>
                    <a:xfrm>
                      <a:off x="0" y="0"/>
                      <a:ext cx="91439" cy="36575"/>
                    </a:xfrm>
                    <a:prstGeom prst="rect">
                      <a:avLst/>
                    </a:prstGeom>
                  </pic:spPr>
                </pic:pic>
              </a:graphicData>
            </a:graphic>
          </wp:anchor>
        </w:drawing>
      </w:r>
      <w:r>
        <w:rPr/>
        <w:drawing>
          <wp:anchor distT="0" distB="0" distL="0" distR="0" allowOverlap="1" layoutInCell="1" locked="0" behindDoc="0" simplePos="0" relativeHeight="337">
            <wp:simplePos x="0" y="0"/>
            <wp:positionH relativeFrom="page">
              <wp:posOffset>3273552</wp:posOffset>
            </wp:positionH>
            <wp:positionV relativeFrom="paragraph">
              <wp:posOffset>1047150</wp:posOffset>
            </wp:positionV>
            <wp:extent cx="137160" cy="137160"/>
            <wp:effectExtent l="0" t="0" r="0" b="0"/>
            <wp:wrapTopAndBottom/>
            <wp:docPr id="631" name="image129.png"/>
            <wp:cNvGraphicFramePr>
              <a:graphicFrameLocks noChangeAspect="1"/>
            </wp:cNvGraphicFramePr>
            <a:graphic>
              <a:graphicData uri="http://schemas.openxmlformats.org/drawingml/2006/picture">
                <pic:pic>
                  <pic:nvPicPr>
                    <pic:cNvPr id="632" name="image129.png"/>
                    <pic:cNvPicPr/>
                  </pic:nvPicPr>
                  <pic:blipFill>
                    <a:blip r:embed="rId134" cstate="print"/>
                    <a:stretch>
                      <a:fillRect/>
                    </a:stretch>
                  </pic:blipFill>
                  <pic:spPr>
                    <a:xfrm>
                      <a:off x="0" y="0"/>
                      <a:ext cx="137160" cy="137160"/>
                    </a:xfrm>
                    <a:prstGeom prst="rect">
                      <a:avLst/>
                    </a:prstGeom>
                  </pic:spPr>
                </pic:pic>
              </a:graphicData>
            </a:graphic>
          </wp:anchor>
        </w:drawing>
      </w:r>
      <w:r>
        <w:rPr/>
        <w:drawing>
          <wp:anchor distT="0" distB="0" distL="0" distR="0" allowOverlap="1" layoutInCell="1" locked="0" behindDoc="0" simplePos="0" relativeHeight="338">
            <wp:simplePos x="0" y="0"/>
            <wp:positionH relativeFrom="page">
              <wp:posOffset>3465576</wp:posOffset>
            </wp:positionH>
            <wp:positionV relativeFrom="paragraph">
              <wp:posOffset>1010574</wp:posOffset>
            </wp:positionV>
            <wp:extent cx="347472" cy="173736"/>
            <wp:effectExtent l="0" t="0" r="0" b="0"/>
            <wp:wrapTopAndBottom/>
            <wp:docPr id="633" name="image350.png"/>
            <wp:cNvGraphicFramePr>
              <a:graphicFrameLocks noChangeAspect="1"/>
            </wp:cNvGraphicFramePr>
            <a:graphic>
              <a:graphicData uri="http://schemas.openxmlformats.org/drawingml/2006/picture">
                <pic:pic>
                  <pic:nvPicPr>
                    <pic:cNvPr id="634" name="image350.png"/>
                    <pic:cNvPicPr/>
                  </pic:nvPicPr>
                  <pic:blipFill>
                    <a:blip r:embed="rId355" cstate="print"/>
                    <a:stretch>
                      <a:fillRect/>
                    </a:stretch>
                  </pic:blipFill>
                  <pic:spPr>
                    <a:xfrm>
                      <a:off x="0" y="0"/>
                      <a:ext cx="347472" cy="173736"/>
                    </a:xfrm>
                    <a:prstGeom prst="rect">
                      <a:avLst/>
                    </a:prstGeom>
                  </pic:spPr>
                </pic:pic>
              </a:graphicData>
            </a:graphic>
          </wp:anchor>
        </w:drawing>
      </w:r>
      <w:r>
        <w:rPr/>
        <w:drawing>
          <wp:anchor distT="0" distB="0" distL="0" distR="0" allowOverlap="1" layoutInCell="1" locked="0" behindDoc="0" simplePos="0" relativeHeight="339">
            <wp:simplePos x="0" y="0"/>
            <wp:positionH relativeFrom="page">
              <wp:posOffset>3904488</wp:posOffset>
            </wp:positionH>
            <wp:positionV relativeFrom="paragraph">
              <wp:posOffset>1083726</wp:posOffset>
            </wp:positionV>
            <wp:extent cx="82296" cy="9143"/>
            <wp:effectExtent l="0" t="0" r="0" b="0"/>
            <wp:wrapTopAndBottom/>
            <wp:docPr id="635" name="image332.png"/>
            <wp:cNvGraphicFramePr>
              <a:graphicFrameLocks noChangeAspect="1"/>
            </wp:cNvGraphicFramePr>
            <a:graphic>
              <a:graphicData uri="http://schemas.openxmlformats.org/drawingml/2006/picture">
                <pic:pic>
                  <pic:nvPicPr>
                    <pic:cNvPr id="636" name="image332.png"/>
                    <pic:cNvPicPr/>
                  </pic:nvPicPr>
                  <pic:blipFill>
                    <a:blip r:embed="rId337" cstate="print"/>
                    <a:stretch>
                      <a:fillRect/>
                    </a:stretch>
                  </pic:blipFill>
                  <pic:spPr>
                    <a:xfrm>
                      <a:off x="0" y="0"/>
                      <a:ext cx="82296" cy="9143"/>
                    </a:xfrm>
                    <a:prstGeom prst="rect">
                      <a:avLst/>
                    </a:prstGeom>
                  </pic:spPr>
                </pic:pic>
              </a:graphicData>
            </a:graphic>
          </wp:anchor>
        </w:drawing>
      </w:r>
      <w:r>
        <w:rPr/>
        <w:drawing>
          <wp:anchor distT="0" distB="0" distL="0" distR="0" allowOverlap="1" layoutInCell="1" locked="0" behindDoc="0" simplePos="0" relativeHeight="340">
            <wp:simplePos x="0" y="0"/>
            <wp:positionH relativeFrom="page">
              <wp:posOffset>4041647</wp:posOffset>
            </wp:positionH>
            <wp:positionV relativeFrom="paragraph">
              <wp:posOffset>1010574</wp:posOffset>
            </wp:positionV>
            <wp:extent cx="411479" cy="173736"/>
            <wp:effectExtent l="0" t="0" r="0" b="0"/>
            <wp:wrapTopAndBottom/>
            <wp:docPr id="637" name="image351.png"/>
            <wp:cNvGraphicFramePr>
              <a:graphicFrameLocks noChangeAspect="1"/>
            </wp:cNvGraphicFramePr>
            <a:graphic>
              <a:graphicData uri="http://schemas.openxmlformats.org/drawingml/2006/picture">
                <pic:pic>
                  <pic:nvPicPr>
                    <pic:cNvPr id="638" name="image351.png"/>
                    <pic:cNvPicPr/>
                  </pic:nvPicPr>
                  <pic:blipFill>
                    <a:blip r:embed="rId356" cstate="print"/>
                    <a:stretch>
                      <a:fillRect/>
                    </a:stretch>
                  </pic:blipFill>
                  <pic:spPr>
                    <a:xfrm>
                      <a:off x="0" y="0"/>
                      <a:ext cx="411479" cy="173736"/>
                    </a:xfrm>
                    <a:prstGeom prst="rect">
                      <a:avLst/>
                    </a:prstGeom>
                  </pic:spPr>
                </pic:pic>
              </a:graphicData>
            </a:graphic>
          </wp:anchor>
        </w:drawing>
      </w:r>
      <w:r>
        <w:rPr/>
        <w:drawing>
          <wp:anchor distT="0" distB="0" distL="0" distR="0" allowOverlap="1" layoutInCell="1" locked="0" behindDoc="0" simplePos="0" relativeHeight="341">
            <wp:simplePos x="0" y="0"/>
            <wp:positionH relativeFrom="page">
              <wp:posOffset>4498847</wp:posOffset>
            </wp:positionH>
            <wp:positionV relativeFrom="paragraph">
              <wp:posOffset>1083726</wp:posOffset>
            </wp:positionV>
            <wp:extent cx="91439" cy="9143"/>
            <wp:effectExtent l="0" t="0" r="0" b="0"/>
            <wp:wrapTopAndBottom/>
            <wp:docPr id="639" name="image352.png"/>
            <wp:cNvGraphicFramePr>
              <a:graphicFrameLocks noChangeAspect="1"/>
            </wp:cNvGraphicFramePr>
            <a:graphic>
              <a:graphicData uri="http://schemas.openxmlformats.org/drawingml/2006/picture">
                <pic:pic>
                  <pic:nvPicPr>
                    <pic:cNvPr id="640" name="image352.png"/>
                    <pic:cNvPicPr/>
                  </pic:nvPicPr>
                  <pic:blipFill>
                    <a:blip r:embed="rId357" cstate="print"/>
                    <a:stretch>
                      <a:fillRect/>
                    </a:stretch>
                  </pic:blipFill>
                  <pic:spPr>
                    <a:xfrm>
                      <a:off x="0" y="0"/>
                      <a:ext cx="91439" cy="9143"/>
                    </a:xfrm>
                    <a:prstGeom prst="rect">
                      <a:avLst/>
                    </a:prstGeom>
                  </pic:spPr>
                </pic:pic>
              </a:graphicData>
            </a:graphic>
          </wp:anchor>
        </w:drawing>
      </w:r>
      <w:r>
        <w:rPr/>
        <w:drawing>
          <wp:anchor distT="0" distB="0" distL="0" distR="0" allowOverlap="1" layoutInCell="1" locked="0" behindDoc="0" simplePos="0" relativeHeight="342">
            <wp:simplePos x="0" y="0"/>
            <wp:positionH relativeFrom="page">
              <wp:posOffset>4645152</wp:posOffset>
            </wp:positionH>
            <wp:positionV relativeFrom="paragraph">
              <wp:posOffset>1047150</wp:posOffset>
            </wp:positionV>
            <wp:extent cx="118872" cy="137160"/>
            <wp:effectExtent l="0" t="0" r="0" b="0"/>
            <wp:wrapTopAndBottom/>
            <wp:docPr id="641" name="image300.png"/>
            <wp:cNvGraphicFramePr>
              <a:graphicFrameLocks noChangeAspect="1"/>
            </wp:cNvGraphicFramePr>
            <a:graphic>
              <a:graphicData uri="http://schemas.openxmlformats.org/drawingml/2006/picture">
                <pic:pic>
                  <pic:nvPicPr>
                    <pic:cNvPr id="642" name="image300.png"/>
                    <pic:cNvPicPr/>
                  </pic:nvPicPr>
                  <pic:blipFill>
                    <a:blip r:embed="rId305" cstate="print"/>
                    <a:stretch>
                      <a:fillRect/>
                    </a:stretch>
                  </pic:blipFill>
                  <pic:spPr>
                    <a:xfrm>
                      <a:off x="0" y="0"/>
                      <a:ext cx="118872" cy="137160"/>
                    </a:xfrm>
                    <a:prstGeom prst="rect">
                      <a:avLst/>
                    </a:prstGeom>
                  </pic:spPr>
                </pic:pic>
              </a:graphicData>
            </a:graphic>
          </wp:anchor>
        </w:drawing>
      </w:r>
      <w:r>
        <w:rPr/>
        <w:drawing>
          <wp:anchor distT="0" distB="0" distL="0" distR="0" allowOverlap="1" layoutInCell="1" locked="0" behindDoc="0" simplePos="0" relativeHeight="343">
            <wp:simplePos x="0" y="0"/>
            <wp:positionH relativeFrom="page">
              <wp:posOffset>4818888</wp:posOffset>
            </wp:positionH>
            <wp:positionV relativeFrom="paragraph">
              <wp:posOffset>1010574</wp:posOffset>
            </wp:positionV>
            <wp:extent cx="365760" cy="173736"/>
            <wp:effectExtent l="0" t="0" r="0" b="0"/>
            <wp:wrapTopAndBottom/>
            <wp:docPr id="643" name="image353.png"/>
            <wp:cNvGraphicFramePr>
              <a:graphicFrameLocks noChangeAspect="1"/>
            </wp:cNvGraphicFramePr>
            <a:graphic>
              <a:graphicData uri="http://schemas.openxmlformats.org/drawingml/2006/picture">
                <pic:pic>
                  <pic:nvPicPr>
                    <pic:cNvPr id="644" name="image353.png"/>
                    <pic:cNvPicPr/>
                  </pic:nvPicPr>
                  <pic:blipFill>
                    <a:blip r:embed="rId358" cstate="print"/>
                    <a:stretch>
                      <a:fillRect/>
                    </a:stretch>
                  </pic:blipFill>
                  <pic:spPr>
                    <a:xfrm>
                      <a:off x="0" y="0"/>
                      <a:ext cx="365760" cy="173736"/>
                    </a:xfrm>
                    <a:prstGeom prst="rect">
                      <a:avLst/>
                    </a:prstGeom>
                  </pic:spPr>
                </pic:pic>
              </a:graphicData>
            </a:graphic>
          </wp:anchor>
        </w:drawing>
      </w:r>
      <w:r>
        <w:rPr/>
        <w:drawing>
          <wp:anchor distT="0" distB="0" distL="0" distR="0" allowOverlap="1" layoutInCell="1" locked="0" behindDoc="0" simplePos="0" relativeHeight="344">
            <wp:simplePos x="0" y="0"/>
            <wp:positionH relativeFrom="page">
              <wp:posOffset>5257800</wp:posOffset>
            </wp:positionH>
            <wp:positionV relativeFrom="paragraph">
              <wp:posOffset>1083726</wp:posOffset>
            </wp:positionV>
            <wp:extent cx="91439" cy="9143"/>
            <wp:effectExtent l="0" t="0" r="0" b="0"/>
            <wp:wrapTopAndBottom/>
            <wp:docPr id="645" name="image352.png"/>
            <wp:cNvGraphicFramePr>
              <a:graphicFrameLocks noChangeAspect="1"/>
            </wp:cNvGraphicFramePr>
            <a:graphic>
              <a:graphicData uri="http://schemas.openxmlformats.org/drawingml/2006/picture">
                <pic:pic>
                  <pic:nvPicPr>
                    <pic:cNvPr id="646" name="image352.png"/>
                    <pic:cNvPicPr/>
                  </pic:nvPicPr>
                  <pic:blipFill>
                    <a:blip r:embed="rId357" cstate="print"/>
                    <a:stretch>
                      <a:fillRect/>
                    </a:stretch>
                  </pic:blipFill>
                  <pic:spPr>
                    <a:xfrm>
                      <a:off x="0" y="0"/>
                      <a:ext cx="91439" cy="9143"/>
                    </a:xfrm>
                    <a:prstGeom prst="rect">
                      <a:avLst/>
                    </a:prstGeom>
                  </pic:spPr>
                </pic:pic>
              </a:graphicData>
            </a:graphic>
          </wp:anchor>
        </w:drawing>
      </w:r>
      <w:r>
        <w:rPr/>
        <w:drawing>
          <wp:anchor distT="0" distB="0" distL="0" distR="0" allowOverlap="1" layoutInCell="1" locked="0" behindDoc="0" simplePos="0" relativeHeight="345">
            <wp:simplePos x="0" y="0"/>
            <wp:positionH relativeFrom="page">
              <wp:posOffset>5394959</wp:posOffset>
            </wp:positionH>
            <wp:positionV relativeFrom="paragraph">
              <wp:posOffset>1047150</wp:posOffset>
            </wp:positionV>
            <wp:extent cx="320040" cy="137160"/>
            <wp:effectExtent l="0" t="0" r="0" b="0"/>
            <wp:wrapTopAndBottom/>
            <wp:docPr id="647" name="image193.png"/>
            <wp:cNvGraphicFramePr>
              <a:graphicFrameLocks noChangeAspect="1"/>
            </wp:cNvGraphicFramePr>
            <a:graphic>
              <a:graphicData uri="http://schemas.openxmlformats.org/drawingml/2006/picture">
                <pic:pic>
                  <pic:nvPicPr>
                    <pic:cNvPr id="648" name="image193.png"/>
                    <pic:cNvPicPr/>
                  </pic:nvPicPr>
                  <pic:blipFill>
                    <a:blip r:embed="rId198" cstate="print"/>
                    <a:stretch>
                      <a:fillRect/>
                    </a:stretch>
                  </pic:blipFill>
                  <pic:spPr>
                    <a:xfrm>
                      <a:off x="0" y="0"/>
                      <a:ext cx="320040" cy="137160"/>
                    </a:xfrm>
                    <a:prstGeom prst="rect">
                      <a:avLst/>
                    </a:prstGeom>
                  </pic:spPr>
                </pic:pic>
              </a:graphicData>
            </a:graphic>
          </wp:anchor>
        </w:drawing>
      </w:r>
      <w:r>
        <w:rPr/>
        <w:drawing>
          <wp:anchor distT="0" distB="0" distL="0" distR="0" allowOverlap="1" layoutInCell="1" locked="0" behindDoc="0" simplePos="0" relativeHeight="346">
            <wp:simplePos x="0" y="0"/>
            <wp:positionH relativeFrom="page">
              <wp:posOffset>5760720</wp:posOffset>
            </wp:positionH>
            <wp:positionV relativeFrom="paragraph">
              <wp:posOffset>1010574</wp:posOffset>
            </wp:positionV>
            <wp:extent cx="45719" cy="164592"/>
            <wp:effectExtent l="0" t="0" r="0" b="0"/>
            <wp:wrapTopAndBottom/>
            <wp:docPr id="649" name="image354.png"/>
            <wp:cNvGraphicFramePr>
              <a:graphicFrameLocks noChangeAspect="1"/>
            </wp:cNvGraphicFramePr>
            <a:graphic>
              <a:graphicData uri="http://schemas.openxmlformats.org/drawingml/2006/picture">
                <pic:pic>
                  <pic:nvPicPr>
                    <pic:cNvPr id="650" name="image354.png"/>
                    <pic:cNvPicPr/>
                  </pic:nvPicPr>
                  <pic:blipFill>
                    <a:blip r:embed="rId359" cstate="print"/>
                    <a:stretch>
                      <a:fillRect/>
                    </a:stretch>
                  </pic:blipFill>
                  <pic:spPr>
                    <a:xfrm>
                      <a:off x="0" y="0"/>
                      <a:ext cx="45719" cy="164592"/>
                    </a:xfrm>
                    <a:prstGeom prst="rect">
                      <a:avLst/>
                    </a:prstGeom>
                  </pic:spPr>
                </pic:pic>
              </a:graphicData>
            </a:graphic>
          </wp:anchor>
        </w:drawing>
      </w:r>
      <w:r>
        <w:rPr/>
        <w:drawing>
          <wp:anchor distT="0" distB="0" distL="0" distR="0" allowOverlap="1" layoutInCell="1" locked="0" behindDoc="0" simplePos="0" relativeHeight="347">
            <wp:simplePos x="0" y="0"/>
            <wp:positionH relativeFrom="page">
              <wp:posOffset>5870447</wp:posOffset>
            </wp:positionH>
            <wp:positionV relativeFrom="paragraph">
              <wp:posOffset>1019718</wp:posOffset>
            </wp:positionV>
            <wp:extent cx="246887" cy="109728"/>
            <wp:effectExtent l="0" t="0" r="0" b="0"/>
            <wp:wrapTopAndBottom/>
            <wp:docPr id="651" name="image355.png"/>
            <wp:cNvGraphicFramePr>
              <a:graphicFrameLocks noChangeAspect="1"/>
            </wp:cNvGraphicFramePr>
            <a:graphic>
              <a:graphicData uri="http://schemas.openxmlformats.org/drawingml/2006/picture">
                <pic:pic>
                  <pic:nvPicPr>
                    <pic:cNvPr id="652" name="image355.png"/>
                    <pic:cNvPicPr/>
                  </pic:nvPicPr>
                  <pic:blipFill>
                    <a:blip r:embed="rId360" cstate="print"/>
                    <a:stretch>
                      <a:fillRect/>
                    </a:stretch>
                  </pic:blipFill>
                  <pic:spPr>
                    <a:xfrm>
                      <a:off x="0" y="0"/>
                      <a:ext cx="246887" cy="109728"/>
                    </a:xfrm>
                    <a:prstGeom prst="rect">
                      <a:avLst/>
                    </a:prstGeom>
                  </pic:spPr>
                </pic:pic>
              </a:graphicData>
            </a:graphic>
          </wp:anchor>
        </w:drawing>
      </w:r>
    </w:p>
    <w:p>
      <w:pPr>
        <w:pStyle w:val="BodyText"/>
        <w:spacing w:before="4"/>
        <w:rPr>
          <w:sz w:val="15"/>
        </w:rPr>
      </w:pPr>
    </w:p>
    <w:p>
      <w:pPr>
        <w:pStyle w:val="BodyText"/>
        <w:spacing w:before="1"/>
        <w:rPr>
          <w:sz w:val="9"/>
        </w:rPr>
      </w:pPr>
    </w:p>
    <w:p>
      <w:pPr>
        <w:pStyle w:val="BodyText"/>
        <w:spacing w:before="1"/>
        <w:rPr>
          <w:sz w:val="8"/>
        </w:rPr>
      </w:pPr>
    </w:p>
    <w:p>
      <w:pPr>
        <w:pStyle w:val="BodyText"/>
        <w:spacing w:before="87"/>
        <w:ind w:left="292" w:right="1192"/>
        <w:jc w:val="right"/>
      </w:pPr>
      <w:r>
        <w:rPr/>
        <w:drawing>
          <wp:anchor distT="0" distB="0" distL="0" distR="0" allowOverlap="1" layoutInCell="1" locked="0" behindDoc="0" simplePos="0" relativeHeight="252035072">
            <wp:simplePos x="0" y="0"/>
            <wp:positionH relativeFrom="page">
              <wp:posOffset>3456432</wp:posOffset>
            </wp:positionH>
            <wp:positionV relativeFrom="paragraph">
              <wp:posOffset>-772410</wp:posOffset>
            </wp:positionV>
            <wp:extent cx="137160" cy="118871"/>
            <wp:effectExtent l="0" t="0" r="0" b="0"/>
            <wp:wrapNone/>
            <wp:docPr id="653" name="image356.png"/>
            <wp:cNvGraphicFramePr>
              <a:graphicFrameLocks noChangeAspect="1"/>
            </wp:cNvGraphicFramePr>
            <a:graphic>
              <a:graphicData uri="http://schemas.openxmlformats.org/drawingml/2006/picture">
                <pic:pic>
                  <pic:nvPicPr>
                    <pic:cNvPr id="654" name="image356.png"/>
                    <pic:cNvPicPr/>
                  </pic:nvPicPr>
                  <pic:blipFill>
                    <a:blip r:embed="rId361" cstate="print"/>
                    <a:stretch>
                      <a:fillRect/>
                    </a:stretch>
                  </pic:blipFill>
                  <pic:spPr>
                    <a:xfrm>
                      <a:off x="0" y="0"/>
                      <a:ext cx="137160" cy="118871"/>
                    </a:xfrm>
                    <a:prstGeom prst="rect">
                      <a:avLst/>
                    </a:prstGeom>
                  </pic:spPr>
                </pic:pic>
              </a:graphicData>
            </a:graphic>
          </wp:anchor>
        </w:drawing>
      </w:r>
      <w:r>
        <w:rPr/>
        <w:pict>
          <v:group style="position:absolute;margin-left:168.479996pt;margin-top:-42.819695pt;width:13.7pt;height:58.35pt;mso-position-horizontal-relative:page;mso-position-vertical-relative:paragraph;z-index:252036096" coordorigin="3370,-856" coordsize="274,1167">
            <v:shape style="position:absolute;left:3369;top:-857;width:15;height:188" coordorigin="3370,-856" coordsize="15,188" path="m3384,-698l3370,-698,3370,-684,3370,-669,3384,-669,3384,-684,3384,-698m3384,-856l3370,-856,3370,-842,3370,-828,3370,-813,3370,-799,3370,-784,3370,-770,3370,-756,3370,-741,3370,-727,3370,-712,3370,-698,3384,-698,3384,-712,3384,-727,3384,-741,3384,-756,3384,-770,3384,-784,3384,-799,3384,-813,3384,-828,3384,-842,3384,-856e" filled="true" fillcolor="#000000" stroked="false">
              <v:path arrowok="t"/>
              <v:fill type="solid"/>
            </v:shape>
            <v:shape style="position:absolute;left:3412;top:-756;width:188;height:188" type="#_x0000_t75" stroked="false">
              <v:imagedata r:id="rId362" o:title=""/>
            </v:shape>
            <v:shape style="position:absolute;left:3369;top:-670;width:15;height:432" coordorigin="3370,-669" coordsize="15,432" path="m3384,-338l3370,-338,3370,-324,3370,-309,3370,-295,3370,-280,3370,-266,3370,-252,3370,-237,3384,-237,3384,-252,3384,-266,3384,-280,3384,-295,3384,-309,3384,-324,3384,-338m3384,-669l3370,-669,3370,-655,3370,-640,3370,-626,3370,-612,3370,-597,3370,-583,3370,-568,3370,-554,3370,-540,3370,-525,3370,-511,3370,-496,3370,-482,3370,-468,3370,-453,3370,-439,3370,-424,3370,-410,3370,-396,3370,-381,3370,-367,3370,-352,3370,-338,3384,-338,3384,-352,3384,-367,3384,-381,3384,-396,3384,-410,3384,-424,3384,-439,3384,-453,3384,-468,3384,-482,3384,-496,3384,-511,3384,-525,3384,-540,3384,-554,3384,-568,3384,-583,3384,-597,3384,-612,3384,-626,3384,-640,3384,-655,3384,-669e" filled="true" fillcolor="#000000" stroked="false">
              <v:path arrowok="t"/>
              <v:fill type="solid"/>
            </v:shape>
            <v:shape style="position:absolute;left:3398;top:-338;width:245;height:216" type="#_x0000_t75" stroked="false">
              <v:imagedata r:id="rId363" o:title=""/>
            </v:shape>
            <v:shape style="position:absolute;left:3369;top:-238;width:15;height:375" coordorigin="3370,-237" coordsize="15,375" path="m3384,22l3370,22,3370,36,3370,51,3370,65,3370,80,3370,94,3370,108,3370,123,3370,137,3384,137,3384,123,3384,108,3384,94,3384,80,3384,65,3384,51,3384,36,3384,22m3384,-237l3370,-237,3370,-223,3370,-208,3370,-194,3370,-180,3370,-165,3370,-151,3370,-136,3370,-122,3370,-108,3370,-93,3370,-79,3370,-64,3370,-50,3370,-36,3370,-21,3370,-7,3370,8,3370,22,3384,22,3384,8,3384,-7,3384,-21,3384,-36,3384,-50,3384,-64,3384,-79,3384,-93,3384,-108,3384,-122,3384,-136,3384,-151,3384,-165,3384,-180,3384,-194,3384,-208,3384,-223,3384,-237e" filled="true" fillcolor="#000000" stroked="false">
              <v:path arrowok="t"/>
              <v:fill type="solid"/>
            </v:shape>
            <v:shape style="position:absolute;left:3470;top:36;width:116;height:188" type="#_x0000_t75" stroked="false">
              <v:imagedata r:id="rId339" o:title=""/>
            </v:shape>
            <v:shape style="position:absolute;left:3369;top:137;width:15;height:173" coordorigin="3370,137" coordsize="15,173" path="m3384,137l3370,137,3370,152,3370,166,3370,310,3384,310,3384,152,3384,137e" filled="true" fillcolor="#000000" stroked="false">
              <v:path arrowok="t"/>
              <v:fill type="solid"/>
            </v:shape>
            <w10:wrap type="none"/>
          </v:group>
        </w:pict>
      </w:r>
      <w:r>
        <w:rPr/>
        <w:pict>
          <v:group style="position:absolute;margin-left:226.080002pt;margin-top:-42.819695pt;width:16.6pt;height:58.35pt;mso-position-horizontal-relative:page;mso-position-vertical-relative:paragraph;z-index:-263089152" coordorigin="4522,-856" coordsize="332,1167">
            <v:line style="position:absolute" from="4846,-856" to="4846,310" stroked="true" strokeweight=".72pt" strokecolor="#000000">
              <v:stroke dashstyle="solid"/>
            </v:line>
            <v:shape style="position:absolute;left:4521;top:-338;width:260;height:216" type="#_x0000_t75" stroked="false">
              <v:imagedata r:id="rId364" o:title=""/>
            </v:shape>
            <v:shape style="position:absolute;left:4536;top:79;width:231;height:216" type="#_x0000_t75" stroked="false">
              <v:imagedata r:id="rId354" o:title=""/>
            </v:shape>
            <w10:wrap type="none"/>
          </v:group>
        </w:pict>
      </w:r>
      <w:r>
        <w:rPr/>
        <w:drawing>
          <wp:anchor distT="0" distB="0" distL="0" distR="0" allowOverlap="1" layoutInCell="1" locked="0" behindDoc="0" simplePos="0" relativeHeight="252038144">
            <wp:simplePos x="0" y="0"/>
            <wp:positionH relativeFrom="page">
              <wp:posOffset>2532888</wp:posOffset>
            </wp:positionH>
            <wp:positionV relativeFrom="paragraph">
              <wp:posOffset>50549</wp:posOffset>
            </wp:positionV>
            <wp:extent cx="118871" cy="137159"/>
            <wp:effectExtent l="0" t="0" r="0" b="0"/>
            <wp:wrapNone/>
            <wp:docPr id="655" name="image300.png"/>
            <wp:cNvGraphicFramePr>
              <a:graphicFrameLocks noChangeAspect="1"/>
            </wp:cNvGraphicFramePr>
            <a:graphic>
              <a:graphicData uri="http://schemas.openxmlformats.org/drawingml/2006/picture">
                <pic:pic>
                  <pic:nvPicPr>
                    <pic:cNvPr id="656" name="image300.png"/>
                    <pic:cNvPicPr/>
                  </pic:nvPicPr>
                  <pic:blipFill>
                    <a:blip r:embed="rId305" cstate="print"/>
                    <a:stretch>
                      <a:fillRect/>
                    </a:stretch>
                  </pic:blipFill>
                  <pic:spPr>
                    <a:xfrm>
                      <a:off x="0" y="0"/>
                      <a:ext cx="118871" cy="137159"/>
                    </a:xfrm>
                    <a:prstGeom prst="rect">
                      <a:avLst/>
                    </a:prstGeom>
                  </pic:spPr>
                </pic:pic>
              </a:graphicData>
            </a:graphic>
          </wp:anchor>
        </w:drawing>
      </w:r>
      <w:r>
        <w:rPr>
          <w:w w:val="95"/>
        </w:rPr>
        <w:t>(1.38)</w:t>
      </w:r>
    </w:p>
    <w:p>
      <w:pPr>
        <w:spacing w:after="0"/>
        <w:jc w:val="right"/>
        <w:sectPr>
          <w:pgSz w:w="11900" w:h="16840"/>
          <w:pgMar w:header="0" w:footer="999" w:top="1060" w:bottom="1260" w:left="840" w:right="0"/>
        </w:sectPr>
      </w:pPr>
    </w:p>
    <w:p>
      <w:pPr>
        <w:pStyle w:val="BodyText"/>
        <w:spacing w:before="62"/>
        <w:ind w:left="1003"/>
      </w:pPr>
      <w:r>
        <w:rPr/>
        <w:t>Розглянемо окремі випадки:</w:t>
      </w:r>
    </w:p>
    <w:p>
      <w:pPr>
        <w:pStyle w:val="ListParagraph"/>
        <w:numPr>
          <w:ilvl w:val="0"/>
          <w:numId w:val="24"/>
        </w:numPr>
        <w:tabs>
          <w:tab w:pos="1330" w:val="left" w:leader="none"/>
        </w:tabs>
        <w:spacing w:line="357" w:lineRule="auto" w:before="163" w:after="0"/>
        <w:ind w:left="292" w:right="1136" w:firstLine="710"/>
        <w:jc w:val="left"/>
        <w:rPr>
          <w:sz w:val="28"/>
        </w:rPr>
      </w:pPr>
      <w:r>
        <w:rPr>
          <w:sz w:val="28"/>
        </w:rPr>
        <w:t>Для системи першого порядку (n = 1) характеристичне рівняння має вигляд:</w:t>
      </w:r>
    </w:p>
    <w:p>
      <w:pPr>
        <w:pStyle w:val="BodyText"/>
        <w:rPr>
          <w:sz w:val="20"/>
        </w:rPr>
      </w:pPr>
    </w:p>
    <w:p>
      <w:pPr>
        <w:pStyle w:val="BodyText"/>
        <w:rPr>
          <w:sz w:val="20"/>
        </w:rPr>
      </w:pPr>
    </w:p>
    <w:p>
      <w:pPr>
        <w:pStyle w:val="BodyText"/>
        <w:spacing w:before="6"/>
        <w:rPr>
          <w:sz w:val="11"/>
        </w:rPr>
      </w:pPr>
      <w:r>
        <w:rPr/>
        <w:drawing>
          <wp:anchor distT="0" distB="0" distL="0" distR="0" allowOverlap="1" layoutInCell="1" locked="0" behindDoc="0" simplePos="0" relativeHeight="372">
            <wp:simplePos x="0" y="0"/>
            <wp:positionH relativeFrom="page">
              <wp:posOffset>2798064</wp:posOffset>
            </wp:positionH>
            <wp:positionV relativeFrom="paragraph">
              <wp:posOffset>228084</wp:posOffset>
            </wp:positionV>
            <wp:extent cx="292607" cy="128016"/>
            <wp:effectExtent l="0" t="0" r="0" b="0"/>
            <wp:wrapTopAndBottom/>
            <wp:docPr id="657" name="image18.png"/>
            <wp:cNvGraphicFramePr>
              <a:graphicFrameLocks noChangeAspect="1"/>
            </wp:cNvGraphicFramePr>
            <a:graphic>
              <a:graphicData uri="http://schemas.openxmlformats.org/drawingml/2006/picture">
                <pic:pic>
                  <pic:nvPicPr>
                    <pic:cNvPr id="658" name="image18.png"/>
                    <pic:cNvPicPr/>
                  </pic:nvPicPr>
                  <pic:blipFill>
                    <a:blip r:embed="rId23" cstate="print"/>
                    <a:stretch>
                      <a:fillRect/>
                    </a:stretch>
                  </pic:blipFill>
                  <pic:spPr>
                    <a:xfrm>
                      <a:off x="0" y="0"/>
                      <a:ext cx="292607" cy="128016"/>
                    </a:xfrm>
                    <a:prstGeom prst="rect">
                      <a:avLst/>
                    </a:prstGeom>
                  </pic:spPr>
                </pic:pic>
              </a:graphicData>
            </a:graphic>
          </wp:anchor>
        </w:drawing>
      </w:r>
      <w:r>
        <w:rPr/>
        <w:drawing>
          <wp:anchor distT="0" distB="0" distL="0" distR="0" allowOverlap="1" layoutInCell="1" locked="0" behindDoc="0" simplePos="0" relativeHeight="373">
            <wp:simplePos x="0" y="0"/>
            <wp:positionH relativeFrom="page">
              <wp:posOffset>3145535</wp:posOffset>
            </wp:positionH>
            <wp:positionV relativeFrom="paragraph">
              <wp:posOffset>228084</wp:posOffset>
            </wp:positionV>
            <wp:extent cx="91439" cy="91440"/>
            <wp:effectExtent l="0" t="0" r="0" b="0"/>
            <wp:wrapTopAndBottom/>
            <wp:docPr id="659" name="image360.png"/>
            <wp:cNvGraphicFramePr>
              <a:graphicFrameLocks noChangeAspect="1"/>
            </wp:cNvGraphicFramePr>
            <a:graphic>
              <a:graphicData uri="http://schemas.openxmlformats.org/drawingml/2006/picture">
                <pic:pic>
                  <pic:nvPicPr>
                    <pic:cNvPr id="660" name="image360.png"/>
                    <pic:cNvPicPr/>
                  </pic:nvPicPr>
                  <pic:blipFill>
                    <a:blip r:embed="rId365" cstate="print"/>
                    <a:stretch>
                      <a:fillRect/>
                    </a:stretch>
                  </pic:blipFill>
                  <pic:spPr>
                    <a:xfrm>
                      <a:off x="0" y="0"/>
                      <a:ext cx="91439" cy="91440"/>
                    </a:xfrm>
                    <a:prstGeom prst="rect">
                      <a:avLst/>
                    </a:prstGeom>
                  </pic:spPr>
                </pic:pic>
              </a:graphicData>
            </a:graphic>
          </wp:anchor>
        </w:drawing>
      </w:r>
      <w:r>
        <w:rPr/>
        <w:drawing>
          <wp:anchor distT="0" distB="0" distL="0" distR="0" allowOverlap="1" layoutInCell="1" locked="0" behindDoc="0" simplePos="0" relativeHeight="374">
            <wp:simplePos x="0" y="0"/>
            <wp:positionH relativeFrom="page">
              <wp:posOffset>3291840</wp:posOffset>
            </wp:positionH>
            <wp:positionV relativeFrom="paragraph">
              <wp:posOffset>228084</wp:posOffset>
            </wp:positionV>
            <wp:extent cx="146303" cy="128016"/>
            <wp:effectExtent l="0" t="0" r="0" b="0"/>
            <wp:wrapTopAndBottom/>
            <wp:docPr id="661" name="image336.png"/>
            <wp:cNvGraphicFramePr>
              <a:graphicFrameLocks noChangeAspect="1"/>
            </wp:cNvGraphicFramePr>
            <a:graphic>
              <a:graphicData uri="http://schemas.openxmlformats.org/drawingml/2006/picture">
                <pic:pic>
                  <pic:nvPicPr>
                    <pic:cNvPr id="662" name="image336.png"/>
                    <pic:cNvPicPr/>
                  </pic:nvPicPr>
                  <pic:blipFill>
                    <a:blip r:embed="rId341" cstate="print"/>
                    <a:stretch>
                      <a:fillRect/>
                    </a:stretch>
                  </pic:blipFill>
                  <pic:spPr>
                    <a:xfrm>
                      <a:off x="0" y="0"/>
                      <a:ext cx="146303" cy="128016"/>
                    </a:xfrm>
                    <a:prstGeom prst="rect">
                      <a:avLst/>
                    </a:prstGeom>
                  </pic:spPr>
                </pic:pic>
              </a:graphicData>
            </a:graphic>
          </wp:anchor>
        </w:drawing>
      </w:r>
      <w:r>
        <w:rPr/>
        <w:drawing>
          <wp:anchor distT="0" distB="0" distL="0" distR="0" allowOverlap="1" layoutInCell="1" locked="0" behindDoc="0" simplePos="0" relativeHeight="375">
            <wp:simplePos x="0" y="0"/>
            <wp:positionH relativeFrom="page">
              <wp:posOffset>3520440</wp:posOffset>
            </wp:positionH>
            <wp:positionV relativeFrom="paragraph">
              <wp:posOffset>246372</wp:posOffset>
            </wp:positionV>
            <wp:extent cx="82295" cy="45720"/>
            <wp:effectExtent l="0" t="0" r="0" b="0"/>
            <wp:wrapTopAndBottom/>
            <wp:docPr id="663" name="image361.png"/>
            <wp:cNvGraphicFramePr>
              <a:graphicFrameLocks noChangeAspect="1"/>
            </wp:cNvGraphicFramePr>
            <a:graphic>
              <a:graphicData uri="http://schemas.openxmlformats.org/drawingml/2006/picture">
                <pic:pic>
                  <pic:nvPicPr>
                    <pic:cNvPr id="664" name="image361.png"/>
                    <pic:cNvPicPr/>
                  </pic:nvPicPr>
                  <pic:blipFill>
                    <a:blip r:embed="rId366" cstate="print"/>
                    <a:stretch>
                      <a:fillRect/>
                    </a:stretch>
                  </pic:blipFill>
                  <pic:spPr>
                    <a:xfrm>
                      <a:off x="0" y="0"/>
                      <a:ext cx="82295" cy="45720"/>
                    </a:xfrm>
                    <a:prstGeom prst="rect">
                      <a:avLst/>
                    </a:prstGeom>
                  </pic:spPr>
                </pic:pic>
              </a:graphicData>
            </a:graphic>
          </wp:anchor>
        </w:drawing>
      </w:r>
      <w:r>
        <w:rPr/>
        <w:drawing>
          <wp:anchor distT="0" distB="0" distL="0" distR="0" allowOverlap="1" layoutInCell="1" locked="0" behindDoc="0" simplePos="0" relativeHeight="376">
            <wp:simplePos x="0" y="0"/>
            <wp:positionH relativeFrom="page">
              <wp:posOffset>3657600</wp:posOffset>
            </wp:positionH>
            <wp:positionV relativeFrom="paragraph">
              <wp:posOffset>200652</wp:posOffset>
            </wp:positionV>
            <wp:extent cx="118872" cy="137159"/>
            <wp:effectExtent l="0" t="0" r="0" b="0"/>
            <wp:wrapTopAndBottom/>
            <wp:docPr id="665" name="image300.png"/>
            <wp:cNvGraphicFramePr>
              <a:graphicFrameLocks noChangeAspect="1"/>
            </wp:cNvGraphicFramePr>
            <a:graphic>
              <a:graphicData uri="http://schemas.openxmlformats.org/drawingml/2006/picture">
                <pic:pic>
                  <pic:nvPicPr>
                    <pic:cNvPr id="666" name="image300.png"/>
                    <pic:cNvPicPr/>
                  </pic:nvPicPr>
                  <pic:blipFill>
                    <a:blip r:embed="rId305" cstate="print"/>
                    <a:stretch>
                      <a:fillRect/>
                    </a:stretch>
                  </pic:blipFill>
                  <pic:spPr>
                    <a:xfrm>
                      <a:off x="0" y="0"/>
                      <a:ext cx="118872" cy="137159"/>
                    </a:xfrm>
                    <a:prstGeom prst="rect">
                      <a:avLst/>
                    </a:prstGeom>
                  </pic:spPr>
                </pic:pic>
              </a:graphicData>
            </a:graphic>
          </wp:anchor>
        </w:drawing>
      </w:r>
      <w:r>
        <w:rPr/>
        <w:drawing>
          <wp:anchor distT="0" distB="0" distL="0" distR="0" allowOverlap="1" layoutInCell="1" locked="0" behindDoc="0" simplePos="0" relativeHeight="377">
            <wp:simplePos x="0" y="0"/>
            <wp:positionH relativeFrom="page">
              <wp:posOffset>3858767</wp:posOffset>
            </wp:positionH>
            <wp:positionV relativeFrom="paragraph">
              <wp:posOffset>228084</wp:posOffset>
            </wp:positionV>
            <wp:extent cx="164591" cy="128016"/>
            <wp:effectExtent l="0" t="0" r="0" b="0"/>
            <wp:wrapTopAndBottom/>
            <wp:docPr id="667" name="image321.png"/>
            <wp:cNvGraphicFramePr>
              <a:graphicFrameLocks noChangeAspect="1"/>
            </wp:cNvGraphicFramePr>
            <a:graphic>
              <a:graphicData uri="http://schemas.openxmlformats.org/drawingml/2006/picture">
                <pic:pic>
                  <pic:nvPicPr>
                    <pic:cNvPr id="668" name="image321.png"/>
                    <pic:cNvPicPr/>
                  </pic:nvPicPr>
                  <pic:blipFill>
                    <a:blip r:embed="rId326" cstate="print"/>
                    <a:stretch>
                      <a:fillRect/>
                    </a:stretch>
                  </pic:blipFill>
                  <pic:spPr>
                    <a:xfrm>
                      <a:off x="0" y="0"/>
                      <a:ext cx="164591" cy="128016"/>
                    </a:xfrm>
                    <a:prstGeom prst="rect">
                      <a:avLst/>
                    </a:prstGeom>
                  </pic:spPr>
                </pic:pic>
              </a:graphicData>
            </a:graphic>
          </wp:anchor>
        </w:drawing>
      </w:r>
      <w:r>
        <w:rPr/>
        <w:drawing>
          <wp:anchor distT="0" distB="0" distL="0" distR="0" allowOverlap="1" layoutInCell="1" locked="0" behindDoc="0" simplePos="0" relativeHeight="378">
            <wp:simplePos x="0" y="0"/>
            <wp:positionH relativeFrom="page">
              <wp:posOffset>4114800</wp:posOffset>
            </wp:positionH>
            <wp:positionV relativeFrom="paragraph">
              <wp:posOffset>246372</wp:posOffset>
            </wp:positionV>
            <wp:extent cx="82295" cy="45720"/>
            <wp:effectExtent l="0" t="0" r="0" b="0"/>
            <wp:wrapTopAndBottom/>
            <wp:docPr id="669" name="image361.png"/>
            <wp:cNvGraphicFramePr>
              <a:graphicFrameLocks noChangeAspect="1"/>
            </wp:cNvGraphicFramePr>
            <a:graphic>
              <a:graphicData uri="http://schemas.openxmlformats.org/drawingml/2006/picture">
                <pic:pic>
                  <pic:nvPicPr>
                    <pic:cNvPr id="670" name="image361.png"/>
                    <pic:cNvPicPr/>
                  </pic:nvPicPr>
                  <pic:blipFill>
                    <a:blip r:embed="rId366" cstate="print"/>
                    <a:stretch>
                      <a:fillRect/>
                    </a:stretch>
                  </pic:blipFill>
                  <pic:spPr>
                    <a:xfrm>
                      <a:off x="0" y="0"/>
                      <a:ext cx="82295" cy="45720"/>
                    </a:xfrm>
                    <a:prstGeom prst="rect">
                      <a:avLst/>
                    </a:prstGeom>
                  </pic:spPr>
                </pic:pic>
              </a:graphicData>
            </a:graphic>
          </wp:anchor>
        </w:drawing>
      </w:r>
      <w:r>
        <w:rPr/>
        <w:drawing>
          <wp:anchor distT="0" distB="0" distL="0" distR="0" allowOverlap="1" layoutInCell="1" locked="0" behindDoc="0" simplePos="0" relativeHeight="379">
            <wp:simplePos x="0" y="0"/>
            <wp:positionH relativeFrom="page">
              <wp:posOffset>4242815</wp:posOffset>
            </wp:positionH>
            <wp:positionV relativeFrom="paragraph">
              <wp:posOffset>264660</wp:posOffset>
            </wp:positionV>
            <wp:extent cx="82295" cy="18288"/>
            <wp:effectExtent l="0" t="0" r="0" b="0"/>
            <wp:wrapTopAndBottom/>
            <wp:docPr id="671" name="image362.png"/>
            <wp:cNvGraphicFramePr>
              <a:graphicFrameLocks noChangeAspect="1"/>
            </wp:cNvGraphicFramePr>
            <a:graphic>
              <a:graphicData uri="http://schemas.openxmlformats.org/drawingml/2006/picture">
                <pic:pic>
                  <pic:nvPicPr>
                    <pic:cNvPr id="672" name="image362.png"/>
                    <pic:cNvPicPr/>
                  </pic:nvPicPr>
                  <pic:blipFill>
                    <a:blip r:embed="rId367" cstate="print"/>
                    <a:stretch>
                      <a:fillRect/>
                    </a:stretch>
                  </pic:blipFill>
                  <pic:spPr>
                    <a:xfrm>
                      <a:off x="0" y="0"/>
                      <a:ext cx="82295" cy="18288"/>
                    </a:xfrm>
                    <a:prstGeom prst="rect">
                      <a:avLst/>
                    </a:prstGeom>
                  </pic:spPr>
                </pic:pic>
              </a:graphicData>
            </a:graphic>
          </wp:anchor>
        </w:drawing>
      </w:r>
      <w:r>
        <w:rPr/>
        <w:drawing>
          <wp:anchor distT="0" distB="0" distL="0" distR="0" allowOverlap="1" layoutInCell="1" locked="0" behindDoc="0" simplePos="0" relativeHeight="380">
            <wp:simplePos x="0" y="0"/>
            <wp:positionH relativeFrom="page">
              <wp:posOffset>4379976</wp:posOffset>
            </wp:positionH>
            <wp:positionV relativeFrom="paragraph">
              <wp:posOffset>109212</wp:posOffset>
            </wp:positionV>
            <wp:extent cx="210311" cy="173735"/>
            <wp:effectExtent l="0" t="0" r="0" b="0"/>
            <wp:wrapTopAndBottom/>
            <wp:docPr id="673" name="image363.png"/>
            <wp:cNvGraphicFramePr>
              <a:graphicFrameLocks noChangeAspect="1"/>
            </wp:cNvGraphicFramePr>
            <a:graphic>
              <a:graphicData uri="http://schemas.openxmlformats.org/drawingml/2006/picture">
                <pic:pic>
                  <pic:nvPicPr>
                    <pic:cNvPr id="674" name="image363.png"/>
                    <pic:cNvPicPr/>
                  </pic:nvPicPr>
                  <pic:blipFill>
                    <a:blip r:embed="rId368" cstate="print"/>
                    <a:stretch>
                      <a:fillRect/>
                    </a:stretch>
                  </pic:blipFill>
                  <pic:spPr>
                    <a:xfrm>
                      <a:off x="0" y="0"/>
                      <a:ext cx="210311" cy="173735"/>
                    </a:xfrm>
                    <a:prstGeom prst="rect">
                      <a:avLst/>
                    </a:prstGeom>
                  </pic:spPr>
                </pic:pic>
              </a:graphicData>
            </a:graphic>
          </wp:anchor>
        </w:drawing>
      </w:r>
    </w:p>
    <w:p>
      <w:pPr>
        <w:pStyle w:val="BodyText"/>
        <w:spacing w:line="296" w:lineRule="exact"/>
        <w:ind w:left="292" w:right="1125"/>
        <w:jc w:val="right"/>
      </w:pPr>
      <w:r>
        <w:rPr>
          <w:w w:val="95"/>
        </w:rPr>
        <w:t>(1.39)</w:t>
      </w:r>
    </w:p>
    <w:p>
      <w:pPr>
        <w:pStyle w:val="BodyText"/>
        <w:rPr>
          <w:sz w:val="20"/>
        </w:rPr>
      </w:pPr>
    </w:p>
    <w:p>
      <w:pPr>
        <w:pStyle w:val="BodyText"/>
        <w:rPr>
          <w:sz w:val="20"/>
        </w:rPr>
      </w:pPr>
    </w:p>
    <w:p>
      <w:pPr>
        <w:pStyle w:val="BodyText"/>
        <w:spacing w:before="4"/>
        <w:rPr>
          <w:sz w:val="18"/>
        </w:rPr>
      </w:pPr>
    </w:p>
    <w:p>
      <w:pPr>
        <w:pStyle w:val="BodyText"/>
        <w:spacing w:before="87"/>
        <w:ind w:left="1003"/>
      </w:pPr>
      <w:r>
        <w:rPr/>
        <w:drawing>
          <wp:anchor distT="0" distB="0" distL="0" distR="0" allowOverlap="1" layoutInCell="1" locked="0" behindDoc="0" simplePos="0" relativeHeight="252081152">
            <wp:simplePos x="0" y="0"/>
            <wp:positionH relativeFrom="page">
              <wp:posOffset>4389120</wp:posOffset>
            </wp:positionH>
            <wp:positionV relativeFrom="paragraph">
              <wp:posOffset>-623057</wp:posOffset>
            </wp:positionV>
            <wp:extent cx="164591" cy="137160"/>
            <wp:effectExtent l="0" t="0" r="0" b="0"/>
            <wp:wrapNone/>
            <wp:docPr id="675" name="image359.png"/>
            <wp:cNvGraphicFramePr>
              <a:graphicFrameLocks noChangeAspect="1"/>
            </wp:cNvGraphicFramePr>
            <a:graphic>
              <a:graphicData uri="http://schemas.openxmlformats.org/drawingml/2006/picture">
                <pic:pic>
                  <pic:nvPicPr>
                    <pic:cNvPr id="676" name="image359.png"/>
                    <pic:cNvPicPr/>
                  </pic:nvPicPr>
                  <pic:blipFill>
                    <a:blip r:embed="rId364" cstate="print"/>
                    <a:stretch>
                      <a:fillRect/>
                    </a:stretch>
                  </pic:blipFill>
                  <pic:spPr>
                    <a:xfrm>
                      <a:off x="0" y="0"/>
                      <a:ext cx="164591" cy="137160"/>
                    </a:xfrm>
                    <a:prstGeom prst="rect">
                      <a:avLst/>
                    </a:prstGeom>
                  </pic:spPr>
                </pic:pic>
              </a:graphicData>
            </a:graphic>
          </wp:anchor>
        </w:drawing>
      </w:r>
      <w:r>
        <w:rPr/>
        <w:drawing>
          <wp:anchor distT="0" distB="0" distL="0" distR="0" allowOverlap="1" layoutInCell="1" locked="0" behindDoc="0" simplePos="0" relativeHeight="252082176">
            <wp:simplePos x="0" y="0"/>
            <wp:positionH relativeFrom="page">
              <wp:posOffset>3493008</wp:posOffset>
            </wp:positionH>
            <wp:positionV relativeFrom="paragraph">
              <wp:posOffset>35309</wp:posOffset>
            </wp:positionV>
            <wp:extent cx="109727" cy="109727"/>
            <wp:effectExtent l="0" t="0" r="0" b="0"/>
            <wp:wrapNone/>
            <wp:docPr id="677" name="image276.png"/>
            <wp:cNvGraphicFramePr>
              <a:graphicFrameLocks noChangeAspect="1"/>
            </wp:cNvGraphicFramePr>
            <a:graphic>
              <a:graphicData uri="http://schemas.openxmlformats.org/drawingml/2006/picture">
                <pic:pic>
                  <pic:nvPicPr>
                    <pic:cNvPr id="678" name="image276.png"/>
                    <pic:cNvPicPr/>
                  </pic:nvPicPr>
                  <pic:blipFill>
                    <a:blip r:embed="rId281" cstate="print"/>
                    <a:stretch>
                      <a:fillRect/>
                    </a:stretch>
                  </pic:blipFill>
                  <pic:spPr>
                    <a:xfrm>
                      <a:off x="0" y="0"/>
                      <a:ext cx="109727" cy="109727"/>
                    </a:xfrm>
                    <a:prstGeom prst="rect">
                      <a:avLst/>
                    </a:prstGeom>
                  </pic:spPr>
                </pic:pic>
              </a:graphicData>
            </a:graphic>
          </wp:anchor>
        </w:drawing>
      </w:r>
      <w:r>
        <w:rPr/>
        <w:drawing>
          <wp:anchor distT="0" distB="0" distL="0" distR="0" allowOverlap="1" layoutInCell="1" locked="0" behindDoc="0" simplePos="0" relativeHeight="252083200">
            <wp:simplePos x="0" y="0"/>
            <wp:positionH relativeFrom="page">
              <wp:posOffset>2798064</wp:posOffset>
            </wp:positionH>
            <wp:positionV relativeFrom="paragraph">
              <wp:posOffset>62741</wp:posOffset>
            </wp:positionV>
            <wp:extent cx="82296" cy="82296"/>
            <wp:effectExtent l="0" t="0" r="0" b="0"/>
            <wp:wrapNone/>
            <wp:docPr id="679" name="image261.png"/>
            <wp:cNvGraphicFramePr>
              <a:graphicFrameLocks noChangeAspect="1"/>
            </wp:cNvGraphicFramePr>
            <a:graphic>
              <a:graphicData uri="http://schemas.openxmlformats.org/drawingml/2006/picture">
                <pic:pic>
                  <pic:nvPicPr>
                    <pic:cNvPr id="680" name="image261.png"/>
                    <pic:cNvPicPr/>
                  </pic:nvPicPr>
                  <pic:blipFill>
                    <a:blip r:embed="rId266" cstate="print"/>
                    <a:stretch>
                      <a:fillRect/>
                    </a:stretch>
                  </pic:blipFill>
                  <pic:spPr>
                    <a:xfrm>
                      <a:off x="0" y="0"/>
                      <a:ext cx="82296" cy="82296"/>
                    </a:xfrm>
                    <a:prstGeom prst="rect">
                      <a:avLst/>
                    </a:prstGeom>
                  </pic:spPr>
                </pic:pic>
              </a:graphicData>
            </a:graphic>
          </wp:anchor>
        </w:drawing>
      </w:r>
      <w:r>
        <w:rPr/>
        <w:drawing>
          <wp:anchor distT="0" distB="0" distL="0" distR="0" allowOverlap="1" layoutInCell="1" locked="0" behindDoc="0" simplePos="0" relativeHeight="252084224">
            <wp:simplePos x="0" y="0"/>
            <wp:positionH relativeFrom="page">
              <wp:posOffset>2935223</wp:posOffset>
            </wp:positionH>
            <wp:positionV relativeFrom="paragraph">
              <wp:posOffset>35309</wp:posOffset>
            </wp:positionV>
            <wp:extent cx="109727" cy="128016"/>
            <wp:effectExtent l="0" t="0" r="0" b="0"/>
            <wp:wrapNone/>
            <wp:docPr id="681" name="image364.png"/>
            <wp:cNvGraphicFramePr>
              <a:graphicFrameLocks noChangeAspect="1"/>
            </wp:cNvGraphicFramePr>
            <a:graphic>
              <a:graphicData uri="http://schemas.openxmlformats.org/drawingml/2006/picture">
                <pic:pic>
                  <pic:nvPicPr>
                    <pic:cNvPr id="682" name="image364.png"/>
                    <pic:cNvPicPr/>
                  </pic:nvPicPr>
                  <pic:blipFill>
                    <a:blip r:embed="rId369" cstate="print"/>
                    <a:stretch>
                      <a:fillRect/>
                    </a:stretch>
                  </pic:blipFill>
                  <pic:spPr>
                    <a:xfrm>
                      <a:off x="0" y="0"/>
                      <a:ext cx="109727" cy="128016"/>
                    </a:xfrm>
                    <a:prstGeom prst="rect">
                      <a:avLst/>
                    </a:prstGeom>
                  </pic:spPr>
                </pic:pic>
              </a:graphicData>
            </a:graphic>
          </wp:anchor>
        </w:drawing>
      </w:r>
      <w:r>
        <w:rPr/>
        <w:drawing>
          <wp:anchor distT="0" distB="0" distL="0" distR="0" allowOverlap="1" layoutInCell="1" locked="0" behindDoc="0" simplePos="0" relativeHeight="252085248">
            <wp:simplePos x="0" y="0"/>
            <wp:positionH relativeFrom="page">
              <wp:posOffset>3364991</wp:posOffset>
            </wp:positionH>
            <wp:positionV relativeFrom="paragraph">
              <wp:posOffset>62741</wp:posOffset>
            </wp:positionV>
            <wp:extent cx="82296" cy="82296"/>
            <wp:effectExtent l="0" t="0" r="0" b="0"/>
            <wp:wrapNone/>
            <wp:docPr id="683" name="image261.png"/>
            <wp:cNvGraphicFramePr>
              <a:graphicFrameLocks noChangeAspect="1"/>
            </wp:cNvGraphicFramePr>
            <a:graphic>
              <a:graphicData uri="http://schemas.openxmlformats.org/drawingml/2006/picture">
                <pic:pic>
                  <pic:nvPicPr>
                    <pic:cNvPr id="684" name="image261.png"/>
                    <pic:cNvPicPr/>
                  </pic:nvPicPr>
                  <pic:blipFill>
                    <a:blip r:embed="rId266" cstate="print"/>
                    <a:stretch>
                      <a:fillRect/>
                    </a:stretch>
                  </pic:blipFill>
                  <pic:spPr>
                    <a:xfrm>
                      <a:off x="0" y="0"/>
                      <a:ext cx="82296" cy="82296"/>
                    </a:xfrm>
                    <a:prstGeom prst="rect">
                      <a:avLst/>
                    </a:prstGeom>
                  </pic:spPr>
                </pic:pic>
              </a:graphicData>
            </a:graphic>
          </wp:anchor>
        </w:drawing>
      </w:r>
      <w:r>
        <w:rPr/>
        <w:drawing>
          <wp:anchor distT="0" distB="0" distL="0" distR="0" allowOverlap="1" layoutInCell="1" locked="0" behindDoc="0" simplePos="0" relativeHeight="252086272">
            <wp:simplePos x="0" y="0"/>
            <wp:positionH relativeFrom="page">
              <wp:posOffset>2560320</wp:posOffset>
            </wp:positionH>
            <wp:positionV relativeFrom="paragraph">
              <wp:posOffset>71886</wp:posOffset>
            </wp:positionV>
            <wp:extent cx="164592" cy="128016"/>
            <wp:effectExtent l="0" t="0" r="0" b="0"/>
            <wp:wrapNone/>
            <wp:docPr id="685" name="image321.png"/>
            <wp:cNvGraphicFramePr>
              <a:graphicFrameLocks noChangeAspect="1"/>
            </wp:cNvGraphicFramePr>
            <a:graphic>
              <a:graphicData uri="http://schemas.openxmlformats.org/drawingml/2006/picture">
                <pic:pic>
                  <pic:nvPicPr>
                    <pic:cNvPr id="686" name="image321.png"/>
                    <pic:cNvPicPr/>
                  </pic:nvPicPr>
                  <pic:blipFill>
                    <a:blip r:embed="rId326" cstate="print"/>
                    <a:stretch>
                      <a:fillRect/>
                    </a:stretch>
                  </pic:blipFill>
                  <pic:spPr>
                    <a:xfrm>
                      <a:off x="0" y="0"/>
                      <a:ext cx="164592" cy="128016"/>
                    </a:xfrm>
                    <a:prstGeom prst="rect">
                      <a:avLst/>
                    </a:prstGeom>
                  </pic:spPr>
                </pic:pic>
              </a:graphicData>
            </a:graphic>
          </wp:anchor>
        </w:drawing>
      </w:r>
      <w:r>
        <w:rPr/>
        <w:drawing>
          <wp:anchor distT="0" distB="0" distL="0" distR="0" allowOverlap="1" layoutInCell="1" locked="0" behindDoc="0" simplePos="0" relativeHeight="252087296">
            <wp:simplePos x="0" y="0"/>
            <wp:positionH relativeFrom="page">
              <wp:posOffset>3145535</wp:posOffset>
            </wp:positionH>
            <wp:positionV relativeFrom="paragraph">
              <wp:posOffset>71886</wp:posOffset>
            </wp:positionV>
            <wp:extent cx="128016" cy="128016"/>
            <wp:effectExtent l="0" t="0" r="0" b="0"/>
            <wp:wrapNone/>
            <wp:docPr id="687" name="image10.png"/>
            <wp:cNvGraphicFramePr>
              <a:graphicFrameLocks noChangeAspect="1"/>
            </wp:cNvGraphicFramePr>
            <a:graphic>
              <a:graphicData uri="http://schemas.openxmlformats.org/drawingml/2006/picture">
                <pic:pic>
                  <pic:nvPicPr>
                    <pic:cNvPr id="688" name="image10.png"/>
                    <pic:cNvPicPr/>
                  </pic:nvPicPr>
                  <pic:blipFill>
                    <a:blip r:embed="rId15" cstate="print"/>
                    <a:stretch>
                      <a:fillRect/>
                    </a:stretch>
                  </pic:blipFill>
                  <pic:spPr>
                    <a:xfrm>
                      <a:off x="0" y="0"/>
                      <a:ext cx="128016" cy="128016"/>
                    </a:xfrm>
                    <a:prstGeom prst="rect">
                      <a:avLst/>
                    </a:prstGeom>
                  </pic:spPr>
                </pic:pic>
              </a:graphicData>
            </a:graphic>
          </wp:anchor>
        </w:drawing>
      </w:r>
      <w:r>
        <w:rPr/>
        <w:t>Умова стійкості:</w:t>
      </w:r>
    </w:p>
    <w:p>
      <w:pPr>
        <w:pStyle w:val="BodyText"/>
        <w:rPr>
          <w:sz w:val="20"/>
        </w:rPr>
      </w:pPr>
    </w:p>
    <w:p>
      <w:pPr>
        <w:pStyle w:val="BodyText"/>
        <w:spacing w:before="4"/>
      </w:pPr>
    </w:p>
    <w:p>
      <w:pPr>
        <w:pStyle w:val="ListParagraph"/>
        <w:numPr>
          <w:ilvl w:val="0"/>
          <w:numId w:val="24"/>
        </w:numPr>
        <w:tabs>
          <w:tab w:pos="1286" w:val="left" w:leader="none"/>
        </w:tabs>
        <w:spacing w:line="362" w:lineRule="auto" w:before="87" w:after="0"/>
        <w:ind w:left="292" w:right="1689" w:firstLine="710"/>
        <w:jc w:val="left"/>
        <w:rPr>
          <w:sz w:val="28"/>
        </w:rPr>
      </w:pPr>
      <w:r>
        <w:rPr>
          <w:sz w:val="28"/>
        </w:rPr>
        <w:t>Для системи другого порядку (n = 2) характеристичне рівняння</w:t>
      </w:r>
      <w:r>
        <w:rPr>
          <w:spacing w:val="-25"/>
          <w:sz w:val="28"/>
        </w:rPr>
        <w:t> </w:t>
      </w:r>
      <w:r>
        <w:rPr>
          <w:sz w:val="28"/>
        </w:rPr>
        <w:t>має вигляд:</w:t>
      </w:r>
    </w:p>
    <w:p>
      <w:pPr>
        <w:pStyle w:val="BodyText"/>
        <w:rPr>
          <w:sz w:val="20"/>
        </w:rPr>
      </w:pPr>
    </w:p>
    <w:p>
      <w:pPr>
        <w:pStyle w:val="BodyText"/>
        <w:spacing w:before="6"/>
        <w:rPr>
          <w:sz w:val="24"/>
        </w:rPr>
      </w:pPr>
      <w:r>
        <w:rPr/>
        <w:drawing>
          <wp:anchor distT="0" distB="0" distL="0" distR="0" allowOverlap="1" layoutInCell="1" locked="0" behindDoc="0" simplePos="0" relativeHeight="381">
            <wp:simplePos x="0" y="0"/>
            <wp:positionH relativeFrom="page">
              <wp:posOffset>2286000</wp:posOffset>
            </wp:positionH>
            <wp:positionV relativeFrom="paragraph">
              <wp:posOffset>204105</wp:posOffset>
            </wp:positionV>
            <wp:extent cx="393191" cy="228600"/>
            <wp:effectExtent l="0" t="0" r="0" b="0"/>
            <wp:wrapTopAndBottom/>
            <wp:docPr id="689" name="image365.png"/>
            <wp:cNvGraphicFramePr>
              <a:graphicFrameLocks noChangeAspect="1"/>
            </wp:cNvGraphicFramePr>
            <a:graphic>
              <a:graphicData uri="http://schemas.openxmlformats.org/drawingml/2006/picture">
                <pic:pic>
                  <pic:nvPicPr>
                    <pic:cNvPr id="690" name="image365.png"/>
                    <pic:cNvPicPr/>
                  </pic:nvPicPr>
                  <pic:blipFill>
                    <a:blip r:embed="rId370" cstate="print"/>
                    <a:stretch>
                      <a:fillRect/>
                    </a:stretch>
                  </pic:blipFill>
                  <pic:spPr>
                    <a:xfrm>
                      <a:off x="0" y="0"/>
                      <a:ext cx="393191" cy="228600"/>
                    </a:xfrm>
                    <a:prstGeom prst="rect">
                      <a:avLst/>
                    </a:prstGeom>
                  </pic:spPr>
                </pic:pic>
              </a:graphicData>
            </a:graphic>
          </wp:anchor>
        </w:drawing>
      </w:r>
      <w:r>
        <w:rPr/>
        <w:drawing>
          <wp:anchor distT="0" distB="0" distL="0" distR="0" allowOverlap="1" layoutInCell="1" locked="0" behindDoc="0" simplePos="0" relativeHeight="382">
            <wp:simplePos x="0" y="0"/>
            <wp:positionH relativeFrom="page">
              <wp:posOffset>2752344</wp:posOffset>
            </wp:positionH>
            <wp:positionV relativeFrom="paragraph">
              <wp:posOffset>304689</wp:posOffset>
            </wp:positionV>
            <wp:extent cx="91439" cy="82296"/>
            <wp:effectExtent l="0" t="0" r="0" b="0"/>
            <wp:wrapTopAndBottom/>
            <wp:docPr id="691" name="image280.png"/>
            <wp:cNvGraphicFramePr>
              <a:graphicFrameLocks noChangeAspect="1"/>
            </wp:cNvGraphicFramePr>
            <a:graphic>
              <a:graphicData uri="http://schemas.openxmlformats.org/drawingml/2006/picture">
                <pic:pic>
                  <pic:nvPicPr>
                    <pic:cNvPr id="692" name="image280.png"/>
                    <pic:cNvPicPr/>
                  </pic:nvPicPr>
                  <pic:blipFill>
                    <a:blip r:embed="rId285" cstate="print"/>
                    <a:stretch>
                      <a:fillRect/>
                    </a:stretch>
                  </pic:blipFill>
                  <pic:spPr>
                    <a:xfrm>
                      <a:off x="0" y="0"/>
                      <a:ext cx="91439" cy="82296"/>
                    </a:xfrm>
                    <a:prstGeom prst="rect">
                      <a:avLst/>
                    </a:prstGeom>
                  </pic:spPr>
                </pic:pic>
              </a:graphicData>
            </a:graphic>
          </wp:anchor>
        </w:drawing>
      </w:r>
      <w:r>
        <w:rPr/>
        <w:drawing>
          <wp:anchor distT="0" distB="0" distL="0" distR="0" allowOverlap="1" layoutInCell="1" locked="0" behindDoc="0" simplePos="0" relativeHeight="383">
            <wp:simplePos x="0" y="0"/>
            <wp:positionH relativeFrom="page">
              <wp:posOffset>2898648</wp:posOffset>
            </wp:positionH>
            <wp:positionV relativeFrom="paragraph">
              <wp:posOffset>304689</wp:posOffset>
            </wp:positionV>
            <wp:extent cx="274319" cy="128015"/>
            <wp:effectExtent l="0" t="0" r="0" b="0"/>
            <wp:wrapTopAndBottom/>
            <wp:docPr id="693" name="image32.png"/>
            <wp:cNvGraphicFramePr>
              <a:graphicFrameLocks noChangeAspect="1"/>
            </wp:cNvGraphicFramePr>
            <a:graphic>
              <a:graphicData uri="http://schemas.openxmlformats.org/drawingml/2006/picture">
                <pic:pic>
                  <pic:nvPicPr>
                    <pic:cNvPr id="694" name="image32.png"/>
                    <pic:cNvPicPr/>
                  </pic:nvPicPr>
                  <pic:blipFill>
                    <a:blip r:embed="rId37" cstate="print"/>
                    <a:stretch>
                      <a:fillRect/>
                    </a:stretch>
                  </pic:blipFill>
                  <pic:spPr>
                    <a:xfrm>
                      <a:off x="0" y="0"/>
                      <a:ext cx="274319" cy="128015"/>
                    </a:xfrm>
                    <a:prstGeom prst="rect">
                      <a:avLst/>
                    </a:prstGeom>
                  </pic:spPr>
                </pic:pic>
              </a:graphicData>
            </a:graphic>
          </wp:anchor>
        </w:drawing>
      </w:r>
      <w:r>
        <w:rPr/>
        <w:drawing>
          <wp:anchor distT="0" distB="0" distL="0" distR="0" allowOverlap="1" layoutInCell="1" locked="0" behindDoc="0" simplePos="0" relativeHeight="384">
            <wp:simplePos x="0" y="0"/>
            <wp:positionH relativeFrom="page">
              <wp:posOffset>3227832</wp:posOffset>
            </wp:positionH>
            <wp:positionV relativeFrom="paragraph">
              <wp:posOffset>304689</wp:posOffset>
            </wp:positionV>
            <wp:extent cx="91440" cy="82296"/>
            <wp:effectExtent l="0" t="0" r="0" b="0"/>
            <wp:wrapTopAndBottom/>
            <wp:docPr id="695" name="image280.png"/>
            <wp:cNvGraphicFramePr>
              <a:graphicFrameLocks noChangeAspect="1"/>
            </wp:cNvGraphicFramePr>
            <a:graphic>
              <a:graphicData uri="http://schemas.openxmlformats.org/drawingml/2006/picture">
                <pic:pic>
                  <pic:nvPicPr>
                    <pic:cNvPr id="696" name="image280.png"/>
                    <pic:cNvPicPr/>
                  </pic:nvPicPr>
                  <pic:blipFill>
                    <a:blip r:embed="rId285" cstate="print"/>
                    <a:stretch>
                      <a:fillRect/>
                    </a:stretch>
                  </pic:blipFill>
                  <pic:spPr>
                    <a:xfrm>
                      <a:off x="0" y="0"/>
                      <a:ext cx="91440" cy="82296"/>
                    </a:xfrm>
                    <a:prstGeom prst="rect">
                      <a:avLst/>
                    </a:prstGeom>
                  </pic:spPr>
                </pic:pic>
              </a:graphicData>
            </a:graphic>
          </wp:anchor>
        </w:drawing>
      </w:r>
      <w:r>
        <w:rPr/>
        <w:drawing>
          <wp:anchor distT="0" distB="0" distL="0" distR="0" allowOverlap="1" layoutInCell="1" locked="0" behindDoc="0" simplePos="0" relativeHeight="385">
            <wp:simplePos x="0" y="0"/>
            <wp:positionH relativeFrom="page">
              <wp:posOffset>3374135</wp:posOffset>
            </wp:positionH>
            <wp:positionV relativeFrom="paragraph">
              <wp:posOffset>304689</wp:posOffset>
            </wp:positionV>
            <wp:extent cx="164591" cy="128015"/>
            <wp:effectExtent l="0" t="0" r="0" b="0"/>
            <wp:wrapTopAndBottom/>
            <wp:docPr id="697" name="image321.png"/>
            <wp:cNvGraphicFramePr>
              <a:graphicFrameLocks noChangeAspect="1"/>
            </wp:cNvGraphicFramePr>
            <a:graphic>
              <a:graphicData uri="http://schemas.openxmlformats.org/drawingml/2006/picture">
                <pic:pic>
                  <pic:nvPicPr>
                    <pic:cNvPr id="698" name="image321.png"/>
                    <pic:cNvPicPr/>
                  </pic:nvPicPr>
                  <pic:blipFill>
                    <a:blip r:embed="rId326" cstate="print"/>
                    <a:stretch>
                      <a:fillRect/>
                    </a:stretch>
                  </pic:blipFill>
                  <pic:spPr>
                    <a:xfrm>
                      <a:off x="0" y="0"/>
                      <a:ext cx="164591" cy="128015"/>
                    </a:xfrm>
                    <a:prstGeom prst="rect">
                      <a:avLst/>
                    </a:prstGeom>
                  </pic:spPr>
                </pic:pic>
              </a:graphicData>
            </a:graphic>
          </wp:anchor>
        </w:drawing>
      </w:r>
      <w:r>
        <w:rPr/>
        <w:drawing>
          <wp:anchor distT="0" distB="0" distL="0" distR="0" allowOverlap="1" layoutInCell="1" locked="0" behindDoc="0" simplePos="0" relativeHeight="386">
            <wp:simplePos x="0" y="0"/>
            <wp:positionH relativeFrom="page">
              <wp:posOffset>3621023</wp:posOffset>
            </wp:positionH>
            <wp:positionV relativeFrom="paragraph">
              <wp:posOffset>322977</wp:posOffset>
            </wp:positionV>
            <wp:extent cx="91439" cy="36575"/>
            <wp:effectExtent l="0" t="0" r="0" b="0"/>
            <wp:wrapTopAndBottom/>
            <wp:docPr id="699" name="image271.png"/>
            <wp:cNvGraphicFramePr>
              <a:graphicFrameLocks noChangeAspect="1"/>
            </wp:cNvGraphicFramePr>
            <a:graphic>
              <a:graphicData uri="http://schemas.openxmlformats.org/drawingml/2006/picture">
                <pic:pic>
                  <pic:nvPicPr>
                    <pic:cNvPr id="700" name="image271.png"/>
                    <pic:cNvPicPr/>
                  </pic:nvPicPr>
                  <pic:blipFill>
                    <a:blip r:embed="rId276" cstate="print"/>
                    <a:stretch>
                      <a:fillRect/>
                    </a:stretch>
                  </pic:blipFill>
                  <pic:spPr>
                    <a:xfrm>
                      <a:off x="0" y="0"/>
                      <a:ext cx="91439" cy="36575"/>
                    </a:xfrm>
                    <a:prstGeom prst="rect">
                      <a:avLst/>
                    </a:prstGeom>
                  </pic:spPr>
                </pic:pic>
              </a:graphicData>
            </a:graphic>
          </wp:anchor>
        </w:drawing>
      </w:r>
      <w:r>
        <w:rPr/>
        <w:drawing>
          <wp:anchor distT="0" distB="0" distL="0" distR="0" allowOverlap="1" layoutInCell="1" locked="0" behindDoc="0" simplePos="0" relativeHeight="387">
            <wp:simplePos x="0" y="0"/>
            <wp:positionH relativeFrom="page">
              <wp:posOffset>3758184</wp:posOffset>
            </wp:positionH>
            <wp:positionV relativeFrom="paragraph">
              <wp:posOffset>277257</wp:posOffset>
            </wp:positionV>
            <wp:extent cx="118871" cy="128015"/>
            <wp:effectExtent l="0" t="0" r="0" b="0"/>
            <wp:wrapTopAndBottom/>
            <wp:docPr id="701" name="image339.png"/>
            <wp:cNvGraphicFramePr>
              <a:graphicFrameLocks noChangeAspect="1"/>
            </wp:cNvGraphicFramePr>
            <a:graphic>
              <a:graphicData uri="http://schemas.openxmlformats.org/drawingml/2006/picture">
                <pic:pic>
                  <pic:nvPicPr>
                    <pic:cNvPr id="702" name="image339.png"/>
                    <pic:cNvPicPr/>
                  </pic:nvPicPr>
                  <pic:blipFill>
                    <a:blip r:embed="rId344" cstate="print"/>
                    <a:stretch>
                      <a:fillRect/>
                    </a:stretch>
                  </pic:blipFill>
                  <pic:spPr>
                    <a:xfrm>
                      <a:off x="0" y="0"/>
                      <a:ext cx="118871" cy="128015"/>
                    </a:xfrm>
                    <a:prstGeom prst="rect">
                      <a:avLst/>
                    </a:prstGeom>
                  </pic:spPr>
                </pic:pic>
              </a:graphicData>
            </a:graphic>
          </wp:anchor>
        </w:drawing>
      </w:r>
      <w:r>
        <w:rPr/>
        <w:drawing>
          <wp:anchor distT="0" distB="0" distL="0" distR="0" allowOverlap="1" layoutInCell="1" locked="0" behindDoc="0" simplePos="0" relativeHeight="388">
            <wp:simplePos x="0" y="0"/>
            <wp:positionH relativeFrom="page">
              <wp:posOffset>3941064</wp:posOffset>
            </wp:positionH>
            <wp:positionV relativeFrom="paragraph">
              <wp:posOffset>652161</wp:posOffset>
            </wp:positionV>
            <wp:extent cx="27432" cy="36575"/>
            <wp:effectExtent l="0" t="0" r="0" b="0"/>
            <wp:wrapTopAndBottom/>
            <wp:docPr id="703" name="image366.png"/>
            <wp:cNvGraphicFramePr>
              <a:graphicFrameLocks noChangeAspect="1"/>
            </wp:cNvGraphicFramePr>
            <a:graphic>
              <a:graphicData uri="http://schemas.openxmlformats.org/drawingml/2006/picture">
                <pic:pic>
                  <pic:nvPicPr>
                    <pic:cNvPr id="704" name="image366.png"/>
                    <pic:cNvPicPr/>
                  </pic:nvPicPr>
                  <pic:blipFill>
                    <a:blip r:embed="rId371" cstate="print"/>
                    <a:stretch>
                      <a:fillRect/>
                    </a:stretch>
                  </pic:blipFill>
                  <pic:spPr>
                    <a:xfrm>
                      <a:off x="0" y="0"/>
                      <a:ext cx="27432" cy="36575"/>
                    </a:xfrm>
                    <a:prstGeom prst="rect">
                      <a:avLst/>
                    </a:prstGeom>
                  </pic:spPr>
                </pic:pic>
              </a:graphicData>
            </a:graphic>
          </wp:anchor>
        </w:drawing>
      </w:r>
      <w:r>
        <w:rPr/>
        <w:drawing>
          <wp:anchor distT="0" distB="0" distL="0" distR="0" allowOverlap="1" layoutInCell="1" locked="0" behindDoc="0" simplePos="0" relativeHeight="389">
            <wp:simplePos x="0" y="0"/>
            <wp:positionH relativeFrom="page">
              <wp:posOffset>4197096</wp:posOffset>
            </wp:positionH>
            <wp:positionV relativeFrom="paragraph">
              <wp:posOffset>560721</wp:posOffset>
            </wp:positionV>
            <wp:extent cx="82296" cy="109727"/>
            <wp:effectExtent l="0" t="0" r="0" b="0"/>
            <wp:wrapTopAndBottom/>
            <wp:docPr id="705" name="image342.png"/>
            <wp:cNvGraphicFramePr>
              <a:graphicFrameLocks noChangeAspect="1"/>
            </wp:cNvGraphicFramePr>
            <a:graphic>
              <a:graphicData uri="http://schemas.openxmlformats.org/drawingml/2006/picture">
                <pic:pic>
                  <pic:nvPicPr>
                    <pic:cNvPr id="706" name="image342.png"/>
                    <pic:cNvPicPr/>
                  </pic:nvPicPr>
                  <pic:blipFill>
                    <a:blip r:embed="rId347" cstate="print"/>
                    <a:stretch>
                      <a:fillRect/>
                    </a:stretch>
                  </pic:blipFill>
                  <pic:spPr>
                    <a:xfrm>
                      <a:off x="0" y="0"/>
                      <a:ext cx="82296" cy="109727"/>
                    </a:xfrm>
                    <a:prstGeom prst="rect">
                      <a:avLst/>
                    </a:prstGeom>
                  </pic:spPr>
                </pic:pic>
              </a:graphicData>
            </a:graphic>
          </wp:anchor>
        </w:drawing>
      </w:r>
    </w:p>
    <w:p>
      <w:pPr>
        <w:pStyle w:val="BodyText"/>
        <w:spacing w:before="7"/>
        <w:rPr>
          <w:sz w:val="11"/>
        </w:rPr>
      </w:pPr>
    </w:p>
    <w:p>
      <w:pPr>
        <w:pStyle w:val="BodyText"/>
        <w:spacing w:before="4"/>
        <w:rPr>
          <w:sz w:val="14"/>
        </w:rPr>
      </w:pPr>
    </w:p>
    <w:p>
      <w:pPr>
        <w:pStyle w:val="BodyText"/>
        <w:spacing w:before="87"/>
        <w:ind w:left="292" w:right="1125"/>
        <w:jc w:val="right"/>
      </w:pPr>
      <w:r>
        <w:rPr/>
        <w:pict>
          <v:group style="position:absolute;margin-left:293.040009pt;margin-top:-22.6597pt;width:15.15pt;height:37.450pt;mso-position-horizontal-relative:page;mso-position-vertical-relative:paragraph;z-index:252088320" coordorigin="5861,-453" coordsize="303,749">
            <v:shape style="position:absolute;left:5860;top:-454;width:15;height:202" coordorigin="5861,-453" coordsize="15,202" path="m5875,-453l5861,-453,5861,-439,5861,-424,5861,-252,5875,-252,5875,-439,5875,-453e" filled="true" fillcolor="#000000" stroked="false">
              <v:path arrowok="t"/>
              <v:fill type="solid"/>
            </v:shape>
            <v:shape style="position:absolute;left:5904;top:-353;width:216;height:216" type="#_x0000_t75" stroked="false">
              <v:imagedata r:id="rId134" o:title=""/>
            </v:shape>
            <v:shape style="position:absolute;left:5860;top:-252;width:15;height:418" coordorigin="5861,-252" coordsize="15,418" path="m5875,-252l5861,-252,5861,-237,5861,-223,5861,166,5875,166,5875,-237,5875,-252e" filled="true" fillcolor="#000000" stroked="false">
              <v:path arrowok="t"/>
              <v:fill type="solid"/>
            </v:shape>
            <v:shape style="position:absolute;left:5918;top:65;width:245;height:216" type="#_x0000_t75" stroked="false">
              <v:imagedata r:id="rId363" o:title=""/>
            </v:shape>
            <v:shape style="position:absolute;left:5860;top:166;width:15;height:130" coordorigin="5861,166" coordsize="15,130" path="m5875,166l5861,166,5861,180,5861,195,5861,296,5875,296,5875,180,5875,166e" filled="true" fillcolor="#000000" stroked="false">
              <v:path arrowok="t"/>
              <v:fill type="solid"/>
            </v:shape>
            <w10:wrap type="none"/>
          </v:group>
        </w:pict>
      </w:r>
      <w:r>
        <w:rPr/>
        <w:pict>
          <v:shape style="position:absolute;margin-left:342.000031pt;margin-top:-22.659721pt;width:.75pt;height:37.450pt;mso-position-horizontal-relative:page;mso-position-vertical-relative:paragraph;z-index:252089344" coordorigin="6840,-453" coordsize="15,749" path="m6854,-453l6840,-453,6840,-439,6840,-424,6840,296,6854,296,6854,-439,6854,-453e" filled="true" fillcolor="#000000" stroked="false">
            <v:path arrowok="t"/>
            <v:fill type="solid"/>
            <w10:wrap type="none"/>
          </v:shape>
        </w:pict>
      </w:r>
      <w:r>
        <w:rPr/>
        <w:drawing>
          <wp:anchor distT="0" distB="0" distL="0" distR="0" allowOverlap="1" layoutInCell="1" locked="0" behindDoc="0" simplePos="0" relativeHeight="252090368">
            <wp:simplePos x="0" y="0"/>
            <wp:positionH relativeFrom="page">
              <wp:posOffset>2532888</wp:posOffset>
            </wp:positionH>
            <wp:positionV relativeFrom="paragraph">
              <wp:posOffset>-68322</wp:posOffset>
            </wp:positionV>
            <wp:extent cx="91439" cy="36575"/>
            <wp:effectExtent l="0" t="0" r="0" b="0"/>
            <wp:wrapNone/>
            <wp:docPr id="707" name="image271.png"/>
            <wp:cNvGraphicFramePr>
              <a:graphicFrameLocks noChangeAspect="1"/>
            </wp:cNvGraphicFramePr>
            <a:graphic>
              <a:graphicData uri="http://schemas.openxmlformats.org/drawingml/2006/picture">
                <pic:pic>
                  <pic:nvPicPr>
                    <pic:cNvPr id="708" name="image271.png"/>
                    <pic:cNvPicPr/>
                  </pic:nvPicPr>
                  <pic:blipFill>
                    <a:blip r:embed="rId276" cstate="print"/>
                    <a:stretch>
                      <a:fillRect/>
                    </a:stretch>
                  </pic:blipFill>
                  <pic:spPr>
                    <a:xfrm>
                      <a:off x="0" y="0"/>
                      <a:ext cx="91439" cy="36575"/>
                    </a:xfrm>
                    <a:prstGeom prst="rect">
                      <a:avLst/>
                    </a:prstGeom>
                  </pic:spPr>
                </pic:pic>
              </a:graphicData>
            </a:graphic>
          </wp:anchor>
        </w:drawing>
      </w:r>
      <w:r>
        <w:rPr/>
        <w:drawing>
          <wp:anchor distT="0" distB="0" distL="0" distR="0" allowOverlap="1" layoutInCell="1" locked="0" behindDoc="0" simplePos="0" relativeHeight="252091392">
            <wp:simplePos x="0" y="0"/>
            <wp:positionH relativeFrom="page">
              <wp:posOffset>3044951</wp:posOffset>
            </wp:positionH>
            <wp:positionV relativeFrom="paragraph">
              <wp:posOffset>-123186</wp:posOffset>
            </wp:positionV>
            <wp:extent cx="109728" cy="137160"/>
            <wp:effectExtent l="0" t="0" r="0" b="0"/>
            <wp:wrapNone/>
            <wp:docPr id="709" name="image367.png"/>
            <wp:cNvGraphicFramePr>
              <a:graphicFrameLocks noChangeAspect="1"/>
            </wp:cNvGraphicFramePr>
            <a:graphic>
              <a:graphicData uri="http://schemas.openxmlformats.org/drawingml/2006/picture">
                <pic:pic>
                  <pic:nvPicPr>
                    <pic:cNvPr id="710" name="image367.png"/>
                    <pic:cNvPicPr/>
                  </pic:nvPicPr>
                  <pic:blipFill>
                    <a:blip r:embed="rId372" cstate="print"/>
                    <a:stretch>
                      <a:fillRect/>
                    </a:stretch>
                  </pic:blipFill>
                  <pic:spPr>
                    <a:xfrm>
                      <a:off x="0" y="0"/>
                      <a:ext cx="109728" cy="137160"/>
                    </a:xfrm>
                    <a:prstGeom prst="rect">
                      <a:avLst/>
                    </a:prstGeom>
                  </pic:spPr>
                </pic:pic>
              </a:graphicData>
            </a:graphic>
          </wp:anchor>
        </w:drawing>
      </w:r>
      <w:r>
        <w:rPr/>
        <w:drawing>
          <wp:anchor distT="0" distB="0" distL="0" distR="0" allowOverlap="1" layoutInCell="1" locked="0" behindDoc="0" simplePos="0" relativeHeight="252092416">
            <wp:simplePos x="0" y="0"/>
            <wp:positionH relativeFrom="page">
              <wp:posOffset>2907792</wp:posOffset>
            </wp:positionH>
            <wp:positionV relativeFrom="paragraph">
              <wp:posOffset>-95754</wp:posOffset>
            </wp:positionV>
            <wp:extent cx="82295" cy="91439"/>
            <wp:effectExtent l="0" t="0" r="0" b="0"/>
            <wp:wrapNone/>
            <wp:docPr id="711" name="image115.png"/>
            <wp:cNvGraphicFramePr>
              <a:graphicFrameLocks noChangeAspect="1"/>
            </wp:cNvGraphicFramePr>
            <a:graphic>
              <a:graphicData uri="http://schemas.openxmlformats.org/drawingml/2006/picture">
                <pic:pic>
                  <pic:nvPicPr>
                    <pic:cNvPr id="712" name="image115.png"/>
                    <pic:cNvPicPr/>
                  </pic:nvPicPr>
                  <pic:blipFill>
                    <a:blip r:embed="rId120" cstate="print"/>
                    <a:stretch>
                      <a:fillRect/>
                    </a:stretch>
                  </pic:blipFill>
                  <pic:spPr>
                    <a:xfrm>
                      <a:off x="0" y="0"/>
                      <a:ext cx="82295" cy="91439"/>
                    </a:xfrm>
                    <a:prstGeom prst="rect">
                      <a:avLst/>
                    </a:prstGeom>
                  </pic:spPr>
                </pic:pic>
              </a:graphicData>
            </a:graphic>
          </wp:anchor>
        </w:drawing>
      </w:r>
      <w:r>
        <w:rPr/>
        <w:drawing>
          <wp:anchor distT="0" distB="0" distL="0" distR="0" allowOverlap="1" layoutInCell="1" locked="0" behindDoc="0" simplePos="0" relativeHeight="252093440">
            <wp:simplePos x="0" y="0"/>
            <wp:positionH relativeFrom="page">
              <wp:posOffset>3575303</wp:posOffset>
            </wp:positionH>
            <wp:positionV relativeFrom="paragraph">
              <wp:posOffset>-68322</wp:posOffset>
            </wp:positionV>
            <wp:extent cx="82296" cy="36575"/>
            <wp:effectExtent l="0" t="0" r="0" b="0"/>
            <wp:wrapNone/>
            <wp:docPr id="713" name="image268.png"/>
            <wp:cNvGraphicFramePr>
              <a:graphicFrameLocks noChangeAspect="1"/>
            </wp:cNvGraphicFramePr>
            <a:graphic>
              <a:graphicData uri="http://schemas.openxmlformats.org/drawingml/2006/picture">
                <pic:pic>
                  <pic:nvPicPr>
                    <pic:cNvPr id="714" name="image268.png"/>
                    <pic:cNvPicPr/>
                  </pic:nvPicPr>
                  <pic:blipFill>
                    <a:blip r:embed="rId273" cstate="print"/>
                    <a:stretch>
                      <a:fillRect/>
                    </a:stretch>
                  </pic:blipFill>
                  <pic:spPr>
                    <a:xfrm>
                      <a:off x="0" y="0"/>
                      <a:ext cx="82296" cy="36575"/>
                    </a:xfrm>
                    <a:prstGeom prst="rect">
                      <a:avLst/>
                    </a:prstGeom>
                  </pic:spPr>
                </pic:pic>
              </a:graphicData>
            </a:graphic>
          </wp:anchor>
        </w:drawing>
      </w:r>
      <w:r>
        <w:rPr/>
        <w:drawing>
          <wp:anchor distT="0" distB="0" distL="0" distR="0" allowOverlap="1" layoutInCell="1" locked="0" behindDoc="0" simplePos="0" relativeHeight="252094464">
            <wp:simplePos x="0" y="0"/>
            <wp:positionH relativeFrom="page">
              <wp:posOffset>4407408</wp:posOffset>
            </wp:positionH>
            <wp:positionV relativeFrom="paragraph">
              <wp:posOffset>-68322</wp:posOffset>
            </wp:positionV>
            <wp:extent cx="82296" cy="36575"/>
            <wp:effectExtent l="0" t="0" r="0" b="0"/>
            <wp:wrapNone/>
            <wp:docPr id="715" name="image268.png"/>
            <wp:cNvGraphicFramePr>
              <a:graphicFrameLocks noChangeAspect="1"/>
            </wp:cNvGraphicFramePr>
            <a:graphic>
              <a:graphicData uri="http://schemas.openxmlformats.org/drawingml/2006/picture">
                <pic:pic>
                  <pic:nvPicPr>
                    <pic:cNvPr id="716" name="image268.png"/>
                    <pic:cNvPicPr/>
                  </pic:nvPicPr>
                  <pic:blipFill>
                    <a:blip r:embed="rId273" cstate="print"/>
                    <a:stretch>
                      <a:fillRect/>
                    </a:stretch>
                  </pic:blipFill>
                  <pic:spPr>
                    <a:xfrm>
                      <a:off x="0" y="0"/>
                      <a:ext cx="82296" cy="36575"/>
                    </a:xfrm>
                    <a:prstGeom prst="rect">
                      <a:avLst/>
                    </a:prstGeom>
                  </pic:spPr>
                </pic:pic>
              </a:graphicData>
            </a:graphic>
          </wp:anchor>
        </w:drawing>
      </w:r>
      <w:r>
        <w:rPr/>
        <w:drawing>
          <wp:anchor distT="0" distB="0" distL="0" distR="0" allowOverlap="1" layoutInCell="1" locked="0" behindDoc="0" simplePos="0" relativeHeight="252095488">
            <wp:simplePos x="0" y="0"/>
            <wp:positionH relativeFrom="page">
              <wp:posOffset>5577840</wp:posOffset>
            </wp:positionH>
            <wp:positionV relativeFrom="paragraph">
              <wp:posOffset>-123186</wp:posOffset>
            </wp:positionV>
            <wp:extent cx="109727" cy="118872"/>
            <wp:effectExtent l="0" t="0" r="0" b="0"/>
            <wp:wrapNone/>
            <wp:docPr id="717" name="image333.png"/>
            <wp:cNvGraphicFramePr>
              <a:graphicFrameLocks noChangeAspect="1"/>
            </wp:cNvGraphicFramePr>
            <a:graphic>
              <a:graphicData uri="http://schemas.openxmlformats.org/drawingml/2006/picture">
                <pic:pic>
                  <pic:nvPicPr>
                    <pic:cNvPr id="718" name="image333.png"/>
                    <pic:cNvPicPr/>
                  </pic:nvPicPr>
                  <pic:blipFill>
                    <a:blip r:embed="rId338" cstate="print"/>
                    <a:stretch>
                      <a:fillRect/>
                    </a:stretch>
                  </pic:blipFill>
                  <pic:spPr>
                    <a:xfrm>
                      <a:off x="0" y="0"/>
                      <a:ext cx="109727" cy="118872"/>
                    </a:xfrm>
                    <a:prstGeom prst="rect">
                      <a:avLst/>
                    </a:prstGeom>
                  </pic:spPr>
                </pic:pic>
              </a:graphicData>
            </a:graphic>
          </wp:anchor>
        </w:drawing>
      </w:r>
      <w:r>
        <w:rPr/>
        <w:drawing>
          <wp:anchor distT="0" distB="0" distL="0" distR="0" allowOverlap="1" layoutInCell="1" locked="0" behindDoc="0" simplePos="0" relativeHeight="252096512">
            <wp:simplePos x="0" y="0"/>
            <wp:positionH relativeFrom="page">
              <wp:posOffset>5440679</wp:posOffset>
            </wp:positionH>
            <wp:positionV relativeFrom="paragraph">
              <wp:posOffset>-95754</wp:posOffset>
            </wp:positionV>
            <wp:extent cx="82295" cy="91439"/>
            <wp:effectExtent l="0" t="0" r="0" b="0"/>
            <wp:wrapNone/>
            <wp:docPr id="719" name="image115.png"/>
            <wp:cNvGraphicFramePr>
              <a:graphicFrameLocks noChangeAspect="1"/>
            </wp:cNvGraphicFramePr>
            <a:graphic>
              <a:graphicData uri="http://schemas.openxmlformats.org/drawingml/2006/picture">
                <pic:pic>
                  <pic:nvPicPr>
                    <pic:cNvPr id="720" name="image115.png"/>
                    <pic:cNvPicPr/>
                  </pic:nvPicPr>
                  <pic:blipFill>
                    <a:blip r:embed="rId120" cstate="print"/>
                    <a:stretch>
                      <a:fillRect/>
                    </a:stretch>
                  </pic:blipFill>
                  <pic:spPr>
                    <a:xfrm>
                      <a:off x="0" y="0"/>
                      <a:ext cx="82295" cy="91439"/>
                    </a:xfrm>
                    <a:prstGeom prst="rect">
                      <a:avLst/>
                    </a:prstGeom>
                  </pic:spPr>
                </pic:pic>
              </a:graphicData>
            </a:graphic>
          </wp:anchor>
        </w:drawing>
      </w:r>
      <w:r>
        <w:rPr/>
        <w:drawing>
          <wp:anchor distT="0" distB="0" distL="0" distR="0" allowOverlap="1" layoutInCell="1" locked="0" behindDoc="0" simplePos="0" relativeHeight="252097536">
            <wp:simplePos x="0" y="0"/>
            <wp:positionH relativeFrom="page">
              <wp:posOffset>4965191</wp:posOffset>
            </wp:positionH>
            <wp:positionV relativeFrom="paragraph">
              <wp:posOffset>-50034</wp:posOffset>
            </wp:positionV>
            <wp:extent cx="82295" cy="9144"/>
            <wp:effectExtent l="0" t="0" r="0" b="0"/>
            <wp:wrapNone/>
            <wp:docPr id="721" name="image332.png"/>
            <wp:cNvGraphicFramePr>
              <a:graphicFrameLocks noChangeAspect="1"/>
            </wp:cNvGraphicFramePr>
            <a:graphic>
              <a:graphicData uri="http://schemas.openxmlformats.org/drawingml/2006/picture">
                <pic:pic>
                  <pic:nvPicPr>
                    <pic:cNvPr id="722" name="image332.png"/>
                    <pic:cNvPicPr/>
                  </pic:nvPicPr>
                  <pic:blipFill>
                    <a:blip r:embed="rId337" cstate="print"/>
                    <a:stretch>
                      <a:fillRect/>
                    </a:stretch>
                  </pic:blipFill>
                  <pic:spPr>
                    <a:xfrm>
                      <a:off x="0" y="0"/>
                      <a:ext cx="82295" cy="9144"/>
                    </a:xfrm>
                    <a:prstGeom prst="rect">
                      <a:avLst/>
                    </a:prstGeom>
                  </pic:spPr>
                </pic:pic>
              </a:graphicData>
            </a:graphic>
          </wp:anchor>
        </w:drawing>
      </w:r>
      <w:r>
        <w:rPr/>
        <w:drawing>
          <wp:anchor distT="0" distB="0" distL="0" distR="0" allowOverlap="1" layoutInCell="1" locked="0" behindDoc="0" simplePos="0" relativeHeight="252098560">
            <wp:simplePos x="0" y="0"/>
            <wp:positionH relativeFrom="page">
              <wp:posOffset>2286000</wp:posOffset>
            </wp:positionH>
            <wp:positionV relativeFrom="paragraph">
              <wp:posOffset>-123186</wp:posOffset>
            </wp:positionV>
            <wp:extent cx="173735" cy="164591"/>
            <wp:effectExtent l="0" t="0" r="0" b="0"/>
            <wp:wrapNone/>
            <wp:docPr id="723" name="image368.png"/>
            <wp:cNvGraphicFramePr>
              <a:graphicFrameLocks noChangeAspect="1"/>
            </wp:cNvGraphicFramePr>
            <a:graphic>
              <a:graphicData uri="http://schemas.openxmlformats.org/drawingml/2006/picture">
                <pic:pic>
                  <pic:nvPicPr>
                    <pic:cNvPr id="724" name="image368.png"/>
                    <pic:cNvPicPr/>
                  </pic:nvPicPr>
                  <pic:blipFill>
                    <a:blip r:embed="rId373" cstate="print"/>
                    <a:stretch>
                      <a:fillRect/>
                    </a:stretch>
                  </pic:blipFill>
                  <pic:spPr>
                    <a:xfrm>
                      <a:off x="0" y="0"/>
                      <a:ext cx="173735" cy="164591"/>
                    </a:xfrm>
                    <a:prstGeom prst="rect">
                      <a:avLst/>
                    </a:prstGeom>
                  </pic:spPr>
                </pic:pic>
              </a:graphicData>
            </a:graphic>
          </wp:anchor>
        </w:drawing>
      </w:r>
      <w:r>
        <w:rPr/>
        <w:drawing>
          <wp:anchor distT="0" distB="0" distL="0" distR="0" allowOverlap="1" layoutInCell="1" locked="0" behindDoc="0" simplePos="0" relativeHeight="252099584">
            <wp:simplePos x="0" y="0"/>
            <wp:positionH relativeFrom="page">
              <wp:posOffset>5102352</wp:posOffset>
            </wp:positionH>
            <wp:positionV relativeFrom="paragraph">
              <wp:posOffset>-123186</wp:posOffset>
            </wp:positionV>
            <wp:extent cx="292607" cy="164591"/>
            <wp:effectExtent l="0" t="0" r="0" b="0"/>
            <wp:wrapNone/>
            <wp:docPr id="725" name="image369.png"/>
            <wp:cNvGraphicFramePr>
              <a:graphicFrameLocks noChangeAspect="1"/>
            </wp:cNvGraphicFramePr>
            <a:graphic>
              <a:graphicData uri="http://schemas.openxmlformats.org/drawingml/2006/picture">
                <pic:pic>
                  <pic:nvPicPr>
                    <pic:cNvPr id="726" name="image369.png"/>
                    <pic:cNvPicPr/>
                  </pic:nvPicPr>
                  <pic:blipFill>
                    <a:blip r:embed="rId374" cstate="print"/>
                    <a:stretch>
                      <a:fillRect/>
                    </a:stretch>
                  </pic:blipFill>
                  <pic:spPr>
                    <a:xfrm>
                      <a:off x="0" y="0"/>
                      <a:ext cx="292607" cy="164591"/>
                    </a:xfrm>
                    <a:prstGeom prst="rect">
                      <a:avLst/>
                    </a:prstGeom>
                  </pic:spPr>
                </pic:pic>
              </a:graphicData>
            </a:graphic>
          </wp:anchor>
        </w:drawing>
      </w:r>
      <w:r>
        <w:rPr/>
        <w:drawing>
          <wp:anchor distT="0" distB="0" distL="0" distR="0" allowOverlap="1" layoutInCell="1" locked="0" behindDoc="0" simplePos="0" relativeHeight="252100608">
            <wp:simplePos x="0" y="0"/>
            <wp:positionH relativeFrom="page">
              <wp:posOffset>3319271</wp:posOffset>
            </wp:positionH>
            <wp:positionV relativeFrom="paragraph">
              <wp:posOffset>-123186</wp:posOffset>
            </wp:positionV>
            <wp:extent cx="182879" cy="164591"/>
            <wp:effectExtent l="0" t="0" r="0" b="0"/>
            <wp:wrapNone/>
            <wp:docPr id="727" name="image370.png"/>
            <wp:cNvGraphicFramePr>
              <a:graphicFrameLocks noChangeAspect="1"/>
            </wp:cNvGraphicFramePr>
            <a:graphic>
              <a:graphicData uri="http://schemas.openxmlformats.org/drawingml/2006/picture">
                <pic:pic>
                  <pic:nvPicPr>
                    <pic:cNvPr id="728" name="image370.png"/>
                    <pic:cNvPicPr/>
                  </pic:nvPicPr>
                  <pic:blipFill>
                    <a:blip r:embed="rId375" cstate="print"/>
                    <a:stretch>
                      <a:fillRect/>
                    </a:stretch>
                  </pic:blipFill>
                  <pic:spPr>
                    <a:xfrm>
                      <a:off x="0" y="0"/>
                      <a:ext cx="182879" cy="164591"/>
                    </a:xfrm>
                    <a:prstGeom prst="rect">
                      <a:avLst/>
                    </a:prstGeom>
                  </pic:spPr>
                </pic:pic>
              </a:graphicData>
            </a:graphic>
          </wp:anchor>
        </w:drawing>
      </w:r>
      <w:r>
        <w:rPr/>
        <w:drawing>
          <wp:anchor distT="0" distB="0" distL="0" distR="0" allowOverlap="1" layoutInCell="1" locked="0" behindDoc="0" simplePos="0" relativeHeight="252101632">
            <wp:simplePos x="0" y="0"/>
            <wp:positionH relativeFrom="page">
              <wp:posOffset>2670048</wp:posOffset>
            </wp:positionH>
            <wp:positionV relativeFrom="paragraph">
              <wp:posOffset>-86610</wp:posOffset>
            </wp:positionV>
            <wp:extent cx="155447" cy="128015"/>
            <wp:effectExtent l="0" t="0" r="0" b="0"/>
            <wp:wrapNone/>
            <wp:docPr id="729" name="image281.png"/>
            <wp:cNvGraphicFramePr>
              <a:graphicFrameLocks noChangeAspect="1"/>
            </wp:cNvGraphicFramePr>
            <a:graphic>
              <a:graphicData uri="http://schemas.openxmlformats.org/drawingml/2006/picture">
                <pic:pic>
                  <pic:nvPicPr>
                    <pic:cNvPr id="730" name="image281.png"/>
                    <pic:cNvPicPr/>
                  </pic:nvPicPr>
                  <pic:blipFill>
                    <a:blip r:embed="rId286" cstate="print"/>
                    <a:stretch>
                      <a:fillRect/>
                    </a:stretch>
                  </pic:blipFill>
                  <pic:spPr>
                    <a:xfrm>
                      <a:off x="0" y="0"/>
                      <a:ext cx="155447" cy="128015"/>
                    </a:xfrm>
                    <a:prstGeom prst="rect">
                      <a:avLst/>
                    </a:prstGeom>
                  </pic:spPr>
                </pic:pic>
              </a:graphicData>
            </a:graphic>
          </wp:anchor>
        </w:drawing>
      </w:r>
      <w:r>
        <w:rPr/>
        <w:drawing>
          <wp:anchor distT="0" distB="0" distL="0" distR="0" allowOverlap="1" layoutInCell="1" locked="0" behindDoc="0" simplePos="0" relativeHeight="252102656">
            <wp:simplePos x="0" y="0"/>
            <wp:positionH relativeFrom="page">
              <wp:posOffset>4544567</wp:posOffset>
            </wp:positionH>
            <wp:positionV relativeFrom="paragraph">
              <wp:posOffset>-86610</wp:posOffset>
            </wp:positionV>
            <wp:extent cx="338327" cy="128015"/>
            <wp:effectExtent l="0" t="0" r="0" b="0"/>
            <wp:wrapNone/>
            <wp:docPr id="731" name="image371.png"/>
            <wp:cNvGraphicFramePr>
              <a:graphicFrameLocks noChangeAspect="1"/>
            </wp:cNvGraphicFramePr>
            <a:graphic>
              <a:graphicData uri="http://schemas.openxmlformats.org/drawingml/2006/picture">
                <pic:pic>
                  <pic:nvPicPr>
                    <pic:cNvPr id="732" name="image371.png"/>
                    <pic:cNvPicPr/>
                  </pic:nvPicPr>
                  <pic:blipFill>
                    <a:blip r:embed="rId376" cstate="print"/>
                    <a:stretch>
                      <a:fillRect/>
                    </a:stretch>
                  </pic:blipFill>
                  <pic:spPr>
                    <a:xfrm>
                      <a:off x="0" y="0"/>
                      <a:ext cx="338327" cy="128015"/>
                    </a:xfrm>
                    <a:prstGeom prst="rect">
                      <a:avLst/>
                    </a:prstGeom>
                  </pic:spPr>
                </pic:pic>
              </a:graphicData>
            </a:graphic>
          </wp:anchor>
        </w:drawing>
      </w:r>
      <w:r>
        <w:rPr/>
        <w:drawing>
          <wp:anchor distT="0" distB="0" distL="0" distR="0" allowOverlap="1" layoutInCell="1" locked="0" behindDoc="0" simplePos="0" relativeHeight="252103680">
            <wp:simplePos x="0" y="0"/>
            <wp:positionH relativeFrom="page">
              <wp:posOffset>4123944</wp:posOffset>
            </wp:positionH>
            <wp:positionV relativeFrom="paragraph">
              <wp:posOffset>41405</wp:posOffset>
            </wp:positionV>
            <wp:extent cx="173736" cy="137160"/>
            <wp:effectExtent l="0" t="0" r="0" b="0"/>
            <wp:wrapNone/>
            <wp:docPr id="733" name="image287.png"/>
            <wp:cNvGraphicFramePr>
              <a:graphicFrameLocks noChangeAspect="1"/>
            </wp:cNvGraphicFramePr>
            <a:graphic>
              <a:graphicData uri="http://schemas.openxmlformats.org/drawingml/2006/picture">
                <pic:pic>
                  <pic:nvPicPr>
                    <pic:cNvPr id="734" name="image287.png"/>
                    <pic:cNvPicPr/>
                  </pic:nvPicPr>
                  <pic:blipFill>
                    <a:blip r:embed="rId292" cstate="print"/>
                    <a:stretch>
                      <a:fillRect/>
                    </a:stretch>
                  </pic:blipFill>
                  <pic:spPr>
                    <a:xfrm>
                      <a:off x="0" y="0"/>
                      <a:ext cx="173736" cy="137160"/>
                    </a:xfrm>
                    <a:prstGeom prst="rect">
                      <a:avLst/>
                    </a:prstGeom>
                  </pic:spPr>
                </pic:pic>
              </a:graphicData>
            </a:graphic>
          </wp:anchor>
        </w:drawing>
      </w:r>
      <w:r>
        <w:rPr>
          <w:w w:val="95"/>
        </w:rPr>
        <w:t>(1.41)</w:t>
      </w:r>
    </w:p>
    <w:p>
      <w:pPr>
        <w:pStyle w:val="BodyText"/>
        <w:rPr>
          <w:sz w:val="20"/>
        </w:rPr>
      </w:pPr>
    </w:p>
    <w:p>
      <w:pPr>
        <w:pStyle w:val="BodyText"/>
        <w:rPr>
          <w:sz w:val="20"/>
        </w:rPr>
      </w:pPr>
    </w:p>
    <w:p>
      <w:pPr>
        <w:pStyle w:val="BodyText"/>
        <w:spacing w:before="4"/>
        <w:rPr>
          <w:sz w:val="18"/>
        </w:rPr>
      </w:pPr>
    </w:p>
    <w:p>
      <w:pPr>
        <w:pStyle w:val="BodyText"/>
        <w:spacing w:before="87"/>
        <w:ind w:left="1003"/>
      </w:pPr>
      <w:r>
        <w:rPr/>
        <w:drawing>
          <wp:anchor distT="0" distB="0" distL="0" distR="0" allowOverlap="1" layoutInCell="1" locked="0" behindDoc="0" simplePos="0" relativeHeight="252104704">
            <wp:simplePos x="0" y="0"/>
            <wp:positionH relativeFrom="page">
              <wp:posOffset>3858767</wp:posOffset>
            </wp:positionH>
            <wp:positionV relativeFrom="paragraph">
              <wp:posOffset>32261</wp:posOffset>
            </wp:positionV>
            <wp:extent cx="201168" cy="118872"/>
            <wp:effectExtent l="0" t="0" r="0" b="0"/>
            <wp:wrapNone/>
            <wp:docPr id="735" name="image372.png"/>
            <wp:cNvGraphicFramePr>
              <a:graphicFrameLocks noChangeAspect="1"/>
            </wp:cNvGraphicFramePr>
            <a:graphic>
              <a:graphicData uri="http://schemas.openxmlformats.org/drawingml/2006/picture">
                <pic:pic>
                  <pic:nvPicPr>
                    <pic:cNvPr id="736" name="image372.png"/>
                    <pic:cNvPicPr/>
                  </pic:nvPicPr>
                  <pic:blipFill>
                    <a:blip r:embed="rId377" cstate="print"/>
                    <a:stretch>
                      <a:fillRect/>
                    </a:stretch>
                  </pic:blipFill>
                  <pic:spPr>
                    <a:xfrm>
                      <a:off x="0" y="0"/>
                      <a:ext cx="201168" cy="118872"/>
                    </a:xfrm>
                    <a:prstGeom prst="rect">
                      <a:avLst/>
                    </a:prstGeom>
                  </pic:spPr>
                </pic:pic>
              </a:graphicData>
            </a:graphic>
          </wp:anchor>
        </w:drawing>
      </w:r>
      <w:r>
        <w:rPr/>
        <w:drawing>
          <wp:anchor distT="0" distB="0" distL="0" distR="0" allowOverlap="1" layoutInCell="1" locked="0" behindDoc="0" simplePos="0" relativeHeight="252105728">
            <wp:simplePos x="0" y="0"/>
            <wp:positionH relativeFrom="page">
              <wp:posOffset>2761488</wp:posOffset>
            </wp:positionH>
            <wp:positionV relativeFrom="paragraph">
              <wp:posOffset>32261</wp:posOffset>
            </wp:positionV>
            <wp:extent cx="246887" cy="137160"/>
            <wp:effectExtent l="0" t="0" r="0" b="0"/>
            <wp:wrapNone/>
            <wp:docPr id="737" name="image150.png"/>
            <wp:cNvGraphicFramePr>
              <a:graphicFrameLocks noChangeAspect="1"/>
            </wp:cNvGraphicFramePr>
            <a:graphic>
              <a:graphicData uri="http://schemas.openxmlformats.org/drawingml/2006/picture">
                <pic:pic>
                  <pic:nvPicPr>
                    <pic:cNvPr id="738" name="image150.png"/>
                    <pic:cNvPicPr/>
                  </pic:nvPicPr>
                  <pic:blipFill>
                    <a:blip r:embed="rId155" cstate="print"/>
                    <a:stretch>
                      <a:fillRect/>
                    </a:stretch>
                  </pic:blipFill>
                  <pic:spPr>
                    <a:xfrm>
                      <a:off x="0" y="0"/>
                      <a:ext cx="246887" cy="137160"/>
                    </a:xfrm>
                    <a:prstGeom prst="rect">
                      <a:avLst/>
                    </a:prstGeom>
                  </pic:spPr>
                </pic:pic>
              </a:graphicData>
            </a:graphic>
          </wp:anchor>
        </w:drawing>
      </w:r>
      <w:r>
        <w:rPr/>
        <w:drawing>
          <wp:anchor distT="0" distB="0" distL="0" distR="0" allowOverlap="1" layoutInCell="1" locked="0" behindDoc="0" simplePos="0" relativeHeight="252106752">
            <wp:simplePos x="0" y="0"/>
            <wp:positionH relativeFrom="page">
              <wp:posOffset>3456432</wp:posOffset>
            </wp:positionH>
            <wp:positionV relativeFrom="paragraph">
              <wp:posOffset>32261</wp:posOffset>
            </wp:positionV>
            <wp:extent cx="100584" cy="137160"/>
            <wp:effectExtent l="0" t="0" r="0" b="0"/>
            <wp:wrapNone/>
            <wp:docPr id="739" name="image305.png"/>
            <wp:cNvGraphicFramePr>
              <a:graphicFrameLocks noChangeAspect="1"/>
            </wp:cNvGraphicFramePr>
            <a:graphic>
              <a:graphicData uri="http://schemas.openxmlformats.org/drawingml/2006/picture">
                <pic:pic>
                  <pic:nvPicPr>
                    <pic:cNvPr id="740" name="image305.png"/>
                    <pic:cNvPicPr/>
                  </pic:nvPicPr>
                  <pic:blipFill>
                    <a:blip r:embed="rId310" cstate="print"/>
                    <a:stretch>
                      <a:fillRect/>
                    </a:stretch>
                  </pic:blipFill>
                  <pic:spPr>
                    <a:xfrm>
                      <a:off x="0" y="0"/>
                      <a:ext cx="100584" cy="137160"/>
                    </a:xfrm>
                    <a:prstGeom prst="rect">
                      <a:avLst/>
                    </a:prstGeom>
                  </pic:spPr>
                </pic:pic>
              </a:graphicData>
            </a:graphic>
          </wp:anchor>
        </w:drawing>
      </w:r>
      <w:r>
        <w:rPr/>
        <w:drawing>
          <wp:anchor distT="0" distB="0" distL="0" distR="0" allowOverlap="1" layoutInCell="1" locked="0" behindDoc="0" simplePos="0" relativeHeight="252107776">
            <wp:simplePos x="0" y="0"/>
            <wp:positionH relativeFrom="page">
              <wp:posOffset>3319271</wp:posOffset>
            </wp:positionH>
            <wp:positionV relativeFrom="paragraph">
              <wp:posOffset>59693</wp:posOffset>
            </wp:positionV>
            <wp:extent cx="91439" cy="91440"/>
            <wp:effectExtent l="0" t="0" r="0" b="0"/>
            <wp:wrapNone/>
            <wp:docPr id="741" name="image122.png"/>
            <wp:cNvGraphicFramePr>
              <a:graphicFrameLocks noChangeAspect="1"/>
            </wp:cNvGraphicFramePr>
            <a:graphic>
              <a:graphicData uri="http://schemas.openxmlformats.org/drawingml/2006/picture">
                <pic:pic>
                  <pic:nvPicPr>
                    <pic:cNvPr id="742" name="image122.png"/>
                    <pic:cNvPicPr/>
                  </pic:nvPicPr>
                  <pic:blipFill>
                    <a:blip r:embed="rId127" cstate="print"/>
                    <a:stretch>
                      <a:fillRect/>
                    </a:stretch>
                  </pic:blipFill>
                  <pic:spPr>
                    <a:xfrm>
                      <a:off x="0" y="0"/>
                      <a:ext cx="91439" cy="91440"/>
                    </a:xfrm>
                    <a:prstGeom prst="rect">
                      <a:avLst/>
                    </a:prstGeom>
                  </pic:spPr>
                </pic:pic>
              </a:graphicData>
            </a:graphic>
          </wp:anchor>
        </w:drawing>
      </w:r>
      <w:r>
        <w:rPr/>
        <w:drawing>
          <wp:anchor distT="0" distB="0" distL="0" distR="0" allowOverlap="1" layoutInCell="1" locked="0" behindDoc="0" simplePos="0" relativeHeight="252108800">
            <wp:simplePos x="0" y="0"/>
            <wp:positionH relativeFrom="page">
              <wp:posOffset>2514600</wp:posOffset>
            </wp:positionH>
            <wp:positionV relativeFrom="paragraph">
              <wp:posOffset>68837</wp:posOffset>
            </wp:positionV>
            <wp:extent cx="155448" cy="128015"/>
            <wp:effectExtent l="0" t="0" r="0" b="0"/>
            <wp:wrapNone/>
            <wp:docPr id="743" name="image281.png"/>
            <wp:cNvGraphicFramePr>
              <a:graphicFrameLocks noChangeAspect="1"/>
            </wp:cNvGraphicFramePr>
            <a:graphic>
              <a:graphicData uri="http://schemas.openxmlformats.org/drawingml/2006/picture">
                <pic:pic>
                  <pic:nvPicPr>
                    <pic:cNvPr id="744" name="image281.png"/>
                    <pic:cNvPicPr/>
                  </pic:nvPicPr>
                  <pic:blipFill>
                    <a:blip r:embed="rId286" cstate="print"/>
                    <a:stretch>
                      <a:fillRect/>
                    </a:stretch>
                  </pic:blipFill>
                  <pic:spPr>
                    <a:xfrm>
                      <a:off x="0" y="0"/>
                      <a:ext cx="155448" cy="128015"/>
                    </a:xfrm>
                    <a:prstGeom prst="rect">
                      <a:avLst/>
                    </a:prstGeom>
                  </pic:spPr>
                </pic:pic>
              </a:graphicData>
            </a:graphic>
          </wp:anchor>
        </w:drawing>
      </w:r>
      <w:r>
        <w:rPr/>
        <w:drawing>
          <wp:anchor distT="0" distB="0" distL="0" distR="0" allowOverlap="1" layoutInCell="1" locked="0" behindDoc="0" simplePos="0" relativeHeight="252109824">
            <wp:simplePos x="0" y="0"/>
            <wp:positionH relativeFrom="page">
              <wp:posOffset>3090672</wp:posOffset>
            </wp:positionH>
            <wp:positionV relativeFrom="paragraph">
              <wp:posOffset>68837</wp:posOffset>
            </wp:positionV>
            <wp:extent cx="146303" cy="128015"/>
            <wp:effectExtent l="0" t="0" r="0" b="0"/>
            <wp:wrapNone/>
            <wp:docPr id="745" name="image336.png"/>
            <wp:cNvGraphicFramePr>
              <a:graphicFrameLocks noChangeAspect="1"/>
            </wp:cNvGraphicFramePr>
            <a:graphic>
              <a:graphicData uri="http://schemas.openxmlformats.org/drawingml/2006/picture">
                <pic:pic>
                  <pic:nvPicPr>
                    <pic:cNvPr id="746" name="image336.png"/>
                    <pic:cNvPicPr/>
                  </pic:nvPicPr>
                  <pic:blipFill>
                    <a:blip r:embed="rId341" cstate="print"/>
                    <a:stretch>
                      <a:fillRect/>
                    </a:stretch>
                  </pic:blipFill>
                  <pic:spPr>
                    <a:xfrm>
                      <a:off x="0" y="0"/>
                      <a:ext cx="146303" cy="128015"/>
                    </a:xfrm>
                    <a:prstGeom prst="rect">
                      <a:avLst/>
                    </a:prstGeom>
                  </pic:spPr>
                </pic:pic>
              </a:graphicData>
            </a:graphic>
          </wp:anchor>
        </w:drawing>
      </w:r>
      <w:r>
        <w:rPr/>
        <w:drawing>
          <wp:anchor distT="0" distB="0" distL="0" distR="0" allowOverlap="1" layoutInCell="1" locked="0" behindDoc="0" simplePos="0" relativeHeight="252110848">
            <wp:simplePos x="0" y="0"/>
            <wp:positionH relativeFrom="page">
              <wp:posOffset>3611879</wp:posOffset>
            </wp:positionH>
            <wp:positionV relativeFrom="paragraph">
              <wp:posOffset>68837</wp:posOffset>
            </wp:positionV>
            <wp:extent cx="146304" cy="128015"/>
            <wp:effectExtent l="0" t="0" r="0" b="0"/>
            <wp:wrapNone/>
            <wp:docPr id="747" name="image336.png"/>
            <wp:cNvGraphicFramePr>
              <a:graphicFrameLocks noChangeAspect="1"/>
            </wp:cNvGraphicFramePr>
            <a:graphic>
              <a:graphicData uri="http://schemas.openxmlformats.org/drawingml/2006/picture">
                <pic:pic>
                  <pic:nvPicPr>
                    <pic:cNvPr id="748" name="image336.png"/>
                    <pic:cNvPicPr/>
                  </pic:nvPicPr>
                  <pic:blipFill>
                    <a:blip r:embed="rId341" cstate="print"/>
                    <a:stretch>
                      <a:fillRect/>
                    </a:stretch>
                  </pic:blipFill>
                  <pic:spPr>
                    <a:xfrm>
                      <a:off x="0" y="0"/>
                      <a:ext cx="146304" cy="128015"/>
                    </a:xfrm>
                    <a:prstGeom prst="rect">
                      <a:avLst/>
                    </a:prstGeom>
                  </pic:spPr>
                </pic:pic>
              </a:graphicData>
            </a:graphic>
          </wp:anchor>
        </w:drawing>
      </w:r>
      <w:r>
        <w:rPr/>
        <w:t>Умова стійкості:</w:t>
      </w:r>
    </w:p>
    <w:p>
      <w:pPr>
        <w:pStyle w:val="BodyText"/>
        <w:rPr>
          <w:sz w:val="20"/>
        </w:rPr>
      </w:pPr>
    </w:p>
    <w:p>
      <w:pPr>
        <w:pStyle w:val="BodyText"/>
        <w:spacing w:before="4"/>
      </w:pPr>
    </w:p>
    <w:p>
      <w:pPr>
        <w:pStyle w:val="ListParagraph"/>
        <w:numPr>
          <w:ilvl w:val="0"/>
          <w:numId w:val="24"/>
        </w:numPr>
        <w:tabs>
          <w:tab w:pos="1286" w:val="left" w:leader="none"/>
        </w:tabs>
        <w:spacing w:line="362" w:lineRule="auto" w:before="87" w:after="0"/>
        <w:ind w:left="292" w:right="1593" w:firstLine="710"/>
        <w:jc w:val="left"/>
        <w:rPr>
          <w:sz w:val="28"/>
        </w:rPr>
      </w:pPr>
      <w:r>
        <w:rPr>
          <w:sz w:val="28"/>
        </w:rPr>
        <w:t>Для системи третього порядку (n = 3) характеристичне рівняння</w:t>
      </w:r>
      <w:r>
        <w:rPr>
          <w:spacing w:val="-32"/>
          <w:sz w:val="28"/>
        </w:rPr>
        <w:t> </w:t>
      </w:r>
      <w:r>
        <w:rPr>
          <w:sz w:val="28"/>
        </w:rPr>
        <w:t>має вигляд:</w:t>
      </w:r>
    </w:p>
    <w:p>
      <w:pPr>
        <w:pStyle w:val="BodyText"/>
        <w:rPr>
          <w:sz w:val="20"/>
        </w:rPr>
      </w:pPr>
    </w:p>
    <w:p>
      <w:pPr>
        <w:pStyle w:val="BodyText"/>
        <w:spacing w:before="1"/>
        <w:rPr>
          <w:sz w:val="24"/>
        </w:rPr>
      </w:pPr>
      <w:r>
        <w:rPr/>
        <w:drawing>
          <wp:anchor distT="0" distB="0" distL="0" distR="0" allowOverlap="1" layoutInCell="1" locked="0" behindDoc="0" simplePos="0" relativeHeight="390">
            <wp:simplePos x="0" y="0"/>
            <wp:positionH relativeFrom="page">
              <wp:posOffset>2587751</wp:posOffset>
            </wp:positionH>
            <wp:positionV relativeFrom="paragraph">
              <wp:posOffset>201062</wp:posOffset>
            </wp:positionV>
            <wp:extent cx="54864" cy="100583"/>
            <wp:effectExtent l="0" t="0" r="0" b="0"/>
            <wp:wrapTopAndBottom/>
            <wp:docPr id="749" name="image41.png"/>
            <wp:cNvGraphicFramePr>
              <a:graphicFrameLocks noChangeAspect="1"/>
            </wp:cNvGraphicFramePr>
            <a:graphic>
              <a:graphicData uri="http://schemas.openxmlformats.org/drawingml/2006/picture">
                <pic:pic>
                  <pic:nvPicPr>
                    <pic:cNvPr id="750" name="image41.png"/>
                    <pic:cNvPicPr/>
                  </pic:nvPicPr>
                  <pic:blipFill>
                    <a:blip r:embed="rId46" cstate="print"/>
                    <a:stretch>
                      <a:fillRect/>
                    </a:stretch>
                  </pic:blipFill>
                  <pic:spPr>
                    <a:xfrm>
                      <a:off x="0" y="0"/>
                      <a:ext cx="54864" cy="100583"/>
                    </a:xfrm>
                    <a:prstGeom prst="rect">
                      <a:avLst/>
                    </a:prstGeom>
                  </pic:spPr>
                </pic:pic>
              </a:graphicData>
            </a:graphic>
          </wp:anchor>
        </w:drawing>
      </w:r>
      <w:r>
        <w:rPr/>
        <w:drawing>
          <wp:anchor distT="0" distB="0" distL="0" distR="0" allowOverlap="1" layoutInCell="1" locked="0" behindDoc="0" simplePos="0" relativeHeight="391">
            <wp:simplePos x="0" y="0"/>
            <wp:positionH relativeFrom="page">
              <wp:posOffset>2249423</wp:posOffset>
            </wp:positionH>
            <wp:positionV relativeFrom="paragraph">
              <wp:posOffset>301646</wp:posOffset>
            </wp:positionV>
            <wp:extent cx="292608" cy="128016"/>
            <wp:effectExtent l="0" t="0" r="0" b="0"/>
            <wp:wrapTopAndBottom/>
            <wp:docPr id="751" name="image18.png"/>
            <wp:cNvGraphicFramePr>
              <a:graphicFrameLocks noChangeAspect="1"/>
            </wp:cNvGraphicFramePr>
            <a:graphic>
              <a:graphicData uri="http://schemas.openxmlformats.org/drawingml/2006/picture">
                <pic:pic>
                  <pic:nvPicPr>
                    <pic:cNvPr id="752" name="image18.png"/>
                    <pic:cNvPicPr/>
                  </pic:nvPicPr>
                  <pic:blipFill>
                    <a:blip r:embed="rId23" cstate="print"/>
                    <a:stretch>
                      <a:fillRect/>
                    </a:stretch>
                  </pic:blipFill>
                  <pic:spPr>
                    <a:xfrm>
                      <a:off x="0" y="0"/>
                      <a:ext cx="292608" cy="128016"/>
                    </a:xfrm>
                    <a:prstGeom prst="rect">
                      <a:avLst/>
                    </a:prstGeom>
                  </pic:spPr>
                </pic:pic>
              </a:graphicData>
            </a:graphic>
          </wp:anchor>
        </w:drawing>
      </w:r>
      <w:r>
        <w:rPr/>
        <w:drawing>
          <wp:anchor distT="0" distB="0" distL="0" distR="0" allowOverlap="1" layoutInCell="1" locked="0" behindDoc="0" simplePos="0" relativeHeight="392">
            <wp:simplePos x="0" y="0"/>
            <wp:positionH relativeFrom="page">
              <wp:posOffset>2715767</wp:posOffset>
            </wp:positionH>
            <wp:positionV relativeFrom="paragraph">
              <wp:posOffset>301646</wp:posOffset>
            </wp:positionV>
            <wp:extent cx="91439" cy="91439"/>
            <wp:effectExtent l="0" t="0" r="0" b="0"/>
            <wp:wrapTopAndBottom/>
            <wp:docPr id="753" name="image360.png"/>
            <wp:cNvGraphicFramePr>
              <a:graphicFrameLocks noChangeAspect="1"/>
            </wp:cNvGraphicFramePr>
            <a:graphic>
              <a:graphicData uri="http://schemas.openxmlformats.org/drawingml/2006/picture">
                <pic:pic>
                  <pic:nvPicPr>
                    <pic:cNvPr id="754" name="image360.png"/>
                    <pic:cNvPicPr/>
                  </pic:nvPicPr>
                  <pic:blipFill>
                    <a:blip r:embed="rId365" cstate="print"/>
                    <a:stretch>
                      <a:fillRect/>
                    </a:stretch>
                  </pic:blipFill>
                  <pic:spPr>
                    <a:xfrm>
                      <a:off x="0" y="0"/>
                      <a:ext cx="91439" cy="91439"/>
                    </a:xfrm>
                    <a:prstGeom prst="rect">
                      <a:avLst/>
                    </a:prstGeom>
                  </pic:spPr>
                </pic:pic>
              </a:graphicData>
            </a:graphic>
          </wp:anchor>
        </w:drawing>
      </w:r>
      <w:r>
        <w:rPr/>
        <w:drawing>
          <wp:anchor distT="0" distB="0" distL="0" distR="0" allowOverlap="1" layoutInCell="1" locked="0" behindDoc="0" simplePos="0" relativeHeight="393">
            <wp:simplePos x="0" y="0"/>
            <wp:positionH relativeFrom="page">
              <wp:posOffset>2852927</wp:posOffset>
            </wp:positionH>
            <wp:positionV relativeFrom="paragraph">
              <wp:posOffset>201062</wp:posOffset>
            </wp:positionV>
            <wp:extent cx="384048" cy="228600"/>
            <wp:effectExtent l="0" t="0" r="0" b="0"/>
            <wp:wrapTopAndBottom/>
            <wp:docPr id="755" name="image373.png"/>
            <wp:cNvGraphicFramePr>
              <a:graphicFrameLocks noChangeAspect="1"/>
            </wp:cNvGraphicFramePr>
            <a:graphic>
              <a:graphicData uri="http://schemas.openxmlformats.org/drawingml/2006/picture">
                <pic:pic>
                  <pic:nvPicPr>
                    <pic:cNvPr id="756" name="image373.png"/>
                    <pic:cNvPicPr/>
                  </pic:nvPicPr>
                  <pic:blipFill>
                    <a:blip r:embed="rId378" cstate="print"/>
                    <a:stretch>
                      <a:fillRect/>
                    </a:stretch>
                  </pic:blipFill>
                  <pic:spPr>
                    <a:xfrm>
                      <a:off x="0" y="0"/>
                      <a:ext cx="384048" cy="228600"/>
                    </a:xfrm>
                    <a:prstGeom prst="rect">
                      <a:avLst/>
                    </a:prstGeom>
                  </pic:spPr>
                </pic:pic>
              </a:graphicData>
            </a:graphic>
          </wp:anchor>
        </w:drawing>
      </w:r>
      <w:r>
        <w:rPr/>
        <w:drawing>
          <wp:anchor distT="0" distB="0" distL="0" distR="0" allowOverlap="1" layoutInCell="1" locked="0" behindDoc="0" simplePos="0" relativeHeight="394">
            <wp:simplePos x="0" y="0"/>
            <wp:positionH relativeFrom="page">
              <wp:posOffset>3310128</wp:posOffset>
            </wp:positionH>
            <wp:positionV relativeFrom="paragraph">
              <wp:posOffset>301646</wp:posOffset>
            </wp:positionV>
            <wp:extent cx="82296" cy="91439"/>
            <wp:effectExtent l="0" t="0" r="0" b="0"/>
            <wp:wrapTopAndBottom/>
            <wp:docPr id="757" name="image374.png"/>
            <wp:cNvGraphicFramePr>
              <a:graphicFrameLocks noChangeAspect="1"/>
            </wp:cNvGraphicFramePr>
            <a:graphic>
              <a:graphicData uri="http://schemas.openxmlformats.org/drawingml/2006/picture">
                <pic:pic>
                  <pic:nvPicPr>
                    <pic:cNvPr id="758" name="image374.png"/>
                    <pic:cNvPicPr/>
                  </pic:nvPicPr>
                  <pic:blipFill>
                    <a:blip r:embed="rId379" cstate="print"/>
                    <a:stretch>
                      <a:fillRect/>
                    </a:stretch>
                  </pic:blipFill>
                  <pic:spPr>
                    <a:xfrm>
                      <a:off x="0" y="0"/>
                      <a:ext cx="82296" cy="91439"/>
                    </a:xfrm>
                    <a:prstGeom prst="rect">
                      <a:avLst/>
                    </a:prstGeom>
                  </pic:spPr>
                </pic:pic>
              </a:graphicData>
            </a:graphic>
          </wp:anchor>
        </w:drawing>
      </w:r>
      <w:r>
        <w:rPr/>
        <w:drawing>
          <wp:anchor distT="0" distB="0" distL="0" distR="0" allowOverlap="1" layoutInCell="1" locked="0" behindDoc="0" simplePos="0" relativeHeight="395">
            <wp:simplePos x="0" y="0"/>
            <wp:positionH relativeFrom="page">
              <wp:posOffset>3456432</wp:posOffset>
            </wp:positionH>
            <wp:positionV relativeFrom="paragraph">
              <wp:posOffset>301646</wp:posOffset>
            </wp:positionV>
            <wp:extent cx="283464" cy="128016"/>
            <wp:effectExtent l="0" t="0" r="0" b="0"/>
            <wp:wrapTopAndBottom/>
            <wp:docPr id="759" name="image92.png"/>
            <wp:cNvGraphicFramePr>
              <a:graphicFrameLocks noChangeAspect="1"/>
            </wp:cNvGraphicFramePr>
            <a:graphic>
              <a:graphicData uri="http://schemas.openxmlformats.org/drawingml/2006/picture">
                <pic:pic>
                  <pic:nvPicPr>
                    <pic:cNvPr id="760" name="image92.png"/>
                    <pic:cNvPicPr/>
                  </pic:nvPicPr>
                  <pic:blipFill>
                    <a:blip r:embed="rId97" cstate="print"/>
                    <a:stretch>
                      <a:fillRect/>
                    </a:stretch>
                  </pic:blipFill>
                  <pic:spPr>
                    <a:xfrm>
                      <a:off x="0" y="0"/>
                      <a:ext cx="283464" cy="128016"/>
                    </a:xfrm>
                    <a:prstGeom prst="rect">
                      <a:avLst/>
                    </a:prstGeom>
                  </pic:spPr>
                </pic:pic>
              </a:graphicData>
            </a:graphic>
          </wp:anchor>
        </w:drawing>
      </w:r>
      <w:r>
        <w:rPr/>
        <w:drawing>
          <wp:anchor distT="0" distB="0" distL="0" distR="0" allowOverlap="1" layoutInCell="1" locked="0" behindDoc="0" simplePos="0" relativeHeight="396">
            <wp:simplePos x="0" y="0"/>
            <wp:positionH relativeFrom="page">
              <wp:posOffset>3794759</wp:posOffset>
            </wp:positionH>
            <wp:positionV relativeFrom="paragraph">
              <wp:posOffset>301646</wp:posOffset>
            </wp:positionV>
            <wp:extent cx="82296" cy="91439"/>
            <wp:effectExtent l="0" t="0" r="0" b="0"/>
            <wp:wrapTopAndBottom/>
            <wp:docPr id="761" name="image374.png"/>
            <wp:cNvGraphicFramePr>
              <a:graphicFrameLocks noChangeAspect="1"/>
            </wp:cNvGraphicFramePr>
            <a:graphic>
              <a:graphicData uri="http://schemas.openxmlformats.org/drawingml/2006/picture">
                <pic:pic>
                  <pic:nvPicPr>
                    <pic:cNvPr id="762" name="image374.png"/>
                    <pic:cNvPicPr/>
                  </pic:nvPicPr>
                  <pic:blipFill>
                    <a:blip r:embed="rId379" cstate="print"/>
                    <a:stretch>
                      <a:fillRect/>
                    </a:stretch>
                  </pic:blipFill>
                  <pic:spPr>
                    <a:xfrm>
                      <a:off x="0" y="0"/>
                      <a:ext cx="82296" cy="91439"/>
                    </a:xfrm>
                    <a:prstGeom prst="rect">
                      <a:avLst/>
                    </a:prstGeom>
                  </pic:spPr>
                </pic:pic>
              </a:graphicData>
            </a:graphic>
          </wp:anchor>
        </w:drawing>
      </w:r>
      <w:r>
        <w:rPr/>
        <w:drawing>
          <wp:anchor distT="0" distB="0" distL="0" distR="0" allowOverlap="1" layoutInCell="1" locked="0" behindDoc="0" simplePos="0" relativeHeight="397">
            <wp:simplePos x="0" y="0"/>
            <wp:positionH relativeFrom="page">
              <wp:posOffset>3941064</wp:posOffset>
            </wp:positionH>
            <wp:positionV relativeFrom="paragraph">
              <wp:posOffset>301646</wp:posOffset>
            </wp:positionV>
            <wp:extent cx="155448" cy="128016"/>
            <wp:effectExtent l="0" t="0" r="0" b="0"/>
            <wp:wrapTopAndBottom/>
            <wp:docPr id="763" name="image281.png"/>
            <wp:cNvGraphicFramePr>
              <a:graphicFrameLocks noChangeAspect="1"/>
            </wp:cNvGraphicFramePr>
            <a:graphic>
              <a:graphicData uri="http://schemas.openxmlformats.org/drawingml/2006/picture">
                <pic:pic>
                  <pic:nvPicPr>
                    <pic:cNvPr id="764" name="image281.png"/>
                    <pic:cNvPicPr/>
                  </pic:nvPicPr>
                  <pic:blipFill>
                    <a:blip r:embed="rId286" cstate="print"/>
                    <a:stretch>
                      <a:fillRect/>
                    </a:stretch>
                  </pic:blipFill>
                  <pic:spPr>
                    <a:xfrm>
                      <a:off x="0" y="0"/>
                      <a:ext cx="155448" cy="128016"/>
                    </a:xfrm>
                    <a:prstGeom prst="rect">
                      <a:avLst/>
                    </a:prstGeom>
                  </pic:spPr>
                </pic:pic>
              </a:graphicData>
            </a:graphic>
          </wp:anchor>
        </w:drawing>
      </w:r>
      <w:r>
        <w:rPr/>
        <w:drawing>
          <wp:anchor distT="0" distB="0" distL="0" distR="0" allowOverlap="1" layoutInCell="1" locked="0" behindDoc="0" simplePos="0" relativeHeight="398">
            <wp:simplePos x="0" y="0"/>
            <wp:positionH relativeFrom="page">
              <wp:posOffset>4178808</wp:posOffset>
            </wp:positionH>
            <wp:positionV relativeFrom="paragraph">
              <wp:posOffset>319934</wp:posOffset>
            </wp:positionV>
            <wp:extent cx="82296" cy="45719"/>
            <wp:effectExtent l="0" t="0" r="0" b="0"/>
            <wp:wrapTopAndBottom/>
            <wp:docPr id="765" name="image361.png"/>
            <wp:cNvGraphicFramePr>
              <a:graphicFrameLocks noChangeAspect="1"/>
            </wp:cNvGraphicFramePr>
            <a:graphic>
              <a:graphicData uri="http://schemas.openxmlformats.org/drawingml/2006/picture">
                <pic:pic>
                  <pic:nvPicPr>
                    <pic:cNvPr id="766" name="image361.png"/>
                    <pic:cNvPicPr/>
                  </pic:nvPicPr>
                  <pic:blipFill>
                    <a:blip r:embed="rId366" cstate="print"/>
                    <a:stretch>
                      <a:fillRect/>
                    </a:stretch>
                  </pic:blipFill>
                  <pic:spPr>
                    <a:xfrm>
                      <a:off x="0" y="0"/>
                      <a:ext cx="82296" cy="45719"/>
                    </a:xfrm>
                    <a:prstGeom prst="rect">
                      <a:avLst/>
                    </a:prstGeom>
                  </pic:spPr>
                </pic:pic>
              </a:graphicData>
            </a:graphic>
          </wp:anchor>
        </w:drawing>
      </w:r>
      <w:r>
        <w:rPr/>
        <w:drawing>
          <wp:anchor distT="0" distB="0" distL="0" distR="0" allowOverlap="1" layoutInCell="1" locked="0" behindDoc="0" simplePos="0" relativeHeight="399">
            <wp:simplePos x="0" y="0"/>
            <wp:positionH relativeFrom="page">
              <wp:posOffset>4315967</wp:posOffset>
            </wp:positionH>
            <wp:positionV relativeFrom="paragraph">
              <wp:posOffset>274214</wp:posOffset>
            </wp:positionV>
            <wp:extent cx="128016" cy="137160"/>
            <wp:effectExtent l="0" t="0" r="0" b="0"/>
            <wp:wrapTopAndBottom/>
            <wp:docPr id="767" name="image181.png"/>
            <wp:cNvGraphicFramePr>
              <a:graphicFrameLocks noChangeAspect="1"/>
            </wp:cNvGraphicFramePr>
            <a:graphic>
              <a:graphicData uri="http://schemas.openxmlformats.org/drawingml/2006/picture">
                <pic:pic>
                  <pic:nvPicPr>
                    <pic:cNvPr id="768" name="image181.png"/>
                    <pic:cNvPicPr/>
                  </pic:nvPicPr>
                  <pic:blipFill>
                    <a:blip r:embed="rId186" cstate="print"/>
                    <a:stretch>
                      <a:fillRect/>
                    </a:stretch>
                  </pic:blipFill>
                  <pic:spPr>
                    <a:xfrm>
                      <a:off x="0" y="0"/>
                      <a:ext cx="128016" cy="137160"/>
                    </a:xfrm>
                    <a:prstGeom prst="rect">
                      <a:avLst/>
                    </a:prstGeom>
                  </pic:spPr>
                </pic:pic>
              </a:graphicData>
            </a:graphic>
          </wp:anchor>
        </w:drawing>
      </w:r>
      <w:r>
        <w:rPr/>
        <w:drawing>
          <wp:anchor distT="0" distB="0" distL="0" distR="0" allowOverlap="1" layoutInCell="1" locked="0" behindDoc="0" simplePos="0" relativeHeight="400">
            <wp:simplePos x="0" y="0"/>
            <wp:positionH relativeFrom="page">
              <wp:posOffset>3090672</wp:posOffset>
            </wp:positionH>
            <wp:positionV relativeFrom="paragraph">
              <wp:posOffset>594254</wp:posOffset>
            </wp:positionV>
            <wp:extent cx="164591" cy="118871"/>
            <wp:effectExtent l="0" t="0" r="0" b="0"/>
            <wp:wrapTopAndBottom/>
            <wp:docPr id="769" name="image323.png"/>
            <wp:cNvGraphicFramePr>
              <a:graphicFrameLocks noChangeAspect="1"/>
            </wp:cNvGraphicFramePr>
            <a:graphic>
              <a:graphicData uri="http://schemas.openxmlformats.org/drawingml/2006/picture">
                <pic:pic>
                  <pic:nvPicPr>
                    <pic:cNvPr id="770" name="image323.png"/>
                    <pic:cNvPicPr/>
                  </pic:nvPicPr>
                  <pic:blipFill>
                    <a:blip r:embed="rId328" cstate="print"/>
                    <a:stretch>
                      <a:fillRect/>
                    </a:stretch>
                  </pic:blipFill>
                  <pic:spPr>
                    <a:xfrm>
                      <a:off x="0" y="0"/>
                      <a:ext cx="164591" cy="118871"/>
                    </a:xfrm>
                    <a:prstGeom prst="rect">
                      <a:avLst/>
                    </a:prstGeom>
                  </pic:spPr>
                </pic:pic>
              </a:graphicData>
            </a:graphic>
          </wp:anchor>
        </w:drawing>
      </w:r>
      <w:r>
        <w:rPr/>
        <w:drawing>
          <wp:anchor distT="0" distB="0" distL="0" distR="0" allowOverlap="1" layoutInCell="1" locked="0" behindDoc="0" simplePos="0" relativeHeight="401">
            <wp:simplePos x="0" y="0"/>
            <wp:positionH relativeFrom="page">
              <wp:posOffset>3511296</wp:posOffset>
            </wp:positionH>
            <wp:positionV relativeFrom="paragraph">
              <wp:posOffset>557678</wp:posOffset>
            </wp:positionV>
            <wp:extent cx="82296" cy="118871"/>
            <wp:effectExtent l="0" t="0" r="0" b="0"/>
            <wp:wrapTopAndBottom/>
            <wp:docPr id="771" name="image341.png"/>
            <wp:cNvGraphicFramePr>
              <a:graphicFrameLocks noChangeAspect="1"/>
            </wp:cNvGraphicFramePr>
            <a:graphic>
              <a:graphicData uri="http://schemas.openxmlformats.org/drawingml/2006/picture">
                <pic:pic>
                  <pic:nvPicPr>
                    <pic:cNvPr id="772" name="image341.png"/>
                    <pic:cNvPicPr/>
                  </pic:nvPicPr>
                  <pic:blipFill>
                    <a:blip r:embed="rId346" cstate="print"/>
                    <a:stretch>
                      <a:fillRect/>
                    </a:stretch>
                  </pic:blipFill>
                  <pic:spPr>
                    <a:xfrm>
                      <a:off x="0" y="0"/>
                      <a:ext cx="82296" cy="118871"/>
                    </a:xfrm>
                    <a:prstGeom prst="rect">
                      <a:avLst/>
                    </a:prstGeom>
                  </pic:spPr>
                </pic:pic>
              </a:graphicData>
            </a:graphic>
          </wp:anchor>
        </w:drawing>
      </w:r>
      <w:r>
        <w:rPr/>
        <w:drawing>
          <wp:anchor distT="0" distB="0" distL="0" distR="0" allowOverlap="1" layoutInCell="1" locked="0" behindDoc="0" simplePos="0" relativeHeight="402">
            <wp:simplePos x="0" y="0"/>
            <wp:positionH relativeFrom="page">
              <wp:posOffset>2304288</wp:posOffset>
            </wp:positionH>
            <wp:positionV relativeFrom="paragraph">
              <wp:posOffset>831998</wp:posOffset>
            </wp:positionV>
            <wp:extent cx="173736" cy="146304"/>
            <wp:effectExtent l="0" t="0" r="0" b="0"/>
            <wp:wrapTopAndBottom/>
            <wp:docPr id="773" name="image375.png"/>
            <wp:cNvGraphicFramePr>
              <a:graphicFrameLocks noChangeAspect="1"/>
            </wp:cNvGraphicFramePr>
            <a:graphic>
              <a:graphicData uri="http://schemas.openxmlformats.org/drawingml/2006/picture">
                <pic:pic>
                  <pic:nvPicPr>
                    <pic:cNvPr id="774" name="image375.png"/>
                    <pic:cNvPicPr/>
                  </pic:nvPicPr>
                  <pic:blipFill>
                    <a:blip r:embed="rId380" cstate="print"/>
                    <a:stretch>
                      <a:fillRect/>
                    </a:stretch>
                  </pic:blipFill>
                  <pic:spPr>
                    <a:xfrm>
                      <a:off x="0" y="0"/>
                      <a:ext cx="173736" cy="146304"/>
                    </a:xfrm>
                    <a:prstGeom prst="rect">
                      <a:avLst/>
                    </a:prstGeom>
                  </pic:spPr>
                </pic:pic>
              </a:graphicData>
            </a:graphic>
          </wp:anchor>
        </w:drawing>
      </w:r>
      <w:r>
        <w:rPr/>
        <w:drawing>
          <wp:anchor distT="0" distB="0" distL="0" distR="0" allowOverlap="1" layoutInCell="1" locked="0" behindDoc="0" simplePos="0" relativeHeight="403">
            <wp:simplePos x="0" y="0"/>
            <wp:positionH relativeFrom="page">
              <wp:posOffset>2560320</wp:posOffset>
            </wp:positionH>
            <wp:positionV relativeFrom="paragraph">
              <wp:posOffset>877718</wp:posOffset>
            </wp:positionV>
            <wp:extent cx="82295" cy="36575"/>
            <wp:effectExtent l="0" t="0" r="0" b="0"/>
            <wp:wrapTopAndBottom/>
            <wp:docPr id="775" name="image268.png"/>
            <wp:cNvGraphicFramePr>
              <a:graphicFrameLocks noChangeAspect="1"/>
            </wp:cNvGraphicFramePr>
            <a:graphic>
              <a:graphicData uri="http://schemas.openxmlformats.org/drawingml/2006/picture">
                <pic:pic>
                  <pic:nvPicPr>
                    <pic:cNvPr id="776" name="image268.png"/>
                    <pic:cNvPicPr/>
                  </pic:nvPicPr>
                  <pic:blipFill>
                    <a:blip r:embed="rId273" cstate="print"/>
                    <a:stretch>
                      <a:fillRect/>
                    </a:stretch>
                  </pic:blipFill>
                  <pic:spPr>
                    <a:xfrm>
                      <a:off x="0" y="0"/>
                      <a:ext cx="82295" cy="36575"/>
                    </a:xfrm>
                    <a:prstGeom prst="rect">
                      <a:avLst/>
                    </a:prstGeom>
                  </pic:spPr>
                </pic:pic>
              </a:graphicData>
            </a:graphic>
          </wp:anchor>
        </w:drawing>
      </w:r>
      <w:r>
        <w:rPr/>
        <w:drawing>
          <wp:anchor distT="0" distB="0" distL="0" distR="0" allowOverlap="1" layoutInCell="1" locked="0" behindDoc="0" simplePos="0" relativeHeight="404">
            <wp:simplePos x="0" y="0"/>
            <wp:positionH relativeFrom="page">
              <wp:posOffset>3081527</wp:posOffset>
            </wp:positionH>
            <wp:positionV relativeFrom="paragraph">
              <wp:posOffset>859430</wp:posOffset>
            </wp:positionV>
            <wp:extent cx="173736" cy="118871"/>
            <wp:effectExtent l="0" t="0" r="0" b="0"/>
            <wp:wrapTopAndBottom/>
            <wp:docPr id="777" name="image376.png"/>
            <wp:cNvGraphicFramePr>
              <a:graphicFrameLocks noChangeAspect="1"/>
            </wp:cNvGraphicFramePr>
            <a:graphic>
              <a:graphicData uri="http://schemas.openxmlformats.org/drawingml/2006/picture">
                <pic:pic>
                  <pic:nvPicPr>
                    <pic:cNvPr id="778" name="image376.png"/>
                    <pic:cNvPicPr/>
                  </pic:nvPicPr>
                  <pic:blipFill>
                    <a:blip r:embed="rId381" cstate="print"/>
                    <a:stretch>
                      <a:fillRect/>
                    </a:stretch>
                  </pic:blipFill>
                  <pic:spPr>
                    <a:xfrm>
                      <a:off x="0" y="0"/>
                      <a:ext cx="173736" cy="118871"/>
                    </a:xfrm>
                    <a:prstGeom prst="rect">
                      <a:avLst/>
                    </a:prstGeom>
                  </pic:spPr>
                </pic:pic>
              </a:graphicData>
            </a:graphic>
          </wp:anchor>
        </w:drawing>
      </w:r>
      <w:r>
        <w:rPr/>
        <w:drawing>
          <wp:anchor distT="0" distB="0" distL="0" distR="0" allowOverlap="1" layoutInCell="1" locked="0" behindDoc="0" simplePos="0" relativeHeight="405">
            <wp:simplePos x="0" y="0"/>
            <wp:positionH relativeFrom="page">
              <wp:posOffset>3511296</wp:posOffset>
            </wp:positionH>
            <wp:positionV relativeFrom="paragraph">
              <wp:posOffset>831998</wp:posOffset>
            </wp:positionV>
            <wp:extent cx="82296" cy="109727"/>
            <wp:effectExtent l="0" t="0" r="0" b="0"/>
            <wp:wrapTopAndBottom/>
            <wp:docPr id="779" name="image342.png"/>
            <wp:cNvGraphicFramePr>
              <a:graphicFrameLocks noChangeAspect="1"/>
            </wp:cNvGraphicFramePr>
            <a:graphic>
              <a:graphicData uri="http://schemas.openxmlformats.org/drawingml/2006/picture">
                <pic:pic>
                  <pic:nvPicPr>
                    <pic:cNvPr id="780" name="image342.png"/>
                    <pic:cNvPicPr/>
                  </pic:nvPicPr>
                  <pic:blipFill>
                    <a:blip r:embed="rId347" cstate="print"/>
                    <a:stretch>
                      <a:fillRect/>
                    </a:stretch>
                  </pic:blipFill>
                  <pic:spPr>
                    <a:xfrm>
                      <a:off x="0" y="0"/>
                      <a:ext cx="82296" cy="109727"/>
                    </a:xfrm>
                    <a:prstGeom prst="rect">
                      <a:avLst/>
                    </a:prstGeom>
                  </pic:spPr>
                </pic:pic>
              </a:graphicData>
            </a:graphic>
          </wp:anchor>
        </w:drawing>
      </w:r>
      <w:r>
        <w:rPr/>
        <w:drawing>
          <wp:anchor distT="0" distB="0" distL="0" distR="0" allowOverlap="1" layoutInCell="1" locked="0" behindDoc="0" simplePos="0" relativeHeight="406">
            <wp:simplePos x="0" y="0"/>
            <wp:positionH relativeFrom="page">
              <wp:posOffset>3721608</wp:posOffset>
            </wp:positionH>
            <wp:positionV relativeFrom="paragraph">
              <wp:posOffset>877718</wp:posOffset>
            </wp:positionV>
            <wp:extent cx="82296" cy="36575"/>
            <wp:effectExtent l="0" t="0" r="0" b="0"/>
            <wp:wrapTopAndBottom/>
            <wp:docPr id="781" name="image268.png"/>
            <wp:cNvGraphicFramePr>
              <a:graphicFrameLocks noChangeAspect="1"/>
            </wp:cNvGraphicFramePr>
            <a:graphic>
              <a:graphicData uri="http://schemas.openxmlformats.org/drawingml/2006/picture">
                <pic:pic>
                  <pic:nvPicPr>
                    <pic:cNvPr id="782" name="image268.png"/>
                    <pic:cNvPicPr/>
                  </pic:nvPicPr>
                  <pic:blipFill>
                    <a:blip r:embed="rId273" cstate="print"/>
                    <a:stretch>
                      <a:fillRect/>
                    </a:stretch>
                  </pic:blipFill>
                  <pic:spPr>
                    <a:xfrm>
                      <a:off x="0" y="0"/>
                      <a:ext cx="82296" cy="36575"/>
                    </a:xfrm>
                    <a:prstGeom prst="rect">
                      <a:avLst/>
                    </a:prstGeom>
                  </pic:spPr>
                </pic:pic>
              </a:graphicData>
            </a:graphic>
          </wp:anchor>
        </w:drawing>
      </w:r>
      <w:r>
        <w:rPr/>
        <w:drawing>
          <wp:anchor distT="0" distB="0" distL="0" distR="0" allowOverlap="1" layoutInCell="1" locked="0" behindDoc="0" simplePos="0" relativeHeight="407">
            <wp:simplePos x="0" y="0"/>
            <wp:positionH relativeFrom="page">
              <wp:posOffset>3858767</wp:posOffset>
            </wp:positionH>
            <wp:positionV relativeFrom="paragraph">
              <wp:posOffset>822854</wp:posOffset>
            </wp:positionV>
            <wp:extent cx="621791" cy="155448"/>
            <wp:effectExtent l="0" t="0" r="0" b="0"/>
            <wp:wrapTopAndBottom/>
            <wp:docPr id="783" name="image377.png"/>
            <wp:cNvGraphicFramePr>
              <a:graphicFrameLocks noChangeAspect="1"/>
            </wp:cNvGraphicFramePr>
            <a:graphic>
              <a:graphicData uri="http://schemas.openxmlformats.org/drawingml/2006/picture">
                <pic:pic>
                  <pic:nvPicPr>
                    <pic:cNvPr id="784" name="image377.png"/>
                    <pic:cNvPicPr/>
                  </pic:nvPicPr>
                  <pic:blipFill>
                    <a:blip r:embed="rId382" cstate="print"/>
                    <a:stretch>
                      <a:fillRect/>
                    </a:stretch>
                  </pic:blipFill>
                  <pic:spPr>
                    <a:xfrm>
                      <a:off x="0" y="0"/>
                      <a:ext cx="621791" cy="155448"/>
                    </a:xfrm>
                    <a:prstGeom prst="rect">
                      <a:avLst/>
                    </a:prstGeom>
                  </pic:spPr>
                </pic:pic>
              </a:graphicData>
            </a:graphic>
          </wp:anchor>
        </w:drawing>
      </w:r>
      <w:r>
        <w:rPr/>
        <w:drawing>
          <wp:anchor distT="0" distB="0" distL="0" distR="0" allowOverlap="1" layoutInCell="1" locked="0" behindDoc="0" simplePos="0" relativeHeight="408">
            <wp:simplePos x="0" y="0"/>
            <wp:positionH relativeFrom="page">
              <wp:posOffset>4553711</wp:posOffset>
            </wp:positionH>
            <wp:positionV relativeFrom="paragraph">
              <wp:posOffset>896006</wp:posOffset>
            </wp:positionV>
            <wp:extent cx="91439" cy="9143"/>
            <wp:effectExtent l="0" t="0" r="0" b="0"/>
            <wp:wrapTopAndBottom/>
            <wp:docPr id="785" name="image352.png"/>
            <wp:cNvGraphicFramePr>
              <a:graphicFrameLocks noChangeAspect="1"/>
            </wp:cNvGraphicFramePr>
            <a:graphic>
              <a:graphicData uri="http://schemas.openxmlformats.org/drawingml/2006/picture">
                <pic:pic>
                  <pic:nvPicPr>
                    <pic:cNvPr id="786" name="image352.png"/>
                    <pic:cNvPicPr/>
                  </pic:nvPicPr>
                  <pic:blipFill>
                    <a:blip r:embed="rId357" cstate="print"/>
                    <a:stretch>
                      <a:fillRect/>
                    </a:stretch>
                  </pic:blipFill>
                  <pic:spPr>
                    <a:xfrm>
                      <a:off x="0" y="0"/>
                      <a:ext cx="91439" cy="9143"/>
                    </a:xfrm>
                    <a:prstGeom prst="rect">
                      <a:avLst/>
                    </a:prstGeom>
                  </pic:spPr>
                </pic:pic>
              </a:graphicData>
            </a:graphic>
          </wp:anchor>
        </w:drawing>
      </w:r>
      <w:r>
        <w:rPr/>
        <w:drawing>
          <wp:anchor distT="0" distB="0" distL="0" distR="0" allowOverlap="1" layoutInCell="1" locked="0" behindDoc="0" simplePos="0" relativeHeight="409">
            <wp:simplePos x="0" y="0"/>
            <wp:positionH relativeFrom="page">
              <wp:posOffset>4700015</wp:posOffset>
            </wp:positionH>
            <wp:positionV relativeFrom="paragraph">
              <wp:posOffset>859430</wp:posOffset>
            </wp:positionV>
            <wp:extent cx="347472" cy="118871"/>
            <wp:effectExtent l="0" t="0" r="0" b="0"/>
            <wp:wrapTopAndBottom/>
            <wp:docPr id="787" name="image378.png"/>
            <wp:cNvGraphicFramePr>
              <a:graphicFrameLocks noChangeAspect="1"/>
            </wp:cNvGraphicFramePr>
            <a:graphic>
              <a:graphicData uri="http://schemas.openxmlformats.org/drawingml/2006/picture">
                <pic:pic>
                  <pic:nvPicPr>
                    <pic:cNvPr id="788" name="image378.png"/>
                    <pic:cNvPicPr/>
                  </pic:nvPicPr>
                  <pic:blipFill>
                    <a:blip r:embed="rId383" cstate="print"/>
                    <a:stretch>
                      <a:fillRect/>
                    </a:stretch>
                  </pic:blipFill>
                  <pic:spPr>
                    <a:xfrm>
                      <a:off x="0" y="0"/>
                      <a:ext cx="347472" cy="118871"/>
                    </a:xfrm>
                    <a:prstGeom prst="rect">
                      <a:avLst/>
                    </a:prstGeom>
                  </pic:spPr>
                </pic:pic>
              </a:graphicData>
            </a:graphic>
          </wp:anchor>
        </w:drawing>
      </w:r>
      <w:r>
        <w:rPr/>
        <w:drawing>
          <wp:anchor distT="0" distB="0" distL="0" distR="0" allowOverlap="1" layoutInCell="1" locked="0" behindDoc="0" simplePos="0" relativeHeight="410">
            <wp:simplePos x="0" y="0"/>
            <wp:positionH relativeFrom="page">
              <wp:posOffset>5093208</wp:posOffset>
            </wp:positionH>
            <wp:positionV relativeFrom="paragraph">
              <wp:posOffset>822854</wp:posOffset>
            </wp:positionV>
            <wp:extent cx="64008" cy="155448"/>
            <wp:effectExtent l="0" t="0" r="0" b="0"/>
            <wp:wrapTopAndBottom/>
            <wp:docPr id="789" name="image379.png"/>
            <wp:cNvGraphicFramePr>
              <a:graphicFrameLocks noChangeAspect="1"/>
            </wp:cNvGraphicFramePr>
            <a:graphic>
              <a:graphicData uri="http://schemas.openxmlformats.org/drawingml/2006/picture">
                <pic:pic>
                  <pic:nvPicPr>
                    <pic:cNvPr id="790" name="image379.png"/>
                    <pic:cNvPicPr/>
                  </pic:nvPicPr>
                  <pic:blipFill>
                    <a:blip r:embed="rId384" cstate="print"/>
                    <a:stretch>
                      <a:fillRect/>
                    </a:stretch>
                  </pic:blipFill>
                  <pic:spPr>
                    <a:xfrm>
                      <a:off x="0" y="0"/>
                      <a:ext cx="64008" cy="155448"/>
                    </a:xfrm>
                    <a:prstGeom prst="rect">
                      <a:avLst/>
                    </a:prstGeom>
                  </pic:spPr>
                </pic:pic>
              </a:graphicData>
            </a:graphic>
          </wp:anchor>
        </w:drawing>
      </w:r>
      <w:r>
        <w:rPr/>
        <w:drawing>
          <wp:anchor distT="0" distB="0" distL="0" distR="0" allowOverlap="1" layoutInCell="1" locked="0" behindDoc="0" simplePos="0" relativeHeight="411">
            <wp:simplePos x="0" y="0"/>
            <wp:positionH relativeFrom="page">
              <wp:posOffset>5212079</wp:posOffset>
            </wp:positionH>
            <wp:positionV relativeFrom="paragraph">
              <wp:posOffset>850286</wp:posOffset>
            </wp:positionV>
            <wp:extent cx="91440" cy="91439"/>
            <wp:effectExtent l="0" t="0" r="0" b="0"/>
            <wp:wrapTopAndBottom/>
            <wp:docPr id="791" name="image122.png"/>
            <wp:cNvGraphicFramePr>
              <a:graphicFrameLocks noChangeAspect="1"/>
            </wp:cNvGraphicFramePr>
            <a:graphic>
              <a:graphicData uri="http://schemas.openxmlformats.org/drawingml/2006/picture">
                <pic:pic>
                  <pic:nvPicPr>
                    <pic:cNvPr id="792" name="image122.png"/>
                    <pic:cNvPicPr/>
                  </pic:nvPicPr>
                  <pic:blipFill>
                    <a:blip r:embed="rId127" cstate="print"/>
                    <a:stretch>
                      <a:fillRect/>
                    </a:stretch>
                  </pic:blipFill>
                  <pic:spPr>
                    <a:xfrm>
                      <a:off x="0" y="0"/>
                      <a:ext cx="91440" cy="91439"/>
                    </a:xfrm>
                    <a:prstGeom prst="rect">
                      <a:avLst/>
                    </a:prstGeom>
                  </pic:spPr>
                </pic:pic>
              </a:graphicData>
            </a:graphic>
          </wp:anchor>
        </w:drawing>
      </w:r>
      <w:r>
        <w:rPr/>
        <w:drawing>
          <wp:anchor distT="0" distB="0" distL="0" distR="0" allowOverlap="1" layoutInCell="1" locked="0" behindDoc="0" simplePos="0" relativeHeight="412">
            <wp:simplePos x="0" y="0"/>
            <wp:positionH relativeFrom="page">
              <wp:posOffset>5349240</wp:posOffset>
            </wp:positionH>
            <wp:positionV relativeFrom="paragraph">
              <wp:posOffset>831998</wp:posOffset>
            </wp:positionV>
            <wp:extent cx="109727" cy="109727"/>
            <wp:effectExtent l="0" t="0" r="0" b="0"/>
            <wp:wrapTopAndBottom/>
            <wp:docPr id="793" name="image276.png"/>
            <wp:cNvGraphicFramePr>
              <a:graphicFrameLocks noChangeAspect="1"/>
            </wp:cNvGraphicFramePr>
            <a:graphic>
              <a:graphicData uri="http://schemas.openxmlformats.org/drawingml/2006/picture">
                <pic:pic>
                  <pic:nvPicPr>
                    <pic:cNvPr id="794" name="image276.png"/>
                    <pic:cNvPicPr/>
                  </pic:nvPicPr>
                  <pic:blipFill>
                    <a:blip r:embed="rId281" cstate="print"/>
                    <a:stretch>
                      <a:fillRect/>
                    </a:stretch>
                  </pic:blipFill>
                  <pic:spPr>
                    <a:xfrm>
                      <a:off x="0" y="0"/>
                      <a:ext cx="109727" cy="109727"/>
                    </a:xfrm>
                    <a:prstGeom prst="rect">
                      <a:avLst/>
                    </a:prstGeom>
                  </pic:spPr>
                </pic:pic>
              </a:graphicData>
            </a:graphic>
          </wp:anchor>
        </w:drawing>
      </w:r>
    </w:p>
    <w:p>
      <w:pPr>
        <w:pStyle w:val="BodyText"/>
        <w:spacing w:before="7"/>
        <w:rPr>
          <w:sz w:val="11"/>
        </w:rPr>
      </w:pPr>
    </w:p>
    <w:p>
      <w:pPr>
        <w:pStyle w:val="BodyText"/>
        <w:spacing w:before="1"/>
        <w:rPr>
          <w:sz w:val="9"/>
        </w:rPr>
      </w:pPr>
    </w:p>
    <w:p>
      <w:pPr>
        <w:pStyle w:val="BodyText"/>
        <w:spacing w:before="2"/>
        <w:rPr>
          <w:sz w:val="10"/>
        </w:rPr>
      </w:pPr>
    </w:p>
    <w:p>
      <w:pPr>
        <w:pStyle w:val="BodyText"/>
        <w:spacing w:before="87"/>
        <w:ind w:left="292" w:right="1125"/>
        <w:jc w:val="right"/>
      </w:pPr>
      <w:r>
        <w:rPr/>
        <w:pict>
          <v:group style="position:absolute;margin-left:212.399994pt;margin-top:-43.299694pt;width:15.15pt;height:59.05pt;mso-position-horizontal-relative:page;mso-position-vertical-relative:paragraph;z-index:252111872" coordorigin="4248,-866" coordsize="303,1181">
            <v:shape style="position:absolute;left:4248;top:-866;width:15;height:202" coordorigin="4248,-866" coordsize="15,202" path="m4262,-866l4248,-866,4248,-852,4248,-837,4248,-664,4262,-664,4262,-852,4262,-866e" filled="true" fillcolor="#000000" stroked="false">
              <v:path arrowok="t"/>
              <v:fill type="solid"/>
            </v:shape>
            <v:shape style="position:absolute;left:4291;top:-751;width:231;height:188" type="#_x0000_t75" stroked="false">
              <v:imagedata r:id="rId349" o:title=""/>
            </v:shape>
            <v:shape style="position:absolute;left:4248;top:-665;width:15;height:418" coordorigin="4248,-664" coordsize="15,418" path="m4262,-564l4248,-564,4248,-549,4248,-535,4248,-520,4248,-506,4248,-492,4248,-477,4248,-463,4248,-448,4248,-434,4248,-420,4248,-405,4248,-391,4248,-376,4248,-362,4248,-348,4248,-333,4248,-319,4248,-304,4248,-290,4248,-276,4248,-261,4248,-247,4262,-247,4262,-261,4262,-276,4262,-290,4262,-304,4262,-319,4262,-333,4262,-348,4262,-362,4262,-376,4262,-391,4262,-405,4262,-420,4262,-434,4262,-448,4262,-463,4262,-477,4262,-492,4262,-506,4262,-520,4262,-535,4262,-549,4262,-564m4262,-664l4248,-664,4248,-650,4248,-636,4248,-621,4248,-607,4248,-592,4248,-578,4248,-564,4262,-564,4262,-578,4262,-592,4262,-607,4262,-621,4262,-636,4262,-650,4262,-664e" filled="true" fillcolor="#000000" stroked="false">
              <v:path arrowok="t"/>
              <v:fill type="solid"/>
            </v:shape>
            <v:shape style="position:absolute;left:4276;top:-334;width:274;height:188" type="#_x0000_t75" stroked="false">
              <v:imagedata r:id="rId381" o:title=""/>
            </v:shape>
            <v:shape style="position:absolute;left:4248;top:-247;width:15;height:389" coordorigin="4248,-247" coordsize="15,389" path="m4262,-204l4248,-204,4248,-189,4248,-175,4248,-160,4248,-146,4248,-132,4248,-117,4248,-103,4248,-88,4248,-74,4248,-60,4248,-45,4248,-31,4248,-16,4248,-2,4248,12,4248,27,4248,41,4248,56,4248,70,4248,84,4248,99,4248,113,4248,128,4248,142,4262,142,4262,128,4262,113,4262,99,4262,84,4262,70,4262,56,4262,41,4262,27,4262,12,4262,-2,4262,-16,4262,-31,4262,-45,4262,-60,4262,-74,4262,-88,4262,-103,4262,-117,4262,-132,4262,-146,4262,-160,4262,-175,4262,-189,4262,-204m4262,-247l4248,-247,4248,-232,4248,-218,4248,-204,4262,-204,4262,-218,4262,-232,4262,-247e" filled="true" fillcolor="#000000" stroked="false">
              <v:path arrowok="t"/>
              <v:fill type="solid"/>
            </v:shape>
            <v:shape style="position:absolute;left:4377;top:41;width:130;height:173" type="#_x0000_t75" stroked="false">
              <v:imagedata r:id="rId347" o:title=""/>
            </v:shape>
            <v:shape style="position:absolute;left:4248;top:142;width:15;height:173" coordorigin="4248,142" coordsize="15,173" path="m4262,156l4248,156,4248,171,4248,185,4248,200,4248,214,4248,228,4248,243,4248,257,4248,272,4248,286,4248,300,4248,315,4262,315,4262,300,4262,286,4262,272,4262,257,4262,243,4262,228,4262,214,4262,200,4262,185,4262,171,4262,156m4262,142l4248,142,4248,156,4262,156,4262,142e" filled="true" fillcolor="#000000" stroked="false">
              <v:path arrowok="t"/>
              <v:fill type="solid"/>
            </v:shape>
            <w10:wrap type="none"/>
          </v:group>
        </w:pict>
      </w:r>
      <w:r>
        <w:rPr/>
        <w:pict>
          <v:line style="position:absolute;mso-position-horizontal-relative:page;mso-position-vertical-relative:paragraph;z-index:252112896" from="288.720001pt,-43.299694pt" to="288.720001pt,15.740306pt" stroked="true" strokeweight="1.44pt" strokecolor="#000000">
            <v:stroke dashstyle="solid"/>
            <w10:wrap type="none"/>
          </v:line>
        </w:pict>
      </w:r>
      <w:r>
        <w:rPr/>
        <w:drawing>
          <wp:anchor distT="0" distB="0" distL="0" distR="0" allowOverlap="1" layoutInCell="1" locked="0" behindDoc="0" simplePos="0" relativeHeight="252113920">
            <wp:simplePos x="0" y="0"/>
            <wp:positionH relativeFrom="page">
              <wp:posOffset>3090672</wp:posOffset>
            </wp:positionH>
            <wp:positionV relativeFrom="paragraph">
              <wp:posOffset>53597</wp:posOffset>
            </wp:positionV>
            <wp:extent cx="155447" cy="118872"/>
            <wp:effectExtent l="0" t="0" r="0" b="0"/>
            <wp:wrapNone/>
            <wp:docPr id="795" name="image347.png"/>
            <wp:cNvGraphicFramePr>
              <a:graphicFrameLocks noChangeAspect="1"/>
            </wp:cNvGraphicFramePr>
            <a:graphic>
              <a:graphicData uri="http://schemas.openxmlformats.org/drawingml/2006/picture">
                <pic:pic>
                  <pic:nvPicPr>
                    <pic:cNvPr id="796" name="image347.png"/>
                    <pic:cNvPicPr/>
                  </pic:nvPicPr>
                  <pic:blipFill>
                    <a:blip r:embed="rId352" cstate="print"/>
                    <a:stretch>
                      <a:fillRect/>
                    </a:stretch>
                  </pic:blipFill>
                  <pic:spPr>
                    <a:xfrm>
                      <a:off x="0" y="0"/>
                      <a:ext cx="155447" cy="118872"/>
                    </a:xfrm>
                    <a:prstGeom prst="rect">
                      <a:avLst/>
                    </a:prstGeom>
                  </pic:spPr>
                </pic:pic>
              </a:graphicData>
            </a:graphic>
          </wp:anchor>
        </w:drawing>
      </w:r>
      <w:r>
        <w:rPr/>
        <w:drawing>
          <wp:anchor distT="0" distB="0" distL="0" distR="0" allowOverlap="1" layoutInCell="1" locked="0" behindDoc="0" simplePos="0" relativeHeight="252114944">
            <wp:simplePos x="0" y="0"/>
            <wp:positionH relativeFrom="page">
              <wp:posOffset>3456432</wp:posOffset>
            </wp:positionH>
            <wp:positionV relativeFrom="paragraph">
              <wp:posOffset>53597</wp:posOffset>
            </wp:positionV>
            <wp:extent cx="155448" cy="118872"/>
            <wp:effectExtent l="0" t="0" r="0" b="0"/>
            <wp:wrapNone/>
            <wp:docPr id="797" name="image347.png"/>
            <wp:cNvGraphicFramePr>
              <a:graphicFrameLocks noChangeAspect="1"/>
            </wp:cNvGraphicFramePr>
            <a:graphic>
              <a:graphicData uri="http://schemas.openxmlformats.org/drawingml/2006/picture">
                <pic:pic>
                  <pic:nvPicPr>
                    <pic:cNvPr id="798" name="image347.png"/>
                    <pic:cNvPicPr/>
                  </pic:nvPicPr>
                  <pic:blipFill>
                    <a:blip r:embed="rId352" cstate="print"/>
                    <a:stretch>
                      <a:fillRect/>
                    </a:stretch>
                  </pic:blipFill>
                  <pic:spPr>
                    <a:xfrm>
                      <a:off x="0" y="0"/>
                      <a:ext cx="155448" cy="118872"/>
                    </a:xfrm>
                    <a:prstGeom prst="rect">
                      <a:avLst/>
                    </a:prstGeom>
                  </pic:spPr>
                </pic:pic>
              </a:graphicData>
            </a:graphic>
          </wp:anchor>
        </w:drawing>
      </w:r>
      <w:r>
        <w:rPr>
          <w:w w:val="95"/>
        </w:rPr>
        <w:t>(1.43)</w:t>
      </w:r>
    </w:p>
    <w:p>
      <w:pPr>
        <w:pStyle w:val="BodyText"/>
        <w:rPr>
          <w:sz w:val="20"/>
        </w:rPr>
      </w:pPr>
    </w:p>
    <w:p>
      <w:pPr>
        <w:pStyle w:val="BodyText"/>
        <w:rPr>
          <w:sz w:val="20"/>
        </w:rPr>
      </w:pPr>
    </w:p>
    <w:p>
      <w:pPr>
        <w:pStyle w:val="BodyText"/>
        <w:spacing w:before="4"/>
        <w:rPr>
          <w:sz w:val="18"/>
        </w:rPr>
      </w:pPr>
    </w:p>
    <w:p>
      <w:pPr>
        <w:pStyle w:val="BodyText"/>
        <w:tabs>
          <w:tab w:pos="7430" w:val="left" w:leader="none"/>
        </w:tabs>
        <w:spacing w:before="87"/>
        <w:ind w:left="1003"/>
      </w:pPr>
      <w:r>
        <w:rPr/>
        <w:drawing>
          <wp:anchor distT="0" distB="0" distL="0" distR="0" allowOverlap="1" layoutInCell="1" locked="0" behindDoc="1" simplePos="0" relativeHeight="240306176">
            <wp:simplePos x="0" y="0"/>
            <wp:positionH relativeFrom="page">
              <wp:posOffset>2798064</wp:posOffset>
            </wp:positionH>
            <wp:positionV relativeFrom="paragraph">
              <wp:posOffset>62741</wp:posOffset>
            </wp:positionV>
            <wp:extent cx="82296" cy="82295"/>
            <wp:effectExtent l="0" t="0" r="0" b="0"/>
            <wp:wrapNone/>
            <wp:docPr id="799" name="image261.png"/>
            <wp:cNvGraphicFramePr>
              <a:graphicFrameLocks noChangeAspect="1"/>
            </wp:cNvGraphicFramePr>
            <a:graphic>
              <a:graphicData uri="http://schemas.openxmlformats.org/drawingml/2006/picture">
                <pic:pic>
                  <pic:nvPicPr>
                    <pic:cNvPr id="800" name="image261.png"/>
                    <pic:cNvPicPr/>
                  </pic:nvPicPr>
                  <pic:blipFill>
                    <a:blip r:embed="rId266" cstate="print"/>
                    <a:stretch>
                      <a:fillRect/>
                    </a:stretch>
                  </pic:blipFill>
                  <pic:spPr>
                    <a:xfrm>
                      <a:off x="0" y="0"/>
                      <a:ext cx="82296" cy="82295"/>
                    </a:xfrm>
                    <a:prstGeom prst="rect">
                      <a:avLst/>
                    </a:prstGeom>
                  </pic:spPr>
                </pic:pic>
              </a:graphicData>
            </a:graphic>
          </wp:anchor>
        </w:drawing>
      </w:r>
      <w:r>
        <w:rPr/>
        <w:drawing>
          <wp:anchor distT="0" distB="0" distL="0" distR="0" allowOverlap="1" layoutInCell="1" locked="0" behindDoc="1" simplePos="0" relativeHeight="240307200">
            <wp:simplePos x="0" y="0"/>
            <wp:positionH relativeFrom="page">
              <wp:posOffset>2935223</wp:posOffset>
            </wp:positionH>
            <wp:positionV relativeFrom="paragraph">
              <wp:posOffset>35309</wp:posOffset>
            </wp:positionV>
            <wp:extent cx="109727" cy="128016"/>
            <wp:effectExtent l="0" t="0" r="0" b="0"/>
            <wp:wrapNone/>
            <wp:docPr id="801" name="image364.png"/>
            <wp:cNvGraphicFramePr>
              <a:graphicFrameLocks noChangeAspect="1"/>
            </wp:cNvGraphicFramePr>
            <a:graphic>
              <a:graphicData uri="http://schemas.openxmlformats.org/drawingml/2006/picture">
                <pic:pic>
                  <pic:nvPicPr>
                    <pic:cNvPr id="802" name="image364.png"/>
                    <pic:cNvPicPr/>
                  </pic:nvPicPr>
                  <pic:blipFill>
                    <a:blip r:embed="rId369" cstate="print"/>
                    <a:stretch>
                      <a:fillRect/>
                    </a:stretch>
                  </pic:blipFill>
                  <pic:spPr>
                    <a:xfrm>
                      <a:off x="0" y="0"/>
                      <a:ext cx="109727" cy="128016"/>
                    </a:xfrm>
                    <a:prstGeom prst="rect">
                      <a:avLst/>
                    </a:prstGeom>
                  </pic:spPr>
                </pic:pic>
              </a:graphicData>
            </a:graphic>
          </wp:anchor>
        </w:drawing>
      </w:r>
      <w:r>
        <w:rPr/>
        <w:drawing>
          <wp:anchor distT="0" distB="0" distL="0" distR="0" allowOverlap="1" layoutInCell="1" locked="0" behindDoc="1" simplePos="0" relativeHeight="240308224">
            <wp:simplePos x="0" y="0"/>
            <wp:positionH relativeFrom="page">
              <wp:posOffset>3374135</wp:posOffset>
            </wp:positionH>
            <wp:positionV relativeFrom="paragraph">
              <wp:posOffset>35309</wp:posOffset>
            </wp:positionV>
            <wp:extent cx="219456" cy="128016"/>
            <wp:effectExtent l="0" t="0" r="0" b="0"/>
            <wp:wrapNone/>
            <wp:docPr id="803" name="image26.png"/>
            <wp:cNvGraphicFramePr>
              <a:graphicFrameLocks noChangeAspect="1"/>
            </wp:cNvGraphicFramePr>
            <a:graphic>
              <a:graphicData uri="http://schemas.openxmlformats.org/drawingml/2006/picture">
                <pic:pic>
                  <pic:nvPicPr>
                    <pic:cNvPr id="804" name="image26.png"/>
                    <pic:cNvPicPr/>
                  </pic:nvPicPr>
                  <pic:blipFill>
                    <a:blip r:embed="rId31" cstate="print"/>
                    <a:stretch>
                      <a:fillRect/>
                    </a:stretch>
                  </pic:blipFill>
                  <pic:spPr>
                    <a:xfrm>
                      <a:off x="0" y="0"/>
                      <a:ext cx="219456" cy="128016"/>
                    </a:xfrm>
                    <a:prstGeom prst="rect">
                      <a:avLst/>
                    </a:prstGeom>
                  </pic:spPr>
                </pic:pic>
              </a:graphicData>
            </a:graphic>
          </wp:anchor>
        </w:drawing>
      </w:r>
      <w:r>
        <w:rPr/>
        <w:drawing>
          <wp:anchor distT="0" distB="0" distL="0" distR="0" allowOverlap="1" layoutInCell="1" locked="0" behindDoc="1" simplePos="0" relativeHeight="240309248">
            <wp:simplePos x="0" y="0"/>
            <wp:positionH relativeFrom="page">
              <wp:posOffset>3895344</wp:posOffset>
            </wp:positionH>
            <wp:positionV relativeFrom="paragraph">
              <wp:posOffset>35309</wp:posOffset>
            </wp:positionV>
            <wp:extent cx="228600" cy="128016"/>
            <wp:effectExtent l="0" t="0" r="0" b="0"/>
            <wp:wrapNone/>
            <wp:docPr id="805" name="image380.png"/>
            <wp:cNvGraphicFramePr>
              <a:graphicFrameLocks noChangeAspect="1"/>
            </wp:cNvGraphicFramePr>
            <a:graphic>
              <a:graphicData uri="http://schemas.openxmlformats.org/drawingml/2006/picture">
                <pic:pic>
                  <pic:nvPicPr>
                    <pic:cNvPr id="806" name="image380.png"/>
                    <pic:cNvPicPr/>
                  </pic:nvPicPr>
                  <pic:blipFill>
                    <a:blip r:embed="rId385" cstate="print"/>
                    <a:stretch>
                      <a:fillRect/>
                    </a:stretch>
                  </pic:blipFill>
                  <pic:spPr>
                    <a:xfrm>
                      <a:off x="0" y="0"/>
                      <a:ext cx="228600" cy="128016"/>
                    </a:xfrm>
                    <a:prstGeom prst="rect">
                      <a:avLst/>
                    </a:prstGeom>
                  </pic:spPr>
                </pic:pic>
              </a:graphicData>
            </a:graphic>
          </wp:anchor>
        </w:drawing>
      </w:r>
      <w:r>
        <w:rPr/>
        <w:drawing>
          <wp:anchor distT="0" distB="0" distL="0" distR="0" allowOverlap="1" layoutInCell="1" locked="0" behindDoc="1" simplePos="0" relativeHeight="240310272">
            <wp:simplePos x="0" y="0"/>
            <wp:positionH relativeFrom="page">
              <wp:posOffset>4636008</wp:posOffset>
            </wp:positionH>
            <wp:positionV relativeFrom="paragraph">
              <wp:posOffset>62741</wp:posOffset>
            </wp:positionV>
            <wp:extent cx="82295" cy="82295"/>
            <wp:effectExtent l="0" t="0" r="0" b="0"/>
            <wp:wrapNone/>
            <wp:docPr id="807" name="image261.png"/>
            <wp:cNvGraphicFramePr>
              <a:graphicFrameLocks noChangeAspect="1"/>
            </wp:cNvGraphicFramePr>
            <a:graphic>
              <a:graphicData uri="http://schemas.openxmlformats.org/drawingml/2006/picture">
                <pic:pic>
                  <pic:nvPicPr>
                    <pic:cNvPr id="808" name="image261.png"/>
                    <pic:cNvPicPr/>
                  </pic:nvPicPr>
                  <pic:blipFill>
                    <a:blip r:embed="rId266" cstate="print"/>
                    <a:stretch>
                      <a:fillRect/>
                    </a:stretch>
                  </pic:blipFill>
                  <pic:spPr>
                    <a:xfrm>
                      <a:off x="0" y="0"/>
                      <a:ext cx="82295" cy="82295"/>
                    </a:xfrm>
                    <a:prstGeom prst="rect">
                      <a:avLst/>
                    </a:prstGeom>
                  </pic:spPr>
                </pic:pic>
              </a:graphicData>
            </a:graphic>
          </wp:anchor>
        </w:drawing>
      </w:r>
      <w:r>
        <w:rPr/>
        <w:pict>
          <v:group style="position:absolute;margin-left:331.920013pt;margin-top:5.660315pt;width:26.65pt;height:10.1pt;mso-position-horizontal-relative:page;mso-position-vertical-relative:paragraph;z-index:-263005184" coordorigin="6638,113" coordsize="533,202">
            <v:shape style="position:absolute;left:6638;top:113;width:101;height:116" type="#_x0000_t75" stroked="false">
              <v:imagedata r:id="rId386" o:title=""/>
            </v:shape>
            <v:shape style="position:absolute;left:6796;top:113;width:375;height:202" type="#_x0000_t75" stroked="false">
              <v:imagedata r:id="rId32" o:title=""/>
            </v:shape>
            <w10:wrap type="none"/>
          </v:group>
        </w:pict>
      </w:r>
      <w:r>
        <w:rPr/>
        <w:drawing>
          <wp:anchor distT="0" distB="0" distL="0" distR="0" allowOverlap="1" layoutInCell="1" locked="0" behindDoc="1" simplePos="0" relativeHeight="240312320">
            <wp:simplePos x="0" y="0"/>
            <wp:positionH relativeFrom="page">
              <wp:posOffset>3145535</wp:posOffset>
            </wp:positionH>
            <wp:positionV relativeFrom="paragraph">
              <wp:posOffset>71885</wp:posOffset>
            </wp:positionV>
            <wp:extent cx="128016" cy="128015"/>
            <wp:effectExtent l="0" t="0" r="0" b="0"/>
            <wp:wrapNone/>
            <wp:docPr id="809" name="image10.png"/>
            <wp:cNvGraphicFramePr>
              <a:graphicFrameLocks noChangeAspect="1"/>
            </wp:cNvGraphicFramePr>
            <a:graphic>
              <a:graphicData uri="http://schemas.openxmlformats.org/drawingml/2006/picture">
                <pic:pic>
                  <pic:nvPicPr>
                    <pic:cNvPr id="810" name="image10.png"/>
                    <pic:cNvPicPr/>
                  </pic:nvPicPr>
                  <pic:blipFill>
                    <a:blip r:embed="rId15" cstate="print"/>
                    <a:stretch>
                      <a:fillRect/>
                    </a:stretch>
                  </pic:blipFill>
                  <pic:spPr>
                    <a:xfrm>
                      <a:off x="0" y="0"/>
                      <a:ext cx="128016" cy="128015"/>
                    </a:xfrm>
                    <a:prstGeom prst="rect">
                      <a:avLst/>
                    </a:prstGeom>
                  </pic:spPr>
                </pic:pic>
              </a:graphicData>
            </a:graphic>
          </wp:anchor>
        </w:drawing>
      </w:r>
      <w:r>
        <w:rPr/>
        <w:drawing>
          <wp:anchor distT="0" distB="0" distL="0" distR="0" allowOverlap="1" layoutInCell="1" locked="0" behindDoc="1" simplePos="0" relativeHeight="240313344">
            <wp:simplePos x="0" y="0"/>
            <wp:positionH relativeFrom="page">
              <wp:posOffset>2560320</wp:posOffset>
            </wp:positionH>
            <wp:positionV relativeFrom="paragraph">
              <wp:posOffset>71885</wp:posOffset>
            </wp:positionV>
            <wp:extent cx="164592" cy="128015"/>
            <wp:effectExtent l="0" t="0" r="0" b="0"/>
            <wp:wrapNone/>
            <wp:docPr id="811" name="image321.png"/>
            <wp:cNvGraphicFramePr>
              <a:graphicFrameLocks noChangeAspect="1"/>
            </wp:cNvGraphicFramePr>
            <a:graphic>
              <a:graphicData uri="http://schemas.openxmlformats.org/drawingml/2006/picture">
                <pic:pic>
                  <pic:nvPicPr>
                    <pic:cNvPr id="812" name="image321.png"/>
                    <pic:cNvPicPr/>
                  </pic:nvPicPr>
                  <pic:blipFill>
                    <a:blip r:embed="rId326" cstate="print"/>
                    <a:stretch>
                      <a:fillRect/>
                    </a:stretch>
                  </pic:blipFill>
                  <pic:spPr>
                    <a:xfrm>
                      <a:off x="0" y="0"/>
                      <a:ext cx="164592" cy="128015"/>
                    </a:xfrm>
                    <a:prstGeom prst="rect">
                      <a:avLst/>
                    </a:prstGeom>
                  </pic:spPr>
                </pic:pic>
              </a:graphicData>
            </a:graphic>
          </wp:anchor>
        </w:drawing>
      </w:r>
      <w:r>
        <w:rPr/>
        <w:drawing>
          <wp:anchor distT="0" distB="0" distL="0" distR="0" allowOverlap="1" layoutInCell="1" locked="0" behindDoc="1" simplePos="0" relativeHeight="240314368">
            <wp:simplePos x="0" y="0"/>
            <wp:positionH relativeFrom="page">
              <wp:posOffset>3657600</wp:posOffset>
            </wp:positionH>
            <wp:positionV relativeFrom="paragraph">
              <wp:posOffset>71885</wp:posOffset>
            </wp:positionV>
            <wp:extent cx="146304" cy="128015"/>
            <wp:effectExtent l="0" t="0" r="0" b="0"/>
            <wp:wrapNone/>
            <wp:docPr id="813" name="image336.png"/>
            <wp:cNvGraphicFramePr>
              <a:graphicFrameLocks noChangeAspect="1"/>
            </wp:cNvGraphicFramePr>
            <a:graphic>
              <a:graphicData uri="http://schemas.openxmlformats.org/drawingml/2006/picture">
                <pic:pic>
                  <pic:nvPicPr>
                    <pic:cNvPr id="814" name="image336.png"/>
                    <pic:cNvPicPr/>
                  </pic:nvPicPr>
                  <pic:blipFill>
                    <a:blip r:embed="rId341" cstate="print"/>
                    <a:stretch>
                      <a:fillRect/>
                    </a:stretch>
                  </pic:blipFill>
                  <pic:spPr>
                    <a:xfrm>
                      <a:off x="0" y="0"/>
                      <a:ext cx="146304" cy="128015"/>
                    </a:xfrm>
                    <a:prstGeom prst="rect">
                      <a:avLst/>
                    </a:prstGeom>
                  </pic:spPr>
                </pic:pic>
              </a:graphicData>
            </a:graphic>
          </wp:anchor>
        </w:drawing>
      </w:r>
      <w:r>
        <w:rPr/>
        <w:drawing>
          <wp:anchor distT="0" distB="0" distL="0" distR="0" allowOverlap="1" layoutInCell="1" locked="0" behindDoc="1" simplePos="0" relativeHeight="240315392">
            <wp:simplePos x="0" y="0"/>
            <wp:positionH relativeFrom="page">
              <wp:posOffset>4782311</wp:posOffset>
            </wp:positionH>
            <wp:positionV relativeFrom="paragraph">
              <wp:posOffset>71885</wp:posOffset>
            </wp:positionV>
            <wp:extent cx="338328" cy="128015"/>
            <wp:effectExtent l="0" t="0" r="0" b="0"/>
            <wp:wrapNone/>
            <wp:docPr id="815" name="image371.png"/>
            <wp:cNvGraphicFramePr>
              <a:graphicFrameLocks noChangeAspect="1"/>
            </wp:cNvGraphicFramePr>
            <a:graphic>
              <a:graphicData uri="http://schemas.openxmlformats.org/drawingml/2006/picture">
                <pic:pic>
                  <pic:nvPicPr>
                    <pic:cNvPr id="816" name="image371.png"/>
                    <pic:cNvPicPr/>
                  </pic:nvPicPr>
                  <pic:blipFill>
                    <a:blip r:embed="rId376" cstate="print"/>
                    <a:stretch>
                      <a:fillRect/>
                    </a:stretch>
                  </pic:blipFill>
                  <pic:spPr>
                    <a:xfrm>
                      <a:off x="0" y="0"/>
                      <a:ext cx="338328" cy="128015"/>
                    </a:xfrm>
                    <a:prstGeom prst="rect">
                      <a:avLst/>
                    </a:prstGeom>
                  </pic:spPr>
                </pic:pic>
              </a:graphicData>
            </a:graphic>
          </wp:anchor>
        </w:drawing>
      </w:r>
      <w:r>
        <w:rPr/>
        <w:t>Умова</w:t>
      </w:r>
      <w:r>
        <w:rPr>
          <w:spacing w:val="-1"/>
        </w:rPr>
        <w:t> </w:t>
      </w:r>
      <w:r>
        <w:rPr/>
        <w:t>стійкості:</w:t>
        <w:tab/>
        <w:t>(1.44)</w:t>
      </w:r>
    </w:p>
    <w:p>
      <w:pPr>
        <w:spacing w:after="0"/>
        <w:sectPr>
          <w:pgSz w:w="11900" w:h="16840"/>
          <w:pgMar w:header="0" w:footer="999" w:top="1060" w:bottom="1260" w:left="840" w:right="0"/>
        </w:sectPr>
      </w:pPr>
    </w:p>
    <w:p>
      <w:pPr>
        <w:pStyle w:val="BodyText"/>
        <w:spacing w:line="360" w:lineRule="auto" w:before="62"/>
        <w:ind w:left="292" w:right="1128" w:firstLine="710"/>
        <w:jc w:val="both"/>
      </w:pPr>
      <w:r>
        <w:rPr/>
        <w:t>Для систем 1-го і 2-го порядку позитивність коефіцієнтів характеристичного рівняння є необхідною і достатньою умовою стійкості системи. Для системи 3-го порядку має виконуватися додаткову</w:t>
      </w:r>
    </w:p>
    <w:p>
      <w:pPr>
        <w:pStyle w:val="BodyText"/>
        <w:tabs>
          <w:tab w:pos="2611" w:val="left" w:leader="none"/>
        </w:tabs>
        <w:spacing w:before="116"/>
        <w:ind w:left="292"/>
        <w:jc w:val="both"/>
      </w:pPr>
      <w:r>
        <w:rPr/>
        <w:drawing>
          <wp:anchor distT="0" distB="0" distL="0" distR="0" allowOverlap="1" layoutInCell="1" locked="0" behindDoc="1" simplePos="0" relativeHeight="240319488">
            <wp:simplePos x="0" y="0"/>
            <wp:positionH relativeFrom="page">
              <wp:posOffset>1655064</wp:posOffset>
            </wp:positionH>
            <wp:positionV relativeFrom="paragraph">
              <wp:posOffset>78108</wp:posOffset>
            </wp:positionV>
            <wp:extent cx="82296" cy="91439"/>
            <wp:effectExtent l="0" t="0" r="0" b="0"/>
            <wp:wrapNone/>
            <wp:docPr id="817" name="image115.png"/>
            <wp:cNvGraphicFramePr>
              <a:graphicFrameLocks noChangeAspect="1"/>
            </wp:cNvGraphicFramePr>
            <a:graphic>
              <a:graphicData uri="http://schemas.openxmlformats.org/drawingml/2006/picture">
                <pic:pic>
                  <pic:nvPicPr>
                    <pic:cNvPr id="818" name="image115.png"/>
                    <pic:cNvPicPr/>
                  </pic:nvPicPr>
                  <pic:blipFill>
                    <a:blip r:embed="rId120" cstate="print"/>
                    <a:stretch>
                      <a:fillRect/>
                    </a:stretch>
                  </pic:blipFill>
                  <pic:spPr>
                    <a:xfrm>
                      <a:off x="0" y="0"/>
                      <a:ext cx="82296" cy="91439"/>
                    </a:xfrm>
                    <a:prstGeom prst="rect">
                      <a:avLst/>
                    </a:prstGeom>
                  </pic:spPr>
                </pic:pic>
              </a:graphicData>
            </a:graphic>
          </wp:anchor>
        </w:drawing>
      </w:r>
      <w:r>
        <w:rPr/>
        <w:drawing>
          <wp:anchor distT="0" distB="0" distL="0" distR="0" allowOverlap="1" layoutInCell="1" locked="0" behindDoc="1" simplePos="0" relativeHeight="240320512">
            <wp:simplePos x="0" y="0"/>
            <wp:positionH relativeFrom="page">
              <wp:posOffset>1261872</wp:posOffset>
            </wp:positionH>
            <wp:positionV relativeFrom="paragraph">
              <wp:posOffset>87252</wp:posOffset>
            </wp:positionV>
            <wp:extent cx="109728" cy="128016"/>
            <wp:effectExtent l="0" t="0" r="0" b="0"/>
            <wp:wrapNone/>
            <wp:docPr id="819" name="image364.png"/>
            <wp:cNvGraphicFramePr>
              <a:graphicFrameLocks noChangeAspect="1"/>
            </wp:cNvGraphicFramePr>
            <a:graphic>
              <a:graphicData uri="http://schemas.openxmlformats.org/drawingml/2006/picture">
                <pic:pic>
                  <pic:nvPicPr>
                    <pic:cNvPr id="820" name="image364.png"/>
                    <pic:cNvPicPr/>
                  </pic:nvPicPr>
                  <pic:blipFill>
                    <a:blip r:embed="rId369" cstate="print"/>
                    <a:stretch>
                      <a:fillRect/>
                    </a:stretch>
                  </pic:blipFill>
                  <pic:spPr>
                    <a:xfrm>
                      <a:off x="0" y="0"/>
                      <a:ext cx="109728" cy="128016"/>
                    </a:xfrm>
                    <a:prstGeom prst="rect">
                      <a:avLst/>
                    </a:prstGeom>
                  </pic:spPr>
                </pic:pic>
              </a:graphicData>
            </a:graphic>
          </wp:anchor>
        </w:drawing>
      </w:r>
      <w:r>
        <w:rPr/>
        <w:drawing>
          <wp:anchor distT="0" distB="0" distL="0" distR="0" allowOverlap="1" layoutInCell="1" locked="0" behindDoc="1" simplePos="0" relativeHeight="240321536">
            <wp:simplePos x="0" y="0"/>
            <wp:positionH relativeFrom="page">
              <wp:posOffset>1426463</wp:posOffset>
            </wp:positionH>
            <wp:positionV relativeFrom="paragraph">
              <wp:posOffset>87252</wp:posOffset>
            </wp:positionV>
            <wp:extent cx="128016" cy="128016"/>
            <wp:effectExtent l="0" t="0" r="0" b="0"/>
            <wp:wrapNone/>
            <wp:docPr id="821" name="image10.png"/>
            <wp:cNvGraphicFramePr>
              <a:graphicFrameLocks noChangeAspect="1"/>
            </wp:cNvGraphicFramePr>
            <a:graphic>
              <a:graphicData uri="http://schemas.openxmlformats.org/drawingml/2006/picture">
                <pic:pic>
                  <pic:nvPicPr>
                    <pic:cNvPr id="822" name="image10.png"/>
                    <pic:cNvPicPr/>
                  </pic:nvPicPr>
                  <pic:blipFill>
                    <a:blip r:embed="rId15" cstate="print"/>
                    <a:stretch>
                      <a:fillRect/>
                    </a:stretch>
                  </pic:blipFill>
                  <pic:spPr>
                    <a:xfrm>
                      <a:off x="0" y="0"/>
                      <a:ext cx="128016" cy="128016"/>
                    </a:xfrm>
                    <a:prstGeom prst="rect">
                      <a:avLst/>
                    </a:prstGeom>
                  </pic:spPr>
                </pic:pic>
              </a:graphicData>
            </a:graphic>
          </wp:anchor>
        </w:drawing>
      </w:r>
      <w:r>
        <w:rPr/>
        <w:drawing>
          <wp:anchor distT="0" distB="0" distL="0" distR="0" allowOverlap="1" layoutInCell="1" locked="0" behindDoc="1" simplePos="0" relativeHeight="240322560">
            <wp:simplePos x="0" y="0"/>
            <wp:positionH relativeFrom="page">
              <wp:posOffset>1783079</wp:posOffset>
            </wp:positionH>
            <wp:positionV relativeFrom="paragraph">
              <wp:posOffset>87252</wp:posOffset>
            </wp:positionV>
            <wp:extent cx="374903" cy="128016"/>
            <wp:effectExtent l="0" t="0" r="0" b="0"/>
            <wp:wrapNone/>
            <wp:docPr id="823" name="image382.png"/>
            <wp:cNvGraphicFramePr>
              <a:graphicFrameLocks noChangeAspect="1"/>
            </wp:cNvGraphicFramePr>
            <a:graphic>
              <a:graphicData uri="http://schemas.openxmlformats.org/drawingml/2006/picture">
                <pic:pic>
                  <pic:nvPicPr>
                    <pic:cNvPr id="824" name="image382.png"/>
                    <pic:cNvPicPr/>
                  </pic:nvPicPr>
                  <pic:blipFill>
                    <a:blip r:embed="rId387" cstate="print"/>
                    <a:stretch>
                      <a:fillRect/>
                    </a:stretch>
                  </pic:blipFill>
                  <pic:spPr>
                    <a:xfrm>
                      <a:off x="0" y="0"/>
                      <a:ext cx="374903" cy="128016"/>
                    </a:xfrm>
                    <a:prstGeom prst="rect">
                      <a:avLst/>
                    </a:prstGeom>
                  </pic:spPr>
                </pic:pic>
              </a:graphicData>
            </a:graphic>
          </wp:anchor>
        </w:drawing>
      </w:r>
      <w:r>
        <w:rPr/>
        <w:t>умову</w:t>
        <w:tab/>
        <w:t>.</w:t>
      </w:r>
    </w:p>
    <w:p>
      <w:pPr>
        <w:pStyle w:val="BodyText"/>
        <w:spacing w:before="158"/>
        <w:ind w:left="1003"/>
        <w:jc w:val="both"/>
      </w:pPr>
      <w:r>
        <w:rPr/>
        <w:t>Гідність критерію:</w:t>
      </w:r>
    </w:p>
    <w:p>
      <w:pPr>
        <w:pStyle w:val="ListParagraph"/>
        <w:numPr>
          <w:ilvl w:val="0"/>
          <w:numId w:val="25"/>
        </w:numPr>
        <w:tabs>
          <w:tab w:pos="1286" w:val="left" w:leader="none"/>
        </w:tabs>
        <w:spacing w:line="240" w:lineRule="auto" w:before="163" w:after="0"/>
        <w:ind w:left="1286" w:right="0" w:hanging="283"/>
        <w:jc w:val="left"/>
        <w:rPr>
          <w:sz w:val="28"/>
        </w:rPr>
      </w:pPr>
      <w:r>
        <w:rPr>
          <w:sz w:val="28"/>
        </w:rPr>
        <w:t>Висока точність, тому що це алгебраїчний</w:t>
      </w:r>
      <w:r>
        <w:rPr>
          <w:spacing w:val="3"/>
          <w:sz w:val="28"/>
        </w:rPr>
        <w:t> </w:t>
      </w:r>
      <w:r>
        <w:rPr>
          <w:sz w:val="28"/>
        </w:rPr>
        <w:t>критерій.</w:t>
      </w:r>
    </w:p>
    <w:p>
      <w:pPr>
        <w:pStyle w:val="ListParagraph"/>
        <w:numPr>
          <w:ilvl w:val="0"/>
          <w:numId w:val="25"/>
        </w:numPr>
        <w:tabs>
          <w:tab w:pos="1286" w:val="left" w:leader="none"/>
        </w:tabs>
        <w:spacing w:line="357" w:lineRule="auto" w:before="163" w:after="0"/>
        <w:ind w:left="1003" w:right="4755" w:firstLine="0"/>
        <w:jc w:val="left"/>
        <w:rPr>
          <w:sz w:val="28"/>
        </w:rPr>
      </w:pPr>
      <w:r>
        <w:rPr>
          <w:sz w:val="28"/>
        </w:rPr>
        <w:t>Простота для систем невисокого</w:t>
      </w:r>
      <w:r>
        <w:rPr>
          <w:spacing w:val="-22"/>
          <w:sz w:val="28"/>
        </w:rPr>
        <w:t> </w:t>
      </w:r>
      <w:r>
        <w:rPr>
          <w:sz w:val="28"/>
        </w:rPr>
        <w:t>порядку. Недоліки критерію:</w:t>
      </w:r>
    </w:p>
    <w:p>
      <w:pPr>
        <w:pStyle w:val="ListParagraph"/>
        <w:numPr>
          <w:ilvl w:val="0"/>
          <w:numId w:val="26"/>
        </w:numPr>
        <w:tabs>
          <w:tab w:pos="1286" w:val="left" w:leader="none"/>
        </w:tabs>
        <w:spacing w:line="240" w:lineRule="auto" w:before="5" w:after="0"/>
        <w:ind w:left="1286" w:right="0" w:hanging="283"/>
        <w:jc w:val="left"/>
        <w:rPr>
          <w:sz w:val="28"/>
        </w:rPr>
      </w:pPr>
      <w:r>
        <w:rPr>
          <w:sz w:val="28"/>
        </w:rPr>
        <w:t>Необхідно мати математичний опис</w:t>
      </w:r>
      <w:r>
        <w:rPr>
          <w:spacing w:val="4"/>
          <w:sz w:val="28"/>
        </w:rPr>
        <w:t> </w:t>
      </w:r>
      <w:r>
        <w:rPr>
          <w:sz w:val="28"/>
        </w:rPr>
        <w:t>системи.</w:t>
      </w:r>
    </w:p>
    <w:p>
      <w:pPr>
        <w:pStyle w:val="ListParagraph"/>
        <w:numPr>
          <w:ilvl w:val="0"/>
          <w:numId w:val="26"/>
        </w:numPr>
        <w:tabs>
          <w:tab w:pos="1612" w:val="left" w:leader="none"/>
          <w:tab w:pos="1613" w:val="left" w:leader="none"/>
          <w:tab w:pos="3335" w:val="left" w:leader="none"/>
          <w:tab w:pos="5302" w:val="left" w:leader="none"/>
          <w:tab w:pos="6118" w:val="left" w:leader="none"/>
          <w:tab w:pos="7337" w:val="left" w:leader="none"/>
          <w:tab w:pos="8810" w:val="left" w:leader="none"/>
        </w:tabs>
        <w:spacing w:line="240" w:lineRule="auto" w:before="158" w:after="0"/>
        <w:ind w:left="1612" w:right="0" w:hanging="610"/>
        <w:jc w:val="left"/>
        <w:rPr>
          <w:sz w:val="28"/>
        </w:rPr>
      </w:pPr>
      <w:r>
        <w:rPr>
          <w:sz w:val="28"/>
        </w:rPr>
        <w:t>Складність</w:t>
        <w:tab/>
        <w:t>застосування</w:t>
        <w:tab/>
        <w:t>для</w:t>
        <w:tab/>
        <w:t>систем</w:t>
        <w:tab/>
        <w:t>високого</w:t>
        <w:tab/>
        <w:t>порядку.</w:t>
      </w:r>
    </w:p>
    <w:p>
      <w:pPr>
        <w:pStyle w:val="BodyText"/>
        <w:rPr>
          <w:sz w:val="30"/>
        </w:rPr>
      </w:pPr>
    </w:p>
    <w:p>
      <w:pPr>
        <w:pStyle w:val="BodyText"/>
        <w:spacing w:before="4"/>
        <w:rPr>
          <w:sz w:val="26"/>
        </w:rPr>
      </w:pPr>
    </w:p>
    <w:p>
      <w:pPr>
        <w:pStyle w:val="Heading2"/>
        <w:numPr>
          <w:ilvl w:val="2"/>
          <w:numId w:val="8"/>
        </w:numPr>
        <w:tabs>
          <w:tab w:pos="1637" w:val="left" w:leader="none"/>
        </w:tabs>
        <w:spacing w:line="240" w:lineRule="auto" w:before="0" w:after="0"/>
        <w:ind w:left="1636" w:right="0" w:hanging="634"/>
        <w:jc w:val="left"/>
      </w:pPr>
      <w:bookmarkStart w:name="_TOC_250031" w:id="10"/>
      <w:bookmarkEnd w:id="10"/>
      <w:r>
        <w:rPr/>
        <w:t>Критерій стійкості Михайлова</w:t>
      </w:r>
    </w:p>
    <w:p>
      <w:pPr>
        <w:pStyle w:val="BodyText"/>
        <w:rPr>
          <w:b/>
          <w:sz w:val="30"/>
        </w:rPr>
      </w:pPr>
    </w:p>
    <w:p>
      <w:pPr>
        <w:pStyle w:val="BodyText"/>
        <w:spacing w:before="10"/>
        <w:rPr>
          <w:b/>
          <w:sz w:val="25"/>
        </w:rPr>
      </w:pPr>
    </w:p>
    <w:p>
      <w:pPr>
        <w:pStyle w:val="BodyText"/>
        <w:spacing w:line="360" w:lineRule="auto"/>
        <w:ind w:left="292" w:right="1127" w:firstLine="710"/>
        <w:jc w:val="both"/>
      </w:pPr>
      <w:r>
        <w:rPr/>
        <w:t>Для оцінки стійкості систем управління крім алгебраїчних критеріїв, використовуються частотні критерії Михайлова. Розглянемо критерій Михайлова. Доказ частотних критеріїв базується на слідстві з принципу аргументу.</w:t>
      </w:r>
    </w:p>
    <w:p>
      <w:pPr>
        <w:pStyle w:val="BodyText"/>
        <w:spacing w:line="320" w:lineRule="exact"/>
        <w:ind w:left="1003"/>
        <w:jc w:val="both"/>
      </w:pPr>
      <w:r>
        <w:rPr/>
        <w:t>Припустимо, задано поліном:</w:t>
      </w:r>
    </w:p>
    <w:p>
      <w:pPr>
        <w:pStyle w:val="BodyText"/>
        <w:rPr>
          <w:sz w:val="20"/>
        </w:rPr>
      </w:pPr>
    </w:p>
    <w:p>
      <w:pPr>
        <w:pStyle w:val="BodyText"/>
        <w:rPr>
          <w:sz w:val="20"/>
        </w:rPr>
      </w:pPr>
    </w:p>
    <w:p>
      <w:pPr>
        <w:pStyle w:val="BodyText"/>
        <w:rPr>
          <w:sz w:val="24"/>
        </w:rPr>
      </w:pPr>
      <w:r>
        <w:rPr/>
        <w:drawing>
          <wp:anchor distT="0" distB="0" distL="0" distR="0" allowOverlap="1" layoutInCell="1" locked="0" behindDoc="0" simplePos="0" relativeHeight="457">
            <wp:simplePos x="0" y="0"/>
            <wp:positionH relativeFrom="page">
              <wp:posOffset>4636008</wp:posOffset>
            </wp:positionH>
            <wp:positionV relativeFrom="paragraph">
              <wp:posOffset>200205</wp:posOffset>
            </wp:positionV>
            <wp:extent cx="54863" cy="54863"/>
            <wp:effectExtent l="0" t="0" r="0" b="0"/>
            <wp:wrapTopAndBottom/>
            <wp:docPr id="825" name="image383.png"/>
            <wp:cNvGraphicFramePr>
              <a:graphicFrameLocks noChangeAspect="1"/>
            </wp:cNvGraphicFramePr>
            <a:graphic>
              <a:graphicData uri="http://schemas.openxmlformats.org/drawingml/2006/picture">
                <pic:pic>
                  <pic:nvPicPr>
                    <pic:cNvPr id="826" name="image383.png"/>
                    <pic:cNvPicPr/>
                  </pic:nvPicPr>
                  <pic:blipFill>
                    <a:blip r:embed="rId388" cstate="print"/>
                    <a:stretch>
                      <a:fillRect/>
                    </a:stretch>
                  </pic:blipFill>
                  <pic:spPr>
                    <a:xfrm>
                      <a:off x="0" y="0"/>
                      <a:ext cx="54863" cy="54863"/>
                    </a:xfrm>
                    <a:prstGeom prst="rect">
                      <a:avLst/>
                    </a:prstGeom>
                  </pic:spPr>
                </pic:pic>
              </a:graphicData>
            </a:graphic>
          </wp:anchor>
        </w:drawing>
      </w:r>
    </w:p>
    <w:p>
      <w:pPr>
        <w:spacing w:line="240" w:lineRule="auto"/>
        <w:ind w:left="2040" w:right="0" w:firstLine="0"/>
        <w:rPr>
          <w:sz w:val="20"/>
        </w:rPr>
      </w:pPr>
      <w:r>
        <w:rPr>
          <w:position w:val="24"/>
          <w:sz w:val="20"/>
        </w:rPr>
        <w:drawing>
          <wp:inline distT="0" distB="0" distL="0" distR="0">
            <wp:extent cx="521207" cy="164591"/>
            <wp:effectExtent l="0" t="0" r="0" b="0"/>
            <wp:docPr id="827" name="image384.png"/>
            <wp:cNvGraphicFramePr>
              <a:graphicFrameLocks noChangeAspect="1"/>
            </wp:cNvGraphicFramePr>
            <a:graphic>
              <a:graphicData uri="http://schemas.openxmlformats.org/drawingml/2006/picture">
                <pic:pic>
                  <pic:nvPicPr>
                    <pic:cNvPr id="828" name="image384.png"/>
                    <pic:cNvPicPr/>
                  </pic:nvPicPr>
                  <pic:blipFill>
                    <a:blip r:embed="rId389" cstate="print"/>
                    <a:stretch>
                      <a:fillRect/>
                    </a:stretch>
                  </pic:blipFill>
                  <pic:spPr>
                    <a:xfrm>
                      <a:off x="0" y="0"/>
                      <a:ext cx="521207" cy="164591"/>
                    </a:xfrm>
                    <a:prstGeom prst="rect">
                      <a:avLst/>
                    </a:prstGeom>
                  </pic:spPr>
                </pic:pic>
              </a:graphicData>
            </a:graphic>
          </wp:inline>
        </w:drawing>
      </w:r>
      <w:r>
        <w:rPr>
          <w:position w:val="24"/>
          <w:sz w:val="20"/>
        </w:rPr>
      </w:r>
      <w:r>
        <w:rPr>
          <w:spacing w:val="36"/>
          <w:position w:val="24"/>
          <w:sz w:val="20"/>
        </w:rPr>
        <w:t> </w:t>
      </w:r>
      <w:r>
        <w:rPr>
          <w:spacing w:val="36"/>
          <w:position w:val="23"/>
          <w:sz w:val="20"/>
        </w:rPr>
        <w:drawing>
          <wp:inline distT="0" distB="0" distL="0" distR="0">
            <wp:extent cx="365759" cy="182879"/>
            <wp:effectExtent l="0" t="0" r="0" b="0"/>
            <wp:docPr id="829" name="image278.png"/>
            <wp:cNvGraphicFramePr>
              <a:graphicFrameLocks noChangeAspect="1"/>
            </wp:cNvGraphicFramePr>
            <a:graphic>
              <a:graphicData uri="http://schemas.openxmlformats.org/drawingml/2006/picture">
                <pic:pic>
                  <pic:nvPicPr>
                    <pic:cNvPr id="830" name="image278.png"/>
                    <pic:cNvPicPr/>
                  </pic:nvPicPr>
                  <pic:blipFill>
                    <a:blip r:embed="rId283" cstate="print"/>
                    <a:stretch>
                      <a:fillRect/>
                    </a:stretch>
                  </pic:blipFill>
                  <pic:spPr>
                    <a:xfrm>
                      <a:off x="0" y="0"/>
                      <a:ext cx="365759" cy="182879"/>
                    </a:xfrm>
                    <a:prstGeom prst="rect">
                      <a:avLst/>
                    </a:prstGeom>
                  </pic:spPr>
                </pic:pic>
              </a:graphicData>
            </a:graphic>
          </wp:inline>
        </w:drawing>
      </w:r>
      <w:r>
        <w:rPr>
          <w:spacing w:val="36"/>
          <w:position w:val="23"/>
          <w:sz w:val="20"/>
        </w:rPr>
      </w:r>
      <w:r>
        <w:rPr>
          <w:spacing w:val="80"/>
          <w:position w:val="23"/>
          <w:sz w:val="14"/>
        </w:rPr>
        <w:t> </w:t>
      </w:r>
      <w:r>
        <w:rPr>
          <w:spacing w:val="80"/>
          <w:position w:val="30"/>
          <w:sz w:val="20"/>
        </w:rPr>
        <w:drawing>
          <wp:inline distT="0" distB="0" distL="0" distR="0">
            <wp:extent cx="91439" cy="91439"/>
            <wp:effectExtent l="0" t="0" r="0" b="0"/>
            <wp:docPr id="831" name="image122.png"/>
            <wp:cNvGraphicFramePr>
              <a:graphicFrameLocks noChangeAspect="1"/>
            </wp:cNvGraphicFramePr>
            <a:graphic>
              <a:graphicData uri="http://schemas.openxmlformats.org/drawingml/2006/picture">
                <pic:pic>
                  <pic:nvPicPr>
                    <pic:cNvPr id="832" name="image122.png"/>
                    <pic:cNvPicPr/>
                  </pic:nvPicPr>
                  <pic:blipFill>
                    <a:blip r:embed="rId127" cstate="print"/>
                    <a:stretch>
                      <a:fillRect/>
                    </a:stretch>
                  </pic:blipFill>
                  <pic:spPr>
                    <a:xfrm>
                      <a:off x="0" y="0"/>
                      <a:ext cx="91439" cy="91439"/>
                    </a:xfrm>
                    <a:prstGeom prst="rect">
                      <a:avLst/>
                    </a:prstGeom>
                  </pic:spPr>
                </pic:pic>
              </a:graphicData>
            </a:graphic>
          </wp:inline>
        </w:drawing>
      </w:r>
      <w:r>
        <w:rPr>
          <w:spacing w:val="80"/>
          <w:position w:val="30"/>
          <w:sz w:val="20"/>
        </w:rPr>
      </w:r>
      <w:r>
        <w:rPr>
          <w:spacing w:val="36"/>
          <w:position w:val="30"/>
          <w:sz w:val="20"/>
        </w:rPr>
        <w:t> </w:t>
      </w:r>
      <w:r>
        <w:rPr>
          <w:spacing w:val="36"/>
          <w:position w:val="23"/>
          <w:sz w:val="20"/>
        </w:rPr>
        <w:drawing>
          <wp:inline distT="0" distB="0" distL="0" distR="0">
            <wp:extent cx="493776" cy="210312"/>
            <wp:effectExtent l="0" t="0" r="0" b="0"/>
            <wp:docPr id="833" name="image385.png"/>
            <wp:cNvGraphicFramePr>
              <a:graphicFrameLocks noChangeAspect="1"/>
            </wp:cNvGraphicFramePr>
            <a:graphic>
              <a:graphicData uri="http://schemas.openxmlformats.org/drawingml/2006/picture">
                <pic:pic>
                  <pic:nvPicPr>
                    <pic:cNvPr id="834" name="image385.png"/>
                    <pic:cNvPicPr/>
                  </pic:nvPicPr>
                  <pic:blipFill>
                    <a:blip r:embed="rId390" cstate="print"/>
                    <a:stretch>
                      <a:fillRect/>
                    </a:stretch>
                  </pic:blipFill>
                  <pic:spPr>
                    <a:xfrm>
                      <a:off x="0" y="0"/>
                      <a:ext cx="493776" cy="210312"/>
                    </a:xfrm>
                    <a:prstGeom prst="rect">
                      <a:avLst/>
                    </a:prstGeom>
                  </pic:spPr>
                </pic:pic>
              </a:graphicData>
            </a:graphic>
          </wp:inline>
        </w:drawing>
      </w:r>
      <w:r>
        <w:rPr>
          <w:spacing w:val="36"/>
          <w:position w:val="23"/>
          <w:sz w:val="20"/>
        </w:rPr>
      </w:r>
      <w:r>
        <w:rPr>
          <w:spacing w:val="80"/>
          <w:position w:val="23"/>
          <w:sz w:val="14"/>
        </w:rPr>
        <w:t> </w:t>
      </w:r>
      <w:r>
        <w:rPr>
          <w:spacing w:val="80"/>
          <w:position w:val="30"/>
          <w:sz w:val="20"/>
        </w:rPr>
        <w:drawing>
          <wp:inline distT="0" distB="0" distL="0" distR="0">
            <wp:extent cx="91439" cy="91439"/>
            <wp:effectExtent l="0" t="0" r="0" b="0"/>
            <wp:docPr id="835" name="image122.png"/>
            <wp:cNvGraphicFramePr>
              <a:graphicFrameLocks noChangeAspect="1"/>
            </wp:cNvGraphicFramePr>
            <a:graphic>
              <a:graphicData uri="http://schemas.openxmlformats.org/drawingml/2006/picture">
                <pic:pic>
                  <pic:nvPicPr>
                    <pic:cNvPr id="836" name="image122.png"/>
                    <pic:cNvPicPr/>
                  </pic:nvPicPr>
                  <pic:blipFill>
                    <a:blip r:embed="rId127" cstate="print"/>
                    <a:stretch>
                      <a:fillRect/>
                    </a:stretch>
                  </pic:blipFill>
                  <pic:spPr>
                    <a:xfrm>
                      <a:off x="0" y="0"/>
                      <a:ext cx="91439" cy="91439"/>
                    </a:xfrm>
                    <a:prstGeom prst="rect">
                      <a:avLst/>
                    </a:prstGeom>
                  </pic:spPr>
                </pic:pic>
              </a:graphicData>
            </a:graphic>
          </wp:inline>
        </w:drawing>
      </w:r>
      <w:r>
        <w:rPr>
          <w:spacing w:val="80"/>
          <w:position w:val="30"/>
          <w:sz w:val="20"/>
        </w:rPr>
      </w:r>
      <w:r>
        <w:rPr>
          <w:spacing w:val="51"/>
          <w:position w:val="30"/>
          <w:sz w:val="14"/>
        </w:rPr>
        <w:t> </w:t>
      </w:r>
      <w:r>
        <w:rPr>
          <w:spacing w:val="51"/>
          <w:position w:val="30"/>
          <w:sz w:val="20"/>
        </w:rPr>
        <w:drawing>
          <wp:inline distT="0" distB="0" distL="0" distR="0">
            <wp:extent cx="237744" cy="91439"/>
            <wp:effectExtent l="0" t="0" r="0" b="0"/>
            <wp:docPr id="837" name="image386.png"/>
            <wp:cNvGraphicFramePr>
              <a:graphicFrameLocks noChangeAspect="1"/>
            </wp:cNvGraphicFramePr>
            <a:graphic>
              <a:graphicData uri="http://schemas.openxmlformats.org/drawingml/2006/picture">
                <pic:pic>
                  <pic:nvPicPr>
                    <pic:cNvPr id="838" name="image386.png"/>
                    <pic:cNvPicPr/>
                  </pic:nvPicPr>
                  <pic:blipFill>
                    <a:blip r:embed="rId391" cstate="print"/>
                    <a:stretch>
                      <a:fillRect/>
                    </a:stretch>
                  </pic:blipFill>
                  <pic:spPr>
                    <a:xfrm>
                      <a:off x="0" y="0"/>
                      <a:ext cx="237744" cy="91439"/>
                    </a:xfrm>
                    <a:prstGeom prst="rect">
                      <a:avLst/>
                    </a:prstGeom>
                  </pic:spPr>
                </pic:pic>
              </a:graphicData>
            </a:graphic>
          </wp:inline>
        </w:drawing>
      </w:r>
      <w:r>
        <w:rPr>
          <w:spacing w:val="51"/>
          <w:position w:val="30"/>
          <w:sz w:val="20"/>
        </w:rPr>
      </w:r>
      <w:r>
        <w:rPr>
          <w:spacing w:val="36"/>
          <w:position w:val="30"/>
          <w:sz w:val="20"/>
        </w:rPr>
        <w:t> </w:t>
      </w:r>
      <w:r>
        <w:rPr>
          <w:spacing w:val="36"/>
          <w:position w:val="23"/>
          <w:sz w:val="20"/>
        </w:rPr>
        <w:drawing>
          <wp:inline distT="0" distB="0" distL="0" distR="0">
            <wp:extent cx="164592" cy="137160"/>
            <wp:effectExtent l="0" t="0" r="0" b="0"/>
            <wp:docPr id="839" name="image359.png"/>
            <wp:cNvGraphicFramePr>
              <a:graphicFrameLocks noChangeAspect="1"/>
            </wp:cNvGraphicFramePr>
            <a:graphic>
              <a:graphicData uri="http://schemas.openxmlformats.org/drawingml/2006/picture">
                <pic:pic>
                  <pic:nvPicPr>
                    <pic:cNvPr id="840" name="image359.png"/>
                    <pic:cNvPicPr/>
                  </pic:nvPicPr>
                  <pic:blipFill>
                    <a:blip r:embed="rId364" cstate="print"/>
                    <a:stretch>
                      <a:fillRect/>
                    </a:stretch>
                  </pic:blipFill>
                  <pic:spPr>
                    <a:xfrm>
                      <a:off x="0" y="0"/>
                      <a:ext cx="164592" cy="137160"/>
                    </a:xfrm>
                    <a:prstGeom prst="rect">
                      <a:avLst/>
                    </a:prstGeom>
                  </pic:spPr>
                </pic:pic>
              </a:graphicData>
            </a:graphic>
          </wp:inline>
        </w:drawing>
      </w:r>
      <w:r>
        <w:rPr>
          <w:spacing w:val="36"/>
          <w:position w:val="23"/>
          <w:sz w:val="20"/>
        </w:rPr>
      </w:r>
      <w:r>
        <w:rPr>
          <w:spacing w:val="83"/>
          <w:position w:val="23"/>
          <w:sz w:val="7"/>
        </w:rPr>
        <w:t> </w:t>
      </w:r>
      <w:r>
        <w:rPr>
          <w:spacing w:val="83"/>
          <w:position w:val="35"/>
          <w:sz w:val="20"/>
        </w:rPr>
        <w:drawing>
          <wp:inline distT="0" distB="0" distL="0" distR="0">
            <wp:extent cx="91439" cy="45720"/>
            <wp:effectExtent l="0" t="0" r="0" b="0"/>
            <wp:docPr id="841" name="image387.png"/>
            <wp:cNvGraphicFramePr>
              <a:graphicFrameLocks noChangeAspect="1"/>
            </wp:cNvGraphicFramePr>
            <a:graphic>
              <a:graphicData uri="http://schemas.openxmlformats.org/drawingml/2006/picture">
                <pic:pic>
                  <pic:nvPicPr>
                    <pic:cNvPr id="842" name="image387.png"/>
                    <pic:cNvPicPr/>
                  </pic:nvPicPr>
                  <pic:blipFill>
                    <a:blip r:embed="rId392" cstate="print"/>
                    <a:stretch>
                      <a:fillRect/>
                    </a:stretch>
                  </pic:blipFill>
                  <pic:spPr>
                    <a:xfrm>
                      <a:off x="0" y="0"/>
                      <a:ext cx="91439" cy="45720"/>
                    </a:xfrm>
                    <a:prstGeom prst="rect">
                      <a:avLst/>
                    </a:prstGeom>
                  </pic:spPr>
                </pic:pic>
              </a:graphicData>
            </a:graphic>
          </wp:inline>
        </w:drawing>
      </w:r>
      <w:r>
        <w:rPr>
          <w:spacing w:val="83"/>
          <w:position w:val="35"/>
          <w:sz w:val="20"/>
        </w:rPr>
      </w:r>
      <w:r>
        <w:rPr>
          <w:spacing w:val="36"/>
          <w:position w:val="35"/>
          <w:sz w:val="20"/>
        </w:rPr>
        <w:t> </w:t>
      </w:r>
      <w:r>
        <w:rPr>
          <w:spacing w:val="36"/>
          <w:sz w:val="20"/>
        </w:rPr>
        <w:pict>
          <v:group style="width:47.55pt;height:25.95pt;mso-position-horizontal-relative:char;mso-position-vertical-relative:line" coordorigin="0,0" coordsize="951,519">
            <v:shape style="position:absolute;left:302;top:0;width:332;height:29" type="#_x0000_t75" stroked="false">
              <v:imagedata r:id="rId393" o:title=""/>
            </v:shape>
            <v:rect style="position:absolute;left:345;top:28;width:29;height:15" filled="true" fillcolor="#000000" stroked="false">
              <v:fill type="solid"/>
            </v:rect>
            <v:rect style="position:absolute;left:345;top:43;width:29;height:15" filled="true" fillcolor="#000000" stroked="false">
              <v:fill type="solid"/>
            </v:rect>
            <v:rect style="position:absolute;left:345;top:57;width:29;height:15" filled="true" fillcolor="#000000" stroked="false">
              <v:fill type="solid"/>
            </v:rect>
            <v:rect style="position:absolute;left:345;top:72;width:29;height:15" filled="true" fillcolor="#000000" stroked="false">
              <v:fill type="solid"/>
            </v:rect>
            <v:rect style="position:absolute;left:345;top:86;width:29;height:15" filled="true" fillcolor="#000000" stroked="false">
              <v:fill type="solid"/>
            </v:rect>
            <v:rect style="position:absolute;left:345;top:100;width:29;height:15" filled="true" fillcolor="#000000" stroked="false">
              <v:fill type="solid"/>
            </v:rect>
            <v:rect style="position:absolute;left:345;top:115;width:29;height:15" filled="true" fillcolor="#000000" stroked="false">
              <v:fill type="solid"/>
            </v:rect>
            <v:rect style="position:absolute;left:345;top:129;width:29;height:15" filled="true" fillcolor="#000000" stroked="false">
              <v:fill type="solid"/>
            </v:rect>
            <v:rect style="position:absolute;left:345;top:144;width:29;height:15" filled="true" fillcolor="#000000" stroked="false">
              <v:fill type="solid"/>
            </v:rect>
            <v:rect style="position:absolute;left:345;top:158;width:29;height:15" filled="true" fillcolor="#000000" stroked="false">
              <v:fill type="solid"/>
            </v:rect>
            <v:rect style="position:absolute;left:345;top:172;width:29;height:15" filled="true" fillcolor="#000000" stroked="false">
              <v:fill type="solid"/>
            </v:rect>
            <v:rect style="position:absolute;left:345;top:187;width:29;height:15" filled="true" fillcolor="#000000" stroked="false">
              <v:fill type="solid"/>
            </v:rect>
            <v:shape style="position:absolute;left:0;top:14;width:951;height:504" type="#_x0000_t75" stroked="false">
              <v:imagedata r:id="rId394" o:title=""/>
            </v:shape>
            <v:rect style="position:absolute;left:345;top:201;width:29;height:15" filled="true" fillcolor="#000000" stroked="false">
              <v:fill type="solid"/>
            </v:rect>
            <v:rect style="position:absolute;left:345;top:216;width:29;height:15" filled="true" fillcolor="#000000" stroked="false">
              <v:fill type="solid"/>
            </v:rect>
            <v:rect style="position:absolute;left:345;top:230;width:29;height:15" filled="true" fillcolor="#000000" stroked="false">
              <v:fill type="solid"/>
            </v:rect>
            <v:rect style="position:absolute;left:345;top:244;width:29;height:15" filled="true" fillcolor="#000000" stroked="false">
              <v:fill type="solid"/>
            </v:rect>
            <v:rect style="position:absolute;left:345;top:259;width:29;height:15" filled="true" fillcolor="#000000" stroked="false">
              <v:fill type="solid"/>
            </v:rect>
            <v:rect style="position:absolute;left:345;top:273;width:29;height:15" filled="true" fillcolor="#000000" stroked="false">
              <v:fill type="solid"/>
            </v:rect>
          </v:group>
        </w:pict>
      </w:r>
      <w:r>
        <w:rPr>
          <w:spacing w:val="36"/>
          <w:sz w:val="20"/>
        </w:rPr>
      </w:r>
      <w:r>
        <w:rPr>
          <w:spacing w:val="64"/>
          <w:sz w:val="2"/>
        </w:rPr>
        <w:t> </w:t>
      </w:r>
      <w:r>
        <w:rPr>
          <w:spacing w:val="64"/>
          <w:position w:val="36"/>
          <w:sz w:val="20"/>
        </w:rPr>
        <w:drawing>
          <wp:inline distT="0" distB="0" distL="0" distR="0">
            <wp:extent cx="82295" cy="9144"/>
            <wp:effectExtent l="0" t="0" r="0" b="0"/>
            <wp:docPr id="843" name="image332.png"/>
            <wp:cNvGraphicFramePr>
              <a:graphicFrameLocks noChangeAspect="1"/>
            </wp:cNvGraphicFramePr>
            <a:graphic>
              <a:graphicData uri="http://schemas.openxmlformats.org/drawingml/2006/picture">
                <pic:pic>
                  <pic:nvPicPr>
                    <pic:cNvPr id="844" name="image332.png"/>
                    <pic:cNvPicPr/>
                  </pic:nvPicPr>
                  <pic:blipFill>
                    <a:blip r:embed="rId337" cstate="print"/>
                    <a:stretch>
                      <a:fillRect/>
                    </a:stretch>
                  </pic:blipFill>
                  <pic:spPr>
                    <a:xfrm>
                      <a:off x="0" y="0"/>
                      <a:ext cx="82295" cy="9144"/>
                    </a:xfrm>
                    <a:prstGeom prst="rect">
                      <a:avLst/>
                    </a:prstGeom>
                  </pic:spPr>
                </pic:pic>
              </a:graphicData>
            </a:graphic>
          </wp:inline>
        </w:drawing>
      </w:r>
      <w:r>
        <w:rPr>
          <w:spacing w:val="64"/>
          <w:position w:val="36"/>
          <w:sz w:val="20"/>
        </w:rPr>
      </w:r>
      <w:r>
        <w:rPr>
          <w:spacing w:val="36"/>
          <w:position w:val="36"/>
          <w:sz w:val="20"/>
        </w:rPr>
        <w:t> </w:t>
      </w:r>
      <w:r>
        <w:rPr>
          <w:spacing w:val="36"/>
          <w:position w:val="23"/>
          <w:sz w:val="20"/>
        </w:rPr>
        <w:drawing>
          <wp:inline distT="0" distB="0" distL="0" distR="0">
            <wp:extent cx="182880" cy="137160"/>
            <wp:effectExtent l="0" t="0" r="0" b="0"/>
            <wp:docPr id="845" name="image308.png"/>
            <wp:cNvGraphicFramePr>
              <a:graphicFrameLocks noChangeAspect="1"/>
            </wp:cNvGraphicFramePr>
            <a:graphic>
              <a:graphicData uri="http://schemas.openxmlformats.org/drawingml/2006/picture">
                <pic:pic>
                  <pic:nvPicPr>
                    <pic:cNvPr id="846" name="image308.png"/>
                    <pic:cNvPicPr/>
                  </pic:nvPicPr>
                  <pic:blipFill>
                    <a:blip r:embed="rId313" cstate="print"/>
                    <a:stretch>
                      <a:fillRect/>
                    </a:stretch>
                  </pic:blipFill>
                  <pic:spPr>
                    <a:xfrm>
                      <a:off x="0" y="0"/>
                      <a:ext cx="182880" cy="137160"/>
                    </a:xfrm>
                    <a:prstGeom prst="rect">
                      <a:avLst/>
                    </a:prstGeom>
                  </pic:spPr>
                </pic:pic>
              </a:graphicData>
            </a:graphic>
          </wp:inline>
        </w:drawing>
      </w:r>
      <w:r>
        <w:rPr>
          <w:spacing w:val="36"/>
          <w:position w:val="23"/>
          <w:sz w:val="20"/>
        </w:rPr>
      </w:r>
      <w:r>
        <w:rPr>
          <w:spacing w:val="22"/>
          <w:position w:val="23"/>
          <w:sz w:val="20"/>
        </w:rPr>
        <w:t> </w:t>
      </w:r>
      <w:r>
        <w:rPr>
          <w:spacing w:val="22"/>
          <w:position w:val="24"/>
          <w:sz w:val="20"/>
        </w:rPr>
        <w:drawing>
          <wp:inline distT="0" distB="0" distL="0" distR="0">
            <wp:extent cx="109728" cy="164591"/>
            <wp:effectExtent l="0" t="0" r="0" b="0"/>
            <wp:docPr id="847" name="image390.png"/>
            <wp:cNvGraphicFramePr>
              <a:graphicFrameLocks noChangeAspect="1"/>
            </wp:cNvGraphicFramePr>
            <a:graphic>
              <a:graphicData uri="http://schemas.openxmlformats.org/drawingml/2006/picture">
                <pic:pic>
                  <pic:nvPicPr>
                    <pic:cNvPr id="848" name="image390.png"/>
                    <pic:cNvPicPr/>
                  </pic:nvPicPr>
                  <pic:blipFill>
                    <a:blip r:embed="rId395" cstate="print"/>
                    <a:stretch>
                      <a:fillRect/>
                    </a:stretch>
                  </pic:blipFill>
                  <pic:spPr>
                    <a:xfrm>
                      <a:off x="0" y="0"/>
                      <a:ext cx="109728" cy="164591"/>
                    </a:xfrm>
                    <a:prstGeom prst="rect">
                      <a:avLst/>
                    </a:prstGeom>
                  </pic:spPr>
                </pic:pic>
              </a:graphicData>
            </a:graphic>
          </wp:inline>
        </w:drawing>
      </w:r>
      <w:r>
        <w:rPr>
          <w:spacing w:val="22"/>
          <w:position w:val="24"/>
          <w:sz w:val="20"/>
        </w:rPr>
      </w:r>
    </w:p>
    <w:p>
      <w:pPr>
        <w:pStyle w:val="BodyText"/>
        <w:spacing w:before="2"/>
        <w:rPr>
          <w:sz w:val="11"/>
        </w:rPr>
      </w:pPr>
      <w:r>
        <w:rPr/>
        <w:drawing>
          <wp:anchor distT="0" distB="0" distL="0" distR="0" allowOverlap="1" layoutInCell="1" locked="0" behindDoc="0" simplePos="0" relativeHeight="459">
            <wp:simplePos x="0" y="0"/>
            <wp:positionH relativeFrom="page">
              <wp:posOffset>2862072</wp:posOffset>
            </wp:positionH>
            <wp:positionV relativeFrom="paragraph">
              <wp:posOffset>106679</wp:posOffset>
            </wp:positionV>
            <wp:extent cx="64007" cy="54863"/>
            <wp:effectExtent l="0" t="0" r="0" b="0"/>
            <wp:wrapTopAndBottom/>
            <wp:docPr id="849" name="image391.png"/>
            <wp:cNvGraphicFramePr>
              <a:graphicFrameLocks noChangeAspect="1"/>
            </wp:cNvGraphicFramePr>
            <a:graphic>
              <a:graphicData uri="http://schemas.openxmlformats.org/drawingml/2006/picture">
                <pic:pic>
                  <pic:nvPicPr>
                    <pic:cNvPr id="850" name="image391.png"/>
                    <pic:cNvPicPr/>
                  </pic:nvPicPr>
                  <pic:blipFill>
                    <a:blip r:embed="rId396" cstate="print"/>
                    <a:stretch>
                      <a:fillRect/>
                    </a:stretch>
                  </pic:blipFill>
                  <pic:spPr>
                    <a:xfrm>
                      <a:off x="0" y="0"/>
                      <a:ext cx="64007" cy="54863"/>
                    </a:xfrm>
                    <a:prstGeom prst="rect">
                      <a:avLst/>
                    </a:prstGeom>
                  </pic:spPr>
                </pic:pic>
              </a:graphicData>
            </a:graphic>
          </wp:anchor>
        </w:drawing>
      </w:r>
    </w:p>
    <w:p>
      <w:pPr>
        <w:pStyle w:val="BodyText"/>
        <w:spacing w:before="2"/>
        <w:rPr>
          <w:sz w:val="6"/>
        </w:rPr>
      </w:pPr>
    </w:p>
    <w:p>
      <w:pPr>
        <w:tabs>
          <w:tab w:pos="4689" w:val="left" w:leader="none"/>
        </w:tabs>
        <w:spacing w:line="240" w:lineRule="auto"/>
        <w:ind w:left="2169" w:right="0" w:firstLine="0"/>
        <w:rPr>
          <w:sz w:val="20"/>
        </w:rPr>
      </w:pPr>
      <w:r>
        <w:rPr>
          <w:position w:val="3"/>
          <w:sz w:val="20"/>
        </w:rPr>
        <w:drawing>
          <wp:inline distT="0" distB="0" distL="0" distR="0">
            <wp:extent cx="502919" cy="155448"/>
            <wp:effectExtent l="0" t="0" r="0" b="0"/>
            <wp:docPr id="851" name="image392.png"/>
            <wp:cNvGraphicFramePr>
              <a:graphicFrameLocks noChangeAspect="1"/>
            </wp:cNvGraphicFramePr>
            <a:graphic>
              <a:graphicData uri="http://schemas.openxmlformats.org/drawingml/2006/picture">
                <pic:pic>
                  <pic:nvPicPr>
                    <pic:cNvPr id="852" name="image392.png"/>
                    <pic:cNvPicPr/>
                  </pic:nvPicPr>
                  <pic:blipFill>
                    <a:blip r:embed="rId397" cstate="print"/>
                    <a:stretch>
                      <a:fillRect/>
                    </a:stretch>
                  </pic:blipFill>
                  <pic:spPr>
                    <a:xfrm>
                      <a:off x="0" y="0"/>
                      <a:ext cx="502919" cy="155448"/>
                    </a:xfrm>
                    <a:prstGeom prst="rect">
                      <a:avLst/>
                    </a:prstGeom>
                  </pic:spPr>
                </pic:pic>
              </a:graphicData>
            </a:graphic>
          </wp:inline>
        </w:drawing>
      </w:r>
      <w:r>
        <w:rPr>
          <w:position w:val="3"/>
          <w:sz w:val="20"/>
        </w:rPr>
      </w:r>
      <w:r>
        <w:rPr>
          <w:spacing w:val="73"/>
          <w:position w:val="3"/>
          <w:sz w:val="5"/>
        </w:rPr>
        <w:t> </w:t>
      </w:r>
      <w:r>
        <w:rPr>
          <w:spacing w:val="73"/>
          <w:position w:val="13"/>
          <w:sz w:val="20"/>
        </w:rPr>
        <w:drawing>
          <wp:inline distT="0" distB="0" distL="0" distR="0">
            <wp:extent cx="82295" cy="36575"/>
            <wp:effectExtent l="0" t="0" r="0" b="0"/>
            <wp:docPr id="853" name="image268.png"/>
            <wp:cNvGraphicFramePr>
              <a:graphicFrameLocks noChangeAspect="1"/>
            </wp:cNvGraphicFramePr>
            <a:graphic>
              <a:graphicData uri="http://schemas.openxmlformats.org/drawingml/2006/picture">
                <pic:pic>
                  <pic:nvPicPr>
                    <pic:cNvPr id="854" name="image268.png"/>
                    <pic:cNvPicPr/>
                  </pic:nvPicPr>
                  <pic:blipFill>
                    <a:blip r:embed="rId273" cstate="print"/>
                    <a:stretch>
                      <a:fillRect/>
                    </a:stretch>
                  </pic:blipFill>
                  <pic:spPr>
                    <a:xfrm>
                      <a:off x="0" y="0"/>
                      <a:ext cx="82295" cy="36575"/>
                    </a:xfrm>
                    <a:prstGeom prst="rect">
                      <a:avLst/>
                    </a:prstGeom>
                  </pic:spPr>
                </pic:pic>
              </a:graphicData>
            </a:graphic>
          </wp:inline>
        </w:drawing>
      </w:r>
      <w:r>
        <w:rPr>
          <w:spacing w:val="73"/>
          <w:position w:val="13"/>
          <w:sz w:val="20"/>
        </w:rPr>
      </w:r>
      <w:r>
        <w:rPr>
          <w:spacing w:val="73"/>
          <w:position w:val="13"/>
          <w:sz w:val="20"/>
        </w:rPr>
        <w:tab/>
      </w:r>
      <w:r>
        <w:rPr>
          <w:spacing w:val="73"/>
          <w:sz w:val="20"/>
        </w:rPr>
        <w:drawing>
          <wp:inline distT="0" distB="0" distL="0" distR="0">
            <wp:extent cx="173735" cy="137160"/>
            <wp:effectExtent l="0" t="0" r="0" b="0"/>
            <wp:docPr id="855" name="image287.png"/>
            <wp:cNvGraphicFramePr>
              <a:graphicFrameLocks noChangeAspect="1"/>
            </wp:cNvGraphicFramePr>
            <a:graphic>
              <a:graphicData uri="http://schemas.openxmlformats.org/drawingml/2006/picture">
                <pic:pic>
                  <pic:nvPicPr>
                    <pic:cNvPr id="856" name="image287.png"/>
                    <pic:cNvPicPr/>
                  </pic:nvPicPr>
                  <pic:blipFill>
                    <a:blip r:embed="rId292" cstate="print"/>
                    <a:stretch>
                      <a:fillRect/>
                    </a:stretch>
                  </pic:blipFill>
                  <pic:spPr>
                    <a:xfrm>
                      <a:off x="0" y="0"/>
                      <a:ext cx="173735" cy="137160"/>
                    </a:xfrm>
                    <a:prstGeom prst="rect">
                      <a:avLst/>
                    </a:prstGeom>
                  </pic:spPr>
                </pic:pic>
              </a:graphicData>
            </a:graphic>
          </wp:inline>
        </w:drawing>
      </w:r>
      <w:r>
        <w:rPr>
          <w:spacing w:val="73"/>
          <w:sz w:val="20"/>
        </w:rPr>
      </w:r>
      <w:r>
        <w:rPr>
          <w:spacing w:val="22"/>
          <w:sz w:val="20"/>
        </w:rPr>
        <w:t> </w:t>
      </w:r>
      <w:r>
        <w:rPr>
          <w:spacing w:val="22"/>
          <w:position w:val="3"/>
          <w:sz w:val="20"/>
        </w:rPr>
        <w:drawing>
          <wp:inline distT="0" distB="0" distL="0" distR="0">
            <wp:extent cx="109727" cy="155448"/>
            <wp:effectExtent l="0" t="0" r="0" b="0"/>
            <wp:docPr id="857" name="image393.png"/>
            <wp:cNvGraphicFramePr>
              <a:graphicFrameLocks noChangeAspect="1"/>
            </wp:cNvGraphicFramePr>
            <a:graphic>
              <a:graphicData uri="http://schemas.openxmlformats.org/drawingml/2006/picture">
                <pic:pic>
                  <pic:nvPicPr>
                    <pic:cNvPr id="858" name="image393.png"/>
                    <pic:cNvPicPr/>
                  </pic:nvPicPr>
                  <pic:blipFill>
                    <a:blip r:embed="rId398" cstate="print"/>
                    <a:stretch>
                      <a:fillRect/>
                    </a:stretch>
                  </pic:blipFill>
                  <pic:spPr>
                    <a:xfrm>
                      <a:off x="0" y="0"/>
                      <a:ext cx="109727" cy="155448"/>
                    </a:xfrm>
                    <a:prstGeom prst="rect">
                      <a:avLst/>
                    </a:prstGeom>
                  </pic:spPr>
                </pic:pic>
              </a:graphicData>
            </a:graphic>
          </wp:inline>
        </w:drawing>
      </w:r>
      <w:r>
        <w:rPr>
          <w:spacing w:val="22"/>
          <w:position w:val="3"/>
          <w:sz w:val="20"/>
        </w:rPr>
      </w:r>
    </w:p>
    <w:p>
      <w:pPr>
        <w:pStyle w:val="BodyText"/>
        <w:spacing w:before="12"/>
        <w:ind w:left="292" w:right="1125"/>
        <w:jc w:val="right"/>
      </w:pPr>
      <w:r>
        <w:rPr/>
        <w:pict>
          <v:group style="position:absolute;margin-left:204.479996pt;margin-top:-14.409682pt;width:67.7pt;height:25.2pt;mso-position-horizontal-relative:page;mso-position-vertical-relative:paragraph;z-index:252133376" coordorigin="4090,-288" coordsize="1354,504">
            <v:shape style="position:absolute;left:4392;top:-289;width:332;height:29" type="#_x0000_t75" stroked="false">
              <v:imagedata r:id="rId393" o:title=""/>
            </v:shape>
            <v:shape style="position:absolute;left:4435;top:-260;width:245;height:159" coordorigin="4435,-259" coordsize="245,159" path="m4464,-259l4435,-259,4435,-245,4435,-231,4435,-216,4435,-202,4435,-187,4435,-187,4435,-173,4435,-159,4435,-144,4435,-130,4435,-115,4435,-101,4464,-101,4464,-115,4464,-130,4464,-144,4464,-159,4464,-173,4464,-187,4464,-187,4464,-202,4464,-216,4464,-231,4464,-245,4464,-259m4680,-259l4651,-259,4651,-245,4651,-231,4651,-216,4651,-202,4651,-187,4651,-187,4651,-173,4651,-159,4651,-144,4651,-130,4651,-115,4651,-101,4680,-101,4680,-115,4680,-130,4680,-144,4680,-159,4680,-173,4680,-187,4680,-187,4680,-202,4680,-216,4680,-231,4680,-245,4680,-259e" filled="true" fillcolor="#000000" stroked="false">
              <v:path arrowok="t"/>
              <v:fill type="solid"/>
            </v:shape>
            <v:shape style="position:absolute;left:4089;top:-274;width:1354;height:490" type="#_x0000_t75" stroked="false">
              <v:imagedata r:id="rId399" o:title=""/>
            </v:shape>
            <v:shape style="position:absolute;left:4435;top:-101;width:245;height:101" coordorigin="4435,-101" coordsize="245,101" path="m4464,-29l4435,-29,4435,-15,4435,0,4464,0,4464,-15,4464,-29m4464,-101l4435,-101,4435,-87,4435,-72,4435,-58,4435,-43,4435,-29,4464,-29,4464,-43,4464,-58,4464,-72,4464,-87,4464,-101m4680,-29l4651,-29,4651,-15,4651,0,4680,0,4680,-15,4680,-29m4680,-101l4651,-101,4651,-87,4651,-72,4651,-58,4651,-43,4651,-29,4680,-29,4680,-43,4680,-58,4680,-72,4680,-87,4680,-101e" filled="true" fillcolor="#000000" stroked="false">
              <v:path arrowok="t"/>
              <v:fill type="solid"/>
            </v:shape>
            <w10:wrap type="none"/>
          </v:group>
        </w:pict>
      </w:r>
      <w:r>
        <w:rPr>
          <w:w w:val="95"/>
        </w:rPr>
        <w:t>(1.45)</w:t>
      </w:r>
    </w:p>
    <w:p>
      <w:pPr>
        <w:spacing w:after="0"/>
        <w:jc w:val="right"/>
        <w:sectPr>
          <w:pgSz w:w="11900" w:h="16840"/>
          <w:pgMar w:header="0" w:footer="999" w:top="1060" w:bottom="1260" w:left="840" w:right="0"/>
        </w:sectPr>
      </w:pPr>
    </w:p>
    <w:p>
      <w:pPr>
        <w:pStyle w:val="BodyText"/>
        <w:spacing w:before="62"/>
        <w:ind w:left="4022"/>
      </w:pPr>
      <w:r>
        <w:rPr/>
        <w:pict>
          <v:group style="position:absolute;margin-left:92.879997pt;margin-top:3.6903pt;width:160.6pt;height:153.6pt;mso-position-horizontal-relative:page;mso-position-vertical-relative:paragraph;z-index:-262964224" coordorigin="1858,74" coordsize="3212,3072">
            <v:shape style="position:absolute;left:1857;top:73;width:3212;height:3072" type="#_x0000_t75" stroked="false">
              <v:imagedata r:id="rId400" o:title=""/>
            </v:shape>
            <v:shape style="position:absolute;left:4896;top:2829;width:173;height:188" type="#_x0000_t75" stroked="false">
              <v:imagedata r:id="rId338" o:title=""/>
            </v:shape>
            <w10:wrap type="none"/>
          </v:group>
        </w:pict>
      </w:r>
      <w:r>
        <w:rPr/>
        <w:t>Для полюса у правій півплощині</w:t>
      </w:r>
    </w:p>
    <w:p>
      <w:pPr>
        <w:pStyle w:val="BodyText"/>
        <w:rPr>
          <w:sz w:val="20"/>
        </w:rPr>
      </w:pPr>
    </w:p>
    <w:p>
      <w:pPr>
        <w:pStyle w:val="BodyText"/>
        <w:rPr>
          <w:sz w:val="20"/>
        </w:rPr>
      </w:pPr>
    </w:p>
    <w:p>
      <w:pPr>
        <w:pStyle w:val="BodyText"/>
        <w:spacing w:before="3"/>
        <w:rPr>
          <w:sz w:val="20"/>
        </w:rPr>
      </w:pPr>
      <w:r>
        <w:rPr/>
        <w:drawing>
          <wp:anchor distT="0" distB="0" distL="0" distR="0" allowOverlap="1" layoutInCell="1" locked="0" behindDoc="0" simplePos="0" relativeHeight="465">
            <wp:simplePos x="0" y="0"/>
            <wp:positionH relativeFrom="page">
              <wp:posOffset>3264408</wp:posOffset>
            </wp:positionH>
            <wp:positionV relativeFrom="paragraph">
              <wp:posOffset>172762</wp:posOffset>
            </wp:positionV>
            <wp:extent cx="621791" cy="164592"/>
            <wp:effectExtent l="0" t="0" r="0" b="0"/>
            <wp:wrapTopAndBottom/>
            <wp:docPr id="859" name="image396.png"/>
            <wp:cNvGraphicFramePr>
              <a:graphicFrameLocks noChangeAspect="1"/>
            </wp:cNvGraphicFramePr>
            <a:graphic>
              <a:graphicData uri="http://schemas.openxmlformats.org/drawingml/2006/picture">
                <pic:pic>
                  <pic:nvPicPr>
                    <pic:cNvPr id="860" name="image396.png"/>
                    <pic:cNvPicPr/>
                  </pic:nvPicPr>
                  <pic:blipFill>
                    <a:blip r:embed="rId401" cstate="print"/>
                    <a:stretch>
                      <a:fillRect/>
                    </a:stretch>
                  </pic:blipFill>
                  <pic:spPr>
                    <a:xfrm>
                      <a:off x="0" y="0"/>
                      <a:ext cx="621791" cy="164592"/>
                    </a:xfrm>
                    <a:prstGeom prst="rect">
                      <a:avLst/>
                    </a:prstGeom>
                  </pic:spPr>
                </pic:pic>
              </a:graphicData>
            </a:graphic>
          </wp:anchor>
        </w:drawing>
      </w:r>
      <w:r>
        <w:rPr/>
        <w:drawing>
          <wp:anchor distT="0" distB="0" distL="0" distR="0" allowOverlap="1" layoutInCell="1" locked="0" behindDoc="0" simplePos="0" relativeHeight="466">
            <wp:simplePos x="0" y="0"/>
            <wp:positionH relativeFrom="page">
              <wp:posOffset>3950208</wp:posOffset>
            </wp:positionH>
            <wp:positionV relativeFrom="paragraph">
              <wp:posOffset>209338</wp:posOffset>
            </wp:positionV>
            <wp:extent cx="137159" cy="128016"/>
            <wp:effectExtent l="0" t="0" r="0" b="0"/>
            <wp:wrapTopAndBottom/>
            <wp:docPr id="861" name="image12.png"/>
            <wp:cNvGraphicFramePr>
              <a:graphicFrameLocks noChangeAspect="1"/>
            </wp:cNvGraphicFramePr>
            <a:graphic>
              <a:graphicData uri="http://schemas.openxmlformats.org/drawingml/2006/picture">
                <pic:pic>
                  <pic:nvPicPr>
                    <pic:cNvPr id="862" name="image12.png"/>
                    <pic:cNvPicPr/>
                  </pic:nvPicPr>
                  <pic:blipFill>
                    <a:blip r:embed="rId17" cstate="print"/>
                    <a:stretch>
                      <a:fillRect/>
                    </a:stretch>
                  </pic:blipFill>
                  <pic:spPr>
                    <a:xfrm>
                      <a:off x="0" y="0"/>
                      <a:ext cx="137159" cy="128016"/>
                    </a:xfrm>
                    <a:prstGeom prst="rect">
                      <a:avLst/>
                    </a:prstGeom>
                  </pic:spPr>
                </pic:pic>
              </a:graphicData>
            </a:graphic>
          </wp:anchor>
        </w:drawing>
      </w:r>
      <w:r>
        <w:rPr/>
        <w:drawing>
          <wp:anchor distT="0" distB="0" distL="0" distR="0" allowOverlap="1" layoutInCell="1" locked="0" behindDoc="0" simplePos="0" relativeHeight="467">
            <wp:simplePos x="0" y="0"/>
            <wp:positionH relativeFrom="page">
              <wp:posOffset>4133088</wp:posOffset>
            </wp:positionH>
            <wp:positionV relativeFrom="paragraph">
              <wp:posOffset>172762</wp:posOffset>
            </wp:positionV>
            <wp:extent cx="54863" cy="164592"/>
            <wp:effectExtent l="0" t="0" r="0" b="0"/>
            <wp:wrapTopAndBottom/>
            <wp:docPr id="863" name="image397.png"/>
            <wp:cNvGraphicFramePr>
              <a:graphicFrameLocks noChangeAspect="1"/>
            </wp:cNvGraphicFramePr>
            <a:graphic>
              <a:graphicData uri="http://schemas.openxmlformats.org/drawingml/2006/picture">
                <pic:pic>
                  <pic:nvPicPr>
                    <pic:cNvPr id="864" name="image397.png"/>
                    <pic:cNvPicPr/>
                  </pic:nvPicPr>
                  <pic:blipFill>
                    <a:blip r:embed="rId402" cstate="print"/>
                    <a:stretch>
                      <a:fillRect/>
                    </a:stretch>
                  </pic:blipFill>
                  <pic:spPr>
                    <a:xfrm>
                      <a:off x="0" y="0"/>
                      <a:ext cx="54863" cy="164592"/>
                    </a:xfrm>
                    <a:prstGeom prst="rect">
                      <a:avLst/>
                    </a:prstGeom>
                  </pic:spPr>
                </pic:pic>
              </a:graphicData>
            </a:graphic>
          </wp:anchor>
        </w:drawing>
      </w:r>
      <w:r>
        <w:rPr/>
        <w:drawing>
          <wp:anchor distT="0" distB="0" distL="0" distR="0" allowOverlap="1" layoutInCell="1" locked="0" behindDoc="0" simplePos="0" relativeHeight="468">
            <wp:simplePos x="0" y="0"/>
            <wp:positionH relativeFrom="page">
              <wp:posOffset>4233671</wp:posOffset>
            </wp:positionH>
            <wp:positionV relativeFrom="paragraph">
              <wp:posOffset>227626</wp:posOffset>
            </wp:positionV>
            <wp:extent cx="82296" cy="36575"/>
            <wp:effectExtent l="0" t="0" r="0" b="0"/>
            <wp:wrapTopAndBottom/>
            <wp:docPr id="865" name="image268.png"/>
            <wp:cNvGraphicFramePr>
              <a:graphicFrameLocks noChangeAspect="1"/>
            </wp:cNvGraphicFramePr>
            <a:graphic>
              <a:graphicData uri="http://schemas.openxmlformats.org/drawingml/2006/picture">
                <pic:pic>
                  <pic:nvPicPr>
                    <pic:cNvPr id="866" name="image268.png"/>
                    <pic:cNvPicPr/>
                  </pic:nvPicPr>
                  <pic:blipFill>
                    <a:blip r:embed="rId273" cstate="print"/>
                    <a:stretch>
                      <a:fillRect/>
                    </a:stretch>
                  </pic:blipFill>
                  <pic:spPr>
                    <a:xfrm>
                      <a:off x="0" y="0"/>
                      <a:ext cx="82296" cy="36575"/>
                    </a:xfrm>
                    <a:prstGeom prst="rect">
                      <a:avLst/>
                    </a:prstGeom>
                  </pic:spPr>
                </pic:pic>
              </a:graphicData>
            </a:graphic>
          </wp:anchor>
        </w:drawing>
      </w:r>
      <w:r>
        <w:rPr/>
        <w:drawing>
          <wp:anchor distT="0" distB="0" distL="0" distR="0" allowOverlap="1" layoutInCell="1" locked="0" behindDoc="0" simplePos="0" relativeHeight="469">
            <wp:simplePos x="0" y="0"/>
            <wp:positionH relativeFrom="page">
              <wp:posOffset>4379976</wp:posOffset>
            </wp:positionH>
            <wp:positionV relativeFrom="paragraph">
              <wp:posOffset>209338</wp:posOffset>
            </wp:positionV>
            <wp:extent cx="228600" cy="82296"/>
            <wp:effectExtent l="0" t="0" r="0" b="0"/>
            <wp:wrapTopAndBottom/>
            <wp:docPr id="867" name="image398.png"/>
            <wp:cNvGraphicFramePr>
              <a:graphicFrameLocks noChangeAspect="1"/>
            </wp:cNvGraphicFramePr>
            <a:graphic>
              <a:graphicData uri="http://schemas.openxmlformats.org/drawingml/2006/picture">
                <pic:pic>
                  <pic:nvPicPr>
                    <pic:cNvPr id="868" name="image398.png"/>
                    <pic:cNvPicPr/>
                  </pic:nvPicPr>
                  <pic:blipFill>
                    <a:blip r:embed="rId403" cstate="print"/>
                    <a:stretch>
                      <a:fillRect/>
                    </a:stretch>
                  </pic:blipFill>
                  <pic:spPr>
                    <a:xfrm>
                      <a:off x="0" y="0"/>
                      <a:ext cx="228600" cy="82296"/>
                    </a:xfrm>
                    <a:prstGeom prst="rect">
                      <a:avLst/>
                    </a:prstGeom>
                  </pic:spPr>
                </pic:pic>
              </a:graphicData>
            </a:graphic>
          </wp:anchor>
        </w:drawing>
      </w:r>
    </w:p>
    <w:p>
      <w:pPr>
        <w:pStyle w:val="BodyText"/>
        <w:spacing w:before="8"/>
        <w:rPr>
          <w:sz w:val="3"/>
        </w:rPr>
      </w:pPr>
    </w:p>
    <w:p>
      <w:pPr>
        <w:pStyle w:val="BodyText"/>
        <w:spacing w:line="129" w:lineRule="exact"/>
        <w:ind w:left="4459"/>
        <w:rPr>
          <w:sz w:val="12"/>
        </w:rPr>
      </w:pPr>
      <w:r>
        <w:rPr>
          <w:position w:val="-2"/>
          <w:sz w:val="12"/>
        </w:rPr>
        <w:drawing>
          <wp:inline distT="0" distB="0" distL="0" distR="0">
            <wp:extent cx="557783" cy="82296"/>
            <wp:effectExtent l="0" t="0" r="0" b="0"/>
            <wp:docPr id="869" name="image399.png"/>
            <wp:cNvGraphicFramePr>
              <a:graphicFrameLocks noChangeAspect="1"/>
            </wp:cNvGraphicFramePr>
            <a:graphic>
              <a:graphicData uri="http://schemas.openxmlformats.org/drawingml/2006/picture">
                <pic:pic>
                  <pic:nvPicPr>
                    <pic:cNvPr id="870" name="image399.png"/>
                    <pic:cNvPicPr/>
                  </pic:nvPicPr>
                  <pic:blipFill>
                    <a:blip r:embed="rId404" cstate="print"/>
                    <a:stretch>
                      <a:fillRect/>
                    </a:stretch>
                  </pic:blipFill>
                  <pic:spPr>
                    <a:xfrm>
                      <a:off x="0" y="0"/>
                      <a:ext cx="557783" cy="82296"/>
                    </a:xfrm>
                    <a:prstGeom prst="rect">
                      <a:avLst/>
                    </a:prstGeom>
                  </pic:spPr>
                </pic:pic>
              </a:graphicData>
            </a:graphic>
          </wp:inline>
        </w:drawing>
      </w:r>
      <w:r>
        <w:rPr>
          <w:position w:val="-2"/>
          <w:sz w:val="12"/>
        </w:rPr>
      </w:r>
    </w:p>
    <w:p>
      <w:pPr>
        <w:pStyle w:val="BodyText"/>
        <w:spacing w:before="10"/>
        <w:rPr>
          <w:sz w:val="9"/>
        </w:rPr>
      </w:pPr>
    </w:p>
    <w:p>
      <w:pPr>
        <w:pStyle w:val="BodyText"/>
        <w:spacing w:before="87"/>
        <w:ind w:left="4022"/>
      </w:pPr>
      <w:r>
        <w:rPr/>
        <w:drawing>
          <wp:anchor distT="0" distB="0" distL="0" distR="0" allowOverlap="1" layoutInCell="1" locked="0" behindDoc="0" simplePos="0" relativeHeight="252163072">
            <wp:simplePos x="0" y="0"/>
            <wp:positionH relativeFrom="page">
              <wp:posOffset>3264408</wp:posOffset>
            </wp:positionH>
            <wp:positionV relativeFrom="paragraph">
              <wp:posOffset>724157</wp:posOffset>
            </wp:positionV>
            <wp:extent cx="630935" cy="164592"/>
            <wp:effectExtent l="0" t="0" r="0" b="0"/>
            <wp:wrapNone/>
            <wp:docPr id="871" name="image400.png"/>
            <wp:cNvGraphicFramePr>
              <a:graphicFrameLocks noChangeAspect="1"/>
            </wp:cNvGraphicFramePr>
            <a:graphic>
              <a:graphicData uri="http://schemas.openxmlformats.org/drawingml/2006/picture">
                <pic:pic>
                  <pic:nvPicPr>
                    <pic:cNvPr id="872" name="image400.png"/>
                    <pic:cNvPicPr/>
                  </pic:nvPicPr>
                  <pic:blipFill>
                    <a:blip r:embed="rId405" cstate="print"/>
                    <a:stretch>
                      <a:fillRect/>
                    </a:stretch>
                  </pic:blipFill>
                  <pic:spPr>
                    <a:xfrm>
                      <a:off x="0" y="0"/>
                      <a:ext cx="630935" cy="164592"/>
                    </a:xfrm>
                    <a:prstGeom prst="rect">
                      <a:avLst/>
                    </a:prstGeom>
                  </pic:spPr>
                </pic:pic>
              </a:graphicData>
            </a:graphic>
          </wp:anchor>
        </w:drawing>
      </w:r>
      <w:r>
        <w:rPr/>
        <w:t>Для полюса в лівій півплощині</w:t>
      </w:r>
    </w:p>
    <w:p>
      <w:pPr>
        <w:pStyle w:val="BodyText"/>
        <w:rPr>
          <w:sz w:val="20"/>
        </w:rPr>
      </w:pPr>
    </w:p>
    <w:p>
      <w:pPr>
        <w:pStyle w:val="BodyText"/>
        <w:rPr>
          <w:sz w:val="20"/>
        </w:rPr>
      </w:pPr>
    </w:p>
    <w:p>
      <w:pPr>
        <w:pStyle w:val="BodyText"/>
        <w:spacing w:before="2"/>
        <w:rPr>
          <w:sz w:val="20"/>
        </w:rPr>
      </w:pPr>
      <w:r>
        <w:rPr/>
        <w:pict>
          <v:group style="position:absolute;margin-left:265.679993pt;margin-top:16.453907pt;width:58.35pt;height:20.2pt;mso-position-horizontal-relative:page;mso-position-vertical-relative:paragraph;z-index:-251176960;mso-wrap-distance-left:0;mso-wrap-distance-right:0" coordorigin="5314,329" coordsize="1167,404">
            <v:shape style="position:absolute;left:6220;top:329;width:260;height:216" type="#_x0000_t75" stroked="false">
              <v:imagedata r:id="rId364" o:title=""/>
            </v:shape>
            <v:shape style="position:absolute;left:5313;top:602;width:879;height:130" type="#_x0000_t75" stroked="false">
              <v:imagedata r:id="rId406" o:title=""/>
            </v:shape>
            <w10:wrap type="topAndBottom"/>
          </v:group>
        </w:pict>
      </w:r>
      <w:r>
        <w:rPr/>
        <w:drawing>
          <wp:anchor distT="0" distB="0" distL="0" distR="0" allowOverlap="1" layoutInCell="1" locked="0" behindDoc="0" simplePos="0" relativeHeight="471">
            <wp:simplePos x="0" y="0"/>
            <wp:positionH relativeFrom="page">
              <wp:posOffset>4160520</wp:posOffset>
            </wp:positionH>
            <wp:positionV relativeFrom="paragraph">
              <wp:posOffset>172388</wp:posOffset>
            </wp:positionV>
            <wp:extent cx="45719" cy="164592"/>
            <wp:effectExtent l="0" t="0" r="0" b="0"/>
            <wp:wrapTopAndBottom/>
            <wp:docPr id="873" name="image354.png"/>
            <wp:cNvGraphicFramePr>
              <a:graphicFrameLocks noChangeAspect="1"/>
            </wp:cNvGraphicFramePr>
            <a:graphic>
              <a:graphicData uri="http://schemas.openxmlformats.org/drawingml/2006/picture">
                <pic:pic>
                  <pic:nvPicPr>
                    <pic:cNvPr id="874" name="image354.png"/>
                    <pic:cNvPicPr/>
                  </pic:nvPicPr>
                  <pic:blipFill>
                    <a:blip r:embed="rId359" cstate="print"/>
                    <a:stretch>
                      <a:fillRect/>
                    </a:stretch>
                  </pic:blipFill>
                  <pic:spPr>
                    <a:xfrm>
                      <a:off x="0" y="0"/>
                      <a:ext cx="45719" cy="164592"/>
                    </a:xfrm>
                    <a:prstGeom prst="rect">
                      <a:avLst/>
                    </a:prstGeom>
                  </pic:spPr>
                </pic:pic>
              </a:graphicData>
            </a:graphic>
          </wp:anchor>
        </w:drawing>
      </w:r>
      <w:r>
        <w:rPr/>
        <w:drawing>
          <wp:anchor distT="0" distB="0" distL="0" distR="0" allowOverlap="1" layoutInCell="1" locked="0" behindDoc="0" simplePos="0" relativeHeight="472">
            <wp:simplePos x="0" y="0"/>
            <wp:positionH relativeFrom="page">
              <wp:posOffset>4251959</wp:posOffset>
            </wp:positionH>
            <wp:positionV relativeFrom="paragraph">
              <wp:posOffset>227252</wp:posOffset>
            </wp:positionV>
            <wp:extent cx="91439" cy="36575"/>
            <wp:effectExtent l="0" t="0" r="0" b="0"/>
            <wp:wrapTopAndBottom/>
            <wp:docPr id="875" name="image271.png"/>
            <wp:cNvGraphicFramePr>
              <a:graphicFrameLocks noChangeAspect="1"/>
            </wp:cNvGraphicFramePr>
            <a:graphic>
              <a:graphicData uri="http://schemas.openxmlformats.org/drawingml/2006/picture">
                <pic:pic>
                  <pic:nvPicPr>
                    <pic:cNvPr id="876" name="image271.png"/>
                    <pic:cNvPicPr/>
                  </pic:nvPicPr>
                  <pic:blipFill>
                    <a:blip r:embed="rId276" cstate="print"/>
                    <a:stretch>
                      <a:fillRect/>
                    </a:stretch>
                  </pic:blipFill>
                  <pic:spPr>
                    <a:xfrm>
                      <a:off x="0" y="0"/>
                      <a:ext cx="91439" cy="36575"/>
                    </a:xfrm>
                    <a:prstGeom prst="rect">
                      <a:avLst/>
                    </a:prstGeom>
                  </pic:spPr>
                </pic:pic>
              </a:graphicData>
            </a:graphic>
          </wp:anchor>
        </w:drawing>
      </w:r>
      <w:r>
        <w:rPr/>
        <w:drawing>
          <wp:anchor distT="0" distB="0" distL="0" distR="0" allowOverlap="1" layoutInCell="1" locked="0" behindDoc="0" simplePos="0" relativeHeight="473">
            <wp:simplePos x="0" y="0"/>
            <wp:positionH relativeFrom="page">
              <wp:posOffset>4398264</wp:posOffset>
            </wp:positionH>
            <wp:positionV relativeFrom="paragraph">
              <wp:posOffset>208964</wp:posOffset>
            </wp:positionV>
            <wp:extent cx="237743" cy="82296"/>
            <wp:effectExtent l="0" t="0" r="0" b="0"/>
            <wp:wrapTopAndBottom/>
            <wp:docPr id="877" name="image402.png"/>
            <wp:cNvGraphicFramePr>
              <a:graphicFrameLocks noChangeAspect="1"/>
            </wp:cNvGraphicFramePr>
            <a:graphic>
              <a:graphicData uri="http://schemas.openxmlformats.org/drawingml/2006/picture">
                <pic:pic>
                  <pic:nvPicPr>
                    <pic:cNvPr id="878" name="image402.png"/>
                    <pic:cNvPicPr/>
                  </pic:nvPicPr>
                  <pic:blipFill>
                    <a:blip r:embed="rId407" cstate="print"/>
                    <a:stretch>
                      <a:fillRect/>
                    </a:stretch>
                  </pic:blipFill>
                  <pic:spPr>
                    <a:xfrm>
                      <a:off x="0" y="0"/>
                      <a:ext cx="237743" cy="82296"/>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tabs>
          <w:tab w:pos="2251" w:val="left" w:leader="none"/>
          <w:tab w:pos="2995" w:val="left" w:leader="none"/>
          <w:tab w:pos="4525" w:val="left" w:leader="none"/>
          <w:tab w:pos="5586" w:val="left" w:leader="none"/>
          <w:tab w:pos="6641" w:val="left" w:leader="none"/>
          <w:tab w:pos="7188" w:val="left" w:leader="none"/>
          <w:tab w:pos="8825" w:val="left" w:leader="none"/>
        </w:tabs>
        <w:spacing w:line="362" w:lineRule="auto" w:before="258"/>
        <w:ind w:left="292" w:right="1141" w:firstLine="710"/>
      </w:pPr>
      <w:r>
        <w:rPr/>
        <w:t>Рисунок</w:t>
        <w:tab/>
        <w:t>1.20</w:t>
        <w:tab/>
        <w:t>Графічний</w:t>
        <w:tab/>
        <w:t>вигляд</w:t>
        <w:tab/>
        <w:t>оцінки</w:t>
        <w:tab/>
        <w:t>по</w:t>
        <w:tab/>
        <w:t>частотному</w:t>
        <w:tab/>
      </w:r>
      <w:r>
        <w:rPr>
          <w:w w:val="95"/>
        </w:rPr>
        <w:t>критерію </w:t>
      </w:r>
      <w:r>
        <w:rPr/>
        <w:t>Михайлова</w:t>
      </w:r>
    </w:p>
    <w:p>
      <w:pPr>
        <w:pStyle w:val="BodyText"/>
        <w:spacing w:before="5"/>
        <w:rPr>
          <w:sz w:val="41"/>
        </w:rPr>
      </w:pPr>
    </w:p>
    <w:p>
      <w:pPr>
        <w:pStyle w:val="BodyText"/>
        <w:spacing w:line="362" w:lineRule="auto" w:before="1"/>
        <w:ind w:left="292" w:right="1141" w:firstLine="710"/>
      </w:pPr>
      <w:r>
        <w:rPr/>
        <w:pict>
          <v:group style="position:absolute;margin-left:218.880005pt;margin-top:76.720299pt;width:61.95pt;height:22.35pt;mso-position-horizontal-relative:page;mso-position-vertical-relative:paragraph;z-index:252157952" coordorigin="4378,1534" coordsize="1239,447">
            <v:shape style="position:absolute;left:5184;top:1620;width:130;height:58" type="#_x0000_t75" stroked="false">
              <v:imagedata r:id="rId273" o:title=""/>
            </v:shape>
            <v:shape style="position:absolute;left:5400;top:1534;width:216;height:260" type="#_x0000_t75" stroked="false">
              <v:imagedata r:id="rId408" o:title=""/>
            </v:shape>
            <v:shape style="position:absolute;left:4377;top:1534;width:1023;height:447" type="#_x0000_t75" stroked="false">
              <v:imagedata r:id="rId409" o:title=""/>
            </v:shape>
            <w10:wrap type="none"/>
          </v:group>
        </w:pict>
      </w:r>
      <w:r>
        <w:rPr/>
        <w:t>Якщо система </w:t>
      </w:r>
      <w:r>
        <w:rPr>
          <w:i/>
        </w:rPr>
        <w:t>n </w:t>
      </w:r>
      <w:r>
        <w:rPr/>
        <w:t>- го порядку містить </w:t>
      </w:r>
      <w:r>
        <w:rPr>
          <w:i/>
        </w:rPr>
        <w:t>m </w:t>
      </w:r>
      <w:r>
        <w:rPr/>
        <w:t>нестійких полюсів, то кут повороту вектора </w:t>
      </w:r>
      <w:r>
        <w:rPr>
          <w:i/>
        </w:rPr>
        <w:t>D </w:t>
      </w:r>
      <w:r>
        <w:rPr/>
        <w:t>(</w:t>
      </w:r>
      <w:r>
        <w:rPr>
          <w:i/>
        </w:rPr>
        <w:t>jw</w:t>
      </w:r>
      <w:r>
        <w:rPr/>
        <w:t>) дорівнює:</w:t>
      </w:r>
    </w:p>
    <w:p>
      <w:pPr>
        <w:pStyle w:val="BodyText"/>
        <w:rPr>
          <w:sz w:val="20"/>
        </w:rPr>
      </w:pPr>
    </w:p>
    <w:p>
      <w:pPr>
        <w:pStyle w:val="BodyText"/>
        <w:spacing w:before="4"/>
        <w:rPr>
          <w:sz w:val="25"/>
        </w:rPr>
      </w:pPr>
      <w:r>
        <w:rPr/>
        <w:drawing>
          <wp:anchor distT="0" distB="0" distL="0" distR="0" allowOverlap="1" layoutInCell="1" locked="0" behindDoc="0" simplePos="0" relativeHeight="474">
            <wp:simplePos x="0" y="0"/>
            <wp:positionH relativeFrom="page">
              <wp:posOffset>2368295</wp:posOffset>
            </wp:positionH>
            <wp:positionV relativeFrom="paragraph">
              <wp:posOffset>210123</wp:posOffset>
            </wp:positionV>
            <wp:extent cx="100583" cy="118872"/>
            <wp:effectExtent l="0" t="0" r="0" b="0"/>
            <wp:wrapTopAndBottom/>
            <wp:docPr id="879" name="image405.png"/>
            <wp:cNvGraphicFramePr>
              <a:graphicFrameLocks noChangeAspect="1"/>
            </wp:cNvGraphicFramePr>
            <a:graphic>
              <a:graphicData uri="http://schemas.openxmlformats.org/drawingml/2006/picture">
                <pic:pic>
                  <pic:nvPicPr>
                    <pic:cNvPr id="880" name="image405.png"/>
                    <pic:cNvPicPr/>
                  </pic:nvPicPr>
                  <pic:blipFill>
                    <a:blip r:embed="rId410" cstate="print"/>
                    <a:stretch>
                      <a:fillRect/>
                    </a:stretch>
                  </pic:blipFill>
                  <pic:spPr>
                    <a:xfrm>
                      <a:off x="0" y="0"/>
                      <a:ext cx="100583" cy="118872"/>
                    </a:xfrm>
                    <a:prstGeom prst="rect">
                      <a:avLst/>
                    </a:prstGeom>
                  </pic:spPr>
                </pic:pic>
              </a:graphicData>
            </a:graphic>
          </wp:anchor>
        </w:drawing>
      </w:r>
      <w:r>
        <w:rPr/>
        <w:drawing>
          <wp:anchor distT="0" distB="0" distL="0" distR="0" allowOverlap="1" layoutInCell="1" locked="0" behindDoc="0" simplePos="0" relativeHeight="475">
            <wp:simplePos x="0" y="0"/>
            <wp:positionH relativeFrom="page">
              <wp:posOffset>2514600</wp:posOffset>
            </wp:positionH>
            <wp:positionV relativeFrom="paragraph">
              <wp:posOffset>246699</wp:posOffset>
            </wp:positionV>
            <wp:extent cx="210311" cy="128015"/>
            <wp:effectExtent l="0" t="0" r="0" b="0"/>
            <wp:wrapTopAndBottom/>
            <wp:docPr id="881" name="image406.png"/>
            <wp:cNvGraphicFramePr>
              <a:graphicFrameLocks noChangeAspect="1"/>
            </wp:cNvGraphicFramePr>
            <a:graphic>
              <a:graphicData uri="http://schemas.openxmlformats.org/drawingml/2006/picture">
                <pic:pic>
                  <pic:nvPicPr>
                    <pic:cNvPr id="882" name="image406.png"/>
                    <pic:cNvPicPr/>
                  </pic:nvPicPr>
                  <pic:blipFill>
                    <a:blip r:embed="rId411" cstate="print"/>
                    <a:stretch>
                      <a:fillRect/>
                    </a:stretch>
                  </pic:blipFill>
                  <pic:spPr>
                    <a:xfrm>
                      <a:off x="0" y="0"/>
                      <a:ext cx="210311" cy="128015"/>
                    </a:xfrm>
                    <a:prstGeom prst="rect">
                      <a:avLst/>
                    </a:prstGeom>
                  </pic:spPr>
                </pic:pic>
              </a:graphicData>
            </a:graphic>
          </wp:anchor>
        </w:drawing>
      </w:r>
      <w:r>
        <w:rPr/>
        <w:drawing>
          <wp:anchor distT="0" distB="0" distL="0" distR="0" allowOverlap="1" layoutInCell="1" locked="0" behindDoc="0" simplePos="0" relativeHeight="476">
            <wp:simplePos x="0" y="0"/>
            <wp:positionH relativeFrom="page">
              <wp:posOffset>3621023</wp:posOffset>
            </wp:positionH>
            <wp:positionV relativeFrom="paragraph">
              <wp:posOffset>283275</wp:posOffset>
            </wp:positionV>
            <wp:extent cx="91439" cy="9144"/>
            <wp:effectExtent l="0" t="0" r="0" b="0"/>
            <wp:wrapTopAndBottom/>
            <wp:docPr id="883" name="image352.png"/>
            <wp:cNvGraphicFramePr>
              <a:graphicFrameLocks noChangeAspect="1"/>
            </wp:cNvGraphicFramePr>
            <a:graphic>
              <a:graphicData uri="http://schemas.openxmlformats.org/drawingml/2006/picture">
                <pic:pic>
                  <pic:nvPicPr>
                    <pic:cNvPr id="884" name="image352.png"/>
                    <pic:cNvPicPr/>
                  </pic:nvPicPr>
                  <pic:blipFill>
                    <a:blip r:embed="rId357" cstate="print"/>
                    <a:stretch>
                      <a:fillRect/>
                    </a:stretch>
                  </pic:blipFill>
                  <pic:spPr>
                    <a:xfrm>
                      <a:off x="0" y="0"/>
                      <a:ext cx="91439" cy="9144"/>
                    </a:xfrm>
                    <a:prstGeom prst="rect">
                      <a:avLst/>
                    </a:prstGeom>
                  </pic:spPr>
                </pic:pic>
              </a:graphicData>
            </a:graphic>
          </wp:anchor>
        </w:drawing>
      </w:r>
      <w:r>
        <w:rPr/>
        <w:drawing>
          <wp:anchor distT="0" distB="0" distL="0" distR="0" allowOverlap="1" layoutInCell="1" locked="0" behindDoc="0" simplePos="0" relativeHeight="477">
            <wp:simplePos x="0" y="0"/>
            <wp:positionH relativeFrom="page">
              <wp:posOffset>3767328</wp:posOffset>
            </wp:positionH>
            <wp:positionV relativeFrom="paragraph">
              <wp:posOffset>210123</wp:posOffset>
            </wp:positionV>
            <wp:extent cx="310895" cy="164591"/>
            <wp:effectExtent l="0" t="0" r="0" b="0"/>
            <wp:wrapTopAndBottom/>
            <wp:docPr id="885" name="image407.png"/>
            <wp:cNvGraphicFramePr>
              <a:graphicFrameLocks noChangeAspect="1"/>
            </wp:cNvGraphicFramePr>
            <a:graphic>
              <a:graphicData uri="http://schemas.openxmlformats.org/drawingml/2006/picture">
                <pic:pic>
                  <pic:nvPicPr>
                    <pic:cNvPr id="886" name="image407.png"/>
                    <pic:cNvPicPr/>
                  </pic:nvPicPr>
                  <pic:blipFill>
                    <a:blip r:embed="rId412" cstate="print"/>
                    <a:stretch>
                      <a:fillRect/>
                    </a:stretch>
                  </pic:blipFill>
                  <pic:spPr>
                    <a:xfrm>
                      <a:off x="0" y="0"/>
                      <a:ext cx="310895" cy="164591"/>
                    </a:xfrm>
                    <a:prstGeom prst="rect">
                      <a:avLst/>
                    </a:prstGeom>
                  </pic:spPr>
                </pic:pic>
              </a:graphicData>
            </a:graphic>
          </wp:anchor>
        </w:drawing>
      </w:r>
      <w:r>
        <w:rPr/>
        <w:drawing>
          <wp:anchor distT="0" distB="0" distL="0" distR="0" allowOverlap="1" layoutInCell="1" locked="0" behindDoc="0" simplePos="0" relativeHeight="478">
            <wp:simplePos x="0" y="0"/>
            <wp:positionH relativeFrom="page">
              <wp:posOffset>4123944</wp:posOffset>
            </wp:positionH>
            <wp:positionV relativeFrom="paragraph">
              <wp:posOffset>283275</wp:posOffset>
            </wp:positionV>
            <wp:extent cx="91439" cy="9144"/>
            <wp:effectExtent l="0" t="0" r="0" b="0"/>
            <wp:wrapTopAndBottom/>
            <wp:docPr id="887" name="image352.png"/>
            <wp:cNvGraphicFramePr>
              <a:graphicFrameLocks noChangeAspect="1"/>
            </wp:cNvGraphicFramePr>
            <a:graphic>
              <a:graphicData uri="http://schemas.openxmlformats.org/drawingml/2006/picture">
                <pic:pic>
                  <pic:nvPicPr>
                    <pic:cNvPr id="888" name="image352.png"/>
                    <pic:cNvPicPr/>
                  </pic:nvPicPr>
                  <pic:blipFill>
                    <a:blip r:embed="rId357" cstate="print"/>
                    <a:stretch>
                      <a:fillRect/>
                    </a:stretch>
                  </pic:blipFill>
                  <pic:spPr>
                    <a:xfrm>
                      <a:off x="0" y="0"/>
                      <a:ext cx="91439" cy="9144"/>
                    </a:xfrm>
                    <a:prstGeom prst="rect">
                      <a:avLst/>
                    </a:prstGeom>
                  </pic:spPr>
                </pic:pic>
              </a:graphicData>
            </a:graphic>
          </wp:anchor>
        </w:drawing>
      </w:r>
      <w:r>
        <w:rPr/>
        <w:drawing>
          <wp:anchor distT="0" distB="0" distL="0" distR="0" allowOverlap="1" layoutInCell="1" locked="0" behindDoc="0" simplePos="0" relativeHeight="479">
            <wp:simplePos x="0" y="0"/>
            <wp:positionH relativeFrom="page">
              <wp:posOffset>4270247</wp:posOffset>
            </wp:positionH>
            <wp:positionV relativeFrom="paragraph">
              <wp:posOffset>246699</wp:posOffset>
            </wp:positionV>
            <wp:extent cx="237743" cy="82296"/>
            <wp:effectExtent l="0" t="0" r="0" b="0"/>
            <wp:wrapTopAndBottom/>
            <wp:docPr id="889" name="image408.png"/>
            <wp:cNvGraphicFramePr>
              <a:graphicFrameLocks noChangeAspect="1"/>
            </wp:cNvGraphicFramePr>
            <a:graphic>
              <a:graphicData uri="http://schemas.openxmlformats.org/drawingml/2006/picture">
                <pic:pic>
                  <pic:nvPicPr>
                    <pic:cNvPr id="890" name="image408.png"/>
                    <pic:cNvPicPr/>
                  </pic:nvPicPr>
                  <pic:blipFill>
                    <a:blip r:embed="rId413" cstate="print"/>
                    <a:stretch>
                      <a:fillRect/>
                    </a:stretch>
                  </pic:blipFill>
                  <pic:spPr>
                    <a:xfrm>
                      <a:off x="0" y="0"/>
                      <a:ext cx="237743" cy="82296"/>
                    </a:xfrm>
                    <a:prstGeom prst="rect">
                      <a:avLst/>
                    </a:prstGeom>
                  </pic:spPr>
                </pic:pic>
              </a:graphicData>
            </a:graphic>
          </wp:anchor>
        </w:drawing>
      </w:r>
      <w:r>
        <w:rPr/>
        <w:drawing>
          <wp:anchor distT="0" distB="0" distL="0" distR="0" allowOverlap="1" layoutInCell="1" locked="0" behindDoc="0" simplePos="0" relativeHeight="480">
            <wp:simplePos x="0" y="0"/>
            <wp:positionH relativeFrom="page">
              <wp:posOffset>4562855</wp:posOffset>
            </wp:positionH>
            <wp:positionV relativeFrom="paragraph">
              <wp:posOffset>264987</wp:posOffset>
            </wp:positionV>
            <wp:extent cx="91439" cy="36575"/>
            <wp:effectExtent l="0" t="0" r="0" b="0"/>
            <wp:wrapTopAndBottom/>
            <wp:docPr id="891" name="image271.png"/>
            <wp:cNvGraphicFramePr>
              <a:graphicFrameLocks noChangeAspect="1"/>
            </wp:cNvGraphicFramePr>
            <a:graphic>
              <a:graphicData uri="http://schemas.openxmlformats.org/drawingml/2006/picture">
                <pic:pic>
                  <pic:nvPicPr>
                    <pic:cNvPr id="892" name="image271.png"/>
                    <pic:cNvPicPr/>
                  </pic:nvPicPr>
                  <pic:blipFill>
                    <a:blip r:embed="rId276" cstate="print"/>
                    <a:stretch>
                      <a:fillRect/>
                    </a:stretch>
                  </pic:blipFill>
                  <pic:spPr>
                    <a:xfrm>
                      <a:off x="0" y="0"/>
                      <a:ext cx="91439" cy="36575"/>
                    </a:xfrm>
                    <a:prstGeom prst="rect">
                      <a:avLst/>
                    </a:prstGeom>
                  </pic:spPr>
                </pic:pic>
              </a:graphicData>
            </a:graphic>
          </wp:anchor>
        </w:drawing>
      </w:r>
      <w:r>
        <w:rPr/>
        <w:drawing>
          <wp:anchor distT="0" distB="0" distL="0" distR="0" allowOverlap="1" layoutInCell="1" locked="0" behindDoc="0" simplePos="0" relativeHeight="481">
            <wp:simplePos x="0" y="0"/>
            <wp:positionH relativeFrom="page">
              <wp:posOffset>4709159</wp:posOffset>
            </wp:positionH>
            <wp:positionV relativeFrom="paragraph">
              <wp:posOffset>210123</wp:posOffset>
            </wp:positionV>
            <wp:extent cx="137159" cy="164591"/>
            <wp:effectExtent l="0" t="0" r="0" b="0"/>
            <wp:wrapTopAndBottom/>
            <wp:docPr id="893" name="image403.png"/>
            <wp:cNvGraphicFramePr>
              <a:graphicFrameLocks noChangeAspect="1"/>
            </wp:cNvGraphicFramePr>
            <a:graphic>
              <a:graphicData uri="http://schemas.openxmlformats.org/drawingml/2006/picture">
                <pic:pic>
                  <pic:nvPicPr>
                    <pic:cNvPr id="894" name="image403.png"/>
                    <pic:cNvPicPr/>
                  </pic:nvPicPr>
                  <pic:blipFill>
                    <a:blip r:embed="rId408" cstate="print"/>
                    <a:stretch>
                      <a:fillRect/>
                    </a:stretch>
                  </pic:blipFill>
                  <pic:spPr>
                    <a:xfrm>
                      <a:off x="0" y="0"/>
                      <a:ext cx="137159" cy="164591"/>
                    </a:xfrm>
                    <a:prstGeom prst="rect">
                      <a:avLst/>
                    </a:prstGeom>
                  </pic:spPr>
                </pic:pic>
              </a:graphicData>
            </a:graphic>
          </wp:anchor>
        </w:drawing>
      </w:r>
      <w:r>
        <w:rPr/>
        <w:drawing>
          <wp:anchor distT="0" distB="0" distL="0" distR="0" allowOverlap="1" layoutInCell="1" locked="0" behindDoc="0" simplePos="0" relativeHeight="482">
            <wp:simplePos x="0" y="0"/>
            <wp:positionH relativeFrom="page">
              <wp:posOffset>4892040</wp:posOffset>
            </wp:positionH>
            <wp:positionV relativeFrom="paragraph">
              <wp:posOffset>283275</wp:posOffset>
            </wp:positionV>
            <wp:extent cx="82295" cy="9144"/>
            <wp:effectExtent l="0" t="0" r="0" b="0"/>
            <wp:wrapTopAndBottom/>
            <wp:docPr id="895" name="image332.png"/>
            <wp:cNvGraphicFramePr>
              <a:graphicFrameLocks noChangeAspect="1"/>
            </wp:cNvGraphicFramePr>
            <a:graphic>
              <a:graphicData uri="http://schemas.openxmlformats.org/drawingml/2006/picture">
                <pic:pic>
                  <pic:nvPicPr>
                    <pic:cNvPr id="896" name="image332.png"/>
                    <pic:cNvPicPr/>
                  </pic:nvPicPr>
                  <pic:blipFill>
                    <a:blip r:embed="rId337" cstate="print"/>
                    <a:stretch>
                      <a:fillRect/>
                    </a:stretch>
                  </pic:blipFill>
                  <pic:spPr>
                    <a:xfrm>
                      <a:off x="0" y="0"/>
                      <a:ext cx="82295" cy="9144"/>
                    </a:xfrm>
                    <a:prstGeom prst="rect">
                      <a:avLst/>
                    </a:prstGeom>
                  </pic:spPr>
                </pic:pic>
              </a:graphicData>
            </a:graphic>
          </wp:anchor>
        </w:drawing>
      </w:r>
      <w:r>
        <w:rPr/>
        <w:drawing>
          <wp:anchor distT="0" distB="0" distL="0" distR="0" allowOverlap="1" layoutInCell="1" locked="0" behindDoc="0" simplePos="0" relativeHeight="483">
            <wp:simplePos x="0" y="0"/>
            <wp:positionH relativeFrom="page">
              <wp:posOffset>5029200</wp:posOffset>
            </wp:positionH>
            <wp:positionV relativeFrom="paragraph">
              <wp:posOffset>210123</wp:posOffset>
            </wp:positionV>
            <wp:extent cx="420623" cy="164591"/>
            <wp:effectExtent l="0" t="0" r="0" b="0"/>
            <wp:wrapTopAndBottom/>
            <wp:docPr id="897" name="image409.png"/>
            <wp:cNvGraphicFramePr>
              <a:graphicFrameLocks noChangeAspect="1"/>
            </wp:cNvGraphicFramePr>
            <a:graphic>
              <a:graphicData uri="http://schemas.openxmlformats.org/drawingml/2006/picture">
                <pic:pic>
                  <pic:nvPicPr>
                    <pic:cNvPr id="898" name="image409.png"/>
                    <pic:cNvPicPr/>
                  </pic:nvPicPr>
                  <pic:blipFill>
                    <a:blip r:embed="rId414" cstate="print"/>
                    <a:stretch>
                      <a:fillRect/>
                    </a:stretch>
                  </pic:blipFill>
                  <pic:spPr>
                    <a:xfrm>
                      <a:off x="0" y="0"/>
                      <a:ext cx="420623" cy="164591"/>
                    </a:xfrm>
                    <a:prstGeom prst="rect">
                      <a:avLst/>
                    </a:prstGeom>
                  </pic:spPr>
                </pic:pic>
              </a:graphicData>
            </a:graphic>
          </wp:anchor>
        </w:drawing>
      </w:r>
    </w:p>
    <w:p>
      <w:pPr>
        <w:pStyle w:val="BodyText"/>
        <w:spacing w:line="276" w:lineRule="exact"/>
        <w:ind w:left="292" w:right="1125"/>
        <w:jc w:val="right"/>
      </w:pPr>
      <w:r>
        <w:rPr>
          <w:w w:val="95"/>
        </w:rPr>
        <w:t>(1.46)</w:t>
      </w:r>
    </w:p>
    <w:p>
      <w:pPr>
        <w:pStyle w:val="BodyText"/>
        <w:rPr>
          <w:sz w:val="20"/>
        </w:rPr>
      </w:pPr>
    </w:p>
    <w:p>
      <w:pPr>
        <w:pStyle w:val="BodyText"/>
        <w:spacing w:before="10"/>
        <w:rPr>
          <w:sz w:val="27"/>
        </w:rPr>
      </w:pPr>
    </w:p>
    <w:p>
      <w:pPr>
        <w:pStyle w:val="Heading3"/>
        <w:spacing w:before="87"/>
        <w:rPr>
          <w:i/>
        </w:rPr>
      </w:pPr>
      <w:r>
        <w:rPr>
          <w:i/>
        </w:rPr>
        <w:t>Формулювання критерію Михайлова:</w:t>
      </w:r>
    </w:p>
    <w:p>
      <w:pPr>
        <w:spacing w:line="360" w:lineRule="auto" w:before="168"/>
        <w:ind w:left="292" w:right="1127" w:firstLine="710"/>
        <w:jc w:val="both"/>
        <w:rPr>
          <w:b/>
          <w:sz w:val="28"/>
        </w:rPr>
      </w:pPr>
      <w:r>
        <w:rPr>
          <w:b/>
          <w:sz w:val="28"/>
        </w:rPr>
        <w:t>Замкнута система автоматичного управління стійка, якщо типова крива (годограф Михайлова), починаючись на позитивній дійсної осі в точці a </w:t>
      </w:r>
      <w:r>
        <w:rPr>
          <w:b/>
          <w:sz w:val="28"/>
          <w:vertAlign w:val="subscript"/>
        </w:rPr>
        <w:t>n,</w:t>
      </w:r>
      <w:r>
        <w:rPr>
          <w:b/>
          <w:sz w:val="28"/>
          <w:vertAlign w:val="baseline"/>
        </w:rPr>
        <w:t> при зміні частоти 0 </w:t>
      </w:r>
      <w:r>
        <w:rPr>
          <w:b/>
          <w:i/>
          <w:sz w:val="28"/>
          <w:vertAlign w:val="baseline"/>
        </w:rPr>
        <w:t>£ w £ ¥ </w:t>
      </w:r>
      <w:r>
        <w:rPr>
          <w:b/>
          <w:sz w:val="28"/>
          <w:vertAlign w:val="baseline"/>
        </w:rPr>
        <w:t>послідовно проходить </w:t>
      </w:r>
      <w:r>
        <w:rPr>
          <w:b/>
          <w:spacing w:val="2"/>
          <w:sz w:val="28"/>
          <w:vertAlign w:val="baseline"/>
        </w:rPr>
        <w:t>число </w:t>
      </w:r>
      <w:r>
        <w:rPr>
          <w:b/>
          <w:sz w:val="28"/>
          <w:vertAlign w:val="baseline"/>
        </w:rPr>
        <w:t>квадрантів рівне ступеню типового</w:t>
      </w:r>
      <w:r>
        <w:rPr>
          <w:b/>
          <w:spacing w:val="7"/>
          <w:sz w:val="28"/>
          <w:vertAlign w:val="baseline"/>
        </w:rPr>
        <w:t> </w:t>
      </w:r>
      <w:r>
        <w:rPr>
          <w:b/>
          <w:sz w:val="28"/>
          <w:vertAlign w:val="baseline"/>
        </w:rPr>
        <w:t>полінома.</w:t>
      </w:r>
    </w:p>
    <w:p>
      <w:pPr>
        <w:pStyle w:val="BodyText"/>
        <w:spacing w:line="315" w:lineRule="exact"/>
        <w:ind w:left="1003"/>
        <w:jc w:val="both"/>
      </w:pPr>
      <w:r>
        <w:rPr/>
        <w:drawing>
          <wp:anchor distT="0" distB="0" distL="0" distR="0" allowOverlap="1" layoutInCell="1" locked="0" behindDoc="0" simplePos="0" relativeHeight="252158976">
            <wp:simplePos x="0" y="0"/>
            <wp:positionH relativeFrom="page">
              <wp:posOffset>4233671</wp:posOffset>
            </wp:positionH>
            <wp:positionV relativeFrom="paragraph">
              <wp:posOffset>853420</wp:posOffset>
            </wp:positionV>
            <wp:extent cx="82296" cy="9143"/>
            <wp:effectExtent l="0" t="0" r="0" b="0"/>
            <wp:wrapNone/>
            <wp:docPr id="899" name="image332.png"/>
            <wp:cNvGraphicFramePr>
              <a:graphicFrameLocks noChangeAspect="1"/>
            </wp:cNvGraphicFramePr>
            <a:graphic>
              <a:graphicData uri="http://schemas.openxmlformats.org/drawingml/2006/picture">
                <pic:pic>
                  <pic:nvPicPr>
                    <pic:cNvPr id="900" name="image332.png"/>
                    <pic:cNvPicPr/>
                  </pic:nvPicPr>
                  <pic:blipFill>
                    <a:blip r:embed="rId337" cstate="print"/>
                    <a:stretch>
                      <a:fillRect/>
                    </a:stretch>
                  </pic:blipFill>
                  <pic:spPr>
                    <a:xfrm>
                      <a:off x="0" y="0"/>
                      <a:ext cx="82296" cy="9143"/>
                    </a:xfrm>
                    <a:prstGeom prst="rect">
                      <a:avLst/>
                    </a:prstGeom>
                  </pic:spPr>
                </pic:pic>
              </a:graphicData>
            </a:graphic>
          </wp:anchor>
        </w:drawing>
      </w:r>
      <w:r>
        <w:rPr/>
        <w:drawing>
          <wp:anchor distT="0" distB="0" distL="0" distR="0" allowOverlap="1" layoutInCell="1" locked="0" behindDoc="0" simplePos="0" relativeHeight="252160000">
            <wp:simplePos x="0" y="0"/>
            <wp:positionH relativeFrom="page">
              <wp:posOffset>3163823</wp:posOffset>
            </wp:positionH>
            <wp:positionV relativeFrom="paragraph">
              <wp:posOffset>780268</wp:posOffset>
            </wp:positionV>
            <wp:extent cx="731520" cy="283463"/>
            <wp:effectExtent l="0" t="0" r="0" b="0"/>
            <wp:wrapNone/>
            <wp:docPr id="901" name="image410.png"/>
            <wp:cNvGraphicFramePr>
              <a:graphicFrameLocks noChangeAspect="1"/>
            </wp:cNvGraphicFramePr>
            <a:graphic>
              <a:graphicData uri="http://schemas.openxmlformats.org/drawingml/2006/picture">
                <pic:pic>
                  <pic:nvPicPr>
                    <pic:cNvPr id="902" name="image410.png"/>
                    <pic:cNvPicPr/>
                  </pic:nvPicPr>
                  <pic:blipFill>
                    <a:blip r:embed="rId415" cstate="print"/>
                    <a:stretch>
                      <a:fillRect/>
                    </a:stretch>
                  </pic:blipFill>
                  <pic:spPr>
                    <a:xfrm>
                      <a:off x="0" y="0"/>
                      <a:ext cx="731520" cy="283463"/>
                    </a:xfrm>
                    <a:prstGeom prst="rect">
                      <a:avLst/>
                    </a:prstGeom>
                  </pic:spPr>
                </pic:pic>
              </a:graphicData>
            </a:graphic>
          </wp:anchor>
        </w:drawing>
      </w:r>
      <w:r>
        <w:rPr/>
        <w:drawing>
          <wp:anchor distT="0" distB="0" distL="0" distR="0" allowOverlap="1" layoutInCell="1" locked="0" behindDoc="0" simplePos="0" relativeHeight="252161024">
            <wp:simplePos x="0" y="0"/>
            <wp:positionH relativeFrom="page">
              <wp:posOffset>4690871</wp:posOffset>
            </wp:positionH>
            <wp:positionV relativeFrom="paragraph">
              <wp:posOffset>853420</wp:posOffset>
            </wp:positionV>
            <wp:extent cx="173736" cy="182880"/>
            <wp:effectExtent l="0" t="0" r="0" b="0"/>
            <wp:wrapNone/>
            <wp:docPr id="903" name="image411.png"/>
            <wp:cNvGraphicFramePr>
              <a:graphicFrameLocks noChangeAspect="1"/>
            </wp:cNvGraphicFramePr>
            <a:graphic>
              <a:graphicData uri="http://schemas.openxmlformats.org/drawingml/2006/picture">
                <pic:pic>
                  <pic:nvPicPr>
                    <pic:cNvPr id="904" name="image411.png"/>
                    <pic:cNvPicPr/>
                  </pic:nvPicPr>
                  <pic:blipFill>
                    <a:blip r:embed="rId416" cstate="print"/>
                    <a:stretch>
                      <a:fillRect/>
                    </a:stretch>
                  </pic:blipFill>
                  <pic:spPr>
                    <a:xfrm>
                      <a:off x="0" y="0"/>
                      <a:ext cx="173736" cy="182880"/>
                    </a:xfrm>
                    <a:prstGeom prst="rect">
                      <a:avLst/>
                    </a:prstGeom>
                  </pic:spPr>
                </pic:pic>
              </a:graphicData>
            </a:graphic>
          </wp:anchor>
        </w:drawing>
      </w:r>
      <w:r>
        <w:rPr/>
        <w:t>При цьому:</w:t>
      </w:r>
    </w:p>
    <w:p>
      <w:pPr>
        <w:pStyle w:val="BodyText"/>
        <w:rPr>
          <w:sz w:val="20"/>
        </w:rPr>
      </w:pPr>
    </w:p>
    <w:p>
      <w:pPr>
        <w:pStyle w:val="BodyText"/>
        <w:rPr>
          <w:sz w:val="20"/>
        </w:rPr>
      </w:pPr>
    </w:p>
    <w:p>
      <w:pPr>
        <w:pStyle w:val="BodyText"/>
        <w:spacing w:before="9"/>
        <w:rPr>
          <w:sz w:val="24"/>
        </w:rPr>
      </w:pPr>
      <w:r>
        <w:rPr/>
        <w:drawing>
          <wp:anchor distT="0" distB="0" distL="0" distR="0" allowOverlap="1" layoutInCell="1" locked="0" behindDoc="0" simplePos="0" relativeHeight="484">
            <wp:simplePos x="0" y="0"/>
            <wp:positionH relativeFrom="page">
              <wp:posOffset>3017520</wp:posOffset>
            </wp:positionH>
            <wp:positionV relativeFrom="paragraph">
              <wp:posOffset>288336</wp:posOffset>
            </wp:positionV>
            <wp:extent cx="100583" cy="118871"/>
            <wp:effectExtent l="0" t="0" r="0" b="0"/>
            <wp:wrapTopAndBottom/>
            <wp:docPr id="905" name="image405.png"/>
            <wp:cNvGraphicFramePr>
              <a:graphicFrameLocks noChangeAspect="1"/>
            </wp:cNvGraphicFramePr>
            <a:graphic>
              <a:graphicData uri="http://schemas.openxmlformats.org/drawingml/2006/picture">
                <pic:pic>
                  <pic:nvPicPr>
                    <pic:cNvPr id="906" name="image405.png"/>
                    <pic:cNvPicPr/>
                  </pic:nvPicPr>
                  <pic:blipFill>
                    <a:blip r:embed="rId410" cstate="print"/>
                    <a:stretch>
                      <a:fillRect/>
                    </a:stretch>
                  </pic:blipFill>
                  <pic:spPr>
                    <a:xfrm>
                      <a:off x="0" y="0"/>
                      <a:ext cx="100583" cy="118871"/>
                    </a:xfrm>
                    <a:prstGeom prst="rect">
                      <a:avLst/>
                    </a:prstGeom>
                  </pic:spPr>
                </pic:pic>
              </a:graphicData>
            </a:graphic>
          </wp:anchor>
        </w:drawing>
      </w:r>
      <w:r>
        <w:rPr/>
        <w:drawing>
          <wp:anchor distT="0" distB="0" distL="0" distR="0" allowOverlap="1" layoutInCell="1" locked="0" behindDoc="0" simplePos="0" relativeHeight="485">
            <wp:simplePos x="0" y="0"/>
            <wp:positionH relativeFrom="page">
              <wp:posOffset>3941064</wp:posOffset>
            </wp:positionH>
            <wp:positionV relativeFrom="paragraph">
              <wp:posOffset>288336</wp:posOffset>
            </wp:positionV>
            <wp:extent cx="237744" cy="155448"/>
            <wp:effectExtent l="0" t="0" r="0" b="0"/>
            <wp:wrapTopAndBottom/>
            <wp:docPr id="907" name="image412.png"/>
            <wp:cNvGraphicFramePr>
              <a:graphicFrameLocks noChangeAspect="1"/>
            </wp:cNvGraphicFramePr>
            <a:graphic>
              <a:graphicData uri="http://schemas.openxmlformats.org/drawingml/2006/picture">
                <pic:pic>
                  <pic:nvPicPr>
                    <pic:cNvPr id="908" name="image412.png"/>
                    <pic:cNvPicPr/>
                  </pic:nvPicPr>
                  <pic:blipFill>
                    <a:blip r:embed="rId417" cstate="print"/>
                    <a:stretch>
                      <a:fillRect/>
                    </a:stretch>
                  </pic:blipFill>
                  <pic:spPr>
                    <a:xfrm>
                      <a:off x="0" y="0"/>
                      <a:ext cx="237744" cy="155448"/>
                    </a:xfrm>
                    <a:prstGeom prst="rect">
                      <a:avLst/>
                    </a:prstGeom>
                  </pic:spPr>
                </pic:pic>
              </a:graphicData>
            </a:graphic>
          </wp:anchor>
        </w:drawing>
      </w:r>
      <w:r>
        <w:rPr/>
        <w:drawing>
          <wp:anchor distT="0" distB="0" distL="0" distR="0" allowOverlap="1" layoutInCell="1" locked="0" behindDoc="0" simplePos="0" relativeHeight="486">
            <wp:simplePos x="0" y="0"/>
            <wp:positionH relativeFrom="page">
              <wp:posOffset>4379976</wp:posOffset>
            </wp:positionH>
            <wp:positionV relativeFrom="paragraph">
              <wp:posOffset>288336</wp:posOffset>
            </wp:positionV>
            <wp:extent cx="265175" cy="155448"/>
            <wp:effectExtent l="0" t="0" r="0" b="0"/>
            <wp:wrapTopAndBottom/>
            <wp:docPr id="909" name="image413.png"/>
            <wp:cNvGraphicFramePr>
              <a:graphicFrameLocks noChangeAspect="1"/>
            </wp:cNvGraphicFramePr>
            <a:graphic>
              <a:graphicData uri="http://schemas.openxmlformats.org/drawingml/2006/picture">
                <pic:pic>
                  <pic:nvPicPr>
                    <pic:cNvPr id="910" name="image413.png"/>
                    <pic:cNvPicPr/>
                  </pic:nvPicPr>
                  <pic:blipFill>
                    <a:blip r:embed="rId418" cstate="print"/>
                    <a:stretch>
                      <a:fillRect/>
                    </a:stretch>
                  </pic:blipFill>
                  <pic:spPr>
                    <a:xfrm>
                      <a:off x="0" y="0"/>
                      <a:ext cx="265175" cy="155448"/>
                    </a:xfrm>
                    <a:prstGeom prst="rect">
                      <a:avLst/>
                    </a:prstGeom>
                  </pic:spPr>
                </pic:pic>
              </a:graphicData>
            </a:graphic>
          </wp:anchor>
        </w:drawing>
      </w:r>
      <w:r>
        <w:rPr/>
        <w:drawing>
          <wp:anchor distT="0" distB="0" distL="0" distR="0" allowOverlap="1" layoutInCell="1" locked="0" behindDoc="0" simplePos="0" relativeHeight="487">
            <wp:simplePos x="0" y="0"/>
            <wp:positionH relativeFrom="page">
              <wp:posOffset>4690871</wp:posOffset>
            </wp:positionH>
            <wp:positionV relativeFrom="paragraph">
              <wp:posOffset>206040</wp:posOffset>
            </wp:positionV>
            <wp:extent cx="109727" cy="91439"/>
            <wp:effectExtent l="0" t="0" r="0" b="0"/>
            <wp:wrapTopAndBottom/>
            <wp:docPr id="911" name="image414.png"/>
            <wp:cNvGraphicFramePr>
              <a:graphicFrameLocks noChangeAspect="1"/>
            </wp:cNvGraphicFramePr>
            <a:graphic>
              <a:graphicData uri="http://schemas.openxmlformats.org/drawingml/2006/picture">
                <pic:pic>
                  <pic:nvPicPr>
                    <pic:cNvPr id="912" name="image414.png"/>
                    <pic:cNvPicPr/>
                  </pic:nvPicPr>
                  <pic:blipFill>
                    <a:blip r:embed="rId419" cstate="print"/>
                    <a:stretch>
                      <a:fillRect/>
                    </a:stretch>
                  </pic:blipFill>
                  <pic:spPr>
                    <a:xfrm>
                      <a:off x="0" y="0"/>
                      <a:ext cx="109727" cy="91439"/>
                    </a:xfrm>
                    <a:prstGeom prst="rect">
                      <a:avLst/>
                    </a:prstGeom>
                  </pic:spPr>
                </pic:pic>
              </a:graphicData>
            </a:graphic>
          </wp:anchor>
        </w:drawing>
      </w:r>
    </w:p>
    <w:p>
      <w:pPr>
        <w:pStyle w:val="BodyText"/>
        <w:spacing w:line="286" w:lineRule="exact"/>
        <w:ind w:left="292" w:right="1125"/>
        <w:jc w:val="right"/>
      </w:pPr>
      <w:r>
        <w:rPr>
          <w:w w:val="95"/>
        </w:rPr>
        <w:t>(1.47)</w:t>
      </w:r>
    </w:p>
    <w:p>
      <w:pPr>
        <w:spacing w:after="0" w:line="286" w:lineRule="exact"/>
        <w:jc w:val="right"/>
        <w:sectPr>
          <w:pgSz w:w="11900" w:h="16840"/>
          <w:pgMar w:header="0" w:footer="999" w:top="1060" w:bottom="1260" w:left="840" w:right="0"/>
        </w:sectPr>
      </w:pPr>
    </w:p>
    <w:p>
      <w:pPr>
        <w:pStyle w:val="BodyText"/>
        <w:spacing w:line="362" w:lineRule="auto" w:before="62"/>
        <w:ind w:left="1003" w:right="3581"/>
      </w:pPr>
      <w:r>
        <w:rPr/>
        <w:drawing>
          <wp:anchor distT="0" distB="0" distL="0" distR="0" allowOverlap="1" layoutInCell="1" locked="0" behindDoc="0" simplePos="0" relativeHeight="494">
            <wp:simplePos x="0" y="0"/>
            <wp:positionH relativeFrom="page">
              <wp:posOffset>3300984</wp:posOffset>
            </wp:positionH>
            <wp:positionV relativeFrom="paragraph">
              <wp:posOffset>708282</wp:posOffset>
            </wp:positionV>
            <wp:extent cx="356615" cy="164592"/>
            <wp:effectExtent l="0" t="0" r="0" b="0"/>
            <wp:wrapTopAndBottom/>
            <wp:docPr id="913" name="image415.png"/>
            <wp:cNvGraphicFramePr>
              <a:graphicFrameLocks noChangeAspect="1"/>
            </wp:cNvGraphicFramePr>
            <a:graphic>
              <a:graphicData uri="http://schemas.openxmlformats.org/drawingml/2006/picture">
                <pic:pic>
                  <pic:nvPicPr>
                    <pic:cNvPr id="914" name="image415.png"/>
                    <pic:cNvPicPr/>
                  </pic:nvPicPr>
                  <pic:blipFill>
                    <a:blip r:embed="rId420" cstate="print"/>
                    <a:stretch>
                      <a:fillRect/>
                    </a:stretch>
                  </pic:blipFill>
                  <pic:spPr>
                    <a:xfrm>
                      <a:off x="0" y="0"/>
                      <a:ext cx="356615" cy="164592"/>
                    </a:xfrm>
                    <a:prstGeom prst="rect">
                      <a:avLst/>
                    </a:prstGeom>
                  </pic:spPr>
                </pic:pic>
              </a:graphicData>
            </a:graphic>
          </wp:anchor>
        </w:drawing>
      </w:r>
      <w:r>
        <w:rPr/>
        <w:drawing>
          <wp:anchor distT="0" distB="0" distL="0" distR="0" allowOverlap="1" layoutInCell="1" locked="0" behindDoc="0" simplePos="0" relativeHeight="495">
            <wp:simplePos x="0" y="0"/>
            <wp:positionH relativeFrom="page">
              <wp:posOffset>3712464</wp:posOffset>
            </wp:positionH>
            <wp:positionV relativeFrom="paragraph">
              <wp:posOffset>763146</wp:posOffset>
            </wp:positionV>
            <wp:extent cx="82296" cy="36575"/>
            <wp:effectExtent l="0" t="0" r="0" b="0"/>
            <wp:wrapTopAndBottom/>
            <wp:docPr id="915" name="image268.png"/>
            <wp:cNvGraphicFramePr>
              <a:graphicFrameLocks noChangeAspect="1"/>
            </wp:cNvGraphicFramePr>
            <a:graphic>
              <a:graphicData uri="http://schemas.openxmlformats.org/drawingml/2006/picture">
                <pic:pic>
                  <pic:nvPicPr>
                    <pic:cNvPr id="916" name="image268.png"/>
                    <pic:cNvPicPr/>
                  </pic:nvPicPr>
                  <pic:blipFill>
                    <a:blip r:embed="rId273" cstate="print"/>
                    <a:stretch>
                      <a:fillRect/>
                    </a:stretch>
                  </pic:blipFill>
                  <pic:spPr>
                    <a:xfrm>
                      <a:off x="0" y="0"/>
                      <a:ext cx="82296" cy="36575"/>
                    </a:xfrm>
                    <a:prstGeom prst="rect">
                      <a:avLst/>
                    </a:prstGeom>
                  </pic:spPr>
                </pic:pic>
              </a:graphicData>
            </a:graphic>
          </wp:anchor>
        </w:drawing>
      </w:r>
      <w:r>
        <w:rPr/>
        <w:drawing>
          <wp:anchor distT="0" distB="0" distL="0" distR="0" allowOverlap="1" layoutInCell="1" locked="0" behindDoc="0" simplePos="0" relativeHeight="496">
            <wp:simplePos x="0" y="0"/>
            <wp:positionH relativeFrom="page">
              <wp:posOffset>3849623</wp:posOffset>
            </wp:positionH>
            <wp:positionV relativeFrom="paragraph">
              <wp:posOffset>744858</wp:posOffset>
            </wp:positionV>
            <wp:extent cx="274319" cy="137159"/>
            <wp:effectExtent l="0" t="0" r="0" b="0"/>
            <wp:wrapTopAndBottom/>
            <wp:docPr id="917" name="image416.png"/>
            <wp:cNvGraphicFramePr>
              <a:graphicFrameLocks noChangeAspect="1"/>
            </wp:cNvGraphicFramePr>
            <a:graphic>
              <a:graphicData uri="http://schemas.openxmlformats.org/drawingml/2006/picture">
                <pic:pic>
                  <pic:nvPicPr>
                    <pic:cNvPr id="918" name="image416.png"/>
                    <pic:cNvPicPr/>
                  </pic:nvPicPr>
                  <pic:blipFill>
                    <a:blip r:embed="rId421" cstate="print"/>
                    <a:stretch>
                      <a:fillRect/>
                    </a:stretch>
                  </pic:blipFill>
                  <pic:spPr>
                    <a:xfrm>
                      <a:off x="0" y="0"/>
                      <a:ext cx="274319" cy="137159"/>
                    </a:xfrm>
                    <a:prstGeom prst="rect">
                      <a:avLst/>
                    </a:prstGeom>
                  </pic:spPr>
                </pic:pic>
              </a:graphicData>
            </a:graphic>
          </wp:anchor>
        </w:drawing>
      </w:r>
      <w:r>
        <w:rPr/>
        <w:drawing>
          <wp:anchor distT="0" distB="0" distL="0" distR="0" allowOverlap="1" layoutInCell="1" locked="0" behindDoc="0" simplePos="0" relativeHeight="497">
            <wp:simplePos x="0" y="0"/>
            <wp:positionH relativeFrom="page">
              <wp:posOffset>4178808</wp:posOffset>
            </wp:positionH>
            <wp:positionV relativeFrom="paragraph">
              <wp:posOffset>744858</wp:posOffset>
            </wp:positionV>
            <wp:extent cx="82296" cy="82296"/>
            <wp:effectExtent l="0" t="0" r="0" b="0"/>
            <wp:wrapTopAndBottom/>
            <wp:docPr id="919" name="image261.png"/>
            <wp:cNvGraphicFramePr>
              <a:graphicFrameLocks noChangeAspect="1"/>
            </wp:cNvGraphicFramePr>
            <a:graphic>
              <a:graphicData uri="http://schemas.openxmlformats.org/drawingml/2006/picture">
                <pic:pic>
                  <pic:nvPicPr>
                    <pic:cNvPr id="920" name="image261.png"/>
                    <pic:cNvPicPr/>
                  </pic:nvPicPr>
                  <pic:blipFill>
                    <a:blip r:embed="rId266" cstate="print"/>
                    <a:stretch>
                      <a:fillRect/>
                    </a:stretch>
                  </pic:blipFill>
                  <pic:spPr>
                    <a:xfrm>
                      <a:off x="0" y="0"/>
                      <a:ext cx="82296" cy="82296"/>
                    </a:xfrm>
                    <a:prstGeom prst="rect">
                      <a:avLst/>
                    </a:prstGeom>
                  </pic:spPr>
                </pic:pic>
              </a:graphicData>
            </a:graphic>
          </wp:anchor>
        </w:drawing>
      </w:r>
      <w:r>
        <w:rPr/>
        <w:drawing>
          <wp:anchor distT="0" distB="0" distL="0" distR="0" allowOverlap="1" layoutInCell="1" locked="0" behindDoc="0" simplePos="0" relativeHeight="498">
            <wp:simplePos x="0" y="0"/>
            <wp:positionH relativeFrom="page">
              <wp:posOffset>4325111</wp:posOffset>
            </wp:positionH>
            <wp:positionV relativeFrom="paragraph">
              <wp:posOffset>744858</wp:posOffset>
            </wp:positionV>
            <wp:extent cx="118871" cy="137159"/>
            <wp:effectExtent l="0" t="0" r="0" b="0"/>
            <wp:wrapTopAndBottom/>
            <wp:docPr id="921" name="image300.png"/>
            <wp:cNvGraphicFramePr>
              <a:graphicFrameLocks noChangeAspect="1"/>
            </wp:cNvGraphicFramePr>
            <a:graphic>
              <a:graphicData uri="http://schemas.openxmlformats.org/drawingml/2006/picture">
                <pic:pic>
                  <pic:nvPicPr>
                    <pic:cNvPr id="922" name="image300.png"/>
                    <pic:cNvPicPr/>
                  </pic:nvPicPr>
                  <pic:blipFill>
                    <a:blip r:embed="rId305" cstate="print"/>
                    <a:stretch>
                      <a:fillRect/>
                    </a:stretch>
                  </pic:blipFill>
                  <pic:spPr>
                    <a:xfrm>
                      <a:off x="0" y="0"/>
                      <a:ext cx="118871" cy="137159"/>
                    </a:xfrm>
                    <a:prstGeom prst="rect">
                      <a:avLst/>
                    </a:prstGeom>
                  </pic:spPr>
                </pic:pic>
              </a:graphicData>
            </a:graphic>
          </wp:anchor>
        </w:drawing>
      </w:r>
      <w:r>
        <w:rPr/>
        <w:drawing>
          <wp:anchor distT="0" distB="0" distL="0" distR="0" allowOverlap="1" layoutInCell="1" locked="0" behindDoc="0" simplePos="0" relativeHeight="499">
            <wp:simplePos x="0" y="0"/>
            <wp:positionH relativeFrom="page">
              <wp:posOffset>4498847</wp:posOffset>
            </wp:positionH>
            <wp:positionV relativeFrom="paragraph">
              <wp:posOffset>808866</wp:posOffset>
            </wp:positionV>
            <wp:extent cx="27432" cy="54864"/>
            <wp:effectExtent l="0" t="0" r="0" b="0"/>
            <wp:wrapTopAndBottom/>
            <wp:docPr id="923" name="image417.png"/>
            <wp:cNvGraphicFramePr>
              <a:graphicFrameLocks noChangeAspect="1"/>
            </wp:cNvGraphicFramePr>
            <a:graphic>
              <a:graphicData uri="http://schemas.openxmlformats.org/drawingml/2006/picture">
                <pic:pic>
                  <pic:nvPicPr>
                    <pic:cNvPr id="924" name="image417.png"/>
                    <pic:cNvPicPr/>
                  </pic:nvPicPr>
                  <pic:blipFill>
                    <a:blip r:embed="rId422" cstate="print"/>
                    <a:stretch>
                      <a:fillRect/>
                    </a:stretch>
                  </pic:blipFill>
                  <pic:spPr>
                    <a:xfrm>
                      <a:off x="0" y="0"/>
                      <a:ext cx="27432" cy="54864"/>
                    </a:xfrm>
                    <a:prstGeom prst="rect">
                      <a:avLst/>
                    </a:prstGeom>
                  </pic:spPr>
                </pic:pic>
              </a:graphicData>
            </a:graphic>
          </wp:anchor>
        </w:drawing>
      </w:r>
      <w:r>
        <w:rPr/>
        <w:drawing>
          <wp:anchor distT="0" distB="0" distL="0" distR="0" allowOverlap="1" layoutInCell="1" locked="0" behindDoc="0" simplePos="0" relativeHeight="500">
            <wp:simplePos x="0" y="0"/>
            <wp:positionH relativeFrom="page">
              <wp:posOffset>3300984</wp:posOffset>
            </wp:positionH>
            <wp:positionV relativeFrom="paragraph">
              <wp:posOffset>982602</wp:posOffset>
            </wp:positionV>
            <wp:extent cx="457199" cy="164592"/>
            <wp:effectExtent l="0" t="0" r="0" b="0"/>
            <wp:wrapTopAndBottom/>
            <wp:docPr id="925" name="image418.png"/>
            <wp:cNvGraphicFramePr>
              <a:graphicFrameLocks noChangeAspect="1"/>
            </wp:cNvGraphicFramePr>
            <a:graphic>
              <a:graphicData uri="http://schemas.openxmlformats.org/drawingml/2006/picture">
                <pic:pic>
                  <pic:nvPicPr>
                    <pic:cNvPr id="926" name="image418.png"/>
                    <pic:cNvPicPr/>
                  </pic:nvPicPr>
                  <pic:blipFill>
                    <a:blip r:embed="rId423" cstate="print"/>
                    <a:stretch>
                      <a:fillRect/>
                    </a:stretch>
                  </pic:blipFill>
                  <pic:spPr>
                    <a:xfrm>
                      <a:off x="0" y="0"/>
                      <a:ext cx="457199" cy="164592"/>
                    </a:xfrm>
                    <a:prstGeom prst="rect">
                      <a:avLst/>
                    </a:prstGeom>
                  </pic:spPr>
                </pic:pic>
              </a:graphicData>
            </a:graphic>
          </wp:anchor>
        </w:drawing>
      </w:r>
      <w:r>
        <w:rPr/>
        <w:drawing>
          <wp:anchor distT="0" distB="0" distL="0" distR="0" allowOverlap="1" layoutInCell="1" locked="0" behindDoc="0" simplePos="0" relativeHeight="501">
            <wp:simplePos x="0" y="0"/>
            <wp:positionH relativeFrom="page">
              <wp:posOffset>3813047</wp:posOffset>
            </wp:positionH>
            <wp:positionV relativeFrom="paragraph">
              <wp:posOffset>1037466</wp:posOffset>
            </wp:positionV>
            <wp:extent cx="91439" cy="45720"/>
            <wp:effectExtent l="0" t="0" r="0" b="0"/>
            <wp:wrapTopAndBottom/>
            <wp:docPr id="927" name="image419.png"/>
            <wp:cNvGraphicFramePr>
              <a:graphicFrameLocks noChangeAspect="1"/>
            </wp:cNvGraphicFramePr>
            <a:graphic>
              <a:graphicData uri="http://schemas.openxmlformats.org/drawingml/2006/picture">
                <pic:pic>
                  <pic:nvPicPr>
                    <pic:cNvPr id="928" name="image419.png"/>
                    <pic:cNvPicPr/>
                  </pic:nvPicPr>
                  <pic:blipFill>
                    <a:blip r:embed="rId424" cstate="print"/>
                    <a:stretch>
                      <a:fillRect/>
                    </a:stretch>
                  </pic:blipFill>
                  <pic:spPr>
                    <a:xfrm>
                      <a:off x="0" y="0"/>
                      <a:ext cx="91439" cy="45720"/>
                    </a:xfrm>
                    <a:prstGeom prst="rect">
                      <a:avLst/>
                    </a:prstGeom>
                  </pic:spPr>
                </pic:pic>
              </a:graphicData>
            </a:graphic>
          </wp:anchor>
        </w:drawing>
      </w:r>
      <w:r>
        <w:rPr/>
        <w:drawing>
          <wp:anchor distT="0" distB="0" distL="0" distR="0" allowOverlap="1" layoutInCell="1" locked="0" behindDoc="0" simplePos="0" relativeHeight="502">
            <wp:simplePos x="0" y="0"/>
            <wp:positionH relativeFrom="page">
              <wp:posOffset>3950208</wp:posOffset>
            </wp:positionH>
            <wp:positionV relativeFrom="paragraph">
              <wp:posOffset>1019178</wp:posOffset>
            </wp:positionV>
            <wp:extent cx="128015" cy="128016"/>
            <wp:effectExtent l="0" t="0" r="0" b="0"/>
            <wp:wrapTopAndBottom/>
            <wp:docPr id="929" name="image10.png"/>
            <wp:cNvGraphicFramePr>
              <a:graphicFrameLocks noChangeAspect="1"/>
            </wp:cNvGraphicFramePr>
            <a:graphic>
              <a:graphicData uri="http://schemas.openxmlformats.org/drawingml/2006/picture">
                <pic:pic>
                  <pic:nvPicPr>
                    <pic:cNvPr id="930" name="image10.png"/>
                    <pic:cNvPicPr/>
                  </pic:nvPicPr>
                  <pic:blipFill>
                    <a:blip r:embed="rId15" cstate="print"/>
                    <a:stretch>
                      <a:fillRect/>
                    </a:stretch>
                  </pic:blipFill>
                  <pic:spPr>
                    <a:xfrm>
                      <a:off x="0" y="0"/>
                      <a:ext cx="128015" cy="128016"/>
                    </a:xfrm>
                    <a:prstGeom prst="rect">
                      <a:avLst/>
                    </a:prstGeom>
                  </pic:spPr>
                </pic:pic>
              </a:graphicData>
            </a:graphic>
          </wp:anchor>
        </w:drawing>
      </w:r>
      <w:r>
        <w:rPr/>
        <w:drawing>
          <wp:anchor distT="0" distB="0" distL="0" distR="0" allowOverlap="1" layoutInCell="1" locked="0" behindDoc="0" simplePos="0" relativeHeight="503">
            <wp:simplePos x="0" y="0"/>
            <wp:positionH relativeFrom="page">
              <wp:posOffset>4160520</wp:posOffset>
            </wp:positionH>
            <wp:positionV relativeFrom="paragraph">
              <wp:posOffset>1019178</wp:posOffset>
            </wp:positionV>
            <wp:extent cx="82295" cy="91440"/>
            <wp:effectExtent l="0" t="0" r="0" b="0"/>
            <wp:wrapTopAndBottom/>
            <wp:docPr id="931" name="image115.png"/>
            <wp:cNvGraphicFramePr>
              <a:graphicFrameLocks noChangeAspect="1"/>
            </wp:cNvGraphicFramePr>
            <a:graphic>
              <a:graphicData uri="http://schemas.openxmlformats.org/drawingml/2006/picture">
                <pic:pic>
                  <pic:nvPicPr>
                    <pic:cNvPr id="932" name="image115.png"/>
                    <pic:cNvPicPr/>
                  </pic:nvPicPr>
                  <pic:blipFill>
                    <a:blip r:embed="rId120" cstate="print"/>
                    <a:stretch>
                      <a:fillRect/>
                    </a:stretch>
                  </pic:blipFill>
                  <pic:spPr>
                    <a:xfrm>
                      <a:off x="0" y="0"/>
                      <a:ext cx="82295" cy="91440"/>
                    </a:xfrm>
                    <a:prstGeom prst="rect">
                      <a:avLst/>
                    </a:prstGeom>
                  </pic:spPr>
                </pic:pic>
              </a:graphicData>
            </a:graphic>
          </wp:anchor>
        </w:drawing>
      </w:r>
      <w:r>
        <w:rPr/>
        <w:drawing>
          <wp:anchor distT="0" distB="0" distL="0" distR="0" allowOverlap="1" layoutInCell="1" locked="0" behindDoc="0" simplePos="0" relativeHeight="504">
            <wp:simplePos x="0" y="0"/>
            <wp:positionH relativeFrom="page">
              <wp:posOffset>4306823</wp:posOffset>
            </wp:positionH>
            <wp:positionV relativeFrom="paragraph">
              <wp:posOffset>991746</wp:posOffset>
            </wp:positionV>
            <wp:extent cx="402336" cy="155448"/>
            <wp:effectExtent l="0" t="0" r="0" b="0"/>
            <wp:wrapTopAndBottom/>
            <wp:docPr id="933" name="image420.png"/>
            <wp:cNvGraphicFramePr>
              <a:graphicFrameLocks noChangeAspect="1"/>
            </wp:cNvGraphicFramePr>
            <a:graphic>
              <a:graphicData uri="http://schemas.openxmlformats.org/drawingml/2006/picture">
                <pic:pic>
                  <pic:nvPicPr>
                    <pic:cNvPr id="934" name="image420.png"/>
                    <pic:cNvPicPr/>
                  </pic:nvPicPr>
                  <pic:blipFill>
                    <a:blip r:embed="rId425" cstate="print"/>
                    <a:stretch>
                      <a:fillRect/>
                    </a:stretch>
                  </pic:blipFill>
                  <pic:spPr>
                    <a:xfrm>
                      <a:off x="0" y="0"/>
                      <a:ext cx="402336" cy="155448"/>
                    </a:xfrm>
                    <a:prstGeom prst="rect">
                      <a:avLst/>
                    </a:prstGeom>
                  </pic:spPr>
                </pic:pic>
              </a:graphicData>
            </a:graphic>
          </wp:anchor>
        </w:drawing>
      </w:r>
      <w:r>
        <w:rPr/>
        <w:drawing>
          <wp:anchor distT="0" distB="0" distL="0" distR="0" allowOverlap="1" layoutInCell="1" locked="0" behindDoc="0" simplePos="0" relativeHeight="252197888">
            <wp:simplePos x="0" y="0"/>
            <wp:positionH relativeFrom="page">
              <wp:posOffset>2990088</wp:posOffset>
            </wp:positionH>
            <wp:positionV relativeFrom="paragraph">
              <wp:posOffset>3360042</wp:posOffset>
            </wp:positionV>
            <wp:extent cx="91439" cy="36575"/>
            <wp:effectExtent l="0" t="0" r="0" b="0"/>
            <wp:wrapNone/>
            <wp:docPr id="935" name="image271.png"/>
            <wp:cNvGraphicFramePr>
              <a:graphicFrameLocks noChangeAspect="1"/>
            </wp:cNvGraphicFramePr>
            <a:graphic>
              <a:graphicData uri="http://schemas.openxmlformats.org/drawingml/2006/picture">
                <pic:pic>
                  <pic:nvPicPr>
                    <pic:cNvPr id="936" name="image271.png"/>
                    <pic:cNvPicPr/>
                  </pic:nvPicPr>
                  <pic:blipFill>
                    <a:blip r:embed="rId276" cstate="print"/>
                    <a:stretch>
                      <a:fillRect/>
                    </a:stretch>
                  </pic:blipFill>
                  <pic:spPr>
                    <a:xfrm>
                      <a:off x="0" y="0"/>
                      <a:ext cx="91439" cy="36575"/>
                    </a:xfrm>
                    <a:prstGeom prst="rect">
                      <a:avLst/>
                    </a:prstGeom>
                  </pic:spPr>
                </pic:pic>
              </a:graphicData>
            </a:graphic>
          </wp:anchor>
        </w:drawing>
      </w:r>
      <w:r>
        <w:rPr/>
        <w:drawing>
          <wp:anchor distT="0" distB="0" distL="0" distR="0" allowOverlap="1" layoutInCell="1" locked="0" behindDoc="0" simplePos="0" relativeHeight="252198912">
            <wp:simplePos x="0" y="0"/>
            <wp:positionH relativeFrom="page">
              <wp:posOffset>3566159</wp:posOffset>
            </wp:positionH>
            <wp:positionV relativeFrom="paragraph">
              <wp:posOffset>3341754</wp:posOffset>
            </wp:positionV>
            <wp:extent cx="82296" cy="82296"/>
            <wp:effectExtent l="0" t="0" r="0" b="0"/>
            <wp:wrapNone/>
            <wp:docPr id="937" name="image261.png"/>
            <wp:cNvGraphicFramePr>
              <a:graphicFrameLocks noChangeAspect="1"/>
            </wp:cNvGraphicFramePr>
            <a:graphic>
              <a:graphicData uri="http://schemas.openxmlformats.org/drawingml/2006/picture">
                <pic:pic>
                  <pic:nvPicPr>
                    <pic:cNvPr id="938" name="image261.png"/>
                    <pic:cNvPicPr/>
                  </pic:nvPicPr>
                  <pic:blipFill>
                    <a:blip r:embed="rId266" cstate="print"/>
                    <a:stretch>
                      <a:fillRect/>
                    </a:stretch>
                  </pic:blipFill>
                  <pic:spPr>
                    <a:xfrm>
                      <a:off x="0" y="0"/>
                      <a:ext cx="82296" cy="82296"/>
                    </a:xfrm>
                    <a:prstGeom prst="rect">
                      <a:avLst/>
                    </a:prstGeom>
                  </pic:spPr>
                </pic:pic>
              </a:graphicData>
            </a:graphic>
          </wp:anchor>
        </w:drawing>
      </w:r>
      <w:r>
        <w:rPr/>
        <w:drawing>
          <wp:anchor distT="0" distB="0" distL="0" distR="0" allowOverlap="1" layoutInCell="1" locked="0" behindDoc="0" simplePos="0" relativeHeight="252199936">
            <wp:simplePos x="0" y="0"/>
            <wp:positionH relativeFrom="page">
              <wp:posOffset>4123944</wp:posOffset>
            </wp:positionH>
            <wp:positionV relativeFrom="paragraph">
              <wp:posOffset>3341754</wp:posOffset>
            </wp:positionV>
            <wp:extent cx="91439" cy="82296"/>
            <wp:effectExtent l="0" t="0" r="0" b="0"/>
            <wp:wrapNone/>
            <wp:docPr id="939" name="image280.png"/>
            <wp:cNvGraphicFramePr>
              <a:graphicFrameLocks noChangeAspect="1"/>
            </wp:cNvGraphicFramePr>
            <a:graphic>
              <a:graphicData uri="http://schemas.openxmlformats.org/drawingml/2006/picture">
                <pic:pic>
                  <pic:nvPicPr>
                    <pic:cNvPr id="940" name="image280.png"/>
                    <pic:cNvPicPr/>
                  </pic:nvPicPr>
                  <pic:blipFill>
                    <a:blip r:embed="rId285" cstate="print"/>
                    <a:stretch>
                      <a:fillRect/>
                    </a:stretch>
                  </pic:blipFill>
                  <pic:spPr>
                    <a:xfrm>
                      <a:off x="0" y="0"/>
                      <a:ext cx="91439" cy="82296"/>
                    </a:xfrm>
                    <a:prstGeom prst="rect">
                      <a:avLst/>
                    </a:prstGeom>
                  </pic:spPr>
                </pic:pic>
              </a:graphicData>
            </a:graphic>
          </wp:anchor>
        </w:drawing>
      </w:r>
      <w:r>
        <w:rPr/>
        <w:drawing>
          <wp:anchor distT="0" distB="0" distL="0" distR="0" allowOverlap="1" layoutInCell="1" locked="0" behindDoc="0" simplePos="0" relativeHeight="252200960">
            <wp:simplePos x="0" y="0"/>
            <wp:positionH relativeFrom="page">
              <wp:posOffset>4599432</wp:posOffset>
            </wp:positionH>
            <wp:positionV relativeFrom="paragraph">
              <wp:posOffset>3341754</wp:posOffset>
            </wp:positionV>
            <wp:extent cx="91439" cy="82296"/>
            <wp:effectExtent l="0" t="0" r="0" b="0"/>
            <wp:wrapNone/>
            <wp:docPr id="941" name="image280.png"/>
            <wp:cNvGraphicFramePr>
              <a:graphicFrameLocks noChangeAspect="1"/>
            </wp:cNvGraphicFramePr>
            <a:graphic>
              <a:graphicData uri="http://schemas.openxmlformats.org/drawingml/2006/picture">
                <pic:pic>
                  <pic:nvPicPr>
                    <pic:cNvPr id="942" name="image280.png"/>
                    <pic:cNvPicPr/>
                  </pic:nvPicPr>
                  <pic:blipFill>
                    <a:blip r:embed="rId285" cstate="print"/>
                    <a:stretch>
                      <a:fillRect/>
                    </a:stretch>
                  </pic:blipFill>
                  <pic:spPr>
                    <a:xfrm>
                      <a:off x="0" y="0"/>
                      <a:ext cx="91439" cy="82296"/>
                    </a:xfrm>
                    <a:prstGeom prst="rect">
                      <a:avLst/>
                    </a:prstGeom>
                  </pic:spPr>
                </pic:pic>
              </a:graphicData>
            </a:graphic>
          </wp:anchor>
        </w:drawing>
      </w:r>
      <w:r>
        <w:rPr/>
        <w:drawing>
          <wp:anchor distT="0" distB="0" distL="0" distR="0" allowOverlap="1" layoutInCell="1" locked="0" behindDoc="0" simplePos="0" relativeHeight="252201984">
            <wp:simplePos x="0" y="0"/>
            <wp:positionH relativeFrom="page">
              <wp:posOffset>3127248</wp:posOffset>
            </wp:positionH>
            <wp:positionV relativeFrom="paragraph">
              <wp:posOffset>3268602</wp:posOffset>
            </wp:positionV>
            <wp:extent cx="347471" cy="201168"/>
            <wp:effectExtent l="0" t="0" r="0" b="0"/>
            <wp:wrapNone/>
            <wp:docPr id="943" name="image421.png"/>
            <wp:cNvGraphicFramePr>
              <a:graphicFrameLocks noChangeAspect="1"/>
            </wp:cNvGraphicFramePr>
            <a:graphic>
              <a:graphicData uri="http://schemas.openxmlformats.org/drawingml/2006/picture">
                <pic:pic>
                  <pic:nvPicPr>
                    <pic:cNvPr id="944" name="image421.png"/>
                    <pic:cNvPicPr/>
                  </pic:nvPicPr>
                  <pic:blipFill>
                    <a:blip r:embed="rId426" cstate="print"/>
                    <a:stretch>
                      <a:fillRect/>
                    </a:stretch>
                  </pic:blipFill>
                  <pic:spPr>
                    <a:xfrm>
                      <a:off x="0" y="0"/>
                      <a:ext cx="347471" cy="201168"/>
                    </a:xfrm>
                    <a:prstGeom prst="rect">
                      <a:avLst/>
                    </a:prstGeom>
                  </pic:spPr>
                </pic:pic>
              </a:graphicData>
            </a:graphic>
          </wp:anchor>
        </w:drawing>
      </w:r>
      <w:r>
        <w:rPr/>
        <w:drawing>
          <wp:anchor distT="0" distB="0" distL="0" distR="0" allowOverlap="1" layoutInCell="1" locked="0" behindDoc="0" simplePos="0" relativeHeight="252203008">
            <wp:simplePos x="0" y="0"/>
            <wp:positionH relativeFrom="page">
              <wp:posOffset>4453128</wp:posOffset>
            </wp:positionH>
            <wp:positionV relativeFrom="paragraph">
              <wp:posOffset>3341754</wp:posOffset>
            </wp:positionV>
            <wp:extent cx="91440" cy="118872"/>
            <wp:effectExtent l="0" t="0" r="0" b="0"/>
            <wp:wrapNone/>
            <wp:docPr id="945" name="image422.png"/>
            <wp:cNvGraphicFramePr>
              <a:graphicFrameLocks noChangeAspect="1"/>
            </wp:cNvGraphicFramePr>
            <a:graphic>
              <a:graphicData uri="http://schemas.openxmlformats.org/drawingml/2006/picture">
                <pic:pic>
                  <pic:nvPicPr>
                    <pic:cNvPr id="946" name="image422.png"/>
                    <pic:cNvPicPr/>
                  </pic:nvPicPr>
                  <pic:blipFill>
                    <a:blip r:embed="rId427" cstate="print"/>
                    <a:stretch>
                      <a:fillRect/>
                    </a:stretch>
                  </pic:blipFill>
                  <pic:spPr>
                    <a:xfrm>
                      <a:off x="0" y="0"/>
                      <a:ext cx="91440" cy="118872"/>
                    </a:xfrm>
                    <a:prstGeom prst="rect">
                      <a:avLst/>
                    </a:prstGeom>
                  </pic:spPr>
                </pic:pic>
              </a:graphicData>
            </a:graphic>
          </wp:anchor>
        </w:drawing>
      </w:r>
      <w:r>
        <w:rPr/>
        <w:drawing>
          <wp:anchor distT="0" distB="0" distL="0" distR="0" allowOverlap="1" layoutInCell="1" locked="0" behindDoc="0" simplePos="0" relativeHeight="252204032">
            <wp:simplePos x="0" y="0"/>
            <wp:positionH relativeFrom="page">
              <wp:posOffset>3703320</wp:posOffset>
            </wp:positionH>
            <wp:positionV relativeFrom="paragraph">
              <wp:posOffset>3341754</wp:posOffset>
            </wp:positionV>
            <wp:extent cx="246887" cy="128016"/>
            <wp:effectExtent l="0" t="0" r="0" b="0"/>
            <wp:wrapNone/>
            <wp:docPr id="947" name="image148.png"/>
            <wp:cNvGraphicFramePr>
              <a:graphicFrameLocks noChangeAspect="1"/>
            </wp:cNvGraphicFramePr>
            <a:graphic>
              <a:graphicData uri="http://schemas.openxmlformats.org/drawingml/2006/picture">
                <pic:pic>
                  <pic:nvPicPr>
                    <pic:cNvPr id="948" name="image148.png"/>
                    <pic:cNvPicPr/>
                  </pic:nvPicPr>
                  <pic:blipFill>
                    <a:blip r:embed="rId153" cstate="print"/>
                    <a:stretch>
                      <a:fillRect/>
                    </a:stretch>
                  </pic:blipFill>
                  <pic:spPr>
                    <a:xfrm>
                      <a:off x="0" y="0"/>
                      <a:ext cx="246887" cy="128016"/>
                    </a:xfrm>
                    <a:prstGeom prst="rect">
                      <a:avLst/>
                    </a:prstGeom>
                  </pic:spPr>
                </pic:pic>
              </a:graphicData>
            </a:graphic>
          </wp:anchor>
        </w:drawing>
      </w:r>
      <w:r>
        <w:rPr/>
        <w:drawing>
          <wp:anchor distT="0" distB="0" distL="0" distR="0" allowOverlap="1" layoutInCell="1" locked="0" behindDoc="0" simplePos="0" relativeHeight="252205056">
            <wp:simplePos x="0" y="0"/>
            <wp:positionH relativeFrom="page">
              <wp:posOffset>4270247</wp:posOffset>
            </wp:positionH>
            <wp:positionV relativeFrom="paragraph">
              <wp:posOffset>3341754</wp:posOffset>
            </wp:positionV>
            <wp:extent cx="137159" cy="128016"/>
            <wp:effectExtent l="0" t="0" r="0" b="0"/>
            <wp:wrapNone/>
            <wp:docPr id="949" name="image12.png"/>
            <wp:cNvGraphicFramePr>
              <a:graphicFrameLocks noChangeAspect="1"/>
            </wp:cNvGraphicFramePr>
            <a:graphic>
              <a:graphicData uri="http://schemas.openxmlformats.org/drawingml/2006/picture">
                <pic:pic>
                  <pic:nvPicPr>
                    <pic:cNvPr id="950" name="image12.png"/>
                    <pic:cNvPicPr/>
                  </pic:nvPicPr>
                  <pic:blipFill>
                    <a:blip r:embed="rId17" cstate="print"/>
                    <a:stretch>
                      <a:fillRect/>
                    </a:stretch>
                  </pic:blipFill>
                  <pic:spPr>
                    <a:xfrm>
                      <a:off x="0" y="0"/>
                      <a:ext cx="137159" cy="128016"/>
                    </a:xfrm>
                    <a:prstGeom prst="rect">
                      <a:avLst/>
                    </a:prstGeom>
                  </pic:spPr>
                </pic:pic>
              </a:graphicData>
            </a:graphic>
          </wp:anchor>
        </w:drawing>
      </w:r>
      <w:r>
        <w:rPr/>
        <w:drawing>
          <wp:anchor distT="0" distB="0" distL="0" distR="0" allowOverlap="1" layoutInCell="1" locked="0" behindDoc="0" simplePos="0" relativeHeight="252206080">
            <wp:simplePos x="0" y="0"/>
            <wp:positionH relativeFrom="page">
              <wp:posOffset>4745735</wp:posOffset>
            </wp:positionH>
            <wp:positionV relativeFrom="paragraph">
              <wp:posOffset>3341754</wp:posOffset>
            </wp:positionV>
            <wp:extent cx="137159" cy="128016"/>
            <wp:effectExtent l="0" t="0" r="0" b="0"/>
            <wp:wrapNone/>
            <wp:docPr id="951" name="image12.png"/>
            <wp:cNvGraphicFramePr>
              <a:graphicFrameLocks noChangeAspect="1"/>
            </wp:cNvGraphicFramePr>
            <a:graphic>
              <a:graphicData uri="http://schemas.openxmlformats.org/drawingml/2006/picture">
                <pic:pic>
                  <pic:nvPicPr>
                    <pic:cNvPr id="952" name="image12.png"/>
                    <pic:cNvPicPr/>
                  </pic:nvPicPr>
                  <pic:blipFill>
                    <a:blip r:embed="rId17" cstate="print"/>
                    <a:stretch>
                      <a:fillRect/>
                    </a:stretch>
                  </pic:blipFill>
                  <pic:spPr>
                    <a:xfrm>
                      <a:off x="0" y="0"/>
                      <a:ext cx="137159" cy="128016"/>
                    </a:xfrm>
                    <a:prstGeom prst="rect">
                      <a:avLst/>
                    </a:prstGeom>
                  </pic:spPr>
                </pic:pic>
              </a:graphicData>
            </a:graphic>
          </wp:anchor>
        </w:drawing>
      </w:r>
      <w:r>
        <w:rPr/>
        <w:drawing>
          <wp:anchor distT="0" distB="0" distL="0" distR="0" allowOverlap="1" layoutInCell="1" locked="0" behindDoc="0" simplePos="0" relativeHeight="252207104">
            <wp:simplePos x="0" y="0"/>
            <wp:positionH relativeFrom="page">
              <wp:posOffset>4937759</wp:posOffset>
            </wp:positionH>
            <wp:positionV relativeFrom="paragraph">
              <wp:posOffset>3405762</wp:posOffset>
            </wp:positionV>
            <wp:extent cx="27432" cy="45720"/>
            <wp:effectExtent l="0" t="0" r="0" b="0"/>
            <wp:wrapNone/>
            <wp:docPr id="953" name="image343.png"/>
            <wp:cNvGraphicFramePr>
              <a:graphicFrameLocks noChangeAspect="1"/>
            </wp:cNvGraphicFramePr>
            <a:graphic>
              <a:graphicData uri="http://schemas.openxmlformats.org/drawingml/2006/picture">
                <pic:pic>
                  <pic:nvPicPr>
                    <pic:cNvPr id="954" name="image343.png"/>
                    <pic:cNvPicPr/>
                  </pic:nvPicPr>
                  <pic:blipFill>
                    <a:blip r:embed="rId348" cstate="print"/>
                    <a:stretch>
                      <a:fillRect/>
                    </a:stretch>
                  </pic:blipFill>
                  <pic:spPr>
                    <a:xfrm>
                      <a:off x="0" y="0"/>
                      <a:ext cx="27432" cy="45720"/>
                    </a:xfrm>
                    <a:prstGeom prst="rect">
                      <a:avLst/>
                    </a:prstGeom>
                  </pic:spPr>
                </pic:pic>
              </a:graphicData>
            </a:graphic>
          </wp:anchor>
        </w:drawing>
      </w:r>
      <w:r>
        <w:rPr/>
        <w:t>Розглянемо годограф стійкої системи для</w:t>
      </w:r>
      <w:r>
        <w:rPr>
          <w:spacing w:val="-24"/>
        </w:rPr>
        <w:t> </w:t>
      </w:r>
      <w:r>
        <w:rPr/>
        <w:t>поліномів: а)</w:t>
      </w:r>
    </w:p>
    <w:p>
      <w:pPr>
        <w:pStyle w:val="BodyText"/>
        <w:spacing w:before="9"/>
        <w:rPr>
          <w:sz w:val="7"/>
        </w:rPr>
      </w:pPr>
    </w:p>
    <w:p>
      <w:pPr>
        <w:pStyle w:val="BodyText"/>
        <w:spacing w:line="362" w:lineRule="auto" w:before="180" w:after="86"/>
        <w:ind w:left="1003" w:right="3947"/>
      </w:pPr>
      <w:r>
        <w:rPr/>
        <w:t>Годограф стійкої системи має вигляд (рис. 1.21, а). б)</w:t>
      </w:r>
    </w:p>
    <w:p>
      <w:pPr>
        <w:spacing w:line="240" w:lineRule="auto"/>
        <w:ind w:left="3796" w:right="0" w:firstLine="0"/>
        <w:rPr>
          <w:sz w:val="20"/>
        </w:rPr>
      </w:pPr>
      <w:r>
        <w:rPr>
          <w:position w:val="1"/>
          <w:sz w:val="20"/>
        </w:rPr>
        <w:drawing>
          <wp:inline distT="0" distB="0" distL="0" distR="0">
            <wp:extent cx="356616" cy="155448"/>
            <wp:effectExtent l="0" t="0" r="0" b="0"/>
            <wp:docPr id="955" name="image423.png"/>
            <wp:cNvGraphicFramePr>
              <a:graphicFrameLocks noChangeAspect="1"/>
            </wp:cNvGraphicFramePr>
            <a:graphic>
              <a:graphicData uri="http://schemas.openxmlformats.org/drawingml/2006/picture">
                <pic:pic>
                  <pic:nvPicPr>
                    <pic:cNvPr id="956" name="image423.png"/>
                    <pic:cNvPicPr/>
                  </pic:nvPicPr>
                  <pic:blipFill>
                    <a:blip r:embed="rId428" cstate="print"/>
                    <a:stretch>
                      <a:fillRect/>
                    </a:stretch>
                  </pic:blipFill>
                  <pic:spPr>
                    <a:xfrm>
                      <a:off x="0" y="0"/>
                      <a:ext cx="356616" cy="155448"/>
                    </a:xfrm>
                    <a:prstGeom prst="rect">
                      <a:avLst/>
                    </a:prstGeom>
                  </pic:spPr>
                </pic:pic>
              </a:graphicData>
            </a:graphic>
          </wp:inline>
        </w:drawing>
      </w:r>
      <w:r>
        <w:rPr>
          <w:position w:val="1"/>
          <w:sz w:val="20"/>
        </w:rPr>
      </w:r>
      <w:r>
        <w:rPr>
          <w:spacing w:val="73"/>
          <w:position w:val="1"/>
          <w:sz w:val="5"/>
        </w:rPr>
        <w:t> </w:t>
      </w:r>
      <w:r>
        <w:rPr>
          <w:spacing w:val="73"/>
          <w:position w:val="12"/>
          <w:sz w:val="20"/>
        </w:rPr>
        <w:drawing>
          <wp:inline distT="0" distB="0" distL="0" distR="0">
            <wp:extent cx="82296" cy="36575"/>
            <wp:effectExtent l="0" t="0" r="0" b="0"/>
            <wp:docPr id="957" name="image268.png"/>
            <wp:cNvGraphicFramePr>
              <a:graphicFrameLocks noChangeAspect="1"/>
            </wp:cNvGraphicFramePr>
            <a:graphic>
              <a:graphicData uri="http://schemas.openxmlformats.org/drawingml/2006/picture">
                <pic:pic>
                  <pic:nvPicPr>
                    <pic:cNvPr id="958" name="image268.png"/>
                    <pic:cNvPicPr/>
                  </pic:nvPicPr>
                  <pic:blipFill>
                    <a:blip r:embed="rId273" cstate="print"/>
                    <a:stretch>
                      <a:fillRect/>
                    </a:stretch>
                  </pic:blipFill>
                  <pic:spPr>
                    <a:xfrm>
                      <a:off x="0" y="0"/>
                      <a:ext cx="82296" cy="36575"/>
                    </a:xfrm>
                    <a:prstGeom prst="rect">
                      <a:avLst/>
                    </a:prstGeom>
                  </pic:spPr>
                </pic:pic>
              </a:graphicData>
            </a:graphic>
          </wp:inline>
        </w:drawing>
      </w:r>
      <w:r>
        <w:rPr>
          <w:spacing w:val="73"/>
          <w:position w:val="12"/>
          <w:sz w:val="20"/>
        </w:rPr>
      </w:r>
      <w:r>
        <w:rPr>
          <w:spacing w:val="36"/>
          <w:position w:val="12"/>
          <w:sz w:val="20"/>
        </w:rPr>
        <w:t> </w:t>
      </w:r>
      <w:r>
        <w:rPr>
          <w:spacing w:val="36"/>
          <w:sz w:val="20"/>
        </w:rPr>
        <w:drawing>
          <wp:inline distT="0" distB="0" distL="0" distR="0">
            <wp:extent cx="356616" cy="201168"/>
            <wp:effectExtent l="0" t="0" r="0" b="0"/>
            <wp:docPr id="959" name="image424.png"/>
            <wp:cNvGraphicFramePr>
              <a:graphicFrameLocks noChangeAspect="1"/>
            </wp:cNvGraphicFramePr>
            <a:graphic>
              <a:graphicData uri="http://schemas.openxmlformats.org/drawingml/2006/picture">
                <pic:pic>
                  <pic:nvPicPr>
                    <pic:cNvPr id="960" name="image424.png"/>
                    <pic:cNvPicPr/>
                  </pic:nvPicPr>
                  <pic:blipFill>
                    <a:blip r:embed="rId429" cstate="print"/>
                    <a:stretch>
                      <a:fillRect/>
                    </a:stretch>
                  </pic:blipFill>
                  <pic:spPr>
                    <a:xfrm>
                      <a:off x="0" y="0"/>
                      <a:ext cx="356616" cy="201168"/>
                    </a:xfrm>
                    <a:prstGeom prst="rect">
                      <a:avLst/>
                    </a:prstGeom>
                  </pic:spPr>
                </pic:pic>
              </a:graphicData>
            </a:graphic>
          </wp:inline>
        </w:drawing>
      </w:r>
      <w:r>
        <w:rPr>
          <w:spacing w:val="36"/>
          <w:sz w:val="20"/>
        </w:rPr>
      </w:r>
      <w:r>
        <w:rPr>
          <w:spacing w:val="114"/>
          <w:sz w:val="12"/>
        </w:rPr>
        <w:t> </w:t>
      </w:r>
      <w:r>
        <w:rPr>
          <w:spacing w:val="114"/>
          <w:position w:val="7"/>
          <w:sz w:val="20"/>
        </w:rPr>
        <w:drawing>
          <wp:inline distT="0" distB="0" distL="0" distR="0">
            <wp:extent cx="82296" cy="82296"/>
            <wp:effectExtent l="0" t="0" r="0" b="0"/>
            <wp:docPr id="961" name="image261.png"/>
            <wp:cNvGraphicFramePr>
              <a:graphicFrameLocks noChangeAspect="1"/>
            </wp:cNvGraphicFramePr>
            <a:graphic>
              <a:graphicData uri="http://schemas.openxmlformats.org/drawingml/2006/picture">
                <pic:pic>
                  <pic:nvPicPr>
                    <pic:cNvPr id="962" name="image261.png"/>
                    <pic:cNvPicPr/>
                  </pic:nvPicPr>
                  <pic:blipFill>
                    <a:blip r:embed="rId266" cstate="print"/>
                    <a:stretch>
                      <a:fillRect/>
                    </a:stretch>
                  </pic:blipFill>
                  <pic:spPr>
                    <a:xfrm>
                      <a:off x="0" y="0"/>
                      <a:ext cx="82296" cy="82296"/>
                    </a:xfrm>
                    <a:prstGeom prst="rect">
                      <a:avLst/>
                    </a:prstGeom>
                  </pic:spPr>
                </pic:pic>
              </a:graphicData>
            </a:graphic>
          </wp:inline>
        </w:drawing>
      </w:r>
      <w:r>
        <w:rPr>
          <w:spacing w:val="114"/>
          <w:position w:val="7"/>
          <w:sz w:val="20"/>
        </w:rPr>
      </w:r>
      <w:r>
        <w:rPr>
          <w:spacing w:val="36"/>
          <w:position w:val="7"/>
          <w:sz w:val="20"/>
        </w:rPr>
        <w:t> </w:t>
      </w:r>
      <w:r>
        <w:rPr>
          <w:spacing w:val="36"/>
          <w:sz w:val="20"/>
        </w:rPr>
        <w:drawing>
          <wp:inline distT="0" distB="0" distL="0" distR="0">
            <wp:extent cx="246888" cy="128016"/>
            <wp:effectExtent l="0" t="0" r="0" b="0"/>
            <wp:docPr id="963" name="image148.png"/>
            <wp:cNvGraphicFramePr>
              <a:graphicFrameLocks noChangeAspect="1"/>
            </wp:cNvGraphicFramePr>
            <a:graphic>
              <a:graphicData uri="http://schemas.openxmlformats.org/drawingml/2006/picture">
                <pic:pic>
                  <pic:nvPicPr>
                    <pic:cNvPr id="964" name="image148.png"/>
                    <pic:cNvPicPr/>
                  </pic:nvPicPr>
                  <pic:blipFill>
                    <a:blip r:embed="rId153" cstate="print"/>
                    <a:stretch>
                      <a:fillRect/>
                    </a:stretch>
                  </pic:blipFill>
                  <pic:spPr>
                    <a:xfrm>
                      <a:off x="0" y="0"/>
                      <a:ext cx="246888" cy="128016"/>
                    </a:xfrm>
                    <a:prstGeom prst="rect">
                      <a:avLst/>
                    </a:prstGeom>
                  </pic:spPr>
                </pic:pic>
              </a:graphicData>
            </a:graphic>
          </wp:inline>
        </w:drawing>
      </w:r>
      <w:r>
        <w:rPr>
          <w:spacing w:val="36"/>
          <w:sz w:val="20"/>
        </w:rPr>
      </w:r>
      <w:r>
        <w:rPr>
          <w:spacing w:val="56"/>
          <w:sz w:val="12"/>
        </w:rPr>
        <w:t> </w:t>
      </w:r>
      <w:r>
        <w:rPr>
          <w:spacing w:val="56"/>
          <w:position w:val="7"/>
          <w:sz w:val="20"/>
        </w:rPr>
        <w:drawing>
          <wp:inline distT="0" distB="0" distL="0" distR="0">
            <wp:extent cx="91439" cy="82296"/>
            <wp:effectExtent l="0" t="0" r="0" b="0"/>
            <wp:docPr id="965" name="image280.png"/>
            <wp:cNvGraphicFramePr>
              <a:graphicFrameLocks noChangeAspect="1"/>
            </wp:cNvGraphicFramePr>
            <a:graphic>
              <a:graphicData uri="http://schemas.openxmlformats.org/drawingml/2006/picture">
                <pic:pic>
                  <pic:nvPicPr>
                    <pic:cNvPr id="966" name="image280.png"/>
                    <pic:cNvPicPr/>
                  </pic:nvPicPr>
                  <pic:blipFill>
                    <a:blip r:embed="rId285" cstate="print"/>
                    <a:stretch>
                      <a:fillRect/>
                    </a:stretch>
                  </pic:blipFill>
                  <pic:spPr>
                    <a:xfrm>
                      <a:off x="0" y="0"/>
                      <a:ext cx="91439" cy="82296"/>
                    </a:xfrm>
                    <a:prstGeom prst="rect">
                      <a:avLst/>
                    </a:prstGeom>
                  </pic:spPr>
                </pic:pic>
              </a:graphicData>
            </a:graphic>
          </wp:inline>
        </w:drawing>
      </w:r>
      <w:r>
        <w:rPr>
          <w:spacing w:val="56"/>
          <w:position w:val="7"/>
          <w:sz w:val="20"/>
        </w:rPr>
      </w:r>
      <w:r>
        <w:rPr>
          <w:spacing w:val="36"/>
          <w:position w:val="7"/>
          <w:sz w:val="20"/>
        </w:rPr>
        <w:t> </w:t>
      </w:r>
      <w:r>
        <w:rPr>
          <w:spacing w:val="36"/>
          <w:sz w:val="20"/>
        </w:rPr>
        <w:drawing>
          <wp:inline distT="0" distB="0" distL="0" distR="0">
            <wp:extent cx="155448" cy="128016"/>
            <wp:effectExtent l="0" t="0" r="0" b="0"/>
            <wp:docPr id="967" name="image281.png"/>
            <wp:cNvGraphicFramePr>
              <a:graphicFrameLocks noChangeAspect="1"/>
            </wp:cNvGraphicFramePr>
            <a:graphic>
              <a:graphicData uri="http://schemas.openxmlformats.org/drawingml/2006/picture">
                <pic:pic>
                  <pic:nvPicPr>
                    <pic:cNvPr id="968" name="image281.png"/>
                    <pic:cNvPicPr/>
                  </pic:nvPicPr>
                  <pic:blipFill>
                    <a:blip r:embed="rId286" cstate="print"/>
                    <a:stretch>
                      <a:fillRect/>
                    </a:stretch>
                  </pic:blipFill>
                  <pic:spPr>
                    <a:xfrm>
                      <a:off x="0" y="0"/>
                      <a:ext cx="155448" cy="128016"/>
                    </a:xfrm>
                    <a:prstGeom prst="rect">
                      <a:avLst/>
                    </a:prstGeom>
                  </pic:spPr>
                </pic:pic>
              </a:graphicData>
            </a:graphic>
          </wp:inline>
        </w:drawing>
      </w:r>
      <w:r>
        <w:rPr>
          <w:spacing w:val="36"/>
          <w:sz w:val="20"/>
        </w:rPr>
      </w:r>
      <w:r>
        <w:rPr>
          <w:spacing w:val="54"/>
          <w:sz w:val="7"/>
        </w:rPr>
        <w:t> </w:t>
      </w:r>
      <w:r>
        <w:rPr>
          <w:spacing w:val="54"/>
          <w:position w:val="3"/>
          <w:sz w:val="20"/>
        </w:rPr>
        <w:drawing>
          <wp:inline distT="0" distB="0" distL="0" distR="0">
            <wp:extent cx="27432" cy="45720"/>
            <wp:effectExtent l="0" t="0" r="0" b="0"/>
            <wp:docPr id="969" name="image343.png"/>
            <wp:cNvGraphicFramePr>
              <a:graphicFrameLocks noChangeAspect="1"/>
            </wp:cNvGraphicFramePr>
            <a:graphic>
              <a:graphicData uri="http://schemas.openxmlformats.org/drawingml/2006/picture">
                <pic:pic>
                  <pic:nvPicPr>
                    <pic:cNvPr id="970" name="image343.png"/>
                    <pic:cNvPicPr/>
                  </pic:nvPicPr>
                  <pic:blipFill>
                    <a:blip r:embed="rId348" cstate="print"/>
                    <a:stretch>
                      <a:fillRect/>
                    </a:stretch>
                  </pic:blipFill>
                  <pic:spPr>
                    <a:xfrm>
                      <a:off x="0" y="0"/>
                      <a:ext cx="27432" cy="45720"/>
                    </a:xfrm>
                    <a:prstGeom prst="rect">
                      <a:avLst/>
                    </a:prstGeom>
                  </pic:spPr>
                </pic:pic>
              </a:graphicData>
            </a:graphic>
          </wp:inline>
        </w:drawing>
      </w:r>
      <w:r>
        <w:rPr>
          <w:spacing w:val="54"/>
          <w:position w:val="3"/>
          <w:sz w:val="20"/>
        </w:rPr>
      </w:r>
    </w:p>
    <w:p>
      <w:pPr>
        <w:pStyle w:val="BodyText"/>
        <w:spacing w:before="4"/>
        <w:rPr>
          <w:sz w:val="10"/>
        </w:rPr>
      </w:pPr>
      <w:r>
        <w:rPr/>
        <w:drawing>
          <wp:anchor distT="0" distB="0" distL="0" distR="0" allowOverlap="1" layoutInCell="1" locked="0" behindDoc="0" simplePos="0" relativeHeight="505">
            <wp:simplePos x="0" y="0"/>
            <wp:positionH relativeFrom="page">
              <wp:posOffset>2944367</wp:posOffset>
            </wp:positionH>
            <wp:positionV relativeFrom="paragraph">
              <wp:posOffset>146177</wp:posOffset>
            </wp:positionV>
            <wp:extent cx="457199" cy="164592"/>
            <wp:effectExtent l="0" t="0" r="0" b="0"/>
            <wp:wrapTopAndBottom/>
            <wp:docPr id="971" name="image418.png"/>
            <wp:cNvGraphicFramePr>
              <a:graphicFrameLocks noChangeAspect="1"/>
            </wp:cNvGraphicFramePr>
            <a:graphic>
              <a:graphicData uri="http://schemas.openxmlformats.org/drawingml/2006/picture">
                <pic:pic>
                  <pic:nvPicPr>
                    <pic:cNvPr id="972" name="image418.png"/>
                    <pic:cNvPicPr/>
                  </pic:nvPicPr>
                  <pic:blipFill>
                    <a:blip r:embed="rId423" cstate="print"/>
                    <a:stretch>
                      <a:fillRect/>
                    </a:stretch>
                  </pic:blipFill>
                  <pic:spPr>
                    <a:xfrm>
                      <a:off x="0" y="0"/>
                      <a:ext cx="457199" cy="164592"/>
                    </a:xfrm>
                    <a:prstGeom prst="rect">
                      <a:avLst/>
                    </a:prstGeom>
                  </pic:spPr>
                </pic:pic>
              </a:graphicData>
            </a:graphic>
          </wp:anchor>
        </w:drawing>
      </w:r>
      <w:r>
        <w:rPr/>
        <w:drawing>
          <wp:anchor distT="0" distB="0" distL="0" distR="0" allowOverlap="1" layoutInCell="1" locked="0" behindDoc="0" simplePos="0" relativeHeight="506">
            <wp:simplePos x="0" y="0"/>
            <wp:positionH relativeFrom="page">
              <wp:posOffset>3456432</wp:posOffset>
            </wp:positionH>
            <wp:positionV relativeFrom="paragraph">
              <wp:posOffset>201040</wp:posOffset>
            </wp:positionV>
            <wp:extent cx="91439" cy="45720"/>
            <wp:effectExtent l="0" t="0" r="0" b="0"/>
            <wp:wrapTopAndBottom/>
            <wp:docPr id="973" name="image419.png"/>
            <wp:cNvGraphicFramePr>
              <a:graphicFrameLocks noChangeAspect="1"/>
            </wp:cNvGraphicFramePr>
            <a:graphic>
              <a:graphicData uri="http://schemas.openxmlformats.org/drawingml/2006/picture">
                <pic:pic>
                  <pic:nvPicPr>
                    <pic:cNvPr id="974" name="image419.png"/>
                    <pic:cNvPicPr/>
                  </pic:nvPicPr>
                  <pic:blipFill>
                    <a:blip r:embed="rId424" cstate="print"/>
                    <a:stretch>
                      <a:fillRect/>
                    </a:stretch>
                  </pic:blipFill>
                  <pic:spPr>
                    <a:xfrm>
                      <a:off x="0" y="0"/>
                      <a:ext cx="91439" cy="45720"/>
                    </a:xfrm>
                    <a:prstGeom prst="rect">
                      <a:avLst/>
                    </a:prstGeom>
                  </pic:spPr>
                </pic:pic>
              </a:graphicData>
            </a:graphic>
          </wp:anchor>
        </w:drawing>
      </w:r>
      <w:r>
        <w:rPr/>
        <w:drawing>
          <wp:anchor distT="0" distB="0" distL="0" distR="0" allowOverlap="1" layoutInCell="1" locked="0" behindDoc="0" simplePos="0" relativeHeight="507">
            <wp:simplePos x="0" y="0"/>
            <wp:positionH relativeFrom="page">
              <wp:posOffset>3602735</wp:posOffset>
            </wp:positionH>
            <wp:positionV relativeFrom="paragraph">
              <wp:posOffset>146177</wp:posOffset>
            </wp:positionV>
            <wp:extent cx="201167" cy="173735"/>
            <wp:effectExtent l="0" t="0" r="0" b="0"/>
            <wp:wrapTopAndBottom/>
            <wp:docPr id="975" name="image289.png"/>
            <wp:cNvGraphicFramePr>
              <a:graphicFrameLocks noChangeAspect="1"/>
            </wp:cNvGraphicFramePr>
            <a:graphic>
              <a:graphicData uri="http://schemas.openxmlformats.org/drawingml/2006/picture">
                <pic:pic>
                  <pic:nvPicPr>
                    <pic:cNvPr id="976" name="image289.png"/>
                    <pic:cNvPicPr/>
                  </pic:nvPicPr>
                  <pic:blipFill>
                    <a:blip r:embed="rId294" cstate="print"/>
                    <a:stretch>
                      <a:fillRect/>
                    </a:stretch>
                  </pic:blipFill>
                  <pic:spPr>
                    <a:xfrm>
                      <a:off x="0" y="0"/>
                      <a:ext cx="201167" cy="173735"/>
                    </a:xfrm>
                    <a:prstGeom prst="rect">
                      <a:avLst/>
                    </a:prstGeom>
                  </pic:spPr>
                </pic:pic>
              </a:graphicData>
            </a:graphic>
          </wp:anchor>
        </w:drawing>
      </w:r>
      <w:r>
        <w:rPr/>
        <w:drawing>
          <wp:anchor distT="0" distB="0" distL="0" distR="0" allowOverlap="1" layoutInCell="1" locked="0" behindDoc="0" simplePos="0" relativeHeight="508">
            <wp:simplePos x="0" y="0"/>
            <wp:positionH relativeFrom="page">
              <wp:posOffset>3886200</wp:posOffset>
            </wp:positionH>
            <wp:positionV relativeFrom="paragraph">
              <wp:posOffset>219329</wp:posOffset>
            </wp:positionV>
            <wp:extent cx="91439" cy="9144"/>
            <wp:effectExtent l="0" t="0" r="0" b="0"/>
            <wp:wrapTopAndBottom/>
            <wp:docPr id="977" name="image352.png"/>
            <wp:cNvGraphicFramePr>
              <a:graphicFrameLocks noChangeAspect="1"/>
            </wp:cNvGraphicFramePr>
            <a:graphic>
              <a:graphicData uri="http://schemas.openxmlformats.org/drawingml/2006/picture">
                <pic:pic>
                  <pic:nvPicPr>
                    <pic:cNvPr id="978" name="image352.png"/>
                    <pic:cNvPicPr/>
                  </pic:nvPicPr>
                  <pic:blipFill>
                    <a:blip r:embed="rId357" cstate="print"/>
                    <a:stretch>
                      <a:fillRect/>
                    </a:stretch>
                  </pic:blipFill>
                  <pic:spPr>
                    <a:xfrm>
                      <a:off x="0" y="0"/>
                      <a:ext cx="91439" cy="9144"/>
                    </a:xfrm>
                    <a:prstGeom prst="rect">
                      <a:avLst/>
                    </a:prstGeom>
                  </pic:spPr>
                </pic:pic>
              </a:graphicData>
            </a:graphic>
          </wp:anchor>
        </w:drawing>
      </w:r>
      <w:r>
        <w:rPr/>
        <w:drawing>
          <wp:anchor distT="0" distB="0" distL="0" distR="0" allowOverlap="1" layoutInCell="1" locked="0" behindDoc="0" simplePos="0" relativeHeight="509">
            <wp:simplePos x="0" y="0"/>
            <wp:positionH relativeFrom="page">
              <wp:posOffset>4032503</wp:posOffset>
            </wp:positionH>
            <wp:positionV relativeFrom="paragraph">
              <wp:posOffset>100456</wp:posOffset>
            </wp:positionV>
            <wp:extent cx="365760" cy="219455"/>
            <wp:effectExtent l="0" t="0" r="0" b="0"/>
            <wp:wrapTopAndBottom/>
            <wp:docPr id="979" name="image425.png"/>
            <wp:cNvGraphicFramePr>
              <a:graphicFrameLocks noChangeAspect="1"/>
            </wp:cNvGraphicFramePr>
            <a:graphic>
              <a:graphicData uri="http://schemas.openxmlformats.org/drawingml/2006/picture">
                <pic:pic>
                  <pic:nvPicPr>
                    <pic:cNvPr id="980" name="image425.png"/>
                    <pic:cNvPicPr/>
                  </pic:nvPicPr>
                  <pic:blipFill>
                    <a:blip r:embed="rId430" cstate="print"/>
                    <a:stretch>
                      <a:fillRect/>
                    </a:stretch>
                  </pic:blipFill>
                  <pic:spPr>
                    <a:xfrm>
                      <a:off x="0" y="0"/>
                      <a:ext cx="365760" cy="219455"/>
                    </a:xfrm>
                    <a:prstGeom prst="rect">
                      <a:avLst/>
                    </a:prstGeom>
                  </pic:spPr>
                </pic:pic>
              </a:graphicData>
            </a:graphic>
          </wp:anchor>
        </w:drawing>
      </w:r>
      <w:r>
        <w:rPr/>
        <w:drawing>
          <wp:anchor distT="0" distB="0" distL="0" distR="0" allowOverlap="1" layoutInCell="1" locked="0" behindDoc="0" simplePos="0" relativeHeight="510">
            <wp:simplePos x="0" y="0"/>
            <wp:positionH relativeFrom="page">
              <wp:posOffset>4443984</wp:posOffset>
            </wp:positionH>
            <wp:positionV relativeFrom="paragraph">
              <wp:posOffset>146177</wp:posOffset>
            </wp:positionV>
            <wp:extent cx="45719" cy="164592"/>
            <wp:effectExtent l="0" t="0" r="0" b="0"/>
            <wp:wrapTopAndBottom/>
            <wp:docPr id="981" name="image354.png"/>
            <wp:cNvGraphicFramePr>
              <a:graphicFrameLocks noChangeAspect="1"/>
            </wp:cNvGraphicFramePr>
            <a:graphic>
              <a:graphicData uri="http://schemas.openxmlformats.org/drawingml/2006/picture">
                <pic:pic>
                  <pic:nvPicPr>
                    <pic:cNvPr id="982" name="image354.png"/>
                    <pic:cNvPicPr/>
                  </pic:nvPicPr>
                  <pic:blipFill>
                    <a:blip r:embed="rId359" cstate="print"/>
                    <a:stretch>
                      <a:fillRect/>
                    </a:stretch>
                  </pic:blipFill>
                  <pic:spPr>
                    <a:xfrm>
                      <a:off x="0" y="0"/>
                      <a:ext cx="45719" cy="164592"/>
                    </a:xfrm>
                    <a:prstGeom prst="rect">
                      <a:avLst/>
                    </a:prstGeom>
                  </pic:spPr>
                </pic:pic>
              </a:graphicData>
            </a:graphic>
          </wp:anchor>
        </w:drawing>
      </w:r>
      <w:r>
        <w:rPr/>
        <w:drawing>
          <wp:anchor distT="0" distB="0" distL="0" distR="0" allowOverlap="1" layoutInCell="1" locked="0" behindDoc="0" simplePos="0" relativeHeight="511">
            <wp:simplePos x="0" y="0"/>
            <wp:positionH relativeFrom="page">
              <wp:posOffset>4535423</wp:posOffset>
            </wp:positionH>
            <wp:positionV relativeFrom="paragraph">
              <wp:posOffset>182753</wp:posOffset>
            </wp:positionV>
            <wp:extent cx="91439" cy="91440"/>
            <wp:effectExtent l="0" t="0" r="0" b="0"/>
            <wp:wrapTopAndBottom/>
            <wp:docPr id="983" name="image122.png"/>
            <wp:cNvGraphicFramePr>
              <a:graphicFrameLocks noChangeAspect="1"/>
            </wp:cNvGraphicFramePr>
            <a:graphic>
              <a:graphicData uri="http://schemas.openxmlformats.org/drawingml/2006/picture">
                <pic:pic>
                  <pic:nvPicPr>
                    <pic:cNvPr id="984" name="image122.png"/>
                    <pic:cNvPicPr/>
                  </pic:nvPicPr>
                  <pic:blipFill>
                    <a:blip r:embed="rId127" cstate="print"/>
                    <a:stretch>
                      <a:fillRect/>
                    </a:stretch>
                  </pic:blipFill>
                  <pic:spPr>
                    <a:xfrm>
                      <a:off x="0" y="0"/>
                      <a:ext cx="91439" cy="91440"/>
                    </a:xfrm>
                    <a:prstGeom prst="rect">
                      <a:avLst/>
                    </a:prstGeom>
                  </pic:spPr>
                </pic:pic>
              </a:graphicData>
            </a:graphic>
          </wp:anchor>
        </w:drawing>
      </w:r>
      <w:r>
        <w:rPr/>
        <w:drawing>
          <wp:anchor distT="0" distB="0" distL="0" distR="0" allowOverlap="1" layoutInCell="1" locked="0" behindDoc="0" simplePos="0" relativeHeight="512">
            <wp:simplePos x="0" y="0"/>
            <wp:positionH relativeFrom="page">
              <wp:posOffset>4690871</wp:posOffset>
            </wp:positionH>
            <wp:positionV relativeFrom="paragraph">
              <wp:posOffset>155320</wp:posOffset>
            </wp:positionV>
            <wp:extent cx="320039" cy="164592"/>
            <wp:effectExtent l="0" t="0" r="0" b="0"/>
            <wp:wrapTopAndBottom/>
            <wp:docPr id="985" name="image265.png"/>
            <wp:cNvGraphicFramePr>
              <a:graphicFrameLocks noChangeAspect="1"/>
            </wp:cNvGraphicFramePr>
            <a:graphic>
              <a:graphicData uri="http://schemas.openxmlformats.org/drawingml/2006/picture">
                <pic:pic>
                  <pic:nvPicPr>
                    <pic:cNvPr id="986" name="image265.png"/>
                    <pic:cNvPicPr/>
                  </pic:nvPicPr>
                  <pic:blipFill>
                    <a:blip r:embed="rId270" cstate="print"/>
                    <a:stretch>
                      <a:fillRect/>
                    </a:stretch>
                  </pic:blipFill>
                  <pic:spPr>
                    <a:xfrm>
                      <a:off x="0" y="0"/>
                      <a:ext cx="320039" cy="164592"/>
                    </a:xfrm>
                    <a:prstGeom prst="rect">
                      <a:avLst/>
                    </a:prstGeom>
                  </pic:spPr>
                </pic:pic>
              </a:graphicData>
            </a:graphic>
          </wp:anchor>
        </w:drawing>
      </w:r>
      <w:r>
        <w:rPr/>
        <w:drawing>
          <wp:anchor distT="0" distB="0" distL="0" distR="0" allowOverlap="1" layoutInCell="1" locked="0" behindDoc="0" simplePos="0" relativeHeight="513">
            <wp:simplePos x="0" y="0"/>
            <wp:positionH relativeFrom="page">
              <wp:posOffset>5056632</wp:posOffset>
            </wp:positionH>
            <wp:positionV relativeFrom="paragraph">
              <wp:posOffset>255904</wp:posOffset>
            </wp:positionV>
            <wp:extent cx="27432" cy="18288"/>
            <wp:effectExtent l="0" t="0" r="0" b="0"/>
            <wp:wrapTopAndBottom/>
            <wp:docPr id="987" name="image426.png"/>
            <wp:cNvGraphicFramePr>
              <a:graphicFrameLocks noChangeAspect="1"/>
            </wp:cNvGraphicFramePr>
            <a:graphic>
              <a:graphicData uri="http://schemas.openxmlformats.org/drawingml/2006/picture">
                <pic:pic>
                  <pic:nvPicPr>
                    <pic:cNvPr id="988" name="image426.png"/>
                    <pic:cNvPicPr/>
                  </pic:nvPicPr>
                  <pic:blipFill>
                    <a:blip r:embed="rId431" cstate="print"/>
                    <a:stretch>
                      <a:fillRect/>
                    </a:stretch>
                  </pic:blipFill>
                  <pic:spPr>
                    <a:xfrm>
                      <a:off x="0" y="0"/>
                      <a:ext cx="27432" cy="18288"/>
                    </a:xfrm>
                    <a:prstGeom prst="rect">
                      <a:avLst/>
                    </a:prstGeom>
                  </pic:spPr>
                </pic:pic>
              </a:graphicData>
            </a:graphic>
          </wp:anchor>
        </w:drawing>
      </w:r>
    </w:p>
    <w:p>
      <w:pPr>
        <w:pStyle w:val="BodyText"/>
        <w:spacing w:line="357" w:lineRule="auto" w:before="165" w:after="99"/>
        <w:ind w:left="1003" w:right="3929"/>
      </w:pPr>
      <w:r>
        <w:rPr/>
        <w:t>Годограф стійкої системи має вигляд (рис. 1.21, б). в)</w:t>
      </w:r>
    </w:p>
    <w:p>
      <w:pPr>
        <w:tabs>
          <w:tab w:pos="5452" w:val="left" w:leader="none"/>
        </w:tabs>
        <w:spacing w:line="240" w:lineRule="auto"/>
        <w:ind w:left="3220" w:right="0" w:firstLine="0"/>
        <w:rPr>
          <w:sz w:val="20"/>
        </w:rPr>
      </w:pPr>
      <w:r>
        <w:rPr>
          <w:sz w:val="20"/>
        </w:rPr>
        <w:drawing>
          <wp:inline distT="0" distB="0" distL="0" distR="0">
            <wp:extent cx="356615" cy="155448"/>
            <wp:effectExtent l="0" t="0" r="0" b="0"/>
            <wp:docPr id="989" name="image423.png"/>
            <wp:cNvGraphicFramePr>
              <a:graphicFrameLocks noChangeAspect="1"/>
            </wp:cNvGraphicFramePr>
            <a:graphic>
              <a:graphicData uri="http://schemas.openxmlformats.org/drawingml/2006/picture">
                <pic:pic>
                  <pic:nvPicPr>
                    <pic:cNvPr id="990" name="image423.png"/>
                    <pic:cNvPicPr/>
                  </pic:nvPicPr>
                  <pic:blipFill>
                    <a:blip r:embed="rId428" cstate="print"/>
                    <a:stretch>
                      <a:fillRect/>
                    </a:stretch>
                  </pic:blipFill>
                  <pic:spPr>
                    <a:xfrm>
                      <a:off x="0" y="0"/>
                      <a:ext cx="356615" cy="155448"/>
                    </a:xfrm>
                    <a:prstGeom prst="rect">
                      <a:avLst/>
                    </a:prstGeom>
                  </pic:spPr>
                </pic:pic>
              </a:graphicData>
            </a:graphic>
          </wp:inline>
        </w:drawing>
      </w:r>
      <w:r>
        <w:rPr>
          <w:sz w:val="20"/>
        </w:rPr>
      </w:r>
      <w:r>
        <w:rPr>
          <w:sz w:val="20"/>
        </w:rPr>
        <w:tab/>
      </w:r>
      <w:r>
        <w:rPr>
          <w:position w:val="17"/>
          <w:sz w:val="20"/>
        </w:rPr>
        <w:drawing>
          <wp:inline distT="0" distB="0" distL="0" distR="0">
            <wp:extent cx="45720" cy="82296"/>
            <wp:effectExtent l="0" t="0" r="0" b="0"/>
            <wp:docPr id="991" name="image427.png"/>
            <wp:cNvGraphicFramePr>
              <a:graphicFrameLocks noChangeAspect="1"/>
            </wp:cNvGraphicFramePr>
            <a:graphic>
              <a:graphicData uri="http://schemas.openxmlformats.org/drawingml/2006/picture">
                <pic:pic>
                  <pic:nvPicPr>
                    <pic:cNvPr id="992" name="image427.png"/>
                    <pic:cNvPicPr/>
                  </pic:nvPicPr>
                  <pic:blipFill>
                    <a:blip r:embed="rId432" cstate="print"/>
                    <a:stretch>
                      <a:fillRect/>
                    </a:stretch>
                  </pic:blipFill>
                  <pic:spPr>
                    <a:xfrm>
                      <a:off x="0" y="0"/>
                      <a:ext cx="45720" cy="82296"/>
                    </a:xfrm>
                    <a:prstGeom prst="rect">
                      <a:avLst/>
                    </a:prstGeom>
                  </pic:spPr>
                </pic:pic>
              </a:graphicData>
            </a:graphic>
          </wp:inline>
        </w:drawing>
      </w:r>
      <w:r>
        <w:rPr>
          <w:position w:val="17"/>
          <w:sz w:val="20"/>
        </w:rPr>
      </w:r>
    </w:p>
    <w:p>
      <w:pPr>
        <w:pStyle w:val="BodyText"/>
        <w:spacing w:before="6"/>
        <w:rPr>
          <w:sz w:val="11"/>
        </w:rPr>
      </w:pPr>
      <w:r>
        <w:rPr/>
        <w:drawing>
          <wp:anchor distT="0" distB="0" distL="0" distR="0" allowOverlap="1" layoutInCell="1" locked="0" behindDoc="0" simplePos="0" relativeHeight="514">
            <wp:simplePos x="0" y="0"/>
            <wp:positionH relativeFrom="page">
              <wp:posOffset>2578607</wp:posOffset>
            </wp:positionH>
            <wp:positionV relativeFrom="paragraph">
              <wp:posOffset>155067</wp:posOffset>
            </wp:positionV>
            <wp:extent cx="457199" cy="164591"/>
            <wp:effectExtent l="0" t="0" r="0" b="0"/>
            <wp:wrapTopAndBottom/>
            <wp:docPr id="993" name="image418.png"/>
            <wp:cNvGraphicFramePr>
              <a:graphicFrameLocks noChangeAspect="1"/>
            </wp:cNvGraphicFramePr>
            <a:graphic>
              <a:graphicData uri="http://schemas.openxmlformats.org/drawingml/2006/picture">
                <pic:pic>
                  <pic:nvPicPr>
                    <pic:cNvPr id="994" name="image418.png"/>
                    <pic:cNvPicPr/>
                  </pic:nvPicPr>
                  <pic:blipFill>
                    <a:blip r:embed="rId423" cstate="print"/>
                    <a:stretch>
                      <a:fillRect/>
                    </a:stretch>
                  </pic:blipFill>
                  <pic:spPr>
                    <a:xfrm>
                      <a:off x="0" y="0"/>
                      <a:ext cx="457199" cy="164591"/>
                    </a:xfrm>
                    <a:prstGeom prst="rect">
                      <a:avLst/>
                    </a:prstGeom>
                  </pic:spPr>
                </pic:pic>
              </a:graphicData>
            </a:graphic>
          </wp:anchor>
        </w:drawing>
      </w:r>
      <w:r>
        <w:rPr/>
        <w:drawing>
          <wp:anchor distT="0" distB="0" distL="0" distR="0" allowOverlap="1" layoutInCell="1" locked="0" behindDoc="0" simplePos="0" relativeHeight="515">
            <wp:simplePos x="0" y="0"/>
            <wp:positionH relativeFrom="page">
              <wp:posOffset>3099816</wp:posOffset>
            </wp:positionH>
            <wp:positionV relativeFrom="paragraph">
              <wp:posOffset>209931</wp:posOffset>
            </wp:positionV>
            <wp:extent cx="82295" cy="45720"/>
            <wp:effectExtent l="0" t="0" r="0" b="0"/>
            <wp:wrapTopAndBottom/>
            <wp:docPr id="995" name="image428.png"/>
            <wp:cNvGraphicFramePr>
              <a:graphicFrameLocks noChangeAspect="1"/>
            </wp:cNvGraphicFramePr>
            <a:graphic>
              <a:graphicData uri="http://schemas.openxmlformats.org/drawingml/2006/picture">
                <pic:pic>
                  <pic:nvPicPr>
                    <pic:cNvPr id="996" name="image428.png"/>
                    <pic:cNvPicPr/>
                  </pic:nvPicPr>
                  <pic:blipFill>
                    <a:blip r:embed="rId433" cstate="print"/>
                    <a:stretch>
                      <a:fillRect/>
                    </a:stretch>
                  </pic:blipFill>
                  <pic:spPr>
                    <a:xfrm>
                      <a:off x="0" y="0"/>
                      <a:ext cx="82295" cy="45720"/>
                    </a:xfrm>
                    <a:prstGeom prst="rect">
                      <a:avLst/>
                    </a:prstGeom>
                  </pic:spPr>
                </pic:pic>
              </a:graphicData>
            </a:graphic>
          </wp:anchor>
        </w:drawing>
      </w:r>
      <w:r>
        <w:rPr/>
        <w:drawing>
          <wp:anchor distT="0" distB="0" distL="0" distR="0" allowOverlap="1" layoutInCell="1" locked="0" behindDoc="0" simplePos="0" relativeHeight="516">
            <wp:simplePos x="0" y="0"/>
            <wp:positionH relativeFrom="page">
              <wp:posOffset>3236976</wp:posOffset>
            </wp:positionH>
            <wp:positionV relativeFrom="paragraph">
              <wp:posOffset>155067</wp:posOffset>
            </wp:positionV>
            <wp:extent cx="201168" cy="173736"/>
            <wp:effectExtent l="0" t="0" r="0" b="0"/>
            <wp:wrapTopAndBottom/>
            <wp:docPr id="997" name="image289.png"/>
            <wp:cNvGraphicFramePr>
              <a:graphicFrameLocks noChangeAspect="1"/>
            </wp:cNvGraphicFramePr>
            <a:graphic>
              <a:graphicData uri="http://schemas.openxmlformats.org/drawingml/2006/picture">
                <pic:pic>
                  <pic:nvPicPr>
                    <pic:cNvPr id="998" name="image289.png"/>
                    <pic:cNvPicPr/>
                  </pic:nvPicPr>
                  <pic:blipFill>
                    <a:blip r:embed="rId294" cstate="print"/>
                    <a:stretch>
                      <a:fillRect/>
                    </a:stretch>
                  </pic:blipFill>
                  <pic:spPr>
                    <a:xfrm>
                      <a:off x="0" y="0"/>
                      <a:ext cx="201168" cy="173736"/>
                    </a:xfrm>
                    <a:prstGeom prst="rect">
                      <a:avLst/>
                    </a:prstGeom>
                  </pic:spPr>
                </pic:pic>
              </a:graphicData>
            </a:graphic>
          </wp:anchor>
        </w:drawing>
      </w:r>
      <w:r>
        <w:rPr/>
        <w:drawing>
          <wp:anchor distT="0" distB="0" distL="0" distR="0" allowOverlap="1" layoutInCell="1" locked="0" behindDoc="0" simplePos="0" relativeHeight="517">
            <wp:simplePos x="0" y="0"/>
            <wp:positionH relativeFrom="page">
              <wp:posOffset>3520440</wp:posOffset>
            </wp:positionH>
            <wp:positionV relativeFrom="paragraph">
              <wp:posOffset>228218</wp:posOffset>
            </wp:positionV>
            <wp:extent cx="82295" cy="9144"/>
            <wp:effectExtent l="0" t="0" r="0" b="0"/>
            <wp:wrapTopAndBottom/>
            <wp:docPr id="999" name="image332.png"/>
            <wp:cNvGraphicFramePr>
              <a:graphicFrameLocks noChangeAspect="1"/>
            </wp:cNvGraphicFramePr>
            <a:graphic>
              <a:graphicData uri="http://schemas.openxmlformats.org/drawingml/2006/picture">
                <pic:pic>
                  <pic:nvPicPr>
                    <pic:cNvPr id="1000" name="image332.png"/>
                    <pic:cNvPicPr/>
                  </pic:nvPicPr>
                  <pic:blipFill>
                    <a:blip r:embed="rId337" cstate="print"/>
                    <a:stretch>
                      <a:fillRect/>
                    </a:stretch>
                  </pic:blipFill>
                  <pic:spPr>
                    <a:xfrm>
                      <a:off x="0" y="0"/>
                      <a:ext cx="82295" cy="9144"/>
                    </a:xfrm>
                    <a:prstGeom prst="rect">
                      <a:avLst/>
                    </a:prstGeom>
                  </pic:spPr>
                </pic:pic>
              </a:graphicData>
            </a:graphic>
          </wp:anchor>
        </w:drawing>
      </w:r>
      <w:r>
        <w:rPr/>
        <w:drawing>
          <wp:anchor distT="0" distB="0" distL="0" distR="0" allowOverlap="1" layoutInCell="1" locked="0" behindDoc="0" simplePos="0" relativeHeight="518">
            <wp:simplePos x="0" y="0"/>
            <wp:positionH relativeFrom="page">
              <wp:posOffset>3657600</wp:posOffset>
            </wp:positionH>
            <wp:positionV relativeFrom="paragraph">
              <wp:posOffset>109346</wp:posOffset>
            </wp:positionV>
            <wp:extent cx="347471" cy="219455"/>
            <wp:effectExtent l="0" t="0" r="0" b="0"/>
            <wp:wrapTopAndBottom/>
            <wp:docPr id="1001" name="image429.png"/>
            <wp:cNvGraphicFramePr>
              <a:graphicFrameLocks noChangeAspect="1"/>
            </wp:cNvGraphicFramePr>
            <a:graphic>
              <a:graphicData uri="http://schemas.openxmlformats.org/drawingml/2006/picture">
                <pic:pic>
                  <pic:nvPicPr>
                    <pic:cNvPr id="1002" name="image429.png"/>
                    <pic:cNvPicPr/>
                  </pic:nvPicPr>
                  <pic:blipFill>
                    <a:blip r:embed="rId434" cstate="print"/>
                    <a:stretch>
                      <a:fillRect/>
                    </a:stretch>
                  </pic:blipFill>
                  <pic:spPr>
                    <a:xfrm>
                      <a:off x="0" y="0"/>
                      <a:ext cx="347471" cy="219455"/>
                    </a:xfrm>
                    <a:prstGeom prst="rect">
                      <a:avLst/>
                    </a:prstGeom>
                  </pic:spPr>
                </pic:pic>
              </a:graphicData>
            </a:graphic>
          </wp:anchor>
        </w:drawing>
      </w:r>
      <w:r>
        <w:rPr/>
        <w:drawing>
          <wp:anchor distT="0" distB="0" distL="0" distR="0" allowOverlap="1" layoutInCell="1" locked="0" behindDoc="0" simplePos="0" relativeHeight="519">
            <wp:simplePos x="0" y="0"/>
            <wp:positionH relativeFrom="page">
              <wp:posOffset>4050791</wp:posOffset>
            </wp:positionH>
            <wp:positionV relativeFrom="paragraph">
              <wp:posOffset>155067</wp:posOffset>
            </wp:positionV>
            <wp:extent cx="45720" cy="164591"/>
            <wp:effectExtent l="0" t="0" r="0" b="0"/>
            <wp:wrapTopAndBottom/>
            <wp:docPr id="1003" name="image354.png"/>
            <wp:cNvGraphicFramePr>
              <a:graphicFrameLocks noChangeAspect="1"/>
            </wp:cNvGraphicFramePr>
            <a:graphic>
              <a:graphicData uri="http://schemas.openxmlformats.org/drawingml/2006/picture">
                <pic:pic>
                  <pic:nvPicPr>
                    <pic:cNvPr id="1004" name="image354.png"/>
                    <pic:cNvPicPr/>
                  </pic:nvPicPr>
                  <pic:blipFill>
                    <a:blip r:embed="rId359" cstate="print"/>
                    <a:stretch>
                      <a:fillRect/>
                    </a:stretch>
                  </pic:blipFill>
                  <pic:spPr>
                    <a:xfrm>
                      <a:off x="0" y="0"/>
                      <a:ext cx="45720" cy="164591"/>
                    </a:xfrm>
                    <a:prstGeom prst="rect">
                      <a:avLst/>
                    </a:prstGeom>
                  </pic:spPr>
                </pic:pic>
              </a:graphicData>
            </a:graphic>
          </wp:anchor>
        </w:drawing>
      </w:r>
      <w:r>
        <w:rPr/>
        <w:drawing>
          <wp:anchor distT="0" distB="0" distL="0" distR="0" allowOverlap="1" layoutInCell="1" locked="0" behindDoc="0" simplePos="0" relativeHeight="520">
            <wp:simplePos x="0" y="0"/>
            <wp:positionH relativeFrom="page">
              <wp:posOffset>4142232</wp:posOffset>
            </wp:positionH>
            <wp:positionV relativeFrom="paragraph">
              <wp:posOffset>191643</wp:posOffset>
            </wp:positionV>
            <wp:extent cx="91439" cy="91439"/>
            <wp:effectExtent l="0" t="0" r="0" b="0"/>
            <wp:wrapTopAndBottom/>
            <wp:docPr id="1005" name="image122.png"/>
            <wp:cNvGraphicFramePr>
              <a:graphicFrameLocks noChangeAspect="1"/>
            </wp:cNvGraphicFramePr>
            <a:graphic>
              <a:graphicData uri="http://schemas.openxmlformats.org/drawingml/2006/picture">
                <pic:pic>
                  <pic:nvPicPr>
                    <pic:cNvPr id="1006" name="image122.png"/>
                    <pic:cNvPicPr/>
                  </pic:nvPicPr>
                  <pic:blipFill>
                    <a:blip r:embed="rId127" cstate="print"/>
                    <a:stretch>
                      <a:fillRect/>
                    </a:stretch>
                  </pic:blipFill>
                  <pic:spPr>
                    <a:xfrm>
                      <a:off x="0" y="0"/>
                      <a:ext cx="91439" cy="91439"/>
                    </a:xfrm>
                    <a:prstGeom prst="rect">
                      <a:avLst/>
                    </a:prstGeom>
                  </pic:spPr>
                </pic:pic>
              </a:graphicData>
            </a:graphic>
          </wp:anchor>
        </w:drawing>
      </w:r>
      <w:r>
        <w:rPr/>
        <w:drawing>
          <wp:anchor distT="0" distB="0" distL="0" distR="0" allowOverlap="1" layoutInCell="1" locked="0" behindDoc="0" simplePos="0" relativeHeight="521">
            <wp:simplePos x="0" y="0"/>
            <wp:positionH relativeFrom="page">
              <wp:posOffset>4297679</wp:posOffset>
            </wp:positionH>
            <wp:positionV relativeFrom="paragraph">
              <wp:posOffset>155067</wp:posOffset>
            </wp:positionV>
            <wp:extent cx="429768" cy="173736"/>
            <wp:effectExtent l="0" t="0" r="0" b="0"/>
            <wp:wrapTopAndBottom/>
            <wp:docPr id="1007" name="image430.png"/>
            <wp:cNvGraphicFramePr>
              <a:graphicFrameLocks noChangeAspect="1"/>
            </wp:cNvGraphicFramePr>
            <a:graphic>
              <a:graphicData uri="http://schemas.openxmlformats.org/drawingml/2006/picture">
                <pic:pic>
                  <pic:nvPicPr>
                    <pic:cNvPr id="1008" name="image430.png"/>
                    <pic:cNvPicPr/>
                  </pic:nvPicPr>
                  <pic:blipFill>
                    <a:blip r:embed="rId435" cstate="print"/>
                    <a:stretch>
                      <a:fillRect/>
                    </a:stretch>
                  </pic:blipFill>
                  <pic:spPr>
                    <a:xfrm>
                      <a:off x="0" y="0"/>
                      <a:ext cx="429768" cy="173736"/>
                    </a:xfrm>
                    <a:prstGeom prst="rect">
                      <a:avLst/>
                    </a:prstGeom>
                  </pic:spPr>
                </pic:pic>
              </a:graphicData>
            </a:graphic>
          </wp:anchor>
        </w:drawing>
      </w:r>
      <w:r>
        <w:rPr/>
        <w:drawing>
          <wp:anchor distT="0" distB="0" distL="0" distR="0" allowOverlap="1" layoutInCell="1" locked="0" behindDoc="0" simplePos="0" relativeHeight="522">
            <wp:simplePos x="0" y="0"/>
            <wp:positionH relativeFrom="page">
              <wp:posOffset>4800600</wp:posOffset>
            </wp:positionH>
            <wp:positionV relativeFrom="paragraph">
              <wp:posOffset>228218</wp:posOffset>
            </wp:positionV>
            <wp:extent cx="82295" cy="9144"/>
            <wp:effectExtent l="0" t="0" r="0" b="0"/>
            <wp:wrapTopAndBottom/>
            <wp:docPr id="1009" name="image332.png"/>
            <wp:cNvGraphicFramePr>
              <a:graphicFrameLocks noChangeAspect="1"/>
            </wp:cNvGraphicFramePr>
            <a:graphic>
              <a:graphicData uri="http://schemas.openxmlformats.org/drawingml/2006/picture">
                <pic:pic>
                  <pic:nvPicPr>
                    <pic:cNvPr id="1010" name="image332.png"/>
                    <pic:cNvPicPr/>
                  </pic:nvPicPr>
                  <pic:blipFill>
                    <a:blip r:embed="rId337" cstate="print"/>
                    <a:stretch>
                      <a:fillRect/>
                    </a:stretch>
                  </pic:blipFill>
                  <pic:spPr>
                    <a:xfrm>
                      <a:off x="0" y="0"/>
                      <a:ext cx="82295" cy="9144"/>
                    </a:xfrm>
                    <a:prstGeom prst="rect">
                      <a:avLst/>
                    </a:prstGeom>
                  </pic:spPr>
                </pic:pic>
              </a:graphicData>
            </a:graphic>
          </wp:anchor>
        </w:drawing>
      </w:r>
      <w:r>
        <w:rPr/>
        <w:drawing>
          <wp:anchor distT="0" distB="0" distL="0" distR="0" allowOverlap="1" layoutInCell="1" locked="0" behindDoc="0" simplePos="0" relativeHeight="523">
            <wp:simplePos x="0" y="0"/>
            <wp:positionH relativeFrom="page">
              <wp:posOffset>4946903</wp:posOffset>
            </wp:positionH>
            <wp:positionV relativeFrom="paragraph">
              <wp:posOffset>191643</wp:posOffset>
            </wp:positionV>
            <wp:extent cx="137160" cy="137160"/>
            <wp:effectExtent l="0" t="0" r="0" b="0"/>
            <wp:wrapTopAndBottom/>
            <wp:docPr id="1011" name="image129.png"/>
            <wp:cNvGraphicFramePr>
              <a:graphicFrameLocks noChangeAspect="1"/>
            </wp:cNvGraphicFramePr>
            <a:graphic>
              <a:graphicData uri="http://schemas.openxmlformats.org/drawingml/2006/picture">
                <pic:pic>
                  <pic:nvPicPr>
                    <pic:cNvPr id="1012" name="image129.png"/>
                    <pic:cNvPicPr/>
                  </pic:nvPicPr>
                  <pic:blipFill>
                    <a:blip r:embed="rId134" cstate="print"/>
                    <a:stretch>
                      <a:fillRect/>
                    </a:stretch>
                  </pic:blipFill>
                  <pic:spPr>
                    <a:xfrm>
                      <a:off x="0" y="0"/>
                      <a:ext cx="137160" cy="137160"/>
                    </a:xfrm>
                    <a:prstGeom prst="rect">
                      <a:avLst/>
                    </a:prstGeom>
                  </pic:spPr>
                </pic:pic>
              </a:graphicData>
            </a:graphic>
          </wp:anchor>
        </w:drawing>
      </w:r>
      <w:r>
        <w:rPr/>
        <w:drawing>
          <wp:anchor distT="0" distB="0" distL="0" distR="0" allowOverlap="1" layoutInCell="1" locked="0" behindDoc="0" simplePos="0" relativeHeight="524">
            <wp:simplePos x="0" y="0"/>
            <wp:positionH relativeFrom="page">
              <wp:posOffset>5129784</wp:posOffset>
            </wp:positionH>
            <wp:positionV relativeFrom="paragraph">
              <wp:posOffset>109346</wp:posOffset>
            </wp:positionV>
            <wp:extent cx="182880" cy="173736"/>
            <wp:effectExtent l="0" t="0" r="0" b="0"/>
            <wp:wrapTopAndBottom/>
            <wp:docPr id="1013" name="image348.png"/>
            <wp:cNvGraphicFramePr>
              <a:graphicFrameLocks noChangeAspect="1"/>
            </wp:cNvGraphicFramePr>
            <a:graphic>
              <a:graphicData uri="http://schemas.openxmlformats.org/drawingml/2006/picture">
                <pic:pic>
                  <pic:nvPicPr>
                    <pic:cNvPr id="1014" name="image348.png"/>
                    <pic:cNvPicPr/>
                  </pic:nvPicPr>
                  <pic:blipFill>
                    <a:blip r:embed="rId353" cstate="print"/>
                    <a:stretch>
                      <a:fillRect/>
                    </a:stretch>
                  </pic:blipFill>
                  <pic:spPr>
                    <a:xfrm>
                      <a:off x="0" y="0"/>
                      <a:ext cx="182880" cy="173736"/>
                    </a:xfrm>
                    <a:prstGeom prst="rect">
                      <a:avLst/>
                    </a:prstGeom>
                  </pic:spPr>
                </pic:pic>
              </a:graphicData>
            </a:graphic>
          </wp:anchor>
        </w:drawing>
      </w:r>
      <w:r>
        <w:rPr/>
        <w:drawing>
          <wp:anchor distT="0" distB="0" distL="0" distR="0" allowOverlap="1" layoutInCell="1" locked="0" behindDoc="0" simplePos="0" relativeHeight="525">
            <wp:simplePos x="0" y="0"/>
            <wp:positionH relativeFrom="page">
              <wp:posOffset>5358384</wp:posOffset>
            </wp:positionH>
            <wp:positionV relativeFrom="paragraph">
              <wp:posOffset>155067</wp:posOffset>
            </wp:positionV>
            <wp:extent cx="82295" cy="164591"/>
            <wp:effectExtent l="0" t="0" r="0" b="0"/>
            <wp:wrapTopAndBottom/>
            <wp:docPr id="1015" name="image431.png"/>
            <wp:cNvGraphicFramePr>
              <a:graphicFrameLocks noChangeAspect="1"/>
            </wp:cNvGraphicFramePr>
            <a:graphic>
              <a:graphicData uri="http://schemas.openxmlformats.org/drawingml/2006/picture">
                <pic:pic>
                  <pic:nvPicPr>
                    <pic:cNvPr id="1016" name="image431.png"/>
                    <pic:cNvPicPr/>
                  </pic:nvPicPr>
                  <pic:blipFill>
                    <a:blip r:embed="rId436" cstate="print"/>
                    <a:stretch>
                      <a:fillRect/>
                    </a:stretch>
                  </pic:blipFill>
                  <pic:spPr>
                    <a:xfrm>
                      <a:off x="0" y="0"/>
                      <a:ext cx="82295" cy="164591"/>
                    </a:xfrm>
                    <a:prstGeom prst="rect">
                      <a:avLst/>
                    </a:prstGeom>
                  </pic:spPr>
                </pic:pic>
              </a:graphicData>
            </a:graphic>
          </wp:anchor>
        </w:drawing>
      </w:r>
    </w:p>
    <w:p>
      <w:pPr>
        <w:pStyle w:val="BodyText"/>
        <w:spacing w:before="160"/>
        <w:ind w:left="1003"/>
      </w:pPr>
      <w:r>
        <w:rPr/>
        <w:t>Годограф стійкої системи має вигляд (рис. 1.21, в).</w:t>
      </w:r>
    </w:p>
    <w:p>
      <w:pPr>
        <w:pStyle w:val="BodyText"/>
        <w:rPr>
          <w:sz w:val="20"/>
        </w:rPr>
      </w:pPr>
    </w:p>
    <w:p>
      <w:pPr>
        <w:pStyle w:val="BodyText"/>
        <w:rPr>
          <w:sz w:val="20"/>
        </w:rPr>
      </w:pPr>
    </w:p>
    <w:p>
      <w:pPr>
        <w:pStyle w:val="BodyText"/>
        <w:spacing w:before="4"/>
        <w:rPr>
          <w:sz w:val="22"/>
        </w:rPr>
      </w:pPr>
      <w:r>
        <w:rPr/>
        <w:drawing>
          <wp:anchor distT="0" distB="0" distL="0" distR="0" allowOverlap="1" layoutInCell="1" locked="0" behindDoc="0" simplePos="0" relativeHeight="526">
            <wp:simplePos x="0" y="0"/>
            <wp:positionH relativeFrom="page">
              <wp:posOffset>1252727</wp:posOffset>
            </wp:positionH>
            <wp:positionV relativeFrom="paragraph">
              <wp:posOffset>188129</wp:posOffset>
            </wp:positionV>
            <wp:extent cx="5248656" cy="2258568"/>
            <wp:effectExtent l="0" t="0" r="0" b="0"/>
            <wp:wrapTopAndBottom/>
            <wp:docPr id="1017" name="image432.png"/>
            <wp:cNvGraphicFramePr>
              <a:graphicFrameLocks noChangeAspect="1"/>
            </wp:cNvGraphicFramePr>
            <a:graphic>
              <a:graphicData uri="http://schemas.openxmlformats.org/drawingml/2006/picture">
                <pic:pic>
                  <pic:nvPicPr>
                    <pic:cNvPr id="1018" name="image432.png"/>
                    <pic:cNvPicPr/>
                  </pic:nvPicPr>
                  <pic:blipFill>
                    <a:blip r:embed="rId437" cstate="print"/>
                    <a:stretch>
                      <a:fillRect/>
                    </a:stretch>
                  </pic:blipFill>
                  <pic:spPr>
                    <a:xfrm>
                      <a:off x="0" y="0"/>
                      <a:ext cx="5248656" cy="2258568"/>
                    </a:xfrm>
                    <a:prstGeom prst="rect">
                      <a:avLst/>
                    </a:prstGeom>
                  </pic:spPr>
                </pic:pic>
              </a:graphicData>
            </a:graphic>
          </wp:anchor>
        </w:drawing>
      </w:r>
    </w:p>
    <w:p>
      <w:pPr>
        <w:pStyle w:val="BodyText"/>
        <w:spacing w:before="165"/>
        <w:ind w:left="1003"/>
      </w:pPr>
      <w:r>
        <w:rPr/>
        <w:t>Рисунок 1.21 – Годограф стійкої системи</w:t>
      </w:r>
    </w:p>
    <w:p>
      <w:pPr>
        <w:pStyle w:val="BodyText"/>
        <w:rPr>
          <w:sz w:val="30"/>
        </w:rPr>
      </w:pPr>
    </w:p>
    <w:p>
      <w:pPr>
        <w:pStyle w:val="BodyText"/>
        <w:spacing w:before="4"/>
        <w:rPr>
          <w:sz w:val="26"/>
        </w:rPr>
      </w:pPr>
    </w:p>
    <w:p>
      <w:pPr>
        <w:pStyle w:val="Heading2"/>
        <w:numPr>
          <w:ilvl w:val="2"/>
          <w:numId w:val="8"/>
        </w:numPr>
        <w:tabs>
          <w:tab w:pos="1637" w:val="left" w:leader="none"/>
        </w:tabs>
        <w:spacing w:line="240" w:lineRule="auto" w:before="0" w:after="0"/>
        <w:ind w:left="1636" w:right="0" w:hanging="634"/>
        <w:jc w:val="left"/>
      </w:pPr>
      <w:bookmarkStart w:name="_TOC_250030" w:id="11"/>
      <w:r>
        <w:rPr/>
        <w:t>Частотний критерій стійкості</w:t>
      </w:r>
      <w:r>
        <w:rPr>
          <w:spacing w:val="3"/>
        </w:rPr>
        <w:t> </w:t>
      </w:r>
      <w:bookmarkEnd w:id="11"/>
      <w:r>
        <w:rPr/>
        <w:t>Найквіста</w:t>
      </w:r>
    </w:p>
    <w:p>
      <w:pPr>
        <w:pStyle w:val="BodyText"/>
        <w:rPr>
          <w:b/>
          <w:sz w:val="30"/>
        </w:rPr>
      </w:pPr>
    </w:p>
    <w:p>
      <w:pPr>
        <w:pStyle w:val="BodyText"/>
        <w:spacing w:before="10"/>
        <w:rPr>
          <w:b/>
          <w:sz w:val="25"/>
        </w:rPr>
      </w:pPr>
    </w:p>
    <w:p>
      <w:pPr>
        <w:pStyle w:val="BodyText"/>
        <w:spacing w:line="360" w:lineRule="auto"/>
        <w:ind w:left="292" w:right="1127" w:firstLine="710"/>
        <w:jc w:val="both"/>
      </w:pPr>
      <w:r>
        <w:rPr/>
        <w:t>Частотний критерій стійкості Найквіста дозволяє по виду частотної характеристики розімкнутої системи судити про стійкість замкнутої системи, тобто цей критерій застосовується для замкнутих систем.</w:t>
      </w:r>
    </w:p>
    <w:p>
      <w:pPr>
        <w:spacing w:after="0" w:line="360" w:lineRule="auto"/>
        <w:jc w:val="both"/>
        <w:sectPr>
          <w:pgSz w:w="11900" w:h="16840"/>
          <w:pgMar w:header="0" w:footer="999" w:top="1060" w:bottom="1260" w:left="840" w:right="0"/>
        </w:sectPr>
      </w:pPr>
    </w:p>
    <w:p>
      <w:pPr>
        <w:pStyle w:val="BodyText"/>
        <w:tabs>
          <w:tab w:pos="2653" w:val="left" w:leader="none"/>
          <w:tab w:pos="4039" w:val="left" w:leader="none"/>
          <w:tab w:pos="4701" w:val="left" w:leader="none"/>
          <w:tab w:pos="5944" w:val="left" w:leader="none"/>
          <w:tab w:pos="8094" w:val="left" w:leader="none"/>
          <w:tab w:pos="9850" w:val="left" w:leader="none"/>
        </w:tabs>
        <w:spacing w:line="362" w:lineRule="auto" w:before="62"/>
        <w:ind w:left="292" w:right="1130" w:firstLine="710"/>
      </w:pPr>
      <w:r>
        <w:rPr/>
        <w:t>Розглянемо</w:t>
        <w:tab/>
        <w:t>функцію,</w:t>
        <w:tab/>
        <w:t>яка</w:t>
        <w:tab/>
        <w:t>пов'язує</w:t>
        <w:tab/>
        <w:t>характеристики</w:t>
        <w:tab/>
        <w:t>розімкнутих</w:t>
        <w:tab/>
      </w:r>
      <w:r>
        <w:rPr>
          <w:spacing w:val="-18"/>
        </w:rPr>
        <w:t>і </w:t>
      </w:r>
      <w:r>
        <w:rPr/>
        <w:t>замкнутих</w:t>
      </w:r>
      <w:r>
        <w:rPr>
          <w:spacing w:val="-4"/>
        </w:rPr>
        <w:t> </w:t>
      </w:r>
      <w:r>
        <w:rPr/>
        <w:t>систем</w:t>
      </w:r>
    </w:p>
    <w:p>
      <w:pPr>
        <w:pStyle w:val="BodyText"/>
        <w:rPr>
          <w:sz w:val="20"/>
        </w:rPr>
      </w:pPr>
    </w:p>
    <w:p>
      <w:pPr>
        <w:pStyle w:val="BodyText"/>
        <w:spacing w:before="8"/>
        <w:rPr>
          <w:sz w:val="23"/>
        </w:rPr>
      </w:pPr>
      <w:r>
        <w:rPr/>
        <w:drawing>
          <wp:anchor distT="0" distB="0" distL="0" distR="0" allowOverlap="1" layoutInCell="1" locked="0" behindDoc="0" simplePos="0" relativeHeight="537">
            <wp:simplePos x="0" y="0"/>
            <wp:positionH relativeFrom="page">
              <wp:posOffset>1837944</wp:posOffset>
            </wp:positionH>
            <wp:positionV relativeFrom="paragraph">
              <wp:posOffset>308141</wp:posOffset>
            </wp:positionV>
            <wp:extent cx="429767" cy="164592"/>
            <wp:effectExtent l="0" t="0" r="0" b="0"/>
            <wp:wrapTopAndBottom/>
            <wp:docPr id="1019" name="image433.png"/>
            <wp:cNvGraphicFramePr>
              <a:graphicFrameLocks noChangeAspect="1"/>
            </wp:cNvGraphicFramePr>
            <a:graphic>
              <a:graphicData uri="http://schemas.openxmlformats.org/drawingml/2006/picture">
                <pic:pic>
                  <pic:nvPicPr>
                    <pic:cNvPr id="1020" name="image433.png"/>
                    <pic:cNvPicPr/>
                  </pic:nvPicPr>
                  <pic:blipFill>
                    <a:blip r:embed="rId438" cstate="print"/>
                    <a:stretch>
                      <a:fillRect/>
                    </a:stretch>
                  </pic:blipFill>
                  <pic:spPr>
                    <a:xfrm>
                      <a:off x="0" y="0"/>
                      <a:ext cx="429767" cy="164592"/>
                    </a:xfrm>
                    <a:prstGeom prst="rect">
                      <a:avLst/>
                    </a:prstGeom>
                  </pic:spPr>
                </pic:pic>
              </a:graphicData>
            </a:graphic>
          </wp:anchor>
        </w:drawing>
      </w:r>
      <w:r>
        <w:rPr/>
        <w:drawing>
          <wp:anchor distT="0" distB="0" distL="0" distR="0" allowOverlap="1" layoutInCell="1" locked="0" behindDoc="0" simplePos="0" relativeHeight="538">
            <wp:simplePos x="0" y="0"/>
            <wp:positionH relativeFrom="page">
              <wp:posOffset>2313432</wp:posOffset>
            </wp:positionH>
            <wp:positionV relativeFrom="paragraph">
              <wp:posOffset>372149</wp:posOffset>
            </wp:positionV>
            <wp:extent cx="82295" cy="36575"/>
            <wp:effectExtent l="0" t="0" r="0" b="0"/>
            <wp:wrapTopAndBottom/>
            <wp:docPr id="1021" name="image268.png"/>
            <wp:cNvGraphicFramePr>
              <a:graphicFrameLocks noChangeAspect="1"/>
            </wp:cNvGraphicFramePr>
            <a:graphic>
              <a:graphicData uri="http://schemas.openxmlformats.org/drawingml/2006/picture">
                <pic:pic>
                  <pic:nvPicPr>
                    <pic:cNvPr id="1022" name="image268.png"/>
                    <pic:cNvPicPr/>
                  </pic:nvPicPr>
                  <pic:blipFill>
                    <a:blip r:embed="rId273" cstate="print"/>
                    <a:stretch>
                      <a:fillRect/>
                    </a:stretch>
                  </pic:blipFill>
                  <pic:spPr>
                    <a:xfrm>
                      <a:off x="0" y="0"/>
                      <a:ext cx="82295" cy="36575"/>
                    </a:xfrm>
                    <a:prstGeom prst="rect">
                      <a:avLst/>
                    </a:prstGeom>
                  </pic:spPr>
                </pic:pic>
              </a:graphicData>
            </a:graphic>
          </wp:anchor>
        </w:drawing>
      </w:r>
      <w:r>
        <w:rPr/>
        <w:drawing>
          <wp:anchor distT="0" distB="0" distL="0" distR="0" allowOverlap="1" layoutInCell="1" locked="0" behindDoc="0" simplePos="0" relativeHeight="539">
            <wp:simplePos x="0" y="0"/>
            <wp:positionH relativeFrom="page">
              <wp:posOffset>2459735</wp:posOffset>
            </wp:positionH>
            <wp:positionV relativeFrom="paragraph">
              <wp:posOffset>317285</wp:posOffset>
            </wp:positionV>
            <wp:extent cx="173735" cy="118872"/>
            <wp:effectExtent l="0" t="0" r="0" b="0"/>
            <wp:wrapTopAndBottom/>
            <wp:docPr id="1023" name="image376.png"/>
            <wp:cNvGraphicFramePr>
              <a:graphicFrameLocks noChangeAspect="1"/>
            </wp:cNvGraphicFramePr>
            <a:graphic>
              <a:graphicData uri="http://schemas.openxmlformats.org/drawingml/2006/picture">
                <pic:pic>
                  <pic:nvPicPr>
                    <pic:cNvPr id="1024" name="image376.png"/>
                    <pic:cNvPicPr/>
                  </pic:nvPicPr>
                  <pic:blipFill>
                    <a:blip r:embed="rId381" cstate="print"/>
                    <a:stretch>
                      <a:fillRect/>
                    </a:stretch>
                  </pic:blipFill>
                  <pic:spPr>
                    <a:xfrm>
                      <a:off x="0" y="0"/>
                      <a:ext cx="173735" cy="118872"/>
                    </a:xfrm>
                    <a:prstGeom prst="rect">
                      <a:avLst/>
                    </a:prstGeom>
                  </pic:spPr>
                </pic:pic>
              </a:graphicData>
            </a:graphic>
          </wp:anchor>
        </w:drawing>
      </w:r>
      <w:r>
        <w:rPr/>
        <w:drawing>
          <wp:anchor distT="0" distB="0" distL="0" distR="0" allowOverlap="1" layoutInCell="1" locked="0" behindDoc="0" simplePos="0" relativeHeight="540">
            <wp:simplePos x="0" y="0"/>
            <wp:positionH relativeFrom="page">
              <wp:posOffset>2706623</wp:posOffset>
            </wp:positionH>
            <wp:positionV relativeFrom="paragraph">
              <wp:posOffset>308141</wp:posOffset>
            </wp:positionV>
            <wp:extent cx="393191" cy="164592"/>
            <wp:effectExtent l="0" t="0" r="0" b="0"/>
            <wp:wrapTopAndBottom/>
            <wp:docPr id="1025" name="image434.png"/>
            <wp:cNvGraphicFramePr>
              <a:graphicFrameLocks noChangeAspect="1"/>
            </wp:cNvGraphicFramePr>
            <a:graphic>
              <a:graphicData uri="http://schemas.openxmlformats.org/drawingml/2006/picture">
                <pic:pic>
                  <pic:nvPicPr>
                    <pic:cNvPr id="1026" name="image434.png"/>
                    <pic:cNvPicPr/>
                  </pic:nvPicPr>
                  <pic:blipFill>
                    <a:blip r:embed="rId439" cstate="print"/>
                    <a:stretch>
                      <a:fillRect/>
                    </a:stretch>
                  </pic:blipFill>
                  <pic:spPr>
                    <a:xfrm>
                      <a:off x="0" y="0"/>
                      <a:ext cx="393191" cy="164592"/>
                    </a:xfrm>
                    <a:prstGeom prst="rect">
                      <a:avLst/>
                    </a:prstGeom>
                  </pic:spPr>
                </pic:pic>
              </a:graphicData>
            </a:graphic>
          </wp:anchor>
        </w:drawing>
      </w:r>
      <w:r>
        <w:rPr/>
        <w:drawing>
          <wp:anchor distT="0" distB="0" distL="0" distR="0" allowOverlap="1" layoutInCell="1" locked="0" behindDoc="0" simplePos="0" relativeHeight="541">
            <wp:simplePos x="0" y="0"/>
            <wp:positionH relativeFrom="page">
              <wp:posOffset>3154679</wp:posOffset>
            </wp:positionH>
            <wp:positionV relativeFrom="paragraph">
              <wp:posOffset>372149</wp:posOffset>
            </wp:positionV>
            <wp:extent cx="82295" cy="36575"/>
            <wp:effectExtent l="0" t="0" r="0" b="0"/>
            <wp:wrapTopAndBottom/>
            <wp:docPr id="1027" name="image268.png"/>
            <wp:cNvGraphicFramePr>
              <a:graphicFrameLocks noChangeAspect="1"/>
            </wp:cNvGraphicFramePr>
            <a:graphic>
              <a:graphicData uri="http://schemas.openxmlformats.org/drawingml/2006/picture">
                <pic:pic>
                  <pic:nvPicPr>
                    <pic:cNvPr id="1028" name="image268.png"/>
                    <pic:cNvPicPr/>
                  </pic:nvPicPr>
                  <pic:blipFill>
                    <a:blip r:embed="rId273" cstate="print"/>
                    <a:stretch>
                      <a:fillRect/>
                    </a:stretch>
                  </pic:blipFill>
                  <pic:spPr>
                    <a:xfrm>
                      <a:off x="0" y="0"/>
                      <a:ext cx="82295" cy="36575"/>
                    </a:xfrm>
                    <a:prstGeom prst="rect">
                      <a:avLst/>
                    </a:prstGeom>
                  </pic:spPr>
                </pic:pic>
              </a:graphicData>
            </a:graphic>
          </wp:anchor>
        </w:drawing>
      </w:r>
      <w:r>
        <w:rPr/>
        <w:drawing>
          <wp:anchor distT="0" distB="0" distL="0" distR="0" allowOverlap="1" layoutInCell="1" locked="0" behindDoc="0" simplePos="0" relativeHeight="542">
            <wp:simplePos x="0" y="0"/>
            <wp:positionH relativeFrom="page">
              <wp:posOffset>3291840</wp:posOffset>
            </wp:positionH>
            <wp:positionV relativeFrom="paragraph">
              <wp:posOffset>317285</wp:posOffset>
            </wp:positionV>
            <wp:extent cx="54864" cy="118872"/>
            <wp:effectExtent l="0" t="0" r="0" b="0"/>
            <wp:wrapTopAndBottom/>
            <wp:docPr id="1029" name="image435.png"/>
            <wp:cNvGraphicFramePr>
              <a:graphicFrameLocks noChangeAspect="1"/>
            </wp:cNvGraphicFramePr>
            <a:graphic>
              <a:graphicData uri="http://schemas.openxmlformats.org/drawingml/2006/picture">
                <pic:pic>
                  <pic:nvPicPr>
                    <pic:cNvPr id="1030" name="image435.png"/>
                    <pic:cNvPicPr/>
                  </pic:nvPicPr>
                  <pic:blipFill>
                    <a:blip r:embed="rId440" cstate="print"/>
                    <a:stretch>
                      <a:fillRect/>
                    </a:stretch>
                  </pic:blipFill>
                  <pic:spPr>
                    <a:xfrm>
                      <a:off x="0" y="0"/>
                      <a:ext cx="54864" cy="118872"/>
                    </a:xfrm>
                    <a:prstGeom prst="rect">
                      <a:avLst/>
                    </a:prstGeom>
                  </pic:spPr>
                </pic:pic>
              </a:graphicData>
            </a:graphic>
          </wp:anchor>
        </w:drawing>
      </w:r>
      <w:r>
        <w:rPr/>
        <w:drawing>
          <wp:anchor distT="0" distB="0" distL="0" distR="0" allowOverlap="1" layoutInCell="1" locked="0" behindDoc="0" simplePos="0" relativeHeight="543">
            <wp:simplePos x="0" y="0"/>
            <wp:positionH relativeFrom="page">
              <wp:posOffset>3401567</wp:posOffset>
            </wp:positionH>
            <wp:positionV relativeFrom="paragraph">
              <wp:posOffset>353861</wp:posOffset>
            </wp:positionV>
            <wp:extent cx="82296" cy="82296"/>
            <wp:effectExtent l="0" t="0" r="0" b="0"/>
            <wp:wrapTopAndBottom/>
            <wp:docPr id="1031" name="image261.png"/>
            <wp:cNvGraphicFramePr>
              <a:graphicFrameLocks noChangeAspect="1"/>
            </wp:cNvGraphicFramePr>
            <a:graphic>
              <a:graphicData uri="http://schemas.openxmlformats.org/drawingml/2006/picture">
                <pic:pic>
                  <pic:nvPicPr>
                    <pic:cNvPr id="1032" name="image261.png"/>
                    <pic:cNvPicPr/>
                  </pic:nvPicPr>
                  <pic:blipFill>
                    <a:blip r:embed="rId266" cstate="print"/>
                    <a:stretch>
                      <a:fillRect/>
                    </a:stretch>
                  </pic:blipFill>
                  <pic:spPr>
                    <a:xfrm>
                      <a:off x="0" y="0"/>
                      <a:ext cx="82296" cy="82296"/>
                    </a:xfrm>
                    <a:prstGeom prst="rect">
                      <a:avLst/>
                    </a:prstGeom>
                  </pic:spPr>
                </pic:pic>
              </a:graphicData>
            </a:graphic>
          </wp:anchor>
        </w:drawing>
      </w:r>
      <w:r>
        <w:rPr/>
        <w:drawing>
          <wp:anchor distT="0" distB="0" distL="0" distR="0" allowOverlap="1" layoutInCell="1" locked="0" behindDoc="0" simplePos="0" relativeHeight="544">
            <wp:simplePos x="0" y="0"/>
            <wp:positionH relativeFrom="page">
              <wp:posOffset>3529584</wp:posOffset>
            </wp:positionH>
            <wp:positionV relativeFrom="paragraph">
              <wp:posOffset>198413</wp:posOffset>
            </wp:positionV>
            <wp:extent cx="411479" cy="210311"/>
            <wp:effectExtent l="0" t="0" r="0" b="0"/>
            <wp:wrapTopAndBottom/>
            <wp:docPr id="1033" name="image436.png"/>
            <wp:cNvGraphicFramePr>
              <a:graphicFrameLocks noChangeAspect="1"/>
            </wp:cNvGraphicFramePr>
            <a:graphic>
              <a:graphicData uri="http://schemas.openxmlformats.org/drawingml/2006/picture">
                <pic:pic>
                  <pic:nvPicPr>
                    <pic:cNvPr id="1034" name="image436.png"/>
                    <pic:cNvPicPr/>
                  </pic:nvPicPr>
                  <pic:blipFill>
                    <a:blip r:embed="rId441" cstate="print"/>
                    <a:stretch>
                      <a:fillRect/>
                    </a:stretch>
                  </pic:blipFill>
                  <pic:spPr>
                    <a:xfrm>
                      <a:off x="0" y="0"/>
                      <a:ext cx="411479" cy="210311"/>
                    </a:xfrm>
                    <a:prstGeom prst="rect">
                      <a:avLst/>
                    </a:prstGeom>
                  </pic:spPr>
                </pic:pic>
              </a:graphicData>
            </a:graphic>
          </wp:anchor>
        </w:drawing>
      </w:r>
      <w:r>
        <w:rPr/>
        <w:drawing>
          <wp:anchor distT="0" distB="0" distL="0" distR="0" allowOverlap="1" layoutInCell="1" locked="0" behindDoc="0" simplePos="0" relativeHeight="545">
            <wp:simplePos x="0" y="0"/>
            <wp:positionH relativeFrom="page">
              <wp:posOffset>3986784</wp:posOffset>
            </wp:positionH>
            <wp:positionV relativeFrom="paragraph">
              <wp:posOffset>372149</wp:posOffset>
            </wp:positionV>
            <wp:extent cx="91439" cy="36575"/>
            <wp:effectExtent l="0" t="0" r="0" b="0"/>
            <wp:wrapTopAndBottom/>
            <wp:docPr id="1035" name="image271.png"/>
            <wp:cNvGraphicFramePr>
              <a:graphicFrameLocks noChangeAspect="1"/>
            </wp:cNvGraphicFramePr>
            <a:graphic>
              <a:graphicData uri="http://schemas.openxmlformats.org/drawingml/2006/picture">
                <pic:pic>
                  <pic:nvPicPr>
                    <pic:cNvPr id="1036" name="image271.png"/>
                    <pic:cNvPicPr/>
                  </pic:nvPicPr>
                  <pic:blipFill>
                    <a:blip r:embed="rId276" cstate="print"/>
                    <a:stretch>
                      <a:fillRect/>
                    </a:stretch>
                  </pic:blipFill>
                  <pic:spPr>
                    <a:xfrm>
                      <a:off x="0" y="0"/>
                      <a:ext cx="91439" cy="36575"/>
                    </a:xfrm>
                    <a:prstGeom prst="rect">
                      <a:avLst/>
                    </a:prstGeom>
                  </pic:spPr>
                </pic:pic>
              </a:graphicData>
            </a:graphic>
          </wp:anchor>
        </w:drawing>
      </w:r>
      <w:r>
        <w:rPr/>
        <w:drawing>
          <wp:anchor distT="0" distB="0" distL="0" distR="0" allowOverlap="1" layoutInCell="1" locked="0" behindDoc="0" simplePos="0" relativeHeight="546">
            <wp:simplePos x="0" y="0"/>
            <wp:positionH relativeFrom="page">
              <wp:posOffset>4142232</wp:posOffset>
            </wp:positionH>
            <wp:positionV relativeFrom="paragraph">
              <wp:posOffset>198413</wp:posOffset>
            </wp:positionV>
            <wp:extent cx="969262" cy="210311"/>
            <wp:effectExtent l="0" t="0" r="0" b="0"/>
            <wp:wrapTopAndBottom/>
            <wp:docPr id="1037" name="image437.png"/>
            <wp:cNvGraphicFramePr>
              <a:graphicFrameLocks noChangeAspect="1"/>
            </wp:cNvGraphicFramePr>
            <a:graphic>
              <a:graphicData uri="http://schemas.openxmlformats.org/drawingml/2006/picture">
                <pic:pic>
                  <pic:nvPicPr>
                    <pic:cNvPr id="1038" name="image437.png"/>
                    <pic:cNvPicPr/>
                  </pic:nvPicPr>
                  <pic:blipFill>
                    <a:blip r:embed="rId442" cstate="print"/>
                    <a:stretch>
                      <a:fillRect/>
                    </a:stretch>
                  </pic:blipFill>
                  <pic:spPr>
                    <a:xfrm>
                      <a:off x="0" y="0"/>
                      <a:ext cx="969262" cy="210311"/>
                    </a:xfrm>
                    <a:prstGeom prst="rect">
                      <a:avLst/>
                    </a:prstGeom>
                  </pic:spPr>
                </pic:pic>
              </a:graphicData>
            </a:graphic>
          </wp:anchor>
        </w:drawing>
      </w:r>
      <w:r>
        <w:rPr/>
        <w:drawing>
          <wp:anchor distT="0" distB="0" distL="0" distR="0" allowOverlap="1" layoutInCell="1" locked="0" behindDoc="0" simplePos="0" relativeHeight="547">
            <wp:simplePos x="0" y="0"/>
            <wp:positionH relativeFrom="page">
              <wp:posOffset>5157215</wp:posOffset>
            </wp:positionH>
            <wp:positionV relativeFrom="paragraph">
              <wp:posOffset>372149</wp:posOffset>
            </wp:positionV>
            <wp:extent cx="91439" cy="36575"/>
            <wp:effectExtent l="0" t="0" r="0" b="0"/>
            <wp:wrapTopAndBottom/>
            <wp:docPr id="1039" name="image271.png"/>
            <wp:cNvGraphicFramePr>
              <a:graphicFrameLocks noChangeAspect="1"/>
            </wp:cNvGraphicFramePr>
            <a:graphic>
              <a:graphicData uri="http://schemas.openxmlformats.org/drawingml/2006/picture">
                <pic:pic>
                  <pic:nvPicPr>
                    <pic:cNvPr id="1040" name="image271.png"/>
                    <pic:cNvPicPr/>
                  </pic:nvPicPr>
                  <pic:blipFill>
                    <a:blip r:embed="rId276" cstate="print"/>
                    <a:stretch>
                      <a:fillRect/>
                    </a:stretch>
                  </pic:blipFill>
                  <pic:spPr>
                    <a:xfrm>
                      <a:off x="0" y="0"/>
                      <a:ext cx="91439" cy="36575"/>
                    </a:xfrm>
                    <a:prstGeom prst="rect">
                      <a:avLst/>
                    </a:prstGeom>
                  </pic:spPr>
                </pic:pic>
              </a:graphicData>
            </a:graphic>
          </wp:anchor>
        </w:drawing>
      </w:r>
      <w:r>
        <w:rPr/>
        <w:drawing>
          <wp:anchor distT="0" distB="0" distL="0" distR="0" allowOverlap="1" layoutInCell="1" locked="0" behindDoc="0" simplePos="0" relativeHeight="548">
            <wp:simplePos x="0" y="0"/>
            <wp:positionH relativeFrom="page">
              <wp:posOffset>5303520</wp:posOffset>
            </wp:positionH>
            <wp:positionV relativeFrom="paragraph">
              <wp:posOffset>198413</wp:posOffset>
            </wp:positionV>
            <wp:extent cx="429767" cy="210311"/>
            <wp:effectExtent l="0" t="0" r="0" b="0"/>
            <wp:wrapTopAndBottom/>
            <wp:docPr id="1041" name="image438.png"/>
            <wp:cNvGraphicFramePr>
              <a:graphicFrameLocks noChangeAspect="1"/>
            </wp:cNvGraphicFramePr>
            <a:graphic>
              <a:graphicData uri="http://schemas.openxmlformats.org/drawingml/2006/picture">
                <pic:pic>
                  <pic:nvPicPr>
                    <pic:cNvPr id="1042" name="image438.png"/>
                    <pic:cNvPicPr/>
                  </pic:nvPicPr>
                  <pic:blipFill>
                    <a:blip r:embed="rId443" cstate="print"/>
                    <a:stretch>
                      <a:fillRect/>
                    </a:stretch>
                  </pic:blipFill>
                  <pic:spPr>
                    <a:xfrm>
                      <a:off x="0" y="0"/>
                      <a:ext cx="429767" cy="210311"/>
                    </a:xfrm>
                    <a:prstGeom prst="rect">
                      <a:avLst/>
                    </a:prstGeom>
                  </pic:spPr>
                </pic:pic>
              </a:graphicData>
            </a:graphic>
          </wp:anchor>
        </w:drawing>
      </w:r>
      <w:r>
        <w:rPr/>
        <w:drawing>
          <wp:anchor distT="0" distB="0" distL="0" distR="0" allowOverlap="1" layoutInCell="1" locked="0" behindDoc="0" simplePos="0" relativeHeight="549">
            <wp:simplePos x="0" y="0"/>
            <wp:positionH relativeFrom="page">
              <wp:posOffset>5779008</wp:posOffset>
            </wp:positionH>
            <wp:positionV relativeFrom="paragraph">
              <wp:posOffset>417869</wp:posOffset>
            </wp:positionV>
            <wp:extent cx="27432" cy="36575"/>
            <wp:effectExtent l="0" t="0" r="0" b="0"/>
            <wp:wrapTopAndBottom/>
            <wp:docPr id="1043" name="image366.png"/>
            <wp:cNvGraphicFramePr>
              <a:graphicFrameLocks noChangeAspect="1"/>
            </wp:cNvGraphicFramePr>
            <a:graphic>
              <a:graphicData uri="http://schemas.openxmlformats.org/drawingml/2006/picture">
                <pic:pic>
                  <pic:nvPicPr>
                    <pic:cNvPr id="1044" name="image366.png"/>
                    <pic:cNvPicPr/>
                  </pic:nvPicPr>
                  <pic:blipFill>
                    <a:blip r:embed="rId371" cstate="print"/>
                    <a:stretch>
                      <a:fillRect/>
                    </a:stretch>
                  </pic:blipFill>
                  <pic:spPr>
                    <a:xfrm>
                      <a:off x="0" y="0"/>
                      <a:ext cx="27432" cy="36575"/>
                    </a:xfrm>
                    <a:prstGeom prst="rect">
                      <a:avLst/>
                    </a:prstGeom>
                  </pic:spPr>
                </pic:pic>
              </a:graphicData>
            </a:graphic>
          </wp:anchor>
        </w:drawing>
      </w:r>
    </w:p>
    <w:p>
      <w:pPr>
        <w:pStyle w:val="BodyText"/>
        <w:spacing w:line="315" w:lineRule="exact"/>
        <w:ind w:left="292" w:right="1192"/>
        <w:jc w:val="right"/>
      </w:pPr>
      <w:r>
        <w:rPr>
          <w:w w:val="95"/>
        </w:rPr>
        <w:t>(1.47)</w:t>
      </w:r>
    </w:p>
    <w:p>
      <w:pPr>
        <w:pStyle w:val="BodyText"/>
        <w:rPr>
          <w:sz w:val="20"/>
        </w:rPr>
      </w:pPr>
    </w:p>
    <w:p>
      <w:pPr>
        <w:pStyle w:val="BodyText"/>
        <w:spacing w:before="4"/>
      </w:pPr>
    </w:p>
    <w:p>
      <w:pPr>
        <w:pStyle w:val="BodyText"/>
        <w:tabs>
          <w:tab w:pos="1113" w:val="left" w:leader="none"/>
          <w:tab w:pos="1554" w:val="left" w:leader="none"/>
          <w:tab w:pos="2116" w:val="left" w:leader="none"/>
          <w:tab w:pos="2452" w:val="left" w:leader="none"/>
          <w:tab w:pos="4872" w:val="left" w:leader="none"/>
          <w:tab w:pos="6086" w:val="left" w:leader="none"/>
          <w:tab w:pos="7497" w:val="left" w:leader="none"/>
          <w:tab w:pos="8860" w:val="left" w:leader="none"/>
          <w:tab w:pos="9273" w:val="left" w:leader="none"/>
          <w:tab w:pos="9835" w:val="left" w:leader="none"/>
        </w:tabs>
        <w:spacing w:line="362" w:lineRule="auto" w:before="87"/>
        <w:ind w:left="292" w:right="1130"/>
      </w:pPr>
      <w:r>
        <w:rPr/>
        <w:drawing>
          <wp:anchor distT="0" distB="0" distL="0" distR="0" allowOverlap="1" layoutInCell="1" locked="0" behindDoc="0" simplePos="0" relativeHeight="252227584">
            <wp:simplePos x="0" y="0"/>
            <wp:positionH relativeFrom="page">
              <wp:posOffset>3529584</wp:posOffset>
            </wp:positionH>
            <wp:positionV relativeFrom="paragraph">
              <wp:posOffset>-589530</wp:posOffset>
            </wp:positionV>
            <wp:extent cx="402336" cy="164592"/>
            <wp:effectExtent l="0" t="0" r="0" b="0"/>
            <wp:wrapNone/>
            <wp:docPr id="1045" name="image439.png"/>
            <wp:cNvGraphicFramePr>
              <a:graphicFrameLocks noChangeAspect="1"/>
            </wp:cNvGraphicFramePr>
            <a:graphic>
              <a:graphicData uri="http://schemas.openxmlformats.org/drawingml/2006/picture">
                <pic:pic>
                  <pic:nvPicPr>
                    <pic:cNvPr id="1046" name="image439.png"/>
                    <pic:cNvPicPr/>
                  </pic:nvPicPr>
                  <pic:blipFill>
                    <a:blip r:embed="rId444" cstate="print"/>
                    <a:stretch>
                      <a:fillRect/>
                    </a:stretch>
                  </pic:blipFill>
                  <pic:spPr>
                    <a:xfrm>
                      <a:off x="0" y="0"/>
                      <a:ext cx="402336" cy="164592"/>
                    </a:xfrm>
                    <a:prstGeom prst="rect">
                      <a:avLst/>
                    </a:prstGeom>
                  </pic:spPr>
                </pic:pic>
              </a:graphicData>
            </a:graphic>
          </wp:anchor>
        </w:drawing>
      </w:r>
      <w:r>
        <w:rPr/>
        <w:drawing>
          <wp:anchor distT="0" distB="0" distL="0" distR="0" allowOverlap="1" layoutInCell="1" locked="0" behindDoc="0" simplePos="0" relativeHeight="252228608">
            <wp:simplePos x="0" y="0"/>
            <wp:positionH relativeFrom="page">
              <wp:posOffset>4425696</wp:posOffset>
            </wp:positionH>
            <wp:positionV relativeFrom="paragraph">
              <wp:posOffset>-589530</wp:posOffset>
            </wp:positionV>
            <wp:extent cx="393192" cy="164592"/>
            <wp:effectExtent l="0" t="0" r="0" b="0"/>
            <wp:wrapNone/>
            <wp:docPr id="1047" name="image440.png"/>
            <wp:cNvGraphicFramePr>
              <a:graphicFrameLocks noChangeAspect="1"/>
            </wp:cNvGraphicFramePr>
            <a:graphic>
              <a:graphicData uri="http://schemas.openxmlformats.org/drawingml/2006/picture">
                <pic:pic>
                  <pic:nvPicPr>
                    <pic:cNvPr id="1048" name="image440.png"/>
                    <pic:cNvPicPr/>
                  </pic:nvPicPr>
                  <pic:blipFill>
                    <a:blip r:embed="rId445" cstate="print"/>
                    <a:stretch>
                      <a:fillRect/>
                    </a:stretch>
                  </pic:blipFill>
                  <pic:spPr>
                    <a:xfrm>
                      <a:off x="0" y="0"/>
                      <a:ext cx="393192" cy="164592"/>
                    </a:xfrm>
                    <a:prstGeom prst="rect">
                      <a:avLst/>
                    </a:prstGeom>
                  </pic:spPr>
                </pic:pic>
              </a:graphicData>
            </a:graphic>
          </wp:anchor>
        </w:drawing>
      </w:r>
      <w:r>
        <w:rPr/>
        <w:drawing>
          <wp:anchor distT="0" distB="0" distL="0" distR="0" allowOverlap="1" layoutInCell="1" locked="0" behindDoc="0" simplePos="0" relativeHeight="252229632">
            <wp:simplePos x="0" y="0"/>
            <wp:positionH relativeFrom="page">
              <wp:posOffset>5321808</wp:posOffset>
            </wp:positionH>
            <wp:positionV relativeFrom="paragraph">
              <wp:posOffset>-589530</wp:posOffset>
            </wp:positionV>
            <wp:extent cx="393191" cy="164592"/>
            <wp:effectExtent l="0" t="0" r="0" b="0"/>
            <wp:wrapNone/>
            <wp:docPr id="1049" name="image441.png"/>
            <wp:cNvGraphicFramePr>
              <a:graphicFrameLocks noChangeAspect="1"/>
            </wp:cNvGraphicFramePr>
            <a:graphic>
              <a:graphicData uri="http://schemas.openxmlformats.org/drawingml/2006/picture">
                <pic:pic>
                  <pic:nvPicPr>
                    <pic:cNvPr id="1050" name="image441.png"/>
                    <pic:cNvPicPr/>
                  </pic:nvPicPr>
                  <pic:blipFill>
                    <a:blip r:embed="rId446" cstate="print"/>
                    <a:stretch>
                      <a:fillRect/>
                    </a:stretch>
                  </pic:blipFill>
                  <pic:spPr>
                    <a:xfrm>
                      <a:off x="0" y="0"/>
                      <a:ext cx="393191" cy="164592"/>
                    </a:xfrm>
                    <a:prstGeom prst="rect">
                      <a:avLst/>
                    </a:prstGeom>
                  </pic:spPr>
                </pic:pic>
              </a:graphicData>
            </a:graphic>
          </wp:anchor>
        </w:drawing>
      </w:r>
      <w:r>
        <w:rPr/>
        <w:t>де:</w:t>
        <w:tab/>
      </w:r>
      <w:r>
        <w:rPr>
          <w:i/>
        </w:rPr>
        <w:t>D</w:t>
        <w:tab/>
        <w:t>(p)</w:t>
        <w:tab/>
      </w:r>
      <w:r>
        <w:rPr/>
        <w:t>-</w:t>
        <w:tab/>
        <w:t>характеристичний</w:t>
        <w:tab/>
        <w:t>поліном</w:t>
        <w:tab/>
        <w:t>замкнутої</w:t>
        <w:tab/>
        <w:t>системи;</w:t>
        <w:tab/>
      </w:r>
      <w:r>
        <w:rPr>
          <w:i/>
        </w:rPr>
        <w:t>A</w:t>
        <w:tab/>
      </w:r>
      <w:r>
        <w:rPr>
          <w:i/>
          <w:spacing w:val="-3"/>
        </w:rPr>
        <w:t>(p)</w:t>
        <w:tab/>
      </w:r>
      <w:r>
        <w:rPr>
          <w:spacing w:val="-18"/>
        </w:rPr>
        <w:t>- </w:t>
      </w:r>
      <w:r>
        <w:rPr/>
        <w:t>характеристичний поліном розімкнутої</w:t>
      </w:r>
      <w:r>
        <w:rPr>
          <w:spacing w:val="-2"/>
        </w:rPr>
        <w:t> </w:t>
      </w:r>
      <w:r>
        <w:rPr/>
        <w:t>системи.</w:t>
      </w:r>
    </w:p>
    <w:p>
      <w:pPr>
        <w:pStyle w:val="BodyText"/>
        <w:spacing w:before="5"/>
        <w:rPr>
          <w:sz w:val="41"/>
        </w:rPr>
      </w:pPr>
    </w:p>
    <w:p>
      <w:pPr>
        <w:pStyle w:val="BodyText"/>
        <w:spacing w:line="362" w:lineRule="auto"/>
        <w:ind w:left="292" w:right="1035" w:firstLine="710"/>
      </w:pPr>
      <w:r>
        <w:rPr/>
        <w:t>При цьому ступеня поліномів </w:t>
      </w:r>
      <w:r>
        <w:rPr>
          <w:i/>
        </w:rPr>
        <w:t>A (p) </w:t>
      </w:r>
      <w:r>
        <w:rPr/>
        <w:t>і </w:t>
      </w:r>
      <w:r>
        <w:rPr>
          <w:i/>
        </w:rPr>
        <w:t>D (p) </w:t>
      </w:r>
      <w:r>
        <w:rPr/>
        <w:t>однакові, виходячи з умови фізичної реалізованості системи.</w:t>
      </w:r>
    </w:p>
    <w:p>
      <w:pPr>
        <w:pStyle w:val="BodyText"/>
        <w:spacing w:line="314" w:lineRule="exact"/>
        <w:ind w:left="1003"/>
      </w:pPr>
      <w:r>
        <w:rPr/>
        <w:drawing>
          <wp:anchor distT="0" distB="0" distL="0" distR="0" allowOverlap="1" layoutInCell="1" locked="0" behindDoc="0" simplePos="0" relativeHeight="252230656">
            <wp:simplePos x="0" y="0"/>
            <wp:positionH relativeFrom="page">
              <wp:posOffset>2478023</wp:posOffset>
            </wp:positionH>
            <wp:positionV relativeFrom="paragraph">
              <wp:posOffset>661065</wp:posOffset>
            </wp:positionV>
            <wp:extent cx="740663" cy="283464"/>
            <wp:effectExtent l="0" t="0" r="0" b="0"/>
            <wp:wrapNone/>
            <wp:docPr id="1051" name="image442.png"/>
            <wp:cNvGraphicFramePr>
              <a:graphicFrameLocks noChangeAspect="1"/>
            </wp:cNvGraphicFramePr>
            <a:graphic>
              <a:graphicData uri="http://schemas.openxmlformats.org/drawingml/2006/picture">
                <pic:pic>
                  <pic:nvPicPr>
                    <pic:cNvPr id="1052" name="image442.png"/>
                    <pic:cNvPicPr/>
                  </pic:nvPicPr>
                  <pic:blipFill>
                    <a:blip r:embed="rId447" cstate="print"/>
                    <a:stretch>
                      <a:fillRect/>
                    </a:stretch>
                  </pic:blipFill>
                  <pic:spPr>
                    <a:xfrm>
                      <a:off x="0" y="0"/>
                      <a:ext cx="740663" cy="283464"/>
                    </a:xfrm>
                    <a:prstGeom prst="rect">
                      <a:avLst/>
                    </a:prstGeom>
                  </pic:spPr>
                </pic:pic>
              </a:graphicData>
            </a:graphic>
          </wp:anchor>
        </w:drawing>
      </w:r>
      <w:r>
        <w:rPr/>
        <w:drawing>
          <wp:anchor distT="0" distB="0" distL="0" distR="0" allowOverlap="1" layoutInCell="1" locked="0" behindDoc="0" simplePos="0" relativeHeight="252231680">
            <wp:simplePos x="0" y="0"/>
            <wp:positionH relativeFrom="page">
              <wp:posOffset>3410711</wp:posOffset>
            </wp:positionH>
            <wp:positionV relativeFrom="paragraph">
              <wp:posOffset>661065</wp:posOffset>
            </wp:positionV>
            <wp:extent cx="987551" cy="283464"/>
            <wp:effectExtent l="0" t="0" r="0" b="0"/>
            <wp:wrapNone/>
            <wp:docPr id="1053" name="image443.png"/>
            <wp:cNvGraphicFramePr>
              <a:graphicFrameLocks noChangeAspect="1"/>
            </wp:cNvGraphicFramePr>
            <a:graphic>
              <a:graphicData uri="http://schemas.openxmlformats.org/drawingml/2006/picture">
                <pic:pic>
                  <pic:nvPicPr>
                    <pic:cNvPr id="1054" name="image443.png"/>
                    <pic:cNvPicPr/>
                  </pic:nvPicPr>
                  <pic:blipFill>
                    <a:blip r:embed="rId448" cstate="print"/>
                    <a:stretch>
                      <a:fillRect/>
                    </a:stretch>
                  </pic:blipFill>
                  <pic:spPr>
                    <a:xfrm>
                      <a:off x="0" y="0"/>
                      <a:ext cx="987551" cy="283464"/>
                    </a:xfrm>
                    <a:prstGeom prst="rect">
                      <a:avLst/>
                    </a:prstGeom>
                  </pic:spPr>
                </pic:pic>
              </a:graphicData>
            </a:graphic>
          </wp:anchor>
        </w:drawing>
      </w:r>
      <w:r>
        <w:rPr/>
        <w:drawing>
          <wp:anchor distT="0" distB="0" distL="0" distR="0" allowOverlap="1" layoutInCell="1" locked="0" behindDoc="0" simplePos="0" relativeHeight="252232704">
            <wp:simplePos x="0" y="0"/>
            <wp:positionH relativeFrom="page">
              <wp:posOffset>4462271</wp:posOffset>
            </wp:positionH>
            <wp:positionV relativeFrom="paragraph">
              <wp:posOffset>661065</wp:posOffset>
            </wp:positionV>
            <wp:extent cx="905256" cy="283464"/>
            <wp:effectExtent l="0" t="0" r="0" b="0"/>
            <wp:wrapNone/>
            <wp:docPr id="1055" name="image444.png"/>
            <wp:cNvGraphicFramePr>
              <a:graphicFrameLocks noChangeAspect="1"/>
            </wp:cNvGraphicFramePr>
            <a:graphic>
              <a:graphicData uri="http://schemas.openxmlformats.org/drawingml/2006/picture">
                <pic:pic>
                  <pic:nvPicPr>
                    <pic:cNvPr id="1056" name="image444.png"/>
                    <pic:cNvPicPr/>
                  </pic:nvPicPr>
                  <pic:blipFill>
                    <a:blip r:embed="rId449" cstate="print"/>
                    <a:stretch>
                      <a:fillRect/>
                    </a:stretch>
                  </pic:blipFill>
                  <pic:spPr>
                    <a:xfrm>
                      <a:off x="0" y="0"/>
                      <a:ext cx="905256" cy="283464"/>
                    </a:xfrm>
                    <a:prstGeom prst="rect">
                      <a:avLst/>
                    </a:prstGeom>
                  </pic:spPr>
                </pic:pic>
              </a:graphicData>
            </a:graphic>
          </wp:anchor>
        </w:drawing>
      </w:r>
      <w:r>
        <w:rPr/>
        <w:t>У відповідності зі слідством з принципу аргументу:</w:t>
      </w:r>
    </w:p>
    <w:p>
      <w:pPr>
        <w:pStyle w:val="BodyText"/>
        <w:rPr>
          <w:sz w:val="20"/>
        </w:rPr>
      </w:pPr>
    </w:p>
    <w:p>
      <w:pPr>
        <w:pStyle w:val="BodyText"/>
        <w:rPr>
          <w:sz w:val="20"/>
        </w:rPr>
      </w:pPr>
    </w:p>
    <w:p>
      <w:pPr>
        <w:pStyle w:val="BodyText"/>
        <w:spacing w:before="9"/>
        <w:rPr>
          <w:sz w:val="19"/>
        </w:rPr>
      </w:pPr>
      <w:r>
        <w:rPr/>
        <w:drawing>
          <wp:anchor distT="0" distB="0" distL="0" distR="0" allowOverlap="1" layoutInCell="1" locked="0" behindDoc="0" simplePos="0" relativeHeight="550">
            <wp:simplePos x="0" y="0"/>
            <wp:positionH relativeFrom="page">
              <wp:posOffset>2322576</wp:posOffset>
            </wp:positionH>
            <wp:positionV relativeFrom="paragraph">
              <wp:posOffset>169754</wp:posOffset>
            </wp:positionV>
            <wp:extent cx="109727" cy="128015"/>
            <wp:effectExtent l="0" t="0" r="0" b="0"/>
            <wp:wrapTopAndBottom/>
            <wp:docPr id="1057" name="image364.png"/>
            <wp:cNvGraphicFramePr>
              <a:graphicFrameLocks noChangeAspect="1"/>
            </wp:cNvGraphicFramePr>
            <a:graphic>
              <a:graphicData uri="http://schemas.openxmlformats.org/drawingml/2006/picture">
                <pic:pic>
                  <pic:nvPicPr>
                    <pic:cNvPr id="1058" name="image364.png"/>
                    <pic:cNvPicPr/>
                  </pic:nvPicPr>
                  <pic:blipFill>
                    <a:blip r:embed="rId369" cstate="print"/>
                    <a:stretch>
                      <a:fillRect/>
                    </a:stretch>
                  </pic:blipFill>
                  <pic:spPr>
                    <a:xfrm>
                      <a:off x="0" y="0"/>
                      <a:ext cx="109727" cy="128015"/>
                    </a:xfrm>
                    <a:prstGeom prst="rect">
                      <a:avLst/>
                    </a:prstGeom>
                  </pic:spPr>
                </pic:pic>
              </a:graphicData>
            </a:graphic>
          </wp:anchor>
        </w:drawing>
      </w:r>
      <w:r>
        <w:rPr/>
        <w:drawing>
          <wp:anchor distT="0" distB="0" distL="0" distR="0" allowOverlap="1" layoutInCell="1" locked="0" behindDoc="0" simplePos="0" relativeHeight="551">
            <wp:simplePos x="0" y="0"/>
            <wp:positionH relativeFrom="page">
              <wp:posOffset>3264408</wp:posOffset>
            </wp:positionH>
            <wp:positionV relativeFrom="paragraph">
              <wp:posOffset>224618</wp:posOffset>
            </wp:positionV>
            <wp:extent cx="91439" cy="45720"/>
            <wp:effectExtent l="0" t="0" r="0" b="0"/>
            <wp:wrapTopAndBottom/>
            <wp:docPr id="1059" name="image445.png"/>
            <wp:cNvGraphicFramePr>
              <a:graphicFrameLocks noChangeAspect="1"/>
            </wp:cNvGraphicFramePr>
            <a:graphic>
              <a:graphicData uri="http://schemas.openxmlformats.org/drawingml/2006/picture">
                <pic:pic>
                  <pic:nvPicPr>
                    <pic:cNvPr id="1060" name="image445.png"/>
                    <pic:cNvPicPr/>
                  </pic:nvPicPr>
                  <pic:blipFill>
                    <a:blip r:embed="rId450" cstate="print"/>
                    <a:stretch>
                      <a:fillRect/>
                    </a:stretch>
                  </pic:blipFill>
                  <pic:spPr>
                    <a:xfrm>
                      <a:off x="0" y="0"/>
                      <a:ext cx="91439" cy="45720"/>
                    </a:xfrm>
                    <a:prstGeom prst="rect">
                      <a:avLst/>
                    </a:prstGeom>
                  </pic:spPr>
                </pic:pic>
              </a:graphicData>
            </a:graphic>
          </wp:anchor>
        </w:drawing>
      </w:r>
    </w:p>
    <w:p>
      <w:pPr>
        <w:pStyle w:val="BodyText"/>
        <w:spacing w:before="16"/>
        <w:ind w:left="292" w:right="1125"/>
        <w:jc w:val="right"/>
      </w:pPr>
      <w:r>
        <w:rPr>
          <w:w w:val="95"/>
        </w:rPr>
        <w:t>(1.48)</w:t>
      </w:r>
    </w:p>
    <w:p>
      <w:pPr>
        <w:pStyle w:val="BodyText"/>
        <w:rPr>
          <w:sz w:val="20"/>
        </w:rPr>
      </w:pPr>
    </w:p>
    <w:p>
      <w:pPr>
        <w:pStyle w:val="BodyText"/>
      </w:pPr>
    </w:p>
    <w:p>
      <w:pPr>
        <w:pStyle w:val="BodyText"/>
        <w:spacing w:before="87"/>
        <w:ind w:left="1003"/>
        <w:jc w:val="both"/>
      </w:pPr>
      <w:r>
        <w:rPr/>
        <w:t>Розглянемо різні випадки.</w:t>
      </w:r>
    </w:p>
    <w:p>
      <w:pPr>
        <w:pStyle w:val="Heading3"/>
        <w:spacing w:before="167"/>
        <w:rPr>
          <w:i/>
        </w:rPr>
      </w:pPr>
      <w:r>
        <w:rPr>
          <w:i/>
        </w:rPr>
        <w:t>Система, стійка в розімкнутому стані.</w:t>
      </w:r>
    </w:p>
    <w:p>
      <w:pPr>
        <w:pStyle w:val="BodyText"/>
        <w:spacing w:line="360" w:lineRule="auto" w:before="158"/>
        <w:ind w:left="292" w:right="1131" w:firstLine="710"/>
        <w:jc w:val="both"/>
      </w:pPr>
      <w:r>
        <w:rPr/>
        <w:drawing>
          <wp:anchor distT="0" distB="0" distL="0" distR="0" allowOverlap="1" layoutInCell="1" locked="0" behindDoc="0" simplePos="0" relativeHeight="252233728">
            <wp:simplePos x="0" y="0"/>
            <wp:positionH relativeFrom="page">
              <wp:posOffset>2532888</wp:posOffset>
            </wp:positionH>
            <wp:positionV relativeFrom="paragraph">
              <wp:posOffset>1534291</wp:posOffset>
            </wp:positionV>
            <wp:extent cx="91439" cy="36575"/>
            <wp:effectExtent l="0" t="0" r="0" b="0"/>
            <wp:wrapNone/>
            <wp:docPr id="1061" name="image271.png"/>
            <wp:cNvGraphicFramePr>
              <a:graphicFrameLocks noChangeAspect="1"/>
            </wp:cNvGraphicFramePr>
            <a:graphic>
              <a:graphicData uri="http://schemas.openxmlformats.org/drawingml/2006/picture">
                <pic:pic>
                  <pic:nvPicPr>
                    <pic:cNvPr id="1062" name="image271.png"/>
                    <pic:cNvPicPr/>
                  </pic:nvPicPr>
                  <pic:blipFill>
                    <a:blip r:embed="rId276" cstate="print"/>
                    <a:stretch>
                      <a:fillRect/>
                    </a:stretch>
                  </pic:blipFill>
                  <pic:spPr>
                    <a:xfrm>
                      <a:off x="0" y="0"/>
                      <a:ext cx="91439" cy="36575"/>
                    </a:xfrm>
                    <a:prstGeom prst="rect">
                      <a:avLst/>
                    </a:prstGeom>
                  </pic:spPr>
                </pic:pic>
              </a:graphicData>
            </a:graphic>
          </wp:anchor>
        </w:drawing>
      </w:r>
      <w:r>
        <w:rPr/>
        <w:drawing>
          <wp:anchor distT="0" distB="0" distL="0" distR="0" allowOverlap="1" layoutInCell="1" locked="0" behindDoc="0" simplePos="0" relativeHeight="252234752">
            <wp:simplePos x="0" y="0"/>
            <wp:positionH relativeFrom="page">
              <wp:posOffset>4626864</wp:posOffset>
            </wp:positionH>
            <wp:positionV relativeFrom="paragraph">
              <wp:posOffset>1534291</wp:posOffset>
            </wp:positionV>
            <wp:extent cx="91439" cy="36575"/>
            <wp:effectExtent l="0" t="0" r="0" b="0"/>
            <wp:wrapNone/>
            <wp:docPr id="1063" name="image271.png"/>
            <wp:cNvGraphicFramePr>
              <a:graphicFrameLocks noChangeAspect="1"/>
            </wp:cNvGraphicFramePr>
            <a:graphic>
              <a:graphicData uri="http://schemas.openxmlformats.org/drawingml/2006/picture">
                <pic:pic>
                  <pic:nvPicPr>
                    <pic:cNvPr id="1064" name="image271.png"/>
                    <pic:cNvPicPr/>
                  </pic:nvPicPr>
                  <pic:blipFill>
                    <a:blip r:embed="rId276" cstate="print"/>
                    <a:stretch>
                      <a:fillRect/>
                    </a:stretch>
                  </pic:blipFill>
                  <pic:spPr>
                    <a:xfrm>
                      <a:off x="0" y="0"/>
                      <a:ext cx="91439" cy="36575"/>
                    </a:xfrm>
                    <a:prstGeom prst="rect">
                      <a:avLst/>
                    </a:prstGeom>
                  </pic:spPr>
                </pic:pic>
              </a:graphicData>
            </a:graphic>
          </wp:anchor>
        </w:drawing>
      </w:r>
      <w:r>
        <w:rPr/>
        <w:drawing>
          <wp:anchor distT="0" distB="0" distL="0" distR="0" allowOverlap="1" layoutInCell="1" locked="0" behindDoc="0" simplePos="0" relativeHeight="252235776">
            <wp:simplePos x="0" y="0"/>
            <wp:positionH relativeFrom="page">
              <wp:posOffset>5632703</wp:posOffset>
            </wp:positionH>
            <wp:positionV relativeFrom="paragraph">
              <wp:posOffset>1488571</wp:posOffset>
            </wp:positionV>
            <wp:extent cx="128016" cy="118871"/>
            <wp:effectExtent l="0" t="0" r="0" b="0"/>
            <wp:wrapNone/>
            <wp:docPr id="1065" name="image104.png"/>
            <wp:cNvGraphicFramePr>
              <a:graphicFrameLocks noChangeAspect="1"/>
            </wp:cNvGraphicFramePr>
            <a:graphic>
              <a:graphicData uri="http://schemas.openxmlformats.org/drawingml/2006/picture">
                <pic:pic>
                  <pic:nvPicPr>
                    <pic:cNvPr id="1066" name="image104.png"/>
                    <pic:cNvPicPr/>
                  </pic:nvPicPr>
                  <pic:blipFill>
                    <a:blip r:embed="rId109" cstate="print"/>
                    <a:stretch>
                      <a:fillRect/>
                    </a:stretch>
                  </pic:blipFill>
                  <pic:spPr>
                    <a:xfrm>
                      <a:off x="0" y="0"/>
                      <a:ext cx="128016" cy="118871"/>
                    </a:xfrm>
                    <a:prstGeom prst="rect">
                      <a:avLst/>
                    </a:prstGeom>
                  </pic:spPr>
                </pic:pic>
              </a:graphicData>
            </a:graphic>
          </wp:anchor>
        </w:drawing>
      </w:r>
      <w:r>
        <w:rPr/>
        <w:drawing>
          <wp:anchor distT="0" distB="0" distL="0" distR="0" allowOverlap="1" layoutInCell="1" locked="0" behindDoc="0" simplePos="0" relativeHeight="252236800">
            <wp:simplePos x="0" y="0"/>
            <wp:positionH relativeFrom="page">
              <wp:posOffset>5495544</wp:posOffset>
            </wp:positionH>
            <wp:positionV relativeFrom="paragraph">
              <wp:posOffset>1534291</wp:posOffset>
            </wp:positionV>
            <wp:extent cx="82296" cy="36575"/>
            <wp:effectExtent l="0" t="0" r="0" b="0"/>
            <wp:wrapNone/>
            <wp:docPr id="1067" name="image268.png"/>
            <wp:cNvGraphicFramePr>
              <a:graphicFrameLocks noChangeAspect="1"/>
            </wp:cNvGraphicFramePr>
            <a:graphic>
              <a:graphicData uri="http://schemas.openxmlformats.org/drawingml/2006/picture">
                <pic:pic>
                  <pic:nvPicPr>
                    <pic:cNvPr id="1068" name="image268.png"/>
                    <pic:cNvPicPr/>
                  </pic:nvPicPr>
                  <pic:blipFill>
                    <a:blip r:embed="rId273" cstate="print"/>
                    <a:stretch>
                      <a:fillRect/>
                    </a:stretch>
                  </pic:blipFill>
                  <pic:spPr>
                    <a:xfrm>
                      <a:off x="0" y="0"/>
                      <a:ext cx="82296" cy="36575"/>
                    </a:xfrm>
                    <a:prstGeom prst="rect">
                      <a:avLst/>
                    </a:prstGeom>
                  </pic:spPr>
                </pic:pic>
              </a:graphicData>
            </a:graphic>
          </wp:anchor>
        </w:drawing>
      </w:r>
      <w:r>
        <w:rPr/>
        <w:drawing>
          <wp:anchor distT="0" distB="0" distL="0" distR="0" allowOverlap="1" layoutInCell="1" locked="0" behindDoc="0" simplePos="0" relativeHeight="252237824">
            <wp:simplePos x="0" y="0"/>
            <wp:positionH relativeFrom="page">
              <wp:posOffset>3721608</wp:posOffset>
            </wp:positionH>
            <wp:positionV relativeFrom="paragraph">
              <wp:posOffset>1479427</wp:posOffset>
            </wp:positionV>
            <wp:extent cx="109727" cy="128016"/>
            <wp:effectExtent l="0" t="0" r="0" b="0"/>
            <wp:wrapNone/>
            <wp:docPr id="1069" name="image364.png"/>
            <wp:cNvGraphicFramePr>
              <a:graphicFrameLocks noChangeAspect="1"/>
            </wp:cNvGraphicFramePr>
            <a:graphic>
              <a:graphicData uri="http://schemas.openxmlformats.org/drawingml/2006/picture">
                <pic:pic>
                  <pic:nvPicPr>
                    <pic:cNvPr id="1070" name="image364.png"/>
                    <pic:cNvPicPr/>
                  </pic:nvPicPr>
                  <pic:blipFill>
                    <a:blip r:embed="rId369" cstate="print"/>
                    <a:stretch>
                      <a:fillRect/>
                    </a:stretch>
                  </pic:blipFill>
                  <pic:spPr>
                    <a:xfrm>
                      <a:off x="0" y="0"/>
                      <a:ext cx="109727" cy="128016"/>
                    </a:xfrm>
                    <a:prstGeom prst="rect">
                      <a:avLst/>
                    </a:prstGeom>
                  </pic:spPr>
                </pic:pic>
              </a:graphicData>
            </a:graphic>
          </wp:anchor>
        </w:drawing>
      </w:r>
      <w:r>
        <w:rPr/>
        <w:drawing>
          <wp:anchor distT="0" distB="0" distL="0" distR="0" allowOverlap="1" layoutInCell="1" locked="0" behindDoc="0" simplePos="0" relativeHeight="252238848">
            <wp:simplePos x="0" y="0"/>
            <wp:positionH relativeFrom="page">
              <wp:posOffset>4764023</wp:posOffset>
            </wp:positionH>
            <wp:positionV relativeFrom="paragraph">
              <wp:posOffset>1516003</wp:posOffset>
            </wp:positionV>
            <wp:extent cx="73152" cy="91439"/>
            <wp:effectExtent l="0" t="0" r="0" b="0"/>
            <wp:wrapNone/>
            <wp:docPr id="1071" name="image446.png"/>
            <wp:cNvGraphicFramePr>
              <a:graphicFrameLocks noChangeAspect="1"/>
            </wp:cNvGraphicFramePr>
            <a:graphic>
              <a:graphicData uri="http://schemas.openxmlformats.org/drawingml/2006/picture">
                <pic:pic>
                  <pic:nvPicPr>
                    <pic:cNvPr id="1072" name="image446.png"/>
                    <pic:cNvPicPr/>
                  </pic:nvPicPr>
                  <pic:blipFill>
                    <a:blip r:embed="rId451" cstate="print"/>
                    <a:stretch>
                      <a:fillRect/>
                    </a:stretch>
                  </pic:blipFill>
                  <pic:spPr>
                    <a:xfrm>
                      <a:off x="0" y="0"/>
                      <a:ext cx="73152" cy="91439"/>
                    </a:xfrm>
                    <a:prstGeom prst="rect">
                      <a:avLst/>
                    </a:prstGeom>
                  </pic:spPr>
                </pic:pic>
              </a:graphicData>
            </a:graphic>
          </wp:anchor>
        </w:drawing>
      </w:r>
      <w:r>
        <w:rPr/>
        <w:drawing>
          <wp:anchor distT="0" distB="0" distL="0" distR="0" allowOverlap="1" layoutInCell="1" locked="0" behindDoc="0" simplePos="0" relativeHeight="252239872">
            <wp:simplePos x="0" y="0"/>
            <wp:positionH relativeFrom="page">
              <wp:posOffset>5202935</wp:posOffset>
            </wp:positionH>
            <wp:positionV relativeFrom="paragraph">
              <wp:posOffset>1516003</wp:posOffset>
            </wp:positionV>
            <wp:extent cx="73152" cy="91439"/>
            <wp:effectExtent l="0" t="0" r="0" b="0"/>
            <wp:wrapNone/>
            <wp:docPr id="1073" name="image446.png"/>
            <wp:cNvGraphicFramePr>
              <a:graphicFrameLocks noChangeAspect="1"/>
            </wp:cNvGraphicFramePr>
            <a:graphic>
              <a:graphicData uri="http://schemas.openxmlformats.org/drawingml/2006/picture">
                <pic:pic>
                  <pic:nvPicPr>
                    <pic:cNvPr id="1074" name="image446.png"/>
                    <pic:cNvPicPr/>
                  </pic:nvPicPr>
                  <pic:blipFill>
                    <a:blip r:embed="rId451" cstate="print"/>
                    <a:stretch>
                      <a:fillRect/>
                    </a:stretch>
                  </pic:blipFill>
                  <pic:spPr>
                    <a:xfrm>
                      <a:off x="0" y="0"/>
                      <a:ext cx="73152" cy="91439"/>
                    </a:xfrm>
                    <a:prstGeom prst="rect">
                      <a:avLst/>
                    </a:prstGeom>
                  </pic:spPr>
                </pic:pic>
              </a:graphicData>
            </a:graphic>
          </wp:anchor>
        </w:drawing>
      </w:r>
      <w:r>
        <w:rPr/>
        <w:drawing>
          <wp:anchor distT="0" distB="0" distL="0" distR="0" allowOverlap="1" layoutInCell="1" locked="0" behindDoc="0" simplePos="0" relativeHeight="252240896">
            <wp:simplePos x="0" y="0"/>
            <wp:positionH relativeFrom="page">
              <wp:posOffset>5056632</wp:posOffset>
            </wp:positionH>
            <wp:positionV relativeFrom="paragraph">
              <wp:posOffset>1552578</wp:posOffset>
            </wp:positionV>
            <wp:extent cx="91439" cy="9143"/>
            <wp:effectExtent l="0" t="0" r="0" b="0"/>
            <wp:wrapNone/>
            <wp:docPr id="1075" name="image352.png"/>
            <wp:cNvGraphicFramePr>
              <a:graphicFrameLocks noChangeAspect="1"/>
            </wp:cNvGraphicFramePr>
            <a:graphic>
              <a:graphicData uri="http://schemas.openxmlformats.org/drawingml/2006/picture">
                <pic:pic>
                  <pic:nvPicPr>
                    <pic:cNvPr id="1076" name="image352.png"/>
                    <pic:cNvPicPr/>
                  </pic:nvPicPr>
                  <pic:blipFill>
                    <a:blip r:embed="rId357" cstate="print"/>
                    <a:stretch>
                      <a:fillRect/>
                    </a:stretch>
                  </pic:blipFill>
                  <pic:spPr>
                    <a:xfrm>
                      <a:off x="0" y="0"/>
                      <a:ext cx="91439" cy="9143"/>
                    </a:xfrm>
                    <a:prstGeom prst="rect">
                      <a:avLst/>
                    </a:prstGeom>
                  </pic:spPr>
                </pic:pic>
              </a:graphicData>
            </a:graphic>
          </wp:anchor>
        </w:drawing>
      </w:r>
      <w:r>
        <w:rPr/>
        <w:drawing>
          <wp:anchor distT="0" distB="0" distL="0" distR="0" allowOverlap="1" layoutInCell="1" locked="0" behindDoc="0" simplePos="0" relativeHeight="252241920">
            <wp:simplePos x="0" y="0"/>
            <wp:positionH relativeFrom="page">
              <wp:posOffset>3090672</wp:posOffset>
            </wp:positionH>
            <wp:positionV relativeFrom="paragraph">
              <wp:posOffset>1479427</wp:posOffset>
            </wp:positionV>
            <wp:extent cx="576072" cy="164592"/>
            <wp:effectExtent l="0" t="0" r="0" b="0"/>
            <wp:wrapNone/>
            <wp:docPr id="1077" name="image447.png"/>
            <wp:cNvGraphicFramePr>
              <a:graphicFrameLocks noChangeAspect="1"/>
            </wp:cNvGraphicFramePr>
            <a:graphic>
              <a:graphicData uri="http://schemas.openxmlformats.org/drawingml/2006/picture">
                <pic:pic>
                  <pic:nvPicPr>
                    <pic:cNvPr id="1078" name="image447.png"/>
                    <pic:cNvPicPr/>
                  </pic:nvPicPr>
                  <pic:blipFill>
                    <a:blip r:embed="rId452" cstate="print"/>
                    <a:stretch>
                      <a:fillRect/>
                    </a:stretch>
                  </pic:blipFill>
                  <pic:spPr>
                    <a:xfrm>
                      <a:off x="0" y="0"/>
                      <a:ext cx="576072" cy="164592"/>
                    </a:xfrm>
                    <a:prstGeom prst="rect">
                      <a:avLst/>
                    </a:prstGeom>
                  </pic:spPr>
                </pic:pic>
              </a:graphicData>
            </a:graphic>
          </wp:anchor>
        </w:drawing>
      </w:r>
      <w:r>
        <w:rPr/>
        <w:drawing>
          <wp:anchor distT="0" distB="0" distL="0" distR="0" allowOverlap="1" layoutInCell="1" locked="0" behindDoc="0" simplePos="0" relativeHeight="252242944">
            <wp:simplePos x="0" y="0"/>
            <wp:positionH relativeFrom="page">
              <wp:posOffset>2679192</wp:posOffset>
            </wp:positionH>
            <wp:positionV relativeFrom="paragraph">
              <wp:posOffset>1479427</wp:posOffset>
            </wp:positionV>
            <wp:extent cx="347472" cy="164592"/>
            <wp:effectExtent l="0" t="0" r="0" b="0"/>
            <wp:wrapNone/>
            <wp:docPr id="1079" name="image448.png"/>
            <wp:cNvGraphicFramePr>
              <a:graphicFrameLocks noChangeAspect="1"/>
            </wp:cNvGraphicFramePr>
            <a:graphic>
              <a:graphicData uri="http://schemas.openxmlformats.org/drawingml/2006/picture">
                <pic:pic>
                  <pic:nvPicPr>
                    <pic:cNvPr id="1080" name="image448.png"/>
                    <pic:cNvPicPr/>
                  </pic:nvPicPr>
                  <pic:blipFill>
                    <a:blip r:embed="rId453" cstate="print"/>
                    <a:stretch>
                      <a:fillRect/>
                    </a:stretch>
                  </pic:blipFill>
                  <pic:spPr>
                    <a:xfrm>
                      <a:off x="0" y="0"/>
                      <a:ext cx="347472" cy="164592"/>
                    </a:xfrm>
                    <a:prstGeom prst="rect">
                      <a:avLst/>
                    </a:prstGeom>
                  </pic:spPr>
                </pic:pic>
              </a:graphicData>
            </a:graphic>
          </wp:anchor>
        </w:drawing>
      </w:r>
      <w:r>
        <w:rPr/>
        <w:drawing>
          <wp:anchor distT="0" distB="0" distL="0" distR="0" allowOverlap="1" layoutInCell="1" locked="0" behindDoc="0" simplePos="0" relativeHeight="252243968">
            <wp:simplePos x="0" y="0"/>
            <wp:positionH relativeFrom="page">
              <wp:posOffset>3877055</wp:posOffset>
            </wp:positionH>
            <wp:positionV relativeFrom="paragraph">
              <wp:posOffset>1479427</wp:posOffset>
            </wp:positionV>
            <wp:extent cx="694944" cy="164592"/>
            <wp:effectExtent l="0" t="0" r="0" b="0"/>
            <wp:wrapNone/>
            <wp:docPr id="1081" name="image449.png"/>
            <wp:cNvGraphicFramePr>
              <a:graphicFrameLocks noChangeAspect="1"/>
            </wp:cNvGraphicFramePr>
            <a:graphic>
              <a:graphicData uri="http://schemas.openxmlformats.org/drawingml/2006/picture">
                <pic:pic>
                  <pic:nvPicPr>
                    <pic:cNvPr id="1082" name="image449.png"/>
                    <pic:cNvPicPr/>
                  </pic:nvPicPr>
                  <pic:blipFill>
                    <a:blip r:embed="rId454" cstate="print"/>
                    <a:stretch>
                      <a:fillRect/>
                    </a:stretch>
                  </pic:blipFill>
                  <pic:spPr>
                    <a:xfrm>
                      <a:off x="0" y="0"/>
                      <a:ext cx="694944" cy="164592"/>
                    </a:xfrm>
                    <a:prstGeom prst="rect">
                      <a:avLst/>
                    </a:prstGeom>
                  </pic:spPr>
                </pic:pic>
              </a:graphicData>
            </a:graphic>
          </wp:anchor>
        </w:drawing>
      </w:r>
      <w:r>
        <w:rPr/>
        <w:drawing>
          <wp:anchor distT="0" distB="0" distL="0" distR="0" allowOverlap="1" layoutInCell="1" locked="0" behindDoc="0" simplePos="0" relativeHeight="252244992">
            <wp:simplePos x="0" y="0"/>
            <wp:positionH relativeFrom="page">
              <wp:posOffset>4882896</wp:posOffset>
            </wp:positionH>
            <wp:positionV relativeFrom="paragraph">
              <wp:posOffset>1561722</wp:posOffset>
            </wp:positionV>
            <wp:extent cx="128015" cy="9143"/>
            <wp:effectExtent l="0" t="0" r="0" b="0"/>
            <wp:wrapNone/>
            <wp:docPr id="1083" name="image450.png"/>
            <wp:cNvGraphicFramePr>
              <a:graphicFrameLocks noChangeAspect="1"/>
            </wp:cNvGraphicFramePr>
            <a:graphic>
              <a:graphicData uri="http://schemas.openxmlformats.org/drawingml/2006/picture">
                <pic:pic>
                  <pic:nvPicPr>
                    <pic:cNvPr id="1084" name="image450.png"/>
                    <pic:cNvPicPr/>
                  </pic:nvPicPr>
                  <pic:blipFill>
                    <a:blip r:embed="rId455" cstate="print"/>
                    <a:stretch>
                      <a:fillRect/>
                    </a:stretch>
                  </pic:blipFill>
                  <pic:spPr>
                    <a:xfrm>
                      <a:off x="0" y="0"/>
                      <a:ext cx="128015" cy="9143"/>
                    </a:xfrm>
                    <a:prstGeom prst="rect">
                      <a:avLst/>
                    </a:prstGeom>
                  </pic:spPr>
                </pic:pic>
              </a:graphicData>
            </a:graphic>
          </wp:anchor>
        </w:drawing>
      </w:r>
      <w:r>
        <w:rPr/>
        <w:drawing>
          <wp:anchor distT="0" distB="0" distL="0" distR="0" allowOverlap="1" layoutInCell="1" locked="0" behindDoc="0" simplePos="0" relativeHeight="252246016">
            <wp:simplePos x="0" y="0"/>
            <wp:positionH relativeFrom="page">
              <wp:posOffset>5321808</wp:posOffset>
            </wp:positionH>
            <wp:positionV relativeFrom="paragraph">
              <wp:posOffset>1561722</wp:posOffset>
            </wp:positionV>
            <wp:extent cx="128015" cy="9143"/>
            <wp:effectExtent l="0" t="0" r="0" b="0"/>
            <wp:wrapNone/>
            <wp:docPr id="1085" name="image450.png"/>
            <wp:cNvGraphicFramePr>
              <a:graphicFrameLocks noChangeAspect="1"/>
            </wp:cNvGraphicFramePr>
            <a:graphic>
              <a:graphicData uri="http://schemas.openxmlformats.org/drawingml/2006/picture">
                <pic:pic>
                  <pic:nvPicPr>
                    <pic:cNvPr id="1086" name="image450.png"/>
                    <pic:cNvPicPr/>
                  </pic:nvPicPr>
                  <pic:blipFill>
                    <a:blip r:embed="rId455" cstate="print"/>
                    <a:stretch>
                      <a:fillRect/>
                    </a:stretch>
                  </pic:blipFill>
                  <pic:spPr>
                    <a:xfrm>
                      <a:off x="0" y="0"/>
                      <a:ext cx="128015" cy="9143"/>
                    </a:xfrm>
                    <a:prstGeom prst="rect">
                      <a:avLst/>
                    </a:prstGeom>
                  </pic:spPr>
                </pic:pic>
              </a:graphicData>
            </a:graphic>
          </wp:anchor>
        </w:drawing>
      </w:r>
      <w:r>
        <w:rPr/>
        <w:drawing>
          <wp:anchor distT="0" distB="0" distL="0" distR="0" allowOverlap="1" layoutInCell="1" locked="0" behindDoc="0" simplePos="0" relativeHeight="252248064">
            <wp:simplePos x="0" y="0"/>
            <wp:positionH relativeFrom="page">
              <wp:posOffset>5340096</wp:posOffset>
            </wp:positionH>
            <wp:positionV relativeFrom="paragraph">
              <wp:posOffset>1634875</wp:posOffset>
            </wp:positionV>
            <wp:extent cx="82296" cy="109728"/>
            <wp:effectExtent l="0" t="0" r="0" b="0"/>
            <wp:wrapNone/>
            <wp:docPr id="1087" name="image451.png"/>
            <wp:cNvGraphicFramePr>
              <a:graphicFrameLocks noChangeAspect="1"/>
            </wp:cNvGraphicFramePr>
            <a:graphic>
              <a:graphicData uri="http://schemas.openxmlformats.org/drawingml/2006/picture">
                <pic:pic>
                  <pic:nvPicPr>
                    <pic:cNvPr id="1088" name="image451.png"/>
                    <pic:cNvPicPr/>
                  </pic:nvPicPr>
                  <pic:blipFill>
                    <a:blip r:embed="rId456" cstate="print"/>
                    <a:stretch>
                      <a:fillRect/>
                    </a:stretch>
                  </pic:blipFill>
                  <pic:spPr>
                    <a:xfrm>
                      <a:off x="0" y="0"/>
                      <a:ext cx="82296" cy="109728"/>
                    </a:xfrm>
                    <a:prstGeom prst="rect">
                      <a:avLst/>
                    </a:prstGeom>
                  </pic:spPr>
                </pic:pic>
              </a:graphicData>
            </a:graphic>
          </wp:anchor>
        </w:drawing>
      </w:r>
      <w:r>
        <w:rPr/>
        <w:t>Так як розімкнена система стійка, то вона не містить коренів у правій півплощині (тобто </w:t>
      </w:r>
      <w:r>
        <w:rPr>
          <w:i/>
        </w:rPr>
        <w:t>m </w:t>
      </w:r>
      <w:r>
        <w:rPr/>
        <w:t>= 0), для того щоб і замкнута система була стійка, повинна виконуватися умова:</w:t>
      </w:r>
    </w:p>
    <w:p>
      <w:pPr>
        <w:pStyle w:val="BodyText"/>
        <w:rPr>
          <w:sz w:val="20"/>
        </w:rPr>
      </w:pPr>
    </w:p>
    <w:p>
      <w:pPr>
        <w:pStyle w:val="BodyText"/>
        <w:spacing w:before="5"/>
        <w:rPr>
          <w:sz w:val="29"/>
        </w:rPr>
      </w:pPr>
      <w:r>
        <w:rPr/>
        <w:drawing>
          <wp:anchor distT="0" distB="0" distL="0" distR="0" allowOverlap="1" layoutInCell="1" locked="0" behindDoc="0" simplePos="0" relativeHeight="552">
            <wp:simplePos x="0" y="0"/>
            <wp:positionH relativeFrom="page">
              <wp:posOffset>1591055</wp:posOffset>
            </wp:positionH>
            <wp:positionV relativeFrom="paragraph">
              <wp:posOffset>313354</wp:posOffset>
            </wp:positionV>
            <wp:extent cx="109728" cy="128016"/>
            <wp:effectExtent l="0" t="0" r="0" b="0"/>
            <wp:wrapTopAndBottom/>
            <wp:docPr id="1089" name="image364.png"/>
            <wp:cNvGraphicFramePr>
              <a:graphicFrameLocks noChangeAspect="1"/>
            </wp:cNvGraphicFramePr>
            <a:graphic>
              <a:graphicData uri="http://schemas.openxmlformats.org/drawingml/2006/picture">
                <pic:pic>
                  <pic:nvPicPr>
                    <pic:cNvPr id="1090" name="image364.png"/>
                    <pic:cNvPicPr/>
                  </pic:nvPicPr>
                  <pic:blipFill>
                    <a:blip r:embed="rId369" cstate="print"/>
                    <a:stretch>
                      <a:fillRect/>
                    </a:stretch>
                  </pic:blipFill>
                  <pic:spPr>
                    <a:xfrm>
                      <a:off x="0" y="0"/>
                      <a:ext cx="109728" cy="128016"/>
                    </a:xfrm>
                    <a:prstGeom prst="rect">
                      <a:avLst/>
                    </a:prstGeom>
                  </pic:spPr>
                </pic:pic>
              </a:graphicData>
            </a:graphic>
          </wp:anchor>
        </w:drawing>
      </w:r>
      <w:r>
        <w:rPr/>
        <w:drawing>
          <wp:anchor distT="0" distB="0" distL="0" distR="0" allowOverlap="1" layoutInCell="1" locked="0" behindDoc="0" simplePos="0" relativeHeight="553">
            <wp:simplePos x="0" y="0"/>
            <wp:positionH relativeFrom="page">
              <wp:posOffset>1746504</wp:posOffset>
            </wp:positionH>
            <wp:positionV relativeFrom="paragraph">
              <wp:posOffset>313354</wp:posOffset>
            </wp:positionV>
            <wp:extent cx="740664" cy="164592"/>
            <wp:effectExtent l="0" t="0" r="0" b="0"/>
            <wp:wrapTopAndBottom/>
            <wp:docPr id="1091" name="image452.png"/>
            <wp:cNvGraphicFramePr>
              <a:graphicFrameLocks noChangeAspect="1"/>
            </wp:cNvGraphicFramePr>
            <a:graphic>
              <a:graphicData uri="http://schemas.openxmlformats.org/drawingml/2006/picture">
                <pic:pic>
                  <pic:nvPicPr>
                    <pic:cNvPr id="1092" name="image452.png"/>
                    <pic:cNvPicPr/>
                  </pic:nvPicPr>
                  <pic:blipFill>
                    <a:blip r:embed="rId457" cstate="print"/>
                    <a:stretch>
                      <a:fillRect/>
                    </a:stretch>
                  </pic:blipFill>
                  <pic:spPr>
                    <a:xfrm>
                      <a:off x="0" y="0"/>
                      <a:ext cx="740664" cy="164592"/>
                    </a:xfrm>
                    <a:prstGeom prst="rect">
                      <a:avLst/>
                    </a:prstGeom>
                  </pic:spPr>
                </pic:pic>
              </a:graphicData>
            </a:graphic>
          </wp:anchor>
        </w:drawing>
      </w:r>
      <w:r>
        <w:rPr/>
        <w:drawing>
          <wp:anchor distT="0" distB="0" distL="0" distR="0" allowOverlap="1" layoutInCell="1" locked="0" behindDoc="0" simplePos="0" relativeHeight="554">
            <wp:simplePos x="0" y="0"/>
            <wp:positionH relativeFrom="page">
              <wp:posOffset>4892040</wp:posOffset>
            </wp:positionH>
            <wp:positionV relativeFrom="paragraph">
              <wp:posOffset>240202</wp:posOffset>
            </wp:positionV>
            <wp:extent cx="109728" cy="82295"/>
            <wp:effectExtent l="0" t="0" r="0" b="0"/>
            <wp:wrapTopAndBottom/>
            <wp:docPr id="1093" name="image453.png"/>
            <wp:cNvGraphicFramePr>
              <a:graphicFrameLocks noChangeAspect="1"/>
            </wp:cNvGraphicFramePr>
            <a:graphic>
              <a:graphicData uri="http://schemas.openxmlformats.org/drawingml/2006/picture">
                <pic:pic>
                  <pic:nvPicPr>
                    <pic:cNvPr id="1094" name="image453.png"/>
                    <pic:cNvPicPr/>
                  </pic:nvPicPr>
                  <pic:blipFill>
                    <a:blip r:embed="rId458" cstate="print"/>
                    <a:stretch>
                      <a:fillRect/>
                    </a:stretch>
                  </pic:blipFill>
                  <pic:spPr>
                    <a:xfrm>
                      <a:off x="0" y="0"/>
                      <a:ext cx="109728" cy="82295"/>
                    </a:xfrm>
                    <a:prstGeom prst="rect">
                      <a:avLst/>
                    </a:prstGeom>
                  </pic:spPr>
                </pic:pic>
              </a:graphicData>
            </a:graphic>
          </wp:anchor>
        </w:drawing>
      </w:r>
      <w:r>
        <w:rPr/>
        <w:drawing>
          <wp:anchor distT="0" distB="0" distL="0" distR="0" allowOverlap="1" layoutInCell="1" locked="0" behindDoc="0" simplePos="0" relativeHeight="555">
            <wp:simplePos x="0" y="0"/>
            <wp:positionH relativeFrom="page">
              <wp:posOffset>5321808</wp:posOffset>
            </wp:positionH>
            <wp:positionV relativeFrom="paragraph">
              <wp:posOffset>240202</wp:posOffset>
            </wp:positionV>
            <wp:extent cx="109727" cy="82295"/>
            <wp:effectExtent l="0" t="0" r="0" b="0"/>
            <wp:wrapTopAndBottom/>
            <wp:docPr id="1095" name="image454.png"/>
            <wp:cNvGraphicFramePr>
              <a:graphicFrameLocks noChangeAspect="1"/>
            </wp:cNvGraphicFramePr>
            <a:graphic>
              <a:graphicData uri="http://schemas.openxmlformats.org/drawingml/2006/picture">
                <pic:pic>
                  <pic:nvPicPr>
                    <pic:cNvPr id="1096" name="image454.png"/>
                    <pic:cNvPicPr/>
                  </pic:nvPicPr>
                  <pic:blipFill>
                    <a:blip r:embed="rId459" cstate="print"/>
                    <a:stretch>
                      <a:fillRect/>
                    </a:stretch>
                  </pic:blipFill>
                  <pic:spPr>
                    <a:xfrm>
                      <a:off x="0" y="0"/>
                      <a:ext cx="109727" cy="82295"/>
                    </a:xfrm>
                    <a:prstGeom prst="rect">
                      <a:avLst/>
                    </a:prstGeom>
                  </pic:spPr>
                </pic:pic>
              </a:graphicData>
            </a:graphic>
          </wp:anchor>
        </w:drawing>
      </w:r>
    </w:p>
    <w:p>
      <w:pPr>
        <w:pStyle w:val="BodyText"/>
        <w:spacing w:before="122"/>
        <w:ind w:left="292" w:right="1125"/>
        <w:jc w:val="right"/>
      </w:pPr>
      <w:r>
        <w:rPr>
          <w:w w:val="95"/>
        </w:rPr>
        <w:t>(1.49)</w:t>
      </w:r>
    </w:p>
    <w:p>
      <w:pPr>
        <w:pStyle w:val="BodyText"/>
        <w:rPr>
          <w:sz w:val="20"/>
        </w:rPr>
      </w:pPr>
    </w:p>
    <w:p>
      <w:pPr>
        <w:pStyle w:val="BodyText"/>
        <w:spacing w:before="4"/>
      </w:pPr>
    </w:p>
    <w:p>
      <w:pPr>
        <w:spacing w:line="362" w:lineRule="auto" w:before="87"/>
        <w:ind w:left="292" w:right="1130" w:firstLine="710"/>
        <w:jc w:val="both"/>
        <w:rPr>
          <w:sz w:val="28"/>
        </w:rPr>
      </w:pPr>
      <w:r>
        <w:rPr/>
        <w:pict>
          <v:group style="position:absolute;margin-left:343.440002pt;margin-top:-52.179684pt;width:49pt;height:18.75pt;mso-position-horizontal-relative:page;mso-position-vertical-relative:paragraph;z-index:252247040" coordorigin="6869,-1044" coordsize="980,375">
            <v:shape style="position:absolute;left:7718;top:-1044;width:130;height:173" type="#_x0000_t75" stroked="false">
              <v:imagedata r:id="rId347" o:title=""/>
            </v:shape>
            <v:shape style="position:absolute;left:6868;top:-814;width:908;height:144" type="#_x0000_t75" stroked="false">
              <v:imagedata r:id="rId460" o:title=""/>
            </v:shape>
            <w10:wrap type="none"/>
          </v:group>
        </w:pict>
      </w:r>
      <w:r>
        <w:rPr/>
        <w:drawing>
          <wp:anchor distT="0" distB="0" distL="0" distR="0" allowOverlap="1" layoutInCell="1" locked="0" behindDoc="0" simplePos="0" relativeHeight="252249088">
            <wp:simplePos x="0" y="0"/>
            <wp:positionH relativeFrom="page">
              <wp:posOffset>1755648</wp:posOffset>
            </wp:positionH>
            <wp:positionV relativeFrom="paragraph">
              <wp:posOffset>-607817</wp:posOffset>
            </wp:positionV>
            <wp:extent cx="566927" cy="82296"/>
            <wp:effectExtent l="0" t="0" r="0" b="0"/>
            <wp:wrapNone/>
            <wp:docPr id="1097" name="image456.png"/>
            <wp:cNvGraphicFramePr>
              <a:graphicFrameLocks noChangeAspect="1"/>
            </wp:cNvGraphicFramePr>
            <a:graphic>
              <a:graphicData uri="http://schemas.openxmlformats.org/drawingml/2006/picture">
                <pic:pic>
                  <pic:nvPicPr>
                    <pic:cNvPr id="1098" name="image456.png"/>
                    <pic:cNvPicPr/>
                  </pic:nvPicPr>
                  <pic:blipFill>
                    <a:blip r:embed="rId461" cstate="print"/>
                    <a:stretch>
                      <a:fillRect/>
                    </a:stretch>
                  </pic:blipFill>
                  <pic:spPr>
                    <a:xfrm>
                      <a:off x="0" y="0"/>
                      <a:ext cx="566927" cy="82296"/>
                    </a:xfrm>
                    <a:prstGeom prst="rect">
                      <a:avLst/>
                    </a:prstGeom>
                  </pic:spPr>
                </pic:pic>
              </a:graphicData>
            </a:graphic>
          </wp:anchor>
        </w:drawing>
      </w:r>
      <w:r>
        <w:rPr/>
        <w:drawing>
          <wp:anchor distT="0" distB="0" distL="0" distR="0" allowOverlap="1" layoutInCell="1" locked="0" behindDoc="0" simplePos="0" relativeHeight="252250112">
            <wp:simplePos x="0" y="0"/>
            <wp:positionH relativeFrom="page">
              <wp:posOffset>2825495</wp:posOffset>
            </wp:positionH>
            <wp:positionV relativeFrom="paragraph">
              <wp:posOffset>-607817</wp:posOffset>
            </wp:positionV>
            <wp:extent cx="566928" cy="82296"/>
            <wp:effectExtent l="0" t="0" r="0" b="0"/>
            <wp:wrapNone/>
            <wp:docPr id="1099" name="image456.png"/>
            <wp:cNvGraphicFramePr>
              <a:graphicFrameLocks noChangeAspect="1"/>
            </wp:cNvGraphicFramePr>
            <a:graphic>
              <a:graphicData uri="http://schemas.openxmlformats.org/drawingml/2006/picture">
                <pic:pic>
                  <pic:nvPicPr>
                    <pic:cNvPr id="1100" name="image456.png"/>
                    <pic:cNvPicPr/>
                  </pic:nvPicPr>
                  <pic:blipFill>
                    <a:blip r:embed="rId461" cstate="print"/>
                    <a:stretch>
                      <a:fillRect/>
                    </a:stretch>
                  </pic:blipFill>
                  <pic:spPr>
                    <a:xfrm>
                      <a:off x="0" y="0"/>
                      <a:ext cx="566928" cy="82296"/>
                    </a:xfrm>
                    <a:prstGeom prst="rect">
                      <a:avLst/>
                    </a:prstGeom>
                  </pic:spPr>
                </pic:pic>
              </a:graphicData>
            </a:graphic>
          </wp:anchor>
        </w:drawing>
      </w:r>
      <w:r>
        <w:rPr>
          <w:sz w:val="28"/>
        </w:rPr>
        <w:t>Графічно це означає, що годограф вектора </w:t>
      </w:r>
      <w:r>
        <w:rPr>
          <w:i/>
          <w:sz w:val="28"/>
        </w:rPr>
        <w:t>W (jw) </w:t>
      </w:r>
      <w:r>
        <w:rPr>
          <w:sz w:val="28"/>
        </w:rPr>
        <w:t>не охоплює початок координат, а вектор </w:t>
      </w:r>
      <w:r>
        <w:rPr>
          <w:i/>
          <w:sz w:val="28"/>
        </w:rPr>
        <w:t>K (jw) </w:t>
      </w:r>
      <w:r>
        <w:rPr>
          <w:sz w:val="28"/>
        </w:rPr>
        <w:t>- точку з координатами  (-1,  j0),  як  показано  на рис. 1.19. </w:t>
      </w:r>
      <w:r>
        <w:rPr>
          <w:b/>
          <w:sz w:val="28"/>
        </w:rPr>
        <w:t>Точка з координатами (-1, j0) називається</w:t>
      </w:r>
      <w:r>
        <w:rPr>
          <w:b/>
          <w:spacing w:val="2"/>
          <w:sz w:val="28"/>
        </w:rPr>
        <w:t> </w:t>
      </w:r>
      <w:r>
        <w:rPr>
          <w:b/>
          <w:sz w:val="28"/>
        </w:rPr>
        <w:t>критичною</w:t>
      </w:r>
      <w:r>
        <w:rPr>
          <w:sz w:val="28"/>
        </w:rPr>
        <w:t>.</w:t>
      </w:r>
    </w:p>
    <w:p>
      <w:pPr>
        <w:spacing w:after="0" w:line="362" w:lineRule="auto"/>
        <w:jc w:val="both"/>
        <w:rPr>
          <w:sz w:val="28"/>
        </w:rPr>
        <w:sectPr>
          <w:pgSz w:w="11900" w:h="16840"/>
          <w:pgMar w:header="0" w:footer="999" w:top="1060" w:bottom="1260" w:left="840" w:right="0"/>
        </w:sectPr>
      </w:pPr>
    </w:p>
    <w:p>
      <w:pPr>
        <w:spacing w:before="62"/>
        <w:ind w:left="1003" w:right="0" w:firstLine="0"/>
        <w:jc w:val="both"/>
        <w:rPr>
          <w:i/>
          <w:sz w:val="28"/>
        </w:rPr>
      </w:pPr>
      <w:r>
        <w:rPr>
          <w:i/>
          <w:sz w:val="28"/>
        </w:rPr>
        <w:t>Формулювання критерію Найквіста:</w:t>
      </w:r>
    </w:p>
    <w:p>
      <w:pPr>
        <w:pStyle w:val="Heading3"/>
        <w:spacing w:line="357" w:lineRule="auto" w:before="168"/>
        <w:ind w:left="292" w:right="1132" w:firstLine="710"/>
      </w:pPr>
      <w:r>
        <w:rPr>
          <w:i/>
        </w:rPr>
        <w:t>Замкнута система автоматичного управління стійка, якщо </w:t>
      </w:r>
      <w:r>
        <w:rPr/>
        <w:t>амплітудно-фазова частотна характеристика розімкнутої стійкої системи не охоплює критичну току.</w:t>
      </w:r>
    </w:p>
    <w:p>
      <w:pPr>
        <w:pStyle w:val="BodyText"/>
        <w:rPr>
          <w:b/>
          <w:i/>
          <w:sz w:val="20"/>
        </w:rPr>
      </w:pPr>
    </w:p>
    <w:p>
      <w:pPr>
        <w:pStyle w:val="BodyText"/>
        <w:spacing w:before="5"/>
        <w:rPr>
          <w:b/>
          <w:i/>
          <w:sz w:val="19"/>
        </w:rPr>
      </w:pPr>
      <w:r>
        <w:rPr/>
        <w:drawing>
          <wp:anchor distT="0" distB="0" distL="0" distR="0" allowOverlap="1" layoutInCell="1" locked="0" behindDoc="0" simplePos="0" relativeHeight="579">
            <wp:simplePos x="0" y="0"/>
            <wp:positionH relativeFrom="page">
              <wp:posOffset>2834639</wp:posOffset>
            </wp:positionH>
            <wp:positionV relativeFrom="paragraph">
              <wp:posOffset>166896</wp:posOffset>
            </wp:positionV>
            <wp:extent cx="2350007" cy="1984248"/>
            <wp:effectExtent l="0" t="0" r="0" b="0"/>
            <wp:wrapTopAndBottom/>
            <wp:docPr id="1101" name="image457.png"/>
            <wp:cNvGraphicFramePr>
              <a:graphicFrameLocks noChangeAspect="1"/>
            </wp:cNvGraphicFramePr>
            <a:graphic>
              <a:graphicData uri="http://schemas.openxmlformats.org/drawingml/2006/picture">
                <pic:pic>
                  <pic:nvPicPr>
                    <pic:cNvPr id="1102" name="image457.png"/>
                    <pic:cNvPicPr/>
                  </pic:nvPicPr>
                  <pic:blipFill>
                    <a:blip r:embed="rId462" cstate="print"/>
                    <a:stretch>
                      <a:fillRect/>
                    </a:stretch>
                  </pic:blipFill>
                  <pic:spPr>
                    <a:xfrm>
                      <a:off x="0" y="0"/>
                      <a:ext cx="2350007" cy="1984248"/>
                    </a:xfrm>
                    <a:prstGeom prst="rect">
                      <a:avLst/>
                    </a:prstGeom>
                  </pic:spPr>
                </pic:pic>
              </a:graphicData>
            </a:graphic>
          </wp:anchor>
        </w:drawing>
      </w:r>
    </w:p>
    <w:p>
      <w:pPr>
        <w:pStyle w:val="BodyText"/>
        <w:spacing w:before="122"/>
        <w:ind w:left="1003"/>
        <w:jc w:val="both"/>
        <w:rPr>
          <w:i/>
        </w:rPr>
      </w:pPr>
      <w:r>
        <w:rPr/>
        <w:t>Рисунок 1.22 – Годограф вектора </w:t>
      </w:r>
      <w:r>
        <w:rPr>
          <w:i/>
        </w:rPr>
        <w:t>W (jw)</w:t>
      </w:r>
    </w:p>
    <w:p>
      <w:pPr>
        <w:pStyle w:val="BodyText"/>
        <w:rPr>
          <w:i/>
          <w:sz w:val="30"/>
        </w:rPr>
      </w:pPr>
    </w:p>
    <w:p>
      <w:pPr>
        <w:pStyle w:val="BodyText"/>
        <w:spacing w:before="10"/>
        <w:rPr>
          <w:i/>
          <w:sz w:val="25"/>
        </w:rPr>
      </w:pPr>
    </w:p>
    <w:p>
      <w:pPr>
        <w:pStyle w:val="Heading3"/>
        <w:rPr>
          <w:i/>
        </w:rPr>
      </w:pPr>
      <w:r>
        <w:rPr>
          <w:i/>
        </w:rPr>
        <w:t>Система, нестійка в розімкнутому стані.</w:t>
      </w:r>
    </w:p>
    <w:p>
      <w:pPr>
        <w:pStyle w:val="BodyText"/>
        <w:spacing w:line="360" w:lineRule="auto" w:before="163"/>
        <w:ind w:left="292" w:right="1132" w:firstLine="710"/>
        <w:jc w:val="both"/>
      </w:pPr>
      <w:r>
        <w:rPr/>
        <w:pict>
          <v:group style="position:absolute;margin-left:357.839996pt;margin-top:111.700317pt;width:27.4pt;height:25.95pt;mso-position-horizontal-relative:page;mso-position-vertical-relative:paragraph;z-index:252254208" coordorigin="7157,2234" coordsize="548,519">
            <v:shape style="position:absolute;left:7344;top:2234;width:173;height:130" type="#_x0000_t75" stroked="false">
              <v:imagedata r:id="rId463" o:title=""/>
            </v:shape>
            <v:shape style="position:absolute;left:7156;top:2406;width:548;height:346" type="#_x0000_t75" stroked="false">
              <v:imagedata r:id="rId434" o:title=""/>
            </v:shape>
            <w10:wrap type="none"/>
          </v:group>
        </w:pict>
      </w:r>
      <w:r>
        <w:rPr/>
        <w:pict>
          <v:group style="position:absolute;margin-left:462.959991pt;margin-top:111.700317pt;width:28.1pt;height:25.95pt;mso-position-horizontal-relative:page;mso-position-vertical-relative:paragraph;z-index:252255232" coordorigin="9259,2234" coordsize="562,519">
            <v:shape style="position:absolute;left:9633;top:2234;width:173;height:130" type="#_x0000_t75" stroked="false">
              <v:imagedata r:id="rId42" o:title=""/>
            </v:shape>
            <v:shape style="position:absolute;left:9259;top:2363;width:562;height:389" type="#_x0000_t75" stroked="false">
              <v:imagedata r:id="rId464" o:title=""/>
            </v:shape>
            <w10:wrap type="none"/>
          </v:group>
        </w:pict>
      </w:r>
      <w:r>
        <w:rPr/>
        <w:drawing>
          <wp:anchor distT="0" distB="0" distL="0" distR="0" allowOverlap="1" layoutInCell="1" locked="0" behindDoc="0" simplePos="0" relativeHeight="252256256">
            <wp:simplePos x="0" y="0"/>
            <wp:positionH relativeFrom="page">
              <wp:posOffset>4937759</wp:posOffset>
            </wp:positionH>
            <wp:positionV relativeFrom="paragraph">
              <wp:posOffset>1418594</wp:posOffset>
            </wp:positionV>
            <wp:extent cx="758951" cy="329184"/>
            <wp:effectExtent l="0" t="0" r="0" b="0"/>
            <wp:wrapNone/>
            <wp:docPr id="1103" name="image460.png"/>
            <wp:cNvGraphicFramePr>
              <a:graphicFrameLocks noChangeAspect="1"/>
            </wp:cNvGraphicFramePr>
            <a:graphic>
              <a:graphicData uri="http://schemas.openxmlformats.org/drawingml/2006/picture">
                <pic:pic>
                  <pic:nvPicPr>
                    <pic:cNvPr id="1104" name="image460.png"/>
                    <pic:cNvPicPr/>
                  </pic:nvPicPr>
                  <pic:blipFill>
                    <a:blip r:embed="rId465" cstate="print"/>
                    <a:stretch>
                      <a:fillRect/>
                    </a:stretch>
                  </pic:blipFill>
                  <pic:spPr>
                    <a:xfrm>
                      <a:off x="0" y="0"/>
                      <a:ext cx="758951" cy="329184"/>
                    </a:xfrm>
                    <a:prstGeom prst="rect">
                      <a:avLst/>
                    </a:prstGeom>
                  </pic:spPr>
                </pic:pic>
              </a:graphicData>
            </a:graphic>
          </wp:anchor>
        </w:drawing>
      </w:r>
      <w:r>
        <w:rPr/>
        <w:drawing>
          <wp:anchor distT="0" distB="0" distL="0" distR="0" allowOverlap="1" layoutInCell="1" locked="0" behindDoc="0" simplePos="0" relativeHeight="252257280">
            <wp:simplePos x="0" y="0"/>
            <wp:positionH relativeFrom="page">
              <wp:posOffset>1280160</wp:posOffset>
            </wp:positionH>
            <wp:positionV relativeFrom="paragraph">
              <wp:posOffset>1491745</wp:posOffset>
            </wp:positionV>
            <wp:extent cx="1051560" cy="292608"/>
            <wp:effectExtent l="0" t="0" r="0" b="0"/>
            <wp:wrapNone/>
            <wp:docPr id="1105" name="image461.png"/>
            <wp:cNvGraphicFramePr>
              <a:graphicFrameLocks noChangeAspect="1"/>
            </wp:cNvGraphicFramePr>
            <a:graphic>
              <a:graphicData uri="http://schemas.openxmlformats.org/drawingml/2006/picture">
                <pic:pic>
                  <pic:nvPicPr>
                    <pic:cNvPr id="1106" name="image461.png"/>
                    <pic:cNvPicPr/>
                  </pic:nvPicPr>
                  <pic:blipFill>
                    <a:blip r:embed="rId466" cstate="print"/>
                    <a:stretch>
                      <a:fillRect/>
                    </a:stretch>
                  </pic:blipFill>
                  <pic:spPr>
                    <a:xfrm>
                      <a:off x="0" y="0"/>
                      <a:ext cx="1051560" cy="292608"/>
                    </a:xfrm>
                    <a:prstGeom prst="rect">
                      <a:avLst/>
                    </a:prstGeom>
                  </pic:spPr>
                </pic:pic>
              </a:graphicData>
            </a:graphic>
          </wp:anchor>
        </w:drawing>
      </w:r>
      <w:r>
        <w:rPr/>
        <w:drawing>
          <wp:anchor distT="0" distB="0" distL="0" distR="0" allowOverlap="1" layoutInCell="1" locked="0" behindDoc="0" simplePos="0" relativeHeight="252258304">
            <wp:simplePos x="0" y="0"/>
            <wp:positionH relativeFrom="page">
              <wp:posOffset>2395727</wp:posOffset>
            </wp:positionH>
            <wp:positionV relativeFrom="paragraph">
              <wp:posOffset>1491745</wp:posOffset>
            </wp:positionV>
            <wp:extent cx="1965960" cy="292608"/>
            <wp:effectExtent l="0" t="0" r="0" b="0"/>
            <wp:wrapNone/>
            <wp:docPr id="1107" name="image462.png"/>
            <wp:cNvGraphicFramePr>
              <a:graphicFrameLocks noChangeAspect="1"/>
            </wp:cNvGraphicFramePr>
            <a:graphic>
              <a:graphicData uri="http://schemas.openxmlformats.org/drawingml/2006/picture">
                <pic:pic>
                  <pic:nvPicPr>
                    <pic:cNvPr id="1108" name="image462.png"/>
                    <pic:cNvPicPr/>
                  </pic:nvPicPr>
                  <pic:blipFill>
                    <a:blip r:embed="rId467" cstate="print"/>
                    <a:stretch>
                      <a:fillRect/>
                    </a:stretch>
                  </pic:blipFill>
                  <pic:spPr>
                    <a:xfrm>
                      <a:off x="0" y="0"/>
                      <a:ext cx="1965960" cy="292608"/>
                    </a:xfrm>
                    <a:prstGeom prst="rect">
                      <a:avLst/>
                    </a:prstGeom>
                  </pic:spPr>
                </pic:pic>
              </a:graphicData>
            </a:graphic>
          </wp:anchor>
        </w:drawing>
      </w:r>
      <w:r>
        <w:rPr/>
        <w:t>Так як розімкнена система нестійка, то вона містить </w:t>
      </w:r>
      <w:r>
        <w:rPr>
          <w:i/>
        </w:rPr>
        <w:t>m </w:t>
      </w:r>
      <w:r>
        <w:rPr/>
        <w:t>коренів у правій півплощині, для того, щоб замкнута система була стійкою, повинна виконуватися умова:</w:t>
      </w:r>
    </w:p>
    <w:p>
      <w:pPr>
        <w:pStyle w:val="BodyText"/>
        <w:rPr>
          <w:sz w:val="20"/>
        </w:rPr>
      </w:pPr>
    </w:p>
    <w:p>
      <w:pPr>
        <w:pStyle w:val="BodyText"/>
        <w:rPr>
          <w:sz w:val="20"/>
        </w:rPr>
      </w:pPr>
    </w:p>
    <w:p>
      <w:pPr>
        <w:pStyle w:val="BodyText"/>
        <w:spacing w:before="6"/>
        <w:rPr>
          <w:sz w:val="29"/>
        </w:rPr>
      </w:pPr>
      <w:r>
        <w:rPr/>
        <w:drawing>
          <wp:anchor distT="0" distB="0" distL="0" distR="0" allowOverlap="1" layoutInCell="1" locked="0" behindDoc="0" simplePos="0" relativeHeight="580">
            <wp:simplePos x="0" y="0"/>
            <wp:positionH relativeFrom="page">
              <wp:posOffset>4407408</wp:posOffset>
            </wp:positionH>
            <wp:positionV relativeFrom="paragraph">
              <wp:posOffset>240519</wp:posOffset>
            </wp:positionV>
            <wp:extent cx="91439" cy="36575"/>
            <wp:effectExtent l="0" t="0" r="0" b="0"/>
            <wp:wrapTopAndBottom/>
            <wp:docPr id="1109" name="image271.png"/>
            <wp:cNvGraphicFramePr>
              <a:graphicFrameLocks noChangeAspect="1"/>
            </wp:cNvGraphicFramePr>
            <a:graphic>
              <a:graphicData uri="http://schemas.openxmlformats.org/drawingml/2006/picture">
                <pic:pic>
                  <pic:nvPicPr>
                    <pic:cNvPr id="1110" name="image271.png"/>
                    <pic:cNvPicPr/>
                  </pic:nvPicPr>
                  <pic:blipFill>
                    <a:blip r:embed="rId276" cstate="print"/>
                    <a:stretch>
                      <a:fillRect/>
                    </a:stretch>
                  </pic:blipFill>
                  <pic:spPr>
                    <a:xfrm>
                      <a:off x="0" y="0"/>
                      <a:ext cx="91439" cy="36575"/>
                    </a:xfrm>
                    <a:prstGeom prst="rect">
                      <a:avLst/>
                    </a:prstGeom>
                  </pic:spPr>
                </pic:pic>
              </a:graphicData>
            </a:graphic>
          </wp:anchor>
        </w:drawing>
      </w:r>
      <w:r>
        <w:rPr/>
        <w:drawing>
          <wp:anchor distT="0" distB="0" distL="0" distR="0" allowOverlap="1" layoutInCell="1" locked="0" behindDoc="0" simplePos="0" relativeHeight="581">
            <wp:simplePos x="0" y="0"/>
            <wp:positionH relativeFrom="page">
              <wp:posOffset>5742432</wp:posOffset>
            </wp:positionH>
            <wp:positionV relativeFrom="paragraph">
              <wp:posOffset>240519</wp:posOffset>
            </wp:positionV>
            <wp:extent cx="91439" cy="36575"/>
            <wp:effectExtent l="0" t="0" r="0" b="0"/>
            <wp:wrapTopAndBottom/>
            <wp:docPr id="1111" name="image271.png"/>
            <wp:cNvGraphicFramePr>
              <a:graphicFrameLocks noChangeAspect="1"/>
            </wp:cNvGraphicFramePr>
            <a:graphic>
              <a:graphicData uri="http://schemas.openxmlformats.org/drawingml/2006/picture">
                <pic:pic>
                  <pic:nvPicPr>
                    <pic:cNvPr id="1112" name="image271.png"/>
                    <pic:cNvPicPr/>
                  </pic:nvPicPr>
                  <pic:blipFill>
                    <a:blip r:embed="rId276" cstate="print"/>
                    <a:stretch>
                      <a:fillRect/>
                    </a:stretch>
                  </pic:blipFill>
                  <pic:spPr>
                    <a:xfrm>
                      <a:off x="0" y="0"/>
                      <a:ext cx="91439" cy="36575"/>
                    </a:xfrm>
                    <a:prstGeom prst="rect">
                      <a:avLst/>
                    </a:prstGeom>
                  </pic:spPr>
                </pic:pic>
              </a:graphicData>
            </a:graphic>
          </wp:anchor>
        </w:drawing>
      </w:r>
    </w:p>
    <w:p>
      <w:pPr>
        <w:pStyle w:val="BodyText"/>
        <w:spacing w:before="60"/>
        <w:ind w:left="292" w:right="1125"/>
        <w:jc w:val="right"/>
      </w:pPr>
      <w:r>
        <w:rPr>
          <w:w w:val="95"/>
        </w:rPr>
        <w:t>(1.50)</w:t>
      </w:r>
    </w:p>
    <w:p>
      <w:pPr>
        <w:pStyle w:val="BodyText"/>
        <w:rPr>
          <w:sz w:val="20"/>
        </w:rPr>
      </w:pPr>
    </w:p>
    <w:p>
      <w:pPr>
        <w:pStyle w:val="BodyText"/>
        <w:spacing w:before="8"/>
      </w:pPr>
    </w:p>
    <w:p>
      <w:pPr>
        <w:pStyle w:val="Heading2"/>
        <w:spacing w:line="362" w:lineRule="auto" w:before="87"/>
        <w:ind w:right="1130" w:firstLine="710"/>
        <w:jc w:val="both"/>
      </w:pPr>
      <w:r>
        <w:rPr/>
        <w:t>Графічно це означає, що годограф вектора </w:t>
      </w:r>
      <w:r>
        <w:rPr>
          <w:i/>
        </w:rPr>
        <w:t>K (jw) </w:t>
      </w:r>
      <w:r>
        <w:rPr/>
        <w:t>охоплює точку з координатами (-1, j0) </w:t>
      </w:r>
      <w:r>
        <w:rPr>
          <w:i/>
        </w:rPr>
        <w:t>m </w:t>
      </w:r>
      <w:r>
        <w:rPr/>
        <w:t>/ 2 - раз.</w:t>
      </w:r>
    </w:p>
    <w:p>
      <w:pPr>
        <w:spacing w:line="314" w:lineRule="exact" w:before="0"/>
        <w:ind w:left="1003" w:right="0" w:firstLine="0"/>
        <w:jc w:val="both"/>
        <w:rPr>
          <w:i/>
          <w:sz w:val="28"/>
        </w:rPr>
      </w:pPr>
      <w:r>
        <w:rPr>
          <w:i/>
          <w:sz w:val="28"/>
        </w:rPr>
        <w:t>Формулювання критерію Найквіста:</w:t>
      </w:r>
    </w:p>
    <w:p>
      <w:pPr>
        <w:pStyle w:val="Heading3"/>
        <w:spacing w:line="360" w:lineRule="auto" w:before="163"/>
        <w:ind w:left="292" w:right="1131" w:firstLine="710"/>
        <w:rPr>
          <w:i/>
        </w:rPr>
      </w:pPr>
      <w:r>
        <w:rPr>
          <w:i/>
        </w:rPr>
        <w:t>Замкнена система автоматичного керування стійка, якщо </w:t>
      </w:r>
      <w:r>
        <w:rPr/>
        <w:t>амплітудно-фазова частотна характеристика розімкнутої, нестійкої системи, що має m коренів у правій півплощині, охоплює точку з координатами (-</w:t>
      </w:r>
      <w:r>
        <w:rPr>
          <w:i w:val="0"/>
        </w:rPr>
        <w:t>1, j0</w:t>
      </w:r>
      <w:r>
        <w:rPr>
          <w:i/>
        </w:rPr>
        <w:t>) m</w:t>
      </w:r>
      <w:r>
        <w:rPr>
          <w:i w:val="0"/>
        </w:rPr>
        <w:t>/2</w:t>
      </w:r>
      <w:r>
        <w:rPr>
          <w:i/>
        </w:rPr>
        <w:t>-раз.</w:t>
      </w:r>
    </w:p>
    <w:p>
      <w:pPr>
        <w:spacing w:after="0" w:line="360" w:lineRule="auto"/>
        <w:sectPr>
          <w:pgSz w:w="11900" w:h="16840"/>
          <w:pgMar w:header="0" w:footer="999" w:top="1060" w:bottom="1260" w:left="840" w:right="0"/>
        </w:sectPr>
      </w:pPr>
    </w:p>
    <w:p>
      <w:pPr>
        <w:pStyle w:val="BodyText"/>
        <w:spacing w:line="360" w:lineRule="auto" w:before="62"/>
        <w:ind w:left="292" w:right="1127" w:firstLine="710"/>
        <w:jc w:val="both"/>
      </w:pPr>
      <w:r>
        <w:rPr/>
        <w:t>Іноді за графіком важко визначити чи охоплює АФХ критичну точку. У цьому випадку можна використовувати </w:t>
      </w:r>
      <w:r>
        <w:rPr>
          <w:i/>
        </w:rPr>
        <w:t>правило переходів</w:t>
      </w:r>
      <w:r>
        <w:rPr/>
        <w:t>. Переходами називаються точки перетину АФХ відрізка осі (-¥, - 1). Знак переходу визначається за наступним правилом: якщо фаза убуває - перехід негативний. Формулювання критерію Найквіста:</w:t>
      </w:r>
    </w:p>
    <w:p>
      <w:pPr>
        <w:pStyle w:val="Heading3"/>
        <w:spacing w:line="360" w:lineRule="auto" w:before="5"/>
        <w:ind w:left="292" w:right="1133" w:firstLine="710"/>
        <w:rPr>
          <w:b w:val="0"/>
          <w:i w:val="0"/>
        </w:rPr>
      </w:pPr>
      <w:r>
        <w:rPr>
          <w:i/>
        </w:rPr>
        <w:t>Замкнута система автоматичного управління стійка, якщо різниця </w:t>
      </w:r>
      <w:r>
        <w:rPr/>
        <w:t>позитивних і негативних переходів дорівнює m / 2, де m - кількість коренів у правій півплощині розімкнутої нестійкою системи, тобто</w:t>
      </w:r>
      <w:r>
        <w:rPr>
          <w:b w:val="0"/>
          <w:i w:val="0"/>
        </w:rPr>
        <w:t>:</w:t>
      </w:r>
    </w:p>
    <w:p>
      <w:pPr>
        <w:pStyle w:val="BodyText"/>
        <w:rPr>
          <w:sz w:val="20"/>
        </w:rPr>
      </w:pPr>
    </w:p>
    <w:p>
      <w:pPr>
        <w:spacing w:after="0"/>
        <w:rPr>
          <w:sz w:val="20"/>
        </w:rPr>
        <w:sectPr>
          <w:pgSz w:w="11900" w:h="16840"/>
          <w:pgMar w:header="0" w:footer="999" w:top="1060" w:bottom="1260" w:left="840" w:right="0"/>
        </w:sectPr>
      </w:pPr>
    </w:p>
    <w:p>
      <w:pPr>
        <w:spacing w:before="253"/>
        <w:ind w:left="4305" w:right="0" w:firstLine="0"/>
        <w:jc w:val="left"/>
        <w:rPr>
          <w:b/>
          <w:sz w:val="28"/>
        </w:rPr>
      </w:pPr>
      <w:r>
        <w:rPr>
          <w:b/>
          <w:i/>
          <w:w w:val="95"/>
          <w:sz w:val="28"/>
        </w:rPr>
        <w:t>S </w:t>
      </w:r>
      <w:r>
        <w:rPr>
          <w:b/>
          <w:i/>
          <w:sz w:val="28"/>
        </w:rPr>
        <w:drawing>
          <wp:inline distT="0" distB="0" distL="0" distR="0">
            <wp:extent cx="201167" cy="192024"/>
            <wp:effectExtent l="0" t="0" r="0" b="0"/>
            <wp:docPr id="1113" name="image463.png"/>
            <wp:cNvGraphicFramePr>
              <a:graphicFrameLocks noChangeAspect="1"/>
            </wp:cNvGraphicFramePr>
            <a:graphic>
              <a:graphicData uri="http://schemas.openxmlformats.org/drawingml/2006/picture">
                <pic:pic>
                  <pic:nvPicPr>
                    <pic:cNvPr id="1114" name="image463.png"/>
                    <pic:cNvPicPr/>
                  </pic:nvPicPr>
                  <pic:blipFill>
                    <a:blip r:embed="rId468" cstate="print"/>
                    <a:stretch>
                      <a:fillRect/>
                    </a:stretch>
                  </pic:blipFill>
                  <pic:spPr>
                    <a:xfrm>
                      <a:off x="0" y="0"/>
                      <a:ext cx="201167" cy="192024"/>
                    </a:xfrm>
                    <a:prstGeom prst="rect">
                      <a:avLst/>
                    </a:prstGeom>
                  </pic:spPr>
                </pic:pic>
              </a:graphicData>
            </a:graphic>
          </wp:inline>
        </w:drawing>
      </w:r>
      <w:r>
        <w:rPr>
          <w:b/>
          <w:i/>
          <w:sz w:val="28"/>
        </w:rPr>
      </w:r>
      <w:r>
        <w:rPr>
          <w:spacing w:val="2"/>
          <w:sz w:val="28"/>
        </w:rPr>
        <w:t> </w:t>
      </w:r>
      <w:r>
        <w:rPr>
          <w:b/>
          <w:sz w:val="28"/>
        </w:rPr>
        <w:t>- </w:t>
      </w:r>
      <w:r>
        <w:rPr>
          <w:b/>
          <w:i/>
          <w:sz w:val="28"/>
        </w:rPr>
        <w:t>S </w:t>
      </w:r>
      <w:r>
        <w:rPr>
          <w:b/>
          <w:i/>
          <w:sz w:val="28"/>
        </w:rPr>
        <w:drawing>
          <wp:inline distT="0" distB="0" distL="0" distR="0">
            <wp:extent cx="192024" cy="173735"/>
            <wp:effectExtent l="0" t="0" r="0" b="0"/>
            <wp:docPr id="1115" name="image464.png"/>
            <wp:cNvGraphicFramePr>
              <a:graphicFrameLocks noChangeAspect="1"/>
            </wp:cNvGraphicFramePr>
            <a:graphic>
              <a:graphicData uri="http://schemas.openxmlformats.org/drawingml/2006/picture">
                <pic:pic>
                  <pic:nvPicPr>
                    <pic:cNvPr id="1116" name="image464.png"/>
                    <pic:cNvPicPr/>
                  </pic:nvPicPr>
                  <pic:blipFill>
                    <a:blip r:embed="rId469" cstate="print"/>
                    <a:stretch>
                      <a:fillRect/>
                    </a:stretch>
                  </pic:blipFill>
                  <pic:spPr>
                    <a:xfrm>
                      <a:off x="0" y="0"/>
                      <a:ext cx="192024" cy="173735"/>
                    </a:xfrm>
                    <a:prstGeom prst="rect">
                      <a:avLst/>
                    </a:prstGeom>
                  </pic:spPr>
                </pic:pic>
              </a:graphicData>
            </a:graphic>
          </wp:inline>
        </w:drawing>
      </w:r>
      <w:r>
        <w:rPr>
          <w:b/>
          <w:i/>
          <w:sz w:val="28"/>
        </w:rPr>
      </w:r>
      <w:r>
        <w:rPr>
          <w:spacing w:val="2"/>
          <w:sz w:val="28"/>
        </w:rPr>
        <w:t> </w:t>
      </w:r>
      <w:r>
        <w:rPr>
          <w:b/>
          <w:sz w:val="28"/>
        </w:rPr>
        <w:t>= </w:t>
      </w:r>
      <w:r>
        <w:rPr>
          <w:b/>
          <w:i/>
          <w:sz w:val="28"/>
        </w:rPr>
        <w:t>M </w:t>
      </w:r>
      <w:r>
        <w:rPr>
          <w:b/>
          <w:sz w:val="28"/>
        </w:rPr>
        <w:t>/</w:t>
      </w:r>
      <w:r>
        <w:rPr>
          <w:b/>
          <w:spacing w:val="6"/>
          <w:sz w:val="28"/>
        </w:rPr>
        <w:t> </w:t>
      </w:r>
      <w:r>
        <w:rPr>
          <w:b/>
          <w:spacing w:val="-16"/>
          <w:sz w:val="28"/>
        </w:rPr>
        <w:t>2</w:t>
      </w:r>
    </w:p>
    <w:p>
      <w:pPr>
        <w:pStyle w:val="BodyText"/>
        <w:spacing w:before="250"/>
        <w:ind w:left="2628"/>
      </w:pPr>
      <w:r>
        <w:rPr/>
        <w:br w:type="column"/>
      </w:r>
      <w:r>
        <w:rPr/>
        <w:t>(1.51)</w:t>
      </w:r>
    </w:p>
    <w:p>
      <w:pPr>
        <w:spacing w:after="0"/>
        <w:sectPr>
          <w:type w:val="continuous"/>
          <w:pgSz w:w="11900" w:h="16840"/>
          <w:pgMar w:top="1060" w:bottom="280" w:left="840" w:right="0"/>
          <w:cols w:num="2" w:equalWidth="0">
            <w:col w:w="6519" w:space="40"/>
            <w:col w:w="4501"/>
          </w:cols>
        </w:sectPr>
      </w:pPr>
    </w:p>
    <w:p>
      <w:pPr>
        <w:pStyle w:val="BodyText"/>
        <w:rPr>
          <w:sz w:val="20"/>
        </w:rPr>
      </w:pPr>
    </w:p>
    <w:p>
      <w:pPr>
        <w:pStyle w:val="BodyText"/>
        <w:rPr>
          <w:sz w:val="20"/>
        </w:rPr>
      </w:pPr>
    </w:p>
    <w:p>
      <w:pPr>
        <w:pStyle w:val="BodyText"/>
        <w:rPr>
          <w:sz w:val="20"/>
        </w:rPr>
      </w:pPr>
    </w:p>
    <w:p>
      <w:pPr>
        <w:pStyle w:val="BodyText"/>
        <w:spacing w:before="2"/>
        <w:rPr>
          <w:sz w:val="27"/>
        </w:rPr>
      </w:pPr>
    </w:p>
    <w:p>
      <w:pPr>
        <w:pStyle w:val="Heading2"/>
        <w:numPr>
          <w:ilvl w:val="1"/>
          <w:numId w:val="8"/>
        </w:numPr>
        <w:tabs>
          <w:tab w:pos="1426" w:val="left" w:leader="none"/>
        </w:tabs>
        <w:spacing w:line="240" w:lineRule="auto" w:before="86" w:after="0"/>
        <w:ind w:left="1425" w:right="0" w:hanging="423"/>
        <w:jc w:val="left"/>
      </w:pPr>
      <w:bookmarkStart w:name="_TOC_250029" w:id="12"/>
      <w:bookmarkEnd w:id="12"/>
      <w:r>
        <w:rPr/>
        <w:t>Нелінійні системи автоматичного управління</w:t>
      </w:r>
    </w:p>
    <w:p>
      <w:pPr>
        <w:pStyle w:val="BodyText"/>
        <w:rPr>
          <w:b/>
          <w:sz w:val="30"/>
        </w:rPr>
      </w:pPr>
    </w:p>
    <w:p>
      <w:pPr>
        <w:pStyle w:val="BodyText"/>
        <w:spacing w:before="11"/>
        <w:rPr>
          <w:b/>
          <w:sz w:val="25"/>
        </w:rPr>
      </w:pPr>
    </w:p>
    <w:p>
      <w:pPr>
        <w:pStyle w:val="Heading2"/>
        <w:numPr>
          <w:ilvl w:val="2"/>
          <w:numId w:val="8"/>
        </w:numPr>
        <w:tabs>
          <w:tab w:pos="1637" w:val="left" w:leader="none"/>
        </w:tabs>
        <w:spacing w:line="240" w:lineRule="auto" w:before="0" w:after="0"/>
        <w:ind w:left="1636" w:right="0" w:hanging="634"/>
        <w:jc w:val="left"/>
      </w:pPr>
      <w:bookmarkStart w:name="_TOC_250028" w:id="13"/>
      <w:r>
        <w:rPr/>
        <w:t>Особливості нелінійних</w:t>
      </w:r>
      <w:r>
        <w:rPr>
          <w:spacing w:val="-1"/>
        </w:rPr>
        <w:t> </w:t>
      </w:r>
      <w:bookmarkEnd w:id="13"/>
      <w:r>
        <w:rPr/>
        <w:t>систем</w:t>
      </w:r>
    </w:p>
    <w:p>
      <w:pPr>
        <w:pStyle w:val="BodyText"/>
        <w:rPr>
          <w:b/>
          <w:sz w:val="30"/>
        </w:rPr>
      </w:pPr>
    </w:p>
    <w:p>
      <w:pPr>
        <w:pStyle w:val="BodyText"/>
        <w:spacing w:before="10"/>
        <w:rPr>
          <w:b/>
          <w:sz w:val="25"/>
        </w:rPr>
      </w:pPr>
    </w:p>
    <w:p>
      <w:pPr>
        <w:spacing w:line="360" w:lineRule="auto" w:before="0"/>
        <w:ind w:left="292" w:right="1126" w:firstLine="710"/>
        <w:jc w:val="both"/>
        <w:rPr>
          <w:sz w:val="28"/>
        </w:rPr>
      </w:pPr>
      <w:r>
        <w:rPr>
          <w:b/>
          <w:sz w:val="28"/>
        </w:rPr>
        <w:t>Нелінійної системою називається система, описувана нелінійними диференціальними або алгебраїчними рівняннями. </w:t>
      </w:r>
      <w:r>
        <w:rPr>
          <w:sz w:val="28"/>
        </w:rPr>
        <w:t>Зазвичай система виходить нелінійною внаслідок наявності одної (рідше двох-трьох) нелінійних ланок, тобто ланки, описувані нелінійним диференційним рівнянням.</w:t>
      </w:r>
    </w:p>
    <w:p>
      <w:pPr>
        <w:pStyle w:val="BodyText"/>
        <w:spacing w:line="320" w:lineRule="exact"/>
        <w:ind w:left="1003"/>
        <w:jc w:val="both"/>
      </w:pPr>
      <w:r>
        <w:rPr/>
        <w:t>До нелінійних ланок відносяться наступні:</w:t>
      </w:r>
    </w:p>
    <w:p>
      <w:pPr>
        <w:pStyle w:val="ListParagraph"/>
        <w:numPr>
          <w:ilvl w:val="0"/>
          <w:numId w:val="27"/>
        </w:numPr>
        <w:tabs>
          <w:tab w:pos="1306" w:val="left" w:leader="none"/>
        </w:tabs>
        <w:spacing w:line="240" w:lineRule="auto" w:before="158" w:after="0"/>
        <w:ind w:left="1305" w:right="0" w:hanging="303"/>
        <w:jc w:val="both"/>
        <w:rPr>
          <w:sz w:val="28"/>
        </w:rPr>
      </w:pPr>
      <w:r>
        <w:rPr>
          <w:sz w:val="28"/>
        </w:rPr>
        <w:t>ланка з релейною характеристикою (рисунок</w:t>
      </w:r>
      <w:r>
        <w:rPr>
          <w:spacing w:val="8"/>
          <w:sz w:val="28"/>
        </w:rPr>
        <w:t> </w:t>
      </w:r>
      <w:r>
        <w:rPr>
          <w:sz w:val="28"/>
        </w:rPr>
        <w:t>1.23);</w:t>
      </w:r>
    </w:p>
    <w:p>
      <w:pPr>
        <w:pStyle w:val="ListParagraph"/>
        <w:numPr>
          <w:ilvl w:val="0"/>
          <w:numId w:val="27"/>
        </w:numPr>
        <w:tabs>
          <w:tab w:pos="1306" w:val="left" w:leader="none"/>
        </w:tabs>
        <w:spacing w:line="240" w:lineRule="auto" w:before="163" w:after="0"/>
        <w:ind w:left="1305" w:right="0" w:hanging="303"/>
        <w:jc w:val="both"/>
        <w:rPr>
          <w:sz w:val="28"/>
        </w:rPr>
      </w:pPr>
      <w:r>
        <w:rPr>
          <w:sz w:val="28"/>
        </w:rPr>
        <w:t>ланка з характеристикою кусочно - лінійного типу (рисунок</w:t>
      </w:r>
      <w:r>
        <w:rPr>
          <w:spacing w:val="-4"/>
          <w:sz w:val="28"/>
        </w:rPr>
        <w:t> </w:t>
      </w:r>
      <w:r>
        <w:rPr>
          <w:sz w:val="28"/>
        </w:rPr>
        <w:t>1.24);</w:t>
      </w:r>
    </w:p>
    <w:p>
      <w:pPr>
        <w:pStyle w:val="ListParagraph"/>
        <w:numPr>
          <w:ilvl w:val="0"/>
          <w:numId w:val="27"/>
        </w:numPr>
        <w:tabs>
          <w:tab w:pos="1393" w:val="left" w:leader="none"/>
        </w:tabs>
        <w:spacing w:line="240" w:lineRule="auto" w:before="158" w:after="0"/>
        <w:ind w:left="1392" w:right="0" w:hanging="390"/>
        <w:jc w:val="left"/>
        <w:rPr>
          <w:sz w:val="28"/>
        </w:rPr>
      </w:pPr>
      <w:r>
        <w:rPr>
          <w:sz w:val="28"/>
        </w:rPr>
        <w:t>ланка з криволінійною характеристикою довільного</w:t>
      </w:r>
      <w:r>
        <w:rPr>
          <w:spacing w:val="18"/>
          <w:sz w:val="28"/>
        </w:rPr>
        <w:t> </w:t>
      </w:r>
      <w:r>
        <w:rPr>
          <w:sz w:val="28"/>
        </w:rPr>
        <w:t>виду (рисунок</w:t>
      </w:r>
    </w:p>
    <w:p>
      <w:pPr>
        <w:pStyle w:val="BodyText"/>
        <w:spacing w:before="163"/>
        <w:ind w:left="292"/>
      </w:pPr>
      <w:r>
        <w:rPr/>
        <w:t>1.25);</w:t>
      </w:r>
    </w:p>
    <w:p>
      <w:pPr>
        <w:pStyle w:val="ListParagraph"/>
        <w:numPr>
          <w:ilvl w:val="0"/>
          <w:numId w:val="27"/>
        </w:numPr>
        <w:tabs>
          <w:tab w:pos="1402" w:val="left" w:leader="none"/>
        </w:tabs>
        <w:spacing w:line="240" w:lineRule="auto" w:before="163" w:after="0"/>
        <w:ind w:left="1401" w:right="0" w:hanging="399"/>
        <w:jc w:val="left"/>
        <w:rPr>
          <w:sz w:val="28"/>
        </w:rPr>
      </w:pPr>
      <w:r>
        <w:rPr>
          <w:sz w:val="28"/>
        </w:rPr>
        <w:t>ланка, рівняння якої є нелінійним за рахунок того, що до</w:t>
      </w:r>
      <w:r>
        <w:rPr>
          <w:spacing w:val="-18"/>
          <w:sz w:val="28"/>
        </w:rPr>
        <w:t> </w:t>
      </w:r>
      <w:r>
        <w:rPr>
          <w:sz w:val="28"/>
        </w:rPr>
        <w:t>цього</w:t>
      </w:r>
    </w:p>
    <w:p>
      <w:pPr>
        <w:pStyle w:val="BodyText"/>
        <w:spacing w:before="158"/>
        <w:ind w:left="292"/>
      </w:pPr>
      <w:r>
        <w:rPr/>
        <w:t>рівняння входять змінні або їх похідні складові;</w:t>
      </w:r>
    </w:p>
    <w:p>
      <w:pPr>
        <w:pStyle w:val="ListParagraph"/>
        <w:numPr>
          <w:ilvl w:val="0"/>
          <w:numId w:val="27"/>
        </w:numPr>
        <w:tabs>
          <w:tab w:pos="1306" w:val="left" w:leader="none"/>
        </w:tabs>
        <w:spacing w:line="362" w:lineRule="auto" w:before="163" w:after="0"/>
        <w:ind w:left="1003" w:right="2398" w:firstLine="0"/>
        <w:jc w:val="left"/>
        <w:rPr>
          <w:sz w:val="28"/>
        </w:rPr>
      </w:pPr>
      <w:r>
        <w:rPr>
          <w:sz w:val="28"/>
        </w:rPr>
        <w:t>ланка, робота якої пов'язана з виконанням логічних</w:t>
      </w:r>
      <w:r>
        <w:rPr>
          <w:spacing w:val="-29"/>
          <w:sz w:val="28"/>
        </w:rPr>
        <w:t> </w:t>
      </w:r>
      <w:r>
        <w:rPr>
          <w:sz w:val="28"/>
        </w:rPr>
        <w:t>операцій. Розглянемо деякі з перерахованих</w:t>
      </w:r>
      <w:r>
        <w:rPr>
          <w:spacing w:val="-4"/>
          <w:sz w:val="28"/>
        </w:rPr>
        <w:t> </w:t>
      </w:r>
      <w:r>
        <w:rPr>
          <w:sz w:val="28"/>
        </w:rPr>
        <w:t>характеристик.</w:t>
      </w:r>
    </w:p>
    <w:p>
      <w:pPr>
        <w:spacing w:after="0" w:line="362" w:lineRule="auto"/>
        <w:jc w:val="left"/>
        <w:rPr>
          <w:sz w:val="28"/>
        </w:rPr>
        <w:sectPr>
          <w:type w:val="continuous"/>
          <w:pgSz w:w="11900" w:h="16840"/>
          <w:pgMar w:top="1060" w:bottom="280" w:left="840" w:right="0"/>
        </w:sectPr>
      </w:pPr>
    </w:p>
    <w:p>
      <w:pPr>
        <w:spacing w:before="62"/>
        <w:ind w:left="1003" w:right="0" w:firstLine="0"/>
        <w:jc w:val="left"/>
        <w:rPr>
          <w:sz w:val="28"/>
        </w:rPr>
      </w:pPr>
      <w:r>
        <w:rPr>
          <w:i/>
          <w:sz w:val="28"/>
        </w:rPr>
        <w:t>Релейні характеристики</w:t>
      </w:r>
      <w:r>
        <w:rPr>
          <w:sz w:val="28"/>
        </w:rPr>
        <w:t>:</w:t>
      </w:r>
    </w:p>
    <w:p>
      <w:pPr>
        <w:pStyle w:val="BodyText"/>
        <w:spacing w:before="163"/>
        <w:ind w:left="1003"/>
      </w:pPr>
      <w:r>
        <w:rPr/>
        <w:t>а) ідеальні реле;</w:t>
      </w:r>
    </w:p>
    <w:p>
      <w:pPr>
        <w:pStyle w:val="BodyText"/>
        <w:spacing w:line="362" w:lineRule="auto" w:before="158"/>
        <w:ind w:left="1003" w:right="4668"/>
      </w:pPr>
      <w:r>
        <w:rPr/>
        <w:t>б) трипозиційні реле з зоною нечутливості; в) двохпозиційні реле з гістерезисом;</w:t>
      </w:r>
    </w:p>
    <w:p>
      <w:pPr>
        <w:pStyle w:val="BodyText"/>
        <w:spacing w:line="319" w:lineRule="exact"/>
        <w:ind w:left="1003"/>
      </w:pPr>
      <w:r>
        <w:rPr/>
        <w:t>г) трипозиційне реле з зоною нечутливості і гістерезисом.</w:t>
      </w:r>
    </w:p>
    <w:p>
      <w:pPr>
        <w:spacing w:before="158"/>
        <w:ind w:left="1003" w:right="0" w:firstLine="0"/>
        <w:jc w:val="left"/>
        <w:rPr>
          <w:sz w:val="28"/>
        </w:rPr>
      </w:pPr>
      <w:r>
        <w:rPr>
          <w:i/>
          <w:sz w:val="28"/>
        </w:rPr>
        <w:t>Криволінійні характеристики</w:t>
      </w:r>
      <w:r>
        <w:rPr>
          <w:sz w:val="28"/>
        </w:rPr>
        <w:t>:</w:t>
      </w:r>
    </w:p>
    <w:p>
      <w:pPr>
        <w:pStyle w:val="BodyText"/>
        <w:spacing w:before="163"/>
        <w:ind w:left="1003"/>
      </w:pPr>
      <w:r>
        <w:rPr/>
        <w:t>а) характеристика, властива системам з насиченням;</w:t>
      </w:r>
    </w:p>
    <w:p>
      <w:pPr>
        <w:pStyle w:val="BodyText"/>
        <w:spacing w:line="357" w:lineRule="auto" w:before="163"/>
        <w:ind w:left="1003" w:right="2503"/>
      </w:pPr>
      <w:r>
        <w:rPr/>
        <w:t>б) характеристика електромагнітних пристроїв з гістерезисом; в) характеристика випрямляча.</w:t>
      </w:r>
    </w:p>
    <w:p>
      <w:pPr>
        <w:pStyle w:val="BodyText"/>
        <w:rPr>
          <w:sz w:val="20"/>
        </w:rPr>
      </w:pPr>
    </w:p>
    <w:p>
      <w:pPr>
        <w:pStyle w:val="BodyText"/>
        <w:rPr>
          <w:sz w:val="29"/>
        </w:rPr>
      </w:pPr>
      <w:r>
        <w:rPr/>
        <w:drawing>
          <wp:anchor distT="0" distB="0" distL="0" distR="0" allowOverlap="1" layoutInCell="1" locked="0" behindDoc="0" simplePos="0" relativeHeight="587">
            <wp:simplePos x="0" y="0"/>
            <wp:positionH relativeFrom="page">
              <wp:posOffset>2066544</wp:posOffset>
            </wp:positionH>
            <wp:positionV relativeFrom="paragraph">
              <wp:posOffset>236777</wp:posOffset>
            </wp:positionV>
            <wp:extent cx="91439" cy="109727"/>
            <wp:effectExtent l="0" t="0" r="0" b="0"/>
            <wp:wrapTopAndBottom/>
            <wp:docPr id="1117" name="image465.png"/>
            <wp:cNvGraphicFramePr>
              <a:graphicFrameLocks noChangeAspect="1"/>
            </wp:cNvGraphicFramePr>
            <a:graphic>
              <a:graphicData uri="http://schemas.openxmlformats.org/drawingml/2006/picture">
                <pic:pic>
                  <pic:nvPicPr>
                    <pic:cNvPr id="1118" name="image465.png"/>
                    <pic:cNvPicPr/>
                  </pic:nvPicPr>
                  <pic:blipFill>
                    <a:blip r:embed="rId470" cstate="print"/>
                    <a:stretch>
                      <a:fillRect/>
                    </a:stretch>
                  </pic:blipFill>
                  <pic:spPr>
                    <a:xfrm>
                      <a:off x="0" y="0"/>
                      <a:ext cx="91439" cy="109727"/>
                    </a:xfrm>
                    <a:prstGeom prst="rect">
                      <a:avLst/>
                    </a:prstGeom>
                  </pic:spPr>
                </pic:pic>
              </a:graphicData>
            </a:graphic>
          </wp:anchor>
        </w:drawing>
      </w:r>
      <w:r>
        <w:rPr/>
        <w:pict>
          <v:group style="position:absolute;margin-left:198.240005pt;margin-top:22.003906pt;width:85.45pt;height:113.8pt;mso-position-horizontal-relative:page;mso-position-vertical-relative:paragraph;z-index:-251056128;mso-wrap-distance-left:0;mso-wrap-distance-right:0" coordorigin="3965,440" coordsize="1709,2276">
            <v:shape style="position:absolute;left:4444;top:440;width:116;height:125" type="#_x0000_t75" stroked="false">
              <v:imagedata r:id="rId471" o:title=""/>
            </v:shape>
            <v:shape style="position:absolute;left:3964;top:449;width:1709;height:2266" type="#_x0000_t75" stroked="false">
              <v:imagedata r:id="rId472" o:title=""/>
            </v:shape>
            <w10:wrap type="topAndBottom"/>
          </v:group>
        </w:pict>
      </w:r>
      <w:r>
        <w:rPr/>
        <w:drawing>
          <wp:anchor distT="0" distB="0" distL="0" distR="0" allowOverlap="1" layoutInCell="1" locked="0" behindDoc="0" simplePos="0" relativeHeight="589">
            <wp:simplePos x="0" y="0"/>
            <wp:positionH relativeFrom="page">
              <wp:posOffset>4072128</wp:posOffset>
            </wp:positionH>
            <wp:positionV relativeFrom="paragraph">
              <wp:posOffset>236777</wp:posOffset>
            </wp:positionV>
            <wp:extent cx="97535" cy="109727"/>
            <wp:effectExtent l="0" t="0" r="0" b="0"/>
            <wp:wrapTopAndBottom/>
            <wp:docPr id="1119" name="image468.png"/>
            <wp:cNvGraphicFramePr>
              <a:graphicFrameLocks noChangeAspect="1"/>
            </wp:cNvGraphicFramePr>
            <a:graphic>
              <a:graphicData uri="http://schemas.openxmlformats.org/drawingml/2006/picture">
                <pic:pic>
                  <pic:nvPicPr>
                    <pic:cNvPr id="1120" name="image468.png"/>
                    <pic:cNvPicPr/>
                  </pic:nvPicPr>
                  <pic:blipFill>
                    <a:blip r:embed="rId473" cstate="print"/>
                    <a:stretch>
                      <a:fillRect/>
                    </a:stretch>
                  </pic:blipFill>
                  <pic:spPr>
                    <a:xfrm>
                      <a:off x="0" y="0"/>
                      <a:ext cx="97535" cy="109727"/>
                    </a:xfrm>
                    <a:prstGeom prst="rect">
                      <a:avLst/>
                    </a:prstGeom>
                  </pic:spPr>
                </pic:pic>
              </a:graphicData>
            </a:graphic>
          </wp:anchor>
        </w:drawing>
      </w:r>
      <w:r>
        <w:rPr/>
        <w:pict>
          <v:group style="position:absolute;margin-left:336pt;margin-top:21.043907pt;width:121pt;height:114.75pt;mso-position-horizontal-relative:page;mso-position-vertical-relative:paragraph;z-index:-251054080;mso-wrap-distance-left:0;mso-wrap-distance-right:0" coordorigin="6720,421" coordsize="2420,2295">
            <v:shape style="position:absolute;left:7468;top:420;width:116;height:125" type="#_x0000_t75" stroked="false">
              <v:imagedata r:id="rId471" o:title=""/>
            </v:shape>
            <v:shape style="position:absolute;left:6720;top:430;width:2420;height:2285" type="#_x0000_t75" stroked="false">
              <v:imagedata r:id="rId474" o:title=""/>
            </v:shape>
            <w10:wrap type="topAndBottom"/>
          </v:group>
        </w:pict>
      </w:r>
      <w:r>
        <w:rPr/>
        <w:drawing>
          <wp:anchor distT="0" distB="0" distL="0" distR="0" allowOverlap="1" layoutInCell="1" locked="0" behindDoc="0" simplePos="0" relativeHeight="591">
            <wp:simplePos x="0" y="0"/>
            <wp:positionH relativeFrom="page">
              <wp:posOffset>2066544</wp:posOffset>
            </wp:positionH>
            <wp:positionV relativeFrom="paragraph">
              <wp:posOffset>1900985</wp:posOffset>
            </wp:positionV>
            <wp:extent cx="97535" cy="109727"/>
            <wp:effectExtent l="0" t="0" r="0" b="0"/>
            <wp:wrapTopAndBottom/>
            <wp:docPr id="1121" name="image470.png"/>
            <wp:cNvGraphicFramePr>
              <a:graphicFrameLocks noChangeAspect="1"/>
            </wp:cNvGraphicFramePr>
            <a:graphic>
              <a:graphicData uri="http://schemas.openxmlformats.org/drawingml/2006/picture">
                <pic:pic>
                  <pic:nvPicPr>
                    <pic:cNvPr id="1122" name="image470.png"/>
                    <pic:cNvPicPr/>
                  </pic:nvPicPr>
                  <pic:blipFill>
                    <a:blip r:embed="rId475" cstate="print"/>
                    <a:stretch>
                      <a:fillRect/>
                    </a:stretch>
                  </pic:blipFill>
                  <pic:spPr>
                    <a:xfrm>
                      <a:off x="0" y="0"/>
                      <a:ext cx="97535" cy="109727"/>
                    </a:xfrm>
                    <a:prstGeom prst="rect">
                      <a:avLst/>
                    </a:prstGeom>
                  </pic:spPr>
                </pic:pic>
              </a:graphicData>
            </a:graphic>
          </wp:anchor>
        </w:drawing>
      </w:r>
      <w:r>
        <w:rPr/>
        <w:drawing>
          <wp:anchor distT="0" distB="0" distL="0" distR="0" allowOverlap="1" layoutInCell="1" locked="0" behindDoc="0" simplePos="0" relativeHeight="592">
            <wp:simplePos x="0" y="0"/>
            <wp:positionH relativeFrom="page">
              <wp:posOffset>2316479</wp:posOffset>
            </wp:positionH>
            <wp:positionV relativeFrom="paragraph">
              <wp:posOffset>1925369</wp:posOffset>
            </wp:positionV>
            <wp:extent cx="1482607" cy="1323975"/>
            <wp:effectExtent l="0" t="0" r="0" b="0"/>
            <wp:wrapTopAndBottom/>
            <wp:docPr id="1123" name="image471.png"/>
            <wp:cNvGraphicFramePr>
              <a:graphicFrameLocks noChangeAspect="1"/>
            </wp:cNvGraphicFramePr>
            <a:graphic>
              <a:graphicData uri="http://schemas.openxmlformats.org/drawingml/2006/picture">
                <pic:pic>
                  <pic:nvPicPr>
                    <pic:cNvPr id="1124" name="image471.png"/>
                    <pic:cNvPicPr/>
                  </pic:nvPicPr>
                  <pic:blipFill>
                    <a:blip r:embed="rId476" cstate="print"/>
                    <a:stretch>
                      <a:fillRect/>
                    </a:stretch>
                  </pic:blipFill>
                  <pic:spPr>
                    <a:xfrm>
                      <a:off x="0" y="0"/>
                      <a:ext cx="1482607" cy="1323975"/>
                    </a:xfrm>
                    <a:prstGeom prst="rect">
                      <a:avLst/>
                    </a:prstGeom>
                  </pic:spPr>
                </pic:pic>
              </a:graphicData>
            </a:graphic>
          </wp:anchor>
        </w:drawing>
      </w:r>
      <w:r>
        <w:rPr/>
        <w:pict>
          <v:group style="position:absolute;margin-left:320.640015pt;margin-top:151.603912pt;width:128.2pt;height:104.2pt;mso-position-horizontal-relative:page;mso-position-vertical-relative:paragraph;z-index:-251051008;mso-wrap-distance-left:0;mso-wrap-distance-right:0" coordorigin="6413,3032" coordsize="2564,2084">
            <v:shape style="position:absolute;left:7449;top:3032;width:116;height:135" type="#_x0000_t75" stroked="false">
              <v:imagedata r:id="rId477" o:title=""/>
            </v:shape>
            <v:shape style="position:absolute;left:6412;top:3041;width:135;height:173" type="#_x0000_t75" stroked="false">
              <v:imagedata r:id="rId478" o:title=""/>
            </v:shape>
            <v:shape style="position:absolute;left:6556;top:3032;width:2420;height:2084" type="#_x0000_t75" stroked="false">
              <v:imagedata r:id="rId479" o:title=""/>
            </v:shape>
            <w10:wrap type="topAndBottom"/>
          </v:group>
        </w:pict>
      </w:r>
    </w:p>
    <w:p>
      <w:pPr>
        <w:pStyle w:val="BodyText"/>
        <w:spacing w:before="3"/>
        <w:rPr>
          <w:sz w:val="18"/>
        </w:rPr>
      </w:pPr>
    </w:p>
    <w:p>
      <w:pPr>
        <w:pStyle w:val="BodyText"/>
        <w:spacing w:before="135"/>
        <w:ind w:left="1003"/>
      </w:pPr>
      <w:r>
        <w:rPr/>
        <w:t>Рисунок 1.23 – Релейні характеристики</w:t>
      </w:r>
    </w:p>
    <w:p>
      <w:pPr>
        <w:pStyle w:val="BodyText"/>
        <w:rPr>
          <w:sz w:val="20"/>
        </w:rPr>
      </w:pPr>
    </w:p>
    <w:p>
      <w:pPr>
        <w:pStyle w:val="BodyText"/>
        <w:rPr>
          <w:sz w:val="20"/>
        </w:rPr>
      </w:pPr>
    </w:p>
    <w:p>
      <w:pPr>
        <w:pStyle w:val="BodyText"/>
        <w:rPr>
          <w:sz w:val="20"/>
        </w:rPr>
      </w:pPr>
    </w:p>
    <w:p>
      <w:pPr>
        <w:pStyle w:val="BodyText"/>
        <w:spacing w:before="9"/>
        <w:rPr>
          <w:sz w:val="19"/>
        </w:rPr>
      </w:pPr>
      <w:r>
        <w:rPr/>
        <w:pict>
          <v:group style="position:absolute;margin-left:131.759995pt;margin-top:13.354297pt;width:133.2pt;height:121.7pt;mso-position-horizontal-relative:page;mso-position-vertical-relative:paragraph;z-index:-251049984;mso-wrap-distance-left:0;mso-wrap-distance-right:0" coordorigin="2635,267" coordsize="2664,2434">
            <v:shape style="position:absolute;left:3628;top:267;width:159;height:188" type="#_x0000_t75" stroked="false">
              <v:imagedata r:id="rId480" o:title=""/>
            </v:shape>
            <v:shape style="position:absolute;left:2635;top:267;width:2664;height:2434" type="#_x0000_t75" stroked="false">
              <v:imagedata r:id="rId481" o:title=""/>
            </v:shape>
            <w10:wrap type="topAndBottom"/>
          </v:group>
        </w:pict>
      </w:r>
      <w:r>
        <w:rPr/>
        <w:pict>
          <v:group style="position:absolute;margin-left:332.640015pt;margin-top:13.354297pt;width:145.450pt;height:128.9pt;mso-position-horizontal-relative:page;mso-position-vertical-relative:paragraph;z-index:-251048960;mso-wrap-distance-left:0;mso-wrap-distance-right:0" coordorigin="6653,267" coordsize="2909,2578">
            <v:shape style="position:absolute;left:7761;top:267;width:159;height:188" type="#_x0000_t75" stroked="false">
              <v:imagedata r:id="rId480" o:title=""/>
            </v:shape>
            <v:shape style="position:absolute;left:6652;top:267;width:2909;height:2578" type="#_x0000_t75" stroked="false">
              <v:imagedata r:id="rId482" o:title=""/>
            </v:shape>
            <w10:wrap type="topAndBottom"/>
          </v:group>
        </w:pict>
      </w:r>
    </w:p>
    <w:p>
      <w:pPr>
        <w:pStyle w:val="BodyText"/>
        <w:rPr>
          <w:sz w:val="16"/>
        </w:rPr>
      </w:pPr>
    </w:p>
    <w:p>
      <w:pPr>
        <w:pStyle w:val="BodyText"/>
        <w:spacing w:before="87"/>
        <w:ind w:left="1003"/>
      </w:pPr>
      <w:r>
        <w:rPr/>
        <w:t>Рисунок 1.24 – Кусково-лінійні характеристики довільного виду</w:t>
      </w:r>
    </w:p>
    <w:p>
      <w:pPr>
        <w:spacing w:after="0"/>
        <w:sectPr>
          <w:pgSz w:w="11900" w:h="16840"/>
          <w:pgMar w:header="0" w:footer="999" w:top="1060" w:bottom="1260" w:left="840" w:right="0"/>
        </w:sectPr>
      </w:pPr>
    </w:p>
    <w:p>
      <w:pPr>
        <w:pStyle w:val="BodyText"/>
        <w:spacing w:before="8" w:after="1"/>
        <w:rPr>
          <w:sz w:val="13"/>
        </w:rPr>
      </w:pPr>
      <w:r>
        <w:rPr/>
        <w:drawing>
          <wp:anchor distT="0" distB="0" distL="0" distR="0" allowOverlap="1" layoutInCell="1" locked="0" behindDoc="1" simplePos="0" relativeHeight="240462848">
            <wp:simplePos x="0" y="0"/>
            <wp:positionH relativeFrom="page">
              <wp:posOffset>4151376</wp:posOffset>
            </wp:positionH>
            <wp:positionV relativeFrom="page">
              <wp:posOffset>1116583</wp:posOffset>
            </wp:positionV>
            <wp:extent cx="118871" cy="128016"/>
            <wp:effectExtent l="0" t="0" r="0" b="0"/>
            <wp:wrapNone/>
            <wp:docPr id="1125" name="image478.png"/>
            <wp:cNvGraphicFramePr>
              <a:graphicFrameLocks noChangeAspect="1"/>
            </wp:cNvGraphicFramePr>
            <a:graphic>
              <a:graphicData uri="http://schemas.openxmlformats.org/drawingml/2006/picture">
                <pic:pic>
                  <pic:nvPicPr>
                    <pic:cNvPr id="1126" name="image478.png"/>
                    <pic:cNvPicPr/>
                  </pic:nvPicPr>
                  <pic:blipFill>
                    <a:blip r:embed="rId483" cstate="print"/>
                    <a:stretch>
                      <a:fillRect/>
                    </a:stretch>
                  </pic:blipFill>
                  <pic:spPr>
                    <a:xfrm>
                      <a:off x="0" y="0"/>
                      <a:ext cx="118871" cy="128016"/>
                    </a:xfrm>
                    <a:prstGeom prst="rect">
                      <a:avLst/>
                    </a:prstGeom>
                  </pic:spPr>
                </pic:pic>
              </a:graphicData>
            </a:graphic>
          </wp:anchor>
        </w:drawing>
      </w:r>
      <w:r>
        <w:rPr/>
        <w:drawing>
          <wp:anchor distT="0" distB="0" distL="0" distR="0" allowOverlap="1" layoutInCell="1" locked="0" behindDoc="0" simplePos="0" relativeHeight="252273664">
            <wp:simplePos x="0" y="0"/>
            <wp:positionH relativeFrom="page">
              <wp:posOffset>1773935</wp:posOffset>
            </wp:positionH>
            <wp:positionV relativeFrom="page">
              <wp:posOffset>1134872</wp:posOffset>
            </wp:positionV>
            <wp:extent cx="109727" cy="128016"/>
            <wp:effectExtent l="0" t="0" r="0" b="0"/>
            <wp:wrapNone/>
            <wp:docPr id="1127" name="image479.png"/>
            <wp:cNvGraphicFramePr>
              <a:graphicFrameLocks noChangeAspect="1"/>
            </wp:cNvGraphicFramePr>
            <a:graphic>
              <a:graphicData uri="http://schemas.openxmlformats.org/drawingml/2006/picture">
                <pic:pic>
                  <pic:nvPicPr>
                    <pic:cNvPr id="1128" name="image479.png"/>
                    <pic:cNvPicPr/>
                  </pic:nvPicPr>
                  <pic:blipFill>
                    <a:blip r:embed="rId484" cstate="print"/>
                    <a:stretch>
                      <a:fillRect/>
                    </a:stretch>
                  </pic:blipFill>
                  <pic:spPr>
                    <a:xfrm>
                      <a:off x="0" y="0"/>
                      <a:ext cx="109727" cy="128016"/>
                    </a:xfrm>
                    <a:prstGeom prst="rect">
                      <a:avLst/>
                    </a:prstGeom>
                  </pic:spPr>
                </pic:pic>
              </a:graphicData>
            </a:graphic>
          </wp:anchor>
        </w:drawing>
      </w:r>
    </w:p>
    <w:p>
      <w:pPr>
        <w:tabs>
          <w:tab w:pos="3998" w:val="left" w:leader="none"/>
          <w:tab w:pos="7454" w:val="left" w:leader="none"/>
        </w:tabs>
        <w:spacing w:line="240" w:lineRule="auto"/>
        <w:ind w:left="1161" w:right="0" w:firstLine="0"/>
        <w:rPr>
          <w:sz w:val="20"/>
        </w:rPr>
      </w:pPr>
      <w:r>
        <w:rPr>
          <w:position w:val="40"/>
          <w:sz w:val="20"/>
        </w:rPr>
        <w:pict>
          <v:group style="width:101.55pt;height:95.05pt;mso-position-horizontal-relative:char;mso-position-vertical-relative:line" coordorigin="0,0" coordsize="2031,1901">
            <v:shape style="position:absolute;left:158;top:0;width:116;height:116" type="#_x0000_t75" stroked="false">
              <v:imagedata r:id="rId485" o:title=""/>
            </v:shape>
            <v:rect style="position:absolute;left:216;top:115;width:15;height:15" filled="true" fillcolor="#000000" stroked="false">
              <v:fill type="solid"/>
            </v:rect>
            <v:rect style="position:absolute;left:201;top:129;width:15;height:15" filled="true" fillcolor="#000000" stroked="false">
              <v:fill type="solid"/>
            </v:rect>
            <v:rect style="position:absolute;left:216;top:144;width:15;height:15" filled="true" fillcolor="#000000" stroked="false">
              <v:fill type="solid"/>
            </v:rect>
            <v:rect style="position:absolute;left:201;top:158;width:15;height:15" filled="true" fillcolor="#000000" stroked="false">
              <v:fill type="solid"/>
            </v:rect>
            <v:rect style="position:absolute;left:216;top:172;width:15;height:15" filled="true" fillcolor="#000000" stroked="false">
              <v:fill type="solid"/>
            </v:rect>
            <v:rect style="position:absolute;left:201;top:187;width:15;height:15" filled="true" fillcolor="#000000" stroked="false">
              <v:fill type="solid"/>
            </v:rect>
            <v:rect style="position:absolute;left:216;top:201;width:15;height:15" filled="true" fillcolor="#000000" stroked="false">
              <v:fill type="solid"/>
            </v:rect>
            <v:rect style="position:absolute;left:201;top:216;width:15;height:15" filled="true" fillcolor="#000000" stroked="false">
              <v:fill type="solid"/>
            </v:rect>
            <v:rect style="position:absolute;left:216;top:230;width:15;height:15" filled="true" fillcolor="#000000" stroked="false">
              <v:fill type="solid"/>
            </v:rect>
            <v:rect style="position:absolute;left:201;top:244;width:15;height:15" filled="true" fillcolor="#000000" stroked="false">
              <v:fill type="solid"/>
            </v:rect>
            <v:shape style="position:absolute;left:331;top:172;width:159;height:188" type="#_x0000_t75" stroked="false">
              <v:imagedata r:id="rId480" o:title=""/>
            </v:shape>
            <v:rect style="position:absolute;left:216;top:259;width:15;height:15" filled="true" fillcolor="#000000" stroked="false">
              <v:fill type="solid"/>
            </v:rect>
            <v:rect style="position:absolute;left:201;top:273;width:15;height:15" filled="true" fillcolor="#000000" stroked="false">
              <v:fill type="solid"/>
            </v:rect>
            <v:rect style="position:absolute;left:216;top:288;width:15;height:15" filled="true" fillcolor="#000000" stroked="false">
              <v:fill type="solid"/>
            </v:rect>
            <v:rect style="position:absolute;left:201;top:302;width:15;height:15" filled="true" fillcolor="#000000" stroked="false">
              <v:fill type="solid"/>
            </v:rect>
            <v:rect style="position:absolute;left:216;top:316;width:15;height:15" filled="true" fillcolor="#000000" stroked="false">
              <v:fill type="solid"/>
            </v:rect>
            <v:rect style="position:absolute;left:201;top:331;width:15;height:15" filled="true" fillcolor="#000000" stroked="false">
              <v:fill type="solid"/>
            </v:rect>
            <v:rect style="position:absolute;left:216;top:345;width:15;height:15" filled="true" fillcolor="#000000" stroked="false">
              <v:fill type="solid"/>
            </v:rect>
            <v:rect style="position:absolute;left:201;top:360;width:15;height:15" filled="true" fillcolor="#000000" stroked="false">
              <v:fill type="solid"/>
            </v:rect>
            <v:rect style="position:absolute;left:216;top:374;width:15;height:15" filled="true" fillcolor="#000000" stroked="false">
              <v:fill type="solid"/>
            </v:rect>
            <v:rect style="position:absolute;left:201;top:388;width:15;height:15" filled="true" fillcolor="#000000" stroked="false">
              <v:fill type="solid"/>
            </v:rect>
            <v:rect style="position:absolute;left:216;top:403;width:15;height:15" filled="true" fillcolor="#000000" stroked="false">
              <v:fill type="solid"/>
            </v:rect>
            <v:rect style="position:absolute;left:201;top:417;width:15;height:15" filled="true" fillcolor="#000000" stroked="false">
              <v:fill type="solid"/>
            </v:rect>
            <v:rect style="position:absolute;left:201;top:432;width:15;height:15" filled="true" fillcolor="#000000" stroked="false">
              <v:fill type="solid"/>
            </v:rect>
            <v:rect style="position:absolute;left:216;top:446;width:15;height:15" filled="true" fillcolor="#000000" stroked="false">
              <v:fill type="solid"/>
            </v:rect>
            <v:rect style="position:absolute;left:201;top:460;width:15;height:15" filled="true" fillcolor="#000000" stroked="false">
              <v:fill type="solid"/>
            </v:rect>
            <v:rect style="position:absolute;left:216;top:475;width:15;height:15" filled="true" fillcolor="#000000" stroked="false">
              <v:fill type="solid"/>
            </v:rect>
            <v:rect style="position:absolute;left:201;top:489;width:15;height:15" filled="true" fillcolor="#000000" stroked="false">
              <v:fill type="solid"/>
            </v:rect>
            <v:rect style="position:absolute;left:216;top:504;width:15;height:15" filled="true" fillcolor="#000000" stroked="false">
              <v:fill type="solid"/>
            </v:rect>
            <v:rect style="position:absolute;left:201;top:518;width:15;height:15" filled="true" fillcolor="#000000" stroked="false">
              <v:fill type="solid"/>
            </v:rect>
            <v:rect style="position:absolute;left:216;top:532;width:15;height:15" filled="true" fillcolor="#000000" stroked="false">
              <v:fill type="solid"/>
            </v:rect>
            <v:rect style="position:absolute;left:201;top:547;width:15;height:15" filled="true" fillcolor="#000000" stroked="false">
              <v:fill type="solid"/>
            </v:rect>
            <v:rect style="position:absolute;left:216;top:561;width:15;height:15" filled="true" fillcolor="#000000" stroked="false">
              <v:fill type="solid"/>
            </v:rect>
            <v:rect style="position:absolute;left:201;top:576;width:15;height:15" filled="true" fillcolor="#000000" stroked="false">
              <v:fill type="solid"/>
            </v:rect>
            <v:rect style="position:absolute;left:216;top:590;width:15;height:15" filled="true" fillcolor="#000000" stroked="false">
              <v:fill type="solid"/>
            </v:rect>
            <v:rect style="position:absolute;left:201;top:604;width:15;height:15" filled="true" fillcolor="#000000" stroked="false">
              <v:fill type="solid"/>
            </v:rect>
            <v:rect style="position:absolute;left:216;top:619;width:15;height:15" filled="true" fillcolor="#000000" stroked="false">
              <v:fill type="solid"/>
            </v:rect>
            <v:rect style="position:absolute;left:201;top:633;width:15;height:15" filled="true" fillcolor="#000000" stroked="false">
              <v:fill type="solid"/>
            </v:rect>
            <v:rect style="position:absolute;left:216;top:648;width:15;height:15" filled="true" fillcolor="#000000" stroked="false">
              <v:fill type="solid"/>
            </v:rect>
            <v:rect style="position:absolute;left:201;top:662;width:15;height:15" filled="true" fillcolor="#000000" stroked="false">
              <v:fill type="solid"/>
            </v:rect>
            <v:rect style="position:absolute;left:216;top:676;width:15;height:15" filled="true" fillcolor="#000000" stroked="false">
              <v:fill type="solid"/>
            </v:rect>
            <v:rect style="position:absolute;left:201;top:691;width:15;height:15" filled="true" fillcolor="#000000" stroked="false">
              <v:fill type="solid"/>
            </v:rect>
            <v:rect style="position:absolute;left:216;top:705;width:15;height:15" filled="true" fillcolor="#000000" stroked="false">
              <v:fill type="solid"/>
            </v:rect>
            <v:rect style="position:absolute;left:201;top:720;width:15;height:15" filled="true" fillcolor="#000000" stroked="false">
              <v:fill type="solid"/>
            </v:rect>
            <v:rect style="position:absolute;left:216;top:734;width:15;height:15" filled="true" fillcolor="#000000" stroked="false">
              <v:fill type="solid"/>
            </v:rect>
            <v:rect style="position:absolute;left:201;top:748;width:15;height:15" filled="true" fillcolor="#000000" stroked="false">
              <v:fill type="solid"/>
            </v:rect>
            <v:rect style="position:absolute;left:216;top:763;width:15;height:15" filled="true" fillcolor="#000000" stroked="false">
              <v:fill type="solid"/>
            </v:rect>
            <v:rect style="position:absolute;left:201;top:777;width:15;height:15" filled="true" fillcolor="#000000" stroked="false">
              <v:fill type="solid"/>
            </v:rect>
            <v:rect style="position:absolute;left:216;top:792;width:15;height:15" filled="true" fillcolor="#000000" stroked="false">
              <v:fill type="solid"/>
            </v:rect>
            <v:rect style="position:absolute;left:201;top:806;width:15;height:15" filled="true" fillcolor="#000000" stroked="false">
              <v:fill type="solid"/>
            </v:rect>
            <v:rect style="position:absolute;left:216;top:820;width:15;height:15" filled="true" fillcolor="#000000" stroked="false">
              <v:fill type="solid"/>
            </v:rect>
            <v:rect style="position:absolute;left:201;top:835;width:15;height:15" filled="true" fillcolor="#000000" stroked="false">
              <v:fill type="solid"/>
            </v:rect>
            <v:rect style="position:absolute;left:216;top:849;width:15;height:15" filled="true" fillcolor="#000000" stroked="false">
              <v:fill type="solid"/>
            </v:rect>
            <v:rect style="position:absolute;left:201;top:864;width:15;height:15" filled="true" fillcolor="#000000" stroked="false">
              <v:fill type="solid"/>
            </v:rect>
            <v:rect style="position:absolute;left:216;top:878;width:15;height:15" filled="true" fillcolor="#000000" stroked="false">
              <v:fill type="solid"/>
            </v:rect>
            <v:rect style="position:absolute;left:201;top:892;width:15;height:15" filled="true" fillcolor="#000000" stroked="false">
              <v:fill type="solid"/>
            </v:rect>
            <v:rect style="position:absolute;left:216;top:907;width:15;height:15" filled="true" fillcolor="#000000" stroked="false">
              <v:fill type="solid"/>
            </v:rect>
            <v:rect style="position:absolute;left:201;top:921;width:15;height:15" filled="true" fillcolor="#000000" stroked="false">
              <v:fill type="solid"/>
            </v:rect>
            <v:rect style="position:absolute;left:216;top:936;width:15;height:15" filled="true" fillcolor="#000000" stroked="false">
              <v:fill type="solid"/>
            </v:rect>
            <v:rect style="position:absolute;left:201;top:950;width:15;height:15" filled="true" fillcolor="#000000" stroked="false">
              <v:fill type="solid"/>
            </v:rect>
            <v:rect style="position:absolute;left:216;top:964;width:15;height:15" filled="true" fillcolor="#000000" stroked="false">
              <v:fill type="solid"/>
            </v:rect>
            <v:shape style="position:absolute;left:230;top:432;width:1800;height:1239" type="#_x0000_t75" stroked="false">
              <v:imagedata r:id="rId486" o:title=""/>
            </v:shape>
            <v:rect style="position:absolute;left:201;top:979;width:15;height:15" filled="true" fillcolor="#000000" stroked="false">
              <v:fill type="solid"/>
            </v:rect>
            <v:rect style="position:absolute;left:216;top:993;width:15;height:15" filled="true" fillcolor="#000000" stroked="false">
              <v:fill type="solid"/>
            </v:rect>
            <v:rect style="position:absolute;left:201;top:1008;width:15;height:15" filled="true" fillcolor="#000000" stroked="false">
              <v:fill type="solid"/>
            </v:rect>
            <v:rect style="position:absolute;left:216;top:1022;width:15;height:15" filled="true" fillcolor="#000000" stroked="false">
              <v:fill type="solid"/>
            </v:rect>
            <v:rect style="position:absolute;left:201;top:1036;width:15;height:15" filled="true" fillcolor="#000000" stroked="false">
              <v:fill type="solid"/>
            </v:rect>
            <v:rect style="position:absolute;left:216;top:1051;width:15;height:15" filled="true" fillcolor="#000000" stroked="false">
              <v:fill type="solid"/>
            </v:rect>
            <v:rect style="position:absolute;left:201;top:1065;width:15;height:15" filled="true" fillcolor="#000000" stroked="false">
              <v:fill type="solid"/>
            </v:rect>
            <v:rect style="position:absolute;left:216;top:1080;width:15;height:15" filled="true" fillcolor="#000000" stroked="false">
              <v:fill type="solid"/>
            </v:rect>
            <v:rect style="position:absolute;left:201;top:1094;width:15;height:15" filled="true" fillcolor="#000000" stroked="false">
              <v:fill type="solid"/>
            </v:rect>
            <v:rect style="position:absolute;left:216;top:1108;width:15;height:15" filled="true" fillcolor="#000000" stroked="false">
              <v:fill type="solid"/>
            </v:rect>
            <v:rect style="position:absolute;left:201;top:1123;width:15;height:15" filled="true" fillcolor="#000000" stroked="false">
              <v:fill type="solid"/>
            </v:rect>
            <v:rect style="position:absolute;left:216;top:1137;width:15;height:15" filled="true" fillcolor="#000000" stroked="false">
              <v:fill type="solid"/>
            </v:rect>
            <v:rect style="position:absolute;left:201;top:1152;width:15;height:15" filled="true" fillcolor="#000000" stroked="false">
              <v:fill type="solid"/>
            </v:rect>
            <v:rect style="position:absolute;left:216;top:1166;width:15;height:15" filled="true" fillcolor="#000000" stroked="false">
              <v:fill type="solid"/>
            </v:rect>
            <v:rect style="position:absolute;left:201;top:1180;width:15;height:15" filled="true" fillcolor="#000000" stroked="false">
              <v:fill type="solid"/>
            </v:rect>
            <v:rect style="position:absolute;left:216;top:1195;width:15;height:15" filled="true" fillcolor="#000000" stroked="false">
              <v:fill type="solid"/>
            </v:rect>
            <v:rect style="position:absolute;left:201;top:1209;width:15;height:15" filled="true" fillcolor="#000000" stroked="false">
              <v:fill type="solid"/>
            </v:rect>
            <v:rect style="position:absolute;left:216;top:1224;width:15;height:15" filled="true" fillcolor="#000000" stroked="false">
              <v:fill type="solid"/>
            </v:rect>
            <v:rect style="position:absolute;left:201;top:1238;width:15;height:15" filled="true" fillcolor="#000000" stroked="false">
              <v:fill type="solid"/>
            </v:rect>
            <v:rect style="position:absolute;left:216;top:1252;width:15;height:15" filled="true" fillcolor="#000000" stroked="false">
              <v:fill type="solid"/>
            </v:rect>
            <v:rect style="position:absolute;left:201;top:1267;width:15;height:15" filled="true" fillcolor="#000000" stroked="false">
              <v:fill type="solid"/>
            </v:rect>
            <v:rect style="position:absolute;left:216;top:1281;width:15;height:15" filled="true" fillcolor="#000000" stroked="false">
              <v:fill type="solid"/>
            </v:rect>
            <v:rect style="position:absolute;left:201;top:1296;width:15;height:15" filled="true" fillcolor="#000000" stroked="false">
              <v:fill type="solid"/>
            </v:rect>
            <v:rect style="position:absolute;left:216;top:1310;width:15;height:15" filled="true" fillcolor="#000000" stroked="false">
              <v:fill type="solid"/>
            </v:rect>
            <v:rect style="position:absolute;left:201;top:1324;width:15;height:15" filled="true" fillcolor="#000000" stroked="false">
              <v:fill type="solid"/>
            </v:rect>
            <v:rect style="position:absolute;left:216;top:1339;width:15;height:15" filled="true" fillcolor="#000000" stroked="false">
              <v:fill type="solid"/>
            </v:rect>
            <v:rect style="position:absolute;left:201;top:1353;width:15;height:15" filled="true" fillcolor="#000000" stroked="false">
              <v:fill type="solid"/>
            </v:rect>
            <v:rect style="position:absolute;left:201;top:1368;width:15;height:15" filled="true" fillcolor="#000000" stroked="false">
              <v:fill type="solid"/>
            </v:rect>
            <v:rect style="position:absolute;left:216;top:1382;width:15;height:15" filled="true" fillcolor="#000000" stroked="false">
              <v:fill type="solid"/>
            </v:rect>
            <v:rect style="position:absolute;left:201;top:1396;width:15;height:15" filled="true" fillcolor="#000000" stroked="false">
              <v:fill type="solid"/>
            </v:rect>
            <v:rect style="position:absolute;left:216;top:1411;width:15;height:15" filled="true" fillcolor="#000000" stroked="false">
              <v:fill type="solid"/>
            </v:rect>
            <v:rect style="position:absolute;left:201;top:1425;width:15;height:15" filled="true" fillcolor="#000000" stroked="false">
              <v:fill type="solid"/>
            </v:rect>
            <v:rect style="position:absolute;left:216;top:1440;width:15;height:15" filled="true" fillcolor="#000000" stroked="false">
              <v:fill type="solid"/>
            </v:rect>
            <v:rect style="position:absolute;left:201;top:1454;width:15;height:15" filled="true" fillcolor="#000000" stroked="false">
              <v:fill type="solid"/>
            </v:rect>
            <v:rect style="position:absolute;left:216;top:1468;width:15;height:15" filled="true" fillcolor="#000000" stroked="false">
              <v:fill type="solid"/>
            </v:rect>
            <v:rect style="position:absolute;left:201;top:1483;width:15;height:15" filled="true" fillcolor="#000000" stroked="false">
              <v:fill type="solid"/>
            </v:rect>
            <v:rect style="position:absolute;left:216;top:1497;width:15;height:15" filled="true" fillcolor="#000000" stroked="false">
              <v:fill type="solid"/>
            </v:rect>
            <v:rect style="position:absolute;left:201;top:1512;width:15;height:15" filled="true" fillcolor="#000000" stroked="false">
              <v:fill type="solid"/>
            </v:rect>
            <v:rect style="position:absolute;left:216;top:1526;width:15;height:15" filled="true" fillcolor="#000000" stroked="false">
              <v:fill type="solid"/>
            </v:rect>
            <v:rect style="position:absolute;left:201;top:1540;width:15;height:15" filled="true" fillcolor="#000000" stroked="false">
              <v:fill type="solid"/>
            </v:rect>
            <v:rect style="position:absolute;left:216;top:1555;width:15;height:15" filled="true" fillcolor="#000000" stroked="false">
              <v:fill type="solid"/>
            </v:rect>
            <v:rect style="position:absolute;left:201;top:1569;width:15;height:15" filled="true" fillcolor="#000000" stroked="false">
              <v:fill type="solid"/>
            </v:rect>
            <v:rect style="position:absolute;left:216;top:1584;width:15;height:15" filled="true" fillcolor="#000000" stroked="false">
              <v:fill type="solid"/>
            </v:rect>
            <v:rect style="position:absolute;left:201;top:1598;width:15;height:15" filled="true" fillcolor="#000000" stroked="false">
              <v:fill type="solid"/>
            </v:rect>
            <v:rect style="position:absolute;left:216;top:1612;width:15;height:15" filled="true" fillcolor="#000000" stroked="false">
              <v:fill type="solid"/>
            </v:rect>
            <v:rect style="position:absolute;left:201;top:1627;width:15;height:15" filled="true" fillcolor="#000000" stroked="false">
              <v:fill type="solid"/>
            </v:rect>
            <v:rect style="position:absolute;left:216;top:1641;width:15;height:15" filled="true" fillcolor="#000000" stroked="false">
              <v:fill type="solid"/>
            </v:rect>
            <v:rect style="position:absolute;left:201;top:1656;width:15;height:15" filled="true" fillcolor="#000000" stroked="false">
              <v:fill type="solid"/>
            </v:rect>
            <v:rect style="position:absolute;left:216;top:1670;width:15;height:15" filled="true" fillcolor="#000000" stroked="false">
              <v:fill type="solid"/>
            </v:rect>
            <v:rect style="position:absolute;left:201;top:1684;width:15;height:15" filled="true" fillcolor="#000000" stroked="false">
              <v:fill type="solid"/>
            </v:rect>
            <v:shape style="position:absolute;left:0;top:1656;width:116;height:159" type="#_x0000_t75" stroked="false">
              <v:imagedata r:id="rId487" o:title=""/>
            </v:shape>
            <v:shape style="position:absolute;left:201;top:1670;width:1700;height:231" type="#_x0000_t75" stroked="false">
              <v:imagedata r:id="rId488" o:title=""/>
            </v:shape>
          </v:group>
        </w:pict>
      </w:r>
      <w:r>
        <w:rPr>
          <w:position w:val="40"/>
          <w:sz w:val="20"/>
        </w:rPr>
      </w:r>
      <w:r>
        <w:rPr>
          <w:position w:val="40"/>
          <w:sz w:val="20"/>
        </w:rPr>
        <w:tab/>
      </w:r>
      <w:r>
        <w:rPr>
          <w:sz w:val="20"/>
        </w:rPr>
        <w:pict>
          <v:group style="width:141.15pt;height:123.15pt;mso-position-horizontal-relative:char;mso-position-vertical-relative:line" coordorigin="0,0" coordsize="2823,2463">
            <v:shape style="position:absolute;left:1296;top:0;width:87;height:116" type="#_x0000_t75" stroked="false">
              <v:imagedata r:id="rId489" o:title=""/>
            </v:shape>
            <v:rect style="position:absolute;left:1339;top:115;width:15;height:15" filled="true" fillcolor="#000000" stroked="false">
              <v:fill type="solid"/>
            </v:rect>
            <v:rect style="position:absolute;left:1353;top:129;width:15;height:15" filled="true" fillcolor="#000000" stroked="false">
              <v:fill type="solid"/>
            </v:rect>
            <v:rect style="position:absolute;left:1339;top:144;width:15;height:15" filled="true" fillcolor="#000000" stroked="false">
              <v:fill type="solid"/>
            </v:rect>
            <v:rect style="position:absolute;left:1353;top:158;width:15;height:15" filled="true" fillcolor="#000000" stroked="false">
              <v:fill type="solid"/>
            </v:rect>
            <v:rect style="position:absolute;left:1339;top:172;width:15;height:15" filled="true" fillcolor="#000000" stroked="false">
              <v:fill type="solid"/>
            </v:rect>
            <v:rect style="position:absolute;left:1353;top:187;width:15;height:15" filled="true" fillcolor="#000000" stroked="false">
              <v:fill type="solid"/>
            </v:rect>
            <v:rect style="position:absolute;left:1339;top:201;width:15;height:15" filled="true" fillcolor="#000000" stroked="false">
              <v:fill type="solid"/>
            </v:rect>
            <v:rect style="position:absolute;left:1353;top:216;width:15;height:15" filled="true" fillcolor="#000000" stroked="false">
              <v:fill type="solid"/>
            </v:rect>
            <v:shape style="position:absolute;left:1123;top:158;width:159;height:188" type="#_x0000_t75" stroked="false">
              <v:imagedata r:id="rId480" o:title=""/>
            </v:shape>
            <v:rect style="position:absolute;left:1339;top:230;width:15;height:15" filled="true" fillcolor="#000000" stroked="false">
              <v:fill type="solid"/>
            </v:rect>
            <v:rect style="position:absolute;left:1353;top:244;width:15;height:15" filled="true" fillcolor="#000000" stroked="false">
              <v:fill type="solid"/>
            </v:rect>
            <v:rect style="position:absolute;left:1339;top:259;width:15;height:15" filled="true" fillcolor="#000000" stroked="false">
              <v:fill type="solid"/>
            </v:rect>
            <v:rect style="position:absolute;left:1353;top:273;width:15;height:15" filled="true" fillcolor="#000000" stroked="false">
              <v:fill type="solid"/>
            </v:rect>
            <v:rect style="position:absolute;left:1339;top:288;width:15;height:15" filled="true" fillcolor="#000000" stroked="false">
              <v:fill type="solid"/>
            </v:rect>
            <v:rect style="position:absolute;left:1353;top:302;width:15;height:15" filled="true" fillcolor="#000000" stroked="false">
              <v:fill type="solid"/>
            </v:rect>
            <v:rect style="position:absolute;left:1339;top:316;width:15;height:15" filled="true" fillcolor="#000000" stroked="false">
              <v:fill type="solid"/>
            </v:rect>
            <v:rect style="position:absolute;left:1353;top:331;width:15;height:15" filled="true" fillcolor="#000000" stroked="false">
              <v:fill type="solid"/>
            </v:rect>
            <v:rect style="position:absolute;left:1339;top:345;width:15;height:15" filled="true" fillcolor="#000000" stroked="false">
              <v:fill type="solid"/>
            </v:rect>
            <v:rect style="position:absolute;left:1353;top:360;width:15;height:15" filled="true" fillcolor="#000000" stroked="false">
              <v:fill type="solid"/>
            </v:rect>
            <v:rect style="position:absolute;left:1339;top:374;width:15;height:15" filled="true" fillcolor="#000000" stroked="false">
              <v:fill type="solid"/>
            </v:rect>
            <v:rect style="position:absolute;left:1353;top:388;width:15;height:15" filled="true" fillcolor="#000000" stroked="false">
              <v:fill type="solid"/>
            </v:rect>
            <v:rect style="position:absolute;left:1339;top:403;width:15;height:15" filled="true" fillcolor="#000000" stroked="false">
              <v:fill type="solid"/>
            </v:rect>
            <v:rect style="position:absolute;left:1353;top:417;width:15;height:15" filled="true" fillcolor="#000000" stroked="false">
              <v:fill type="solid"/>
            </v:rect>
            <v:rect style="position:absolute;left:1339;top:432;width:15;height:15" filled="true" fillcolor="#000000" stroked="false">
              <v:fill type="solid"/>
            </v:rect>
            <v:rect style="position:absolute;left:1353;top:446;width:15;height:15" filled="true" fillcolor="#000000" stroked="false">
              <v:fill type="solid"/>
            </v:rect>
            <v:rect style="position:absolute;left:1339;top:460;width:15;height:15" filled="true" fillcolor="#000000" stroked="false">
              <v:fill type="solid"/>
            </v:rect>
            <v:rect style="position:absolute;left:1353;top:475;width:15;height:15" filled="true" fillcolor="#000000" stroked="false">
              <v:fill type="solid"/>
            </v:rect>
            <v:rect style="position:absolute;left:1339;top:489;width:15;height:15" filled="true" fillcolor="#000000" stroked="false">
              <v:fill type="solid"/>
            </v:rect>
            <v:rect style="position:absolute;left:1353;top:504;width:15;height:15" filled="true" fillcolor="#000000" stroked="false">
              <v:fill type="solid"/>
            </v:rect>
            <v:shape style="position:absolute;left:1353;top:432;width:1397;height:245" type="#_x0000_t75" stroked="false">
              <v:imagedata r:id="rId490" o:title=""/>
            </v:shape>
            <v:shape style="position:absolute;left:1339;top:518;width:29;height:101" type="#_x0000_t75" stroked="false">
              <v:imagedata r:id="rId491" o:title=""/>
            </v:shape>
            <v:shape style="position:absolute;left:1339;top:619;width:29;height:29" type="#_x0000_t75" stroked="false">
              <v:imagedata r:id="rId492" o:title=""/>
            </v:shape>
            <v:shape style="position:absolute;left:1339;top:648;width:130;height:58" type="#_x0000_t75" stroked="false">
              <v:imagedata r:id="rId493" o:title=""/>
            </v:shape>
            <v:shape style="position:absolute;left:1296;top:705;width:130;height:87" type="#_x0000_t75" stroked="false">
              <v:imagedata r:id="rId494" o:title=""/>
            </v:shape>
            <v:rect style="position:absolute;left:1353;top:777;width:15;height:15" filled="true" fillcolor="#000000" stroked="false">
              <v:fill type="solid"/>
            </v:rect>
            <v:rect style="position:absolute;left:1339;top:792;width:15;height:15" filled="true" fillcolor="#000000" stroked="false">
              <v:fill type="solid"/>
            </v:rect>
            <v:rect style="position:absolute;left:1353;top:806;width:15;height:15" filled="true" fillcolor="#000000" stroked="false">
              <v:fill type="solid"/>
            </v:rect>
            <v:rect style="position:absolute;left:1339;top:820;width:15;height:15" filled="true" fillcolor="#000000" stroked="false">
              <v:fill type="solid"/>
            </v:rect>
            <v:rect style="position:absolute;left:1353;top:835;width:15;height:15" filled="true" fillcolor="#000000" stroked="false">
              <v:fill type="solid"/>
            </v:rect>
            <v:rect style="position:absolute;left:1339;top:849;width:15;height:15" filled="true" fillcolor="#000000" stroked="false">
              <v:fill type="solid"/>
            </v:rect>
            <v:rect style="position:absolute;left:1353;top:864;width:15;height:15" filled="true" fillcolor="#000000" stroked="false">
              <v:fill type="solid"/>
            </v:rect>
            <v:rect style="position:absolute;left:1339;top:878;width:15;height:15" filled="true" fillcolor="#000000" stroked="false">
              <v:fill type="solid"/>
            </v:rect>
            <v:rect style="position:absolute;left:1353;top:892;width:15;height:15" filled="true" fillcolor="#000000" stroked="false">
              <v:fill type="solid"/>
            </v:rect>
            <v:rect style="position:absolute;left:1339;top:907;width:15;height:15" filled="true" fillcolor="#000000" stroked="false">
              <v:fill type="solid"/>
            </v:rect>
            <v:rect style="position:absolute;left:1353;top:921;width:15;height:15" filled="true" fillcolor="#000000" stroked="false">
              <v:fill type="solid"/>
            </v:rect>
            <v:rect style="position:absolute;left:1339;top:936;width:15;height:15" filled="true" fillcolor="#000000" stroked="false">
              <v:fill type="solid"/>
            </v:rect>
            <v:rect style="position:absolute;left:1353;top:950;width:15;height:15" filled="true" fillcolor="#000000" stroked="false">
              <v:fill type="solid"/>
            </v:rect>
            <v:rect style="position:absolute;left:1339;top:964;width:15;height:15" filled="true" fillcolor="#000000" stroked="false">
              <v:fill type="solid"/>
            </v:rect>
            <v:rect style="position:absolute;left:1353;top:979;width:15;height:15" filled="true" fillcolor="#000000" stroked="false">
              <v:fill type="solid"/>
            </v:rect>
            <v:rect style="position:absolute;left:1339;top:993;width:15;height:15" filled="true" fillcolor="#000000" stroked="false">
              <v:fill type="solid"/>
            </v:rect>
            <v:shape style="position:absolute;left:2592;top:936;width:159;height:130" type="#_x0000_t75" stroked="false">
              <v:imagedata r:id="rId495" o:title=""/>
            </v:shape>
            <v:rect style="position:absolute;left:1353;top:1008;width:15;height:15" filled="true" fillcolor="#000000" stroked="false">
              <v:fill type="solid"/>
            </v:rect>
            <v:rect style="position:absolute;left:1339;top:1022;width:15;height:15" filled="true" fillcolor="#000000" stroked="false">
              <v:fill type="solid"/>
            </v:rect>
            <v:rect style="position:absolute;left:1353;top:1036;width:15;height:15" filled="true" fillcolor="#000000" stroked="false">
              <v:fill type="solid"/>
            </v:rect>
            <v:rect style="position:absolute;left:1339;top:1051;width:15;height:15" filled="true" fillcolor="#000000" stroked="false">
              <v:fill type="solid"/>
            </v:rect>
            <v:rect style="position:absolute;left:1353;top:1065;width:15;height:15" filled="true" fillcolor="#000000" stroked="false">
              <v:fill type="solid"/>
            </v:rect>
            <v:rect style="position:absolute;left:1339;top:1080;width:15;height:15" filled="true" fillcolor="#000000" stroked="false">
              <v:fill type="solid"/>
            </v:rect>
            <v:rect style="position:absolute;left:1353;top:1094;width:15;height:15" filled="true" fillcolor="#000000" stroked="false">
              <v:fill type="solid"/>
            </v:rect>
            <v:shape style="position:absolute;left:86;top:676;width:2736;height:576" type="#_x0000_t75" stroked="false">
              <v:imagedata r:id="rId496" o:title=""/>
            </v:shape>
            <v:rect style="position:absolute;left:1339;top:1108;width:15;height:15" filled="true" fillcolor="#000000" stroked="false">
              <v:fill type="solid"/>
            </v:rect>
            <v:rect style="position:absolute;left:1353;top:1123;width:15;height:15" filled="true" fillcolor="#000000" stroked="false">
              <v:fill type="solid"/>
            </v:rect>
            <v:rect style="position:absolute;left:1339;top:1137;width:15;height:15" filled="true" fillcolor="#000000" stroked="false">
              <v:fill type="solid"/>
            </v:rect>
            <v:rect style="position:absolute;left:1353;top:1152;width:15;height:15" filled="true" fillcolor="#000000" stroked="false">
              <v:fill type="solid"/>
            </v:rect>
            <v:rect style="position:absolute;left:1339;top:1166;width:15;height:15" filled="true" fillcolor="#000000" stroked="false">
              <v:fill type="solid"/>
            </v:rect>
            <v:rect style="position:absolute;left:1353;top:1180;width:15;height:15" filled="true" fillcolor="#000000" stroked="false">
              <v:fill type="solid"/>
            </v:rect>
            <v:rect style="position:absolute;left:1339;top:1195;width:15;height:15" filled="true" fillcolor="#000000" stroked="false">
              <v:fill type="solid"/>
            </v:rect>
            <v:rect style="position:absolute;left:1353;top:1209;width:15;height:15" filled="true" fillcolor="#000000" stroked="false">
              <v:fill type="solid"/>
            </v:rect>
            <v:rect style="position:absolute;left:1353;top:1238;width:15;height:15" filled="true" fillcolor="#000000" stroked="false">
              <v:fill type="solid"/>
            </v:rect>
            <v:rect style="position:absolute;left:1339;top:1252;width:15;height:15" filled="true" fillcolor="#000000" stroked="false">
              <v:fill type="solid"/>
            </v:rect>
            <v:rect style="position:absolute;left:1353;top:1267;width:15;height:15" filled="true" fillcolor="#000000" stroked="false">
              <v:fill type="solid"/>
            </v:rect>
            <v:rect style="position:absolute;left:1339;top:1281;width:15;height:15" filled="true" fillcolor="#000000" stroked="false">
              <v:fill type="solid"/>
            </v:rect>
            <v:shape style="position:absolute;left:1353;top:1238;width:1455;height:317" type="#_x0000_t75" stroked="false">
              <v:imagedata r:id="rId497" o:title=""/>
            </v:shape>
            <v:rect style="position:absolute;left:1353;top:1296;width:15;height:15" filled="true" fillcolor="#000000" stroked="false">
              <v:fill type="solid"/>
            </v:rect>
            <v:rect style="position:absolute;left:1339;top:1310;width:15;height:15" filled="true" fillcolor="#000000" stroked="false">
              <v:fill type="solid"/>
            </v:rect>
            <v:rect style="position:absolute;left:1353;top:1324;width:15;height:15" filled="true" fillcolor="#000000" stroked="false">
              <v:fill type="solid"/>
            </v:rect>
            <v:rect style="position:absolute;left:1339;top:1339;width:15;height:15" filled="true" fillcolor="#000000" stroked="false">
              <v:fill type="solid"/>
            </v:rect>
            <v:rect style="position:absolute;left:1353;top:1353;width:15;height:15" filled="true" fillcolor="#000000" stroked="false">
              <v:fill type="solid"/>
            </v:rect>
            <v:rect style="position:absolute;left:1339;top:1368;width:15;height:15" filled="true" fillcolor="#000000" stroked="false">
              <v:fill type="solid"/>
            </v:rect>
            <v:rect style="position:absolute;left:1353;top:1382;width:15;height:15" filled="true" fillcolor="#000000" stroked="false">
              <v:fill type="solid"/>
            </v:rect>
            <v:rect style="position:absolute;left:1339;top:1396;width:15;height:15" filled="true" fillcolor="#000000" stroked="false">
              <v:fill type="solid"/>
            </v:rect>
            <v:rect style="position:absolute;left:1353;top:1411;width:15;height:15" filled="true" fillcolor="#000000" stroked="false">
              <v:fill type="solid"/>
            </v:rect>
            <v:shape style="position:absolute;left:1137;top:1353;width:116;height:159" type="#_x0000_t75" stroked="false">
              <v:imagedata r:id="rId487" o:title=""/>
            </v:shape>
            <v:rect style="position:absolute;left:1339;top:1425;width:15;height:15" filled="true" fillcolor="#000000" stroked="false">
              <v:fill type="solid"/>
            </v:rect>
            <v:rect style="position:absolute;left:1353;top:1440;width:15;height:15" filled="true" fillcolor="#000000" stroked="false">
              <v:fill type="solid"/>
            </v:rect>
            <v:rect style="position:absolute;left:1339;top:1454;width:15;height:15" filled="true" fillcolor="#000000" stroked="false">
              <v:fill type="solid"/>
            </v:rect>
            <v:rect style="position:absolute;left:1353;top:1468;width:15;height:15" filled="true" fillcolor="#000000" stroked="false">
              <v:fill type="solid"/>
            </v:rect>
            <v:rect style="position:absolute;left:1339;top:1483;width:15;height:15" filled="true" fillcolor="#000000" stroked="false">
              <v:fill type="solid"/>
            </v:rect>
            <v:rect style="position:absolute;left:1353;top:1497;width:15;height:15" filled="true" fillcolor="#000000" stroked="false">
              <v:fill type="solid"/>
            </v:rect>
            <v:rect style="position:absolute;left:1339;top:1512;width:15;height:15" filled="true" fillcolor="#000000" stroked="false">
              <v:fill type="solid"/>
            </v:rect>
            <v:rect style="position:absolute;left:1339;top:1526;width:15;height:15" filled="true" fillcolor="#000000" stroked="false">
              <v:fill type="solid"/>
            </v:rect>
            <v:rect style="position:absolute;left:1339;top:1555;width:15;height:15" filled="true" fillcolor="#000000" stroked="false">
              <v:fill type="solid"/>
            </v:rect>
            <v:shape style="position:absolute;left:1296;top:1555;width:87;height:87" type="#_x0000_t75" stroked="false">
              <v:imagedata r:id="rId388" o:title=""/>
            </v:shape>
            <v:rect style="position:absolute;left:1353;top:1627;width:15;height:15" filled="true" fillcolor="#000000" stroked="false">
              <v:fill type="solid"/>
            </v:rect>
            <v:rect style="position:absolute;left:1339;top:1641;width:15;height:15" filled="true" fillcolor="#000000" stroked="false">
              <v:fill type="solid"/>
            </v:rect>
            <v:rect style="position:absolute;left:1353;top:1656;width:15;height:15" filled="true" fillcolor="#000000" stroked="false">
              <v:fill type="solid"/>
            </v:rect>
            <v:rect style="position:absolute;left:1339;top:1670;width:15;height:15" filled="true" fillcolor="#000000" stroked="false">
              <v:fill type="solid"/>
            </v:rect>
            <v:rect style="position:absolute;left:1353;top:1684;width:15;height:15" filled="true" fillcolor="#000000" stroked="false">
              <v:fill type="solid"/>
            </v:rect>
            <v:rect style="position:absolute;left:1339;top:1699;width:15;height:15" filled="true" fillcolor="#000000" stroked="false">
              <v:fill type="solid"/>
            </v:rect>
            <v:rect style="position:absolute;left:1353;top:1713;width:15;height:15" filled="true" fillcolor="#000000" stroked="false">
              <v:fill type="solid"/>
            </v:rect>
            <v:rect style="position:absolute;left:1339;top:1728;width:15;height:15" filled="true" fillcolor="#000000" stroked="false">
              <v:fill type="solid"/>
            </v:rect>
            <v:rect style="position:absolute;left:1353;top:1742;width:15;height:15" filled="true" fillcolor="#000000" stroked="false">
              <v:fill type="solid"/>
            </v:rect>
            <v:rect style="position:absolute;left:1339;top:1756;width:15;height:15" filled="true" fillcolor="#000000" stroked="false">
              <v:fill type="solid"/>
            </v:rect>
            <v:rect style="position:absolute;left:1353;top:1771;width:15;height:15" filled="true" fillcolor="#000000" stroked="false">
              <v:fill type="solid"/>
            </v:rect>
            <v:rect style="position:absolute;left:1339;top:1785;width:15;height:15" filled="true" fillcolor="#000000" stroked="false">
              <v:fill type="solid"/>
            </v:rect>
            <v:rect style="position:absolute;left:1353;top:1800;width:15;height:15" filled="true" fillcolor="#000000" stroked="false">
              <v:fill type="solid"/>
            </v:rect>
            <v:rect style="position:absolute;left:1339;top:1814;width:15;height:15" filled="true" fillcolor="#000000" stroked="false">
              <v:fill type="solid"/>
            </v:rect>
            <v:rect style="position:absolute;left:1353;top:1828;width:15;height:15" filled="true" fillcolor="#000000" stroked="false">
              <v:fill type="solid"/>
            </v:rect>
            <v:rect style="position:absolute;left:1339;top:1843;width:15;height:15" filled="true" fillcolor="#000000" stroked="false">
              <v:fill type="solid"/>
            </v:rect>
            <v:shape style="position:absolute;left:0;top:1252;width:1325;height:965" type="#_x0000_t75" stroked="false">
              <v:imagedata r:id="rId498" o:title=""/>
            </v:shape>
            <v:rect style="position:absolute;left:1353;top:1857;width:15;height:15" filled="true" fillcolor="#000000" stroked="false">
              <v:fill type="solid"/>
            </v:rect>
            <v:rect style="position:absolute;left:1339;top:1872;width:15;height:15" filled="true" fillcolor="#000000" stroked="false">
              <v:fill type="solid"/>
            </v:rect>
            <v:rect style="position:absolute;left:1353;top:1886;width:15;height:15" filled="true" fillcolor="#000000" stroked="false">
              <v:fill type="solid"/>
            </v:rect>
            <v:rect style="position:absolute;left:1339;top:1900;width:15;height:15" filled="true" fillcolor="#000000" stroked="false">
              <v:fill type="solid"/>
            </v:rect>
            <v:rect style="position:absolute;left:1353;top:1915;width:15;height:15" filled="true" fillcolor="#000000" stroked="false">
              <v:fill type="solid"/>
            </v:rect>
            <v:rect style="position:absolute;left:1339;top:1929;width:15;height:15" filled="true" fillcolor="#000000" stroked="false">
              <v:fill type="solid"/>
            </v:rect>
            <v:rect style="position:absolute;left:1353;top:1944;width:15;height:15" filled="true" fillcolor="#000000" stroked="false">
              <v:fill type="solid"/>
            </v:rect>
            <v:rect style="position:absolute;left:1339;top:1958;width:15;height:15" filled="true" fillcolor="#000000" stroked="false">
              <v:fill type="solid"/>
            </v:rect>
            <v:rect style="position:absolute;left:1353;top:1972;width:15;height:15" filled="true" fillcolor="#000000" stroked="false">
              <v:fill type="solid"/>
            </v:rect>
            <v:rect style="position:absolute;left:1339;top:1987;width:15;height:15" filled="true" fillcolor="#000000" stroked="false">
              <v:fill type="solid"/>
            </v:rect>
            <v:rect style="position:absolute;left:1353;top:2001;width:15;height:15" filled="true" fillcolor="#000000" stroked="false">
              <v:fill type="solid"/>
            </v:rect>
            <v:rect style="position:absolute;left:1339;top:2016;width:15;height:15" filled="true" fillcolor="#000000" stroked="false">
              <v:fill type="solid"/>
            </v:rect>
            <v:rect style="position:absolute;left:1353;top:2030;width:15;height:15" filled="true" fillcolor="#000000" stroked="false">
              <v:fill type="solid"/>
            </v:rect>
            <v:rect style="position:absolute;left:1339;top:2044;width:15;height:15" filled="true" fillcolor="#000000" stroked="false">
              <v:fill type="solid"/>
            </v:rect>
            <v:rect style="position:absolute;left:1353;top:2059;width:15;height:15" filled="true" fillcolor="#000000" stroked="false">
              <v:fill type="solid"/>
            </v:rect>
            <v:rect style="position:absolute;left:1339;top:2073;width:15;height:15" filled="true" fillcolor="#000000" stroked="false">
              <v:fill type="solid"/>
            </v:rect>
            <v:rect style="position:absolute;left:1353;top:2088;width:15;height:15" filled="true" fillcolor="#000000" stroked="false">
              <v:fill type="solid"/>
            </v:rect>
            <v:rect style="position:absolute;left:1339;top:2102;width:15;height:15" filled="true" fillcolor="#000000" stroked="false">
              <v:fill type="solid"/>
            </v:rect>
            <v:rect style="position:absolute;left:1353;top:2116;width:15;height:15" filled="true" fillcolor="#000000" stroked="false">
              <v:fill type="solid"/>
            </v:rect>
            <v:rect style="position:absolute;left:1339;top:2131;width:15;height:15" filled="true" fillcolor="#000000" stroked="false">
              <v:fill type="solid"/>
            </v:rect>
            <v:rect style="position:absolute;left:1353;top:2145;width:15;height:15" filled="true" fillcolor="#000000" stroked="false">
              <v:fill type="solid"/>
            </v:rect>
            <v:rect style="position:absolute;left:1339;top:2160;width:15;height:15" filled="true" fillcolor="#000000" stroked="false">
              <v:fill type="solid"/>
            </v:rect>
            <v:rect style="position:absolute;left:1353;top:2174;width:15;height:15" filled="true" fillcolor="#000000" stroked="false">
              <v:fill type="solid"/>
            </v:rect>
            <v:rect style="position:absolute;left:1339;top:2188;width:15;height:15" filled="true" fillcolor="#000000" stroked="false">
              <v:fill type="solid"/>
            </v:rect>
            <v:rect style="position:absolute;left:1353;top:2203;width:15;height:15" filled="true" fillcolor="#000000" stroked="false">
              <v:fill type="solid"/>
            </v:rect>
            <v:rect style="position:absolute;left:1339;top:2217;width:15;height:15" filled="true" fillcolor="#000000" stroked="false">
              <v:fill type="solid"/>
            </v:rect>
            <v:rect style="position:absolute;left:1353;top:2232;width:15;height:15" filled="true" fillcolor="#000000" stroked="false">
              <v:fill type="solid"/>
            </v:rect>
            <v:rect style="position:absolute;left:1339;top:2246;width:15;height:15" filled="true" fillcolor="#000000" stroked="false">
              <v:fill type="solid"/>
            </v:rect>
            <v:rect style="position:absolute;left:1353;top:2260;width:15;height:15" filled="true" fillcolor="#000000" stroked="false">
              <v:fill type="solid"/>
            </v:rect>
            <v:rect style="position:absolute;left:1339;top:2275;width:15;height:15" filled="true" fillcolor="#000000" stroked="false">
              <v:fill type="solid"/>
            </v:rect>
            <v:rect style="position:absolute;left:1353;top:2289;width:15;height:15" filled="true" fillcolor="#000000" stroked="false">
              <v:fill type="solid"/>
            </v:rect>
            <v:rect style="position:absolute;left:1339;top:2304;width:15;height:15" filled="true" fillcolor="#000000" stroked="false">
              <v:fill type="solid"/>
            </v:rect>
            <v:rect style="position:absolute;left:1353;top:2318;width:15;height:15" filled="true" fillcolor="#000000" stroked="false">
              <v:fill type="solid"/>
            </v:rect>
            <v:rect style="position:absolute;left:1339;top:2332;width:15;height:15" filled="true" fillcolor="#000000" stroked="false">
              <v:fill type="solid"/>
            </v:rect>
            <v:rect style="position:absolute;left:1353;top:2347;width:15;height:15" filled="true" fillcolor="#000000" stroked="false">
              <v:fill type="solid"/>
            </v:rect>
            <v:rect style="position:absolute;left:1339;top:2361;width:15;height:15" filled="true" fillcolor="#000000" stroked="false">
              <v:fill type="solid"/>
            </v:rect>
            <v:rect style="position:absolute;left:1353;top:2376;width:15;height:15" filled="true" fillcolor="#000000" stroked="false">
              <v:fill type="solid"/>
            </v:rect>
            <v:rect style="position:absolute;left:1339;top:2390;width:15;height:15" filled="true" fillcolor="#000000" stroked="false">
              <v:fill type="solid"/>
            </v:rect>
            <v:rect style="position:absolute;left:1353;top:2404;width:15;height:15" filled="true" fillcolor="#000000" stroked="false">
              <v:fill type="solid"/>
            </v:rect>
            <v:rect style="position:absolute;left:1339;top:2419;width:15;height:15" filled="true" fillcolor="#000000" stroked="false">
              <v:fill type="solid"/>
            </v:rect>
            <v:rect style="position:absolute;left:1353;top:2433;width:15;height:15" filled="true" fillcolor="#000000" stroked="false">
              <v:fill type="solid"/>
            </v:rect>
            <v:rect style="position:absolute;left:1339;top:2448;width:15;height:15" filled="true" fillcolor="#000000" stroked="false">
              <v:fill type="solid"/>
            </v:rect>
          </v:group>
        </w:pict>
      </w:r>
      <w:r>
        <w:rPr>
          <w:sz w:val="20"/>
        </w:rPr>
      </w:r>
      <w:r>
        <w:rPr>
          <w:sz w:val="20"/>
        </w:rPr>
        <w:tab/>
      </w:r>
      <w:r>
        <w:rPr>
          <w:position w:val="14"/>
          <w:sz w:val="20"/>
        </w:rPr>
        <w:pict>
          <v:group style="width:137.550pt;height:118.1pt;mso-position-horizontal-relative:char;mso-position-vertical-relative:line" coordorigin="0,0" coordsize="2751,2362">
            <v:shape style="position:absolute;left:950;top:0;width:188;height:202" type="#_x0000_t75" stroked="false">
              <v:imagedata r:id="rId499" o:title=""/>
            </v:shape>
            <v:shape style="position:absolute;left:388;top:201;width:274;height:130" type="#_x0000_t75" stroked="false">
              <v:imagedata r:id="rId500" o:title=""/>
            </v:shape>
            <v:rect style="position:absolute;left:619;top:316;width:15;height:15" filled="true" fillcolor="#000000" stroked="false">
              <v:fill type="solid"/>
            </v:rect>
            <v:rect style="position:absolute;left:604;top:331;width:15;height:15" filled="true" fillcolor="#000000" stroked="false">
              <v:fill type="solid"/>
            </v:rect>
            <v:rect style="position:absolute;left:619;top:345;width:15;height:15" filled="true" fillcolor="#000000" stroked="false">
              <v:fill type="solid"/>
            </v:rect>
            <v:shape style="position:absolute;left:403;top:331;width:87;height:58" type="#_x0000_t75" stroked="false">
              <v:imagedata r:id="rId501" o:title=""/>
            </v:shape>
            <v:rect style="position:absolute;left:604;top:360;width:15;height:15" filled="true" fillcolor="#000000" stroked="false">
              <v:fill type="solid"/>
            </v:rect>
            <v:rect style="position:absolute;left:619;top:374;width:15;height:15" filled="true" fillcolor="#000000" stroked="false">
              <v:fill type="solid"/>
            </v:rect>
            <v:rect style="position:absolute;left:604;top:388;width:15;height:15" filled="true" fillcolor="#000000" stroked="false">
              <v:fill type="solid"/>
            </v:rect>
            <v:rect style="position:absolute;left:619;top:403;width:15;height:15" filled="true" fillcolor="#000000" stroked="false">
              <v:fill type="solid"/>
            </v:rect>
            <v:rect style="position:absolute;left:604;top:417;width:15;height:15" filled="true" fillcolor="#000000" stroked="false">
              <v:fill type="solid"/>
            </v:rect>
            <v:rect style="position:absolute;left:619;top:432;width:15;height:15" filled="true" fillcolor="#000000" stroked="false">
              <v:fill type="solid"/>
            </v:rect>
            <v:rect style="position:absolute;left:604;top:446;width:15;height:15" filled="true" fillcolor="#000000" stroked="false">
              <v:fill type="solid"/>
            </v:rect>
            <v:rect style="position:absolute;left:619;top:460;width:15;height:15" filled="true" fillcolor="#000000" stroked="false">
              <v:fill type="solid"/>
            </v:rect>
            <v:rect style="position:absolute;left:604;top:475;width:15;height:15" filled="true" fillcolor="#000000" stroked="false">
              <v:fill type="solid"/>
            </v:rect>
            <v:rect style="position:absolute;left:619;top:489;width:15;height:15" filled="true" fillcolor="#000000" stroked="false">
              <v:fill type="solid"/>
            </v:rect>
            <v:rect style="position:absolute;left:604;top:504;width:15;height:15" filled="true" fillcolor="#000000" stroked="false">
              <v:fill type="solid"/>
            </v:rect>
            <v:rect style="position:absolute;left:619;top:518;width:15;height:15" filled="true" fillcolor="#000000" stroked="false">
              <v:fill type="solid"/>
            </v:rect>
            <v:rect style="position:absolute;left:604;top:532;width:15;height:15" filled="true" fillcolor="#000000" stroked="false">
              <v:fill type="solid"/>
            </v:rect>
            <v:rect style="position:absolute;left:619;top:547;width:15;height:15" filled="true" fillcolor="#000000" stroked="false">
              <v:fill type="solid"/>
            </v:rect>
            <v:rect style="position:absolute;left:604;top:561;width:15;height:15" filled="true" fillcolor="#000000" stroked="false">
              <v:fill type="solid"/>
            </v:rect>
            <v:rect style="position:absolute;left:619;top:576;width:15;height:15" filled="true" fillcolor="#000000" stroked="false">
              <v:fill type="solid"/>
            </v:rect>
            <v:rect style="position:absolute;left:604;top:590;width:15;height:15" filled="true" fillcolor="#000000" stroked="false">
              <v:fill type="solid"/>
            </v:rect>
            <v:rect style="position:absolute;left:619;top:604;width:15;height:15" filled="true" fillcolor="#000000" stroked="false">
              <v:fill type="solid"/>
            </v:rect>
            <v:rect style="position:absolute;left:604;top:619;width:15;height:15" filled="true" fillcolor="#000000" stroked="false">
              <v:fill type="solid"/>
            </v:rect>
            <v:rect style="position:absolute;left:604;top:633;width:15;height:15" filled="true" fillcolor="#000000" stroked="false">
              <v:fill type="solid"/>
            </v:rect>
            <v:rect style="position:absolute;left:619;top:648;width:15;height:15" filled="true" fillcolor="#000000" stroked="false">
              <v:fill type="solid"/>
            </v:rect>
            <v:rect style="position:absolute;left:604;top:662;width:15;height:15" filled="true" fillcolor="#000000" stroked="false">
              <v:fill type="solid"/>
            </v:rect>
            <v:rect style="position:absolute;left:619;top:676;width:15;height:15" filled="true" fillcolor="#000000" stroked="false">
              <v:fill type="solid"/>
            </v:rect>
            <v:rect style="position:absolute;left:604;top:691;width:15;height:15" filled="true" fillcolor="#000000" stroked="false">
              <v:fill type="solid"/>
            </v:rect>
            <v:rect style="position:absolute;left:619;top:705;width:15;height:15" filled="true" fillcolor="#000000" stroked="false">
              <v:fill type="solid"/>
            </v:rect>
            <v:rect style="position:absolute;left:604;top:720;width:15;height:15" filled="true" fillcolor="#000000" stroked="false">
              <v:fill type="solid"/>
            </v:rect>
            <v:rect style="position:absolute;left:619;top:734;width:15;height:15" filled="true" fillcolor="#000000" stroked="false">
              <v:fill type="solid"/>
            </v:rect>
            <v:rect style="position:absolute;left:604;top:748;width:15;height:15" filled="true" fillcolor="#000000" stroked="false">
              <v:fill type="solid"/>
            </v:rect>
            <v:rect style="position:absolute;left:619;top:763;width:15;height:15" filled="true" fillcolor="#000000" stroked="false">
              <v:fill type="solid"/>
            </v:rect>
            <v:rect style="position:absolute;left:604;top:777;width:15;height:15" filled="true" fillcolor="#000000" stroked="false">
              <v:fill type="solid"/>
            </v:rect>
            <v:rect style="position:absolute;left:619;top:792;width:15;height:15" filled="true" fillcolor="#000000" stroked="false">
              <v:fill type="solid"/>
            </v:rect>
            <v:rect style="position:absolute;left:604;top:806;width:15;height:15" filled="true" fillcolor="#000000" stroked="false">
              <v:fill type="solid"/>
            </v:rect>
            <v:rect style="position:absolute;left:619;top:820;width:15;height:15" filled="true" fillcolor="#000000" stroked="false">
              <v:fill type="solid"/>
            </v:rect>
            <v:rect style="position:absolute;left:604;top:835;width:15;height:15" filled="true" fillcolor="#000000" stroked="false">
              <v:fill type="solid"/>
            </v:rect>
            <v:rect style="position:absolute;left:619;top:849;width:15;height:15" filled="true" fillcolor="#000000" stroked="false">
              <v:fill type="solid"/>
            </v:rect>
            <v:rect style="position:absolute;left:604;top:864;width:15;height:15" filled="true" fillcolor="#000000" stroked="false">
              <v:fill type="solid"/>
            </v:rect>
            <v:rect style="position:absolute;left:619;top:878;width:15;height:15" filled="true" fillcolor="#000000" stroked="false">
              <v:fill type="solid"/>
            </v:rect>
            <v:rect style="position:absolute;left:604;top:892;width:15;height:15" filled="true" fillcolor="#000000" stroked="false">
              <v:fill type="solid"/>
            </v:rect>
            <v:rect style="position:absolute;left:619;top:907;width:15;height:15" filled="true" fillcolor="#000000" stroked="false">
              <v:fill type="solid"/>
            </v:rect>
            <v:rect style="position:absolute;left:604;top:921;width:15;height:15" filled="true" fillcolor="#000000" stroked="false">
              <v:fill type="solid"/>
            </v:rect>
            <v:rect style="position:absolute;left:619;top:936;width:15;height:15" filled="true" fillcolor="#000000" stroked="false">
              <v:fill type="solid"/>
            </v:rect>
            <v:rect style="position:absolute;left:604;top:950;width:15;height:15" filled="true" fillcolor="#000000" stroked="false">
              <v:fill type="solid"/>
            </v:rect>
            <v:rect style="position:absolute;left:619;top:964;width:15;height:15" filled="true" fillcolor="#000000" stroked="false">
              <v:fill type="solid"/>
            </v:rect>
            <v:rect style="position:absolute;left:604;top:979;width:15;height:15" filled="true" fillcolor="#000000" stroked="false">
              <v:fill type="solid"/>
            </v:rect>
            <v:rect style="position:absolute;left:619;top:993;width:15;height:15" filled="true" fillcolor="#000000" stroked="false">
              <v:fill type="solid"/>
            </v:rect>
            <v:rect style="position:absolute;left:604;top:1008;width:15;height:15" filled="true" fillcolor="#000000" stroked="false">
              <v:fill type="solid"/>
            </v:rect>
            <v:rect style="position:absolute;left:619;top:1022;width:15;height:15" filled="true" fillcolor="#000000" stroked="false">
              <v:fill type="solid"/>
            </v:rect>
            <v:rect style="position:absolute;left:604;top:1036;width:15;height:15" filled="true" fillcolor="#000000" stroked="false">
              <v:fill type="solid"/>
            </v:rect>
            <v:rect style="position:absolute;left:619;top:1051;width:15;height:15" filled="true" fillcolor="#000000" stroked="false">
              <v:fill type="solid"/>
            </v:rect>
            <v:rect style="position:absolute;left:604;top:1065;width:15;height:15" filled="true" fillcolor="#000000" stroked="false">
              <v:fill type="solid"/>
            </v:rect>
            <v:rect style="position:absolute;left:619;top:1080;width:15;height:15" filled="true" fillcolor="#000000" stroked="false">
              <v:fill type="solid"/>
            </v:rect>
            <v:rect style="position:absolute;left:604;top:1094;width:15;height:15" filled="true" fillcolor="#000000" stroked="false">
              <v:fill type="solid"/>
            </v:rect>
            <v:rect style="position:absolute;left:619;top:1108;width:15;height:15" filled="true" fillcolor="#000000" stroked="false">
              <v:fill type="solid"/>
            </v:rect>
            <v:rect style="position:absolute;left:604;top:1123;width:15;height:15" filled="true" fillcolor="#000000" stroked="false">
              <v:fill type="solid"/>
            </v:rect>
            <v:rect style="position:absolute;left:619;top:1137;width:15;height:15" filled="true" fillcolor="#000000" stroked="false">
              <v:fill type="solid"/>
            </v:rect>
            <v:rect style="position:absolute;left:604;top:1152;width:15;height:15" filled="true" fillcolor="#000000" stroked="false">
              <v:fill type="solid"/>
            </v:rect>
            <v:rect style="position:absolute;left:619;top:1166;width:15;height:15" filled="true" fillcolor="#000000" stroked="false">
              <v:fill type="solid"/>
            </v:rect>
            <v:rect style="position:absolute;left:604;top:1180;width:15;height:15" filled="true" fillcolor="#000000" stroked="false">
              <v:fill type="solid"/>
            </v:rect>
            <v:rect style="position:absolute;left:619;top:1195;width:15;height:15" filled="true" fillcolor="#000000" stroked="false">
              <v:fill type="solid"/>
            </v:rect>
            <v:rect style="position:absolute;left:604;top:1209;width:15;height:15" filled="true" fillcolor="#000000" stroked="false">
              <v:fill type="solid"/>
            </v:rect>
            <v:rect style="position:absolute;left:619;top:1224;width:15;height:15" filled="true" fillcolor="#000000" stroked="false">
              <v:fill type="solid"/>
            </v:rect>
            <v:rect style="position:absolute;left:604;top:1238;width:15;height:15" filled="true" fillcolor="#000000" stroked="false">
              <v:fill type="solid"/>
            </v:rect>
            <v:rect style="position:absolute;left:619;top:1252;width:15;height:15" filled="true" fillcolor="#000000" stroked="false">
              <v:fill type="solid"/>
            </v:rect>
            <v:rect style="position:absolute;left:604;top:1267;width:15;height:15" filled="true" fillcolor="#000000" stroked="false">
              <v:fill type="solid"/>
            </v:rect>
            <v:rect style="position:absolute;left:619;top:1281;width:15;height:15" filled="true" fillcolor="#000000" stroked="false">
              <v:fill type="solid"/>
            </v:rect>
            <v:rect style="position:absolute;left:604;top:1296;width:15;height:15" filled="true" fillcolor="#000000" stroked="false">
              <v:fill type="solid"/>
            </v:rect>
            <v:rect style="position:absolute;left:619;top:1310;width:15;height:15" filled="true" fillcolor="#000000" stroked="false">
              <v:fill type="solid"/>
            </v:rect>
            <v:rect style="position:absolute;left:604;top:1324;width:15;height:15" filled="true" fillcolor="#000000" stroked="false">
              <v:fill type="solid"/>
            </v:rect>
            <v:rect style="position:absolute;left:619;top:1339;width:15;height:15" filled="true" fillcolor="#000000" stroked="false">
              <v:fill type="solid"/>
            </v:rect>
            <v:rect style="position:absolute;left:604;top:1353;width:15;height:15" filled="true" fillcolor="#000000" stroked="false">
              <v:fill type="solid"/>
            </v:rect>
            <v:rect style="position:absolute;left:619;top:1368;width:15;height:15" filled="true" fillcolor="#000000" stroked="false">
              <v:fill type="solid"/>
            </v:rect>
            <v:rect style="position:absolute;left:604;top:1382;width:15;height:15" filled="true" fillcolor="#000000" stroked="false">
              <v:fill type="solid"/>
            </v:rect>
            <v:rect style="position:absolute;left:619;top:1396;width:15;height:15" filled="true" fillcolor="#000000" stroked="false">
              <v:fill type="solid"/>
            </v:rect>
            <v:rect style="position:absolute;left:604;top:1411;width:15;height:15" filled="true" fillcolor="#000000" stroked="false">
              <v:fill type="solid"/>
            </v:rect>
            <v:rect style="position:absolute;left:619;top:1425;width:15;height:15" filled="true" fillcolor="#000000" stroked="false">
              <v:fill type="solid"/>
            </v:rect>
            <v:rect style="position:absolute;left:604;top:1440;width:15;height:15" filled="true" fillcolor="#000000" stroked="false">
              <v:fill type="solid"/>
            </v:rect>
            <v:rect style="position:absolute;left:619;top:1454;width:15;height:15" filled="true" fillcolor="#000000" stroked="false">
              <v:fill type="solid"/>
            </v:rect>
            <v:rect style="position:absolute;left:604;top:1468;width:15;height:15" filled="true" fillcolor="#000000" stroked="false">
              <v:fill type="solid"/>
            </v:rect>
            <v:shape style="position:absolute;left:158;top:187;width:2592;height:1728" type="#_x0000_t75" stroked="false">
              <v:imagedata r:id="rId502" o:title=""/>
            </v:shape>
            <v:rect style="position:absolute;left:619;top:1483;width:15;height:15" filled="true" fillcolor="#000000" stroked="false">
              <v:fill type="solid"/>
            </v:rect>
            <v:rect style="position:absolute;left:604;top:1497;width:15;height:15" filled="true" fillcolor="#000000" stroked="false">
              <v:fill type="solid"/>
            </v:rect>
            <v:rect style="position:absolute;left:619;top:1512;width:15;height:15" filled="true" fillcolor="#000000" stroked="false">
              <v:fill type="solid"/>
            </v:rect>
            <v:rect style="position:absolute;left:604;top:1526;width:15;height:15" filled="true" fillcolor="#000000" stroked="false">
              <v:fill type="solid"/>
            </v:rect>
            <v:rect style="position:absolute;left:619;top:1540;width:15;height:15" filled="true" fillcolor="#000000" stroked="false">
              <v:fill type="solid"/>
            </v:rect>
            <v:rect style="position:absolute;left:604;top:1555;width:15;height:15" filled="true" fillcolor="#000000" stroked="false">
              <v:fill type="solid"/>
            </v:rect>
            <v:rect style="position:absolute;left:604;top:1569;width:15;height:15" filled="true" fillcolor="#000000" stroked="false">
              <v:fill type="solid"/>
            </v:rect>
            <v:rect style="position:absolute;left:619;top:1584;width:15;height:15" filled="true" fillcolor="#000000" stroked="false">
              <v:fill type="solid"/>
            </v:rect>
            <v:rect style="position:absolute;left:604;top:1598;width:15;height:15" filled="true" fillcolor="#000000" stroked="false">
              <v:fill type="solid"/>
            </v:rect>
            <v:rect style="position:absolute;left:619;top:1612;width:15;height:15" filled="true" fillcolor="#000000" stroked="false">
              <v:fill type="solid"/>
            </v:rect>
            <v:rect style="position:absolute;left:604;top:1627;width:15;height:15" filled="true" fillcolor="#000000" stroked="false">
              <v:fill type="solid"/>
            </v:rect>
            <v:rect style="position:absolute;left:619;top:1641;width:15;height:15" filled="true" fillcolor="#000000" stroked="false">
              <v:fill type="solid"/>
            </v:rect>
            <v:shape style="position:absolute;left:2433;top:1584;width:144;height:130" type="#_x0000_t75" stroked="false">
              <v:imagedata r:id="rId503" o:title=""/>
            </v:shape>
            <v:rect style="position:absolute;left:604;top:1656;width:15;height:15" filled="true" fillcolor="#000000" stroked="false">
              <v:fill type="solid"/>
            </v:rect>
            <v:rect style="position:absolute;left:619;top:1670;width:15;height:15" filled="true" fillcolor="#000000" stroked="false">
              <v:fill type="solid"/>
            </v:rect>
            <v:rect style="position:absolute;left:604;top:1684;width:15;height:15" filled="true" fillcolor="#000000" stroked="false">
              <v:fill type="solid"/>
            </v:rect>
            <v:rect style="position:absolute;left:619;top:1699;width:15;height:15" filled="true" fillcolor="#000000" stroked="false">
              <v:fill type="solid"/>
            </v:rect>
            <v:rect style="position:absolute;left:604;top:1713;width:15;height:15" filled="true" fillcolor="#000000" stroked="false">
              <v:fill type="solid"/>
            </v:rect>
            <v:rect style="position:absolute;left:619;top:1728;width:15;height:15" filled="true" fillcolor="#000000" stroked="false">
              <v:fill type="solid"/>
            </v:rect>
            <v:rect style="position:absolute;left:604;top:1742;width:15;height:15" filled="true" fillcolor="#000000" stroked="false">
              <v:fill type="solid"/>
            </v:rect>
            <v:rect style="position:absolute;left:619;top:1756;width:15;height:15" filled="true" fillcolor="#000000" stroked="false">
              <v:fill type="solid"/>
            </v:rect>
            <v:rect style="position:absolute;left:604;top:1771;width:15;height:15" filled="true" fillcolor="#000000" stroked="false">
              <v:fill type="solid"/>
            </v:rect>
            <v:rect style="position:absolute;left:619;top:1785;width:15;height:15" filled="true" fillcolor="#000000" stroked="false">
              <v:fill type="solid"/>
            </v:rect>
            <v:rect style="position:absolute;left:604;top:1800;width:15;height:15" filled="true" fillcolor="#000000" stroked="false">
              <v:fill type="solid"/>
            </v:rect>
            <v:rect style="position:absolute;left:619;top:1814;width:15;height:15" filled="true" fillcolor="#000000" stroked="false">
              <v:fill type="solid"/>
            </v:rect>
            <v:rect style="position:absolute;left:604;top:1828;width:15;height:15" filled="true" fillcolor="#000000" stroked="false">
              <v:fill type="solid"/>
            </v:rect>
            <v:rect style="position:absolute;left:619;top:1843;width:15;height:15" filled="true" fillcolor="#000000" stroked="false">
              <v:fill type="solid"/>
            </v:rect>
            <v:rect style="position:absolute;left:619;top:1900;width:15;height:15" filled="true" fillcolor="#000000" stroked="false">
              <v:fill type="solid"/>
            </v:rect>
            <v:shape style="position:absolute;left:2649;top:1900;width:72;height:44" type="#_x0000_t75" stroked="false">
              <v:imagedata r:id="rId504" o:title=""/>
            </v:shape>
            <v:rect style="position:absolute;left:604;top:1915;width:15;height:15" filled="true" fillcolor="#000000" stroked="false">
              <v:fill type="solid"/>
            </v:rect>
            <v:rect style="position:absolute;left:619;top:1929;width:15;height:15" filled="true" fillcolor="#000000" stroked="false">
              <v:fill type="solid"/>
            </v:rect>
            <v:rect style="position:absolute;left:604;top:1944;width:15;height:15" filled="true" fillcolor="#000000" stroked="false">
              <v:fill type="solid"/>
            </v:rect>
            <v:rect style="position:absolute;left:619;top:1958;width:15;height:15" filled="true" fillcolor="#000000" stroked="false">
              <v:fill type="solid"/>
            </v:rect>
            <v:rect style="position:absolute;left:604;top:1972;width:15;height:15" filled="true" fillcolor="#000000" stroked="false">
              <v:fill type="solid"/>
            </v:rect>
            <v:rect style="position:absolute;left:619;top:1987;width:15;height:15" filled="true" fillcolor="#000000" stroked="false">
              <v:fill type="solid"/>
            </v:rect>
            <v:rect style="position:absolute;left:604;top:2001;width:15;height:15" filled="true" fillcolor="#000000" stroked="false">
              <v:fill type="solid"/>
            </v:rect>
            <v:rect style="position:absolute;left:619;top:2016;width:15;height:15" filled="true" fillcolor="#000000" stroked="false">
              <v:fill type="solid"/>
            </v:rect>
            <v:shape style="position:absolute;left:0;top:1915;width:591;height:202" type="#_x0000_t75" stroked="false">
              <v:imagedata r:id="rId505" o:title=""/>
            </v:shape>
            <v:rect style="position:absolute;left:604;top:2030;width:15;height:15" filled="true" fillcolor="#000000" stroked="false">
              <v:fill type="solid"/>
            </v:rect>
            <v:rect style="position:absolute;left:619;top:2044;width:15;height:15" filled="true" fillcolor="#000000" stroked="false">
              <v:fill type="solid"/>
            </v:rect>
            <v:rect style="position:absolute;left:604;top:2059;width:15;height:15" filled="true" fillcolor="#000000" stroked="false">
              <v:fill type="solid"/>
            </v:rect>
            <v:shape style="position:absolute;left:734;top:2016;width:130;height:173" type="#_x0000_t75" stroked="false">
              <v:imagedata r:id="rId506" o:title=""/>
            </v:shape>
            <v:rect style="position:absolute;left:619;top:2073;width:15;height:15" filled="true" fillcolor="#000000" stroked="false">
              <v:fill type="solid"/>
            </v:rect>
            <v:rect style="position:absolute;left:604;top:2088;width:15;height:15" filled="true" fillcolor="#000000" stroked="false">
              <v:fill type="solid"/>
            </v:rect>
            <v:rect style="position:absolute;left:619;top:2102;width:15;height:15" filled="true" fillcolor="#000000" stroked="false">
              <v:fill type="solid"/>
            </v:rect>
            <v:rect style="position:absolute;left:604;top:2116;width:15;height:15" filled="true" fillcolor="#000000" stroked="false">
              <v:fill type="solid"/>
            </v:rect>
            <v:rect style="position:absolute;left:619;top:2131;width:15;height:15" filled="true" fillcolor="#000000" stroked="false">
              <v:fill type="solid"/>
            </v:rect>
            <v:rect style="position:absolute;left:604;top:2145;width:15;height:15" filled="true" fillcolor="#000000" stroked="false">
              <v:fill type="solid"/>
            </v:rect>
            <v:rect style="position:absolute;left:619;top:2160;width:15;height:15" filled="true" fillcolor="#000000" stroked="false">
              <v:fill type="solid"/>
            </v:rect>
            <v:rect style="position:absolute;left:604;top:2174;width:15;height:15" filled="true" fillcolor="#000000" stroked="false">
              <v:fill type="solid"/>
            </v:rect>
            <v:rect style="position:absolute;left:619;top:2188;width:15;height:15" filled="true" fillcolor="#000000" stroked="false">
              <v:fill type="solid"/>
            </v:rect>
            <v:rect style="position:absolute;left:604;top:2203;width:15;height:15" filled="true" fillcolor="#000000" stroked="false">
              <v:fill type="solid"/>
            </v:rect>
            <v:rect style="position:absolute;left:619;top:2217;width:15;height:15" filled="true" fillcolor="#000000" stroked="false">
              <v:fill type="solid"/>
            </v:rect>
            <v:rect style="position:absolute;left:604;top:2232;width:15;height:15" filled="true" fillcolor="#000000" stroked="false">
              <v:fill type="solid"/>
            </v:rect>
            <v:rect style="position:absolute;left:619;top:2246;width:15;height:15" filled="true" fillcolor="#000000" stroked="false">
              <v:fill type="solid"/>
            </v:rect>
            <v:rect style="position:absolute;left:604;top:2260;width:15;height:15" filled="true" fillcolor="#000000" stroked="false">
              <v:fill type="solid"/>
            </v:rect>
            <v:rect style="position:absolute;left:619;top:2275;width:15;height:15" filled="true" fillcolor="#000000" stroked="false">
              <v:fill type="solid"/>
            </v:rect>
            <v:rect style="position:absolute;left:604;top:2289;width:15;height:15" filled="true" fillcolor="#000000" stroked="false">
              <v:fill type="solid"/>
            </v:rect>
            <v:rect style="position:absolute;left:619;top:2304;width:15;height:15" filled="true" fillcolor="#000000" stroked="false">
              <v:fill type="solid"/>
            </v:rect>
            <v:rect style="position:absolute;left:604;top:2318;width:15;height:15" filled="true" fillcolor="#000000" stroked="false">
              <v:fill type="solid"/>
            </v:rect>
            <v:rect style="position:absolute;left:619;top:2332;width:15;height:15" filled="true" fillcolor="#000000" stroked="false">
              <v:fill type="solid"/>
            </v:rect>
            <v:rect style="position:absolute;left:604;top:2347;width:15;height:15" filled="true" fillcolor="#000000" stroked="false">
              <v:fill type="solid"/>
            </v:rect>
          </v:group>
        </w:pict>
      </w:r>
      <w:r>
        <w:rPr>
          <w:position w:val="14"/>
          <w:sz w:val="20"/>
        </w:rPr>
      </w:r>
    </w:p>
    <w:p>
      <w:pPr>
        <w:pStyle w:val="BodyText"/>
        <w:rPr>
          <w:sz w:val="20"/>
        </w:rPr>
      </w:pPr>
    </w:p>
    <w:p>
      <w:pPr>
        <w:pStyle w:val="BodyText"/>
        <w:spacing w:before="9"/>
        <w:rPr>
          <w:sz w:val="21"/>
        </w:rPr>
      </w:pPr>
    </w:p>
    <w:p>
      <w:pPr>
        <w:pStyle w:val="BodyText"/>
        <w:spacing w:before="87"/>
        <w:ind w:left="1003"/>
      </w:pPr>
      <w:r>
        <w:rPr/>
        <w:t>Рисунок 1.25 – Криволінійні характеристики</w:t>
      </w:r>
    </w:p>
    <w:p>
      <w:pPr>
        <w:pStyle w:val="BodyText"/>
        <w:rPr>
          <w:sz w:val="30"/>
        </w:rPr>
      </w:pPr>
    </w:p>
    <w:p>
      <w:pPr>
        <w:pStyle w:val="BodyText"/>
        <w:spacing w:before="10"/>
        <w:rPr>
          <w:sz w:val="25"/>
        </w:rPr>
      </w:pPr>
    </w:p>
    <w:p>
      <w:pPr>
        <w:pStyle w:val="BodyText"/>
        <w:spacing w:line="362" w:lineRule="auto" w:before="1"/>
        <w:ind w:left="292" w:right="1131" w:firstLine="710"/>
        <w:jc w:val="both"/>
      </w:pPr>
      <w:r>
        <w:rPr/>
        <w:t>Крім нелінійності, яка проявляється в статиці за рахунок, розглянутих на малюнках статичних характеристик. Мають також місце нелінійності в динаміці, за рахунок нелінійності диференційного рівняння.</w:t>
      </w:r>
    </w:p>
    <w:p>
      <w:pPr>
        <w:pStyle w:val="BodyText"/>
        <w:spacing w:line="360" w:lineRule="auto"/>
        <w:ind w:left="292" w:right="1126" w:firstLine="710"/>
        <w:jc w:val="both"/>
      </w:pPr>
      <w:r>
        <w:rPr/>
        <w:t>Сукупність диференційних рівнянь, що описують нелінійну систему, містить зазвичай кілька лінійних рівнянь, що відносяться до лінеаризованим ланкам, і одне (рідше два-три) нелінійне рівняння, що відноситься до нелінійної ланки.</w:t>
      </w:r>
    </w:p>
    <w:p>
      <w:pPr>
        <w:pStyle w:val="BodyText"/>
        <w:spacing w:line="357" w:lineRule="auto"/>
        <w:ind w:left="292" w:right="1127" w:firstLine="710"/>
        <w:jc w:val="both"/>
      </w:pPr>
      <w:r>
        <w:rPr/>
        <w:t>Замкнуту нелінійну САУ часто можна представити у вигляді структурної схеми (рис. 1.26).</w:t>
      </w:r>
    </w:p>
    <w:p>
      <w:pPr>
        <w:pStyle w:val="BodyText"/>
        <w:rPr>
          <w:sz w:val="20"/>
        </w:rPr>
      </w:pPr>
    </w:p>
    <w:p>
      <w:pPr>
        <w:pStyle w:val="BodyText"/>
        <w:spacing w:before="3"/>
        <w:rPr>
          <w:sz w:val="19"/>
        </w:rPr>
      </w:pPr>
      <w:r>
        <w:rPr/>
        <w:drawing>
          <wp:anchor distT="0" distB="0" distL="0" distR="0" allowOverlap="1" layoutInCell="1" locked="0" behindDoc="0" simplePos="0" relativeHeight="599">
            <wp:simplePos x="0" y="0"/>
            <wp:positionH relativeFrom="page">
              <wp:posOffset>2758453</wp:posOffset>
            </wp:positionH>
            <wp:positionV relativeFrom="paragraph">
              <wp:posOffset>165538</wp:posOffset>
            </wp:positionV>
            <wp:extent cx="1828710" cy="1600200"/>
            <wp:effectExtent l="0" t="0" r="0" b="0"/>
            <wp:wrapTopAndBottom/>
            <wp:docPr id="1129" name="image502.jpeg"/>
            <wp:cNvGraphicFramePr>
              <a:graphicFrameLocks noChangeAspect="1"/>
            </wp:cNvGraphicFramePr>
            <a:graphic>
              <a:graphicData uri="http://schemas.openxmlformats.org/drawingml/2006/picture">
                <pic:pic>
                  <pic:nvPicPr>
                    <pic:cNvPr id="1130" name="image502.jpeg"/>
                    <pic:cNvPicPr/>
                  </pic:nvPicPr>
                  <pic:blipFill>
                    <a:blip r:embed="rId507" cstate="print"/>
                    <a:stretch>
                      <a:fillRect/>
                    </a:stretch>
                  </pic:blipFill>
                  <pic:spPr>
                    <a:xfrm>
                      <a:off x="0" y="0"/>
                      <a:ext cx="1828710" cy="1600200"/>
                    </a:xfrm>
                    <a:prstGeom prst="rect">
                      <a:avLst/>
                    </a:prstGeom>
                  </pic:spPr>
                </pic:pic>
              </a:graphicData>
            </a:graphic>
          </wp:anchor>
        </w:drawing>
      </w:r>
    </w:p>
    <w:p>
      <w:pPr>
        <w:pStyle w:val="BodyText"/>
        <w:spacing w:before="3"/>
        <w:rPr>
          <w:sz w:val="12"/>
        </w:rPr>
      </w:pPr>
    </w:p>
    <w:p>
      <w:pPr>
        <w:pStyle w:val="BodyText"/>
        <w:spacing w:before="87"/>
        <w:ind w:left="1003"/>
      </w:pPr>
      <w:r>
        <w:rPr/>
        <w:t>Рисунок 1.26 – Спрощена структурна схема замкнутої нелінійної системи</w:t>
      </w:r>
    </w:p>
    <w:p>
      <w:pPr>
        <w:spacing w:after="0"/>
        <w:sectPr>
          <w:pgSz w:w="11900" w:h="16840"/>
          <w:pgMar w:header="0" w:footer="999" w:top="1600" w:bottom="1260" w:left="840" w:right="0"/>
        </w:sectPr>
      </w:pPr>
    </w:p>
    <w:p>
      <w:pPr>
        <w:pStyle w:val="BodyText"/>
        <w:spacing w:line="362" w:lineRule="auto" w:before="62"/>
        <w:ind w:left="292" w:right="1133" w:firstLine="710"/>
        <w:jc w:val="both"/>
      </w:pPr>
      <w:r>
        <w:rPr/>
        <w:t>Процеси в нелінійних САУ мають ряд особливостей, які не зустрічаються в лінійних системах. До їх числа відносяться такі:</w:t>
      </w:r>
    </w:p>
    <w:p>
      <w:pPr>
        <w:pStyle w:val="ListParagraph"/>
        <w:numPr>
          <w:ilvl w:val="0"/>
          <w:numId w:val="28"/>
        </w:numPr>
        <w:tabs>
          <w:tab w:pos="1310" w:val="left" w:leader="none"/>
        </w:tabs>
        <w:spacing w:line="360" w:lineRule="auto" w:before="0" w:after="0"/>
        <w:ind w:left="292" w:right="1127" w:firstLine="710"/>
        <w:jc w:val="both"/>
        <w:rPr>
          <w:i/>
          <w:sz w:val="28"/>
        </w:rPr>
      </w:pPr>
      <w:r>
        <w:rPr>
          <w:sz w:val="28"/>
        </w:rPr>
        <w:t>Поняття стійкості тут виявляється більш складним. Можливі випадки, коли початкові умови системи впливають на стійкість системи. Так, наприклад, при малих відхиленнях від рівноважного стану система може бути стійкою, тобто процеси будуть сходиться, а при великих - нестійкою з розбіжними в </w:t>
      </w:r>
      <w:r>
        <w:rPr>
          <w:spacing w:val="2"/>
          <w:sz w:val="28"/>
        </w:rPr>
        <w:t>часі </w:t>
      </w:r>
      <w:r>
        <w:rPr>
          <w:sz w:val="28"/>
        </w:rPr>
        <w:t>процесами. Можлива і зворотна картина. </w:t>
      </w:r>
      <w:r>
        <w:rPr>
          <w:i/>
          <w:sz w:val="28"/>
        </w:rPr>
        <w:t>У зв'язку з цим в нелінійних системах </w:t>
      </w:r>
      <w:r>
        <w:rPr>
          <w:i/>
          <w:sz w:val="28"/>
        </w:rPr>
        <w:t>вводяться поняття «стійкості в малому» і «стійкості у великому», </w:t>
      </w:r>
      <w:r>
        <w:rPr>
          <w:i/>
          <w:spacing w:val="2"/>
          <w:sz w:val="28"/>
        </w:rPr>
        <w:t>що </w:t>
      </w:r>
      <w:r>
        <w:rPr>
          <w:i/>
          <w:sz w:val="28"/>
        </w:rPr>
        <w:t>пов'язано з поведінкою системи при «малих» і при «великих» відхиленнях від рівноважного стану.</w:t>
      </w:r>
    </w:p>
    <w:p>
      <w:pPr>
        <w:pStyle w:val="ListParagraph"/>
        <w:numPr>
          <w:ilvl w:val="0"/>
          <w:numId w:val="28"/>
        </w:numPr>
        <w:tabs>
          <w:tab w:pos="1344" w:val="left" w:leader="none"/>
        </w:tabs>
        <w:spacing w:line="360" w:lineRule="auto" w:before="0" w:after="0"/>
        <w:ind w:left="292" w:right="1132" w:firstLine="710"/>
        <w:jc w:val="both"/>
        <w:rPr>
          <w:i/>
          <w:sz w:val="28"/>
        </w:rPr>
      </w:pPr>
      <w:r>
        <w:rPr>
          <w:sz w:val="28"/>
        </w:rPr>
        <w:t>У нелінійних системах можливий новий вид встановленого режиму, визваний автоколиваннями. </w:t>
      </w:r>
      <w:r>
        <w:rPr>
          <w:i/>
          <w:sz w:val="28"/>
        </w:rPr>
        <w:t>Під автоколиваннями розуміються стійкі власні </w:t>
      </w:r>
      <w:r>
        <w:rPr>
          <w:i/>
          <w:sz w:val="28"/>
        </w:rPr>
        <w:t>коливання з постійною амплітудою і постійною частотою при відсутності зовнішнього коливального</w:t>
      </w:r>
      <w:r>
        <w:rPr>
          <w:i/>
          <w:spacing w:val="1"/>
          <w:sz w:val="28"/>
        </w:rPr>
        <w:t> </w:t>
      </w:r>
      <w:r>
        <w:rPr>
          <w:i/>
          <w:sz w:val="28"/>
        </w:rPr>
        <w:t>впливу.</w:t>
      </w:r>
    </w:p>
    <w:p>
      <w:pPr>
        <w:pStyle w:val="ListParagraph"/>
        <w:numPr>
          <w:ilvl w:val="0"/>
          <w:numId w:val="28"/>
        </w:numPr>
        <w:tabs>
          <w:tab w:pos="1560" w:val="left" w:leader="none"/>
        </w:tabs>
        <w:spacing w:line="360" w:lineRule="auto" w:before="0" w:after="0"/>
        <w:ind w:left="292" w:right="1129" w:firstLine="710"/>
        <w:jc w:val="both"/>
        <w:rPr>
          <w:sz w:val="28"/>
        </w:rPr>
      </w:pPr>
      <w:r>
        <w:rPr>
          <w:sz w:val="28"/>
        </w:rPr>
        <w:t>У нелінійних системах виявляється непридатним принцип суперпозиції, що, як правило, робить неможливим визначати вихідну величину як суму складових, що викликаються дією окремих факторів (керуючого впливу і</w:t>
      </w:r>
      <w:r>
        <w:rPr>
          <w:spacing w:val="-4"/>
          <w:sz w:val="28"/>
        </w:rPr>
        <w:t> </w:t>
      </w:r>
      <w:r>
        <w:rPr>
          <w:sz w:val="28"/>
        </w:rPr>
        <w:t>збурень).</w:t>
      </w:r>
    </w:p>
    <w:p>
      <w:pPr>
        <w:pStyle w:val="BodyText"/>
        <w:rPr>
          <w:sz w:val="42"/>
        </w:rPr>
      </w:pPr>
    </w:p>
    <w:p>
      <w:pPr>
        <w:pStyle w:val="Heading2"/>
        <w:numPr>
          <w:ilvl w:val="2"/>
          <w:numId w:val="8"/>
        </w:numPr>
        <w:tabs>
          <w:tab w:pos="1632" w:val="left" w:leader="none"/>
        </w:tabs>
        <w:spacing w:line="240" w:lineRule="auto" w:before="0" w:after="0"/>
        <w:ind w:left="1632" w:right="0" w:hanging="629"/>
        <w:jc w:val="left"/>
      </w:pPr>
      <w:bookmarkStart w:name="_TOC_250027" w:id="14"/>
      <w:r>
        <w:rPr/>
        <w:t>Методи дослідження нелінійних</w:t>
      </w:r>
      <w:r>
        <w:rPr>
          <w:spacing w:val="-4"/>
        </w:rPr>
        <w:t> </w:t>
      </w:r>
      <w:bookmarkEnd w:id="14"/>
      <w:r>
        <w:rPr/>
        <w:t>систем</w:t>
      </w:r>
    </w:p>
    <w:p>
      <w:pPr>
        <w:pStyle w:val="BodyText"/>
        <w:rPr>
          <w:b/>
          <w:sz w:val="30"/>
        </w:rPr>
      </w:pPr>
    </w:p>
    <w:p>
      <w:pPr>
        <w:pStyle w:val="BodyText"/>
        <w:spacing w:before="5"/>
        <w:rPr>
          <w:b/>
          <w:sz w:val="25"/>
        </w:rPr>
      </w:pPr>
    </w:p>
    <w:p>
      <w:pPr>
        <w:pStyle w:val="BodyText"/>
        <w:spacing w:line="360" w:lineRule="auto" w:before="1"/>
        <w:ind w:left="292" w:right="1127" w:firstLine="710"/>
        <w:jc w:val="both"/>
      </w:pPr>
      <w:r>
        <w:rPr/>
        <w:t>Наявність нелінійних залежностів в САУ призводить до опису стану цієї системи нелінійними диференційними рівняннями. Як відомо, більшість груп нелінійних рівнянь не наважується в загальному вигляді, і можна лише говорити про окремі випадки рішень. Тому при дослідженні нелінійних систем велику роль набувають різні наближені</w:t>
      </w:r>
      <w:r>
        <w:rPr>
          <w:spacing w:val="-9"/>
        </w:rPr>
        <w:t> </w:t>
      </w:r>
      <w:r>
        <w:rPr/>
        <w:t>методи.</w:t>
      </w:r>
    </w:p>
    <w:p>
      <w:pPr>
        <w:pStyle w:val="BodyText"/>
        <w:spacing w:line="362" w:lineRule="auto"/>
        <w:ind w:left="292" w:right="1127" w:firstLine="710"/>
        <w:jc w:val="both"/>
      </w:pPr>
      <w:r>
        <w:rPr/>
        <w:t>За допомогою наближених методів дослідження нелінійних систем не можна, як правило, отримати досить повне уявлення про всіх динамічних властивостях системи, проте з їх допомогою можна відповісти на ряд окремих</w:t>
      </w:r>
    </w:p>
    <w:p>
      <w:pPr>
        <w:spacing w:after="0" w:line="362" w:lineRule="auto"/>
        <w:jc w:val="both"/>
        <w:sectPr>
          <w:pgSz w:w="11900" w:h="16840"/>
          <w:pgMar w:header="0" w:footer="999" w:top="1060" w:bottom="1260" w:left="840" w:right="0"/>
        </w:sectPr>
      </w:pPr>
    </w:p>
    <w:p>
      <w:pPr>
        <w:pStyle w:val="BodyText"/>
        <w:spacing w:line="362" w:lineRule="auto" w:before="62"/>
        <w:ind w:left="292" w:right="1131"/>
        <w:jc w:val="both"/>
      </w:pPr>
      <w:r>
        <w:rPr/>
        <w:t>істотних питань, таких як питання стійкості, наявності автоколивань, характеру будь-яких приватних режимів і т. п.</w:t>
      </w:r>
    </w:p>
    <w:p>
      <w:pPr>
        <w:pStyle w:val="BodyText"/>
        <w:spacing w:line="362" w:lineRule="auto"/>
        <w:ind w:left="292" w:right="1133" w:firstLine="710"/>
        <w:jc w:val="both"/>
      </w:pPr>
      <w:r>
        <w:rPr/>
        <w:t>Але системи релейного типу (характеристики яких складаються тільки з горизонтальних і вертикальних прямих) вдається дослідити повністю, використовуючи апарат лінійних диференціальних рівнянь.</w:t>
      </w:r>
    </w:p>
    <w:p>
      <w:pPr>
        <w:pStyle w:val="BodyText"/>
        <w:spacing w:line="360" w:lineRule="auto"/>
        <w:ind w:left="292" w:right="1130" w:firstLine="710"/>
        <w:jc w:val="both"/>
      </w:pPr>
      <w:r>
        <w:rPr/>
        <w:t>В даний час існує велика кількість різних аналітичних і графо- аналітичних методів дослідження нелінійних систем. З них найбільш розроблені методи дослідження їх стійкості, які зручно розділити на дві великі групи: точні методи і наближені</w:t>
      </w:r>
      <w:r>
        <w:rPr>
          <w:spacing w:val="-11"/>
        </w:rPr>
        <w:t> </w:t>
      </w:r>
      <w:r>
        <w:rPr/>
        <w:t>методи.</w:t>
      </w:r>
    </w:p>
    <w:p>
      <w:pPr>
        <w:pStyle w:val="BodyText"/>
        <w:rPr>
          <w:sz w:val="41"/>
        </w:rPr>
      </w:pPr>
    </w:p>
    <w:p>
      <w:pPr>
        <w:pStyle w:val="Heading2"/>
        <w:numPr>
          <w:ilvl w:val="2"/>
          <w:numId w:val="8"/>
        </w:numPr>
        <w:tabs>
          <w:tab w:pos="1695" w:val="left" w:leader="none"/>
        </w:tabs>
        <w:spacing w:line="362" w:lineRule="auto" w:before="0" w:after="0"/>
        <w:ind w:left="292" w:right="1131" w:firstLine="710"/>
        <w:jc w:val="left"/>
      </w:pPr>
      <w:r>
        <w:rPr/>
        <w:t>Точні методи дослідження стійкості та автоколивань. Методи фазових</w:t>
      </w:r>
      <w:r>
        <w:rPr>
          <w:spacing w:val="1"/>
        </w:rPr>
        <w:t> </w:t>
      </w:r>
      <w:r>
        <w:rPr/>
        <w:t>траєкторій</w:t>
      </w:r>
    </w:p>
    <w:p>
      <w:pPr>
        <w:pStyle w:val="BodyText"/>
        <w:rPr>
          <w:b/>
          <w:sz w:val="41"/>
        </w:rPr>
      </w:pPr>
    </w:p>
    <w:p>
      <w:pPr>
        <w:pStyle w:val="BodyText"/>
        <w:spacing w:line="360" w:lineRule="auto" w:before="1"/>
        <w:ind w:left="292" w:right="1130" w:firstLine="710"/>
        <w:jc w:val="both"/>
      </w:pPr>
      <w:r>
        <w:rPr/>
        <w:t>Сутність його полягає в наступному. Припустимо, що сукупність рівнянь, що описують систему </w:t>
      </w:r>
      <w:r>
        <w:rPr>
          <w:i/>
        </w:rPr>
        <w:t>n</w:t>
      </w:r>
      <w:r>
        <w:rPr/>
        <w:t>-го порядку, може бути представлена у вигляді </w:t>
      </w:r>
      <w:r>
        <w:rPr>
          <w:i/>
        </w:rPr>
        <w:t>n</w:t>
      </w:r>
      <w:r>
        <w:rPr/>
        <w:t>- рівнянь першого порядку:</w:t>
      </w:r>
    </w:p>
    <w:p>
      <w:pPr>
        <w:pStyle w:val="BodyText"/>
        <w:rPr>
          <w:sz w:val="20"/>
        </w:rPr>
      </w:pPr>
    </w:p>
    <w:p>
      <w:pPr>
        <w:pStyle w:val="BodyText"/>
        <w:spacing w:before="9"/>
        <w:rPr>
          <w:sz w:val="19"/>
        </w:rPr>
      </w:pPr>
    </w:p>
    <w:p>
      <w:pPr>
        <w:spacing w:after="0"/>
        <w:rPr>
          <w:sz w:val="19"/>
        </w:rPr>
        <w:sectPr>
          <w:pgSz w:w="11900" w:h="16840"/>
          <w:pgMar w:header="0" w:footer="999" w:top="1060" w:bottom="1260" w:left="840" w:right="0"/>
        </w:sectPr>
      </w:pPr>
    </w:p>
    <w:p>
      <w:pPr>
        <w:spacing w:before="107"/>
        <w:ind w:left="4344" w:right="0" w:firstLine="0"/>
        <w:jc w:val="left"/>
        <w:rPr>
          <w:rFonts w:ascii="Symbol" w:hAnsi="Symbol"/>
          <w:sz w:val="31"/>
        </w:rPr>
      </w:pPr>
      <w:r>
        <w:rPr/>
        <w:pict>
          <v:shape style="position:absolute;margin-left:377.279999pt;margin-top:10.133245pt;width:12pt;height:82.6pt;mso-position-horizontal-relative:page;mso-position-vertical-relative:paragraph;z-index:252274688" coordorigin="7546,203" coordsize="240,1652" path="m7546,203l7593,214,7631,243,7656,288,7666,342,7666,889,7675,943,7700,987,7738,1017,7786,1028,7738,1039,7700,1069,7675,1113,7666,1167,7666,1715,7656,1769,7631,1813,7593,1843,7546,1854e" filled="false" stroked="true" strokeweight=".7199pt" strokecolor="#000000">
            <v:path arrowok="t"/>
            <v:stroke dashstyle="solid"/>
            <w10:wrap type="none"/>
          </v:shape>
        </w:pict>
      </w:r>
      <w:r>
        <w:rPr/>
        <w:pict>
          <v:shape style="position:absolute;margin-left:262.079987pt;margin-top:3.089715pt;width:3.25pt;height:8.6pt;mso-position-horizontal-relative:page;mso-position-vertical-relative:paragraph;z-index:-262850560" type="#_x0000_t202" filled="false" stroked="false">
            <v:textbox inset="0,0,0,0">
              <w:txbxContent>
                <w:p>
                  <w:pPr>
                    <w:spacing w:before="0"/>
                    <w:ind w:left="0" w:right="0" w:firstLine="0"/>
                    <w:jc w:val="left"/>
                    <w:rPr>
                      <w:rFonts w:ascii="Symbol" w:hAnsi="Symbol"/>
                      <w:sz w:val="14"/>
                    </w:rPr>
                  </w:pPr>
                  <w:r>
                    <w:rPr>
                      <w:rFonts w:ascii="Symbol" w:hAnsi="Symbol"/>
                      <w:w w:val="99"/>
                      <w:sz w:val="14"/>
                    </w:rPr>
                    <w:t></w:t>
                  </w:r>
                </w:p>
              </w:txbxContent>
            </v:textbox>
            <w10:wrap type="none"/>
          </v:shape>
        </w:pict>
      </w:r>
      <w:r>
        <w:rPr>
          <w:i/>
          <w:spacing w:val="-6"/>
          <w:w w:val="100"/>
          <w:sz w:val="24"/>
        </w:rPr>
        <w:t>x</w:t>
      </w:r>
      <w:r>
        <w:rPr>
          <w:w w:val="99"/>
          <w:position w:val="-5"/>
          <w:sz w:val="14"/>
        </w:rPr>
        <w:t>1</w:t>
      </w:r>
      <w:r>
        <w:rPr>
          <w:position w:val="-5"/>
          <w:sz w:val="14"/>
        </w:rPr>
        <w:t> </w:t>
      </w:r>
      <w:r>
        <w:rPr>
          <w:spacing w:val="13"/>
          <w:position w:val="-5"/>
          <w:sz w:val="14"/>
        </w:rPr>
        <w:t> </w:t>
      </w:r>
      <w:r>
        <w:rPr>
          <w:rFonts w:ascii="Symbol" w:hAnsi="Symbol"/>
          <w:w w:val="100"/>
          <w:sz w:val="24"/>
        </w:rPr>
        <w:t></w:t>
      </w:r>
      <w:r>
        <w:rPr>
          <w:spacing w:val="9"/>
          <w:sz w:val="24"/>
        </w:rPr>
        <w:t> </w:t>
      </w:r>
      <w:r>
        <w:rPr>
          <w:i/>
          <w:spacing w:val="-22"/>
          <w:w w:val="100"/>
          <w:sz w:val="24"/>
        </w:rPr>
        <w:t>F</w:t>
      </w:r>
      <w:r>
        <w:rPr>
          <w:w w:val="99"/>
          <w:position w:val="-5"/>
          <w:sz w:val="14"/>
        </w:rPr>
        <w:t>1</w:t>
      </w:r>
      <w:r>
        <w:rPr>
          <w:spacing w:val="-14"/>
          <w:position w:val="-5"/>
          <w:sz w:val="14"/>
        </w:rPr>
        <w:t> </w:t>
      </w:r>
      <w:r>
        <w:rPr>
          <w:rFonts w:ascii="Symbol" w:hAnsi="Symbol"/>
          <w:spacing w:val="7"/>
          <w:w w:val="76"/>
          <w:sz w:val="31"/>
        </w:rPr>
        <w:t></w:t>
      </w:r>
      <w:r>
        <w:rPr>
          <w:i/>
          <w:spacing w:val="-6"/>
          <w:w w:val="100"/>
          <w:sz w:val="24"/>
        </w:rPr>
        <w:t>x</w:t>
      </w:r>
      <w:r>
        <w:rPr>
          <w:w w:val="99"/>
          <w:position w:val="-5"/>
          <w:sz w:val="14"/>
        </w:rPr>
        <w:t>1</w:t>
      </w:r>
      <w:r>
        <w:rPr>
          <w:spacing w:val="-14"/>
          <w:position w:val="-5"/>
          <w:sz w:val="14"/>
        </w:rPr>
        <w:t> </w:t>
      </w:r>
      <w:r>
        <w:rPr>
          <w:spacing w:val="2"/>
          <w:w w:val="100"/>
          <w:sz w:val="24"/>
        </w:rPr>
        <w:t>,...</w:t>
      </w:r>
      <w:r>
        <w:rPr>
          <w:w w:val="100"/>
          <w:sz w:val="24"/>
        </w:rPr>
        <w:t>,</w:t>
      </w:r>
      <w:r>
        <w:rPr>
          <w:spacing w:val="-29"/>
          <w:sz w:val="24"/>
        </w:rPr>
        <w:t> </w:t>
      </w:r>
      <w:r>
        <w:rPr>
          <w:i/>
          <w:spacing w:val="8"/>
          <w:w w:val="100"/>
          <w:sz w:val="24"/>
        </w:rPr>
        <w:t>x</w:t>
      </w:r>
      <w:r>
        <w:rPr>
          <w:i/>
          <w:w w:val="99"/>
          <w:position w:val="-5"/>
          <w:sz w:val="14"/>
        </w:rPr>
        <w:t>n</w:t>
      </w:r>
      <w:r>
        <w:rPr>
          <w:i/>
          <w:spacing w:val="-5"/>
          <w:position w:val="-5"/>
          <w:sz w:val="14"/>
        </w:rPr>
        <w:t> </w:t>
      </w:r>
      <w:r>
        <w:rPr>
          <w:w w:val="100"/>
          <w:sz w:val="24"/>
        </w:rPr>
        <w:t>,</w:t>
      </w:r>
      <w:r>
        <w:rPr>
          <w:spacing w:val="-39"/>
          <w:sz w:val="24"/>
        </w:rPr>
        <w:t> </w:t>
      </w:r>
      <w:r>
        <w:rPr>
          <w:i/>
          <w:spacing w:val="9"/>
          <w:w w:val="100"/>
          <w:sz w:val="24"/>
        </w:rPr>
        <w:t>u</w:t>
      </w:r>
      <w:r>
        <w:rPr>
          <w:w w:val="100"/>
          <w:sz w:val="24"/>
        </w:rPr>
        <w:t>,</w:t>
      </w:r>
      <w:r>
        <w:rPr>
          <w:spacing w:val="-20"/>
          <w:sz w:val="24"/>
        </w:rPr>
        <w:t> </w:t>
      </w:r>
      <w:r>
        <w:rPr>
          <w:i/>
          <w:w w:val="100"/>
          <w:sz w:val="24"/>
        </w:rPr>
        <w:t>z</w:t>
      </w:r>
      <w:r>
        <w:rPr>
          <w:i/>
          <w:spacing w:val="-39"/>
          <w:sz w:val="24"/>
        </w:rPr>
        <w:t> </w:t>
      </w:r>
      <w:r>
        <w:rPr>
          <w:rFonts w:ascii="Symbol" w:hAnsi="Symbol"/>
          <w:w w:val="76"/>
          <w:sz w:val="31"/>
        </w:rPr>
        <w:t></w:t>
      </w:r>
    </w:p>
    <w:p>
      <w:pPr>
        <w:spacing w:before="111"/>
        <w:ind w:left="4344" w:right="0" w:firstLine="0"/>
        <w:jc w:val="left"/>
        <w:rPr>
          <w:rFonts w:ascii="Symbol" w:hAnsi="Symbol"/>
          <w:sz w:val="31"/>
        </w:rPr>
      </w:pPr>
      <w:r>
        <w:rPr/>
        <w:pict>
          <v:shape style="position:absolute;margin-left:259.920013pt;margin-top:2.829712pt;width:3.25pt;height:8.6pt;mso-position-horizontal-relative:page;mso-position-vertical-relative:paragraph;z-index:-262849536" type="#_x0000_t202" filled="false" stroked="false">
            <v:textbox inset="0,0,0,0">
              <w:txbxContent>
                <w:p>
                  <w:pPr>
                    <w:spacing w:before="0"/>
                    <w:ind w:left="0" w:right="0" w:firstLine="0"/>
                    <w:jc w:val="left"/>
                    <w:rPr>
                      <w:rFonts w:ascii="Symbol" w:hAnsi="Symbol"/>
                      <w:sz w:val="14"/>
                    </w:rPr>
                  </w:pPr>
                  <w:r>
                    <w:rPr>
                      <w:rFonts w:ascii="Symbol" w:hAnsi="Symbol"/>
                      <w:w w:val="99"/>
                      <w:sz w:val="14"/>
                    </w:rPr>
                    <w:t></w:t>
                  </w:r>
                </w:p>
              </w:txbxContent>
            </v:textbox>
            <w10:wrap type="none"/>
          </v:shape>
        </w:pict>
      </w:r>
      <w:r>
        <w:rPr>
          <w:i/>
          <w:w w:val="100"/>
          <w:position w:val="1"/>
          <w:sz w:val="24"/>
        </w:rPr>
        <w:t>x</w:t>
      </w:r>
      <w:r>
        <w:rPr>
          <w:i/>
          <w:spacing w:val="-37"/>
          <w:position w:val="1"/>
          <w:sz w:val="24"/>
        </w:rPr>
        <w:t> </w:t>
      </w:r>
      <w:r>
        <w:rPr>
          <w:w w:val="99"/>
          <w:sz w:val="14"/>
        </w:rPr>
        <w:t>2</w:t>
      </w:r>
      <w:r>
        <w:rPr>
          <w:sz w:val="14"/>
        </w:rPr>
        <w:t>  </w:t>
      </w:r>
      <w:r>
        <w:rPr>
          <w:spacing w:val="-12"/>
          <w:sz w:val="14"/>
        </w:rPr>
        <w:t> </w:t>
      </w:r>
      <w:r>
        <w:rPr>
          <w:rFonts w:ascii="Symbol" w:hAnsi="Symbol"/>
          <w:w w:val="100"/>
          <w:position w:val="1"/>
          <w:sz w:val="24"/>
        </w:rPr>
        <w:t></w:t>
      </w:r>
      <w:r>
        <w:rPr>
          <w:spacing w:val="9"/>
          <w:position w:val="1"/>
          <w:sz w:val="24"/>
        </w:rPr>
        <w:t> </w:t>
      </w:r>
      <w:r>
        <w:rPr>
          <w:i/>
          <w:spacing w:val="-8"/>
          <w:w w:val="100"/>
          <w:position w:val="1"/>
          <w:sz w:val="24"/>
        </w:rPr>
        <w:t>F</w:t>
      </w:r>
      <w:r>
        <w:rPr>
          <w:w w:val="99"/>
          <w:position w:val="-4"/>
          <w:sz w:val="14"/>
        </w:rPr>
        <w:t>2</w:t>
      </w:r>
      <w:r>
        <w:rPr>
          <w:position w:val="-4"/>
          <w:sz w:val="14"/>
        </w:rPr>
        <w:t> </w:t>
      </w:r>
      <w:r>
        <w:rPr>
          <w:rFonts w:ascii="Symbol" w:hAnsi="Symbol"/>
          <w:spacing w:val="7"/>
          <w:w w:val="76"/>
          <w:position w:val="1"/>
          <w:sz w:val="31"/>
        </w:rPr>
        <w:t></w:t>
      </w:r>
      <w:r>
        <w:rPr>
          <w:i/>
          <w:spacing w:val="-6"/>
          <w:w w:val="100"/>
          <w:position w:val="1"/>
          <w:sz w:val="24"/>
        </w:rPr>
        <w:t>x</w:t>
      </w:r>
      <w:r>
        <w:rPr>
          <w:w w:val="99"/>
          <w:position w:val="-4"/>
          <w:sz w:val="14"/>
        </w:rPr>
        <w:t>1</w:t>
      </w:r>
      <w:r>
        <w:rPr>
          <w:spacing w:val="-19"/>
          <w:position w:val="-4"/>
          <w:sz w:val="14"/>
        </w:rPr>
        <w:t> </w:t>
      </w:r>
      <w:r>
        <w:rPr>
          <w:spacing w:val="2"/>
          <w:w w:val="100"/>
          <w:position w:val="1"/>
          <w:sz w:val="24"/>
        </w:rPr>
        <w:t>,..</w:t>
      </w:r>
      <w:r>
        <w:rPr>
          <w:spacing w:val="-2"/>
          <w:w w:val="100"/>
          <w:position w:val="1"/>
          <w:sz w:val="24"/>
        </w:rPr>
        <w:t>.</w:t>
      </w:r>
      <w:r>
        <w:rPr>
          <w:i/>
          <w:spacing w:val="8"/>
          <w:w w:val="100"/>
          <w:position w:val="1"/>
          <w:sz w:val="24"/>
        </w:rPr>
        <w:t>x</w:t>
      </w:r>
      <w:r>
        <w:rPr>
          <w:i/>
          <w:w w:val="99"/>
          <w:position w:val="-4"/>
          <w:sz w:val="14"/>
        </w:rPr>
        <w:t>n</w:t>
      </w:r>
      <w:r>
        <w:rPr>
          <w:i/>
          <w:position w:val="-4"/>
          <w:sz w:val="14"/>
        </w:rPr>
        <w:t> </w:t>
      </w:r>
      <w:r>
        <w:rPr>
          <w:w w:val="100"/>
          <w:position w:val="1"/>
          <w:sz w:val="24"/>
        </w:rPr>
        <w:t>,</w:t>
      </w:r>
      <w:r>
        <w:rPr>
          <w:spacing w:val="-39"/>
          <w:position w:val="1"/>
          <w:sz w:val="24"/>
        </w:rPr>
        <w:t> </w:t>
      </w:r>
      <w:r>
        <w:rPr>
          <w:i/>
          <w:spacing w:val="4"/>
          <w:w w:val="100"/>
          <w:position w:val="1"/>
          <w:sz w:val="24"/>
        </w:rPr>
        <w:t>u</w:t>
      </w:r>
      <w:r>
        <w:rPr>
          <w:w w:val="100"/>
          <w:position w:val="1"/>
          <w:sz w:val="24"/>
        </w:rPr>
        <w:t>,</w:t>
      </w:r>
      <w:r>
        <w:rPr>
          <w:spacing w:val="-15"/>
          <w:position w:val="1"/>
          <w:sz w:val="24"/>
        </w:rPr>
        <w:t> </w:t>
      </w:r>
      <w:r>
        <w:rPr>
          <w:i/>
          <w:spacing w:val="16"/>
          <w:w w:val="100"/>
          <w:position w:val="1"/>
          <w:sz w:val="24"/>
        </w:rPr>
        <w:t>z</w:t>
      </w:r>
      <w:r>
        <w:rPr>
          <w:rFonts w:ascii="Symbol" w:hAnsi="Symbol"/>
          <w:w w:val="76"/>
          <w:position w:val="1"/>
          <w:sz w:val="31"/>
        </w:rPr>
        <w:t></w:t>
      </w:r>
    </w:p>
    <w:p>
      <w:pPr>
        <w:spacing w:before="46"/>
        <w:ind w:left="4315" w:right="0" w:firstLine="0"/>
        <w:jc w:val="left"/>
        <w:rPr>
          <w:sz w:val="24"/>
        </w:rPr>
      </w:pPr>
      <w:r>
        <w:rPr>
          <w:sz w:val="24"/>
        </w:rPr>
        <w:t>.................................</w:t>
      </w:r>
    </w:p>
    <w:p>
      <w:pPr>
        <w:spacing w:before="145"/>
        <w:ind w:left="4344" w:right="0" w:firstLine="0"/>
        <w:jc w:val="left"/>
        <w:rPr>
          <w:rFonts w:ascii="Symbol" w:hAnsi="Symbol"/>
          <w:sz w:val="31"/>
        </w:rPr>
      </w:pPr>
      <w:r>
        <w:rPr/>
        <w:pict>
          <v:shape style="position:absolute;margin-left:259.920013pt;margin-top:4.529709pt;width:3.25pt;height:8.6pt;mso-position-horizontal-relative:page;mso-position-vertical-relative:paragraph;z-index:-262848512" type="#_x0000_t202" filled="false" stroked="false">
            <v:textbox inset="0,0,0,0">
              <w:txbxContent>
                <w:p>
                  <w:pPr>
                    <w:spacing w:before="0"/>
                    <w:ind w:left="0" w:right="0" w:firstLine="0"/>
                    <w:jc w:val="left"/>
                    <w:rPr>
                      <w:rFonts w:ascii="Symbol" w:hAnsi="Symbol"/>
                      <w:sz w:val="14"/>
                    </w:rPr>
                  </w:pPr>
                  <w:r>
                    <w:rPr>
                      <w:rFonts w:ascii="Symbol" w:hAnsi="Symbol"/>
                      <w:w w:val="99"/>
                      <w:sz w:val="14"/>
                    </w:rPr>
                    <w:t></w:t>
                  </w:r>
                </w:p>
              </w:txbxContent>
            </v:textbox>
            <w10:wrap type="none"/>
          </v:shape>
        </w:pict>
      </w:r>
      <w:r>
        <w:rPr>
          <w:i/>
          <w:spacing w:val="23"/>
          <w:w w:val="100"/>
          <w:position w:val="1"/>
          <w:sz w:val="24"/>
        </w:rPr>
        <w:t>x</w:t>
      </w:r>
      <w:r>
        <w:rPr>
          <w:i/>
          <w:w w:val="99"/>
          <w:sz w:val="14"/>
        </w:rPr>
        <w:t>n</w:t>
      </w:r>
      <w:r>
        <w:rPr>
          <w:i/>
          <w:sz w:val="14"/>
        </w:rPr>
        <w:t>  </w:t>
      </w:r>
      <w:r>
        <w:rPr>
          <w:i/>
          <w:spacing w:val="-8"/>
          <w:sz w:val="14"/>
        </w:rPr>
        <w:t> </w:t>
      </w:r>
      <w:r>
        <w:rPr>
          <w:rFonts w:ascii="Symbol" w:hAnsi="Symbol"/>
          <w:w w:val="100"/>
          <w:position w:val="1"/>
          <w:sz w:val="24"/>
        </w:rPr>
        <w:t></w:t>
      </w:r>
      <w:r>
        <w:rPr>
          <w:spacing w:val="9"/>
          <w:position w:val="1"/>
          <w:sz w:val="24"/>
        </w:rPr>
        <w:t> </w:t>
      </w:r>
      <w:r>
        <w:rPr>
          <w:i/>
          <w:spacing w:val="-8"/>
          <w:w w:val="100"/>
          <w:position w:val="1"/>
          <w:sz w:val="24"/>
        </w:rPr>
        <w:t>F</w:t>
      </w:r>
      <w:r>
        <w:rPr>
          <w:i/>
          <w:w w:val="99"/>
          <w:position w:val="-3"/>
          <w:sz w:val="14"/>
        </w:rPr>
        <w:t>n</w:t>
      </w:r>
      <w:r>
        <w:rPr>
          <w:i/>
          <w:position w:val="-3"/>
          <w:sz w:val="14"/>
        </w:rPr>
        <w:t> </w:t>
      </w:r>
      <w:r>
        <w:rPr>
          <w:rFonts w:ascii="Symbol" w:hAnsi="Symbol"/>
          <w:spacing w:val="7"/>
          <w:w w:val="76"/>
          <w:position w:val="1"/>
          <w:sz w:val="31"/>
        </w:rPr>
        <w:t></w:t>
      </w:r>
      <w:r>
        <w:rPr>
          <w:i/>
          <w:spacing w:val="-6"/>
          <w:w w:val="100"/>
          <w:position w:val="1"/>
          <w:sz w:val="24"/>
        </w:rPr>
        <w:t>x</w:t>
      </w:r>
      <w:r>
        <w:rPr>
          <w:w w:val="99"/>
          <w:position w:val="-3"/>
          <w:sz w:val="14"/>
        </w:rPr>
        <w:t>1</w:t>
      </w:r>
      <w:r>
        <w:rPr>
          <w:spacing w:val="-19"/>
          <w:position w:val="-3"/>
          <w:sz w:val="14"/>
        </w:rPr>
        <w:t> </w:t>
      </w:r>
      <w:r>
        <w:rPr>
          <w:spacing w:val="2"/>
          <w:w w:val="100"/>
          <w:position w:val="1"/>
          <w:sz w:val="24"/>
        </w:rPr>
        <w:t>,...</w:t>
      </w:r>
      <w:r>
        <w:rPr>
          <w:w w:val="100"/>
          <w:position w:val="1"/>
          <w:sz w:val="24"/>
        </w:rPr>
        <w:t>,</w:t>
      </w:r>
      <w:r>
        <w:rPr>
          <w:spacing w:val="-24"/>
          <w:position w:val="1"/>
          <w:sz w:val="24"/>
        </w:rPr>
        <w:t> </w:t>
      </w:r>
      <w:r>
        <w:rPr>
          <w:i/>
          <w:spacing w:val="8"/>
          <w:w w:val="100"/>
          <w:position w:val="1"/>
          <w:sz w:val="24"/>
        </w:rPr>
        <w:t>x</w:t>
      </w:r>
      <w:r>
        <w:rPr>
          <w:i/>
          <w:w w:val="99"/>
          <w:position w:val="-3"/>
          <w:sz w:val="14"/>
        </w:rPr>
        <w:t>n</w:t>
      </w:r>
      <w:r>
        <w:rPr>
          <w:i/>
          <w:spacing w:val="-5"/>
          <w:position w:val="-3"/>
          <w:sz w:val="14"/>
        </w:rPr>
        <w:t> </w:t>
      </w:r>
      <w:r>
        <w:rPr>
          <w:w w:val="100"/>
          <w:position w:val="1"/>
          <w:sz w:val="24"/>
        </w:rPr>
        <w:t>,</w:t>
      </w:r>
      <w:r>
        <w:rPr>
          <w:spacing w:val="-39"/>
          <w:position w:val="1"/>
          <w:sz w:val="24"/>
        </w:rPr>
        <w:t> </w:t>
      </w:r>
      <w:r>
        <w:rPr>
          <w:i/>
          <w:spacing w:val="9"/>
          <w:w w:val="100"/>
          <w:position w:val="1"/>
          <w:sz w:val="24"/>
        </w:rPr>
        <w:t>u</w:t>
      </w:r>
      <w:r>
        <w:rPr>
          <w:w w:val="100"/>
          <w:position w:val="1"/>
          <w:sz w:val="24"/>
        </w:rPr>
        <w:t>,</w:t>
      </w:r>
      <w:r>
        <w:rPr>
          <w:spacing w:val="-20"/>
          <w:position w:val="1"/>
          <w:sz w:val="24"/>
        </w:rPr>
        <w:t> </w:t>
      </w:r>
      <w:r>
        <w:rPr>
          <w:i/>
          <w:spacing w:val="10"/>
          <w:w w:val="100"/>
          <w:position w:val="1"/>
          <w:sz w:val="24"/>
        </w:rPr>
        <w:t>z</w:t>
      </w:r>
      <w:r>
        <w:rPr>
          <w:rFonts w:ascii="Symbol" w:hAnsi="Symbol"/>
          <w:spacing w:val="-6"/>
          <w:w w:val="76"/>
          <w:position w:val="1"/>
          <w:sz w:val="31"/>
        </w:rPr>
        <w:t></w:t>
      </w:r>
    </w:p>
    <w:p>
      <w:pPr>
        <w:pStyle w:val="BodyText"/>
        <w:rPr>
          <w:rFonts w:ascii="Symbol" w:hAnsi="Symbol"/>
          <w:sz w:val="30"/>
        </w:rPr>
      </w:pPr>
      <w:r>
        <w:rPr/>
        <w:br w:type="column"/>
      </w:r>
      <w:r>
        <w:rPr>
          <w:rFonts w:ascii="Symbol" w:hAnsi="Symbol"/>
          <w:sz w:val="30"/>
        </w:rPr>
      </w:r>
    </w:p>
    <w:p>
      <w:pPr>
        <w:pStyle w:val="BodyText"/>
        <w:spacing w:before="5"/>
        <w:rPr>
          <w:rFonts w:ascii="Symbol" w:hAnsi="Symbol"/>
          <w:sz w:val="33"/>
        </w:rPr>
      </w:pPr>
    </w:p>
    <w:p>
      <w:pPr>
        <w:pStyle w:val="BodyText"/>
        <w:ind w:left="2794"/>
      </w:pPr>
      <w:r>
        <w:rPr/>
        <w:t>(1.52)</w:t>
      </w:r>
    </w:p>
    <w:p>
      <w:pPr>
        <w:spacing w:after="0"/>
        <w:sectPr>
          <w:type w:val="continuous"/>
          <w:pgSz w:w="11900" w:h="16840"/>
          <w:pgMar w:top="1060" w:bottom="280" w:left="840" w:right="0"/>
          <w:cols w:num="2" w:equalWidth="0">
            <w:col w:w="6425" w:space="40"/>
            <w:col w:w="4595"/>
          </w:cols>
        </w:sectPr>
      </w:pPr>
    </w:p>
    <w:p>
      <w:pPr>
        <w:pStyle w:val="BodyText"/>
        <w:rPr>
          <w:sz w:val="20"/>
        </w:rPr>
      </w:pPr>
    </w:p>
    <w:p>
      <w:pPr>
        <w:pStyle w:val="BodyText"/>
        <w:rPr>
          <w:sz w:val="20"/>
        </w:rPr>
      </w:pPr>
    </w:p>
    <w:p>
      <w:pPr>
        <w:tabs>
          <w:tab w:pos="983" w:val="left" w:leader="none"/>
          <w:tab w:pos="1483" w:val="left" w:leader="none"/>
          <w:tab w:pos="3249" w:val="left" w:leader="none"/>
          <w:tab w:pos="3551" w:val="left" w:leader="none"/>
          <w:tab w:pos="4948" w:val="left" w:leader="none"/>
          <w:tab w:pos="5974" w:val="left" w:leader="none"/>
          <w:tab w:pos="6542" w:val="left" w:leader="none"/>
          <w:tab w:pos="8140" w:val="left" w:leader="none"/>
          <w:tab w:pos="8874" w:val="left" w:leader="none"/>
        </w:tabs>
        <w:spacing w:before="212"/>
        <w:ind w:left="292" w:right="0" w:firstLine="0"/>
        <w:jc w:val="left"/>
        <w:rPr>
          <w:sz w:val="28"/>
        </w:rPr>
      </w:pPr>
      <w:r>
        <w:rPr>
          <w:sz w:val="28"/>
        </w:rPr>
        <w:t>де</w:t>
        <w:tab/>
      </w:r>
      <w:r>
        <w:rPr>
          <w:i/>
          <w:sz w:val="28"/>
        </w:rPr>
        <w:t>x</w:t>
      </w:r>
      <w:r>
        <w:rPr>
          <w:i/>
          <w:sz w:val="28"/>
          <w:vertAlign w:val="subscript"/>
        </w:rPr>
        <w:t>1</w:t>
      </w:r>
      <w:r>
        <w:rPr>
          <w:i/>
          <w:sz w:val="28"/>
          <w:vertAlign w:val="baseline"/>
        </w:rPr>
        <w:t>,</w:t>
        <w:tab/>
        <w:t>x</w:t>
      </w:r>
      <w:r>
        <w:rPr>
          <w:i/>
          <w:sz w:val="28"/>
          <w:vertAlign w:val="subscript"/>
        </w:rPr>
        <w:t>2,……,</w:t>
      </w:r>
      <w:r>
        <w:rPr>
          <w:i/>
          <w:sz w:val="28"/>
          <w:vertAlign w:val="baseline"/>
        </w:rPr>
        <w:t> </w:t>
      </w:r>
      <w:r>
        <w:rPr>
          <w:i/>
          <w:spacing w:val="52"/>
          <w:sz w:val="28"/>
          <w:vertAlign w:val="baseline"/>
        </w:rPr>
        <w:t> </w:t>
      </w:r>
      <w:r>
        <w:rPr>
          <w:i/>
          <w:sz w:val="28"/>
          <w:vertAlign w:val="baseline"/>
        </w:rPr>
        <w:t>x</w:t>
      </w:r>
      <w:r>
        <w:rPr>
          <w:i/>
          <w:sz w:val="28"/>
          <w:vertAlign w:val="subscript"/>
        </w:rPr>
        <w:t>n</w:t>
      </w:r>
      <w:r>
        <w:rPr>
          <w:i/>
          <w:sz w:val="28"/>
          <w:vertAlign w:val="baseline"/>
        </w:rPr>
        <w:tab/>
      </w:r>
      <w:r>
        <w:rPr>
          <w:sz w:val="28"/>
          <w:vertAlign w:val="baseline"/>
        </w:rPr>
        <w:t>-</w:t>
        <w:tab/>
        <w:t>незалежні</w:t>
        <w:tab/>
        <w:t>змінні,</w:t>
        <w:tab/>
        <w:t>що</w:t>
        <w:tab/>
        <w:t>визначають</w:t>
        <w:tab/>
        <w:t>стан</w:t>
        <w:tab/>
        <w:t>системи;</w:t>
      </w:r>
    </w:p>
    <w:p>
      <w:pPr>
        <w:pStyle w:val="BodyText"/>
        <w:spacing w:before="158"/>
        <w:ind w:left="292"/>
      </w:pPr>
      <w:r>
        <w:rPr>
          <w:i/>
        </w:rPr>
        <w:t>u </w:t>
      </w:r>
      <w:r>
        <w:rPr/>
        <w:t>та z - керуючі і впливи.</w:t>
      </w:r>
    </w:p>
    <w:p>
      <w:pPr>
        <w:pStyle w:val="BodyText"/>
        <w:rPr>
          <w:sz w:val="30"/>
        </w:rPr>
      </w:pPr>
    </w:p>
    <w:p>
      <w:pPr>
        <w:pStyle w:val="BodyText"/>
        <w:spacing w:before="10"/>
        <w:rPr>
          <w:sz w:val="25"/>
        </w:rPr>
      </w:pPr>
    </w:p>
    <w:p>
      <w:pPr>
        <w:pStyle w:val="BodyText"/>
        <w:spacing w:line="360" w:lineRule="auto"/>
        <w:ind w:left="292" w:right="1124" w:firstLine="710"/>
        <w:jc w:val="both"/>
      </w:pPr>
      <w:r>
        <w:rPr/>
        <w:t>Кожному стану системи відповідають певні значення змінних </w:t>
      </w:r>
      <w:r>
        <w:rPr>
          <w:i/>
        </w:rPr>
        <w:t>x</w:t>
      </w:r>
      <w:r>
        <w:rPr>
          <w:i/>
          <w:vertAlign w:val="subscript"/>
        </w:rPr>
        <w:t>1</w:t>
      </w:r>
      <w:r>
        <w:rPr>
          <w:i/>
          <w:vertAlign w:val="baseline"/>
        </w:rPr>
        <w:t>, x</w:t>
      </w:r>
      <w:r>
        <w:rPr>
          <w:i/>
          <w:vertAlign w:val="subscript"/>
        </w:rPr>
        <w:t>2,……,</w:t>
      </w:r>
      <w:r>
        <w:rPr>
          <w:i/>
          <w:vertAlign w:val="baseline"/>
        </w:rPr>
        <w:t> x</w:t>
      </w:r>
      <w:r>
        <w:rPr>
          <w:i/>
          <w:vertAlign w:val="subscript"/>
        </w:rPr>
        <w:t>n</w:t>
      </w:r>
      <w:r>
        <w:rPr>
          <w:b/>
          <w:i/>
          <w:vertAlign w:val="subscript"/>
        </w:rPr>
        <w:t>.</w:t>
      </w:r>
      <w:r>
        <w:rPr>
          <w:b/>
          <w:i/>
          <w:vertAlign w:val="baseline"/>
        </w:rPr>
        <w:t> </w:t>
      </w:r>
      <w:r>
        <w:rPr>
          <w:vertAlign w:val="baseline"/>
        </w:rPr>
        <w:t>Ці змінні можна представити у вигляді прямокутних координат деякої точки, яку будемо називати точкою зображення. Якщо з плином часу відбувається зміна незалежних координат </w:t>
      </w:r>
      <w:r>
        <w:rPr>
          <w:i/>
          <w:vertAlign w:val="baseline"/>
        </w:rPr>
        <w:t>x</w:t>
      </w:r>
      <w:r>
        <w:rPr>
          <w:i/>
          <w:vertAlign w:val="subscript"/>
        </w:rPr>
        <w:t>1</w:t>
      </w:r>
      <w:r>
        <w:rPr>
          <w:i/>
          <w:vertAlign w:val="baseline"/>
        </w:rPr>
        <w:t>,x</w:t>
      </w:r>
      <w:r>
        <w:rPr>
          <w:i/>
          <w:vertAlign w:val="subscript"/>
        </w:rPr>
        <w:t>2,……,</w:t>
      </w:r>
      <w:r>
        <w:rPr>
          <w:i/>
          <w:vertAlign w:val="baseline"/>
        </w:rPr>
        <w:t> x</w:t>
      </w:r>
      <w:r>
        <w:rPr>
          <w:i/>
          <w:vertAlign w:val="subscript"/>
        </w:rPr>
        <w:t>n</w:t>
      </w:r>
      <w:r>
        <w:rPr>
          <w:vertAlign w:val="baseline"/>
        </w:rPr>
        <w:t>, то це означає, що точка зображення</w:t>
      </w:r>
    </w:p>
    <w:p>
      <w:pPr>
        <w:spacing w:after="0" w:line="360" w:lineRule="auto"/>
        <w:jc w:val="both"/>
        <w:sectPr>
          <w:type w:val="continuous"/>
          <w:pgSz w:w="11900" w:h="16840"/>
          <w:pgMar w:top="1060" w:bottom="280" w:left="840" w:right="0"/>
        </w:sectPr>
      </w:pPr>
    </w:p>
    <w:p>
      <w:pPr>
        <w:pStyle w:val="BodyText"/>
        <w:spacing w:before="62"/>
        <w:ind w:left="292"/>
      </w:pPr>
      <w:r>
        <w:rPr/>
        <w:t>переміщується в даній системі координат, прокресливши криву, яка називається</w:t>
      </w:r>
    </w:p>
    <w:p>
      <w:pPr>
        <w:spacing w:before="163"/>
        <w:ind w:left="292" w:right="0" w:firstLine="0"/>
        <w:jc w:val="left"/>
        <w:rPr>
          <w:sz w:val="28"/>
        </w:rPr>
      </w:pPr>
      <w:r>
        <w:rPr>
          <w:i/>
          <w:sz w:val="28"/>
        </w:rPr>
        <w:t>фазовою траєкторією </w:t>
      </w:r>
      <w:r>
        <w:rPr>
          <w:sz w:val="28"/>
        </w:rPr>
        <w:t>(рисунок 1.27).</w:t>
      </w:r>
    </w:p>
    <w:p>
      <w:pPr>
        <w:pStyle w:val="BodyText"/>
        <w:rPr>
          <w:sz w:val="20"/>
        </w:rPr>
      </w:pPr>
    </w:p>
    <w:p>
      <w:pPr>
        <w:pStyle w:val="BodyText"/>
        <w:spacing w:before="7"/>
        <w:rPr>
          <w:sz w:val="19"/>
        </w:rPr>
      </w:pPr>
      <w:r>
        <w:rPr/>
        <w:drawing>
          <wp:anchor distT="0" distB="0" distL="0" distR="0" allowOverlap="1" layoutInCell="1" locked="0" behindDoc="0" simplePos="0" relativeHeight="606">
            <wp:simplePos x="0" y="0"/>
            <wp:positionH relativeFrom="page">
              <wp:posOffset>2555032</wp:posOffset>
            </wp:positionH>
            <wp:positionV relativeFrom="paragraph">
              <wp:posOffset>168540</wp:posOffset>
            </wp:positionV>
            <wp:extent cx="2592524" cy="1905000"/>
            <wp:effectExtent l="0" t="0" r="0" b="0"/>
            <wp:wrapTopAndBottom/>
            <wp:docPr id="1131" name="image503.png"/>
            <wp:cNvGraphicFramePr>
              <a:graphicFrameLocks noChangeAspect="1"/>
            </wp:cNvGraphicFramePr>
            <a:graphic>
              <a:graphicData uri="http://schemas.openxmlformats.org/drawingml/2006/picture">
                <pic:pic>
                  <pic:nvPicPr>
                    <pic:cNvPr id="1132" name="image503.png"/>
                    <pic:cNvPicPr/>
                  </pic:nvPicPr>
                  <pic:blipFill>
                    <a:blip r:embed="rId508" cstate="print"/>
                    <a:stretch>
                      <a:fillRect/>
                    </a:stretch>
                  </pic:blipFill>
                  <pic:spPr>
                    <a:xfrm>
                      <a:off x="0" y="0"/>
                      <a:ext cx="2592524" cy="1905000"/>
                    </a:xfrm>
                    <a:prstGeom prst="rect">
                      <a:avLst/>
                    </a:prstGeom>
                  </pic:spPr>
                </pic:pic>
              </a:graphicData>
            </a:graphic>
          </wp:anchor>
        </w:drawing>
      </w:r>
    </w:p>
    <w:p>
      <w:pPr>
        <w:pStyle w:val="BodyText"/>
        <w:spacing w:before="9"/>
        <w:rPr>
          <w:sz w:val="17"/>
        </w:rPr>
      </w:pPr>
    </w:p>
    <w:p>
      <w:pPr>
        <w:pStyle w:val="BodyText"/>
        <w:spacing w:before="87"/>
        <w:ind w:left="1003"/>
      </w:pPr>
      <w:r>
        <w:rPr/>
        <w:t>Рисунок 1.27 – Тривимірний фазовий простір</w:t>
      </w:r>
    </w:p>
    <w:p>
      <w:pPr>
        <w:pStyle w:val="BodyText"/>
        <w:rPr>
          <w:sz w:val="30"/>
        </w:rPr>
      </w:pPr>
    </w:p>
    <w:p>
      <w:pPr>
        <w:pStyle w:val="BodyText"/>
        <w:spacing w:before="10"/>
        <w:rPr>
          <w:sz w:val="25"/>
        </w:rPr>
      </w:pPr>
    </w:p>
    <w:p>
      <w:pPr>
        <w:pStyle w:val="BodyText"/>
        <w:spacing w:line="362" w:lineRule="auto"/>
        <w:ind w:left="292" w:right="1126" w:firstLine="710"/>
        <w:jc w:val="both"/>
      </w:pPr>
      <w:r>
        <w:rPr/>
        <w:t>Напрямок руху точки зображення позначається на фазової траєкторії стрілками. Простір, в якому рухається точка зображення </w:t>
      </w:r>
      <w:r>
        <w:rPr>
          <w:i/>
        </w:rPr>
        <w:t>М</w:t>
      </w:r>
      <w:r>
        <w:rPr/>
        <w:t>, називається фазовим простором (простором стану).</w:t>
      </w:r>
    </w:p>
    <w:p>
      <w:pPr>
        <w:pStyle w:val="BodyText"/>
        <w:spacing w:before="9"/>
        <w:rPr>
          <w:sz w:val="41"/>
        </w:rPr>
      </w:pPr>
    </w:p>
    <w:p>
      <w:pPr>
        <w:pStyle w:val="Heading2"/>
        <w:numPr>
          <w:ilvl w:val="2"/>
          <w:numId w:val="8"/>
        </w:numPr>
        <w:tabs>
          <w:tab w:pos="1685" w:val="left" w:leader="none"/>
          <w:tab w:pos="9638" w:val="left" w:leader="none"/>
        </w:tabs>
        <w:spacing w:line="357" w:lineRule="auto" w:before="0" w:after="0"/>
        <w:ind w:left="292" w:right="1130" w:firstLine="710"/>
        <w:jc w:val="left"/>
      </w:pPr>
      <w:r>
        <w:rPr/>
        <w:t>Стійкість</w:t>
      </w:r>
      <w:r>
        <w:rPr>
          <w:spacing w:val="47"/>
        </w:rPr>
        <w:t> </w:t>
      </w:r>
      <w:r>
        <w:rPr/>
        <w:t>нелінійних</w:t>
      </w:r>
      <w:r>
        <w:rPr>
          <w:spacing w:val="46"/>
        </w:rPr>
        <w:t> </w:t>
      </w:r>
      <w:r>
        <w:rPr/>
        <w:t>систем</w:t>
      </w:r>
      <w:r>
        <w:rPr>
          <w:spacing w:val="48"/>
        </w:rPr>
        <w:t> </w:t>
      </w:r>
      <w:r>
        <w:rPr/>
        <w:t>«в</w:t>
      </w:r>
      <w:r>
        <w:rPr>
          <w:spacing w:val="50"/>
        </w:rPr>
        <w:t> </w:t>
      </w:r>
      <w:r>
        <w:rPr/>
        <w:t>малому»,</w:t>
      </w:r>
      <w:r>
        <w:rPr>
          <w:spacing w:val="49"/>
        </w:rPr>
        <w:t> </w:t>
      </w:r>
      <w:r>
        <w:rPr>
          <w:spacing w:val="2"/>
        </w:rPr>
        <w:t>«у</w:t>
      </w:r>
      <w:r>
        <w:rPr>
          <w:spacing w:val="50"/>
        </w:rPr>
        <w:t> </w:t>
      </w:r>
      <w:r>
        <w:rPr/>
        <w:t>великому»</w:t>
      </w:r>
      <w:r>
        <w:rPr>
          <w:spacing w:val="51"/>
        </w:rPr>
        <w:t> </w:t>
      </w:r>
      <w:r>
        <w:rPr/>
        <w:t>та</w:t>
        <w:tab/>
      </w:r>
      <w:r>
        <w:rPr>
          <w:spacing w:val="-9"/>
        </w:rPr>
        <w:t>«в </w:t>
      </w:r>
      <w:r>
        <w:rPr/>
        <w:t>цілому»</w:t>
      </w:r>
    </w:p>
    <w:p>
      <w:pPr>
        <w:pStyle w:val="BodyText"/>
        <w:spacing w:before="3"/>
        <w:rPr>
          <w:b/>
          <w:sz w:val="42"/>
        </w:rPr>
      </w:pPr>
    </w:p>
    <w:p>
      <w:pPr>
        <w:pStyle w:val="BodyText"/>
        <w:spacing w:line="360" w:lineRule="auto"/>
        <w:ind w:left="292" w:right="1128" w:firstLine="710"/>
        <w:jc w:val="both"/>
      </w:pPr>
      <w:r>
        <w:rPr/>
        <w:t>Завдання розрахунку нелінійної САУ може вважатися повністю якісно вирішеною, якщо визначені фазові портрети, можливі в цій системі, і якщо в її просторі параметрів визначені біфуркаційні кордону. Кількісне рішення задачі вимагає, крім того, визначення форми і розташування граничних циклів і сепаратріси (або сепаратрісних поверхонь) для кожної точки простору параметрів.</w:t>
      </w:r>
    </w:p>
    <w:p>
      <w:pPr>
        <w:pStyle w:val="BodyText"/>
        <w:spacing w:line="362" w:lineRule="auto"/>
        <w:ind w:left="292" w:right="1131" w:firstLine="710"/>
        <w:jc w:val="both"/>
      </w:pPr>
      <w:r>
        <w:rPr/>
        <w:t>Аналітично настільки повно вирішити нелінійну задачу вдається лише в окремих приватних випадках і, як правило, при істотній ідеалізації завдання.</w:t>
      </w:r>
    </w:p>
    <w:p>
      <w:pPr>
        <w:pStyle w:val="BodyText"/>
        <w:spacing w:line="360" w:lineRule="auto"/>
        <w:ind w:left="292" w:right="1128" w:firstLine="710"/>
        <w:jc w:val="both"/>
      </w:pPr>
      <w:r>
        <w:rPr/>
        <w:t>З геометричної точки зору, перша задача полягає у виділенні нелінійних систем, у яких фазовий простір має найбільш просту топологічну структуру: єдина особлива точка (стійкий фокус або вузол) розташована на початку</w:t>
      </w:r>
    </w:p>
    <w:p>
      <w:pPr>
        <w:spacing w:after="0" w:line="360" w:lineRule="auto"/>
        <w:jc w:val="both"/>
        <w:sectPr>
          <w:pgSz w:w="11900" w:h="16840"/>
          <w:pgMar w:header="0" w:footer="999" w:top="1060" w:bottom="1260" w:left="840" w:right="0"/>
        </w:sectPr>
      </w:pPr>
    </w:p>
    <w:p>
      <w:pPr>
        <w:pStyle w:val="BodyText"/>
        <w:spacing w:line="360" w:lineRule="auto" w:before="62"/>
        <w:ind w:left="292" w:right="1131"/>
        <w:jc w:val="both"/>
      </w:pPr>
      <w:r>
        <w:rPr/>
        <w:t>координат, інших особливих траєкторій немає, і область стійкості (тяжіння) особливої точки охоплює весь простір. Саме таку топологічну структуру має фазовий простір стійкої лінійної системи. У цьому сенсі завдання зводиться до відшукання умов, при виконанні яких нелінійна система топологічно еквівалентна (умовно ми будемо говорити просто «еквівалентна») стійкій лінійній системі.</w:t>
      </w:r>
    </w:p>
    <w:p>
      <w:pPr>
        <w:pStyle w:val="BodyText"/>
        <w:spacing w:line="360" w:lineRule="auto" w:before="2"/>
        <w:ind w:left="292" w:right="1128" w:firstLine="710"/>
        <w:jc w:val="both"/>
      </w:pPr>
      <w:r>
        <w:rPr/>
        <w:t>Друге завдання пов'язано з визначенням періодичних рішень систем диференційних рівнянь. Знання можливих періодичних рішень відіграє різну роль для систем, що мають другий порядок, і для систем, що мають більш високий порядок. У будь-якому випадку знання періодичних рішень важливо саме по собі: якщо періодичне рішення стійке, то воно визначає незгасаючі коливання, можливі в системі. Але для систем другого порядку знання періодичних рішень (тобто граничних циклів) і можливих рівноваг (особливих точок) дозволяє часто відновити фазовий портрет системи, а умови появи періодичних рішень дозволяють відновити її біфуркаційні кордони. Інша працюватиме для систем, порядок яких вище двох. У таких системах знання особливих точок і граничних циклів недостатньо для відновлення фазового портрету - вирішальну роль відіграють сепаратрісні поверхні.</w:t>
      </w:r>
    </w:p>
    <w:p>
      <w:pPr>
        <w:pStyle w:val="BodyText"/>
        <w:spacing w:line="360" w:lineRule="auto"/>
        <w:ind w:left="292" w:right="1133" w:firstLine="710"/>
        <w:jc w:val="both"/>
      </w:pPr>
      <w:r>
        <w:rPr/>
        <w:t>Коли говорять про стійкість лінійних систем, мають на увазі просто збіжність до положення рівноваги процесу, викликаного довільним початковим відхиленням або обуренням. Використовуючи геометричний образ фазового простору, можна уточнити тепер поняття стійкості нелінійної системи.</w:t>
      </w:r>
    </w:p>
    <w:p>
      <w:pPr>
        <w:pStyle w:val="Heading3"/>
        <w:spacing w:line="360" w:lineRule="auto" w:before="5"/>
        <w:ind w:left="292" w:right="1132" w:firstLine="710"/>
        <w:rPr>
          <w:b w:val="0"/>
          <w:i w:val="0"/>
        </w:rPr>
      </w:pPr>
      <w:r>
        <w:rPr>
          <w:i/>
        </w:rPr>
        <w:t>Рівновага називається стійка «</w:t>
      </w:r>
      <w:r>
        <w:rPr>
          <w:i w:val="0"/>
        </w:rPr>
        <w:t>в малому</w:t>
      </w:r>
      <w:r>
        <w:rPr>
          <w:i/>
        </w:rPr>
        <w:t>», якщо йому відповідає в </w:t>
      </w:r>
      <w:r>
        <w:rPr/>
        <w:t>фазовому просторі системи стійка особлива точка, тобто можна вказати в фазовому просторі область, з будь-якої точки якої фазові траєкторії ведуть до точки рівноваги</w:t>
      </w:r>
      <w:r>
        <w:rPr>
          <w:b w:val="0"/>
          <w:i w:val="0"/>
        </w:rPr>
        <w:t>.</w:t>
      </w:r>
    </w:p>
    <w:p>
      <w:pPr>
        <w:spacing w:line="362" w:lineRule="auto" w:before="0"/>
        <w:ind w:left="292" w:right="1131" w:firstLine="710"/>
        <w:jc w:val="both"/>
        <w:rPr>
          <w:i/>
          <w:sz w:val="28"/>
        </w:rPr>
      </w:pPr>
      <w:r>
        <w:rPr>
          <w:i/>
          <w:sz w:val="28"/>
        </w:rPr>
        <w:t>Таким чином, ствердження, що регульований режим стійкий «в малому», </w:t>
      </w:r>
      <w:r>
        <w:rPr>
          <w:i/>
          <w:sz w:val="28"/>
        </w:rPr>
        <w:t>означає лише наявність точки - аттрактора, але не визначає будь-яким чином кордонів її області тяжіння. Нехай фазовий портрет системи побудований</w:t>
      </w:r>
      <w:r>
        <w:rPr>
          <w:i/>
          <w:spacing w:val="63"/>
          <w:sz w:val="28"/>
        </w:rPr>
        <w:t> </w:t>
      </w:r>
      <w:r>
        <w:rPr>
          <w:i/>
          <w:sz w:val="28"/>
        </w:rPr>
        <w:t>і</w:t>
      </w:r>
    </w:p>
    <w:p>
      <w:pPr>
        <w:spacing w:after="0" w:line="362" w:lineRule="auto"/>
        <w:jc w:val="both"/>
        <w:rPr>
          <w:sz w:val="28"/>
        </w:rPr>
        <w:sectPr>
          <w:pgSz w:w="11900" w:h="16840"/>
          <w:pgMar w:header="0" w:footer="999" w:top="1060" w:bottom="1260" w:left="840" w:right="0"/>
        </w:sectPr>
      </w:pPr>
    </w:p>
    <w:p>
      <w:pPr>
        <w:spacing w:line="364" w:lineRule="auto" w:before="62"/>
        <w:ind w:left="292" w:right="1131" w:firstLine="0"/>
        <w:jc w:val="both"/>
        <w:rPr>
          <w:b/>
          <w:sz w:val="28"/>
        </w:rPr>
      </w:pPr>
      <w:r>
        <w:rPr>
          <w:i/>
          <w:sz w:val="28"/>
        </w:rPr>
        <w:t>виділена область тяжіння особливої точки (область стійкості). </w:t>
      </w:r>
      <w:r>
        <w:rPr>
          <w:b/>
          <w:sz w:val="28"/>
        </w:rPr>
        <w:t>Назвемо її областю А.</w:t>
      </w:r>
    </w:p>
    <w:p>
      <w:pPr>
        <w:spacing w:line="360" w:lineRule="auto" w:before="0"/>
        <w:ind w:left="292" w:right="1130" w:firstLine="710"/>
        <w:jc w:val="both"/>
        <w:rPr>
          <w:b/>
          <w:sz w:val="28"/>
        </w:rPr>
      </w:pPr>
      <w:r>
        <w:rPr>
          <w:i/>
          <w:sz w:val="28"/>
        </w:rPr>
        <w:t>Зазначимо тепер на фазової площині область, в межах якої можуть </w:t>
      </w:r>
      <w:r>
        <w:rPr>
          <w:i/>
          <w:sz w:val="28"/>
        </w:rPr>
        <w:t>виявитися значення координат х</w:t>
      </w:r>
      <w:r>
        <w:rPr>
          <w:i/>
          <w:sz w:val="28"/>
          <w:vertAlign w:val="subscript"/>
        </w:rPr>
        <w:t>1</w:t>
      </w:r>
      <w:r>
        <w:rPr>
          <w:i/>
          <w:sz w:val="28"/>
          <w:vertAlign w:val="baseline"/>
        </w:rPr>
        <w:t>, х</w:t>
      </w:r>
      <w:r>
        <w:rPr>
          <w:i/>
          <w:sz w:val="28"/>
          <w:vertAlign w:val="subscript"/>
        </w:rPr>
        <w:t>2</w:t>
      </w:r>
      <w:r>
        <w:rPr>
          <w:i/>
          <w:sz w:val="28"/>
          <w:vertAlign w:val="baseline"/>
        </w:rPr>
        <w:t> розглянутої системи автоматичного регулювання відповідно до умов її технічної експлуатації, тобто область робочих діапазонів х</w:t>
      </w:r>
      <w:r>
        <w:rPr>
          <w:i/>
          <w:sz w:val="28"/>
          <w:vertAlign w:val="subscript"/>
        </w:rPr>
        <w:t>1</w:t>
      </w:r>
      <w:r>
        <w:rPr>
          <w:i/>
          <w:sz w:val="28"/>
          <w:vertAlign w:val="baseline"/>
        </w:rPr>
        <w:t> і х</w:t>
      </w:r>
      <w:r>
        <w:rPr>
          <w:i/>
          <w:sz w:val="28"/>
          <w:vertAlign w:val="subscript"/>
        </w:rPr>
        <w:t>2</w:t>
      </w:r>
      <w:r>
        <w:rPr>
          <w:i/>
          <w:sz w:val="28"/>
          <w:vertAlign w:val="baseline"/>
        </w:rPr>
        <w:t>. </w:t>
      </w:r>
      <w:r>
        <w:rPr>
          <w:b/>
          <w:sz w:val="28"/>
          <w:vertAlign w:val="baseline"/>
        </w:rPr>
        <w:t>Назвемо її областю В.</w:t>
      </w:r>
    </w:p>
    <w:p>
      <w:pPr>
        <w:pStyle w:val="Heading2"/>
        <w:spacing w:line="362" w:lineRule="auto"/>
        <w:ind w:right="1131" w:firstLine="710"/>
        <w:jc w:val="both"/>
      </w:pPr>
      <w:r>
        <w:rPr/>
        <w:t>Якщо всі крапки області В належать області А, то регульований режим називається стійким «у великому».</w:t>
      </w:r>
    </w:p>
    <w:p>
      <w:pPr>
        <w:pStyle w:val="BodyText"/>
        <w:spacing w:line="360" w:lineRule="auto"/>
        <w:ind w:left="292" w:right="1126" w:firstLine="710"/>
        <w:jc w:val="both"/>
      </w:pPr>
      <w:r>
        <w:rPr/>
        <w:t>На рис.1.28 показаний приклад фазового портрету, в якому область стійкості обмежена нестійким граничним циклом. Дві області значень </w:t>
      </w:r>
      <w:r>
        <w:rPr>
          <w:b/>
          <w:i/>
        </w:rPr>
        <w:t>х</w:t>
      </w:r>
      <w:r>
        <w:rPr>
          <w:b/>
          <w:vertAlign w:val="subscript"/>
        </w:rPr>
        <w:t>1</w:t>
      </w:r>
      <w:r>
        <w:rPr>
          <w:b/>
          <w:vertAlign w:val="baseline"/>
        </w:rPr>
        <w:t>, </w:t>
      </w:r>
      <w:r>
        <w:rPr>
          <w:b/>
          <w:i/>
          <w:vertAlign w:val="baseline"/>
        </w:rPr>
        <w:t>х</w:t>
      </w:r>
      <w:r>
        <w:rPr>
          <w:b/>
          <w:vertAlign w:val="subscript"/>
        </w:rPr>
        <w:t>2</w:t>
      </w:r>
      <w:r>
        <w:rPr>
          <w:b/>
          <w:vertAlign w:val="baseline"/>
        </w:rPr>
        <w:t> </w:t>
      </w:r>
      <w:r>
        <w:rPr>
          <w:vertAlign w:val="baseline"/>
        </w:rPr>
        <w:t>при будь-яких фізично можливих збурення системи задані у вигляді прямокутників. У разі рис.1.28, а) система стійка «у великому», а в разі рис.1.28, б) вона стійка</w:t>
      </w:r>
    </w:p>
    <w:p>
      <w:pPr>
        <w:pStyle w:val="BodyText"/>
        <w:spacing w:line="357" w:lineRule="auto"/>
        <w:ind w:left="292" w:right="1129"/>
        <w:jc w:val="both"/>
      </w:pPr>
      <w:r>
        <w:rPr/>
        <w:t>«в малому», але не стійка «у великому», так як при деяких значеннях </w:t>
      </w:r>
      <w:r>
        <w:rPr>
          <w:b/>
          <w:i/>
        </w:rPr>
        <w:t>х</w:t>
      </w:r>
      <w:r>
        <w:rPr>
          <w:b/>
          <w:vertAlign w:val="subscript"/>
        </w:rPr>
        <w:t>1</w:t>
      </w:r>
      <w:r>
        <w:rPr>
          <w:vertAlign w:val="baseline"/>
        </w:rPr>
        <w:t>, і </w:t>
      </w:r>
      <w:r>
        <w:rPr>
          <w:b/>
          <w:i/>
          <w:vertAlign w:val="baseline"/>
        </w:rPr>
        <w:t>х</w:t>
      </w:r>
      <w:r>
        <w:rPr>
          <w:b/>
          <w:vertAlign w:val="subscript"/>
        </w:rPr>
        <w:t>2</w:t>
      </w:r>
      <w:r>
        <w:rPr>
          <w:vertAlign w:val="baseline"/>
        </w:rPr>
        <w:t>, можливих в системі , регульований режим не відновлюється.</w:t>
      </w:r>
    </w:p>
    <w:p>
      <w:pPr>
        <w:pStyle w:val="BodyText"/>
        <w:rPr>
          <w:sz w:val="20"/>
        </w:rPr>
      </w:pPr>
    </w:p>
    <w:p>
      <w:pPr>
        <w:pStyle w:val="BodyText"/>
        <w:rPr>
          <w:sz w:val="18"/>
        </w:rPr>
      </w:pPr>
      <w:r>
        <w:rPr/>
        <w:drawing>
          <wp:anchor distT="0" distB="0" distL="0" distR="0" allowOverlap="1" layoutInCell="1" locked="0" behindDoc="0" simplePos="0" relativeHeight="607">
            <wp:simplePos x="0" y="0"/>
            <wp:positionH relativeFrom="page">
              <wp:posOffset>2414016</wp:posOffset>
            </wp:positionH>
            <wp:positionV relativeFrom="paragraph">
              <wp:posOffset>156536</wp:posOffset>
            </wp:positionV>
            <wp:extent cx="3155339" cy="1718310"/>
            <wp:effectExtent l="0" t="0" r="0" b="0"/>
            <wp:wrapTopAndBottom/>
            <wp:docPr id="1133" name="image504.png"/>
            <wp:cNvGraphicFramePr>
              <a:graphicFrameLocks noChangeAspect="1"/>
            </wp:cNvGraphicFramePr>
            <a:graphic>
              <a:graphicData uri="http://schemas.openxmlformats.org/drawingml/2006/picture">
                <pic:pic>
                  <pic:nvPicPr>
                    <pic:cNvPr id="1134" name="image504.png"/>
                    <pic:cNvPicPr/>
                  </pic:nvPicPr>
                  <pic:blipFill>
                    <a:blip r:embed="rId509" cstate="print"/>
                    <a:stretch>
                      <a:fillRect/>
                    </a:stretch>
                  </pic:blipFill>
                  <pic:spPr>
                    <a:xfrm>
                      <a:off x="0" y="0"/>
                      <a:ext cx="3155339" cy="1718310"/>
                    </a:xfrm>
                    <a:prstGeom prst="rect">
                      <a:avLst/>
                    </a:prstGeom>
                  </pic:spPr>
                </pic:pic>
              </a:graphicData>
            </a:graphic>
          </wp:anchor>
        </w:drawing>
      </w:r>
    </w:p>
    <w:p>
      <w:pPr>
        <w:pStyle w:val="BodyText"/>
        <w:spacing w:before="11"/>
        <w:rPr>
          <w:sz w:val="6"/>
        </w:rPr>
      </w:pPr>
    </w:p>
    <w:p>
      <w:pPr>
        <w:pStyle w:val="BodyText"/>
        <w:spacing w:line="362" w:lineRule="auto" w:before="86"/>
        <w:ind w:left="1003" w:right="2769"/>
      </w:pPr>
      <w:r>
        <w:rPr/>
        <w:t>Рисунок 1.28 - Області стійкості системи в фазовій площині: а - «у великому» та б - «в малому».</w:t>
      </w:r>
    </w:p>
    <w:p>
      <w:pPr>
        <w:pStyle w:val="BodyText"/>
        <w:spacing w:before="11"/>
        <w:rPr>
          <w:sz w:val="41"/>
        </w:rPr>
      </w:pPr>
    </w:p>
    <w:p>
      <w:pPr>
        <w:spacing w:line="360" w:lineRule="auto" w:before="0"/>
        <w:ind w:left="292" w:right="1130" w:firstLine="710"/>
        <w:jc w:val="both"/>
        <w:rPr>
          <w:sz w:val="28"/>
        </w:rPr>
      </w:pPr>
      <w:r>
        <w:rPr>
          <w:b/>
          <w:i/>
          <w:sz w:val="28"/>
        </w:rPr>
        <w:t>Якщо область тяжіння особливої точки (область стійкості) не </w:t>
      </w:r>
      <w:r>
        <w:rPr>
          <w:b/>
          <w:i/>
          <w:sz w:val="28"/>
        </w:rPr>
        <w:t>обмежена і охоплює всю фазову площину, тобто система стійка після будь- яких початкових відхилень, то вона називається стійкою </w:t>
      </w:r>
      <w:r>
        <w:rPr>
          <w:b/>
          <w:i/>
          <w:spacing w:val="3"/>
          <w:sz w:val="28"/>
        </w:rPr>
        <w:t>«</w:t>
      </w:r>
      <w:r>
        <w:rPr>
          <w:b/>
          <w:spacing w:val="3"/>
          <w:sz w:val="28"/>
        </w:rPr>
        <w:t>в </w:t>
      </w:r>
      <w:r>
        <w:rPr>
          <w:b/>
          <w:sz w:val="28"/>
        </w:rPr>
        <w:t>цілому</w:t>
      </w:r>
      <w:r>
        <w:rPr>
          <w:b/>
          <w:i/>
          <w:sz w:val="28"/>
        </w:rPr>
        <w:t>». </w:t>
      </w:r>
      <w:r>
        <w:rPr>
          <w:sz w:val="28"/>
        </w:rPr>
        <w:t>Якщо лінійна система стійка, то вона завжди стійка «в цілому». Нелінійні системи,  що мають єдине положення рівноваги, стійкі «в цілому», складають</w:t>
      </w:r>
      <w:r>
        <w:rPr>
          <w:spacing w:val="15"/>
          <w:sz w:val="28"/>
        </w:rPr>
        <w:t> </w:t>
      </w:r>
      <w:r>
        <w:rPr>
          <w:sz w:val="28"/>
        </w:rPr>
        <w:t>клас</w:t>
      </w:r>
    </w:p>
    <w:p>
      <w:pPr>
        <w:spacing w:after="0" w:line="360" w:lineRule="auto"/>
        <w:jc w:val="both"/>
        <w:rPr>
          <w:sz w:val="28"/>
        </w:rPr>
        <w:sectPr>
          <w:pgSz w:w="11900" w:h="16840"/>
          <w:pgMar w:header="0" w:footer="999" w:top="1060" w:bottom="1260" w:left="840" w:right="0"/>
        </w:sectPr>
      </w:pPr>
    </w:p>
    <w:p>
      <w:pPr>
        <w:pStyle w:val="BodyText"/>
        <w:spacing w:line="362" w:lineRule="auto" w:before="62"/>
        <w:ind w:left="292" w:right="1127"/>
        <w:jc w:val="both"/>
      </w:pPr>
      <w:r>
        <w:rPr/>
        <w:t>нелінійних систем, в сенсі топологічної структури фазового простору еквівалентних лінійним.</w:t>
      </w:r>
    </w:p>
    <w:p>
      <w:pPr>
        <w:pStyle w:val="BodyText"/>
        <w:spacing w:line="360" w:lineRule="auto"/>
        <w:ind w:left="292" w:right="1129" w:firstLine="710"/>
        <w:jc w:val="both"/>
      </w:pPr>
      <w:r>
        <w:rPr/>
        <w:t>Розроблено безліч аналітичних методів дослідження нелінійних систем. Однак як було зазначено вище, всі вони включають в більшості випадків суттєві спрощують припущення. Тим часом, використання сучасних швидкодіючих комп'ютерів дозволяє за порівняно короткий час будувати реальні фазові портрети систем без спрощування припущень. При цьому шляхом прямих комп'ютерних експериментів вдається в більшості випадків виявити біфуркаційні кордони і встановити комбінації параметрів системи, що забезпечують її стійкість «в</w:t>
      </w:r>
      <w:r>
        <w:rPr>
          <w:spacing w:val="-1"/>
        </w:rPr>
        <w:t> </w:t>
      </w:r>
      <w:r>
        <w:rPr/>
        <w:t>цілому».</w:t>
      </w:r>
    </w:p>
    <w:p>
      <w:pPr>
        <w:pStyle w:val="BodyText"/>
        <w:rPr>
          <w:sz w:val="42"/>
        </w:rPr>
      </w:pPr>
    </w:p>
    <w:p>
      <w:pPr>
        <w:pStyle w:val="Heading2"/>
        <w:ind w:left="1003"/>
      </w:pPr>
      <w:bookmarkStart w:name="_TOC_250026" w:id="15"/>
      <w:bookmarkEnd w:id="15"/>
      <w:r>
        <w:rPr/>
        <w:t>Питання для самоконтролю до розділу 1</w:t>
      </w:r>
    </w:p>
    <w:p>
      <w:pPr>
        <w:pStyle w:val="ListParagraph"/>
        <w:numPr>
          <w:ilvl w:val="0"/>
          <w:numId w:val="29"/>
        </w:numPr>
        <w:tabs>
          <w:tab w:pos="1708" w:val="left" w:leader="none"/>
          <w:tab w:pos="1709" w:val="left" w:leader="none"/>
        </w:tabs>
        <w:spacing w:line="240" w:lineRule="auto" w:before="158" w:after="0"/>
        <w:ind w:left="1708" w:right="0" w:hanging="706"/>
        <w:jc w:val="left"/>
        <w:rPr>
          <w:sz w:val="28"/>
        </w:rPr>
      </w:pPr>
      <w:r>
        <w:rPr>
          <w:sz w:val="28"/>
        </w:rPr>
        <w:t>Що таке</w:t>
      </w:r>
      <w:r>
        <w:rPr>
          <w:spacing w:val="2"/>
          <w:sz w:val="28"/>
        </w:rPr>
        <w:t> </w:t>
      </w:r>
      <w:r>
        <w:rPr>
          <w:sz w:val="28"/>
        </w:rPr>
        <w:t>моніторінг?</w:t>
      </w:r>
    </w:p>
    <w:p>
      <w:pPr>
        <w:pStyle w:val="ListParagraph"/>
        <w:numPr>
          <w:ilvl w:val="0"/>
          <w:numId w:val="29"/>
        </w:numPr>
        <w:tabs>
          <w:tab w:pos="1708" w:val="left" w:leader="none"/>
          <w:tab w:pos="1709" w:val="left" w:leader="none"/>
        </w:tabs>
        <w:spacing w:line="240" w:lineRule="auto" w:before="158" w:after="0"/>
        <w:ind w:left="1708" w:right="0" w:hanging="706"/>
        <w:jc w:val="left"/>
        <w:rPr>
          <w:sz w:val="28"/>
        </w:rPr>
      </w:pPr>
      <w:r>
        <w:rPr>
          <w:sz w:val="28"/>
        </w:rPr>
        <w:t>Назвіть складові системи</w:t>
      </w:r>
      <w:r>
        <w:rPr>
          <w:spacing w:val="-5"/>
          <w:sz w:val="28"/>
        </w:rPr>
        <w:t> </w:t>
      </w:r>
      <w:r>
        <w:rPr>
          <w:sz w:val="28"/>
        </w:rPr>
        <w:t>моніторінгу.</w:t>
      </w:r>
    </w:p>
    <w:p>
      <w:pPr>
        <w:pStyle w:val="ListParagraph"/>
        <w:numPr>
          <w:ilvl w:val="0"/>
          <w:numId w:val="29"/>
        </w:numPr>
        <w:tabs>
          <w:tab w:pos="1708" w:val="left" w:leader="none"/>
          <w:tab w:pos="1709" w:val="left" w:leader="none"/>
        </w:tabs>
        <w:spacing w:line="357" w:lineRule="auto" w:before="163" w:after="0"/>
        <w:ind w:left="292" w:right="1131" w:firstLine="710"/>
        <w:jc w:val="left"/>
        <w:rPr>
          <w:sz w:val="28"/>
        </w:rPr>
      </w:pPr>
      <w:r>
        <w:rPr>
          <w:sz w:val="28"/>
        </w:rPr>
        <w:t>Які цілі створення в Україні єдиної Урядової інформаційно – аналітичної системи з питань надзвичайних ситуацій УІАС</w:t>
      </w:r>
      <w:r>
        <w:rPr>
          <w:spacing w:val="-7"/>
          <w:sz w:val="28"/>
        </w:rPr>
        <w:t> </w:t>
      </w:r>
      <w:r>
        <w:rPr>
          <w:sz w:val="28"/>
        </w:rPr>
        <w:t>НС?</w:t>
      </w:r>
    </w:p>
    <w:p>
      <w:pPr>
        <w:pStyle w:val="ListParagraph"/>
        <w:numPr>
          <w:ilvl w:val="0"/>
          <w:numId w:val="29"/>
        </w:numPr>
        <w:tabs>
          <w:tab w:pos="1708" w:val="left" w:leader="none"/>
          <w:tab w:pos="1709" w:val="left" w:leader="none"/>
          <w:tab w:pos="2937" w:val="left" w:leader="none"/>
          <w:tab w:pos="3628" w:val="left" w:leader="none"/>
          <w:tab w:pos="5254" w:val="left" w:leader="none"/>
          <w:tab w:pos="7462" w:val="left" w:leader="none"/>
          <w:tab w:pos="8743" w:val="left" w:leader="none"/>
        </w:tabs>
        <w:spacing w:line="362" w:lineRule="auto" w:before="5" w:after="0"/>
        <w:ind w:left="292" w:right="1131" w:firstLine="710"/>
        <w:jc w:val="left"/>
        <w:rPr>
          <w:sz w:val="28"/>
        </w:rPr>
      </w:pPr>
      <w:r>
        <w:rPr>
          <w:sz w:val="28"/>
        </w:rPr>
        <w:t>Назвіть</w:t>
        <w:tab/>
        <w:t>що</w:t>
        <w:tab/>
        <w:t>забезпечує</w:t>
        <w:tab/>
        <w:t>автоматизована</w:t>
        <w:tab/>
        <w:t>система</w:t>
        <w:tab/>
        <w:t>контролю радіаційної обстановки</w:t>
      </w:r>
      <w:r>
        <w:rPr>
          <w:spacing w:val="-4"/>
          <w:sz w:val="28"/>
        </w:rPr>
        <w:t> </w:t>
      </w:r>
      <w:r>
        <w:rPr>
          <w:sz w:val="28"/>
        </w:rPr>
        <w:t>(АСКРО).</w:t>
      </w:r>
    </w:p>
    <w:p>
      <w:pPr>
        <w:pStyle w:val="ListParagraph"/>
        <w:numPr>
          <w:ilvl w:val="0"/>
          <w:numId w:val="29"/>
        </w:numPr>
        <w:tabs>
          <w:tab w:pos="1708" w:val="left" w:leader="none"/>
          <w:tab w:pos="1709" w:val="left" w:leader="none"/>
          <w:tab w:pos="6146" w:val="left" w:leader="none"/>
        </w:tabs>
        <w:spacing w:line="362" w:lineRule="auto" w:before="0" w:after="0"/>
        <w:ind w:left="292" w:right="1130" w:firstLine="710"/>
        <w:jc w:val="left"/>
        <w:rPr>
          <w:sz w:val="28"/>
        </w:rPr>
      </w:pPr>
      <w:r>
        <w:rPr>
          <w:sz w:val="28"/>
        </w:rPr>
        <w:t>Яка   мета   та</w:t>
      </w:r>
      <w:r>
        <w:rPr>
          <w:spacing w:val="61"/>
          <w:sz w:val="28"/>
        </w:rPr>
        <w:t> </w:t>
      </w:r>
      <w:r>
        <w:rPr>
          <w:sz w:val="28"/>
        </w:rPr>
        <w:t>порядок </w:t>
      </w:r>
      <w:r>
        <w:rPr>
          <w:spacing w:val="46"/>
          <w:sz w:val="28"/>
        </w:rPr>
        <w:t> </w:t>
      </w:r>
      <w:r>
        <w:rPr>
          <w:sz w:val="28"/>
        </w:rPr>
        <w:t>розробки</w:t>
        <w:tab/>
        <w:t>плану локалізації і ліквідації аварійних</w:t>
      </w:r>
      <w:r>
        <w:rPr>
          <w:spacing w:val="-4"/>
          <w:sz w:val="28"/>
        </w:rPr>
        <w:t> </w:t>
      </w:r>
      <w:r>
        <w:rPr>
          <w:sz w:val="28"/>
        </w:rPr>
        <w:t>ситуацій?</w:t>
      </w:r>
    </w:p>
    <w:p>
      <w:pPr>
        <w:pStyle w:val="ListParagraph"/>
        <w:numPr>
          <w:ilvl w:val="0"/>
          <w:numId w:val="29"/>
        </w:numPr>
        <w:tabs>
          <w:tab w:pos="1708" w:val="left" w:leader="none"/>
          <w:tab w:pos="1709" w:val="left" w:leader="none"/>
        </w:tabs>
        <w:spacing w:line="319" w:lineRule="exact" w:before="0" w:after="0"/>
        <w:ind w:left="1708" w:right="0" w:hanging="706"/>
        <w:jc w:val="left"/>
        <w:rPr>
          <w:sz w:val="28"/>
        </w:rPr>
      </w:pPr>
      <w:r>
        <w:rPr>
          <w:sz w:val="28"/>
        </w:rPr>
        <w:t>Дайте визначення поняттю «автоматичне</w:t>
      </w:r>
      <w:r>
        <w:rPr>
          <w:spacing w:val="4"/>
          <w:sz w:val="28"/>
        </w:rPr>
        <w:t> </w:t>
      </w:r>
      <w:r>
        <w:rPr>
          <w:sz w:val="28"/>
        </w:rPr>
        <w:t>керування».</w:t>
      </w:r>
    </w:p>
    <w:p>
      <w:pPr>
        <w:pStyle w:val="ListParagraph"/>
        <w:numPr>
          <w:ilvl w:val="0"/>
          <w:numId w:val="29"/>
        </w:numPr>
        <w:tabs>
          <w:tab w:pos="1708" w:val="left" w:leader="none"/>
          <w:tab w:pos="1709" w:val="left" w:leader="none"/>
        </w:tabs>
        <w:spacing w:line="240" w:lineRule="auto" w:before="150" w:after="0"/>
        <w:ind w:left="1708" w:right="0" w:hanging="706"/>
        <w:jc w:val="left"/>
        <w:rPr>
          <w:sz w:val="28"/>
        </w:rPr>
      </w:pPr>
      <w:r>
        <w:rPr>
          <w:sz w:val="28"/>
        </w:rPr>
        <w:t>Дайте визначення поняттю «похибка</w:t>
      </w:r>
      <w:r>
        <w:rPr>
          <w:spacing w:val="4"/>
          <w:sz w:val="28"/>
        </w:rPr>
        <w:t> </w:t>
      </w:r>
      <w:r>
        <w:rPr>
          <w:sz w:val="28"/>
        </w:rPr>
        <w:t>регулювання».</w:t>
      </w:r>
    </w:p>
    <w:p>
      <w:pPr>
        <w:pStyle w:val="ListParagraph"/>
        <w:numPr>
          <w:ilvl w:val="0"/>
          <w:numId w:val="29"/>
        </w:numPr>
        <w:tabs>
          <w:tab w:pos="1780" w:val="left" w:leader="none"/>
          <w:tab w:pos="1781" w:val="left" w:leader="none"/>
        </w:tabs>
        <w:spacing w:line="240" w:lineRule="auto" w:before="163" w:after="0"/>
        <w:ind w:left="1780" w:right="0" w:hanging="778"/>
        <w:jc w:val="left"/>
        <w:rPr>
          <w:sz w:val="28"/>
        </w:rPr>
      </w:pPr>
      <w:r>
        <w:rPr>
          <w:sz w:val="28"/>
        </w:rPr>
        <w:t>Дайте визначення поняттю «збурюючий</w:t>
      </w:r>
      <w:r>
        <w:rPr>
          <w:spacing w:val="12"/>
          <w:sz w:val="28"/>
        </w:rPr>
        <w:t> </w:t>
      </w:r>
      <w:r>
        <w:rPr>
          <w:sz w:val="28"/>
        </w:rPr>
        <w:t>вплив».</w:t>
      </w:r>
    </w:p>
    <w:p>
      <w:pPr>
        <w:pStyle w:val="ListParagraph"/>
        <w:numPr>
          <w:ilvl w:val="0"/>
          <w:numId w:val="29"/>
        </w:numPr>
        <w:tabs>
          <w:tab w:pos="1780" w:val="left" w:leader="none"/>
          <w:tab w:pos="1781" w:val="left" w:leader="none"/>
        </w:tabs>
        <w:spacing w:line="240" w:lineRule="auto" w:before="158" w:after="0"/>
        <w:ind w:left="1780" w:right="0" w:hanging="778"/>
        <w:jc w:val="left"/>
        <w:rPr>
          <w:sz w:val="28"/>
        </w:rPr>
      </w:pPr>
      <w:r>
        <w:rPr>
          <w:sz w:val="28"/>
        </w:rPr>
        <w:t>Дайте визначення поняттю «стійкість</w:t>
      </w:r>
      <w:r>
        <w:rPr>
          <w:spacing w:val="6"/>
          <w:sz w:val="28"/>
        </w:rPr>
        <w:t> </w:t>
      </w:r>
      <w:r>
        <w:rPr>
          <w:sz w:val="28"/>
        </w:rPr>
        <w:t>САК».</w:t>
      </w:r>
    </w:p>
    <w:p>
      <w:pPr>
        <w:pStyle w:val="ListParagraph"/>
        <w:numPr>
          <w:ilvl w:val="0"/>
          <w:numId w:val="29"/>
        </w:numPr>
        <w:tabs>
          <w:tab w:pos="1780" w:val="left" w:leader="none"/>
          <w:tab w:pos="1781" w:val="left" w:leader="none"/>
        </w:tabs>
        <w:spacing w:line="240" w:lineRule="auto" w:before="163" w:after="0"/>
        <w:ind w:left="1780" w:right="0" w:hanging="778"/>
        <w:jc w:val="left"/>
        <w:rPr>
          <w:sz w:val="28"/>
        </w:rPr>
      </w:pPr>
      <w:r>
        <w:rPr>
          <w:sz w:val="28"/>
        </w:rPr>
        <w:t>Приведіть класифікацію</w:t>
      </w:r>
      <w:r>
        <w:rPr>
          <w:spacing w:val="-2"/>
          <w:sz w:val="28"/>
        </w:rPr>
        <w:t> </w:t>
      </w:r>
      <w:r>
        <w:rPr>
          <w:sz w:val="28"/>
        </w:rPr>
        <w:t>САК.</w:t>
      </w:r>
    </w:p>
    <w:p>
      <w:pPr>
        <w:pStyle w:val="ListParagraph"/>
        <w:numPr>
          <w:ilvl w:val="0"/>
          <w:numId w:val="29"/>
        </w:numPr>
        <w:tabs>
          <w:tab w:pos="1708" w:val="left" w:leader="none"/>
          <w:tab w:pos="1709" w:val="left" w:leader="none"/>
        </w:tabs>
        <w:spacing w:line="240" w:lineRule="auto" w:before="163" w:after="0"/>
        <w:ind w:left="1708" w:right="0" w:hanging="706"/>
        <w:jc w:val="left"/>
        <w:rPr>
          <w:sz w:val="28"/>
        </w:rPr>
      </w:pPr>
      <w:r>
        <w:rPr>
          <w:sz w:val="28"/>
        </w:rPr>
        <w:t>Що таке лінійна динамічна</w:t>
      </w:r>
      <w:r>
        <w:rPr>
          <w:spacing w:val="5"/>
          <w:sz w:val="28"/>
        </w:rPr>
        <w:t> </w:t>
      </w:r>
      <w:r>
        <w:rPr>
          <w:sz w:val="28"/>
        </w:rPr>
        <w:t>ланка?</w:t>
      </w:r>
    </w:p>
    <w:p>
      <w:pPr>
        <w:pStyle w:val="ListParagraph"/>
        <w:numPr>
          <w:ilvl w:val="0"/>
          <w:numId w:val="29"/>
        </w:numPr>
        <w:tabs>
          <w:tab w:pos="1708" w:val="left" w:leader="none"/>
          <w:tab w:pos="1709" w:val="left" w:leader="none"/>
        </w:tabs>
        <w:spacing w:line="240" w:lineRule="auto" w:before="158" w:after="0"/>
        <w:ind w:left="1708" w:right="0" w:hanging="706"/>
        <w:jc w:val="left"/>
        <w:rPr>
          <w:sz w:val="28"/>
        </w:rPr>
      </w:pPr>
      <w:r>
        <w:rPr>
          <w:sz w:val="28"/>
        </w:rPr>
        <w:t>Як визначити передавальну функцію лінійної динамічної</w:t>
      </w:r>
      <w:r>
        <w:rPr>
          <w:spacing w:val="-13"/>
          <w:sz w:val="28"/>
        </w:rPr>
        <w:t> </w:t>
      </w:r>
      <w:r>
        <w:rPr>
          <w:sz w:val="28"/>
        </w:rPr>
        <w:t>ланки?</w:t>
      </w:r>
    </w:p>
    <w:p>
      <w:pPr>
        <w:pStyle w:val="ListParagraph"/>
        <w:numPr>
          <w:ilvl w:val="0"/>
          <w:numId w:val="29"/>
        </w:numPr>
        <w:tabs>
          <w:tab w:pos="1708" w:val="left" w:leader="none"/>
          <w:tab w:pos="1709" w:val="left" w:leader="none"/>
          <w:tab w:pos="3590" w:val="left" w:leader="none"/>
          <w:tab w:pos="4857" w:val="left" w:leader="none"/>
          <w:tab w:pos="6325" w:val="left" w:leader="none"/>
          <w:tab w:pos="8183" w:val="left" w:leader="none"/>
          <w:tab w:pos="9104" w:val="left" w:leader="none"/>
        </w:tabs>
        <w:spacing w:line="362" w:lineRule="auto" w:before="163" w:after="0"/>
        <w:ind w:left="292" w:right="1134" w:firstLine="710"/>
        <w:jc w:val="left"/>
        <w:rPr>
          <w:sz w:val="28"/>
        </w:rPr>
      </w:pPr>
      <w:r>
        <w:rPr>
          <w:sz w:val="28"/>
        </w:rPr>
        <w:t>Перерахуйте</w:t>
        <w:tab/>
        <w:t>основні</w:t>
        <w:tab/>
        <w:t>елементи</w:t>
        <w:tab/>
        <w:t>структурних</w:t>
        <w:tab/>
        <w:t>схем</w:t>
        <w:tab/>
      </w:r>
      <w:r>
        <w:rPr>
          <w:spacing w:val="-3"/>
          <w:sz w:val="28"/>
        </w:rPr>
        <w:t>систем </w:t>
      </w:r>
      <w:r>
        <w:rPr>
          <w:sz w:val="28"/>
        </w:rPr>
        <w:t>управління.</w:t>
      </w:r>
    </w:p>
    <w:p>
      <w:pPr>
        <w:spacing w:after="0" w:line="362" w:lineRule="auto"/>
        <w:jc w:val="left"/>
        <w:rPr>
          <w:sz w:val="28"/>
        </w:rPr>
        <w:sectPr>
          <w:pgSz w:w="11900" w:h="16840"/>
          <w:pgMar w:header="0" w:footer="999" w:top="1060" w:bottom="1260" w:left="840" w:right="0"/>
        </w:sectPr>
      </w:pPr>
    </w:p>
    <w:p>
      <w:pPr>
        <w:pStyle w:val="ListParagraph"/>
        <w:numPr>
          <w:ilvl w:val="0"/>
          <w:numId w:val="29"/>
        </w:numPr>
        <w:tabs>
          <w:tab w:pos="1708" w:val="left" w:leader="none"/>
          <w:tab w:pos="1709" w:val="left" w:leader="none"/>
          <w:tab w:pos="2255" w:val="left" w:leader="none"/>
          <w:tab w:pos="3705" w:val="left" w:leader="none"/>
          <w:tab w:pos="4223" w:val="left" w:leader="none"/>
          <w:tab w:pos="6152" w:val="left" w:leader="none"/>
          <w:tab w:pos="7289" w:val="left" w:leader="none"/>
          <w:tab w:pos="8844" w:val="left" w:leader="none"/>
          <w:tab w:pos="9775" w:val="left" w:leader="none"/>
        </w:tabs>
        <w:spacing w:line="362" w:lineRule="auto" w:before="62" w:after="0"/>
        <w:ind w:left="292" w:right="1128" w:firstLine="710"/>
        <w:jc w:val="left"/>
        <w:rPr>
          <w:sz w:val="28"/>
        </w:rPr>
      </w:pPr>
      <w:r>
        <w:rPr>
          <w:sz w:val="28"/>
        </w:rPr>
        <w:t>Як</w:t>
        <w:tab/>
        <w:t>визначити</w:t>
        <w:tab/>
        <w:t>по</w:t>
        <w:tab/>
        <w:t>передавальній</w:t>
        <w:tab/>
        <w:t>функції</w:t>
        <w:tab/>
        <w:t>динамічної</w:t>
        <w:tab/>
        <w:t>ланки</w:t>
        <w:tab/>
      </w:r>
      <w:r>
        <w:rPr>
          <w:spacing w:val="-10"/>
          <w:sz w:val="28"/>
        </w:rPr>
        <w:t>її </w:t>
      </w:r>
      <w:r>
        <w:rPr>
          <w:sz w:val="28"/>
        </w:rPr>
        <w:t>тимчасові характеристики: імпульсну і</w:t>
      </w:r>
      <w:r>
        <w:rPr>
          <w:spacing w:val="-3"/>
          <w:sz w:val="28"/>
        </w:rPr>
        <w:t> </w:t>
      </w:r>
      <w:r>
        <w:rPr>
          <w:sz w:val="28"/>
        </w:rPr>
        <w:t>перехідну?</w:t>
      </w:r>
    </w:p>
    <w:p>
      <w:pPr>
        <w:pStyle w:val="ListParagraph"/>
        <w:numPr>
          <w:ilvl w:val="0"/>
          <w:numId w:val="29"/>
        </w:numPr>
        <w:tabs>
          <w:tab w:pos="1708" w:val="left" w:leader="none"/>
          <w:tab w:pos="1709" w:val="left" w:leader="none"/>
          <w:tab w:pos="2437" w:val="left" w:leader="none"/>
          <w:tab w:pos="3138" w:val="left" w:leader="none"/>
          <w:tab w:pos="4827" w:val="left" w:leader="none"/>
          <w:tab w:pos="7058" w:val="left" w:leader="none"/>
          <w:tab w:pos="8700" w:val="left" w:leader="none"/>
        </w:tabs>
        <w:spacing w:line="362" w:lineRule="auto" w:before="0" w:after="0"/>
        <w:ind w:left="292" w:right="1129" w:firstLine="710"/>
        <w:jc w:val="left"/>
        <w:rPr>
          <w:sz w:val="28"/>
        </w:rPr>
      </w:pPr>
      <w:r>
        <w:rPr>
          <w:sz w:val="28"/>
        </w:rPr>
        <w:t>Як</w:t>
        <w:tab/>
        <w:t>по</w:t>
        <w:tab/>
        <w:t>перехідній</w:t>
        <w:tab/>
        <w:t>характеристиці</w:t>
        <w:tab/>
        <w:t>визначити</w:t>
        <w:tab/>
      </w:r>
      <w:r>
        <w:rPr>
          <w:w w:val="95"/>
          <w:sz w:val="28"/>
        </w:rPr>
        <w:t>імпульсну </w:t>
      </w:r>
      <w:r>
        <w:rPr>
          <w:sz w:val="28"/>
        </w:rPr>
        <w:t>характеристику динамічної</w:t>
      </w:r>
      <w:r>
        <w:rPr>
          <w:spacing w:val="-8"/>
          <w:sz w:val="28"/>
        </w:rPr>
        <w:t> </w:t>
      </w:r>
      <w:r>
        <w:rPr>
          <w:sz w:val="28"/>
        </w:rPr>
        <w:t>ланки?</w:t>
      </w:r>
    </w:p>
    <w:p>
      <w:pPr>
        <w:pStyle w:val="ListParagraph"/>
        <w:numPr>
          <w:ilvl w:val="0"/>
          <w:numId w:val="29"/>
        </w:numPr>
        <w:tabs>
          <w:tab w:pos="1708" w:val="left" w:leader="none"/>
          <w:tab w:pos="1709" w:val="left" w:leader="none"/>
        </w:tabs>
        <w:spacing w:line="357" w:lineRule="auto" w:before="0" w:after="0"/>
        <w:ind w:left="292" w:right="1132" w:firstLine="710"/>
        <w:jc w:val="left"/>
        <w:rPr>
          <w:sz w:val="28"/>
        </w:rPr>
      </w:pPr>
      <w:r>
        <w:rPr>
          <w:sz w:val="28"/>
        </w:rPr>
        <w:t>Як визначити частотну характеристику динамічної ланки, якщо відома його передавальна</w:t>
      </w:r>
      <w:r>
        <w:rPr>
          <w:spacing w:val="4"/>
          <w:sz w:val="28"/>
        </w:rPr>
        <w:t> </w:t>
      </w:r>
      <w:r>
        <w:rPr>
          <w:sz w:val="28"/>
        </w:rPr>
        <w:t>функція?</w:t>
      </w:r>
    </w:p>
    <w:p>
      <w:pPr>
        <w:pStyle w:val="ListParagraph"/>
        <w:numPr>
          <w:ilvl w:val="0"/>
          <w:numId w:val="29"/>
        </w:numPr>
        <w:tabs>
          <w:tab w:pos="1708" w:val="left" w:leader="none"/>
          <w:tab w:pos="1709" w:val="left" w:leader="none"/>
        </w:tabs>
        <w:spacing w:line="240" w:lineRule="auto" w:before="0" w:after="0"/>
        <w:ind w:left="1708" w:right="0" w:hanging="706"/>
        <w:jc w:val="left"/>
        <w:rPr>
          <w:sz w:val="28"/>
        </w:rPr>
      </w:pPr>
      <w:r>
        <w:rPr>
          <w:sz w:val="28"/>
        </w:rPr>
        <w:t>Які види частотних характеристик ви</w:t>
      </w:r>
      <w:r>
        <w:rPr>
          <w:spacing w:val="3"/>
          <w:sz w:val="28"/>
        </w:rPr>
        <w:t> </w:t>
      </w:r>
      <w:r>
        <w:rPr>
          <w:sz w:val="28"/>
        </w:rPr>
        <w:t>знаєте?</w:t>
      </w:r>
    </w:p>
    <w:p>
      <w:pPr>
        <w:pStyle w:val="ListParagraph"/>
        <w:numPr>
          <w:ilvl w:val="0"/>
          <w:numId w:val="29"/>
        </w:numPr>
        <w:tabs>
          <w:tab w:pos="1708" w:val="left" w:leader="none"/>
          <w:tab w:pos="1709" w:val="left" w:leader="none"/>
        </w:tabs>
        <w:spacing w:line="240" w:lineRule="auto" w:before="158" w:after="0"/>
        <w:ind w:left="1708" w:right="0" w:hanging="706"/>
        <w:jc w:val="left"/>
        <w:rPr>
          <w:sz w:val="28"/>
        </w:rPr>
      </w:pPr>
      <w:r>
        <w:rPr>
          <w:sz w:val="28"/>
        </w:rPr>
        <w:t>Як визначити амплітуду і аргумент частотної</w:t>
      </w:r>
      <w:r>
        <w:rPr>
          <w:spacing w:val="-5"/>
          <w:sz w:val="28"/>
        </w:rPr>
        <w:t> </w:t>
      </w:r>
      <w:r>
        <w:rPr>
          <w:sz w:val="28"/>
        </w:rPr>
        <w:t>характеристики?</w:t>
      </w:r>
    </w:p>
    <w:p>
      <w:pPr>
        <w:pStyle w:val="ListParagraph"/>
        <w:numPr>
          <w:ilvl w:val="0"/>
          <w:numId w:val="29"/>
        </w:numPr>
        <w:tabs>
          <w:tab w:pos="1708" w:val="left" w:leader="none"/>
          <w:tab w:pos="1709" w:val="left" w:leader="none"/>
        </w:tabs>
        <w:spacing w:line="362" w:lineRule="auto" w:before="158" w:after="0"/>
        <w:ind w:left="292" w:right="1127" w:firstLine="710"/>
        <w:jc w:val="left"/>
        <w:rPr>
          <w:sz w:val="28"/>
        </w:rPr>
      </w:pPr>
      <w:r>
        <w:rPr>
          <w:sz w:val="28"/>
        </w:rPr>
        <w:t>Перерахуйте основні етапи експериментального зняття частотної характеристики пристрою.</w:t>
      </w:r>
    </w:p>
    <w:p>
      <w:pPr>
        <w:pStyle w:val="ListParagraph"/>
        <w:numPr>
          <w:ilvl w:val="0"/>
          <w:numId w:val="29"/>
        </w:numPr>
        <w:tabs>
          <w:tab w:pos="1708" w:val="left" w:leader="none"/>
          <w:tab w:pos="1709" w:val="left" w:leader="none"/>
          <w:tab w:pos="3066" w:val="left" w:leader="none"/>
          <w:tab w:pos="4463" w:val="left" w:leader="none"/>
          <w:tab w:pos="5360" w:val="left" w:leader="none"/>
          <w:tab w:pos="6795" w:val="left" w:leader="none"/>
          <w:tab w:pos="8960" w:val="left" w:leader="none"/>
        </w:tabs>
        <w:spacing w:line="362" w:lineRule="auto" w:before="0" w:after="0"/>
        <w:ind w:left="292" w:right="1127" w:firstLine="710"/>
        <w:jc w:val="left"/>
        <w:rPr>
          <w:sz w:val="28"/>
        </w:rPr>
      </w:pPr>
      <w:r>
        <w:rPr>
          <w:sz w:val="28"/>
        </w:rPr>
        <w:t>Поясніть</w:t>
        <w:tab/>
        <w:t>фізичний</w:t>
        <w:tab/>
        <w:t>зміст</w:t>
        <w:tab/>
        <w:t>частотної</w:t>
        <w:tab/>
        <w:t>характеристики</w:t>
        <w:tab/>
        <w:t>лінійної динамічної</w:t>
      </w:r>
      <w:r>
        <w:rPr>
          <w:spacing w:val="-5"/>
          <w:sz w:val="28"/>
        </w:rPr>
        <w:t> </w:t>
      </w:r>
      <w:r>
        <w:rPr>
          <w:sz w:val="28"/>
        </w:rPr>
        <w:t>ланки.</w:t>
      </w:r>
    </w:p>
    <w:p>
      <w:pPr>
        <w:pStyle w:val="ListParagraph"/>
        <w:numPr>
          <w:ilvl w:val="0"/>
          <w:numId w:val="29"/>
        </w:numPr>
        <w:tabs>
          <w:tab w:pos="1708" w:val="left" w:leader="none"/>
          <w:tab w:pos="1709" w:val="left" w:leader="none"/>
          <w:tab w:pos="2366" w:val="left" w:leader="none"/>
          <w:tab w:pos="3695" w:val="left" w:leader="none"/>
          <w:tab w:pos="5350" w:val="left" w:leader="none"/>
          <w:tab w:pos="7001" w:val="left" w:leader="none"/>
          <w:tab w:pos="8220" w:val="left" w:leader="none"/>
        </w:tabs>
        <w:spacing w:line="357" w:lineRule="auto" w:before="0" w:after="0"/>
        <w:ind w:left="292" w:right="1129" w:firstLine="710"/>
        <w:jc w:val="left"/>
        <w:rPr>
          <w:sz w:val="28"/>
        </w:rPr>
      </w:pPr>
      <w:r>
        <w:rPr>
          <w:sz w:val="28"/>
        </w:rPr>
        <w:t>Які</w:t>
        <w:tab/>
        <w:t>завдання</w:t>
        <w:tab/>
        <w:t>дозволяють</w:t>
        <w:tab/>
        <w:t>вирішувати</w:t>
        <w:tab/>
        <w:t>правила</w:t>
        <w:tab/>
        <w:t>еквівалентних перетворень структурних</w:t>
      </w:r>
      <w:r>
        <w:rPr>
          <w:spacing w:val="-5"/>
          <w:sz w:val="28"/>
        </w:rPr>
        <w:t> </w:t>
      </w:r>
      <w:r>
        <w:rPr>
          <w:sz w:val="28"/>
        </w:rPr>
        <w:t>схем?</w:t>
      </w:r>
    </w:p>
    <w:p>
      <w:pPr>
        <w:pStyle w:val="ListParagraph"/>
        <w:numPr>
          <w:ilvl w:val="0"/>
          <w:numId w:val="29"/>
        </w:numPr>
        <w:tabs>
          <w:tab w:pos="1780" w:val="left" w:leader="none"/>
          <w:tab w:pos="1781" w:val="left" w:leader="none"/>
        </w:tabs>
        <w:spacing w:line="240" w:lineRule="auto" w:before="0" w:after="0"/>
        <w:ind w:left="1780" w:right="0" w:hanging="778"/>
        <w:jc w:val="left"/>
        <w:rPr>
          <w:sz w:val="28"/>
        </w:rPr>
      </w:pPr>
      <w:r>
        <w:rPr>
          <w:sz w:val="28"/>
        </w:rPr>
        <w:t>Приведіть основний зміст критерія</w:t>
      </w:r>
      <w:r>
        <w:rPr>
          <w:spacing w:val="1"/>
          <w:sz w:val="28"/>
        </w:rPr>
        <w:t> </w:t>
      </w:r>
      <w:r>
        <w:rPr>
          <w:sz w:val="28"/>
        </w:rPr>
        <w:t>Гурвіца.</w:t>
      </w:r>
    </w:p>
    <w:p>
      <w:pPr>
        <w:pStyle w:val="ListParagraph"/>
        <w:numPr>
          <w:ilvl w:val="0"/>
          <w:numId w:val="29"/>
        </w:numPr>
        <w:tabs>
          <w:tab w:pos="1708" w:val="left" w:leader="none"/>
          <w:tab w:pos="1709" w:val="left" w:leader="none"/>
        </w:tabs>
        <w:spacing w:line="362" w:lineRule="auto" w:before="153" w:after="0"/>
        <w:ind w:left="292" w:right="1128" w:firstLine="710"/>
        <w:jc w:val="left"/>
        <w:rPr>
          <w:sz w:val="28"/>
        </w:rPr>
      </w:pPr>
      <w:r>
        <w:rPr>
          <w:sz w:val="28"/>
        </w:rPr>
        <w:t>Для яких систем управління застосовується критерій стійкості Найквіста? Дайте визначення цього</w:t>
      </w:r>
      <w:r>
        <w:rPr>
          <w:spacing w:val="3"/>
          <w:sz w:val="28"/>
        </w:rPr>
        <w:t> </w:t>
      </w:r>
      <w:r>
        <w:rPr>
          <w:sz w:val="28"/>
        </w:rPr>
        <w:t>критерію.</w:t>
      </w:r>
    </w:p>
    <w:p>
      <w:pPr>
        <w:pStyle w:val="ListParagraph"/>
        <w:numPr>
          <w:ilvl w:val="0"/>
          <w:numId w:val="29"/>
        </w:numPr>
        <w:tabs>
          <w:tab w:pos="1708" w:val="left" w:leader="none"/>
          <w:tab w:pos="1709" w:val="left" w:leader="none"/>
        </w:tabs>
        <w:spacing w:line="319" w:lineRule="exact" w:before="0" w:after="0"/>
        <w:ind w:left="1708" w:right="0" w:hanging="706"/>
        <w:jc w:val="left"/>
        <w:rPr>
          <w:sz w:val="28"/>
        </w:rPr>
      </w:pPr>
      <w:r>
        <w:rPr>
          <w:sz w:val="28"/>
        </w:rPr>
        <w:t>Визначення областей стійкості</w:t>
      </w:r>
      <w:r>
        <w:rPr>
          <w:spacing w:val="-2"/>
          <w:sz w:val="28"/>
        </w:rPr>
        <w:t> </w:t>
      </w:r>
      <w:r>
        <w:rPr>
          <w:sz w:val="28"/>
        </w:rPr>
        <w:t>графічно.</w:t>
      </w:r>
    </w:p>
    <w:p>
      <w:pPr>
        <w:pStyle w:val="ListParagraph"/>
        <w:numPr>
          <w:ilvl w:val="0"/>
          <w:numId w:val="29"/>
        </w:numPr>
        <w:tabs>
          <w:tab w:pos="1708" w:val="left" w:leader="none"/>
          <w:tab w:pos="1709" w:val="left" w:leader="none"/>
        </w:tabs>
        <w:spacing w:line="240" w:lineRule="auto" w:before="158" w:after="0"/>
        <w:ind w:left="1708" w:right="0" w:hanging="706"/>
        <w:jc w:val="left"/>
        <w:rPr>
          <w:sz w:val="28"/>
        </w:rPr>
      </w:pPr>
      <w:r>
        <w:rPr>
          <w:sz w:val="28"/>
        </w:rPr>
        <w:t>Що значить нелінійна система стійка «в</w:t>
      </w:r>
      <w:r>
        <w:rPr>
          <w:spacing w:val="2"/>
          <w:sz w:val="28"/>
        </w:rPr>
        <w:t> </w:t>
      </w:r>
      <w:r>
        <w:rPr>
          <w:sz w:val="28"/>
        </w:rPr>
        <w:t>малому»?</w:t>
      </w:r>
    </w:p>
    <w:p>
      <w:pPr>
        <w:pStyle w:val="ListParagraph"/>
        <w:numPr>
          <w:ilvl w:val="0"/>
          <w:numId w:val="29"/>
        </w:numPr>
        <w:tabs>
          <w:tab w:pos="1708" w:val="left" w:leader="none"/>
          <w:tab w:pos="1709" w:val="left" w:leader="none"/>
        </w:tabs>
        <w:spacing w:line="240" w:lineRule="auto" w:before="163" w:after="0"/>
        <w:ind w:left="1708" w:right="0" w:hanging="706"/>
        <w:jc w:val="left"/>
        <w:rPr>
          <w:sz w:val="28"/>
        </w:rPr>
      </w:pPr>
      <w:r>
        <w:rPr>
          <w:sz w:val="28"/>
        </w:rPr>
        <w:t>Що значить нелінійна система стійка «в</w:t>
      </w:r>
      <w:r>
        <w:rPr>
          <w:spacing w:val="2"/>
          <w:sz w:val="28"/>
        </w:rPr>
        <w:t> </w:t>
      </w:r>
      <w:r>
        <w:rPr>
          <w:sz w:val="28"/>
        </w:rPr>
        <w:t>великому»?</w:t>
      </w:r>
    </w:p>
    <w:p>
      <w:pPr>
        <w:pStyle w:val="ListParagraph"/>
        <w:numPr>
          <w:ilvl w:val="0"/>
          <w:numId w:val="29"/>
        </w:numPr>
        <w:tabs>
          <w:tab w:pos="1708" w:val="left" w:leader="none"/>
          <w:tab w:pos="1709" w:val="left" w:leader="none"/>
        </w:tabs>
        <w:spacing w:line="240" w:lineRule="auto" w:before="163" w:after="0"/>
        <w:ind w:left="1708" w:right="0" w:hanging="706"/>
        <w:jc w:val="left"/>
        <w:rPr>
          <w:sz w:val="28"/>
        </w:rPr>
      </w:pPr>
      <w:r>
        <w:rPr>
          <w:sz w:val="28"/>
        </w:rPr>
        <w:t>Що значить нелінійна система стійка «в</w:t>
      </w:r>
      <w:r>
        <w:rPr>
          <w:spacing w:val="2"/>
          <w:sz w:val="28"/>
        </w:rPr>
        <w:t> </w:t>
      </w:r>
      <w:r>
        <w:rPr>
          <w:sz w:val="28"/>
        </w:rPr>
        <w:t>цілому»?</w:t>
      </w:r>
    </w:p>
    <w:p>
      <w:pPr>
        <w:pStyle w:val="ListParagraph"/>
        <w:numPr>
          <w:ilvl w:val="0"/>
          <w:numId w:val="29"/>
        </w:numPr>
        <w:tabs>
          <w:tab w:pos="1708" w:val="left" w:leader="none"/>
          <w:tab w:pos="1709" w:val="left" w:leader="none"/>
        </w:tabs>
        <w:spacing w:line="240" w:lineRule="auto" w:before="158" w:after="0"/>
        <w:ind w:left="1708" w:right="0" w:hanging="706"/>
        <w:jc w:val="left"/>
        <w:rPr>
          <w:sz w:val="28"/>
        </w:rPr>
      </w:pPr>
      <w:r>
        <w:rPr>
          <w:sz w:val="28"/>
        </w:rPr>
        <w:t>Що значить нелінійна система еквівалентна лінійній системі?</w:t>
      </w:r>
    </w:p>
    <w:p>
      <w:pPr>
        <w:spacing w:after="0" w:line="240" w:lineRule="auto"/>
        <w:jc w:val="left"/>
        <w:rPr>
          <w:sz w:val="28"/>
        </w:rPr>
        <w:sectPr>
          <w:pgSz w:w="11900" w:h="16840"/>
          <w:pgMar w:header="0" w:footer="999" w:top="1060" w:bottom="1260" w:left="840" w:right="0"/>
        </w:sectPr>
      </w:pPr>
    </w:p>
    <w:p>
      <w:pPr>
        <w:pStyle w:val="Heading2"/>
        <w:spacing w:before="67"/>
        <w:ind w:left="0" w:right="123"/>
        <w:jc w:val="center"/>
      </w:pPr>
      <w:r>
        <w:rPr/>
        <w:t>РОЗДІЛ 2</w:t>
      </w:r>
    </w:p>
    <w:p>
      <w:pPr>
        <w:spacing w:line="357" w:lineRule="auto" w:before="163"/>
        <w:ind w:left="1027" w:right="1163" w:firstLine="0"/>
        <w:jc w:val="center"/>
        <w:rPr>
          <w:b/>
          <w:sz w:val="28"/>
        </w:rPr>
      </w:pPr>
      <w:r>
        <w:rPr>
          <w:b/>
          <w:sz w:val="28"/>
        </w:rPr>
        <w:t>ВИРОБНИЧА АВТОМАТИКА ДЛЯ ПОПЕРЕДЖЕННЯ АВАРІЙНИХ СИТУАЦІЙ</w:t>
      </w:r>
    </w:p>
    <w:p>
      <w:pPr>
        <w:pStyle w:val="BodyText"/>
        <w:spacing w:before="7"/>
        <w:rPr>
          <w:b/>
          <w:sz w:val="42"/>
        </w:rPr>
      </w:pPr>
    </w:p>
    <w:p>
      <w:pPr>
        <w:pStyle w:val="ListParagraph"/>
        <w:numPr>
          <w:ilvl w:val="1"/>
          <w:numId w:val="30"/>
        </w:numPr>
        <w:tabs>
          <w:tab w:pos="1426" w:val="left" w:leader="none"/>
        </w:tabs>
        <w:spacing w:line="240" w:lineRule="auto" w:before="0" w:after="0"/>
        <w:ind w:left="1425" w:right="0" w:hanging="423"/>
        <w:jc w:val="left"/>
        <w:rPr>
          <w:b/>
          <w:sz w:val="28"/>
        </w:rPr>
      </w:pPr>
      <w:r>
        <w:rPr>
          <w:b/>
          <w:sz w:val="28"/>
        </w:rPr>
        <w:t>Розвиток метрології. Зародження</w:t>
      </w:r>
      <w:r>
        <w:rPr>
          <w:b/>
          <w:spacing w:val="2"/>
          <w:sz w:val="28"/>
        </w:rPr>
        <w:t> </w:t>
      </w:r>
      <w:r>
        <w:rPr>
          <w:b/>
          <w:sz w:val="28"/>
        </w:rPr>
        <w:t>інструментознавста</w:t>
      </w:r>
    </w:p>
    <w:p>
      <w:pPr>
        <w:pStyle w:val="BodyText"/>
        <w:rPr>
          <w:b/>
          <w:sz w:val="30"/>
        </w:rPr>
      </w:pPr>
    </w:p>
    <w:p>
      <w:pPr>
        <w:pStyle w:val="BodyText"/>
        <w:spacing w:before="5"/>
        <w:rPr>
          <w:b/>
          <w:sz w:val="25"/>
        </w:rPr>
      </w:pPr>
    </w:p>
    <w:p>
      <w:pPr>
        <w:pStyle w:val="BodyText"/>
        <w:spacing w:line="360" w:lineRule="auto" w:before="1"/>
        <w:ind w:left="292" w:right="1133" w:firstLine="710"/>
        <w:jc w:val="both"/>
      </w:pPr>
      <w:r>
        <w:rPr/>
        <w:t>«Наука починається відтоді, як починають вимірювати. Точна наука немислима без міри». Ці слова належать Д. І. Менделєєву, який був не тільки великим хіміком, але і автором фундаментальних праць в області вимірювання.</w:t>
      </w:r>
    </w:p>
    <w:p>
      <w:pPr>
        <w:pStyle w:val="BodyText"/>
        <w:spacing w:line="360" w:lineRule="auto"/>
        <w:ind w:left="292" w:right="1128" w:firstLine="710"/>
        <w:jc w:val="both"/>
      </w:pPr>
      <w:r>
        <w:rPr/>
        <w:t>Дійсно, якщо простежити історію точних приладів, можна переконатися, що переважна більшість їх призначалося для виробництва різного роду вимірювань - довжин, площ, об'ємів, маси, часу, а пізніше і температур, тиску, вологості і багатьох інших величин.</w:t>
      </w:r>
    </w:p>
    <w:p>
      <w:pPr>
        <w:pStyle w:val="BodyText"/>
        <w:spacing w:line="360" w:lineRule="auto"/>
        <w:ind w:left="292" w:right="1129" w:firstLine="710"/>
        <w:jc w:val="both"/>
      </w:pPr>
      <w:r>
        <w:rPr/>
        <w:t>Поява кожного конструктивно нового приладу відкриває перед вченими (якщо прилад призначений для наукових досліджень) або інженерно- технічними працівниками (якщо прилад призначений для використання на зйомках або в промисловості) нові можливості. Однак ці прилади з плином часу перестають відповідати постійно зростаючим вимогам науки і виробництва. Точність і діапазон можливостей приладу виявляються недостатніми. Починається або удосконалення приладу (яке дає тимчасово вихід з положення), або розробка принципово нової конструкції з урахуванням нових вимог і останніх досягнень науки і</w:t>
      </w:r>
      <w:r>
        <w:rPr>
          <w:spacing w:val="-2"/>
        </w:rPr>
        <w:t> </w:t>
      </w:r>
      <w:r>
        <w:rPr/>
        <w:t>техніки.</w:t>
      </w:r>
    </w:p>
    <w:p>
      <w:pPr>
        <w:pStyle w:val="BodyText"/>
        <w:spacing w:line="360" w:lineRule="auto"/>
        <w:ind w:left="292" w:right="1126" w:firstLine="710"/>
        <w:jc w:val="both"/>
      </w:pPr>
      <w:r>
        <w:rPr/>
        <w:t>Таким чином, точність вимірювальних пристосувань, які використовуються на тому чи іншому етапі історичного розвитку, відбивала рівень знань цього періоду, а виникаюча час від часу обмеженість точності вимірювання певних величин призводила до створення нових приладів і до нової щаблі у розвитку пізнання.</w:t>
      </w:r>
    </w:p>
    <w:p>
      <w:pPr>
        <w:pStyle w:val="BodyText"/>
        <w:spacing w:line="360" w:lineRule="auto"/>
        <w:ind w:left="292" w:right="1133" w:firstLine="710"/>
        <w:jc w:val="both"/>
      </w:pPr>
      <w:r>
        <w:rPr/>
        <w:t>Виражена в кількісній формі інформація, яку дають вимірювання, що сприймається органами почуттів і відображається у свідомості людини або безпосередньо, або з допомогою спеціальних приладів, які одержують,</w:t>
      </w:r>
    </w:p>
    <w:p>
      <w:pPr>
        <w:spacing w:after="0" w:line="360" w:lineRule="auto"/>
        <w:jc w:val="both"/>
        <w:sectPr>
          <w:pgSz w:w="11900" w:h="16840"/>
          <w:pgMar w:header="0" w:footer="999" w:top="1060" w:bottom="1260" w:left="840" w:right="0"/>
        </w:sectPr>
      </w:pPr>
    </w:p>
    <w:p>
      <w:pPr>
        <w:pStyle w:val="BodyText"/>
        <w:spacing w:line="362" w:lineRule="auto" w:before="62"/>
        <w:ind w:left="292" w:right="1133"/>
        <w:jc w:val="both"/>
      </w:pPr>
      <w:r>
        <w:rPr/>
        <w:t>зберігають і переробляють інформацію в доступну для органів почуттів людини форму.</w:t>
      </w:r>
    </w:p>
    <w:p>
      <w:pPr>
        <w:pStyle w:val="BodyText"/>
        <w:spacing w:line="362" w:lineRule="auto"/>
        <w:ind w:left="292" w:right="1134" w:firstLine="710"/>
        <w:jc w:val="both"/>
      </w:pPr>
      <w:r>
        <w:rPr/>
        <w:t>Успіхи, що досягаються в області вимірювань нерідко приводили до появи нових</w:t>
      </w:r>
      <w:r>
        <w:rPr>
          <w:spacing w:val="-3"/>
        </w:rPr>
        <w:t> </w:t>
      </w:r>
      <w:r>
        <w:rPr/>
        <w:t>теорій.</w:t>
      </w:r>
    </w:p>
    <w:p>
      <w:pPr>
        <w:pStyle w:val="BodyText"/>
        <w:spacing w:line="360" w:lineRule="auto"/>
        <w:ind w:left="292" w:right="1128" w:firstLine="710"/>
        <w:jc w:val="both"/>
      </w:pPr>
      <w:r>
        <w:rPr/>
        <w:t>Розвиток і вдосконалення вимірювань в усіх сферах діяльності людини привели в XIX ст. до створення спеціальної науки про одиницях, засобах і методах вимірювання - </w:t>
      </w:r>
      <w:r>
        <w:rPr>
          <w:b/>
          <w:i/>
        </w:rPr>
        <w:t>метрології, </w:t>
      </w:r>
      <w:r>
        <w:rPr>
          <w:i/>
        </w:rPr>
        <w:t>яка вирішує широкий круг завдань </w:t>
      </w:r>
      <w:r>
        <w:rPr>
          <w:i/>
        </w:rPr>
        <w:t>наукового, виробничого і соціального характеру. </w:t>
      </w:r>
      <w:r>
        <w:rPr/>
        <w:t>Засоби і методи вимірювань в різних областях науки, техніки і промисловості між собою тісно пов'язані. Розвиток метрології в області оптики, наприклад, впливає не тільки на розвиток самої оптики, але розділів фізики, хімії, біології та астрономії.</w:t>
      </w:r>
    </w:p>
    <w:p>
      <w:pPr>
        <w:pStyle w:val="BodyText"/>
        <w:spacing w:line="360" w:lineRule="auto"/>
        <w:ind w:left="292" w:right="1127" w:firstLine="710"/>
        <w:jc w:val="both"/>
      </w:pPr>
      <w:r>
        <w:rPr/>
        <w:t>Підвищення вимог до точності вимірювань в науці, промисловості, в картографо-геодезичної практики і торгівлі призвело до встановлення в ряді країн єдиних мір і одиниць виміру, а потім і до міжнародним метрологічним угодам.</w:t>
      </w:r>
    </w:p>
    <w:p>
      <w:pPr>
        <w:pStyle w:val="BodyText"/>
        <w:spacing w:line="362" w:lineRule="auto"/>
        <w:ind w:left="292" w:right="1130" w:firstLine="710"/>
        <w:jc w:val="both"/>
      </w:pPr>
      <w:r>
        <w:rPr/>
        <w:t>В кінці XIX ст. спеціальні метрологічні установи створюються в Німеччині (1887), Англії (1900) і США (1901 р .).</w:t>
      </w:r>
    </w:p>
    <w:p>
      <w:pPr>
        <w:pStyle w:val="BodyText"/>
        <w:spacing w:line="360" w:lineRule="auto"/>
        <w:ind w:left="292" w:right="1133" w:firstLine="710"/>
        <w:jc w:val="both"/>
      </w:pPr>
      <w:r>
        <w:rPr/>
        <w:t>Метрологія самим тісним чином пов'язана з приладобудуванням, будучи його науковою основою, що встановлює критерії оцінки точності та достовірності результатів вимірювань.</w:t>
      </w:r>
    </w:p>
    <w:p>
      <w:pPr>
        <w:pStyle w:val="BodyText"/>
        <w:spacing w:line="360" w:lineRule="auto"/>
        <w:ind w:left="292" w:right="1128" w:firstLine="710"/>
        <w:jc w:val="both"/>
      </w:pPr>
      <w:r>
        <w:rPr/>
        <w:t>Збільшення точності вимірювань йшло за двома напрямками: вдосконалення вимірювальних засобів і розробці нових принципів вимірювання.</w:t>
      </w:r>
    </w:p>
    <w:p>
      <w:pPr>
        <w:pStyle w:val="BodyText"/>
        <w:spacing w:line="362" w:lineRule="auto"/>
        <w:ind w:left="292" w:right="1132" w:firstLine="710"/>
        <w:jc w:val="both"/>
      </w:pPr>
      <w:r>
        <w:rPr/>
        <w:t>У XIX ст. починає помітно розвиватися точне машинобудування - нова галузь промисловості, вирішальним завданням якого є виготовлення вимірювальних приладів.</w:t>
      </w:r>
    </w:p>
    <w:p>
      <w:pPr>
        <w:pStyle w:val="BodyText"/>
        <w:spacing w:line="362" w:lineRule="auto"/>
        <w:ind w:left="292" w:right="1128" w:firstLine="710"/>
        <w:jc w:val="both"/>
      </w:pPr>
      <w:r>
        <w:rPr/>
        <w:t>Протягом всієї історії точного машинобудування безперервно удосконалювалися методи обробки деталей та складання приладів і вимірювальних інструментів, удосконавлювалася нова технологія.</w:t>
      </w:r>
    </w:p>
    <w:p>
      <w:pPr>
        <w:spacing w:after="0" w:line="362" w:lineRule="auto"/>
        <w:jc w:val="both"/>
        <w:sectPr>
          <w:pgSz w:w="11900" w:h="16840"/>
          <w:pgMar w:header="0" w:footer="999" w:top="1060" w:bottom="1260" w:left="840" w:right="0"/>
        </w:sectPr>
      </w:pPr>
    </w:p>
    <w:p>
      <w:pPr>
        <w:pStyle w:val="BodyText"/>
        <w:spacing w:line="360" w:lineRule="auto" w:before="62"/>
        <w:ind w:left="292" w:right="1129" w:firstLine="710"/>
        <w:jc w:val="both"/>
      </w:pPr>
      <w:r>
        <w:rPr/>
        <w:t>Прилади поступово набували все більш доцільну форму та функції. Цьому сприяло виникнення нової дисципліни - інструментознавства, в завдання якого входило вивчення різноманітних типів і конструкцій існуючих інструментів, їх удосконалення і розробка нових конструкцій і методів дослідження механічних, оптичних і спеціальних якостей інструментів</w:t>
      </w:r>
      <w:r>
        <w:rPr>
          <w:spacing w:val="-11"/>
        </w:rPr>
        <w:t> </w:t>
      </w:r>
      <w:r>
        <w:rPr/>
        <w:t>[5].</w:t>
      </w:r>
    </w:p>
    <w:p>
      <w:pPr>
        <w:pStyle w:val="BodyText"/>
        <w:spacing w:line="362" w:lineRule="auto"/>
        <w:ind w:left="292" w:right="1130" w:firstLine="710"/>
        <w:jc w:val="both"/>
      </w:pPr>
      <w:r>
        <w:rPr/>
        <w:t>Важливу роль у становленні інструментознавства зіграв розвиток теоретичної і прикладної (технічної) оптики.</w:t>
      </w:r>
    </w:p>
    <w:p>
      <w:pPr>
        <w:pStyle w:val="BodyText"/>
        <w:spacing w:line="360" w:lineRule="auto"/>
        <w:ind w:left="292" w:right="1126" w:firstLine="710"/>
        <w:jc w:val="both"/>
      </w:pPr>
      <w:r>
        <w:rPr/>
        <w:t>В 50-70-х роках XIX ст. в самостійну дисципліну, тісно пов'язану з інструментознавством, оформляється теорія оптичних інструментів, </w:t>
      </w:r>
      <w:r>
        <w:rPr>
          <w:spacing w:val="2"/>
        </w:rPr>
        <w:t>за </w:t>
      </w:r>
      <w:r>
        <w:rPr/>
        <w:t>допомогою якої на основі досягнень в розрахунках оптичних систем, розробці теорії аберацій і технології оптичного скла стали успішно вирішувати завдання встановлення оптимальних умов для отримання правильного зображення спостережуваного об'єкта, подібного йому по геометричному виду і розподілу яскравості. Саме в цей період німецький вчений К. Ф. Гаусс, відмовившись від поняття ідеальної оптичної системи, розробив методику розрахунку оптичних систем з врахуванням товщини оптичних деталей, покладену в основу сучасних оптичних розрахунків. Саме в цей період були розроблені і впроваджені у виробництво прогресивні методи варки оптичного скла заданими властивостями. Значною мірою швидкому розвитку точного приладобудування сприяло створення ряду оптичних інструментів, предназначенних </w:t>
      </w:r>
      <w:r>
        <w:rPr>
          <w:spacing w:val="2"/>
        </w:rPr>
        <w:t>для </w:t>
      </w:r>
      <w:r>
        <w:rPr/>
        <w:t>складання, юстирування та контролю точних приладів в процесі їх виготовлення та експлуатації. Нова галузь - металографія дозволила застосовувати при виготовленні приладів метали, які задовольняють певним механічним (підвищена твердість, незначний знос), фізичним (малий коефіцієнт розширення, іноді відсутність впливу магнетизму та ін) і хімічним (висока опірність корозії)</w:t>
      </w:r>
      <w:r>
        <w:rPr>
          <w:spacing w:val="3"/>
        </w:rPr>
        <w:t> </w:t>
      </w:r>
      <w:r>
        <w:rPr/>
        <w:t>вимогам.</w:t>
      </w:r>
    </w:p>
    <w:p>
      <w:pPr>
        <w:pStyle w:val="BodyText"/>
        <w:spacing w:line="360" w:lineRule="auto"/>
        <w:ind w:left="292" w:right="1129" w:firstLine="710"/>
        <w:jc w:val="both"/>
      </w:pPr>
      <w:r>
        <w:rPr/>
        <w:t>Розвиток наукових досліджень, промисловості, транспорту, інтенсивні топографо-геодезичні роботи для картографування територій, організація метеорологічної служби вимагали величезної кількості точних приладів найрізноманітніших конструкцій.</w:t>
      </w:r>
    </w:p>
    <w:p>
      <w:pPr>
        <w:spacing w:after="0" w:line="360" w:lineRule="auto"/>
        <w:jc w:val="both"/>
        <w:sectPr>
          <w:pgSz w:w="11900" w:h="16840"/>
          <w:pgMar w:header="0" w:footer="999" w:top="1060" w:bottom="1260" w:left="840" w:right="0"/>
        </w:sectPr>
      </w:pPr>
    </w:p>
    <w:p>
      <w:pPr>
        <w:pStyle w:val="BodyText"/>
        <w:spacing w:line="360" w:lineRule="auto" w:before="62"/>
        <w:ind w:left="292" w:right="1128" w:firstLine="710"/>
        <w:jc w:val="both"/>
      </w:pPr>
      <w:r>
        <w:rPr/>
        <w:t>Протягом XIX і початку XX століття в процесі еволюції точні прилади вже придбали риси, властиві сучасним приладам, і перетворилися в розвинені вимірювальні пристрої, що складаються з наступних основних елементів:</w:t>
      </w:r>
    </w:p>
    <w:p>
      <w:pPr>
        <w:pStyle w:val="ListParagraph"/>
        <w:numPr>
          <w:ilvl w:val="0"/>
          <w:numId w:val="31"/>
        </w:numPr>
        <w:tabs>
          <w:tab w:pos="1263" w:val="left" w:leader="none"/>
        </w:tabs>
        <w:spacing w:line="362" w:lineRule="auto" w:before="1" w:after="0"/>
        <w:ind w:left="292" w:right="1133" w:firstLine="710"/>
        <w:jc w:val="both"/>
        <w:rPr>
          <w:sz w:val="28"/>
        </w:rPr>
      </w:pPr>
      <w:r>
        <w:rPr>
          <w:sz w:val="28"/>
        </w:rPr>
        <w:t>приладу-реєстратора, який визначає кількість одиниць вимірювання величини;</w:t>
      </w:r>
    </w:p>
    <w:p>
      <w:pPr>
        <w:pStyle w:val="ListParagraph"/>
        <w:numPr>
          <w:ilvl w:val="0"/>
          <w:numId w:val="31"/>
        </w:numPr>
        <w:tabs>
          <w:tab w:pos="1229" w:val="left" w:leader="none"/>
        </w:tabs>
        <w:spacing w:line="362" w:lineRule="auto" w:before="0" w:after="0"/>
        <w:ind w:left="292" w:right="1132" w:firstLine="710"/>
        <w:jc w:val="both"/>
        <w:rPr>
          <w:sz w:val="28"/>
        </w:rPr>
      </w:pPr>
      <w:r>
        <w:rPr>
          <w:sz w:val="28"/>
        </w:rPr>
        <w:t>пристрої-перетворювача, що дозволяє явище, не сприймане чуттєвим апаратом людини, перетворити на явище, </w:t>
      </w:r>
      <w:r>
        <w:rPr>
          <w:spacing w:val="-3"/>
          <w:sz w:val="28"/>
        </w:rPr>
        <w:t>їм</w:t>
      </w:r>
      <w:r>
        <w:rPr>
          <w:spacing w:val="11"/>
          <w:sz w:val="28"/>
        </w:rPr>
        <w:t> </w:t>
      </w:r>
      <w:r>
        <w:rPr>
          <w:sz w:val="28"/>
        </w:rPr>
        <w:t>сприйнятим;</w:t>
      </w:r>
    </w:p>
    <w:p>
      <w:pPr>
        <w:pStyle w:val="ListParagraph"/>
        <w:numPr>
          <w:ilvl w:val="0"/>
          <w:numId w:val="31"/>
        </w:numPr>
        <w:tabs>
          <w:tab w:pos="1224" w:val="left" w:leader="none"/>
        </w:tabs>
        <w:spacing w:line="357" w:lineRule="auto" w:before="0" w:after="0"/>
        <w:ind w:left="292" w:right="1134" w:firstLine="710"/>
        <w:jc w:val="both"/>
        <w:rPr>
          <w:sz w:val="28"/>
        </w:rPr>
      </w:pPr>
      <w:r>
        <w:rPr>
          <w:sz w:val="28"/>
        </w:rPr>
        <w:t>спеціального приладу, який розширює (в залежності від призначення вимірювального пристрою) межі сприйняття даної чуттєвої здібності</w:t>
      </w:r>
      <w:r>
        <w:rPr>
          <w:spacing w:val="-34"/>
          <w:sz w:val="28"/>
        </w:rPr>
        <w:t> </w:t>
      </w:r>
      <w:r>
        <w:rPr>
          <w:sz w:val="28"/>
        </w:rPr>
        <w:t>людини;</w:t>
      </w:r>
    </w:p>
    <w:p>
      <w:pPr>
        <w:pStyle w:val="ListParagraph"/>
        <w:numPr>
          <w:ilvl w:val="0"/>
          <w:numId w:val="31"/>
        </w:numPr>
        <w:tabs>
          <w:tab w:pos="1248" w:val="left" w:leader="none"/>
        </w:tabs>
        <w:spacing w:line="357" w:lineRule="auto" w:before="0" w:after="0"/>
        <w:ind w:left="292" w:right="1130" w:firstLine="710"/>
        <w:jc w:val="both"/>
        <w:rPr>
          <w:sz w:val="28"/>
        </w:rPr>
      </w:pPr>
      <w:r>
        <w:rPr>
          <w:sz w:val="28"/>
        </w:rPr>
        <w:t>пристосування, що підводить (у разі потреби) енергію до приладу- реєстратора.</w:t>
      </w:r>
    </w:p>
    <w:p>
      <w:pPr>
        <w:pStyle w:val="BodyText"/>
        <w:spacing w:line="360" w:lineRule="auto"/>
        <w:ind w:left="292" w:right="1129" w:firstLine="710"/>
        <w:jc w:val="both"/>
      </w:pPr>
      <w:r>
        <w:rPr/>
        <w:t>Виміряти будь-яку величину означає порівняти її значення із значенням, що прийнято за одиницю вимірювання. Вимірювання бувають прямі, непрямі й сукупні.</w:t>
      </w:r>
    </w:p>
    <w:p>
      <w:pPr>
        <w:pStyle w:val="BodyText"/>
        <w:spacing w:line="357" w:lineRule="auto" w:before="1"/>
        <w:ind w:left="292" w:right="1134" w:firstLine="710"/>
        <w:jc w:val="both"/>
      </w:pPr>
      <w:r>
        <w:rPr/>
        <w:t>Для технологічних процесів САУ використовують прямі вимірювання таких параметрів: температури, тиску, витрат, рівня, концентрації тощо [9].</w:t>
      </w:r>
    </w:p>
    <w:p>
      <w:pPr>
        <w:pStyle w:val="BodyText"/>
        <w:spacing w:line="360" w:lineRule="auto" w:before="5"/>
        <w:ind w:left="292" w:right="1132" w:firstLine="710"/>
        <w:jc w:val="both"/>
      </w:pPr>
      <w:r>
        <w:rPr/>
        <w:t>Основними методами прямих вимірювань параметрів є: </w:t>
      </w:r>
      <w:r>
        <w:rPr>
          <w:i/>
        </w:rPr>
        <w:t>безпосередній, </w:t>
      </w:r>
      <w:r>
        <w:rPr>
          <w:i/>
        </w:rPr>
        <w:t>компенсаційний та диференціальний</w:t>
      </w:r>
      <w:r>
        <w:rPr/>
        <w:t>. При </w:t>
      </w:r>
      <w:r>
        <w:rPr>
          <w:i/>
        </w:rPr>
        <w:t>безпосередньому </w:t>
      </w:r>
      <w:r>
        <w:rPr/>
        <w:t>визначенні вимірю- вана величина перетворюється безпосередньо у вихідне значення приладу. При </w:t>
      </w:r>
      <w:r>
        <w:rPr>
          <w:i/>
        </w:rPr>
        <w:t>компенсаційному </w:t>
      </w:r>
      <w:r>
        <w:rPr/>
        <w:t>визначенні невідома вимірювана величина порівнюється з відомою, що дає більш точні значення вимірюваної величини. При </w:t>
      </w:r>
      <w:r>
        <w:rPr>
          <w:i/>
        </w:rPr>
        <w:t>диференціальному </w:t>
      </w:r>
      <w:r>
        <w:rPr/>
        <w:t>методі визначається різниця між вимірюваною та зразковою величиною, а потім величину, яку вимірюють, знаходять шляхом алгебраїчного додавання.</w:t>
      </w:r>
    </w:p>
    <w:p>
      <w:pPr>
        <w:pStyle w:val="BodyText"/>
        <w:spacing w:before="7"/>
        <w:rPr>
          <w:sz w:val="42"/>
        </w:rPr>
      </w:pPr>
    </w:p>
    <w:p>
      <w:pPr>
        <w:pStyle w:val="Heading2"/>
        <w:numPr>
          <w:ilvl w:val="1"/>
          <w:numId w:val="30"/>
        </w:numPr>
        <w:tabs>
          <w:tab w:pos="1426" w:val="left" w:leader="none"/>
        </w:tabs>
        <w:spacing w:line="240" w:lineRule="auto" w:before="0" w:after="0"/>
        <w:ind w:left="1425" w:right="0" w:hanging="423"/>
        <w:jc w:val="left"/>
      </w:pPr>
      <w:r>
        <w:rPr/>
        <w:t>Контрольно- вимірювальні прилади та засоби</w:t>
      </w:r>
      <w:r>
        <w:rPr>
          <w:spacing w:val="-3"/>
        </w:rPr>
        <w:t> </w:t>
      </w:r>
      <w:r>
        <w:rPr/>
        <w:t>автоматизації</w:t>
      </w:r>
    </w:p>
    <w:p>
      <w:pPr>
        <w:pStyle w:val="BodyText"/>
        <w:rPr>
          <w:b/>
          <w:sz w:val="30"/>
        </w:rPr>
      </w:pPr>
    </w:p>
    <w:p>
      <w:pPr>
        <w:pStyle w:val="BodyText"/>
        <w:spacing w:before="6"/>
        <w:rPr>
          <w:b/>
          <w:sz w:val="25"/>
        </w:rPr>
      </w:pPr>
    </w:p>
    <w:p>
      <w:pPr>
        <w:spacing w:line="362" w:lineRule="auto" w:before="0"/>
        <w:ind w:left="292" w:right="1132" w:firstLine="710"/>
        <w:jc w:val="both"/>
        <w:rPr>
          <w:b/>
          <w:i/>
          <w:sz w:val="28"/>
        </w:rPr>
      </w:pPr>
      <w:r>
        <w:rPr>
          <w:sz w:val="28"/>
        </w:rPr>
        <w:t>Класифікацію контрольно-вимірювальних приладів виконують за такими ознаками: </w:t>
      </w:r>
      <w:r>
        <w:rPr>
          <w:b/>
          <w:i/>
          <w:sz w:val="28"/>
        </w:rPr>
        <w:t>характером параметрів, способом відрахування показання, </w:t>
      </w:r>
      <w:r>
        <w:rPr>
          <w:b/>
          <w:i/>
          <w:sz w:val="28"/>
        </w:rPr>
        <w:t>метрологічним призначенням.</w:t>
      </w:r>
    </w:p>
    <w:p>
      <w:pPr>
        <w:spacing w:after="0" w:line="362" w:lineRule="auto"/>
        <w:jc w:val="both"/>
        <w:rPr>
          <w:sz w:val="28"/>
        </w:rPr>
        <w:sectPr>
          <w:pgSz w:w="11900" w:h="16840"/>
          <w:pgMar w:header="0" w:footer="999" w:top="1060" w:bottom="1260" w:left="840" w:right="0"/>
        </w:sectPr>
      </w:pPr>
    </w:p>
    <w:p>
      <w:pPr>
        <w:pStyle w:val="BodyText"/>
        <w:spacing w:line="360" w:lineRule="auto" w:before="62"/>
        <w:ind w:left="292" w:right="1128" w:firstLine="710"/>
        <w:jc w:val="both"/>
      </w:pPr>
      <w:r>
        <w:rPr/>
        <w:t>За характером параметрів технологічних процесів контрольно- вимірювальні прилади (КВП) використовують для вимірювання різних величин: температури – Т, тиску (вакууму, розрідження – Р, витрат – </w:t>
      </w:r>
      <w:r>
        <w:rPr>
          <w:spacing w:val="-3"/>
        </w:rPr>
        <w:t>F, </w:t>
      </w:r>
      <w:r>
        <w:rPr/>
        <w:t>рівня – </w:t>
      </w:r>
      <w:r>
        <w:rPr>
          <w:spacing w:val="-4"/>
        </w:rPr>
        <w:t>L, </w:t>
      </w:r>
      <w:r>
        <w:rPr/>
        <w:t>густини – D, вологості – М</w:t>
      </w:r>
      <w:r>
        <w:rPr>
          <w:spacing w:val="16"/>
        </w:rPr>
        <w:t> </w:t>
      </w:r>
      <w:r>
        <w:rPr/>
        <w:t>тощо.</w:t>
      </w:r>
    </w:p>
    <w:p>
      <w:pPr>
        <w:pStyle w:val="BodyText"/>
        <w:spacing w:line="360" w:lineRule="auto" w:before="3"/>
        <w:ind w:left="292" w:right="1133" w:firstLine="710"/>
        <w:jc w:val="both"/>
      </w:pPr>
      <w:r>
        <w:rPr/>
        <w:t>За способом відрахування показання КВП бувають: показуючі – I, самозаписуючі – R, сигналізуючі – A , інтегруючі – Q, включаючі, виключаючі, переключаючі – S.</w:t>
      </w:r>
    </w:p>
    <w:p>
      <w:pPr>
        <w:pStyle w:val="BodyText"/>
        <w:spacing w:line="357" w:lineRule="auto" w:before="1"/>
        <w:ind w:left="292" w:right="1135" w:firstLine="710"/>
        <w:jc w:val="both"/>
      </w:pPr>
      <w:r>
        <w:rPr/>
        <w:t>За метрологічним призначенням розрізняють КВП технічні, контрольні, еталонні (зразкові).</w:t>
      </w:r>
    </w:p>
    <w:p>
      <w:pPr>
        <w:pStyle w:val="BodyText"/>
        <w:spacing w:line="357" w:lineRule="auto" w:before="5"/>
        <w:ind w:left="292" w:right="1135" w:firstLine="710"/>
        <w:jc w:val="both"/>
      </w:pPr>
      <w:r>
        <w:rPr/>
        <w:t>КВП у загальному випадку можуть бути одночасно: показуючі, самозаписуючі, інтегруючі й сигналізуючі.</w:t>
      </w:r>
    </w:p>
    <w:p>
      <w:pPr>
        <w:pStyle w:val="BodyText"/>
        <w:rPr>
          <w:sz w:val="43"/>
        </w:rPr>
      </w:pPr>
    </w:p>
    <w:p>
      <w:pPr>
        <w:pStyle w:val="Heading2"/>
        <w:numPr>
          <w:ilvl w:val="2"/>
          <w:numId w:val="30"/>
        </w:numPr>
        <w:tabs>
          <w:tab w:pos="1637" w:val="left" w:leader="none"/>
        </w:tabs>
        <w:spacing w:line="240" w:lineRule="auto" w:before="0" w:after="0"/>
        <w:ind w:left="1636" w:right="0" w:hanging="634"/>
        <w:jc w:val="left"/>
      </w:pPr>
      <w:bookmarkStart w:name="_TOC_250025" w:id="16"/>
      <w:r>
        <w:rPr/>
        <w:t>Автоматичний контроль</w:t>
      </w:r>
      <w:r>
        <w:rPr>
          <w:spacing w:val="2"/>
        </w:rPr>
        <w:t> </w:t>
      </w:r>
      <w:bookmarkEnd w:id="16"/>
      <w:r>
        <w:rPr/>
        <w:t>температури</w:t>
      </w:r>
    </w:p>
    <w:p>
      <w:pPr>
        <w:pStyle w:val="BodyText"/>
        <w:rPr>
          <w:b/>
          <w:sz w:val="30"/>
        </w:rPr>
      </w:pPr>
    </w:p>
    <w:p>
      <w:pPr>
        <w:pStyle w:val="BodyText"/>
        <w:spacing w:before="6"/>
        <w:rPr>
          <w:b/>
          <w:sz w:val="25"/>
        </w:rPr>
      </w:pPr>
    </w:p>
    <w:p>
      <w:pPr>
        <w:pStyle w:val="BodyText"/>
        <w:spacing w:line="360" w:lineRule="auto"/>
        <w:ind w:left="292" w:right="1126" w:firstLine="710"/>
        <w:jc w:val="both"/>
      </w:pPr>
      <w:r>
        <w:rPr/>
        <w:t>Температура – це умовна фізична величина, що прямо пропорційна середній кінетичній енергії часток речовини (молекул або атомів). На сьогодні використовують такі температурні шкали: Цельсія, Реомюлера, Фаренгейта і Кельвіна. У дослідженнях більше вживають термодинамічну шкалу Кельвіна, в якій нижньою точкою є точка абсолютного нуля (абсолютного спокою) [K], а в практиці – міжнародну практичну шкалу [°C].</w:t>
      </w:r>
    </w:p>
    <w:p>
      <w:pPr>
        <w:pStyle w:val="BodyText"/>
        <w:spacing w:line="360" w:lineRule="auto" w:before="1"/>
        <w:ind w:left="292" w:right="1132" w:firstLine="710"/>
        <w:jc w:val="both"/>
      </w:pPr>
      <w:r>
        <w:rPr/>
        <w:t>Контрольно-вимірювальні прилади, які використовують для вимірювання температури робочого тіла, називають </w:t>
      </w:r>
      <w:r>
        <w:rPr>
          <w:b/>
        </w:rPr>
        <w:t>термометрами</w:t>
      </w:r>
      <w:r>
        <w:rPr/>
        <w:t>. Для автоматичного контролю температури технологічних процесів систем ВП та ВВ застосовують міжнародну практичну шкалу [°С], тому далі буде розглянуто термометри з цією шкалою.</w:t>
      </w:r>
    </w:p>
    <w:p>
      <w:pPr>
        <w:pStyle w:val="BodyText"/>
        <w:spacing w:line="360" w:lineRule="auto"/>
        <w:ind w:left="292" w:right="1132" w:firstLine="710"/>
        <w:jc w:val="both"/>
      </w:pPr>
      <w:r>
        <w:rPr/>
        <w:t>Залежно від принципу дії за контактним методом вимірювання температури промислові термометри класифікують на: термометри розширення, манометричні термометри, термоперетворювачі опору, термоелектричні</w:t>
      </w:r>
      <w:r>
        <w:rPr>
          <w:spacing w:val="-5"/>
        </w:rPr>
        <w:t> </w:t>
      </w:r>
      <w:r>
        <w:rPr/>
        <w:t>перетворювачі.</w:t>
      </w:r>
    </w:p>
    <w:p>
      <w:pPr>
        <w:spacing w:after="0" w:line="360" w:lineRule="auto"/>
        <w:jc w:val="both"/>
        <w:sectPr>
          <w:pgSz w:w="11900" w:h="16840"/>
          <w:pgMar w:header="0" w:footer="999" w:top="1060" w:bottom="1260" w:left="840" w:right="0"/>
        </w:sectPr>
      </w:pPr>
    </w:p>
    <w:p>
      <w:pPr>
        <w:pStyle w:val="BodyText"/>
        <w:spacing w:line="360" w:lineRule="auto" w:before="62"/>
        <w:ind w:left="292" w:right="1127" w:firstLine="710"/>
        <w:jc w:val="both"/>
      </w:pPr>
      <w:r>
        <w:rPr>
          <w:b/>
          <w:i/>
        </w:rPr>
        <w:t>Термометри розширення (ТР)</w:t>
      </w:r>
      <w:r>
        <w:rPr>
          <w:i/>
        </w:rPr>
        <w:t>. </w:t>
      </w:r>
      <w:r>
        <w:rPr/>
        <w:t>Принцип їх дії базується на властивості розширювання робочих тіл при нагріванні. ТР бувають рідинними, ділатометричними і біметалічними.</w:t>
      </w:r>
    </w:p>
    <w:p>
      <w:pPr>
        <w:pStyle w:val="BodyText"/>
        <w:spacing w:line="360" w:lineRule="auto" w:before="1"/>
        <w:ind w:left="292" w:right="1129" w:firstLine="710"/>
        <w:jc w:val="both"/>
      </w:pPr>
      <w:r>
        <w:rPr/>
        <w:t>Рідинні ТР - це ті, що використовують властивість теплового розширення термометричної рідини (ртуть, спирт та ін.), що міститься в скляному термобалоні при постійному тиску (P = const), тобто:</w:t>
      </w:r>
    </w:p>
    <w:p>
      <w:pPr>
        <w:pStyle w:val="BodyText"/>
        <w:spacing w:before="10"/>
      </w:pPr>
    </w:p>
    <w:p>
      <w:pPr>
        <w:spacing w:after="0"/>
        <w:sectPr>
          <w:pgSz w:w="11900" w:h="16840"/>
          <w:pgMar w:header="0" w:footer="999" w:top="1060" w:bottom="1260" w:left="840" w:right="0"/>
        </w:sectPr>
      </w:pPr>
    </w:p>
    <w:p>
      <w:pPr>
        <w:spacing w:before="108"/>
        <w:ind w:left="0" w:right="0" w:firstLine="0"/>
        <w:jc w:val="right"/>
        <w:rPr>
          <w:rFonts w:ascii="Symbol" w:hAnsi="Symbol"/>
          <w:sz w:val="31"/>
        </w:rPr>
      </w:pPr>
      <w:r>
        <w:rPr>
          <w:i/>
          <w:sz w:val="24"/>
        </w:rPr>
        <w:t>T </w:t>
      </w:r>
      <w:r>
        <w:rPr>
          <w:rFonts w:ascii="Symbol" w:hAnsi="Symbol"/>
          <w:sz w:val="24"/>
        </w:rPr>
        <w:t></w:t>
      </w:r>
      <w:r>
        <w:rPr>
          <w:sz w:val="24"/>
        </w:rPr>
        <w:t> </w:t>
      </w:r>
      <w:r>
        <w:rPr>
          <w:i/>
          <w:sz w:val="24"/>
        </w:rPr>
        <w:t>f </w:t>
      </w:r>
      <w:r>
        <w:rPr>
          <w:rFonts w:ascii="Symbol" w:hAnsi="Symbol"/>
          <w:sz w:val="31"/>
        </w:rPr>
        <w:t></w:t>
      </w:r>
      <w:r>
        <w:rPr>
          <w:i/>
          <w:sz w:val="24"/>
        </w:rPr>
        <w:t>V </w:t>
      </w:r>
      <w:r>
        <w:rPr>
          <w:rFonts w:ascii="Symbol" w:hAnsi="Symbol"/>
          <w:sz w:val="31"/>
        </w:rPr>
        <w:t></w:t>
      </w:r>
    </w:p>
    <w:p>
      <w:pPr>
        <w:spacing w:before="158"/>
        <w:ind w:left="342" w:right="0" w:firstLine="0"/>
        <w:jc w:val="left"/>
        <w:rPr>
          <w:sz w:val="28"/>
        </w:rPr>
      </w:pPr>
      <w:r>
        <w:rPr/>
        <w:br w:type="column"/>
      </w:r>
      <w:r>
        <w:rPr>
          <w:w w:val="95"/>
          <w:sz w:val="28"/>
        </w:rPr>
        <w:t>при</w:t>
      </w:r>
    </w:p>
    <w:p>
      <w:pPr>
        <w:spacing w:before="183"/>
        <w:ind w:left="142" w:right="0" w:firstLine="0"/>
        <w:jc w:val="left"/>
        <w:rPr>
          <w:i/>
          <w:sz w:val="24"/>
        </w:rPr>
      </w:pPr>
      <w:r>
        <w:rPr/>
        <w:br w:type="column"/>
      </w:r>
      <w:r>
        <w:rPr>
          <w:i/>
          <w:sz w:val="24"/>
        </w:rPr>
        <w:t>P </w:t>
      </w:r>
      <w:r>
        <w:rPr>
          <w:rFonts w:ascii="Symbol" w:hAnsi="Symbol"/>
          <w:sz w:val="24"/>
        </w:rPr>
        <w:t></w:t>
      </w:r>
      <w:r>
        <w:rPr>
          <w:sz w:val="24"/>
        </w:rPr>
        <w:t> </w:t>
      </w:r>
      <w:r>
        <w:rPr>
          <w:i/>
          <w:sz w:val="24"/>
        </w:rPr>
        <w:t>const</w:t>
      </w:r>
    </w:p>
    <w:p>
      <w:pPr>
        <w:pStyle w:val="BodyText"/>
        <w:spacing w:before="158"/>
        <w:ind w:left="2673"/>
      </w:pPr>
      <w:r>
        <w:rPr/>
        <w:br w:type="column"/>
      </w:r>
      <w:r>
        <w:rPr/>
        <w:t>(2.1)</w:t>
      </w:r>
    </w:p>
    <w:p>
      <w:pPr>
        <w:spacing w:after="0"/>
        <w:sectPr>
          <w:type w:val="continuous"/>
          <w:pgSz w:w="11900" w:h="16840"/>
          <w:pgMar w:top="1060" w:bottom="280" w:left="840" w:right="0"/>
          <w:cols w:num="4" w:equalWidth="0">
            <w:col w:w="4783" w:space="40"/>
            <w:col w:w="779" w:space="39"/>
            <w:col w:w="1049" w:space="40"/>
            <w:col w:w="4330"/>
          </w:cols>
        </w:sectPr>
      </w:pPr>
    </w:p>
    <w:p>
      <w:pPr>
        <w:pStyle w:val="BodyText"/>
        <w:spacing w:before="184"/>
        <w:ind w:left="292"/>
        <w:jc w:val="both"/>
      </w:pPr>
      <w:r>
        <w:rPr/>
        <w:t>де V – об’єм термометричної величини.</w:t>
      </w:r>
    </w:p>
    <w:p>
      <w:pPr>
        <w:pStyle w:val="BodyText"/>
        <w:rPr>
          <w:sz w:val="30"/>
        </w:rPr>
      </w:pPr>
    </w:p>
    <w:p>
      <w:pPr>
        <w:pStyle w:val="BodyText"/>
        <w:spacing w:before="4"/>
        <w:rPr>
          <w:sz w:val="26"/>
        </w:rPr>
      </w:pPr>
    </w:p>
    <w:p>
      <w:pPr>
        <w:pStyle w:val="BodyText"/>
        <w:spacing w:line="357" w:lineRule="auto"/>
        <w:ind w:left="292" w:right="1134" w:firstLine="710"/>
        <w:jc w:val="both"/>
      </w:pPr>
      <w:r>
        <w:rPr/>
        <w:t>Для технічного ртутного термометра межі  вимірювання  температури  від –38,87 до 356,58°С (ртуть при цих температурах</w:t>
      </w:r>
      <w:r>
        <w:rPr>
          <w:spacing w:val="-4"/>
        </w:rPr>
        <w:t> </w:t>
      </w:r>
      <w:r>
        <w:rPr/>
        <w:t>рідина).</w:t>
      </w:r>
    </w:p>
    <w:p>
      <w:pPr>
        <w:pStyle w:val="BodyText"/>
        <w:spacing w:line="360" w:lineRule="auto" w:before="5"/>
        <w:ind w:left="292" w:right="1128" w:firstLine="710"/>
        <w:jc w:val="both"/>
      </w:pPr>
      <w:r>
        <w:rPr>
          <w:b/>
          <w:i/>
        </w:rPr>
        <w:t>Ділатометричні ТР </w:t>
      </w:r>
      <w:r>
        <w:rPr/>
        <w:t>мають трубку із металу з великим коефіцієнтом лінійного розширення (мідь, алюміній, латунь та ін.) і стержень (усередині трубки) з матеріалу з малим коефіцієнтом лінійного розширення (кварц, інвар). Конструкції цих ТР різні, а принцип дії однаковий: при підвищенні вимірювальної температурі трубка подовжуються значно більше стержня, внаслідок чого важільний передавальний механізм переміщується таким чином, щоб перемістити стрілку на температурній шкалі [°С], замкнути/розімкнути або переключити відповідний контакт, наприклад, теплового реле. Межі вимірювання цих ТР − від -70 до 750 °С. Застосовуються в системах кондиціонування повітря та вентиляції.</w:t>
      </w:r>
    </w:p>
    <w:p>
      <w:pPr>
        <w:pStyle w:val="BodyText"/>
        <w:spacing w:line="360" w:lineRule="auto"/>
        <w:ind w:left="292" w:right="1128" w:firstLine="710"/>
        <w:jc w:val="both"/>
      </w:pPr>
      <w:r>
        <w:rPr>
          <w:b/>
          <w:i/>
        </w:rPr>
        <w:t>Біметалічні ТР </w:t>
      </w:r>
      <w:r>
        <w:rPr/>
        <w:t>складаються з дугоподібної пластинки з двох різних металів з великим (мідь) і малим (інвар) коефіцієнтами лінійного розширення, що зварені між собою. Внутрішня пластинка виготовляється </w:t>
      </w:r>
      <w:r>
        <w:rPr>
          <w:spacing w:val="-3"/>
        </w:rPr>
        <w:t>із </w:t>
      </w:r>
      <w:r>
        <w:rPr/>
        <w:t>металу з великим коефіцієнтом лінійного розширення. При підвищенні вимірювальної температури внутрішня пластинка цього ТР розгинається більше зовнішньої. Ця деформація пластинок за допомогою тяги, зубчатого сектора і зубчатого коліщатка передається стрілці на температурній шкалі [°С].  Межі</w:t>
      </w:r>
      <w:r>
        <w:rPr>
          <w:spacing w:val="19"/>
        </w:rPr>
        <w:t> </w:t>
      </w:r>
      <w:r>
        <w:rPr/>
        <w:t>вимірювання</w:t>
      </w:r>
    </w:p>
    <w:p>
      <w:pPr>
        <w:pStyle w:val="BodyText"/>
        <w:spacing w:line="320" w:lineRule="exact"/>
        <w:ind w:left="292"/>
        <w:jc w:val="both"/>
      </w:pPr>
      <w:r>
        <w:rPr/>
        <w:t>цих </w:t>
      </w:r>
      <w:r>
        <w:rPr>
          <w:spacing w:val="5"/>
        </w:rPr>
        <w:t> </w:t>
      </w:r>
      <w:r>
        <w:rPr/>
        <w:t>ТР </w:t>
      </w:r>
      <w:r>
        <w:rPr>
          <w:spacing w:val="10"/>
        </w:rPr>
        <w:t> </w:t>
      </w:r>
      <w:r>
        <w:rPr/>
        <w:t>− </w:t>
      </w:r>
      <w:r>
        <w:rPr>
          <w:spacing w:val="12"/>
        </w:rPr>
        <w:t> </w:t>
      </w:r>
      <w:r>
        <w:rPr/>
        <w:t>від </w:t>
      </w:r>
      <w:r>
        <w:rPr>
          <w:spacing w:val="14"/>
        </w:rPr>
        <w:t> </w:t>
      </w:r>
      <w:r>
        <w:rPr/>
        <w:t>-150 </w:t>
      </w:r>
      <w:r>
        <w:rPr>
          <w:spacing w:val="11"/>
        </w:rPr>
        <w:t> </w:t>
      </w:r>
      <w:r>
        <w:rPr/>
        <w:t>до </w:t>
      </w:r>
      <w:r>
        <w:rPr>
          <w:spacing w:val="10"/>
        </w:rPr>
        <w:t> </w:t>
      </w:r>
      <w:r>
        <w:rPr/>
        <w:t>700°С. </w:t>
      </w:r>
      <w:r>
        <w:rPr>
          <w:spacing w:val="13"/>
        </w:rPr>
        <w:t> </w:t>
      </w:r>
      <w:r>
        <w:rPr/>
        <w:t>Біметалічні </w:t>
      </w:r>
      <w:r>
        <w:rPr>
          <w:spacing w:val="6"/>
        </w:rPr>
        <w:t> </w:t>
      </w:r>
      <w:r>
        <w:rPr/>
        <w:t>ТР </w:t>
      </w:r>
      <w:r>
        <w:rPr>
          <w:spacing w:val="9"/>
        </w:rPr>
        <w:t> </w:t>
      </w:r>
      <w:r>
        <w:rPr/>
        <w:t>застосовують </w:t>
      </w:r>
      <w:r>
        <w:rPr>
          <w:spacing w:val="14"/>
        </w:rPr>
        <w:t> </w:t>
      </w:r>
      <w:r>
        <w:rPr/>
        <w:t>в </w:t>
      </w:r>
      <w:r>
        <w:rPr>
          <w:spacing w:val="9"/>
        </w:rPr>
        <w:t> </w:t>
      </w:r>
      <w:r>
        <w:rPr/>
        <w:t>комплектах </w:t>
      </w:r>
      <w:r>
        <w:rPr>
          <w:spacing w:val="5"/>
        </w:rPr>
        <w:t> </w:t>
      </w:r>
      <w:r>
        <w:rPr/>
        <w:t>з</w:t>
      </w:r>
    </w:p>
    <w:p>
      <w:pPr>
        <w:spacing w:after="0" w:line="320" w:lineRule="exact"/>
        <w:jc w:val="both"/>
        <w:sectPr>
          <w:type w:val="continuous"/>
          <w:pgSz w:w="11900" w:h="16840"/>
          <w:pgMar w:top="1060" w:bottom="280" w:left="840" w:right="0"/>
        </w:sectPr>
      </w:pPr>
    </w:p>
    <w:p>
      <w:pPr>
        <w:pStyle w:val="BodyText"/>
        <w:spacing w:line="360" w:lineRule="auto" w:before="62"/>
        <w:ind w:left="292" w:right="1132"/>
        <w:jc w:val="both"/>
      </w:pPr>
      <w:r>
        <w:rPr/>
        <w:t>регуляторами витрат прямої дії (див. підрозділ 4.8), де їх називають </w:t>
      </w:r>
      <w:r>
        <w:rPr>
          <w:b/>
          <w:i/>
        </w:rPr>
        <w:t>термореле </w:t>
      </w:r>
      <w:r>
        <w:rPr>
          <w:b/>
          <w:i/>
        </w:rPr>
        <w:t>біметалічні</w:t>
      </w:r>
      <w:r>
        <w:rPr/>
        <w:t>. Наприклад, ТБР-2 застосовують у комплекті з регулятором витрат прямої дії в системах гарячого водопостачання, або ТБР-С – в цьому термореле біметалічна пластинка не контактує з водою (С- сухий контакт).</w:t>
      </w:r>
    </w:p>
    <w:p>
      <w:pPr>
        <w:pStyle w:val="BodyText"/>
        <w:spacing w:line="360" w:lineRule="auto" w:before="3"/>
        <w:ind w:left="292" w:right="1129" w:firstLine="710"/>
        <w:jc w:val="both"/>
      </w:pPr>
      <w:r>
        <w:rPr>
          <w:b/>
          <w:i/>
        </w:rPr>
        <w:t>Термометри манометричні (ТМ)</w:t>
      </w:r>
      <w:r>
        <w:rPr>
          <w:i/>
        </w:rPr>
        <w:t>. </w:t>
      </w:r>
      <w:r>
        <w:rPr/>
        <w:t>У цих термометрах використовують властивість робочої речовини змінювати свій тиск (Р) в замкнутій герметичній системі, тобто при постійному її об’ємі (V = const) залежно від зміни температури, тобто:</w:t>
      </w:r>
    </w:p>
    <w:p>
      <w:pPr>
        <w:pStyle w:val="BodyText"/>
        <w:spacing w:before="7"/>
      </w:pPr>
    </w:p>
    <w:p>
      <w:pPr>
        <w:spacing w:after="0"/>
        <w:sectPr>
          <w:pgSz w:w="11900" w:h="16840"/>
          <w:pgMar w:header="0" w:footer="999" w:top="1060" w:bottom="1260" w:left="840" w:right="0"/>
        </w:sectPr>
      </w:pPr>
    </w:p>
    <w:p>
      <w:pPr>
        <w:spacing w:before="108"/>
        <w:ind w:left="0" w:right="0" w:firstLine="0"/>
        <w:jc w:val="right"/>
        <w:rPr>
          <w:rFonts w:ascii="Symbol" w:hAnsi="Symbol"/>
          <w:sz w:val="31"/>
        </w:rPr>
      </w:pPr>
      <w:r>
        <w:rPr>
          <w:i/>
          <w:sz w:val="24"/>
        </w:rPr>
        <w:t>T </w:t>
      </w:r>
      <w:r>
        <w:rPr>
          <w:rFonts w:ascii="Symbol" w:hAnsi="Symbol"/>
          <w:sz w:val="24"/>
        </w:rPr>
        <w:t></w:t>
      </w:r>
      <w:r>
        <w:rPr>
          <w:sz w:val="24"/>
        </w:rPr>
        <w:t> </w:t>
      </w:r>
      <w:r>
        <w:rPr>
          <w:i/>
          <w:sz w:val="24"/>
        </w:rPr>
        <w:t>f </w:t>
      </w:r>
      <w:r>
        <w:rPr>
          <w:rFonts w:ascii="Symbol" w:hAnsi="Symbol"/>
          <w:sz w:val="31"/>
        </w:rPr>
        <w:t></w:t>
      </w:r>
      <w:r>
        <w:rPr>
          <w:i/>
          <w:sz w:val="24"/>
        </w:rPr>
        <w:t>P</w:t>
      </w:r>
      <w:r>
        <w:rPr>
          <w:rFonts w:ascii="Symbol" w:hAnsi="Symbol"/>
          <w:sz w:val="31"/>
        </w:rPr>
        <w:t></w:t>
      </w:r>
    </w:p>
    <w:p>
      <w:pPr>
        <w:spacing w:before="158"/>
        <w:ind w:left="342" w:right="0" w:firstLine="0"/>
        <w:jc w:val="left"/>
        <w:rPr>
          <w:sz w:val="28"/>
        </w:rPr>
      </w:pPr>
      <w:r>
        <w:rPr/>
        <w:br w:type="column"/>
      </w:r>
      <w:r>
        <w:rPr>
          <w:w w:val="95"/>
          <w:sz w:val="28"/>
        </w:rPr>
        <w:t>при</w:t>
      </w:r>
    </w:p>
    <w:p>
      <w:pPr>
        <w:spacing w:before="183"/>
        <w:ind w:left="113" w:right="0" w:firstLine="0"/>
        <w:jc w:val="left"/>
        <w:rPr>
          <w:i/>
          <w:sz w:val="24"/>
        </w:rPr>
      </w:pPr>
      <w:r>
        <w:rPr/>
        <w:br w:type="column"/>
      </w:r>
      <w:r>
        <w:rPr>
          <w:i/>
          <w:sz w:val="24"/>
        </w:rPr>
        <w:t>V </w:t>
      </w:r>
      <w:r>
        <w:rPr>
          <w:rFonts w:ascii="Symbol" w:hAnsi="Symbol"/>
          <w:sz w:val="24"/>
        </w:rPr>
        <w:t></w:t>
      </w:r>
      <w:r>
        <w:rPr>
          <w:sz w:val="24"/>
        </w:rPr>
        <w:t> </w:t>
      </w:r>
      <w:r>
        <w:rPr>
          <w:i/>
          <w:sz w:val="24"/>
        </w:rPr>
        <w:t>const</w:t>
      </w:r>
    </w:p>
    <w:p>
      <w:pPr>
        <w:pStyle w:val="BodyText"/>
        <w:spacing w:before="158"/>
        <w:ind w:left="2461"/>
      </w:pPr>
      <w:r>
        <w:rPr/>
        <w:br w:type="column"/>
      </w:r>
      <w:r>
        <w:rPr/>
        <w:t>(2.2)</w:t>
      </w:r>
    </w:p>
    <w:p>
      <w:pPr>
        <w:spacing w:after="0"/>
        <w:sectPr>
          <w:type w:val="continuous"/>
          <w:pgSz w:w="11900" w:h="16840"/>
          <w:pgMar w:top="1060" w:bottom="280" w:left="840" w:right="0"/>
          <w:cols w:num="4" w:equalWidth="0">
            <w:col w:w="4990" w:space="40"/>
            <w:col w:w="779" w:space="39"/>
            <w:col w:w="1049" w:space="40"/>
            <w:col w:w="4123"/>
          </w:cols>
        </w:sectPr>
      </w:pPr>
    </w:p>
    <w:p>
      <w:pPr>
        <w:pStyle w:val="BodyText"/>
        <w:rPr>
          <w:sz w:val="20"/>
        </w:rPr>
      </w:pPr>
    </w:p>
    <w:p>
      <w:pPr>
        <w:pStyle w:val="BodyText"/>
        <w:rPr>
          <w:sz w:val="20"/>
        </w:rPr>
      </w:pPr>
    </w:p>
    <w:p>
      <w:pPr>
        <w:pStyle w:val="BodyText"/>
        <w:spacing w:line="360" w:lineRule="auto" w:before="209"/>
        <w:ind w:left="292" w:right="1127" w:firstLine="710"/>
        <w:jc w:val="both"/>
      </w:pPr>
      <w:r>
        <w:rPr/>
        <w:t>ТМ складається з термобалона, капілярної трубки та манометричної частини, які герметично з’єднують і заповнюють робочою речовиною. Термобалон виготовляють з латуні або нержавіючої сталі, а капілярну трубку – з міді. Робоча речовина може бути в трьох станах: газ (інертний азот), рідина (ртуть, ксилол, толуол), парорідина (хлористий метил). Манометрична частина ТМ може бути одновитковою, багатовитковою – від 6 до 9 витків та спіральною з трубчатих пружин. Об’єм термобалона складає близько 90% загального об’єму робочої речовини ТМ. При підвищенні вимірювальної температури тиск у замкнутій герметичній системі також підвищується, пружина розкручується на деякий кут, повертає припаяну до неї тягу разом з системою важелів, які переміщують стрілку по температурній шкалі. Межі вимірювання ТМ від –160 до 1000°С.</w:t>
      </w:r>
    </w:p>
    <w:p>
      <w:pPr>
        <w:pStyle w:val="BodyText"/>
        <w:spacing w:line="360" w:lineRule="auto" w:before="3"/>
        <w:ind w:left="292" w:right="1126" w:firstLine="710"/>
        <w:jc w:val="both"/>
      </w:pPr>
      <w:r>
        <w:rPr/>
        <w:t>У практиці ТМ застосовують: показуючі, наприклад типу ТПГ-4 (термометр показуючий газонаповнений), або ТПР-4 (термометр показуючий рідинонаповнений), межі вимірювання яких від –50 до 600°С. Межі вимірювання цих ТМ від -100 до 700°С. Прикладом самозаписуючого механізму є синхронний мікродвигун змінного</w:t>
      </w:r>
      <w:r>
        <w:rPr>
          <w:spacing w:val="-2"/>
        </w:rPr>
        <w:t> </w:t>
      </w:r>
      <w:r>
        <w:rPr/>
        <w:t>струму.</w:t>
      </w:r>
    </w:p>
    <w:p>
      <w:pPr>
        <w:spacing w:after="0" w:line="360" w:lineRule="auto"/>
        <w:jc w:val="both"/>
        <w:sectPr>
          <w:type w:val="continuous"/>
          <w:pgSz w:w="11900" w:h="16840"/>
          <w:pgMar w:top="1060" w:bottom="280" w:left="840" w:right="0"/>
        </w:sectPr>
      </w:pPr>
    </w:p>
    <w:p>
      <w:pPr>
        <w:pStyle w:val="Heading3"/>
        <w:spacing w:before="67"/>
        <w:jc w:val="left"/>
        <w:rPr>
          <w:i/>
        </w:rPr>
      </w:pPr>
      <w:r>
        <w:rPr>
          <w:i/>
        </w:rPr>
        <w:t>Термоперетворювачі опору (ТО).</w:t>
      </w:r>
    </w:p>
    <w:p>
      <w:pPr>
        <w:pStyle w:val="BodyText"/>
        <w:spacing w:line="357" w:lineRule="auto" w:before="158"/>
        <w:ind w:left="292" w:firstLine="710"/>
      </w:pPr>
      <w:r>
        <w:rPr/>
        <w:t>Принцип дії термоперетворювачів опору базується на властивості металів збільшувати електричний опір при нагріванні, тобто:</w:t>
      </w:r>
    </w:p>
    <w:p>
      <w:pPr>
        <w:pStyle w:val="BodyText"/>
        <w:spacing w:before="4"/>
        <w:rPr>
          <w:sz w:val="29"/>
        </w:rPr>
      </w:pPr>
    </w:p>
    <w:p>
      <w:pPr>
        <w:spacing w:after="0"/>
        <w:rPr>
          <w:sz w:val="29"/>
        </w:rPr>
        <w:sectPr>
          <w:pgSz w:w="11900" w:h="16840"/>
          <w:pgMar w:header="0" w:footer="999" w:top="1060" w:bottom="1260" w:left="840" w:right="0"/>
        </w:sectPr>
      </w:pPr>
    </w:p>
    <w:p>
      <w:pPr>
        <w:spacing w:before="107"/>
        <w:ind w:left="0" w:right="0" w:firstLine="0"/>
        <w:jc w:val="right"/>
        <w:rPr>
          <w:rFonts w:ascii="Symbol" w:hAnsi="Symbol"/>
          <w:sz w:val="31"/>
        </w:rPr>
      </w:pPr>
      <w:r>
        <w:rPr>
          <w:i/>
          <w:w w:val="99"/>
          <w:sz w:val="24"/>
        </w:rPr>
        <w:t>T</w:t>
      </w:r>
      <w:r>
        <w:rPr>
          <w:i/>
          <w:sz w:val="24"/>
        </w:rPr>
        <w:t> </w:t>
      </w:r>
      <w:r>
        <w:rPr>
          <w:i/>
          <w:spacing w:val="-28"/>
          <w:sz w:val="24"/>
        </w:rPr>
        <w:t> </w:t>
      </w:r>
      <w:r>
        <w:rPr>
          <w:rFonts w:ascii="Symbol" w:hAnsi="Symbol"/>
          <w:w w:val="99"/>
          <w:sz w:val="24"/>
        </w:rPr>
        <w:t></w:t>
      </w:r>
      <w:r>
        <w:rPr>
          <w:sz w:val="24"/>
        </w:rPr>
        <w:t> </w:t>
      </w:r>
      <w:r>
        <w:rPr>
          <w:spacing w:val="-7"/>
          <w:sz w:val="24"/>
        </w:rPr>
        <w:t> </w:t>
      </w:r>
      <w:r>
        <w:rPr>
          <w:i/>
          <w:w w:val="99"/>
          <w:sz w:val="24"/>
        </w:rPr>
        <w:t>f</w:t>
      </w:r>
      <w:r>
        <w:rPr>
          <w:i/>
          <w:spacing w:val="-7"/>
          <w:sz w:val="24"/>
        </w:rPr>
        <w:t> </w:t>
      </w:r>
      <w:r>
        <w:rPr>
          <w:rFonts w:ascii="Symbol" w:hAnsi="Symbol"/>
          <w:spacing w:val="7"/>
          <w:w w:val="76"/>
          <w:sz w:val="31"/>
        </w:rPr>
        <w:t></w:t>
      </w:r>
      <w:r>
        <w:rPr>
          <w:i/>
          <w:spacing w:val="-3"/>
          <w:w w:val="99"/>
          <w:sz w:val="24"/>
        </w:rPr>
        <w:t>R</w:t>
      </w:r>
      <w:r>
        <w:rPr>
          <w:i/>
          <w:w w:val="99"/>
          <w:position w:val="-5"/>
          <w:sz w:val="14"/>
        </w:rPr>
        <w:t>t</w:t>
      </w:r>
      <w:r>
        <w:rPr>
          <w:i/>
          <w:spacing w:val="17"/>
          <w:position w:val="-5"/>
          <w:sz w:val="14"/>
        </w:rPr>
        <w:t> </w:t>
      </w:r>
      <w:r>
        <w:rPr>
          <w:rFonts w:ascii="Symbol" w:hAnsi="Symbol"/>
          <w:w w:val="76"/>
          <w:sz w:val="31"/>
        </w:rPr>
        <w:t></w:t>
      </w:r>
    </w:p>
    <w:p>
      <w:pPr>
        <w:pStyle w:val="BodyText"/>
        <w:spacing w:before="158"/>
        <w:ind w:right="1125"/>
        <w:jc w:val="right"/>
      </w:pPr>
      <w:r>
        <w:rPr/>
        <w:br w:type="column"/>
      </w:r>
      <w:r>
        <w:rPr>
          <w:w w:val="95"/>
        </w:rPr>
        <w:t>(2.3)</w:t>
      </w:r>
    </w:p>
    <w:p>
      <w:pPr>
        <w:spacing w:after="0"/>
        <w:jc w:val="right"/>
        <w:sectPr>
          <w:type w:val="continuous"/>
          <w:pgSz w:w="11900" w:h="16840"/>
          <w:pgMar w:top="1060" w:bottom="280" w:left="840" w:right="0"/>
          <w:cols w:num="2" w:equalWidth="0">
            <w:col w:w="5532" w:space="40"/>
            <w:col w:w="5488"/>
          </w:cols>
        </w:sectPr>
      </w:pPr>
    </w:p>
    <w:p>
      <w:pPr>
        <w:pStyle w:val="BodyText"/>
        <w:rPr>
          <w:sz w:val="20"/>
        </w:rPr>
      </w:pPr>
    </w:p>
    <w:p>
      <w:pPr>
        <w:pStyle w:val="BodyText"/>
        <w:rPr>
          <w:sz w:val="20"/>
        </w:rPr>
      </w:pPr>
    </w:p>
    <w:p>
      <w:pPr>
        <w:pStyle w:val="BodyText"/>
        <w:spacing w:line="362" w:lineRule="auto" w:before="206"/>
        <w:ind w:left="292" w:right="1035"/>
      </w:pPr>
      <w:r>
        <w:rPr/>
        <w:t>де R</w:t>
      </w:r>
      <w:r>
        <w:rPr>
          <w:vertAlign w:val="subscript"/>
        </w:rPr>
        <w:t>t</w:t>
      </w:r>
      <w:r>
        <w:rPr>
          <w:vertAlign w:val="baseline"/>
        </w:rPr>
        <w:t> – опір металу, з якого виготовлено термоперетворювачі, при будь-якій температурі.</w:t>
      </w:r>
    </w:p>
    <w:p>
      <w:pPr>
        <w:pStyle w:val="BodyText"/>
        <w:spacing w:before="6"/>
        <w:rPr>
          <w:sz w:val="41"/>
        </w:rPr>
      </w:pPr>
    </w:p>
    <w:p>
      <w:pPr>
        <w:pStyle w:val="BodyText"/>
        <w:spacing w:line="360" w:lineRule="auto"/>
        <w:ind w:left="292" w:right="1129" w:firstLine="494"/>
        <w:jc w:val="both"/>
      </w:pPr>
      <w:r>
        <w:rPr/>
        <w:t>У загальному випадку для виготовлення термоперетворювачів використовують чисті метали, зокрема мідь і платину. Залежність опору термоперетворювача із міді (R</w:t>
      </w:r>
      <w:r>
        <w:rPr>
          <w:vertAlign w:val="subscript"/>
        </w:rPr>
        <w:t>t</w:t>
      </w:r>
      <w:r>
        <w:rPr>
          <w:vertAlign w:val="baseline"/>
        </w:rPr>
        <w:t>) від температури (t) записують у вигляді:</w:t>
      </w:r>
    </w:p>
    <w:p>
      <w:pPr>
        <w:pStyle w:val="BodyText"/>
        <w:rPr>
          <w:sz w:val="29"/>
        </w:rPr>
      </w:pPr>
    </w:p>
    <w:p>
      <w:pPr>
        <w:spacing w:after="0"/>
        <w:rPr>
          <w:sz w:val="29"/>
        </w:rPr>
        <w:sectPr>
          <w:type w:val="continuous"/>
          <w:pgSz w:w="11900" w:h="16840"/>
          <w:pgMar w:top="1060" w:bottom="280" w:left="840" w:right="0"/>
        </w:sectPr>
      </w:pPr>
    </w:p>
    <w:p>
      <w:pPr>
        <w:spacing w:before="107"/>
        <w:ind w:left="0" w:right="0" w:firstLine="0"/>
        <w:jc w:val="right"/>
        <w:rPr>
          <w:rFonts w:ascii="Symbol" w:hAnsi="Symbol"/>
          <w:sz w:val="31"/>
        </w:rPr>
      </w:pPr>
      <w:r>
        <w:rPr>
          <w:i/>
          <w:sz w:val="24"/>
        </w:rPr>
        <w:t>R</w:t>
      </w:r>
      <w:r>
        <w:rPr>
          <w:i/>
          <w:position w:val="-5"/>
          <w:sz w:val="14"/>
        </w:rPr>
        <w:t>t </w:t>
      </w:r>
      <w:r>
        <w:rPr>
          <w:rFonts w:ascii="Symbol" w:hAnsi="Symbol"/>
          <w:sz w:val="24"/>
        </w:rPr>
        <w:t></w:t>
      </w:r>
      <w:r>
        <w:rPr>
          <w:sz w:val="24"/>
        </w:rPr>
        <w:t> </w:t>
      </w:r>
      <w:r>
        <w:rPr>
          <w:i/>
          <w:sz w:val="24"/>
        </w:rPr>
        <w:t>R</w:t>
      </w:r>
      <w:r>
        <w:rPr>
          <w:position w:val="-5"/>
          <w:sz w:val="14"/>
        </w:rPr>
        <w:t>0 </w:t>
      </w:r>
      <w:r>
        <w:rPr>
          <w:rFonts w:ascii="Symbol" w:hAnsi="Symbol"/>
          <w:sz w:val="31"/>
        </w:rPr>
        <w:t></w:t>
      </w:r>
      <w:r>
        <w:rPr>
          <w:sz w:val="24"/>
        </w:rPr>
        <w:t>1 </w:t>
      </w:r>
      <w:r>
        <w:rPr>
          <w:rFonts w:ascii="Symbol" w:hAnsi="Symbol"/>
          <w:sz w:val="24"/>
        </w:rPr>
        <w:t></w:t>
      </w:r>
      <w:r>
        <w:rPr>
          <w:sz w:val="24"/>
        </w:rPr>
        <w:t> </w:t>
      </w:r>
      <w:r>
        <w:rPr>
          <w:rFonts w:ascii="Verdana" w:hAnsi="Verdana"/>
          <w:i/>
          <w:sz w:val="25"/>
        </w:rPr>
        <w:t></w:t>
      </w:r>
      <w:r>
        <w:rPr>
          <w:i/>
          <w:sz w:val="24"/>
        </w:rPr>
        <w:t>t </w:t>
      </w:r>
      <w:r>
        <w:rPr>
          <w:rFonts w:ascii="Symbol" w:hAnsi="Symbol"/>
          <w:sz w:val="31"/>
        </w:rPr>
        <w:t></w:t>
      </w:r>
    </w:p>
    <w:p>
      <w:pPr>
        <w:pStyle w:val="BodyText"/>
        <w:spacing w:before="157"/>
        <w:ind w:right="1125"/>
        <w:jc w:val="right"/>
      </w:pPr>
      <w:r>
        <w:rPr/>
        <w:br w:type="column"/>
      </w:r>
      <w:r>
        <w:rPr>
          <w:w w:val="95"/>
        </w:rPr>
        <w:t>(2.4)</w:t>
      </w:r>
    </w:p>
    <w:p>
      <w:pPr>
        <w:spacing w:after="0"/>
        <w:jc w:val="right"/>
        <w:sectPr>
          <w:type w:val="continuous"/>
          <w:pgSz w:w="11900" w:h="16840"/>
          <w:pgMar w:top="1060" w:bottom="280" w:left="840" w:right="0"/>
          <w:cols w:num="2" w:equalWidth="0">
            <w:col w:w="5652" w:space="40"/>
            <w:col w:w="5368"/>
          </w:cols>
        </w:sectPr>
      </w:pPr>
    </w:p>
    <w:p>
      <w:pPr>
        <w:pStyle w:val="BodyText"/>
        <w:spacing w:before="189"/>
        <w:ind w:left="292"/>
      </w:pPr>
      <w:r>
        <w:rPr/>
        <w:t>де R</w:t>
      </w:r>
      <w:r>
        <w:rPr>
          <w:vertAlign w:val="subscript"/>
        </w:rPr>
        <w:t>0</w:t>
      </w:r>
      <w:r>
        <w:rPr>
          <w:vertAlign w:val="baseline"/>
        </w:rPr>
        <w:t> – опір термоперетворювача при t = 0°C; </w:t>
      </w:r>
      <w:r>
        <w:rPr>
          <w:rFonts w:ascii="Symbol" w:hAnsi="Symbol"/>
          <w:vertAlign w:val="baseline"/>
        </w:rPr>
        <w:t></w:t>
      </w:r>
      <w:r>
        <w:rPr>
          <w:vertAlign w:val="baseline"/>
        </w:rPr>
        <w:t> = 4,26·10</w:t>
      </w:r>
      <w:r>
        <w:rPr>
          <w:vertAlign w:val="superscript"/>
        </w:rPr>
        <w:t>-3</w:t>
      </w:r>
      <w:r>
        <w:rPr>
          <w:vertAlign w:val="baseline"/>
        </w:rPr>
        <w:t> [1/°С].</w:t>
      </w:r>
    </w:p>
    <w:p>
      <w:pPr>
        <w:pStyle w:val="BodyText"/>
        <w:spacing w:before="6"/>
        <w:rPr>
          <w:sz w:val="42"/>
        </w:rPr>
      </w:pPr>
    </w:p>
    <w:p>
      <w:pPr>
        <w:pStyle w:val="BodyText"/>
        <w:spacing w:line="480" w:lineRule="atLeast"/>
        <w:ind w:left="292" w:right="1035" w:firstLine="710"/>
      </w:pPr>
      <w:r>
        <w:rPr/>
        <w:t>Для термоперетворювача опору з платини цю залежність записують у вигляді:</w:t>
      </w:r>
    </w:p>
    <w:p>
      <w:pPr>
        <w:spacing w:after="0" w:line="480" w:lineRule="atLeast"/>
        <w:sectPr>
          <w:type w:val="continuous"/>
          <w:pgSz w:w="11900" w:h="16840"/>
          <w:pgMar w:top="1060" w:bottom="280" w:left="840" w:right="0"/>
        </w:sectPr>
      </w:pPr>
    </w:p>
    <w:p>
      <w:pPr>
        <w:spacing w:before="52"/>
        <w:ind w:left="3931" w:right="0" w:firstLine="0"/>
        <w:jc w:val="left"/>
        <w:rPr>
          <w:rFonts w:ascii="Symbol" w:hAnsi="Symbol"/>
          <w:sz w:val="38"/>
        </w:rPr>
      </w:pPr>
      <w:r>
        <w:rPr/>
        <w:pict>
          <v:shape style="position:absolute;margin-left:270.480011pt;margin-top:18.597437pt;width:3.5pt;height:7.75pt;mso-position-horizontal-relative:page;mso-position-vertical-relative:paragraph;z-index:-262845440" type="#_x0000_t202" filled="false" stroked="false">
            <v:textbox inset="0,0,0,0">
              <w:txbxContent>
                <w:p>
                  <w:pPr>
                    <w:spacing w:line="155" w:lineRule="exact" w:before="0"/>
                    <w:ind w:left="0" w:right="0" w:firstLine="0"/>
                    <w:jc w:val="left"/>
                    <w:rPr>
                      <w:sz w:val="14"/>
                    </w:rPr>
                  </w:pPr>
                  <w:r>
                    <w:rPr>
                      <w:w w:val="99"/>
                      <w:sz w:val="14"/>
                    </w:rPr>
                    <w:t>0</w:t>
                  </w:r>
                </w:p>
              </w:txbxContent>
            </v:textbox>
            <w10:wrap type="none"/>
          </v:shape>
        </w:pict>
      </w:r>
      <w:r>
        <w:rPr/>
        <w:pict>
          <v:shape style="position:absolute;margin-left:245.759995pt;margin-top:18.597437pt;width:1.95pt;height:7.75pt;mso-position-horizontal-relative:page;mso-position-vertical-relative:paragraph;z-index:-262844416" type="#_x0000_t202" filled="false" stroked="false">
            <v:textbox inset="0,0,0,0">
              <w:txbxContent>
                <w:p>
                  <w:pPr>
                    <w:spacing w:line="155" w:lineRule="exact" w:before="0"/>
                    <w:ind w:left="0" w:right="0" w:firstLine="0"/>
                    <w:jc w:val="left"/>
                    <w:rPr>
                      <w:i/>
                      <w:sz w:val="14"/>
                    </w:rPr>
                  </w:pPr>
                  <w:r>
                    <w:rPr>
                      <w:i/>
                      <w:w w:val="99"/>
                      <w:sz w:val="14"/>
                    </w:rPr>
                    <w:t>t</w:t>
                  </w:r>
                </w:p>
              </w:txbxContent>
            </v:textbox>
            <w10:wrap type="none"/>
          </v:shape>
        </w:pict>
      </w:r>
      <w:r>
        <w:rPr>
          <w:i/>
          <w:sz w:val="24"/>
        </w:rPr>
        <w:t>R </w:t>
      </w:r>
      <w:r>
        <w:rPr>
          <w:rFonts w:ascii="Symbol" w:hAnsi="Symbol"/>
          <w:sz w:val="24"/>
        </w:rPr>
        <w:t></w:t>
      </w:r>
      <w:r>
        <w:rPr>
          <w:sz w:val="24"/>
        </w:rPr>
        <w:t> </w:t>
      </w:r>
      <w:r>
        <w:rPr>
          <w:i/>
          <w:sz w:val="24"/>
        </w:rPr>
        <w:t>R </w:t>
      </w:r>
      <w:r>
        <w:rPr>
          <w:rFonts w:ascii="Symbol" w:hAnsi="Symbol"/>
          <w:spacing w:val="-21"/>
          <w:sz w:val="38"/>
        </w:rPr>
        <w:t></w:t>
      </w:r>
      <w:r>
        <w:rPr>
          <w:spacing w:val="-21"/>
          <w:sz w:val="24"/>
        </w:rPr>
        <w:t>1 </w:t>
      </w:r>
      <w:r>
        <w:rPr>
          <w:rFonts w:ascii="Symbol" w:hAnsi="Symbol"/>
          <w:sz w:val="24"/>
        </w:rPr>
        <w:t></w:t>
      </w:r>
      <w:r>
        <w:rPr>
          <w:sz w:val="24"/>
        </w:rPr>
        <w:t> </w:t>
      </w:r>
      <w:r>
        <w:rPr>
          <w:i/>
          <w:sz w:val="24"/>
        </w:rPr>
        <w:t>At </w:t>
      </w:r>
      <w:r>
        <w:rPr>
          <w:rFonts w:ascii="Symbol" w:hAnsi="Symbol"/>
          <w:sz w:val="24"/>
        </w:rPr>
        <w:t></w:t>
      </w:r>
      <w:r>
        <w:rPr>
          <w:sz w:val="24"/>
        </w:rPr>
        <w:t> </w:t>
      </w:r>
      <w:r>
        <w:rPr>
          <w:i/>
          <w:sz w:val="24"/>
        </w:rPr>
        <w:t>Bt </w:t>
      </w:r>
      <w:r>
        <w:rPr>
          <w:position w:val="11"/>
          <w:sz w:val="14"/>
        </w:rPr>
        <w:t>2 </w:t>
      </w:r>
      <w:r>
        <w:rPr>
          <w:rFonts w:ascii="Symbol" w:hAnsi="Symbol"/>
          <w:spacing w:val="-15"/>
          <w:w w:val="95"/>
          <w:sz w:val="38"/>
        </w:rPr>
        <w:t></w:t>
      </w:r>
    </w:p>
    <w:p>
      <w:pPr>
        <w:pStyle w:val="BodyText"/>
        <w:spacing w:before="173"/>
        <w:ind w:right="1125"/>
        <w:jc w:val="right"/>
      </w:pPr>
      <w:r>
        <w:rPr/>
        <w:br w:type="column"/>
      </w:r>
      <w:r>
        <w:rPr>
          <w:w w:val="95"/>
        </w:rPr>
        <w:t>(2.5)</w:t>
      </w:r>
    </w:p>
    <w:p>
      <w:pPr>
        <w:spacing w:after="0"/>
        <w:jc w:val="right"/>
        <w:sectPr>
          <w:type w:val="continuous"/>
          <w:pgSz w:w="11900" w:h="16840"/>
          <w:pgMar w:top="1060" w:bottom="280" w:left="840" w:right="0"/>
          <w:cols w:num="2" w:equalWidth="0">
            <w:col w:w="5959" w:space="40"/>
            <w:col w:w="5061"/>
          </w:cols>
        </w:sectPr>
      </w:pPr>
    </w:p>
    <w:p>
      <w:pPr>
        <w:pStyle w:val="BodyText"/>
        <w:tabs>
          <w:tab w:pos="887" w:val="left" w:leader="none"/>
          <w:tab w:pos="1410" w:val="left" w:leader="none"/>
          <w:tab w:pos="1895" w:val="left" w:leader="none"/>
          <w:tab w:pos="4209" w:val="left" w:leader="none"/>
          <w:tab w:pos="4717" w:val="left" w:leader="none"/>
          <w:tab w:pos="5207" w:val="left" w:leader="none"/>
          <w:tab w:pos="7603" w:val="left" w:leader="none"/>
          <w:tab w:pos="8419" w:val="left" w:leader="none"/>
          <w:tab w:pos="9253" w:val="left" w:leader="none"/>
        </w:tabs>
        <w:spacing w:before="193"/>
        <w:ind w:left="292"/>
      </w:pPr>
      <w:r>
        <w:rPr/>
        <w:t>де</w:t>
        <w:tab/>
        <w:t>А</w:t>
        <w:tab/>
        <w:t>=</w:t>
        <w:tab/>
        <w:t>3,968·10</w:t>
      </w:r>
      <w:r>
        <w:rPr>
          <w:vertAlign w:val="superscript"/>
        </w:rPr>
        <w:t>-3</w:t>
      </w:r>
      <w:r>
        <w:rPr>
          <w:spacing w:val="-7"/>
          <w:vertAlign w:val="baseline"/>
        </w:rPr>
        <w:t> </w:t>
      </w:r>
      <w:r>
        <w:rPr>
          <w:vertAlign w:val="baseline"/>
        </w:rPr>
        <w:t>[1/°С];</w:t>
        <w:tab/>
        <w:t>В</w:t>
        <w:tab/>
        <w:t>=</w:t>
        <w:tab/>
        <w:t>-5,847·10</w:t>
      </w:r>
      <w:r>
        <w:rPr>
          <w:vertAlign w:val="superscript"/>
        </w:rPr>
        <w:t>-7</w:t>
      </w:r>
      <w:r>
        <w:rPr>
          <w:spacing w:val="-9"/>
          <w:vertAlign w:val="baseline"/>
        </w:rPr>
        <w:t> </w:t>
      </w:r>
      <w:r>
        <w:rPr>
          <w:vertAlign w:val="baseline"/>
        </w:rPr>
        <w:t>[1/°С];</w:t>
        <w:tab/>
        <w:t>R</w:t>
      </w:r>
      <w:r>
        <w:rPr>
          <w:vertAlign w:val="subscript"/>
        </w:rPr>
        <w:t>0</w:t>
      </w:r>
      <w:r>
        <w:rPr>
          <w:spacing w:val="2"/>
          <w:vertAlign w:val="baseline"/>
        </w:rPr>
        <w:t> </w:t>
      </w:r>
      <w:r>
        <w:rPr>
          <w:vertAlign w:val="baseline"/>
        </w:rPr>
        <w:t>–</w:t>
        <w:tab/>
        <w:t>опір</w:t>
        <w:tab/>
        <w:t>цього</w:t>
      </w:r>
    </w:p>
    <w:p>
      <w:pPr>
        <w:pStyle w:val="BodyText"/>
        <w:spacing w:before="158"/>
        <w:ind w:left="292"/>
      </w:pPr>
      <w:r>
        <w:rPr/>
        <w:t>термоперетворювача при t = 0°C.</w:t>
      </w:r>
    </w:p>
    <w:p>
      <w:pPr>
        <w:pStyle w:val="BodyText"/>
        <w:rPr>
          <w:sz w:val="30"/>
        </w:rPr>
      </w:pPr>
    </w:p>
    <w:p>
      <w:pPr>
        <w:pStyle w:val="BodyText"/>
        <w:spacing w:before="3"/>
        <w:rPr>
          <w:sz w:val="26"/>
        </w:rPr>
      </w:pPr>
    </w:p>
    <w:p>
      <w:pPr>
        <w:pStyle w:val="BodyText"/>
        <w:spacing w:line="360" w:lineRule="auto"/>
        <w:ind w:left="292" w:right="1126" w:firstLine="355"/>
        <w:jc w:val="both"/>
      </w:pPr>
      <w:r>
        <w:rPr/>
        <w:t>Конструкції термоперетворювачів опору різні, але всі вони мають чутливі термоелементи й зовнішню захисну арматуру. Промисловість випускає термоперетворювачі, у яких: R</w:t>
      </w:r>
      <w:r>
        <w:rPr>
          <w:vertAlign w:val="subscript"/>
        </w:rPr>
        <w:t>0</w:t>
      </w:r>
      <w:r>
        <w:rPr>
          <w:vertAlign w:val="baseline"/>
        </w:rPr>
        <w:t> = 50 Ом, або R</w:t>
      </w:r>
      <w:r>
        <w:rPr>
          <w:vertAlign w:val="subscript"/>
        </w:rPr>
        <w:t>0</w:t>
      </w:r>
      <w:r>
        <w:rPr>
          <w:vertAlign w:val="baseline"/>
        </w:rPr>
        <w:t> = 100 Ом. Термоперетворювачі опору мідні використовують для вимірювання температур від -50 до 200°С, а термоперетворювачі опору платинові – від -200 до 650°С. Найбільше вживають термоперетворювачі опору мідні типу ТСМ-0879, або термоперетворювачі опору платинові типу ТСП-0879. Сигнали від ПП, пропорційні вимірюваній</w:t>
      </w:r>
    </w:p>
    <w:p>
      <w:pPr>
        <w:spacing w:after="0" w:line="360" w:lineRule="auto"/>
        <w:jc w:val="both"/>
        <w:sectPr>
          <w:type w:val="continuous"/>
          <w:pgSz w:w="11900" w:h="16840"/>
          <w:pgMar w:top="1060" w:bottom="280" w:left="840" w:right="0"/>
        </w:sectPr>
      </w:pPr>
    </w:p>
    <w:p>
      <w:pPr>
        <w:pStyle w:val="BodyText"/>
        <w:spacing w:line="360" w:lineRule="auto" w:before="62"/>
        <w:ind w:left="292" w:right="1130"/>
        <w:jc w:val="both"/>
      </w:pPr>
      <w:r>
        <w:rPr/>
        <w:t>температурі, надходять на вхід вторинного приладу (ВП) або на вхід передавального перетворювача (ПрП). Як вторинні прилади використовують автоматичні містки: зрівноважені або незрівноважені; двопровідні або трипровідні. На деякі з них можна подавати до 12 сигналів від ПП. Крім того до ВП можна підключати автоматичні регулятори.</w:t>
      </w:r>
    </w:p>
    <w:p>
      <w:pPr>
        <w:pStyle w:val="BodyText"/>
        <w:spacing w:line="362" w:lineRule="auto"/>
        <w:ind w:left="292" w:right="1133" w:firstLine="710"/>
        <w:jc w:val="both"/>
      </w:pPr>
      <w:r>
        <w:rPr/>
        <w:t>Розглянемо принципову схему автоматичного зрівноваженого містка (рис.</w:t>
      </w:r>
      <w:r>
        <w:rPr>
          <w:spacing w:val="3"/>
        </w:rPr>
        <w:t> </w:t>
      </w:r>
      <w:r>
        <w:rPr/>
        <w:t>2.1)</w:t>
      </w:r>
    </w:p>
    <w:p>
      <w:pPr>
        <w:pStyle w:val="BodyText"/>
        <w:rPr>
          <w:sz w:val="20"/>
        </w:rPr>
      </w:pPr>
    </w:p>
    <w:p>
      <w:pPr>
        <w:pStyle w:val="BodyText"/>
        <w:rPr>
          <w:sz w:val="20"/>
        </w:rPr>
      </w:pPr>
    </w:p>
    <w:p>
      <w:pPr>
        <w:pStyle w:val="BodyText"/>
        <w:spacing w:before="10"/>
        <w:rPr>
          <w:sz w:val="14"/>
        </w:rPr>
      </w:pPr>
      <w:r>
        <w:rPr/>
        <w:drawing>
          <wp:anchor distT="0" distB="0" distL="0" distR="0" allowOverlap="1" layoutInCell="1" locked="0" behindDoc="0" simplePos="0" relativeHeight="610">
            <wp:simplePos x="0" y="0"/>
            <wp:positionH relativeFrom="page">
              <wp:posOffset>1889227</wp:posOffset>
            </wp:positionH>
            <wp:positionV relativeFrom="paragraph">
              <wp:posOffset>133475</wp:posOffset>
            </wp:positionV>
            <wp:extent cx="4269696" cy="3250501"/>
            <wp:effectExtent l="0" t="0" r="0" b="0"/>
            <wp:wrapTopAndBottom/>
            <wp:docPr id="1135" name="image505.png"/>
            <wp:cNvGraphicFramePr>
              <a:graphicFrameLocks noChangeAspect="1"/>
            </wp:cNvGraphicFramePr>
            <a:graphic>
              <a:graphicData uri="http://schemas.openxmlformats.org/drawingml/2006/picture">
                <pic:pic>
                  <pic:nvPicPr>
                    <pic:cNvPr id="1136" name="image505.png"/>
                    <pic:cNvPicPr/>
                  </pic:nvPicPr>
                  <pic:blipFill>
                    <a:blip r:embed="rId510" cstate="print"/>
                    <a:stretch>
                      <a:fillRect/>
                    </a:stretch>
                  </pic:blipFill>
                  <pic:spPr>
                    <a:xfrm>
                      <a:off x="0" y="0"/>
                      <a:ext cx="4269696" cy="3250501"/>
                    </a:xfrm>
                    <a:prstGeom prst="rect">
                      <a:avLst/>
                    </a:prstGeom>
                  </pic:spPr>
                </pic:pic>
              </a:graphicData>
            </a:graphic>
          </wp:anchor>
        </w:drawing>
      </w:r>
    </w:p>
    <w:p>
      <w:pPr>
        <w:pStyle w:val="BodyText"/>
        <w:spacing w:before="6"/>
        <w:rPr>
          <w:sz w:val="10"/>
        </w:rPr>
      </w:pPr>
    </w:p>
    <w:p>
      <w:pPr>
        <w:pStyle w:val="BodyText"/>
        <w:spacing w:before="87"/>
        <w:ind w:left="791"/>
      </w:pPr>
      <w:r>
        <w:rPr/>
        <w:t>Рисунок 2.1 – Принципова схема автоматичного зрівноваженого містка:</w:t>
      </w:r>
    </w:p>
    <w:p>
      <w:pPr>
        <w:pStyle w:val="BodyText"/>
        <w:spacing w:before="163"/>
        <w:ind w:left="292" w:right="1126"/>
        <w:jc w:val="both"/>
      </w:pPr>
      <w:r>
        <w:rPr/>
        <w:pict>
          <v:shape style="position:absolute;margin-left:56.640003pt;margin-top:24.100313pt;width:481.95pt;height:64.8pt;mso-position-horizontal-relative:page;mso-position-vertical-relative:paragraph;z-index:-262842368" coordorigin="1133,482" coordsize="9639,1296" path="m10771,482l1133,482,1133,804,1133,813,1133,1125,1133,1447,1133,1778,10771,1778,10771,1447,8045,1447,8045,1125,6259,1125,6259,813,10771,813,10771,482e" filled="true" fillcolor="#ffffff" stroked="false">
            <v:path arrowok="t"/>
            <v:fill type="solid"/>
            <w10:wrap type="none"/>
          </v:shape>
        </w:pict>
      </w:r>
      <w:r>
        <w:rPr/>
        <w:pict>
          <v:rect style="position:absolute;margin-left:56.639999pt;margin-top:104.740326pt;width:284.4pt;height:16.560pt;mso-position-horizontal-relative:page;mso-position-vertical-relative:paragraph;z-index:-262841344" filled="true" fillcolor="#ffffff" stroked="false">
            <v:fill type="solid"/>
            <w10:wrap type="none"/>
          </v:rect>
        </w:pict>
      </w:r>
      <w:r>
        <w:rPr/>
        <w:t>R</w:t>
      </w:r>
      <w:r>
        <w:rPr>
          <w:vertAlign w:val="subscript"/>
        </w:rPr>
        <w:t>t</w:t>
      </w:r>
      <w:r>
        <w:rPr>
          <w:vertAlign w:val="baseline"/>
        </w:rPr>
        <w:t> –   змінний   резистор    для    зображення    термоперетворювача    опору;    R</w:t>
      </w:r>
      <w:r>
        <w:rPr>
          <w:vertAlign w:val="subscript"/>
        </w:rPr>
        <w:t>p</w:t>
      </w:r>
      <w:r>
        <w:rPr>
          <w:vertAlign w:val="baseline"/>
        </w:rPr>
        <w:t> – реохорд, движок якого автоматично переміщують за допомогою механічного зв’язку з РД (перервна лінія); R</w:t>
      </w:r>
      <w:r>
        <w:rPr>
          <w:vertAlign w:val="subscript"/>
        </w:rPr>
        <w:t>1</w:t>
      </w:r>
      <w:r>
        <w:rPr>
          <w:vertAlign w:val="baseline"/>
        </w:rPr>
        <w:t>, R</w:t>
      </w:r>
      <w:r>
        <w:rPr>
          <w:vertAlign w:val="subscript"/>
        </w:rPr>
        <w:t>2</w:t>
      </w:r>
      <w:r>
        <w:rPr>
          <w:vertAlign w:val="baseline"/>
        </w:rPr>
        <w:t>, R</w:t>
      </w:r>
      <w:r>
        <w:rPr>
          <w:vertAlign w:val="subscript"/>
        </w:rPr>
        <w:t>3</w:t>
      </w:r>
      <w:r>
        <w:rPr>
          <w:vertAlign w:val="baseline"/>
        </w:rPr>
        <w:t> – резистори, кожний з </w:t>
      </w:r>
      <w:r>
        <w:rPr>
          <w:spacing w:val="2"/>
          <w:vertAlign w:val="baseline"/>
        </w:rPr>
        <w:t>них </w:t>
      </w:r>
      <w:r>
        <w:rPr>
          <w:vertAlign w:val="baseline"/>
        </w:rPr>
        <w:t>зі своїм постійним опором, виготовлені з манганіну; R</w:t>
      </w:r>
      <w:r>
        <w:rPr>
          <w:vertAlign w:val="subscript"/>
        </w:rPr>
        <w:t>пр</w:t>
      </w:r>
      <w:r>
        <w:rPr>
          <w:vertAlign w:val="baseline"/>
        </w:rPr>
        <w:t> – резистори для умовного зображення опору </w:t>
      </w:r>
      <w:r>
        <w:rPr>
          <w:spacing w:val="2"/>
          <w:vertAlign w:val="baseline"/>
        </w:rPr>
        <w:t>двох </w:t>
      </w:r>
      <w:r>
        <w:rPr>
          <w:vertAlign w:val="baseline"/>
        </w:rPr>
        <w:t>ліній зв’язку (проводів) між термоперетворювачем опору (R</w:t>
      </w:r>
      <w:r>
        <w:rPr>
          <w:vertAlign w:val="subscript"/>
        </w:rPr>
        <w:t>t</w:t>
      </w:r>
      <w:r>
        <w:rPr>
          <w:vertAlign w:val="baseline"/>
        </w:rPr>
        <w:t>) та містком, а третя лінія (провід) – для живлення містка в діагональних точках: в, г; ЕП – електронний підсилювач сигналів;   РД   –   реверсивний   електричний    двигун    змінного    струму;   6,3 В – напруга живлення містка змінного струму; а – б, в – г – протилежні точки діагоналей</w:t>
      </w:r>
      <w:r>
        <w:rPr>
          <w:spacing w:val="1"/>
          <w:vertAlign w:val="baseline"/>
        </w:rPr>
        <w:t> </w:t>
      </w:r>
      <w:r>
        <w:rPr>
          <w:vertAlign w:val="baseline"/>
        </w:rPr>
        <w:t>містка.</w:t>
      </w:r>
    </w:p>
    <w:p>
      <w:pPr>
        <w:spacing w:after="0"/>
        <w:jc w:val="both"/>
        <w:sectPr>
          <w:pgSz w:w="11900" w:h="16840"/>
          <w:pgMar w:header="0" w:footer="999" w:top="1060" w:bottom="1260" w:left="840" w:right="0"/>
        </w:sectPr>
      </w:pPr>
    </w:p>
    <w:p>
      <w:pPr>
        <w:pStyle w:val="BodyText"/>
        <w:spacing w:line="360" w:lineRule="auto" w:before="62"/>
        <w:ind w:left="292" w:right="1130" w:firstLine="710"/>
        <w:jc w:val="both"/>
      </w:pPr>
      <w:r>
        <w:rPr/>
        <w:pict>
          <v:shape style="position:absolute;margin-left:354pt;margin-top:134.025696pt;width:3.5pt;height:7.75pt;mso-position-horizontal-relative:page;mso-position-vertical-relative:paragraph;z-index:252293120" type="#_x0000_t202" filled="false" stroked="false">
            <v:textbox inset="0,0,0,0">
              <w:txbxContent>
                <w:p>
                  <w:pPr>
                    <w:spacing w:line="155" w:lineRule="exact" w:before="0"/>
                    <w:ind w:left="0" w:right="0" w:firstLine="0"/>
                    <w:jc w:val="left"/>
                    <w:rPr>
                      <w:sz w:val="14"/>
                    </w:rPr>
                  </w:pPr>
                  <w:r>
                    <w:rPr>
                      <w:w w:val="99"/>
                      <w:sz w:val="14"/>
                    </w:rPr>
                    <w:t>3</w:t>
                  </w:r>
                </w:p>
              </w:txbxContent>
            </v:textbox>
            <w10:wrap type="none"/>
          </v:shape>
        </w:pict>
      </w:r>
      <w:r>
        <w:rPr/>
        <w:t>Умовою рівноваги цього автоматичного містка є рівність добутків протилежних опорів у плечах містка. Так, за умови знаходження движка реохорда в крайньому лівому положенні умову рівноваги містка записують у вигляді:</w:t>
      </w:r>
    </w:p>
    <w:p>
      <w:pPr>
        <w:pStyle w:val="BodyText"/>
        <w:spacing w:before="7"/>
        <w:rPr>
          <w:sz w:val="23"/>
        </w:rPr>
      </w:pPr>
    </w:p>
    <w:p>
      <w:pPr>
        <w:spacing w:after="0"/>
        <w:rPr>
          <w:sz w:val="23"/>
        </w:rPr>
        <w:sectPr>
          <w:pgSz w:w="11900" w:h="16840"/>
          <w:pgMar w:header="0" w:footer="999" w:top="1060" w:bottom="1260" w:left="840" w:right="0"/>
        </w:sectPr>
      </w:pPr>
    </w:p>
    <w:p>
      <w:pPr>
        <w:pStyle w:val="ListParagraph"/>
        <w:numPr>
          <w:ilvl w:val="0"/>
          <w:numId w:val="32"/>
        </w:numPr>
        <w:tabs>
          <w:tab w:pos="192" w:val="left" w:leader="none"/>
        </w:tabs>
        <w:spacing w:line="240" w:lineRule="auto" w:before="110" w:after="0"/>
        <w:ind w:left="4084" w:right="70" w:hanging="4085"/>
        <w:jc w:val="right"/>
        <w:rPr>
          <w:i/>
          <w:sz w:val="24"/>
        </w:rPr>
      </w:pPr>
      <w:r>
        <w:rPr/>
        <w:pict>
          <v:shape style="position:absolute;margin-left:253.440002pt;margin-top:20.754736pt;width:1.95pt;height:7.75pt;mso-position-horizontal-relative:page;mso-position-vertical-relative:paragraph;z-index:-262839296" type="#_x0000_t202" filled="false" stroked="false">
            <v:textbox inset="0,0,0,0">
              <w:txbxContent>
                <w:p>
                  <w:pPr>
                    <w:spacing w:line="155" w:lineRule="exact" w:before="0"/>
                    <w:ind w:left="0" w:right="0" w:firstLine="0"/>
                    <w:jc w:val="left"/>
                    <w:rPr>
                      <w:i/>
                      <w:sz w:val="14"/>
                    </w:rPr>
                  </w:pPr>
                  <w:r>
                    <w:rPr>
                      <w:i/>
                      <w:w w:val="99"/>
                      <w:sz w:val="14"/>
                    </w:rPr>
                    <w:t>t</w:t>
                  </w:r>
                </w:p>
              </w:txbxContent>
            </v:textbox>
            <w10:wrap type="none"/>
          </v:shape>
        </w:pict>
      </w:r>
      <w:r>
        <w:rPr/>
        <w:pict>
          <v:shape style="position:absolute;margin-left:303.359985pt;margin-top:20.754736pt;width:3.5pt;height:7.75pt;mso-position-horizontal-relative:page;mso-position-vertical-relative:paragraph;z-index:252288000" type="#_x0000_t202" filled="false" stroked="false">
            <v:textbox inset="0,0,0,0">
              <w:txbxContent>
                <w:p>
                  <w:pPr>
                    <w:spacing w:line="155" w:lineRule="exact" w:before="0"/>
                    <w:ind w:left="0" w:right="0" w:firstLine="0"/>
                    <w:jc w:val="left"/>
                    <w:rPr>
                      <w:sz w:val="14"/>
                    </w:rPr>
                  </w:pPr>
                  <w:r>
                    <w:rPr>
                      <w:w w:val="99"/>
                      <w:sz w:val="14"/>
                    </w:rPr>
                    <w:t>1</w:t>
                  </w:r>
                </w:p>
              </w:txbxContent>
            </v:textbox>
            <w10:wrap type="none"/>
          </v:shape>
        </w:pict>
      </w:r>
      <w:r>
        <w:rPr/>
        <w:pict>
          <v:shape style="position:absolute;margin-left:214.320007pt;margin-top:4.98571pt;width:10.95pt;height:23pt;mso-position-horizontal-relative:page;mso-position-vertical-relative:paragraph;z-index:252290048" type="#_x0000_t202" filled="false" stroked="false">
            <v:textbox inset="0,0,0,0">
              <w:txbxContent>
                <w:p>
                  <w:pPr>
                    <w:spacing w:line="450" w:lineRule="exact" w:before="10"/>
                    <w:ind w:left="0" w:right="0" w:firstLine="0"/>
                    <w:jc w:val="left"/>
                    <w:rPr>
                      <w:i/>
                      <w:sz w:val="24"/>
                    </w:rPr>
                  </w:pPr>
                  <w:r>
                    <w:rPr>
                      <w:rFonts w:ascii="Symbol" w:hAnsi="Symbol"/>
                      <w:w w:val="80"/>
                      <w:sz w:val="37"/>
                    </w:rPr>
                    <w:t></w:t>
                  </w:r>
                  <w:r>
                    <w:rPr>
                      <w:i/>
                      <w:w w:val="80"/>
                      <w:sz w:val="24"/>
                    </w:rPr>
                    <w:t>R</w:t>
                  </w:r>
                </w:p>
              </w:txbxContent>
            </v:textbox>
            <w10:wrap type="none"/>
          </v:shape>
        </w:pict>
      </w:r>
      <w:r>
        <w:rPr/>
        <w:pict>
          <v:shape style="position:absolute;margin-left:225.360001pt;margin-top:20.754736pt;width:7.1pt;height:7.75pt;mso-position-horizontal-relative:page;mso-position-vertical-relative:paragraph;z-index:252291072" type="#_x0000_t202" filled="false" stroked="false">
            <v:textbox inset="0,0,0,0">
              <w:txbxContent>
                <w:p>
                  <w:pPr>
                    <w:spacing w:line="155" w:lineRule="exact" w:before="0"/>
                    <w:ind w:left="0" w:right="0" w:firstLine="0"/>
                    <w:jc w:val="left"/>
                    <w:rPr>
                      <w:i/>
                      <w:sz w:val="14"/>
                    </w:rPr>
                  </w:pPr>
                  <w:r>
                    <w:rPr>
                      <w:i/>
                      <w:sz w:val="14"/>
                    </w:rPr>
                    <w:t>пр</w:t>
                  </w:r>
                </w:p>
              </w:txbxContent>
            </v:textbox>
            <w10:wrap type="none"/>
          </v:shape>
        </w:pict>
      </w:r>
      <w:r>
        <w:rPr/>
        <w:pict>
          <v:shape style="position:absolute;margin-left:275.040009pt;margin-top:20.754736pt;width:3.5pt;height:7.75pt;mso-position-horizontal-relative:page;mso-position-vertical-relative:paragraph;z-index:252292096" type="#_x0000_t202" filled="false" stroked="false">
            <v:textbox inset="0,0,0,0">
              <w:txbxContent>
                <w:p>
                  <w:pPr>
                    <w:spacing w:line="155" w:lineRule="exact" w:before="0"/>
                    <w:ind w:left="0" w:right="0" w:firstLine="0"/>
                    <w:jc w:val="left"/>
                    <w:rPr>
                      <w:sz w:val="14"/>
                    </w:rPr>
                  </w:pPr>
                  <w:r>
                    <w:rPr>
                      <w:w w:val="99"/>
                      <w:sz w:val="14"/>
                    </w:rPr>
                    <w:t>2</w:t>
                  </w:r>
                </w:p>
              </w:txbxContent>
            </v:textbox>
            <w10:wrap type="none"/>
          </v:shape>
        </w:pict>
      </w:r>
      <w:r>
        <w:rPr>
          <w:i/>
          <w:sz w:val="24"/>
        </w:rPr>
        <w:t>R </w:t>
      </w:r>
      <w:r>
        <w:rPr>
          <w:rFonts w:ascii="Symbol" w:hAnsi="Symbol"/>
          <w:spacing w:val="3"/>
          <w:sz w:val="37"/>
        </w:rPr>
        <w:t></w:t>
      </w:r>
      <w:r>
        <w:rPr>
          <w:rFonts w:ascii="Symbol" w:hAnsi="Symbol"/>
          <w:spacing w:val="3"/>
          <w:sz w:val="24"/>
        </w:rPr>
        <w:t></w:t>
      </w:r>
      <w:r>
        <w:rPr>
          <w:spacing w:val="-32"/>
          <w:sz w:val="24"/>
        </w:rPr>
        <w:t> </w:t>
      </w:r>
      <w:r>
        <w:rPr>
          <w:i/>
          <w:sz w:val="24"/>
        </w:rPr>
        <w:t>R</w:t>
      </w:r>
    </w:p>
    <w:p>
      <w:pPr>
        <w:spacing w:before="110"/>
        <w:ind w:left="58" w:right="0" w:firstLine="0"/>
        <w:jc w:val="left"/>
        <w:rPr>
          <w:i/>
          <w:sz w:val="24"/>
        </w:rPr>
      </w:pPr>
      <w:r>
        <w:rPr/>
        <w:br w:type="column"/>
      </w:r>
      <w:r>
        <w:rPr>
          <w:rFonts w:ascii="Symbol" w:hAnsi="Symbol"/>
          <w:sz w:val="24"/>
        </w:rPr>
        <w:t></w:t>
      </w:r>
      <w:r>
        <w:rPr>
          <w:spacing w:val="-33"/>
          <w:sz w:val="24"/>
        </w:rPr>
        <w:t> </w:t>
      </w:r>
      <w:r>
        <w:rPr>
          <w:rFonts w:ascii="Symbol" w:hAnsi="Symbol"/>
          <w:spacing w:val="-14"/>
          <w:sz w:val="37"/>
        </w:rPr>
        <w:t></w:t>
      </w:r>
      <w:r>
        <w:rPr>
          <w:i/>
          <w:spacing w:val="-14"/>
          <w:sz w:val="24"/>
        </w:rPr>
        <w:t>R</w:t>
      </w:r>
    </w:p>
    <w:p>
      <w:pPr>
        <w:pStyle w:val="ListParagraph"/>
        <w:numPr>
          <w:ilvl w:val="0"/>
          <w:numId w:val="33"/>
        </w:numPr>
        <w:tabs>
          <w:tab w:pos="275" w:val="left" w:leader="none"/>
        </w:tabs>
        <w:spacing w:line="240" w:lineRule="auto" w:before="241" w:after="0"/>
        <w:ind w:left="274" w:right="0" w:hanging="188"/>
        <w:jc w:val="left"/>
        <w:rPr>
          <w:i/>
          <w:sz w:val="14"/>
        </w:rPr>
      </w:pPr>
      <w:r>
        <w:rPr>
          <w:i/>
          <w:spacing w:val="11"/>
          <w:w w:val="99"/>
          <w:sz w:val="24"/>
        </w:rPr>
        <w:br w:type="column"/>
      </w:r>
      <w:r>
        <w:rPr>
          <w:i/>
          <w:sz w:val="24"/>
        </w:rPr>
        <w:t>R</w:t>
      </w:r>
      <w:r>
        <w:rPr>
          <w:i/>
          <w:position w:val="-5"/>
          <w:sz w:val="14"/>
        </w:rPr>
        <w:t>p</w:t>
      </w:r>
    </w:p>
    <w:p>
      <w:pPr>
        <w:spacing w:before="110"/>
        <w:ind w:left="5" w:right="0" w:firstLine="0"/>
        <w:jc w:val="left"/>
        <w:rPr>
          <w:i/>
          <w:sz w:val="24"/>
        </w:rPr>
      </w:pPr>
      <w:r>
        <w:rPr/>
        <w:br w:type="column"/>
      </w:r>
      <w:r>
        <w:rPr>
          <w:rFonts w:ascii="Symbol" w:hAnsi="Symbol"/>
          <w:w w:val="90"/>
          <w:sz w:val="37"/>
        </w:rPr>
        <w:t></w:t>
      </w:r>
      <w:r>
        <w:rPr>
          <w:rFonts w:ascii="Symbol" w:hAnsi="Symbol"/>
          <w:w w:val="90"/>
          <w:sz w:val="24"/>
        </w:rPr>
        <w:t></w:t>
      </w:r>
      <w:r>
        <w:rPr>
          <w:w w:val="90"/>
          <w:sz w:val="24"/>
        </w:rPr>
        <w:t> </w:t>
      </w:r>
      <w:r>
        <w:rPr>
          <w:rFonts w:ascii="Symbol" w:hAnsi="Symbol"/>
          <w:w w:val="90"/>
          <w:sz w:val="37"/>
        </w:rPr>
        <w:t></w:t>
      </w:r>
      <w:r>
        <w:rPr>
          <w:i/>
          <w:w w:val="90"/>
          <w:sz w:val="24"/>
        </w:rPr>
        <w:t>R</w:t>
      </w:r>
    </w:p>
    <w:p>
      <w:pPr>
        <w:pStyle w:val="ListParagraph"/>
        <w:numPr>
          <w:ilvl w:val="0"/>
          <w:numId w:val="33"/>
        </w:numPr>
        <w:tabs>
          <w:tab w:pos="227" w:val="left" w:leader="none"/>
        </w:tabs>
        <w:spacing w:line="240" w:lineRule="auto" w:before="110" w:after="0"/>
        <w:ind w:left="226" w:right="0" w:hanging="193"/>
        <w:jc w:val="left"/>
        <w:rPr>
          <w:rFonts w:ascii="Symbol" w:hAnsi="Symbol"/>
          <w:sz w:val="37"/>
        </w:rPr>
      </w:pPr>
      <w:r>
        <w:rPr>
          <w:i/>
          <w:spacing w:val="2"/>
          <w:w w:val="99"/>
          <w:sz w:val="24"/>
        </w:rPr>
        <w:br w:type="column"/>
      </w:r>
      <w:r>
        <w:rPr>
          <w:i/>
          <w:w w:val="95"/>
          <w:sz w:val="24"/>
        </w:rPr>
        <w:t>R</w:t>
      </w:r>
      <w:r>
        <w:rPr>
          <w:i/>
          <w:w w:val="95"/>
          <w:position w:val="-5"/>
          <w:sz w:val="14"/>
        </w:rPr>
        <w:t>пр</w:t>
      </w:r>
      <w:r>
        <w:rPr>
          <w:i/>
          <w:spacing w:val="-3"/>
          <w:w w:val="95"/>
          <w:position w:val="-5"/>
          <w:sz w:val="14"/>
        </w:rPr>
        <w:t> </w:t>
      </w:r>
      <w:r>
        <w:rPr>
          <w:rFonts w:ascii="Symbol" w:hAnsi="Symbol"/>
          <w:spacing w:val="-19"/>
          <w:w w:val="95"/>
          <w:sz w:val="37"/>
        </w:rPr>
        <w:t></w:t>
      </w:r>
    </w:p>
    <w:p>
      <w:pPr>
        <w:pStyle w:val="BodyText"/>
        <w:spacing w:before="221"/>
        <w:ind w:left="2367"/>
      </w:pPr>
      <w:r>
        <w:rPr/>
        <w:br w:type="column"/>
      </w:r>
      <w:r>
        <w:rPr/>
        <w:t>(2.6)</w:t>
      </w:r>
    </w:p>
    <w:p>
      <w:pPr>
        <w:spacing w:after="0"/>
        <w:sectPr>
          <w:type w:val="continuous"/>
          <w:pgSz w:w="11900" w:h="16840"/>
          <w:pgMar w:top="1060" w:bottom="280" w:left="840" w:right="0"/>
          <w:cols w:num="6" w:equalWidth="0">
            <w:col w:w="4731" w:space="40"/>
            <w:col w:w="469" w:space="39"/>
            <w:col w:w="513" w:space="40"/>
            <w:col w:w="479" w:space="39"/>
            <w:col w:w="641" w:space="39"/>
            <w:col w:w="4030"/>
          </w:cols>
        </w:sectPr>
      </w:pPr>
    </w:p>
    <w:p>
      <w:pPr>
        <w:pStyle w:val="BodyText"/>
        <w:rPr>
          <w:sz w:val="20"/>
        </w:rPr>
      </w:pPr>
    </w:p>
    <w:p>
      <w:pPr>
        <w:pStyle w:val="BodyText"/>
        <w:rPr>
          <w:sz w:val="20"/>
        </w:rPr>
      </w:pPr>
    </w:p>
    <w:p>
      <w:pPr>
        <w:pStyle w:val="BodyText"/>
        <w:spacing w:before="225"/>
        <w:ind w:left="292"/>
      </w:pPr>
      <w:r>
        <w:rPr/>
        <w:t>або</w:t>
      </w:r>
    </w:p>
    <w:p>
      <w:pPr>
        <w:pStyle w:val="BodyText"/>
        <w:rPr>
          <w:sz w:val="20"/>
        </w:rPr>
      </w:pPr>
    </w:p>
    <w:p>
      <w:pPr>
        <w:spacing w:after="0"/>
        <w:rPr>
          <w:sz w:val="20"/>
        </w:rPr>
        <w:sectPr>
          <w:type w:val="continuous"/>
          <w:pgSz w:w="11900" w:h="16840"/>
          <w:pgMar w:top="1060" w:bottom="280" w:left="840" w:right="0"/>
        </w:sectPr>
      </w:pPr>
    </w:p>
    <w:p>
      <w:pPr>
        <w:spacing w:line="388" w:lineRule="exact" w:before="279"/>
        <w:ind w:left="0" w:right="0" w:firstLine="0"/>
        <w:jc w:val="right"/>
        <w:rPr>
          <w:i/>
          <w:sz w:val="24"/>
        </w:rPr>
      </w:pPr>
      <w:r>
        <w:rPr/>
        <w:pict>
          <v:shape style="position:absolute;margin-left:262.079987pt;margin-top:29.431633pt;width:3.5pt;height:7.8pt;mso-position-horizontal-relative:page;mso-position-vertical-relative:paragraph;z-index:252289024" type="#_x0000_t202" filled="false" stroked="false">
            <v:textbox inset="0,0,0,0">
              <w:txbxContent>
                <w:p>
                  <w:pPr>
                    <w:spacing w:line="155" w:lineRule="exact" w:before="0"/>
                    <w:ind w:left="0" w:right="0" w:firstLine="0"/>
                    <w:jc w:val="left"/>
                    <w:rPr>
                      <w:sz w:val="14"/>
                    </w:rPr>
                  </w:pPr>
                  <w:r>
                    <w:rPr>
                      <w:w w:val="99"/>
                      <w:sz w:val="14"/>
                    </w:rPr>
                    <w:t>1</w:t>
                  </w:r>
                </w:p>
              </w:txbxContent>
            </v:textbox>
            <w10:wrap type="none"/>
          </v:shape>
        </w:pict>
      </w:r>
      <w:r>
        <w:rPr>
          <w:rFonts w:ascii="Symbol" w:hAnsi="Symbol"/>
          <w:w w:val="80"/>
          <w:sz w:val="37"/>
        </w:rPr>
        <w:t></w:t>
      </w:r>
      <w:r>
        <w:rPr>
          <w:i/>
          <w:w w:val="80"/>
          <w:sz w:val="24"/>
        </w:rPr>
        <w:t>R</w:t>
      </w:r>
    </w:p>
    <w:p>
      <w:pPr>
        <w:spacing w:line="266" w:lineRule="exact" w:before="0"/>
        <w:ind w:left="0" w:right="296" w:firstLine="0"/>
        <w:jc w:val="right"/>
        <w:rPr>
          <w:rFonts w:ascii="Symbol" w:hAnsi="Symbol"/>
          <w:sz w:val="24"/>
        </w:rPr>
      </w:pPr>
      <w:r>
        <w:rPr/>
        <w:pict>
          <v:line style="position:absolute;mso-position-horizontal-relative:page;mso-position-vertical-relative:paragraph;z-index:252285952" from="251.190002pt,5.679739pt" to="349.710002pt,5.679739pt" stroked="true" strokeweight=".5001pt" strokecolor="#000000">
            <v:stroke dashstyle="solid"/>
            <w10:wrap type="none"/>
          </v:line>
        </w:pict>
      </w:r>
      <w:r>
        <w:rPr>
          <w:i/>
          <w:sz w:val="24"/>
        </w:rPr>
        <w:t>R</w:t>
      </w:r>
      <w:r>
        <w:rPr>
          <w:i/>
          <w:position w:val="-5"/>
          <w:sz w:val="14"/>
        </w:rPr>
        <w:t>t </w:t>
      </w:r>
      <w:r>
        <w:rPr>
          <w:rFonts w:ascii="Symbol" w:hAnsi="Symbol"/>
          <w:sz w:val="24"/>
        </w:rPr>
        <w:t></w:t>
      </w:r>
    </w:p>
    <w:p>
      <w:pPr>
        <w:pStyle w:val="BodyText"/>
        <w:spacing w:before="5"/>
        <w:rPr>
          <w:rFonts w:ascii="Symbol" w:hAnsi="Symbol"/>
          <w:sz w:val="33"/>
        </w:rPr>
      </w:pPr>
      <w:r>
        <w:rPr/>
        <w:br w:type="column"/>
      </w:r>
      <w:r>
        <w:rPr>
          <w:rFonts w:ascii="Symbol" w:hAnsi="Symbol"/>
          <w:sz w:val="33"/>
        </w:rPr>
      </w:r>
    </w:p>
    <w:p>
      <w:pPr>
        <w:pStyle w:val="ListParagraph"/>
        <w:numPr>
          <w:ilvl w:val="0"/>
          <w:numId w:val="33"/>
        </w:numPr>
        <w:tabs>
          <w:tab w:pos="280" w:val="left" w:leader="none"/>
        </w:tabs>
        <w:spacing w:line="240" w:lineRule="auto" w:before="0" w:after="0"/>
        <w:ind w:left="279" w:right="0" w:hanging="193"/>
        <w:jc w:val="left"/>
        <w:rPr>
          <w:i/>
          <w:sz w:val="14"/>
        </w:rPr>
      </w:pPr>
      <w:r>
        <w:rPr>
          <w:i/>
          <w:sz w:val="24"/>
        </w:rPr>
        <w:t>R</w:t>
      </w:r>
      <w:r>
        <w:rPr>
          <w:i/>
          <w:position w:val="-5"/>
          <w:sz w:val="14"/>
        </w:rPr>
        <w:t>p</w:t>
      </w:r>
    </w:p>
    <w:p>
      <w:pPr>
        <w:spacing w:before="279"/>
        <w:ind w:left="5" w:right="0" w:firstLine="0"/>
        <w:jc w:val="left"/>
        <w:rPr>
          <w:i/>
          <w:sz w:val="24"/>
        </w:rPr>
      </w:pPr>
      <w:r>
        <w:rPr/>
        <w:br w:type="column"/>
      </w:r>
      <w:r>
        <w:rPr>
          <w:rFonts w:ascii="Symbol" w:hAnsi="Symbol"/>
          <w:w w:val="90"/>
          <w:sz w:val="37"/>
        </w:rPr>
        <w:t></w:t>
      </w:r>
      <w:r>
        <w:rPr>
          <w:rFonts w:ascii="Symbol" w:hAnsi="Symbol"/>
          <w:w w:val="90"/>
          <w:sz w:val="24"/>
        </w:rPr>
        <w:t></w:t>
      </w:r>
      <w:r>
        <w:rPr>
          <w:w w:val="90"/>
          <w:sz w:val="24"/>
        </w:rPr>
        <w:t> </w:t>
      </w:r>
      <w:r>
        <w:rPr>
          <w:rFonts w:ascii="Symbol" w:hAnsi="Symbol"/>
          <w:w w:val="90"/>
          <w:sz w:val="37"/>
        </w:rPr>
        <w:t></w:t>
      </w:r>
      <w:r>
        <w:rPr>
          <w:i/>
          <w:w w:val="90"/>
          <w:sz w:val="24"/>
        </w:rPr>
        <w:t>R</w:t>
      </w:r>
    </w:p>
    <w:p>
      <w:pPr>
        <w:spacing w:before="73"/>
        <w:ind w:left="38" w:right="0" w:firstLine="0"/>
        <w:jc w:val="left"/>
        <w:rPr>
          <w:sz w:val="14"/>
        </w:rPr>
      </w:pPr>
      <w:r>
        <w:rPr/>
        <w:pict>
          <v:shape style="position:absolute;margin-left:312.959991pt;margin-top:-7.224569pt;width:3.5pt;height:7.8pt;mso-position-horizontal-relative:page;mso-position-vertical-relative:paragraph;z-index:252294144" type="#_x0000_t202" filled="false" stroked="false">
            <v:textbox inset="0,0,0,0">
              <w:txbxContent>
                <w:p>
                  <w:pPr>
                    <w:spacing w:line="155" w:lineRule="exact" w:before="0"/>
                    <w:ind w:left="0" w:right="0" w:firstLine="0"/>
                    <w:jc w:val="left"/>
                    <w:rPr>
                      <w:sz w:val="14"/>
                    </w:rPr>
                  </w:pPr>
                  <w:r>
                    <w:rPr>
                      <w:w w:val="99"/>
                      <w:sz w:val="14"/>
                    </w:rPr>
                    <w:t>3</w:t>
                  </w:r>
                </w:p>
              </w:txbxContent>
            </v:textbox>
            <w10:wrap type="none"/>
          </v:shape>
        </w:pict>
      </w:r>
      <w:r>
        <w:rPr>
          <w:i/>
          <w:sz w:val="24"/>
        </w:rPr>
        <w:t>R</w:t>
      </w:r>
      <w:r>
        <w:rPr>
          <w:position w:val="-5"/>
          <w:sz w:val="14"/>
        </w:rPr>
        <w:t>2</w:t>
      </w:r>
    </w:p>
    <w:p>
      <w:pPr>
        <w:pStyle w:val="BodyText"/>
        <w:spacing w:before="7"/>
        <w:rPr>
          <w:sz w:val="35"/>
        </w:rPr>
      </w:pPr>
      <w:r>
        <w:rPr/>
        <w:br w:type="column"/>
      </w:r>
      <w:r>
        <w:rPr>
          <w:sz w:val="35"/>
        </w:rPr>
      </w:r>
    </w:p>
    <w:p>
      <w:pPr>
        <w:pStyle w:val="ListParagraph"/>
        <w:numPr>
          <w:ilvl w:val="0"/>
          <w:numId w:val="33"/>
        </w:numPr>
        <w:tabs>
          <w:tab w:pos="227" w:val="left" w:leader="none"/>
        </w:tabs>
        <w:spacing w:line="240" w:lineRule="auto" w:before="0" w:after="0"/>
        <w:ind w:left="226" w:right="0" w:hanging="193"/>
        <w:jc w:val="left"/>
        <w:rPr>
          <w:i/>
          <w:sz w:val="14"/>
        </w:rPr>
      </w:pPr>
      <w:r>
        <w:rPr>
          <w:i/>
          <w:spacing w:val="-6"/>
          <w:sz w:val="24"/>
        </w:rPr>
        <w:t>R</w:t>
      </w:r>
      <w:r>
        <w:rPr>
          <w:i/>
          <w:spacing w:val="-6"/>
          <w:position w:val="-5"/>
          <w:sz w:val="14"/>
        </w:rPr>
        <w:t>пр</w:t>
      </w:r>
    </w:p>
    <w:p>
      <w:pPr>
        <w:spacing w:line="388" w:lineRule="exact" w:before="279"/>
        <w:ind w:left="5" w:right="0" w:firstLine="0"/>
        <w:jc w:val="left"/>
        <w:rPr>
          <w:rFonts w:ascii="Symbol" w:hAnsi="Symbol"/>
          <w:sz w:val="37"/>
        </w:rPr>
      </w:pPr>
      <w:r>
        <w:rPr/>
        <w:br w:type="column"/>
      </w:r>
      <w:r>
        <w:rPr>
          <w:rFonts w:ascii="Symbol" w:hAnsi="Symbol"/>
          <w:w w:val="75"/>
          <w:sz w:val="37"/>
        </w:rPr>
        <w:t></w:t>
      </w:r>
    </w:p>
    <w:p>
      <w:pPr>
        <w:pStyle w:val="ListParagraph"/>
        <w:numPr>
          <w:ilvl w:val="1"/>
          <w:numId w:val="33"/>
        </w:numPr>
        <w:tabs>
          <w:tab w:pos="313" w:val="left" w:leader="none"/>
        </w:tabs>
        <w:spacing w:line="266" w:lineRule="exact" w:before="0" w:after="0"/>
        <w:ind w:left="312" w:right="0" w:hanging="188"/>
        <w:jc w:val="left"/>
        <w:rPr>
          <w:i/>
          <w:sz w:val="14"/>
        </w:rPr>
      </w:pPr>
      <w:r>
        <w:rPr>
          <w:i/>
          <w:spacing w:val="-6"/>
          <w:sz w:val="24"/>
        </w:rPr>
        <w:t>R</w:t>
      </w:r>
      <w:r>
        <w:rPr>
          <w:i/>
          <w:spacing w:val="-6"/>
          <w:position w:val="-5"/>
          <w:sz w:val="14"/>
        </w:rPr>
        <w:t>пр</w:t>
      </w:r>
    </w:p>
    <w:p>
      <w:pPr>
        <w:pStyle w:val="BodyText"/>
        <w:rPr>
          <w:i/>
          <w:sz w:val="30"/>
        </w:rPr>
      </w:pPr>
      <w:r>
        <w:rPr/>
        <w:br w:type="column"/>
      </w:r>
      <w:r>
        <w:rPr>
          <w:i/>
          <w:sz w:val="30"/>
        </w:rPr>
      </w:r>
    </w:p>
    <w:p>
      <w:pPr>
        <w:pStyle w:val="BodyText"/>
        <w:spacing w:before="231"/>
        <w:ind w:left="2669"/>
      </w:pPr>
      <w:r>
        <w:rPr/>
        <w:t>(2.7)</w:t>
      </w:r>
    </w:p>
    <w:p>
      <w:pPr>
        <w:spacing w:after="0"/>
        <w:sectPr>
          <w:type w:val="continuous"/>
          <w:pgSz w:w="11900" w:h="16840"/>
          <w:pgMar w:top="1060" w:bottom="280" w:left="840" w:right="0"/>
          <w:cols w:num="6" w:equalWidth="0">
            <w:col w:w="4414" w:space="40"/>
            <w:col w:w="518" w:space="39"/>
            <w:col w:w="479" w:space="39"/>
            <w:col w:w="517" w:space="40"/>
            <w:col w:w="604" w:space="39"/>
            <w:col w:w="4331"/>
          </w:cols>
        </w:sectPr>
      </w:pPr>
    </w:p>
    <w:p>
      <w:pPr>
        <w:pStyle w:val="BodyText"/>
        <w:rPr>
          <w:sz w:val="20"/>
        </w:rPr>
      </w:pPr>
    </w:p>
    <w:p>
      <w:pPr>
        <w:pStyle w:val="BodyText"/>
        <w:rPr>
          <w:sz w:val="20"/>
        </w:rPr>
      </w:pPr>
    </w:p>
    <w:p>
      <w:pPr>
        <w:pStyle w:val="BodyText"/>
        <w:spacing w:line="360" w:lineRule="auto" w:before="202"/>
        <w:ind w:left="292" w:right="1127" w:firstLine="710"/>
        <w:jc w:val="both"/>
      </w:pPr>
      <w:r>
        <w:rPr/>
        <w:t>При зрівноваженні містка напруга на протилежних точках діагоналі містка (а і б) однакова, тобто на вхід електронного підсилювача (ЕП) сигнали не надходять, а стрілка і перо (на рис. 2.1 не показано) – фіксують значення температури, пропорційної значенню опору R</w:t>
      </w:r>
      <w:r>
        <w:rPr>
          <w:vertAlign w:val="subscript"/>
        </w:rPr>
        <w:t>t</w:t>
      </w:r>
      <w:r>
        <w:rPr>
          <w:vertAlign w:val="baseline"/>
        </w:rPr>
        <w:t>. При підвищенні (зниженні) вимірюваної температури опір термоперетворювача R</w:t>
      </w:r>
      <w:r>
        <w:rPr>
          <w:vertAlign w:val="subscript"/>
        </w:rPr>
        <w:t>t</w:t>
      </w:r>
      <w:r>
        <w:rPr>
          <w:vertAlign w:val="baseline"/>
        </w:rPr>
        <w:t> змінюється, на протилежних точках діагоналі містка (а і б) виникає розбаланс напруги, який надходить на вхід ЕП і там підсилюється, а потім – на РД. Залежно від знака розбалансу РД обертається в один або інший бік, за рахунок механічного зв’язку його з реохордом автоматично переміщується движок реохорда (для отримання нової умови рівноваги містка), а стрілка і перо на температурній шкалі фіксують нове значення</w:t>
      </w:r>
      <w:r>
        <w:rPr>
          <w:spacing w:val="-2"/>
          <w:vertAlign w:val="baseline"/>
        </w:rPr>
        <w:t> </w:t>
      </w:r>
      <w:r>
        <w:rPr>
          <w:vertAlign w:val="baseline"/>
        </w:rPr>
        <w:t>температури.</w:t>
      </w:r>
    </w:p>
    <w:p>
      <w:pPr>
        <w:pStyle w:val="BodyText"/>
        <w:spacing w:line="362" w:lineRule="auto"/>
        <w:ind w:left="292" w:right="1127" w:firstLine="710"/>
        <w:jc w:val="both"/>
      </w:pPr>
      <w:r>
        <w:rPr/>
        <w:t>На схемах такі автоматичні містки умовно позначають у вигляді зображеному на рисунку 2.2.</w:t>
      </w:r>
    </w:p>
    <w:p>
      <w:pPr>
        <w:spacing w:after="0" w:line="362" w:lineRule="auto"/>
        <w:jc w:val="both"/>
        <w:sectPr>
          <w:type w:val="continuous"/>
          <w:pgSz w:w="11900" w:h="16840"/>
          <w:pgMar w:top="1060" w:bottom="280" w:left="840" w:right="0"/>
        </w:sectPr>
      </w:pPr>
    </w:p>
    <w:p>
      <w:pPr>
        <w:pStyle w:val="BodyText"/>
        <w:spacing w:before="5"/>
        <w:rPr>
          <w:sz w:val="12"/>
        </w:rPr>
      </w:pPr>
    </w:p>
    <w:p>
      <w:pPr>
        <w:pStyle w:val="BodyText"/>
        <w:ind w:left="2702"/>
        <w:rPr>
          <w:sz w:val="20"/>
        </w:rPr>
      </w:pPr>
      <w:r>
        <w:rPr>
          <w:sz w:val="20"/>
        </w:rPr>
        <w:drawing>
          <wp:inline distT="0" distB="0" distL="0" distR="0">
            <wp:extent cx="3596234" cy="876109"/>
            <wp:effectExtent l="0" t="0" r="0" b="0"/>
            <wp:docPr id="1137" name="image506.png"/>
            <wp:cNvGraphicFramePr>
              <a:graphicFrameLocks noChangeAspect="1"/>
            </wp:cNvGraphicFramePr>
            <a:graphic>
              <a:graphicData uri="http://schemas.openxmlformats.org/drawingml/2006/picture">
                <pic:pic>
                  <pic:nvPicPr>
                    <pic:cNvPr id="1138" name="image506.png"/>
                    <pic:cNvPicPr/>
                  </pic:nvPicPr>
                  <pic:blipFill>
                    <a:blip r:embed="rId511" cstate="print"/>
                    <a:stretch>
                      <a:fillRect/>
                    </a:stretch>
                  </pic:blipFill>
                  <pic:spPr>
                    <a:xfrm>
                      <a:off x="0" y="0"/>
                      <a:ext cx="3596234" cy="876109"/>
                    </a:xfrm>
                    <a:prstGeom prst="rect">
                      <a:avLst/>
                    </a:prstGeom>
                  </pic:spPr>
                </pic:pic>
              </a:graphicData>
            </a:graphic>
          </wp:inline>
        </w:drawing>
      </w:r>
      <w:r>
        <w:rPr>
          <w:sz w:val="20"/>
        </w:rPr>
      </w:r>
    </w:p>
    <w:p>
      <w:pPr>
        <w:pStyle w:val="BodyText"/>
        <w:rPr>
          <w:sz w:val="20"/>
        </w:rPr>
      </w:pPr>
    </w:p>
    <w:p>
      <w:pPr>
        <w:pStyle w:val="BodyText"/>
        <w:spacing w:before="255"/>
        <w:ind w:left="1147"/>
      </w:pPr>
      <w:r>
        <w:rPr/>
        <w:t>Рисунок 2.2 – Умовні позначення на схемах автоматичного містка</w:t>
      </w:r>
    </w:p>
    <w:p>
      <w:pPr>
        <w:pStyle w:val="BodyText"/>
        <w:rPr>
          <w:sz w:val="30"/>
        </w:rPr>
      </w:pPr>
    </w:p>
    <w:p>
      <w:pPr>
        <w:pStyle w:val="BodyText"/>
        <w:spacing w:before="11"/>
        <w:rPr>
          <w:sz w:val="25"/>
        </w:rPr>
      </w:pPr>
    </w:p>
    <w:p>
      <w:pPr>
        <w:pStyle w:val="BodyText"/>
        <w:spacing w:line="362" w:lineRule="auto"/>
        <w:ind w:left="292" w:right="1132" w:firstLine="710"/>
        <w:jc w:val="both"/>
      </w:pPr>
      <w:r>
        <w:rPr/>
        <w:t>Тобто </w:t>
      </w:r>
      <w:r>
        <w:rPr>
          <w:spacing w:val="3"/>
        </w:rPr>
        <w:t>як </w:t>
      </w:r>
      <w:r>
        <w:rPr/>
        <w:t>елемент САК це вторинний показуючий самозаписуючий прилад з автоматичним регулятором температури, що встановлено “на</w:t>
      </w:r>
      <w:r>
        <w:rPr>
          <w:spacing w:val="-15"/>
        </w:rPr>
        <w:t> </w:t>
      </w:r>
      <w:r>
        <w:rPr/>
        <w:t>щиті”.</w:t>
      </w:r>
    </w:p>
    <w:p>
      <w:pPr>
        <w:pStyle w:val="BodyText"/>
        <w:spacing w:line="360" w:lineRule="auto"/>
        <w:ind w:left="292" w:right="1127" w:firstLine="710"/>
        <w:jc w:val="both"/>
      </w:pPr>
      <w:r>
        <w:rPr/>
        <w:t>Промисловість випускає багато типів автоматичних містків, найбільше поширення мають: автоматичні зрівноважені керуючі самозаписуючі трипроводні містки типу КСМ-2 та КСМ-4, технічні характеристики яких наведено в табл. 2.1.</w:t>
      </w:r>
    </w:p>
    <w:p>
      <w:pPr>
        <w:pStyle w:val="BodyText"/>
        <w:spacing w:before="8"/>
        <w:rPr>
          <w:sz w:val="41"/>
        </w:rPr>
      </w:pPr>
    </w:p>
    <w:p>
      <w:pPr>
        <w:pStyle w:val="BodyText"/>
        <w:ind w:left="1003"/>
      </w:pPr>
      <w:r>
        <w:rPr/>
        <w:t>Таблиця 2.1 - Технічні характеристики автоматичних містків</w:t>
      </w:r>
    </w:p>
    <w:p>
      <w:pPr>
        <w:pStyle w:val="BodyText"/>
        <w:spacing w:before="9"/>
        <w:rPr>
          <w:sz w:val="14"/>
        </w:rPr>
      </w:pPr>
    </w:p>
    <w:tbl>
      <w:tblPr>
        <w:tblW w:w="0" w:type="auto"/>
        <w:jc w:val="left"/>
        <w:tblInd w:w="6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04"/>
        <w:gridCol w:w="4891"/>
        <w:gridCol w:w="1694"/>
        <w:gridCol w:w="1838"/>
      </w:tblGrid>
      <w:tr>
        <w:trPr>
          <w:trHeight w:val="830" w:hRule="atLeast"/>
        </w:trPr>
        <w:tc>
          <w:tcPr>
            <w:tcW w:w="504" w:type="dxa"/>
          </w:tcPr>
          <w:p>
            <w:pPr>
              <w:pStyle w:val="TableParagraph"/>
              <w:spacing w:line="240" w:lineRule="auto" w:before="10"/>
              <w:rPr>
                <w:sz w:val="23"/>
              </w:rPr>
            </w:pPr>
          </w:p>
          <w:p>
            <w:pPr>
              <w:pStyle w:val="TableParagraph"/>
              <w:spacing w:line="274" w:lineRule="exact"/>
              <w:ind w:left="105" w:right="79" w:firstLine="28"/>
              <w:rPr>
                <w:sz w:val="24"/>
              </w:rPr>
            </w:pPr>
            <w:r>
              <w:rPr>
                <w:sz w:val="24"/>
              </w:rPr>
              <w:t>№ з/п</w:t>
            </w:r>
          </w:p>
        </w:tc>
        <w:tc>
          <w:tcPr>
            <w:tcW w:w="4891" w:type="dxa"/>
          </w:tcPr>
          <w:p>
            <w:pPr>
              <w:pStyle w:val="TableParagraph"/>
              <w:spacing w:line="240" w:lineRule="auto" w:before="5"/>
              <w:rPr>
                <w:sz w:val="23"/>
              </w:rPr>
            </w:pPr>
          </w:p>
          <w:p>
            <w:pPr>
              <w:pStyle w:val="TableParagraph"/>
              <w:spacing w:line="240" w:lineRule="auto"/>
              <w:ind w:left="1622"/>
              <w:rPr>
                <w:sz w:val="24"/>
              </w:rPr>
            </w:pPr>
            <w:r>
              <w:rPr>
                <w:sz w:val="24"/>
              </w:rPr>
              <w:t>Характеристика</w:t>
            </w:r>
          </w:p>
        </w:tc>
        <w:tc>
          <w:tcPr>
            <w:tcW w:w="1694" w:type="dxa"/>
          </w:tcPr>
          <w:p>
            <w:pPr>
              <w:pStyle w:val="TableParagraph"/>
              <w:spacing w:line="240" w:lineRule="auto" w:before="5"/>
              <w:rPr>
                <w:sz w:val="23"/>
              </w:rPr>
            </w:pPr>
          </w:p>
          <w:p>
            <w:pPr>
              <w:pStyle w:val="TableParagraph"/>
              <w:spacing w:line="240" w:lineRule="auto"/>
              <w:ind w:left="342" w:right="337"/>
              <w:jc w:val="center"/>
              <w:rPr>
                <w:sz w:val="24"/>
              </w:rPr>
            </w:pPr>
            <w:r>
              <w:rPr>
                <w:sz w:val="24"/>
              </w:rPr>
              <w:t>КСМ-2</w:t>
            </w:r>
          </w:p>
        </w:tc>
        <w:tc>
          <w:tcPr>
            <w:tcW w:w="1838" w:type="dxa"/>
          </w:tcPr>
          <w:p>
            <w:pPr>
              <w:pStyle w:val="TableParagraph"/>
              <w:spacing w:line="240" w:lineRule="auto" w:before="5"/>
              <w:rPr>
                <w:sz w:val="23"/>
              </w:rPr>
            </w:pPr>
          </w:p>
          <w:p>
            <w:pPr>
              <w:pStyle w:val="TableParagraph"/>
              <w:spacing w:line="240" w:lineRule="auto"/>
              <w:ind w:left="409" w:right="403"/>
              <w:jc w:val="center"/>
              <w:rPr>
                <w:sz w:val="24"/>
              </w:rPr>
            </w:pPr>
            <w:r>
              <w:rPr>
                <w:sz w:val="24"/>
              </w:rPr>
              <w:t>КСМ-4</w:t>
            </w:r>
          </w:p>
        </w:tc>
      </w:tr>
      <w:tr>
        <w:trPr>
          <w:trHeight w:val="273" w:hRule="atLeast"/>
        </w:trPr>
        <w:tc>
          <w:tcPr>
            <w:tcW w:w="504" w:type="dxa"/>
          </w:tcPr>
          <w:p>
            <w:pPr>
              <w:pStyle w:val="TableParagraph"/>
              <w:spacing w:line="253" w:lineRule="exact"/>
              <w:ind w:left="187"/>
              <w:rPr>
                <w:sz w:val="24"/>
              </w:rPr>
            </w:pPr>
            <w:r>
              <w:rPr>
                <w:w w:val="99"/>
                <w:sz w:val="24"/>
              </w:rPr>
              <w:t>1</w:t>
            </w:r>
          </w:p>
        </w:tc>
        <w:tc>
          <w:tcPr>
            <w:tcW w:w="4891" w:type="dxa"/>
          </w:tcPr>
          <w:p>
            <w:pPr>
              <w:pStyle w:val="TableParagraph"/>
              <w:spacing w:line="253" w:lineRule="exact"/>
              <w:ind w:left="110"/>
              <w:rPr>
                <w:sz w:val="24"/>
              </w:rPr>
            </w:pPr>
            <w:r>
              <w:rPr>
                <w:sz w:val="24"/>
              </w:rPr>
              <w:t>Кількість параметрів вимірювання</w:t>
            </w:r>
          </w:p>
        </w:tc>
        <w:tc>
          <w:tcPr>
            <w:tcW w:w="1694" w:type="dxa"/>
          </w:tcPr>
          <w:p>
            <w:pPr>
              <w:pStyle w:val="TableParagraph"/>
              <w:spacing w:line="253" w:lineRule="exact"/>
              <w:ind w:left="347" w:right="337"/>
              <w:jc w:val="center"/>
              <w:rPr>
                <w:sz w:val="24"/>
              </w:rPr>
            </w:pPr>
            <w:r>
              <w:rPr>
                <w:sz w:val="24"/>
              </w:rPr>
              <w:t>1, 3, 6, 12</w:t>
            </w:r>
          </w:p>
        </w:tc>
        <w:tc>
          <w:tcPr>
            <w:tcW w:w="1838" w:type="dxa"/>
          </w:tcPr>
          <w:p>
            <w:pPr>
              <w:pStyle w:val="TableParagraph"/>
              <w:spacing w:line="253" w:lineRule="exact"/>
              <w:ind w:left="424" w:right="403"/>
              <w:jc w:val="center"/>
              <w:rPr>
                <w:sz w:val="24"/>
              </w:rPr>
            </w:pPr>
            <w:r>
              <w:rPr>
                <w:sz w:val="24"/>
              </w:rPr>
              <w:t>1, 3, 6, 12</w:t>
            </w:r>
          </w:p>
        </w:tc>
      </w:tr>
      <w:tr>
        <w:trPr>
          <w:trHeight w:val="830" w:hRule="atLeast"/>
        </w:trPr>
        <w:tc>
          <w:tcPr>
            <w:tcW w:w="504" w:type="dxa"/>
          </w:tcPr>
          <w:p>
            <w:pPr>
              <w:pStyle w:val="TableParagraph"/>
              <w:spacing w:line="240" w:lineRule="auto" w:before="5"/>
              <w:rPr>
                <w:sz w:val="23"/>
              </w:rPr>
            </w:pPr>
          </w:p>
          <w:p>
            <w:pPr>
              <w:pStyle w:val="TableParagraph"/>
              <w:spacing w:line="240" w:lineRule="auto"/>
              <w:ind w:left="187"/>
              <w:rPr>
                <w:sz w:val="24"/>
              </w:rPr>
            </w:pPr>
            <w:r>
              <w:rPr>
                <w:w w:val="99"/>
                <w:sz w:val="24"/>
              </w:rPr>
              <w:t>2</w:t>
            </w:r>
          </w:p>
        </w:tc>
        <w:tc>
          <w:tcPr>
            <w:tcW w:w="4891" w:type="dxa"/>
          </w:tcPr>
          <w:p>
            <w:pPr>
              <w:pStyle w:val="TableParagraph"/>
              <w:spacing w:line="268" w:lineRule="exact"/>
              <w:ind w:left="110"/>
              <w:rPr>
                <w:sz w:val="24"/>
              </w:rPr>
            </w:pPr>
            <w:r>
              <w:rPr>
                <w:sz w:val="24"/>
              </w:rPr>
              <w:t>Умови експлуатації:</w:t>
            </w:r>
          </w:p>
          <w:p>
            <w:pPr>
              <w:pStyle w:val="TableParagraph"/>
              <w:spacing w:line="274" w:lineRule="exact" w:before="7"/>
              <w:ind w:left="110" w:right="2371"/>
              <w:rPr>
                <w:sz w:val="24"/>
              </w:rPr>
            </w:pPr>
            <w:r>
              <w:rPr>
                <w:sz w:val="24"/>
              </w:rPr>
              <w:t>вологість повітря, % температура повітря, С</w:t>
            </w:r>
          </w:p>
        </w:tc>
        <w:tc>
          <w:tcPr>
            <w:tcW w:w="1694" w:type="dxa"/>
          </w:tcPr>
          <w:p>
            <w:pPr>
              <w:pStyle w:val="TableParagraph"/>
              <w:spacing w:line="240" w:lineRule="auto" w:before="5"/>
              <w:rPr>
                <w:sz w:val="23"/>
              </w:rPr>
            </w:pPr>
          </w:p>
          <w:p>
            <w:pPr>
              <w:pStyle w:val="TableParagraph"/>
              <w:spacing w:line="275" w:lineRule="exact"/>
              <w:ind w:left="484"/>
              <w:rPr>
                <w:sz w:val="24"/>
              </w:rPr>
            </w:pPr>
            <w:r>
              <w:rPr>
                <w:sz w:val="24"/>
              </w:rPr>
              <w:t>30 – 80</w:t>
            </w:r>
          </w:p>
          <w:p>
            <w:pPr>
              <w:pStyle w:val="TableParagraph"/>
              <w:spacing w:line="265" w:lineRule="exact"/>
              <w:ind w:left="547"/>
              <w:rPr>
                <w:sz w:val="24"/>
              </w:rPr>
            </w:pPr>
            <w:r>
              <w:rPr>
                <w:sz w:val="24"/>
              </w:rPr>
              <w:t>5 – 50</w:t>
            </w:r>
          </w:p>
        </w:tc>
        <w:tc>
          <w:tcPr>
            <w:tcW w:w="1838" w:type="dxa"/>
          </w:tcPr>
          <w:p>
            <w:pPr>
              <w:pStyle w:val="TableParagraph"/>
              <w:spacing w:line="240" w:lineRule="auto" w:before="5"/>
              <w:rPr>
                <w:sz w:val="23"/>
              </w:rPr>
            </w:pPr>
          </w:p>
          <w:p>
            <w:pPr>
              <w:pStyle w:val="TableParagraph"/>
              <w:spacing w:line="275" w:lineRule="exact"/>
              <w:ind w:left="561"/>
              <w:rPr>
                <w:sz w:val="24"/>
              </w:rPr>
            </w:pPr>
            <w:r>
              <w:rPr>
                <w:sz w:val="24"/>
              </w:rPr>
              <w:t>30 – 80</w:t>
            </w:r>
          </w:p>
          <w:p>
            <w:pPr>
              <w:pStyle w:val="TableParagraph"/>
              <w:spacing w:line="265" w:lineRule="exact"/>
              <w:ind w:left="619"/>
              <w:rPr>
                <w:sz w:val="24"/>
              </w:rPr>
            </w:pPr>
            <w:r>
              <w:rPr>
                <w:sz w:val="24"/>
              </w:rPr>
              <w:t>5 – 50</w:t>
            </w:r>
          </w:p>
        </w:tc>
      </w:tr>
      <w:tr>
        <w:trPr>
          <w:trHeight w:val="277" w:hRule="atLeast"/>
        </w:trPr>
        <w:tc>
          <w:tcPr>
            <w:tcW w:w="504" w:type="dxa"/>
          </w:tcPr>
          <w:p>
            <w:pPr>
              <w:pStyle w:val="TableParagraph"/>
              <w:spacing w:line="258" w:lineRule="exact"/>
              <w:ind w:left="187"/>
              <w:rPr>
                <w:sz w:val="24"/>
              </w:rPr>
            </w:pPr>
            <w:r>
              <w:rPr>
                <w:w w:val="99"/>
                <w:sz w:val="24"/>
              </w:rPr>
              <w:t>3</w:t>
            </w:r>
          </w:p>
        </w:tc>
        <w:tc>
          <w:tcPr>
            <w:tcW w:w="4891" w:type="dxa"/>
          </w:tcPr>
          <w:p>
            <w:pPr>
              <w:pStyle w:val="TableParagraph"/>
              <w:spacing w:line="258" w:lineRule="exact"/>
              <w:ind w:left="110"/>
              <w:rPr>
                <w:sz w:val="24"/>
              </w:rPr>
            </w:pPr>
            <w:r>
              <w:rPr>
                <w:sz w:val="24"/>
              </w:rPr>
              <w:t>Маса, кг</w:t>
            </w:r>
          </w:p>
        </w:tc>
        <w:tc>
          <w:tcPr>
            <w:tcW w:w="1694" w:type="dxa"/>
          </w:tcPr>
          <w:p>
            <w:pPr>
              <w:pStyle w:val="TableParagraph"/>
              <w:spacing w:line="258" w:lineRule="exact"/>
              <w:ind w:left="342" w:right="337"/>
              <w:jc w:val="center"/>
              <w:rPr>
                <w:sz w:val="24"/>
              </w:rPr>
            </w:pPr>
            <w:r>
              <w:rPr>
                <w:sz w:val="24"/>
              </w:rPr>
              <w:t>20</w:t>
            </w:r>
          </w:p>
        </w:tc>
        <w:tc>
          <w:tcPr>
            <w:tcW w:w="1838" w:type="dxa"/>
          </w:tcPr>
          <w:p>
            <w:pPr>
              <w:pStyle w:val="TableParagraph"/>
              <w:spacing w:line="258" w:lineRule="exact"/>
              <w:ind w:left="418" w:right="403"/>
              <w:jc w:val="center"/>
              <w:rPr>
                <w:sz w:val="24"/>
              </w:rPr>
            </w:pPr>
            <w:r>
              <w:rPr>
                <w:sz w:val="24"/>
              </w:rPr>
              <w:t>22</w:t>
            </w:r>
          </w:p>
        </w:tc>
      </w:tr>
      <w:tr>
        <w:trPr>
          <w:trHeight w:val="825" w:hRule="atLeast"/>
        </w:trPr>
        <w:tc>
          <w:tcPr>
            <w:tcW w:w="504" w:type="dxa"/>
          </w:tcPr>
          <w:p>
            <w:pPr>
              <w:pStyle w:val="TableParagraph"/>
              <w:spacing w:line="240" w:lineRule="auto"/>
              <w:rPr>
                <w:sz w:val="23"/>
              </w:rPr>
            </w:pPr>
          </w:p>
          <w:p>
            <w:pPr>
              <w:pStyle w:val="TableParagraph"/>
              <w:spacing w:line="240" w:lineRule="auto" w:before="1"/>
              <w:ind w:left="187"/>
              <w:rPr>
                <w:sz w:val="24"/>
              </w:rPr>
            </w:pPr>
            <w:r>
              <w:rPr>
                <w:w w:val="99"/>
                <w:sz w:val="24"/>
              </w:rPr>
              <w:t>4</w:t>
            </w:r>
          </w:p>
        </w:tc>
        <w:tc>
          <w:tcPr>
            <w:tcW w:w="4891" w:type="dxa"/>
          </w:tcPr>
          <w:p>
            <w:pPr>
              <w:pStyle w:val="TableParagraph"/>
              <w:spacing w:line="240" w:lineRule="auto"/>
              <w:rPr>
                <w:sz w:val="23"/>
              </w:rPr>
            </w:pPr>
          </w:p>
          <w:p>
            <w:pPr>
              <w:pStyle w:val="TableParagraph"/>
              <w:spacing w:line="240" w:lineRule="auto" w:before="1"/>
              <w:ind w:left="110"/>
              <w:rPr>
                <w:sz w:val="24"/>
              </w:rPr>
            </w:pPr>
            <w:r>
              <w:rPr>
                <w:sz w:val="24"/>
              </w:rPr>
              <w:t>Запис вимірюваних значень температури</w:t>
            </w:r>
          </w:p>
        </w:tc>
        <w:tc>
          <w:tcPr>
            <w:tcW w:w="1694" w:type="dxa"/>
          </w:tcPr>
          <w:p>
            <w:pPr>
              <w:pStyle w:val="TableParagraph"/>
              <w:spacing w:line="237" w:lineRule="auto"/>
              <w:ind w:left="259" w:right="231" w:firstLine="100"/>
              <w:rPr>
                <w:sz w:val="24"/>
              </w:rPr>
            </w:pPr>
            <w:r>
              <w:rPr>
                <w:sz w:val="24"/>
              </w:rPr>
              <w:t>стрічкова діаграма на</w:t>
            </w:r>
          </w:p>
          <w:p>
            <w:pPr>
              <w:pStyle w:val="TableParagraph"/>
              <w:spacing w:line="261" w:lineRule="exact"/>
              <w:ind w:left="407"/>
              <w:rPr>
                <w:sz w:val="24"/>
              </w:rPr>
            </w:pPr>
            <w:r>
              <w:rPr>
                <w:sz w:val="24"/>
              </w:rPr>
              <w:t>барабані</w:t>
            </w:r>
          </w:p>
        </w:tc>
        <w:tc>
          <w:tcPr>
            <w:tcW w:w="1838" w:type="dxa"/>
          </w:tcPr>
          <w:p>
            <w:pPr>
              <w:pStyle w:val="TableParagraph"/>
              <w:spacing w:line="237" w:lineRule="auto"/>
              <w:ind w:left="269" w:firstLine="163"/>
              <w:rPr>
                <w:sz w:val="24"/>
              </w:rPr>
            </w:pPr>
            <w:r>
              <w:rPr>
                <w:sz w:val="24"/>
              </w:rPr>
              <w:t>стрічкова діаграма,</w:t>
            </w:r>
            <w:r>
              <w:rPr>
                <w:spacing w:val="3"/>
                <w:sz w:val="24"/>
              </w:rPr>
              <w:t> </w:t>
            </w:r>
            <w:r>
              <w:rPr>
                <w:spacing w:val="-9"/>
                <w:sz w:val="24"/>
              </w:rPr>
              <w:t>що</w:t>
            </w:r>
          </w:p>
          <w:p>
            <w:pPr>
              <w:pStyle w:val="TableParagraph"/>
              <w:spacing w:line="261" w:lineRule="exact"/>
              <w:ind w:left="312"/>
              <w:rPr>
                <w:sz w:val="24"/>
              </w:rPr>
            </w:pPr>
            <w:r>
              <w:rPr>
                <w:sz w:val="24"/>
              </w:rPr>
              <w:t>складається</w:t>
            </w:r>
          </w:p>
        </w:tc>
      </w:tr>
    </w:tbl>
    <w:p>
      <w:pPr>
        <w:pStyle w:val="BodyText"/>
        <w:spacing w:before="1"/>
        <w:rPr>
          <w:sz w:val="41"/>
        </w:rPr>
      </w:pPr>
    </w:p>
    <w:p>
      <w:pPr>
        <w:pStyle w:val="BodyText"/>
        <w:spacing w:line="360" w:lineRule="auto"/>
        <w:ind w:left="292" w:right="1128" w:firstLine="710"/>
        <w:jc w:val="both"/>
      </w:pPr>
      <w:r>
        <w:rPr/>
        <w:t>Незрівноважені автоматичні містки, як правило, використовують в лабораторних дослідженнях. За їх допомогою можна отримати більш точні значення вимірюваної температури за рахунок підключення термоперетворювача опору безпосередньо в одну з діагоналей містка.</w:t>
      </w:r>
    </w:p>
    <w:p>
      <w:pPr>
        <w:spacing w:after="0" w:line="360" w:lineRule="auto"/>
        <w:jc w:val="both"/>
        <w:sectPr>
          <w:pgSz w:w="11900" w:h="16840"/>
          <w:pgMar w:header="0" w:footer="999" w:top="1600" w:bottom="1260" w:left="840" w:right="0"/>
        </w:sectPr>
      </w:pPr>
    </w:p>
    <w:p>
      <w:pPr>
        <w:pStyle w:val="Heading3"/>
        <w:spacing w:before="67"/>
        <w:rPr>
          <w:i/>
        </w:rPr>
      </w:pPr>
      <w:r>
        <w:rPr>
          <w:i/>
        </w:rPr>
        <w:t>Нормуючі перетворювачі сигналів.</w:t>
      </w:r>
    </w:p>
    <w:p>
      <w:pPr>
        <w:pStyle w:val="BodyText"/>
        <w:spacing w:line="357" w:lineRule="auto" w:before="158"/>
        <w:ind w:left="292" w:right="1129" w:firstLine="710"/>
        <w:jc w:val="both"/>
      </w:pPr>
      <w:r>
        <w:rPr/>
        <w:t>В останні роки промисловість почала випускати вторинні прилади (ВП), що мають на вході уніфіковані сигнали постійного струму величиною: 0 – 5,</w:t>
      </w:r>
    </w:p>
    <w:p>
      <w:pPr>
        <w:pStyle w:val="BodyText"/>
        <w:spacing w:line="360" w:lineRule="auto" w:before="5"/>
        <w:ind w:left="292" w:right="1126"/>
        <w:jc w:val="both"/>
      </w:pPr>
      <w:r>
        <w:rPr/>
        <w:t>0 – 20 та 4 –20 мА. Для ВП, що частіше вживають уніфіковані сигнали постійного струму 4 – 20 мА [18, 20]. Для того, щоб перетворити вихідні сигнали термоперетворювачів опору (ТО) і термоелектричних перетворювачів (ТП) в уніфіковані сигнали постійного струму 4 – 20 мА, використовують як передавальні перетворювачі (ПрП) сигналів елементи САУ - нормуючі перетворювачі типу Ш-703, принципова схема яких показана на рис 2.2.</w:t>
      </w:r>
    </w:p>
    <w:p>
      <w:pPr>
        <w:pStyle w:val="BodyText"/>
        <w:spacing w:before="3"/>
        <w:rPr>
          <w:sz w:val="25"/>
        </w:rPr>
      </w:pPr>
      <w:r>
        <w:rPr/>
        <w:drawing>
          <wp:anchor distT="0" distB="0" distL="0" distR="0" allowOverlap="1" layoutInCell="1" locked="0" behindDoc="0" simplePos="0" relativeHeight="622">
            <wp:simplePos x="0" y="0"/>
            <wp:positionH relativeFrom="page">
              <wp:posOffset>1768982</wp:posOffset>
            </wp:positionH>
            <wp:positionV relativeFrom="paragraph">
              <wp:posOffset>209250</wp:posOffset>
            </wp:positionV>
            <wp:extent cx="4374344" cy="2748343"/>
            <wp:effectExtent l="0" t="0" r="0" b="0"/>
            <wp:wrapTopAndBottom/>
            <wp:docPr id="1139" name="image507.png"/>
            <wp:cNvGraphicFramePr>
              <a:graphicFrameLocks noChangeAspect="1"/>
            </wp:cNvGraphicFramePr>
            <a:graphic>
              <a:graphicData uri="http://schemas.openxmlformats.org/drawingml/2006/picture">
                <pic:pic>
                  <pic:nvPicPr>
                    <pic:cNvPr id="1140" name="image507.png"/>
                    <pic:cNvPicPr/>
                  </pic:nvPicPr>
                  <pic:blipFill>
                    <a:blip r:embed="rId512" cstate="print"/>
                    <a:stretch>
                      <a:fillRect/>
                    </a:stretch>
                  </pic:blipFill>
                  <pic:spPr>
                    <a:xfrm>
                      <a:off x="0" y="0"/>
                      <a:ext cx="4374344" cy="2748343"/>
                    </a:xfrm>
                    <a:prstGeom prst="rect">
                      <a:avLst/>
                    </a:prstGeom>
                  </pic:spPr>
                </pic:pic>
              </a:graphicData>
            </a:graphic>
          </wp:anchor>
        </w:drawing>
      </w:r>
    </w:p>
    <w:p>
      <w:pPr>
        <w:pStyle w:val="BodyText"/>
        <w:rPr>
          <w:sz w:val="20"/>
        </w:rPr>
      </w:pPr>
    </w:p>
    <w:p>
      <w:pPr>
        <w:pStyle w:val="BodyText"/>
        <w:rPr>
          <w:sz w:val="20"/>
        </w:rPr>
      </w:pPr>
    </w:p>
    <w:p>
      <w:pPr>
        <w:pStyle w:val="BodyText"/>
        <w:spacing w:line="357" w:lineRule="auto" w:before="87"/>
        <w:ind w:left="292" w:right="1126" w:firstLine="710"/>
        <w:jc w:val="both"/>
      </w:pPr>
      <w:r>
        <w:rPr/>
        <w:t>Рисунок 2.2 – Принципова схема нормуючого перетворювача типу  Ш-703</w:t>
      </w:r>
    </w:p>
    <w:p>
      <w:pPr>
        <w:pStyle w:val="BodyText"/>
        <w:spacing w:before="7"/>
        <w:rPr>
          <w:sz w:val="42"/>
        </w:rPr>
      </w:pPr>
    </w:p>
    <w:p>
      <w:pPr>
        <w:pStyle w:val="BodyText"/>
        <w:spacing w:line="360" w:lineRule="auto"/>
        <w:ind w:left="292" w:right="1126" w:firstLine="710"/>
        <w:jc w:val="both"/>
      </w:pPr>
      <w:r>
        <w:rPr/>
        <w:t>Для перетворювання сигналів від ТО в схемі (рис. 2.2.) використовують елементи, з’єднані непреривними лініями, тобто резистори R</w:t>
      </w:r>
      <w:r>
        <w:rPr>
          <w:vertAlign w:val="subscript"/>
        </w:rPr>
        <w:t>1</w:t>
      </w:r>
      <w:r>
        <w:rPr>
          <w:vertAlign w:val="baseline"/>
        </w:rPr>
        <w:t>, R</w:t>
      </w:r>
      <w:r>
        <w:rPr>
          <w:vertAlign w:val="subscript"/>
        </w:rPr>
        <w:t>2</w:t>
      </w:r>
      <w:r>
        <w:rPr>
          <w:vertAlign w:val="baseline"/>
        </w:rPr>
        <w:t>, R</w:t>
      </w:r>
      <w:r>
        <w:rPr>
          <w:vertAlign w:val="subscript"/>
        </w:rPr>
        <w:t>3</w:t>
      </w:r>
      <w:r>
        <w:rPr>
          <w:vertAlign w:val="baseline"/>
        </w:rPr>
        <w:t>, R </w:t>
      </w:r>
      <w:r>
        <w:rPr>
          <w:vertAlign w:val="subscript"/>
        </w:rPr>
        <w:t>з.з</w:t>
      </w:r>
      <w:r>
        <w:rPr>
          <w:vertAlign w:val="baseline"/>
        </w:rPr>
        <w:t>. – резистор зворотнього зв’язку, електронний підсилювач ЕП, до клем 1-2 підключено ТО – R</w:t>
      </w:r>
      <w:r>
        <w:rPr>
          <w:vertAlign w:val="subscript"/>
        </w:rPr>
        <w:t>t</w:t>
      </w:r>
      <w:r>
        <w:rPr>
          <w:vertAlign w:val="baseline"/>
        </w:rPr>
        <w:t>, а клеми 3-4 – з’єднані. Для перетворювання сигналів від ТП у схемі використовують ті ж елементи, але замість ТО R</w:t>
      </w:r>
      <w:r>
        <w:rPr>
          <w:vertAlign w:val="subscript"/>
        </w:rPr>
        <w:t>t</w:t>
      </w:r>
      <w:r>
        <w:rPr>
          <w:vertAlign w:val="baseline"/>
        </w:rPr>
        <w:t> до клем 1-2 підключено постійний резистор R</w:t>
      </w:r>
      <w:r>
        <w:rPr>
          <w:vertAlign w:val="subscript"/>
        </w:rPr>
        <w:t>4</w:t>
      </w:r>
      <w:r>
        <w:rPr>
          <w:vertAlign w:val="baseline"/>
        </w:rPr>
        <w:t>, а клеми 3-4 роз’єднані, до цих клем підключено</w:t>
      </w:r>
      <w:r>
        <w:rPr>
          <w:spacing w:val="26"/>
          <w:vertAlign w:val="baseline"/>
        </w:rPr>
        <w:t> </w:t>
      </w:r>
      <w:r>
        <w:rPr>
          <w:vertAlign w:val="baseline"/>
        </w:rPr>
        <w:t>ТП</w:t>
      </w:r>
      <w:r>
        <w:rPr>
          <w:spacing w:val="27"/>
          <w:vertAlign w:val="baseline"/>
        </w:rPr>
        <w:t> </w:t>
      </w:r>
      <w:r>
        <w:rPr>
          <w:vertAlign w:val="baseline"/>
        </w:rPr>
        <w:t>–</w:t>
      </w:r>
      <w:r>
        <w:rPr>
          <w:spacing w:val="32"/>
          <w:vertAlign w:val="baseline"/>
        </w:rPr>
        <w:t> </w:t>
      </w:r>
      <w:r>
        <w:rPr>
          <w:vertAlign w:val="baseline"/>
        </w:rPr>
        <w:t>E(t).</w:t>
      </w:r>
      <w:r>
        <w:rPr>
          <w:spacing w:val="28"/>
          <w:vertAlign w:val="baseline"/>
        </w:rPr>
        <w:t> </w:t>
      </w:r>
      <w:r>
        <w:rPr>
          <w:vertAlign w:val="baseline"/>
        </w:rPr>
        <w:t>Незалежно</w:t>
      </w:r>
      <w:r>
        <w:rPr>
          <w:spacing w:val="26"/>
          <w:vertAlign w:val="baseline"/>
        </w:rPr>
        <w:t> </w:t>
      </w:r>
      <w:r>
        <w:rPr>
          <w:vertAlign w:val="baseline"/>
        </w:rPr>
        <w:t>від</w:t>
      </w:r>
      <w:r>
        <w:rPr>
          <w:spacing w:val="34"/>
          <w:vertAlign w:val="baseline"/>
        </w:rPr>
        <w:t> </w:t>
      </w:r>
      <w:r>
        <w:rPr>
          <w:vertAlign w:val="baseline"/>
        </w:rPr>
        <w:t>вхідних</w:t>
      </w:r>
      <w:r>
        <w:rPr>
          <w:spacing w:val="26"/>
          <w:vertAlign w:val="baseline"/>
        </w:rPr>
        <w:t> </w:t>
      </w:r>
      <w:r>
        <w:rPr>
          <w:vertAlign w:val="baseline"/>
        </w:rPr>
        <w:t>сигналів</w:t>
      </w:r>
      <w:r>
        <w:rPr>
          <w:spacing w:val="25"/>
          <w:vertAlign w:val="baseline"/>
        </w:rPr>
        <w:t> </w:t>
      </w:r>
      <w:r>
        <w:rPr>
          <w:vertAlign w:val="baseline"/>
        </w:rPr>
        <w:t>(зміна</w:t>
      </w:r>
      <w:r>
        <w:rPr>
          <w:spacing w:val="28"/>
          <w:vertAlign w:val="baseline"/>
        </w:rPr>
        <w:t> </w:t>
      </w:r>
      <w:r>
        <w:rPr>
          <w:vertAlign w:val="baseline"/>
        </w:rPr>
        <w:t>опору</w:t>
      </w:r>
      <w:r>
        <w:rPr>
          <w:spacing w:val="26"/>
          <w:vertAlign w:val="baseline"/>
        </w:rPr>
        <w:t> </w:t>
      </w:r>
      <w:r>
        <w:rPr>
          <w:vertAlign w:val="baseline"/>
        </w:rPr>
        <w:t>або</w:t>
      </w:r>
      <w:r>
        <w:rPr>
          <w:spacing w:val="27"/>
          <w:vertAlign w:val="baseline"/>
        </w:rPr>
        <w:t> </w:t>
      </w:r>
      <w:r>
        <w:rPr>
          <w:vertAlign w:val="baseline"/>
        </w:rPr>
        <w:t>зміна</w:t>
      </w:r>
    </w:p>
    <w:p>
      <w:pPr>
        <w:spacing w:after="0" w:line="360" w:lineRule="auto"/>
        <w:jc w:val="both"/>
        <w:sectPr>
          <w:pgSz w:w="11900" w:h="16840"/>
          <w:pgMar w:header="0" w:footer="999" w:top="1060" w:bottom="1260" w:left="840" w:right="0"/>
        </w:sectPr>
      </w:pPr>
    </w:p>
    <w:p>
      <w:pPr>
        <w:pStyle w:val="BodyText"/>
        <w:spacing w:line="362" w:lineRule="auto" w:before="62"/>
        <w:ind w:left="292" w:right="1126"/>
        <w:jc w:val="both"/>
      </w:pPr>
      <w:r>
        <w:rPr/>
        <w:t>термоелектрорушійної сили відповідних первинних перетворювачів) вихідні сигнали Ш-703 змінюються від 4 до 20 мА, пропорційно вхідним сигналам.</w:t>
      </w:r>
    </w:p>
    <w:p>
      <w:pPr>
        <w:pStyle w:val="Heading2"/>
        <w:spacing w:line="319" w:lineRule="exact"/>
        <w:ind w:left="1003"/>
        <w:jc w:val="both"/>
      </w:pPr>
      <w:r>
        <w:rPr/>
        <w:t>Термоелектричні перетворювачі (ТП).</w:t>
      </w:r>
    </w:p>
    <w:p>
      <w:pPr>
        <w:pStyle w:val="BodyText"/>
        <w:spacing w:line="360" w:lineRule="auto" w:before="158"/>
        <w:ind w:left="292" w:right="1127" w:firstLine="710"/>
        <w:jc w:val="both"/>
      </w:pPr>
      <w:r>
        <w:rPr/>
        <w:t>Принцип дії термоелектричних перетворювачів базується на термоелектричному ефекті Томсона - Зеєбека, згідно з яким у замкненому ланцюзі з двох різнорідних сплавів (електродів) виникає електричний струм, коли хоча б два місця з’єднання (спаю) цих сплавів мають різну температуру. Термоелектричний ефект пояснюють наявністю у сплавах вільних електронів, кількість яких в одиниці об’єму різна для різнорідних сплавів. Спай двох термоелектродів (термопари) з температурою t (рис. 2.4) називають гарячим або робочим, а протилежні точки термоелектродів з температурами t</w:t>
      </w:r>
      <w:r>
        <w:rPr>
          <w:vertAlign w:val="subscript"/>
        </w:rPr>
        <w:t>0</w:t>
      </w:r>
      <w:r>
        <w:rPr>
          <w:vertAlign w:val="baseline"/>
        </w:rPr>
        <w:t> – холодним або вільним.</w:t>
      </w:r>
    </w:p>
    <w:p>
      <w:pPr>
        <w:pStyle w:val="BodyText"/>
        <w:spacing w:before="3"/>
        <w:rPr>
          <w:sz w:val="25"/>
        </w:rPr>
      </w:pPr>
      <w:r>
        <w:rPr/>
        <w:drawing>
          <wp:anchor distT="0" distB="0" distL="0" distR="0" allowOverlap="1" layoutInCell="1" locked="0" behindDoc="0" simplePos="0" relativeHeight="623">
            <wp:simplePos x="0" y="0"/>
            <wp:positionH relativeFrom="page">
              <wp:posOffset>2699717</wp:posOffset>
            </wp:positionH>
            <wp:positionV relativeFrom="paragraph">
              <wp:posOffset>209430</wp:posOffset>
            </wp:positionV>
            <wp:extent cx="2605007" cy="1758505"/>
            <wp:effectExtent l="0" t="0" r="0" b="0"/>
            <wp:wrapTopAndBottom/>
            <wp:docPr id="1141" name="image508.png"/>
            <wp:cNvGraphicFramePr>
              <a:graphicFrameLocks noChangeAspect="1"/>
            </wp:cNvGraphicFramePr>
            <a:graphic>
              <a:graphicData uri="http://schemas.openxmlformats.org/drawingml/2006/picture">
                <pic:pic>
                  <pic:nvPicPr>
                    <pic:cNvPr id="1142" name="image508.png"/>
                    <pic:cNvPicPr/>
                  </pic:nvPicPr>
                  <pic:blipFill>
                    <a:blip r:embed="rId513" cstate="print"/>
                    <a:stretch>
                      <a:fillRect/>
                    </a:stretch>
                  </pic:blipFill>
                  <pic:spPr>
                    <a:xfrm>
                      <a:off x="0" y="0"/>
                      <a:ext cx="2605007" cy="1758505"/>
                    </a:xfrm>
                    <a:prstGeom prst="rect">
                      <a:avLst/>
                    </a:prstGeom>
                  </pic:spPr>
                </pic:pic>
              </a:graphicData>
            </a:graphic>
          </wp:anchor>
        </w:drawing>
      </w:r>
    </w:p>
    <w:p>
      <w:pPr>
        <w:pStyle w:val="BodyText"/>
        <w:spacing w:before="5"/>
        <w:rPr>
          <w:sz w:val="7"/>
        </w:rPr>
      </w:pPr>
    </w:p>
    <w:p>
      <w:pPr>
        <w:pStyle w:val="BodyText"/>
        <w:spacing w:before="86"/>
        <w:ind w:left="1003"/>
      </w:pPr>
      <w:r>
        <w:rPr/>
        <w:t>Рисунок 2.4 – Схема спаю двох термоелектронів</w:t>
      </w:r>
    </w:p>
    <w:p>
      <w:pPr>
        <w:pStyle w:val="BodyText"/>
        <w:rPr>
          <w:sz w:val="30"/>
        </w:rPr>
      </w:pPr>
    </w:p>
    <w:p>
      <w:pPr>
        <w:pStyle w:val="BodyText"/>
        <w:spacing w:before="11"/>
        <w:rPr>
          <w:sz w:val="25"/>
        </w:rPr>
      </w:pPr>
    </w:p>
    <w:p>
      <w:pPr>
        <w:pStyle w:val="BodyText"/>
        <w:spacing w:line="360" w:lineRule="auto"/>
        <w:ind w:left="292" w:right="1133" w:firstLine="710"/>
        <w:jc w:val="both"/>
      </w:pPr>
      <w:r>
        <w:rPr/>
        <w:t>Якщо гарячий спай помістити в середовище, де t &gt; t</w:t>
      </w:r>
      <w:r>
        <w:rPr>
          <w:vertAlign w:val="subscript"/>
        </w:rPr>
        <w:t>0</w:t>
      </w:r>
      <w:r>
        <w:rPr>
          <w:vertAlign w:val="baseline"/>
        </w:rPr>
        <w:t> ,то він заряджається позитивно до тих пір, поки не наступає рівновага через утворення різниці потенціалів (електрорушійної сили), що діє в напрямку, протилежному тепловій дифузії вільних електронів, а в замкнутому електричному ланцюзі з нуль- приладом (НП) виникає електричний струм:</w:t>
      </w:r>
    </w:p>
    <w:p>
      <w:pPr>
        <w:pStyle w:val="BodyText"/>
        <w:spacing w:before="7"/>
        <w:rPr>
          <w:sz w:val="24"/>
        </w:rPr>
      </w:pPr>
    </w:p>
    <w:p>
      <w:pPr>
        <w:spacing w:after="0"/>
        <w:rPr>
          <w:sz w:val="24"/>
        </w:rPr>
        <w:sectPr>
          <w:pgSz w:w="11900" w:h="16840"/>
          <w:pgMar w:header="0" w:footer="999" w:top="1060" w:bottom="1260" w:left="840" w:right="0"/>
        </w:sectPr>
      </w:pPr>
    </w:p>
    <w:p>
      <w:pPr>
        <w:spacing w:before="100"/>
        <w:ind w:left="0" w:right="0" w:firstLine="0"/>
        <w:jc w:val="right"/>
        <w:rPr>
          <w:rFonts w:ascii="Symbol" w:hAnsi="Symbol"/>
          <w:sz w:val="37"/>
        </w:rPr>
      </w:pPr>
      <w:r>
        <w:rPr>
          <w:i/>
          <w:w w:val="99"/>
          <w:sz w:val="24"/>
        </w:rPr>
        <w:t>T</w:t>
      </w:r>
      <w:r>
        <w:rPr>
          <w:i/>
          <w:sz w:val="24"/>
        </w:rPr>
        <w:t> </w:t>
      </w:r>
      <w:r>
        <w:rPr>
          <w:i/>
          <w:spacing w:val="-28"/>
          <w:sz w:val="24"/>
        </w:rPr>
        <w:t> </w:t>
      </w:r>
      <w:r>
        <w:rPr>
          <w:rFonts w:ascii="Symbol" w:hAnsi="Symbol"/>
          <w:w w:val="99"/>
          <w:sz w:val="24"/>
        </w:rPr>
        <w:t></w:t>
      </w:r>
      <w:r>
        <w:rPr>
          <w:sz w:val="24"/>
        </w:rPr>
        <w:t> </w:t>
      </w:r>
      <w:r>
        <w:rPr>
          <w:spacing w:val="-12"/>
          <w:sz w:val="24"/>
        </w:rPr>
        <w:t> </w:t>
      </w:r>
      <w:r>
        <w:rPr>
          <w:i/>
          <w:w w:val="99"/>
          <w:sz w:val="24"/>
        </w:rPr>
        <w:t>f</w:t>
      </w:r>
      <w:r>
        <w:rPr>
          <w:i/>
          <w:spacing w:val="-2"/>
          <w:sz w:val="24"/>
        </w:rPr>
        <w:t> </w:t>
      </w:r>
      <w:r>
        <w:rPr>
          <w:rFonts w:ascii="Symbol" w:hAnsi="Symbol"/>
          <w:spacing w:val="-7"/>
          <w:w w:val="63"/>
          <w:sz w:val="37"/>
        </w:rPr>
        <w:t></w:t>
      </w:r>
      <w:r>
        <w:rPr>
          <w:i/>
          <w:spacing w:val="12"/>
          <w:w w:val="99"/>
          <w:sz w:val="24"/>
        </w:rPr>
        <w:t>E</w:t>
      </w:r>
      <w:r>
        <w:rPr>
          <w:rFonts w:ascii="Symbol" w:hAnsi="Symbol"/>
          <w:spacing w:val="-3"/>
          <w:w w:val="76"/>
          <w:position w:val="-5"/>
          <w:sz w:val="18"/>
        </w:rPr>
        <w:t></w:t>
      </w:r>
      <w:r>
        <w:rPr>
          <w:i/>
          <w:w w:val="99"/>
          <w:position w:val="-5"/>
          <w:sz w:val="14"/>
        </w:rPr>
        <w:t>t</w:t>
      </w:r>
      <w:r>
        <w:rPr>
          <w:i/>
          <w:spacing w:val="-12"/>
          <w:position w:val="-5"/>
          <w:sz w:val="14"/>
        </w:rPr>
        <w:t> </w:t>
      </w:r>
      <w:r>
        <w:rPr>
          <w:rFonts w:ascii="Symbol" w:hAnsi="Symbol"/>
          <w:w w:val="76"/>
          <w:position w:val="-5"/>
          <w:sz w:val="18"/>
        </w:rPr>
        <w:t></w:t>
      </w:r>
      <w:r>
        <w:rPr>
          <w:spacing w:val="-14"/>
          <w:position w:val="-5"/>
          <w:sz w:val="18"/>
        </w:rPr>
        <w:t> </w:t>
      </w:r>
      <w:r>
        <w:rPr>
          <w:rFonts w:ascii="Symbol" w:hAnsi="Symbol"/>
          <w:w w:val="63"/>
          <w:sz w:val="37"/>
        </w:rPr>
        <w:t></w:t>
      </w:r>
    </w:p>
    <w:p>
      <w:pPr>
        <w:pStyle w:val="BodyText"/>
        <w:spacing w:before="211"/>
        <w:ind w:right="1120"/>
        <w:jc w:val="right"/>
      </w:pPr>
      <w:r>
        <w:rPr/>
        <w:br w:type="column"/>
      </w:r>
      <w:r>
        <w:rPr>
          <w:w w:val="95"/>
        </w:rPr>
        <w:t>(2.8)</w:t>
      </w:r>
    </w:p>
    <w:p>
      <w:pPr>
        <w:spacing w:after="0"/>
        <w:jc w:val="right"/>
        <w:sectPr>
          <w:type w:val="continuous"/>
          <w:pgSz w:w="11900" w:h="16840"/>
          <w:pgMar w:top="1060" w:bottom="280" w:left="840" w:right="0"/>
          <w:cols w:num="2" w:equalWidth="0">
            <w:col w:w="5810" w:space="40"/>
            <w:col w:w="5210"/>
          </w:cols>
        </w:sectPr>
      </w:pPr>
    </w:p>
    <w:p>
      <w:pPr>
        <w:pStyle w:val="BodyText"/>
        <w:spacing w:before="1"/>
        <w:rPr>
          <w:sz w:val="9"/>
        </w:rPr>
      </w:pPr>
    </w:p>
    <w:p>
      <w:pPr>
        <w:pStyle w:val="BodyText"/>
        <w:spacing w:before="87"/>
        <w:ind w:left="292"/>
      </w:pPr>
      <w:r>
        <w:rPr/>
        <w:t>де E</w:t>
      </w:r>
      <w:r>
        <w:rPr>
          <w:vertAlign w:val="subscript"/>
        </w:rPr>
        <w:t>(t)</w:t>
      </w:r>
      <w:r>
        <w:rPr>
          <w:vertAlign w:val="baseline"/>
        </w:rPr>
        <w:t> – величина термоелектрорушійної сили.</w:t>
      </w:r>
    </w:p>
    <w:p>
      <w:pPr>
        <w:spacing w:after="0"/>
        <w:sectPr>
          <w:type w:val="continuous"/>
          <w:pgSz w:w="11900" w:h="16840"/>
          <w:pgMar w:top="1060" w:bottom="280" w:left="840" w:right="0"/>
        </w:sectPr>
      </w:pPr>
    </w:p>
    <w:p>
      <w:pPr>
        <w:pStyle w:val="BodyText"/>
        <w:tabs>
          <w:tab w:pos="2087" w:val="left" w:leader="none"/>
          <w:tab w:pos="2927" w:val="left" w:leader="none"/>
          <w:tab w:pos="3124" w:val="left" w:leader="none"/>
          <w:tab w:pos="4199" w:val="left" w:leader="none"/>
          <w:tab w:pos="4251" w:val="left" w:leader="none"/>
          <w:tab w:pos="5428" w:val="left" w:leader="none"/>
          <w:tab w:pos="7184" w:val="left" w:leader="none"/>
          <w:tab w:pos="7569" w:val="left" w:leader="none"/>
          <w:tab w:pos="7956" w:val="left" w:leader="none"/>
          <w:tab w:pos="8719" w:val="left" w:leader="none"/>
          <w:tab w:pos="9248" w:val="left" w:leader="none"/>
        </w:tabs>
        <w:spacing w:line="360" w:lineRule="auto" w:before="62"/>
        <w:ind w:left="292" w:right="1131" w:firstLine="710"/>
        <w:jc w:val="right"/>
      </w:pPr>
      <w:r>
        <w:rPr/>
        <w:t>Кількісне визначення термоелектрорушійної сили</w:t>
      </w:r>
      <w:r>
        <w:rPr>
          <w:spacing w:val="48"/>
        </w:rPr>
        <w:t> </w:t>
      </w:r>
      <w:r>
        <w:rPr/>
        <w:t>неможливе,</w:t>
      </w:r>
      <w:r>
        <w:rPr>
          <w:spacing w:val="65"/>
        </w:rPr>
        <w:t> </w:t>
      </w:r>
      <w:r>
        <w:rPr/>
        <w:t>оскільки</w:t>
      </w:r>
      <w:r>
        <w:rPr>
          <w:w w:val="99"/>
        </w:rPr>
        <w:t> </w:t>
      </w:r>
      <w:r>
        <w:rPr/>
        <w:t>встановити кількість вільних електронів в одиниці об’єму</w:t>
      </w:r>
      <w:r>
        <w:rPr>
          <w:spacing w:val="40"/>
        </w:rPr>
        <w:t> </w:t>
      </w:r>
      <w:r>
        <w:rPr/>
        <w:t>неможливо через</w:t>
      </w:r>
      <w:r>
        <w:rPr>
          <w:w w:val="99"/>
        </w:rPr>
        <w:t> </w:t>
      </w:r>
      <w:r>
        <w:rPr/>
        <w:t>відсутність приладів для їх рахунку, а також невідомий закон їх зміни</w:t>
      </w:r>
      <w:r>
        <w:rPr>
          <w:spacing w:val="15"/>
        </w:rPr>
        <w:t> </w:t>
      </w:r>
      <w:r>
        <w:rPr>
          <w:spacing w:val="2"/>
        </w:rPr>
        <w:t>зі</w:t>
      </w:r>
      <w:r>
        <w:rPr>
          <w:spacing w:val="-6"/>
        </w:rPr>
        <w:t> </w:t>
      </w:r>
      <w:r>
        <w:rPr/>
        <w:t>зміною</w:t>
      </w:r>
      <w:r>
        <w:rPr>
          <w:w w:val="99"/>
        </w:rPr>
        <w:t> </w:t>
      </w:r>
      <w:r>
        <w:rPr/>
        <w:t>температури.</w:t>
        <w:tab/>
        <w:t>Тому</w:t>
        <w:tab/>
        <w:t>величина</w:t>
        <w:tab/>
        <w:tab/>
        <w:t>термоелектрорушійної</w:t>
        <w:tab/>
        <w:t>сили</w:t>
        <w:tab/>
        <w:t>була</w:t>
        <w:tab/>
      </w:r>
      <w:r>
        <w:rPr>
          <w:spacing w:val="-1"/>
        </w:rPr>
        <w:t>визначена</w:t>
      </w:r>
      <w:r>
        <w:rPr>
          <w:spacing w:val="-1"/>
          <w:w w:val="99"/>
        </w:rPr>
        <w:t> </w:t>
      </w:r>
      <w:r>
        <w:rPr/>
        <w:t>експериментально</w:t>
        <w:tab/>
        <w:tab/>
        <w:t>при</w:t>
        <w:tab/>
        <w:t>зміні</w:t>
        <w:tab/>
        <w:t>температури</w:t>
        <w:tab/>
        <w:tab/>
        <w:t>гарячого</w:t>
        <w:tab/>
        <w:tab/>
      </w:r>
      <w:r>
        <w:rPr>
          <w:spacing w:val="-4"/>
        </w:rPr>
        <w:t>спаю.</w:t>
      </w:r>
    </w:p>
    <w:p>
      <w:pPr>
        <w:pStyle w:val="BodyText"/>
        <w:spacing w:line="362" w:lineRule="auto"/>
        <w:ind w:left="292" w:right="1131" w:firstLine="566"/>
        <w:jc w:val="both"/>
      </w:pPr>
      <w:r>
        <w:rPr/>
        <w:t>Промисловість випускає різні типи термоелектричних перетворювачів (термопар), технічні характеристики деяких з них наведено в табл. 2.2.</w:t>
      </w:r>
    </w:p>
    <w:p>
      <w:pPr>
        <w:pStyle w:val="BodyText"/>
        <w:spacing w:before="5"/>
        <w:rPr>
          <w:sz w:val="41"/>
        </w:rPr>
      </w:pPr>
    </w:p>
    <w:p>
      <w:pPr>
        <w:pStyle w:val="BodyText"/>
        <w:spacing w:before="1"/>
        <w:ind w:left="1003"/>
      </w:pPr>
      <w:r>
        <w:rPr/>
        <w:t>Таблиця 2.2 - Технічні характеристики термоелектричних перетворювачів</w:t>
      </w:r>
    </w:p>
    <w:p>
      <w:pPr>
        <w:pStyle w:val="BodyText"/>
        <w:spacing w:before="2"/>
        <w:rPr>
          <w:sz w:val="15"/>
        </w:rPr>
      </w:pPr>
    </w:p>
    <w:tbl>
      <w:tblPr>
        <w:tblW w:w="0" w:type="auto"/>
        <w:jc w:val="left"/>
        <w:tblInd w:w="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04"/>
        <w:gridCol w:w="2338"/>
        <w:gridCol w:w="1536"/>
        <w:gridCol w:w="2184"/>
        <w:gridCol w:w="2510"/>
      </w:tblGrid>
      <w:tr>
        <w:trPr>
          <w:trHeight w:val="1670" w:hRule="atLeast"/>
        </w:trPr>
        <w:tc>
          <w:tcPr>
            <w:tcW w:w="504" w:type="dxa"/>
          </w:tcPr>
          <w:p>
            <w:pPr>
              <w:pStyle w:val="TableParagraph"/>
              <w:spacing w:line="240" w:lineRule="auto"/>
              <w:rPr>
                <w:sz w:val="26"/>
              </w:rPr>
            </w:pPr>
          </w:p>
          <w:p>
            <w:pPr>
              <w:pStyle w:val="TableParagraph"/>
              <w:spacing w:line="240" w:lineRule="auto" w:before="3"/>
              <w:rPr>
                <w:sz w:val="22"/>
              </w:rPr>
            </w:pPr>
          </w:p>
          <w:p>
            <w:pPr>
              <w:pStyle w:val="TableParagraph"/>
              <w:spacing w:line="237" w:lineRule="auto"/>
              <w:ind w:left="110" w:right="74" w:firstLine="28"/>
              <w:rPr>
                <w:sz w:val="24"/>
              </w:rPr>
            </w:pPr>
            <w:r>
              <w:rPr>
                <w:sz w:val="24"/>
              </w:rPr>
              <w:t>№ з/п</w:t>
            </w:r>
          </w:p>
        </w:tc>
        <w:tc>
          <w:tcPr>
            <w:tcW w:w="2338" w:type="dxa"/>
          </w:tcPr>
          <w:p>
            <w:pPr>
              <w:pStyle w:val="TableParagraph"/>
              <w:spacing w:line="240" w:lineRule="auto" w:before="10"/>
              <w:rPr>
                <w:sz w:val="23"/>
              </w:rPr>
            </w:pPr>
          </w:p>
          <w:p>
            <w:pPr>
              <w:pStyle w:val="TableParagraph"/>
              <w:spacing w:line="240" w:lineRule="auto"/>
              <w:ind w:left="172" w:right="160" w:firstLine="4"/>
              <w:jc w:val="center"/>
              <w:rPr>
                <w:sz w:val="24"/>
              </w:rPr>
            </w:pPr>
            <w:r>
              <w:rPr>
                <w:sz w:val="24"/>
              </w:rPr>
              <w:t>Назва  термоелектричного перетворювача (термопари)</w:t>
            </w:r>
          </w:p>
        </w:tc>
        <w:tc>
          <w:tcPr>
            <w:tcW w:w="1536" w:type="dxa"/>
          </w:tcPr>
          <w:p>
            <w:pPr>
              <w:pStyle w:val="TableParagraph"/>
              <w:spacing w:line="240" w:lineRule="auto"/>
              <w:rPr>
                <w:sz w:val="26"/>
              </w:rPr>
            </w:pPr>
          </w:p>
          <w:p>
            <w:pPr>
              <w:pStyle w:val="TableParagraph"/>
              <w:spacing w:line="240" w:lineRule="auto" w:before="3"/>
              <w:rPr>
                <w:sz w:val="22"/>
              </w:rPr>
            </w:pPr>
          </w:p>
          <w:p>
            <w:pPr>
              <w:pStyle w:val="TableParagraph"/>
              <w:spacing w:line="237" w:lineRule="auto"/>
              <w:ind w:left="224" w:right="195" w:firstLine="340"/>
              <w:rPr>
                <w:sz w:val="24"/>
              </w:rPr>
            </w:pPr>
            <w:r>
              <w:rPr>
                <w:sz w:val="24"/>
              </w:rPr>
              <w:t>Тип термопари</w:t>
            </w:r>
          </w:p>
        </w:tc>
        <w:tc>
          <w:tcPr>
            <w:tcW w:w="2184" w:type="dxa"/>
          </w:tcPr>
          <w:p>
            <w:pPr>
              <w:pStyle w:val="TableParagraph"/>
              <w:spacing w:line="240" w:lineRule="auto"/>
              <w:rPr>
                <w:sz w:val="26"/>
              </w:rPr>
            </w:pPr>
          </w:p>
          <w:p>
            <w:pPr>
              <w:pStyle w:val="TableParagraph"/>
              <w:spacing w:line="240" w:lineRule="auto" w:before="3"/>
              <w:rPr>
                <w:sz w:val="22"/>
              </w:rPr>
            </w:pPr>
          </w:p>
          <w:p>
            <w:pPr>
              <w:pStyle w:val="TableParagraph"/>
              <w:spacing w:line="237" w:lineRule="auto"/>
              <w:ind w:left="253" w:right="81" w:hanging="140"/>
              <w:rPr>
                <w:sz w:val="24"/>
              </w:rPr>
            </w:pPr>
            <w:r>
              <w:rPr>
                <w:sz w:val="24"/>
              </w:rPr>
              <w:t>Межі вимірювання температури, °С</w:t>
            </w:r>
          </w:p>
        </w:tc>
        <w:tc>
          <w:tcPr>
            <w:tcW w:w="2510" w:type="dxa"/>
          </w:tcPr>
          <w:p>
            <w:pPr>
              <w:pStyle w:val="TableParagraph"/>
              <w:spacing w:line="240" w:lineRule="auto" w:before="10"/>
              <w:rPr>
                <w:sz w:val="23"/>
              </w:rPr>
            </w:pPr>
          </w:p>
          <w:p>
            <w:pPr>
              <w:pStyle w:val="TableParagraph"/>
              <w:spacing w:line="242" w:lineRule="auto"/>
              <w:ind w:left="109" w:right="96"/>
              <w:jc w:val="center"/>
              <w:rPr>
                <w:sz w:val="24"/>
              </w:rPr>
            </w:pPr>
            <w:r>
              <w:rPr>
                <w:sz w:val="24"/>
              </w:rPr>
              <w:t>Термоелектрорушійна сила</w:t>
            </w:r>
          </w:p>
          <w:p>
            <w:pPr>
              <w:pStyle w:val="TableParagraph"/>
              <w:spacing w:line="240" w:lineRule="auto" w:before="8"/>
              <w:rPr>
                <w:sz w:val="23"/>
              </w:rPr>
            </w:pPr>
          </w:p>
          <w:p>
            <w:pPr>
              <w:pStyle w:val="TableParagraph"/>
              <w:spacing w:line="240" w:lineRule="auto" w:before="1"/>
              <w:ind w:left="109" w:right="89"/>
              <w:jc w:val="center"/>
              <w:rPr>
                <w:sz w:val="24"/>
              </w:rPr>
            </w:pPr>
            <w:r>
              <w:rPr>
                <w:sz w:val="24"/>
              </w:rPr>
              <w:t>при Т=100°С, мВ</w:t>
            </w:r>
          </w:p>
        </w:tc>
      </w:tr>
      <w:tr>
        <w:trPr>
          <w:trHeight w:val="422" w:hRule="atLeast"/>
        </w:trPr>
        <w:tc>
          <w:tcPr>
            <w:tcW w:w="504" w:type="dxa"/>
          </w:tcPr>
          <w:p>
            <w:pPr>
              <w:pStyle w:val="TableParagraph"/>
              <w:spacing w:line="240" w:lineRule="auto" w:before="68"/>
              <w:ind w:left="9"/>
              <w:jc w:val="center"/>
              <w:rPr>
                <w:sz w:val="24"/>
              </w:rPr>
            </w:pPr>
            <w:r>
              <w:rPr>
                <w:w w:val="99"/>
                <w:sz w:val="24"/>
              </w:rPr>
              <w:t>1</w:t>
            </w:r>
          </w:p>
        </w:tc>
        <w:tc>
          <w:tcPr>
            <w:tcW w:w="2338" w:type="dxa"/>
          </w:tcPr>
          <w:p>
            <w:pPr>
              <w:pStyle w:val="TableParagraph"/>
              <w:spacing w:line="240" w:lineRule="auto" w:before="68"/>
              <w:ind w:left="126" w:right="113"/>
              <w:jc w:val="center"/>
              <w:rPr>
                <w:sz w:val="24"/>
              </w:rPr>
            </w:pPr>
            <w:r>
              <w:rPr>
                <w:sz w:val="24"/>
              </w:rPr>
              <w:t>Хромель-копелевий</w:t>
            </w:r>
          </w:p>
        </w:tc>
        <w:tc>
          <w:tcPr>
            <w:tcW w:w="1536" w:type="dxa"/>
          </w:tcPr>
          <w:p>
            <w:pPr>
              <w:pStyle w:val="TableParagraph"/>
              <w:spacing w:line="240" w:lineRule="auto" w:before="68"/>
              <w:ind w:right="514"/>
              <w:jc w:val="right"/>
              <w:rPr>
                <w:sz w:val="24"/>
              </w:rPr>
            </w:pPr>
            <w:r>
              <w:rPr>
                <w:sz w:val="24"/>
              </w:rPr>
              <w:t>ТХК</w:t>
            </w:r>
          </w:p>
        </w:tc>
        <w:tc>
          <w:tcPr>
            <w:tcW w:w="2184" w:type="dxa"/>
          </w:tcPr>
          <w:p>
            <w:pPr>
              <w:pStyle w:val="TableParagraph"/>
              <w:spacing w:line="240" w:lineRule="auto" w:before="68"/>
              <w:ind w:left="253" w:right="235"/>
              <w:jc w:val="center"/>
              <w:rPr>
                <w:sz w:val="24"/>
              </w:rPr>
            </w:pPr>
            <w:r>
              <w:rPr>
                <w:sz w:val="24"/>
              </w:rPr>
              <w:t>від -50 до 600</w:t>
            </w:r>
          </w:p>
        </w:tc>
        <w:tc>
          <w:tcPr>
            <w:tcW w:w="2510" w:type="dxa"/>
          </w:tcPr>
          <w:p>
            <w:pPr>
              <w:pStyle w:val="TableParagraph"/>
              <w:spacing w:line="240" w:lineRule="auto" w:before="68"/>
              <w:ind w:left="109" w:right="96"/>
              <w:jc w:val="center"/>
              <w:rPr>
                <w:sz w:val="24"/>
              </w:rPr>
            </w:pPr>
            <w:r>
              <w:rPr>
                <w:sz w:val="24"/>
              </w:rPr>
              <w:t>4,10</w:t>
            </w:r>
          </w:p>
        </w:tc>
      </w:tr>
      <w:tr>
        <w:trPr>
          <w:trHeight w:val="421" w:hRule="atLeast"/>
        </w:trPr>
        <w:tc>
          <w:tcPr>
            <w:tcW w:w="504" w:type="dxa"/>
          </w:tcPr>
          <w:p>
            <w:pPr>
              <w:pStyle w:val="TableParagraph"/>
              <w:spacing w:line="240" w:lineRule="auto" w:before="63"/>
              <w:ind w:left="9"/>
              <w:jc w:val="center"/>
              <w:rPr>
                <w:sz w:val="24"/>
              </w:rPr>
            </w:pPr>
            <w:r>
              <w:rPr>
                <w:w w:val="99"/>
                <w:sz w:val="24"/>
              </w:rPr>
              <w:t>2</w:t>
            </w:r>
          </w:p>
        </w:tc>
        <w:tc>
          <w:tcPr>
            <w:tcW w:w="2338" w:type="dxa"/>
          </w:tcPr>
          <w:p>
            <w:pPr>
              <w:pStyle w:val="TableParagraph"/>
              <w:spacing w:line="240" w:lineRule="auto" w:before="63"/>
              <w:ind w:left="126" w:right="108"/>
              <w:jc w:val="center"/>
              <w:rPr>
                <w:sz w:val="24"/>
              </w:rPr>
            </w:pPr>
            <w:r>
              <w:rPr>
                <w:sz w:val="24"/>
              </w:rPr>
              <w:t>Мідь-копелевий</w:t>
            </w:r>
          </w:p>
        </w:tc>
        <w:tc>
          <w:tcPr>
            <w:tcW w:w="1536" w:type="dxa"/>
          </w:tcPr>
          <w:p>
            <w:pPr>
              <w:pStyle w:val="TableParagraph"/>
              <w:spacing w:line="240" w:lineRule="auto" w:before="63"/>
              <w:ind w:right="495"/>
              <w:jc w:val="right"/>
              <w:rPr>
                <w:sz w:val="24"/>
              </w:rPr>
            </w:pPr>
            <w:r>
              <w:rPr>
                <w:w w:val="95"/>
                <w:sz w:val="24"/>
              </w:rPr>
              <w:t>ТМК</w:t>
            </w:r>
          </w:p>
        </w:tc>
        <w:tc>
          <w:tcPr>
            <w:tcW w:w="2184" w:type="dxa"/>
          </w:tcPr>
          <w:p>
            <w:pPr>
              <w:pStyle w:val="TableParagraph"/>
              <w:spacing w:line="240" w:lineRule="auto" w:before="63"/>
              <w:ind w:left="253" w:right="235"/>
              <w:jc w:val="center"/>
              <w:rPr>
                <w:sz w:val="24"/>
              </w:rPr>
            </w:pPr>
            <w:r>
              <w:rPr>
                <w:sz w:val="24"/>
              </w:rPr>
              <w:t>від -200 до 1000</w:t>
            </w:r>
          </w:p>
        </w:tc>
        <w:tc>
          <w:tcPr>
            <w:tcW w:w="2510" w:type="dxa"/>
          </w:tcPr>
          <w:p>
            <w:pPr>
              <w:pStyle w:val="TableParagraph"/>
              <w:spacing w:line="240" w:lineRule="auto" w:before="63"/>
              <w:ind w:left="109" w:right="96"/>
              <w:jc w:val="center"/>
              <w:rPr>
                <w:sz w:val="24"/>
              </w:rPr>
            </w:pPr>
            <w:r>
              <w:rPr>
                <w:sz w:val="24"/>
              </w:rPr>
              <w:t>4,75</w:t>
            </w:r>
          </w:p>
        </w:tc>
      </w:tr>
      <w:tr>
        <w:trPr>
          <w:trHeight w:val="551" w:hRule="atLeast"/>
        </w:trPr>
        <w:tc>
          <w:tcPr>
            <w:tcW w:w="504" w:type="dxa"/>
          </w:tcPr>
          <w:p>
            <w:pPr>
              <w:pStyle w:val="TableParagraph"/>
              <w:spacing w:line="240" w:lineRule="auto" w:before="131"/>
              <w:ind w:left="9"/>
              <w:jc w:val="center"/>
              <w:rPr>
                <w:sz w:val="24"/>
              </w:rPr>
            </w:pPr>
            <w:r>
              <w:rPr>
                <w:w w:val="99"/>
                <w:sz w:val="24"/>
              </w:rPr>
              <w:t>3</w:t>
            </w:r>
          </w:p>
        </w:tc>
        <w:tc>
          <w:tcPr>
            <w:tcW w:w="2338" w:type="dxa"/>
          </w:tcPr>
          <w:p>
            <w:pPr>
              <w:pStyle w:val="TableParagraph"/>
              <w:spacing w:line="268" w:lineRule="exact"/>
              <w:ind w:left="126" w:right="109"/>
              <w:jc w:val="center"/>
              <w:rPr>
                <w:sz w:val="24"/>
              </w:rPr>
            </w:pPr>
            <w:r>
              <w:rPr>
                <w:sz w:val="24"/>
              </w:rPr>
              <w:t>Хромель-</w:t>
            </w:r>
          </w:p>
          <w:p>
            <w:pPr>
              <w:pStyle w:val="TableParagraph"/>
              <w:spacing w:line="261" w:lineRule="exact" w:before="2"/>
              <w:ind w:left="121" w:right="113"/>
              <w:jc w:val="center"/>
              <w:rPr>
                <w:sz w:val="24"/>
              </w:rPr>
            </w:pPr>
            <w:r>
              <w:rPr>
                <w:sz w:val="24"/>
              </w:rPr>
              <w:t>алюмелевий</w:t>
            </w:r>
          </w:p>
        </w:tc>
        <w:tc>
          <w:tcPr>
            <w:tcW w:w="1536" w:type="dxa"/>
          </w:tcPr>
          <w:p>
            <w:pPr>
              <w:pStyle w:val="TableParagraph"/>
              <w:spacing w:line="240" w:lineRule="auto" w:before="131"/>
              <w:ind w:right="506"/>
              <w:jc w:val="right"/>
              <w:rPr>
                <w:sz w:val="24"/>
              </w:rPr>
            </w:pPr>
            <w:r>
              <w:rPr>
                <w:sz w:val="24"/>
              </w:rPr>
              <w:t>ТХА</w:t>
            </w:r>
          </w:p>
        </w:tc>
        <w:tc>
          <w:tcPr>
            <w:tcW w:w="2184" w:type="dxa"/>
          </w:tcPr>
          <w:p>
            <w:pPr>
              <w:pStyle w:val="TableParagraph"/>
              <w:spacing w:line="240" w:lineRule="auto" w:before="131"/>
              <w:ind w:left="248" w:right="235"/>
              <w:jc w:val="center"/>
              <w:rPr>
                <w:sz w:val="24"/>
              </w:rPr>
            </w:pPr>
            <w:r>
              <w:rPr>
                <w:sz w:val="24"/>
              </w:rPr>
              <w:t>від -50 до 1000</w:t>
            </w:r>
          </w:p>
        </w:tc>
        <w:tc>
          <w:tcPr>
            <w:tcW w:w="2510" w:type="dxa"/>
          </w:tcPr>
          <w:p>
            <w:pPr>
              <w:pStyle w:val="TableParagraph"/>
              <w:spacing w:line="240" w:lineRule="auto" w:before="131"/>
              <w:ind w:left="109" w:right="96"/>
              <w:jc w:val="center"/>
              <w:rPr>
                <w:sz w:val="24"/>
              </w:rPr>
            </w:pPr>
            <w:r>
              <w:rPr>
                <w:sz w:val="24"/>
              </w:rPr>
              <w:t>6,95</w:t>
            </w:r>
          </w:p>
        </w:tc>
      </w:tr>
      <w:tr>
        <w:trPr>
          <w:trHeight w:val="551" w:hRule="atLeast"/>
        </w:trPr>
        <w:tc>
          <w:tcPr>
            <w:tcW w:w="504" w:type="dxa"/>
          </w:tcPr>
          <w:p>
            <w:pPr>
              <w:pStyle w:val="TableParagraph"/>
              <w:spacing w:line="240" w:lineRule="auto" w:before="131"/>
              <w:ind w:left="9"/>
              <w:jc w:val="center"/>
              <w:rPr>
                <w:sz w:val="24"/>
              </w:rPr>
            </w:pPr>
            <w:r>
              <w:rPr>
                <w:w w:val="99"/>
                <w:sz w:val="24"/>
              </w:rPr>
              <w:t>4</w:t>
            </w:r>
          </w:p>
        </w:tc>
        <w:tc>
          <w:tcPr>
            <w:tcW w:w="2338" w:type="dxa"/>
          </w:tcPr>
          <w:p>
            <w:pPr>
              <w:pStyle w:val="TableParagraph"/>
              <w:spacing w:line="268" w:lineRule="exact"/>
              <w:ind w:left="125" w:right="113"/>
              <w:jc w:val="center"/>
              <w:rPr>
                <w:sz w:val="24"/>
              </w:rPr>
            </w:pPr>
            <w:r>
              <w:rPr>
                <w:sz w:val="24"/>
              </w:rPr>
              <w:t>Платинородієвий-</w:t>
            </w:r>
          </w:p>
          <w:p>
            <w:pPr>
              <w:pStyle w:val="TableParagraph"/>
              <w:spacing w:line="261" w:lineRule="exact" w:before="2"/>
              <w:ind w:left="126" w:right="113"/>
              <w:jc w:val="center"/>
              <w:rPr>
                <w:sz w:val="24"/>
              </w:rPr>
            </w:pPr>
            <w:r>
              <w:rPr>
                <w:sz w:val="24"/>
              </w:rPr>
              <w:t>платиновий</w:t>
            </w:r>
          </w:p>
        </w:tc>
        <w:tc>
          <w:tcPr>
            <w:tcW w:w="1536" w:type="dxa"/>
          </w:tcPr>
          <w:p>
            <w:pPr>
              <w:pStyle w:val="TableParagraph"/>
              <w:spacing w:line="240" w:lineRule="auto" w:before="131"/>
              <w:ind w:right="506"/>
              <w:jc w:val="right"/>
              <w:rPr>
                <w:sz w:val="24"/>
              </w:rPr>
            </w:pPr>
            <w:r>
              <w:rPr>
                <w:sz w:val="24"/>
              </w:rPr>
              <w:t>ТПП</w:t>
            </w:r>
          </w:p>
        </w:tc>
        <w:tc>
          <w:tcPr>
            <w:tcW w:w="2184" w:type="dxa"/>
          </w:tcPr>
          <w:p>
            <w:pPr>
              <w:pStyle w:val="TableParagraph"/>
              <w:spacing w:line="240" w:lineRule="auto" w:before="131"/>
              <w:ind w:left="248" w:right="235"/>
              <w:jc w:val="center"/>
              <w:rPr>
                <w:sz w:val="24"/>
              </w:rPr>
            </w:pPr>
            <w:r>
              <w:rPr>
                <w:sz w:val="24"/>
              </w:rPr>
              <w:t>від -20 до 1300</w:t>
            </w:r>
          </w:p>
        </w:tc>
        <w:tc>
          <w:tcPr>
            <w:tcW w:w="2510" w:type="dxa"/>
          </w:tcPr>
          <w:p>
            <w:pPr>
              <w:pStyle w:val="TableParagraph"/>
              <w:spacing w:line="240" w:lineRule="auto" w:before="131"/>
              <w:ind w:left="109" w:right="91"/>
              <w:jc w:val="center"/>
              <w:rPr>
                <w:sz w:val="24"/>
              </w:rPr>
            </w:pPr>
            <w:r>
              <w:rPr>
                <w:sz w:val="24"/>
              </w:rPr>
              <w:t>0,643</w:t>
            </w:r>
          </w:p>
        </w:tc>
      </w:tr>
      <w:tr>
        <w:trPr>
          <w:trHeight w:val="551" w:hRule="atLeast"/>
        </w:trPr>
        <w:tc>
          <w:tcPr>
            <w:tcW w:w="504" w:type="dxa"/>
          </w:tcPr>
          <w:p>
            <w:pPr>
              <w:pStyle w:val="TableParagraph"/>
              <w:spacing w:line="240" w:lineRule="auto" w:before="131"/>
              <w:ind w:left="9"/>
              <w:jc w:val="center"/>
              <w:rPr>
                <w:sz w:val="24"/>
              </w:rPr>
            </w:pPr>
            <w:r>
              <w:rPr>
                <w:w w:val="99"/>
                <w:sz w:val="24"/>
              </w:rPr>
              <w:t>5</w:t>
            </w:r>
          </w:p>
        </w:tc>
        <w:tc>
          <w:tcPr>
            <w:tcW w:w="2338" w:type="dxa"/>
          </w:tcPr>
          <w:p>
            <w:pPr>
              <w:pStyle w:val="TableParagraph"/>
              <w:spacing w:line="268" w:lineRule="exact"/>
              <w:ind w:left="239"/>
              <w:rPr>
                <w:sz w:val="24"/>
              </w:rPr>
            </w:pPr>
            <w:r>
              <w:rPr>
                <w:sz w:val="24"/>
              </w:rPr>
              <w:t>Платинородієвий-</w:t>
            </w:r>
          </w:p>
          <w:p>
            <w:pPr>
              <w:pStyle w:val="TableParagraph"/>
              <w:spacing w:line="261" w:lineRule="exact" w:before="2"/>
              <w:ind w:left="302"/>
              <w:rPr>
                <w:sz w:val="24"/>
              </w:rPr>
            </w:pPr>
            <w:r>
              <w:rPr>
                <w:sz w:val="24"/>
              </w:rPr>
              <w:t>платинородієвий</w:t>
            </w:r>
          </w:p>
        </w:tc>
        <w:tc>
          <w:tcPr>
            <w:tcW w:w="1536" w:type="dxa"/>
          </w:tcPr>
          <w:p>
            <w:pPr>
              <w:pStyle w:val="TableParagraph"/>
              <w:spacing w:line="240" w:lineRule="auto" w:before="131"/>
              <w:ind w:right="526"/>
              <w:jc w:val="right"/>
              <w:rPr>
                <w:sz w:val="24"/>
              </w:rPr>
            </w:pPr>
            <w:r>
              <w:rPr>
                <w:sz w:val="24"/>
              </w:rPr>
              <w:t>ТПР</w:t>
            </w:r>
          </w:p>
        </w:tc>
        <w:tc>
          <w:tcPr>
            <w:tcW w:w="2184" w:type="dxa"/>
          </w:tcPr>
          <w:p>
            <w:pPr>
              <w:pStyle w:val="TableParagraph"/>
              <w:spacing w:line="240" w:lineRule="auto" w:before="131"/>
              <w:ind w:left="253" w:right="235"/>
              <w:jc w:val="center"/>
              <w:rPr>
                <w:sz w:val="24"/>
              </w:rPr>
            </w:pPr>
            <w:r>
              <w:rPr>
                <w:sz w:val="24"/>
              </w:rPr>
              <w:t>від 300 до 1600</w:t>
            </w:r>
          </w:p>
        </w:tc>
        <w:tc>
          <w:tcPr>
            <w:tcW w:w="2510" w:type="dxa"/>
          </w:tcPr>
          <w:p>
            <w:pPr>
              <w:pStyle w:val="TableParagraph"/>
              <w:spacing w:line="240" w:lineRule="auto" w:before="131"/>
              <w:ind w:left="9"/>
              <w:jc w:val="center"/>
              <w:rPr>
                <w:sz w:val="24"/>
              </w:rPr>
            </w:pPr>
            <w:r>
              <w:rPr>
                <w:w w:val="99"/>
                <w:sz w:val="24"/>
              </w:rPr>
              <w:t>0</w:t>
            </w:r>
          </w:p>
        </w:tc>
      </w:tr>
    </w:tbl>
    <w:p>
      <w:pPr>
        <w:pStyle w:val="BodyText"/>
        <w:spacing w:before="1"/>
        <w:rPr>
          <w:sz w:val="41"/>
        </w:rPr>
      </w:pPr>
    </w:p>
    <w:p>
      <w:pPr>
        <w:pStyle w:val="BodyText"/>
        <w:spacing w:line="360" w:lineRule="auto"/>
        <w:ind w:left="292" w:right="1126" w:firstLine="710"/>
        <w:jc w:val="both"/>
      </w:pPr>
      <w:r>
        <w:rPr/>
        <w:t>Конструкції термоелектричних перетворювачів різні і залежать від умов використання. Гарячий спай виготовляють зварюванням в полум’ї вольтової дуги, а для електроізоляції використовують фарфор (порцеляну) у вигляді трубок або бус (намиста). На схемах термоелектричні перетворювачі умовно позначають у вигляді: ТЕ – тобто як елемент САК, це первинний перетворювач (ПП) для вимірювання температури.</w:t>
      </w:r>
    </w:p>
    <w:p>
      <w:pPr>
        <w:pStyle w:val="BodyText"/>
        <w:spacing w:line="360" w:lineRule="auto" w:before="2"/>
        <w:ind w:left="292" w:right="1127" w:firstLine="710"/>
        <w:jc w:val="both"/>
      </w:pPr>
      <w:r>
        <w:rPr/>
        <w:t>Сигнали від ПП, пропорційні вимірюваній температурі, надходять на вхід вторинного приладу (ВП) або на вхід передавального перетворювача (ПрП). Як вторинні прилади використовують мілівольтметри, які градуюють в °С, і автоматичні потенціометри, принцип дії яких базується на компенсації вимірюваної термоелектрорушійної сили відомою різницею потенціалів, що</w:t>
      </w:r>
    </w:p>
    <w:p>
      <w:pPr>
        <w:spacing w:after="0" w:line="360" w:lineRule="auto"/>
        <w:jc w:val="both"/>
        <w:sectPr>
          <w:pgSz w:w="11900" w:h="16840"/>
          <w:pgMar w:header="0" w:footer="999" w:top="1060" w:bottom="1260" w:left="840" w:right="0"/>
        </w:sectPr>
      </w:pPr>
    </w:p>
    <w:p>
      <w:pPr>
        <w:pStyle w:val="BodyText"/>
        <w:spacing w:line="360" w:lineRule="auto" w:before="62"/>
        <w:ind w:left="292" w:right="1133"/>
        <w:jc w:val="both"/>
      </w:pPr>
      <w:r>
        <w:rPr/>
        <w:t>створюється допоміжним джерелом електричного струму. Мілівольтметри при цьому на схемах умовно показують у вигляді: ТI – тобто як елемент САК, це вторинний показуючий прилад для вимірювання температури.</w:t>
      </w:r>
    </w:p>
    <w:p>
      <w:pPr>
        <w:pStyle w:val="BodyText"/>
        <w:spacing w:line="360" w:lineRule="auto" w:before="1"/>
        <w:ind w:left="292" w:right="1128" w:firstLine="710"/>
        <w:jc w:val="both"/>
      </w:pPr>
      <w:r>
        <w:rPr/>
        <w:t>Вимірювальна схема автоматичного потенціометра передбачає автоматичну поправку на температуру холодних спаїв термопари, для чого її виконують у вигляді незрівноваженого містка.</w:t>
      </w:r>
    </w:p>
    <w:p>
      <w:pPr>
        <w:pStyle w:val="Heading3"/>
        <w:spacing w:line="362" w:lineRule="auto" w:before="6"/>
        <w:ind w:left="292" w:right="1131" w:firstLine="710"/>
      </w:pPr>
      <w:r>
        <w:rPr>
          <w:i/>
        </w:rPr>
        <w:t>Термоперетворювачі з уніфікованими вихідними сигналами </w:t>
      </w:r>
      <w:r>
        <w:rPr/>
        <w:t>постійного струму.</w:t>
      </w:r>
    </w:p>
    <w:p>
      <w:pPr>
        <w:pStyle w:val="BodyText"/>
        <w:spacing w:line="362" w:lineRule="auto"/>
        <w:ind w:left="292" w:right="1129" w:firstLine="710"/>
        <w:jc w:val="both"/>
      </w:pPr>
      <w:r>
        <w:rPr/>
        <w:t>Останнім часом в Харкові організовано випуск нових термоперетворювачів з уніфікованими вихідними сигналами постійного струму</w:t>
      </w:r>
    </w:p>
    <w:p>
      <w:pPr>
        <w:pStyle w:val="BodyText"/>
        <w:spacing w:line="362" w:lineRule="auto"/>
        <w:ind w:left="292" w:right="1128"/>
        <w:jc w:val="both"/>
      </w:pPr>
      <w:r>
        <w:rPr/>
        <w:t>4 – 20 мА для вимірювання температури рідинних, газоподібних і сипучих вибухобезпечних або вибухонебезпечних речовин. Для вимірювання температури вибухобезпечних речовин випускаються такі термоперетворювачі:</w:t>
      </w:r>
    </w:p>
    <w:p>
      <w:pPr>
        <w:pStyle w:val="ListParagraph"/>
        <w:numPr>
          <w:ilvl w:val="0"/>
          <w:numId w:val="34"/>
        </w:numPr>
        <w:tabs>
          <w:tab w:pos="1167" w:val="left" w:leader="none"/>
        </w:tabs>
        <w:spacing w:line="362" w:lineRule="auto" w:before="0" w:after="0"/>
        <w:ind w:left="292" w:right="1133" w:firstLine="710"/>
        <w:jc w:val="both"/>
        <w:rPr>
          <w:sz w:val="28"/>
        </w:rPr>
      </w:pPr>
      <w:r>
        <w:rPr>
          <w:sz w:val="28"/>
        </w:rPr>
        <w:t>термоперетворювачі опору мідні типу ТСМУ-0288, а також КВАНТ ДТ1 межі вимірювання від -50 до</w:t>
      </w:r>
      <w:r>
        <w:rPr>
          <w:spacing w:val="4"/>
          <w:sz w:val="28"/>
        </w:rPr>
        <w:t> </w:t>
      </w:r>
      <w:r>
        <w:rPr>
          <w:sz w:val="28"/>
        </w:rPr>
        <w:t>200°С;</w:t>
      </w:r>
    </w:p>
    <w:p>
      <w:pPr>
        <w:pStyle w:val="ListParagraph"/>
        <w:numPr>
          <w:ilvl w:val="0"/>
          <w:numId w:val="34"/>
        </w:numPr>
        <w:tabs>
          <w:tab w:pos="1407" w:val="left" w:leader="none"/>
        </w:tabs>
        <w:spacing w:line="362" w:lineRule="auto" w:before="0" w:after="0"/>
        <w:ind w:left="292" w:right="1126" w:firstLine="710"/>
        <w:jc w:val="both"/>
        <w:rPr>
          <w:sz w:val="28"/>
        </w:rPr>
      </w:pPr>
      <w:r>
        <w:rPr>
          <w:sz w:val="28"/>
        </w:rPr>
        <w:t>термоперетворювачі опору платинові типу ТСПУ-0288, межі вимірювання від -200 до</w:t>
      </w:r>
      <w:r>
        <w:rPr>
          <w:spacing w:val="7"/>
          <w:sz w:val="28"/>
        </w:rPr>
        <w:t> </w:t>
      </w:r>
      <w:r>
        <w:rPr>
          <w:sz w:val="28"/>
        </w:rPr>
        <w:t>600°С;</w:t>
      </w:r>
    </w:p>
    <w:p>
      <w:pPr>
        <w:pStyle w:val="ListParagraph"/>
        <w:numPr>
          <w:ilvl w:val="0"/>
          <w:numId w:val="34"/>
        </w:numPr>
        <w:tabs>
          <w:tab w:pos="1239" w:val="left" w:leader="none"/>
        </w:tabs>
        <w:spacing w:line="357" w:lineRule="auto" w:before="0" w:after="0"/>
        <w:ind w:left="292" w:right="1127" w:firstLine="710"/>
        <w:jc w:val="both"/>
        <w:rPr>
          <w:sz w:val="28"/>
        </w:rPr>
      </w:pPr>
      <w:r>
        <w:rPr>
          <w:sz w:val="28"/>
        </w:rPr>
        <w:t>термоелектричні перетворювачі (термопари) хромель-алюмелеві типу ТХАУ-0288, межі вимірювання від -50 до</w:t>
      </w:r>
      <w:r>
        <w:rPr>
          <w:spacing w:val="6"/>
          <w:sz w:val="28"/>
        </w:rPr>
        <w:t> </w:t>
      </w:r>
      <w:r>
        <w:rPr>
          <w:sz w:val="28"/>
        </w:rPr>
        <w:t>900°С.</w:t>
      </w:r>
    </w:p>
    <w:p>
      <w:pPr>
        <w:pStyle w:val="BodyText"/>
        <w:spacing w:line="360" w:lineRule="auto"/>
        <w:ind w:left="292" w:right="1127" w:firstLine="710"/>
        <w:jc w:val="both"/>
      </w:pPr>
      <w:r>
        <w:rPr/>
        <w:t>Для вибухонебезпечних речовин випускають аналогічні термоперетворювачі з тими ж межами вимірювання, тільки інших типів: ТСМУ-0289; ТСПУ-0289; ТХАУ-0289 відповідно. Напруга живлення розглянутих термоперетворювачів 36 В постійного струму. Термоперетворювачі закріплюють за допомогою пересувного штуцера, </w:t>
      </w:r>
      <w:r>
        <w:rPr>
          <w:spacing w:val="3"/>
        </w:rPr>
        <w:t>що </w:t>
      </w:r>
      <w:r>
        <w:rPr/>
        <w:t>дозволяє змінювати довжину занурюваної частини, зокрема на: 100, 160, 200, 250, 32, 400, 500, 630, 800, 1000, 1250</w:t>
      </w:r>
      <w:r>
        <w:rPr>
          <w:spacing w:val="20"/>
        </w:rPr>
        <w:t> </w:t>
      </w:r>
      <w:r>
        <w:rPr/>
        <w:t>мм.</w:t>
      </w:r>
    </w:p>
    <w:p>
      <w:pPr>
        <w:pStyle w:val="BodyText"/>
        <w:spacing w:line="360" w:lineRule="auto"/>
        <w:ind w:left="292" w:right="1131" w:firstLine="710"/>
        <w:jc w:val="both"/>
      </w:pPr>
      <w:r>
        <w:rPr/>
        <w:t>Слід зауважити, що уніфіковані вихідні сигнали постійного струму 4-20 мА від ПрП типу Ш-703 або первиннопередавальних перетворювачів типів ТСМУ-0288, КВАНТ ДТ1 ТСПУ-0288 та ТХАУ-0288 подають не тільки на відповідні вторинні прилади, але й на мікропроцесорні контролери.</w:t>
      </w:r>
    </w:p>
    <w:p>
      <w:pPr>
        <w:spacing w:after="0" w:line="360" w:lineRule="auto"/>
        <w:jc w:val="both"/>
        <w:sectPr>
          <w:pgSz w:w="11900" w:h="16840"/>
          <w:pgMar w:header="0" w:footer="999" w:top="1060" w:bottom="1260" w:left="840" w:right="0"/>
        </w:sectPr>
      </w:pPr>
    </w:p>
    <w:p>
      <w:pPr>
        <w:pStyle w:val="Heading3"/>
        <w:spacing w:before="67"/>
        <w:rPr>
          <w:i/>
        </w:rPr>
      </w:pPr>
      <w:r>
        <w:rPr>
          <w:i/>
        </w:rPr>
        <w:t>Вторинні прилади.</w:t>
      </w:r>
    </w:p>
    <w:p>
      <w:pPr>
        <w:pStyle w:val="BodyText"/>
        <w:spacing w:line="360" w:lineRule="auto" w:before="158"/>
        <w:ind w:left="292" w:right="1127" w:firstLine="710"/>
        <w:jc w:val="both"/>
      </w:pPr>
      <w:r>
        <w:rPr/>
        <w:t>Серед вторинних приладів, які використовують останнім часом для вимірювання багатьох параметрів, у тому числі температури, належне місце посідає показуючий самозаписуючий (реєструючий) вторинний прилад з автоматичним регулятором типу ДИСК-250. Вхідними і вихідними сигналами цього приладу є уніфіковані сигнали постійного струму 4 –20 мА, а АР має пропорційно інтегральний закон керування. Принцип роботи приладу ДИСК- 250 базується на методі неперервної компенсації вимірювальної величини в слідкуючій системі приладу за допомогою автоматичного зрівноваження відповідних сигналів. Самозапис вимірювальних величин виконується за допомогою кругової діаграми. Розміри приладу: 320х320х260 мм, а маса – 10,5 кг.</w:t>
      </w:r>
    </w:p>
    <w:p>
      <w:pPr>
        <w:pStyle w:val="BodyText"/>
        <w:spacing w:line="360" w:lineRule="auto" w:before="1"/>
        <w:ind w:left="292" w:right="1127" w:firstLine="633"/>
        <w:jc w:val="both"/>
      </w:pPr>
      <w:r>
        <w:rPr/>
        <w:t>Як вторинні прилади застосовують також аналогові показуючі самозаписуючі прилади типів А-542 та А-543, що мають вхідні й вихідні сигнали у вигляді уніфікованих сигналів постійного струму 4-20 мА. Принцип роботи цих приладів аналогічний принципу роботи приладу ДИСК-250, а елементна база більш сучасна.</w:t>
      </w:r>
    </w:p>
    <w:p>
      <w:pPr>
        <w:pStyle w:val="BodyText"/>
        <w:spacing w:line="357" w:lineRule="auto"/>
        <w:ind w:left="292" w:right="1132" w:firstLine="710"/>
        <w:jc w:val="both"/>
      </w:pPr>
      <w:r>
        <w:rPr/>
        <w:t>Прилади А-542 мають один або два вхідних сигнали (канали вимірювання),</w:t>
      </w:r>
    </w:p>
    <w:p>
      <w:pPr>
        <w:pStyle w:val="BodyText"/>
        <w:spacing w:line="360" w:lineRule="auto" w:before="5"/>
        <w:ind w:left="292" w:right="1128" w:firstLine="710"/>
        <w:jc w:val="both"/>
      </w:pPr>
      <w:r>
        <w:rPr/>
        <w:t>А-543 – три, відповідно одна або дві та три шкали вимірювання. Слід зауважити, що вхідні сигнали можуть поступати для вимірювання різнорідних параметрів (T, P, F, L тощо). Розміри А-542: 80х160х590 мм, маса – 8,5 кг, а розміри А-543: 120х160х590 мм, маса – 12 кг.</w:t>
      </w:r>
    </w:p>
    <w:p>
      <w:pPr>
        <w:pStyle w:val="BodyText"/>
        <w:spacing w:before="4"/>
        <w:rPr>
          <w:sz w:val="42"/>
        </w:rPr>
      </w:pPr>
    </w:p>
    <w:p>
      <w:pPr>
        <w:pStyle w:val="Heading2"/>
        <w:numPr>
          <w:ilvl w:val="2"/>
          <w:numId w:val="30"/>
        </w:numPr>
        <w:tabs>
          <w:tab w:pos="1637" w:val="left" w:leader="none"/>
        </w:tabs>
        <w:spacing w:line="240" w:lineRule="auto" w:before="1" w:after="0"/>
        <w:ind w:left="1636" w:right="0" w:hanging="634"/>
        <w:jc w:val="left"/>
      </w:pPr>
      <w:bookmarkStart w:name="_TOC_250024" w:id="17"/>
      <w:r>
        <w:rPr/>
        <w:t>Автоматичний контроль</w:t>
      </w:r>
      <w:r>
        <w:rPr>
          <w:spacing w:val="2"/>
        </w:rPr>
        <w:t> </w:t>
      </w:r>
      <w:bookmarkEnd w:id="17"/>
      <w:r>
        <w:rPr/>
        <w:t>тиску</w:t>
      </w:r>
    </w:p>
    <w:p>
      <w:pPr>
        <w:pStyle w:val="BodyText"/>
        <w:rPr>
          <w:b/>
          <w:sz w:val="30"/>
        </w:rPr>
      </w:pPr>
    </w:p>
    <w:p>
      <w:pPr>
        <w:pStyle w:val="BodyText"/>
        <w:spacing w:before="5"/>
        <w:rPr>
          <w:b/>
          <w:sz w:val="25"/>
        </w:rPr>
      </w:pPr>
    </w:p>
    <w:p>
      <w:pPr>
        <w:pStyle w:val="BodyText"/>
        <w:spacing w:line="362" w:lineRule="auto"/>
        <w:ind w:left="292" w:right="1128" w:firstLine="710"/>
        <w:jc w:val="both"/>
      </w:pPr>
      <w:r>
        <w:rPr/>
        <w:t>Тиск – важливий параметр технологічних процесів систем ВП та ВВ. За одиницю тиску в системі СІ прийнято паскаль (Па) – тиск силою 1Н (ньютон),</w:t>
      </w:r>
    </w:p>
    <w:p>
      <w:pPr>
        <w:spacing w:after="0" w:line="362" w:lineRule="auto"/>
        <w:jc w:val="both"/>
        <w:sectPr>
          <w:pgSz w:w="11900" w:h="16840"/>
          <w:pgMar w:header="0" w:footer="999" w:top="1060" w:bottom="1260" w:left="840" w:right="0"/>
        </w:sectPr>
      </w:pPr>
    </w:p>
    <w:p>
      <w:pPr>
        <w:pStyle w:val="BodyText"/>
        <w:spacing w:line="380" w:lineRule="exact" w:before="9"/>
        <w:ind w:left="292"/>
        <w:rPr>
          <w:i/>
          <w:sz w:val="24"/>
        </w:rPr>
      </w:pPr>
      <w:r>
        <w:rPr/>
        <w:pict>
          <v:line style="position:absolute;mso-position-horizontal-relative:page;mso-position-vertical-relative:paragraph;z-index:-262829056" from="394.079987pt,16.168123pt" to="413.999987pt,16.168123pt" stroked="true" strokeweight=".5002pt" strokecolor="#000000">
            <v:stroke dashstyle="solid"/>
            <w10:wrap type="none"/>
          </v:line>
        </w:pict>
      </w:r>
      <w:r>
        <w:rPr/>
        <w:t>рівномірно розподілений на площині 1 м</w:t>
      </w:r>
      <w:r>
        <w:rPr>
          <w:vertAlign w:val="superscript"/>
        </w:rPr>
        <w:t>2</w:t>
      </w:r>
      <w:r>
        <w:rPr>
          <w:vertAlign w:val="baseline"/>
        </w:rPr>
        <w:t>, тобто </w:t>
      </w:r>
      <w:r>
        <w:rPr>
          <w:sz w:val="24"/>
          <w:vertAlign w:val="baseline"/>
        </w:rPr>
        <w:t>1</w:t>
      </w:r>
      <w:r>
        <w:rPr>
          <w:i/>
          <w:sz w:val="24"/>
          <w:vertAlign w:val="baseline"/>
        </w:rPr>
        <w:t>Па </w:t>
      </w:r>
      <w:r>
        <w:rPr>
          <w:rFonts w:ascii="Symbol" w:hAnsi="Symbol"/>
          <w:sz w:val="24"/>
          <w:vertAlign w:val="baseline"/>
        </w:rPr>
        <w:t></w:t>
      </w:r>
      <w:r>
        <w:rPr>
          <w:sz w:val="24"/>
          <w:vertAlign w:val="baseline"/>
        </w:rPr>
        <w:t> </w:t>
      </w:r>
      <w:r>
        <w:rPr>
          <w:position w:val="15"/>
          <w:sz w:val="24"/>
          <w:vertAlign w:val="baseline"/>
        </w:rPr>
        <w:t>1</w:t>
      </w:r>
      <w:r>
        <w:rPr>
          <w:i/>
          <w:position w:val="15"/>
          <w:sz w:val="24"/>
          <w:vertAlign w:val="baseline"/>
        </w:rPr>
        <w:t>Н</w:t>
      </w:r>
    </w:p>
    <w:p>
      <w:pPr>
        <w:spacing w:line="238" w:lineRule="exact" w:before="0"/>
        <w:ind w:left="0" w:right="0" w:firstLine="0"/>
        <w:jc w:val="right"/>
        <w:rPr>
          <w:sz w:val="14"/>
        </w:rPr>
      </w:pPr>
      <w:r>
        <w:rPr>
          <w:sz w:val="24"/>
        </w:rPr>
        <w:t>1</w:t>
      </w:r>
      <w:r>
        <w:rPr>
          <w:i/>
          <w:sz w:val="24"/>
        </w:rPr>
        <w:t>м</w:t>
      </w:r>
      <w:r>
        <w:rPr>
          <w:position w:val="11"/>
          <w:sz w:val="14"/>
        </w:rPr>
        <w:t>2</w:t>
      </w:r>
    </w:p>
    <w:p>
      <w:pPr>
        <w:pStyle w:val="BodyText"/>
        <w:spacing w:before="122"/>
        <w:ind w:left="62"/>
      </w:pPr>
      <w:r>
        <w:rPr/>
        <w:br w:type="column"/>
      </w:r>
      <w:r>
        <w:rPr/>
        <w:t>, вживаються також</w:t>
      </w:r>
    </w:p>
    <w:p>
      <w:pPr>
        <w:spacing w:after="0"/>
        <w:sectPr>
          <w:type w:val="continuous"/>
          <w:pgSz w:w="11900" w:h="16840"/>
          <w:pgMar w:top="1060" w:bottom="280" w:left="840" w:right="0"/>
          <w:cols w:num="2" w:equalWidth="0">
            <w:col w:w="7395" w:space="40"/>
            <w:col w:w="3625"/>
          </w:cols>
        </w:sectPr>
      </w:pPr>
    </w:p>
    <w:p>
      <w:pPr>
        <w:pStyle w:val="BodyText"/>
        <w:spacing w:line="360" w:lineRule="auto" w:before="86"/>
        <w:ind w:left="292" w:right="1131"/>
        <w:jc w:val="both"/>
      </w:pPr>
      <w:r>
        <w:rPr/>
        <w:t>одиниці, кратні паскалю: 1 кПа, 1 МПа, або інші одиниці: 1 мм вод. ст. </w:t>
      </w:r>
      <w:r>
        <w:rPr>
          <w:rFonts w:ascii="Symbol" w:hAnsi="Symbol"/>
        </w:rPr>
        <w:t></w:t>
      </w:r>
      <w:r>
        <w:rPr/>
        <w:t> 9,807 Па; 1 мм рт. ст. </w:t>
      </w:r>
      <w:r>
        <w:rPr>
          <w:rFonts w:ascii="Symbol" w:hAnsi="Symbol"/>
        </w:rPr>
        <w:t></w:t>
      </w:r>
      <w:r>
        <w:rPr/>
        <w:t> 133,32 Па; 1 кГс/см2 </w:t>
      </w:r>
      <w:r>
        <w:rPr>
          <w:rFonts w:ascii="Symbol" w:hAnsi="Symbol"/>
        </w:rPr>
        <w:t></w:t>
      </w:r>
      <w:r>
        <w:rPr/>
        <w:t> 98066,5 Па, 1 бар = 105 Па = 100 кПа.</w:t>
      </w:r>
    </w:p>
    <w:p>
      <w:pPr>
        <w:pStyle w:val="BodyText"/>
        <w:spacing w:line="360" w:lineRule="auto"/>
        <w:ind w:left="292" w:right="1131" w:firstLine="710"/>
        <w:jc w:val="both"/>
      </w:pPr>
      <w:r>
        <w:rPr/>
        <w:t>При вимірюванні тиску розрізняють: абсолютний тиск – Р</w:t>
      </w:r>
      <w:r>
        <w:rPr>
          <w:vertAlign w:val="subscript"/>
        </w:rPr>
        <w:t>а</w:t>
      </w:r>
      <w:r>
        <w:rPr>
          <w:vertAlign w:val="baseline"/>
        </w:rPr>
        <w:t>, атмосферний (барометричний) тиск – Р</w:t>
      </w:r>
      <w:r>
        <w:rPr>
          <w:vertAlign w:val="subscript"/>
        </w:rPr>
        <w:t>б</w:t>
      </w:r>
      <w:r>
        <w:rPr>
          <w:vertAlign w:val="baseline"/>
        </w:rPr>
        <w:t> , надлишковий (надмірний) тиск – Р</w:t>
      </w:r>
      <w:r>
        <w:rPr>
          <w:vertAlign w:val="subscript"/>
        </w:rPr>
        <w:t>н</w:t>
      </w:r>
      <w:r>
        <w:rPr>
          <w:vertAlign w:val="baseline"/>
        </w:rPr>
        <w:t> , вакуумметричний тиск (розрідження) – Р</w:t>
      </w:r>
      <w:r>
        <w:rPr>
          <w:vertAlign w:val="subscript"/>
        </w:rPr>
        <w:t>в</w:t>
      </w:r>
      <w:r>
        <w:rPr>
          <w:vertAlign w:val="baseline"/>
        </w:rPr>
        <w:t> . Залежність між цими тисками записують у вигляді:</w:t>
      </w:r>
    </w:p>
    <w:p>
      <w:pPr>
        <w:pStyle w:val="BodyText"/>
        <w:spacing w:before="10"/>
        <w:rPr>
          <w:sz w:val="41"/>
        </w:rPr>
      </w:pPr>
    </w:p>
    <w:p>
      <w:pPr>
        <w:spacing w:before="0"/>
        <w:ind w:left="4785" w:right="0" w:firstLine="0"/>
        <w:jc w:val="left"/>
        <w:rPr>
          <w:sz w:val="18"/>
        </w:rPr>
      </w:pPr>
      <w:r>
        <w:rPr>
          <w:sz w:val="28"/>
        </w:rPr>
        <w:t>Р</w:t>
      </w:r>
      <w:r>
        <w:rPr>
          <w:position w:val="-3"/>
          <w:sz w:val="18"/>
        </w:rPr>
        <w:t>а </w:t>
      </w:r>
      <w:r>
        <w:rPr>
          <w:sz w:val="28"/>
        </w:rPr>
        <w:t>= Р</w:t>
      </w:r>
      <w:r>
        <w:rPr>
          <w:position w:val="-3"/>
          <w:sz w:val="18"/>
        </w:rPr>
        <w:t>б + </w:t>
      </w:r>
      <w:r>
        <w:rPr>
          <w:sz w:val="28"/>
        </w:rPr>
        <w:t>Р</w:t>
      </w:r>
      <w:r>
        <w:rPr>
          <w:position w:val="-3"/>
          <w:sz w:val="18"/>
        </w:rPr>
        <w:t>н</w:t>
      </w:r>
    </w:p>
    <w:p>
      <w:pPr>
        <w:pStyle w:val="BodyText"/>
        <w:tabs>
          <w:tab w:pos="9398" w:val="left" w:leader="none"/>
        </w:tabs>
        <w:spacing w:before="140"/>
        <w:ind w:left="4761"/>
      </w:pPr>
      <w:r>
        <w:rPr/>
        <w:t>Р</w:t>
      </w:r>
      <w:r>
        <w:rPr>
          <w:vertAlign w:val="subscript"/>
        </w:rPr>
        <w:t>в</w:t>
      </w:r>
      <w:r>
        <w:rPr>
          <w:vertAlign w:val="baseline"/>
        </w:rPr>
        <w:t>  =  Р</w:t>
      </w:r>
      <w:r>
        <w:rPr>
          <w:vertAlign w:val="subscript"/>
        </w:rPr>
        <w:t>б</w:t>
      </w:r>
      <w:r>
        <w:rPr>
          <w:spacing w:val="19"/>
          <w:vertAlign w:val="baseline"/>
        </w:rPr>
        <w:t> </w:t>
      </w:r>
      <w:r>
        <w:rPr>
          <w:vertAlign w:val="baseline"/>
        </w:rPr>
        <w:t>-</w:t>
      </w:r>
      <w:r>
        <w:rPr>
          <w:spacing w:val="66"/>
          <w:vertAlign w:val="baseline"/>
        </w:rPr>
        <w:t> </w:t>
      </w:r>
      <w:r>
        <w:rPr>
          <w:vertAlign w:val="baseline"/>
        </w:rPr>
        <w:t>Р</w:t>
      </w:r>
      <w:r>
        <w:rPr>
          <w:vertAlign w:val="subscript"/>
        </w:rPr>
        <w:t>а</w:t>
      </w:r>
      <w:r>
        <w:rPr>
          <w:vertAlign w:val="baseline"/>
        </w:rPr>
        <w:tab/>
        <w:t>(2.9)</w:t>
      </w:r>
    </w:p>
    <w:p>
      <w:pPr>
        <w:pStyle w:val="BodyText"/>
        <w:rPr>
          <w:sz w:val="32"/>
        </w:rPr>
      </w:pPr>
    </w:p>
    <w:p>
      <w:pPr>
        <w:pStyle w:val="BodyText"/>
        <w:spacing w:line="357" w:lineRule="auto" w:before="280"/>
        <w:ind w:left="292" w:right="1127" w:firstLine="710"/>
        <w:jc w:val="both"/>
      </w:pPr>
      <w:r>
        <w:rPr/>
        <w:t>Прилади для вимірювання тиску класифікують за двома ознаками: принципом дії і видом вимірювальної величини тиску.</w:t>
      </w:r>
    </w:p>
    <w:p>
      <w:pPr>
        <w:pStyle w:val="BodyText"/>
        <w:spacing w:line="360" w:lineRule="auto" w:before="5"/>
        <w:ind w:left="292" w:right="1127" w:firstLine="710"/>
        <w:jc w:val="both"/>
      </w:pPr>
      <w:r>
        <w:rPr/>
        <w:t>За принципом дії, в свою чергу, прилади поділяють на: рідинні, деформаційні, вантажно-поршневі та електричні. За видом вимірювальної величини тиску прилади поділяють на:</w:t>
      </w:r>
    </w:p>
    <w:p>
      <w:pPr>
        <w:pStyle w:val="ListParagraph"/>
        <w:numPr>
          <w:ilvl w:val="0"/>
          <w:numId w:val="34"/>
        </w:numPr>
        <w:tabs>
          <w:tab w:pos="1167" w:val="left" w:leader="none"/>
        </w:tabs>
        <w:spacing w:line="240" w:lineRule="auto" w:before="1" w:after="0"/>
        <w:ind w:left="1166" w:right="0" w:hanging="164"/>
        <w:jc w:val="both"/>
        <w:rPr>
          <w:sz w:val="28"/>
        </w:rPr>
      </w:pPr>
      <w:r>
        <w:rPr>
          <w:sz w:val="28"/>
        </w:rPr>
        <w:t>манометри – для вимірювання абсолютного й надлишкового</w:t>
      </w:r>
      <w:r>
        <w:rPr>
          <w:spacing w:val="1"/>
          <w:sz w:val="28"/>
        </w:rPr>
        <w:t> </w:t>
      </w:r>
      <w:r>
        <w:rPr>
          <w:sz w:val="28"/>
        </w:rPr>
        <w:t>тисків;</w:t>
      </w:r>
    </w:p>
    <w:p>
      <w:pPr>
        <w:pStyle w:val="ListParagraph"/>
        <w:numPr>
          <w:ilvl w:val="0"/>
          <w:numId w:val="34"/>
        </w:numPr>
        <w:tabs>
          <w:tab w:pos="1463" w:val="left" w:leader="none"/>
          <w:tab w:pos="1464" w:val="left" w:leader="none"/>
          <w:tab w:pos="3398" w:val="left" w:leader="none"/>
          <w:tab w:pos="3907" w:val="left" w:leader="none"/>
          <w:tab w:pos="4693" w:val="left" w:leader="none"/>
          <w:tab w:pos="6633" w:val="left" w:leader="none"/>
          <w:tab w:pos="9254" w:val="left" w:leader="none"/>
        </w:tabs>
        <w:spacing w:line="362" w:lineRule="auto" w:before="158" w:after="0"/>
        <w:ind w:left="292" w:right="1126" w:firstLine="710"/>
        <w:jc w:val="left"/>
        <w:rPr>
          <w:sz w:val="28"/>
        </w:rPr>
      </w:pPr>
      <w:r>
        <w:rPr>
          <w:sz w:val="28"/>
        </w:rPr>
        <w:t>вакуумметри</w:t>
        <w:tab/>
        <w:t>–</w:t>
        <w:tab/>
        <w:t>для</w:t>
        <w:tab/>
        <w:t>вимірювання</w:t>
        <w:tab/>
        <w:t>вакуумметричного</w:t>
        <w:tab/>
        <w:t>тиску (розрідження);</w:t>
      </w:r>
    </w:p>
    <w:p>
      <w:pPr>
        <w:pStyle w:val="ListParagraph"/>
        <w:numPr>
          <w:ilvl w:val="0"/>
          <w:numId w:val="34"/>
        </w:numPr>
        <w:tabs>
          <w:tab w:pos="1167" w:val="left" w:leader="none"/>
        </w:tabs>
        <w:spacing w:line="357" w:lineRule="auto" w:before="0" w:after="0"/>
        <w:ind w:left="292" w:right="1133" w:firstLine="710"/>
        <w:jc w:val="left"/>
        <w:rPr>
          <w:sz w:val="28"/>
        </w:rPr>
      </w:pPr>
      <w:r>
        <w:rPr>
          <w:sz w:val="28"/>
        </w:rPr>
        <w:t>диференціальні манометри – для вимірювання різниці двох тисків</w:t>
      </w:r>
      <w:r>
        <w:rPr>
          <w:spacing w:val="-31"/>
          <w:sz w:val="28"/>
        </w:rPr>
        <w:t> </w:t>
      </w:r>
      <w:r>
        <w:rPr>
          <w:sz w:val="28"/>
        </w:rPr>
        <w:t>(окрім барометричного тиску);</w:t>
      </w:r>
    </w:p>
    <w:p>
      <w:pPr>
        <w:pStyle w:val="ListParagraph"/>
        <w:numPr>
          <w:ilvl w:val="0"/>
          <w:numId w:val="34"/>
        </w:numPr>
        <w:tabs>
          <w:tab w:pos="1224" w:val="left" w:leader="none"/>
        </w:tabs>
        <w:spacing w:line="357" w:lineRule="auto" w:before="2" w:after="0"/>
        <w:ind w:left="292" w:right="1135" w:firstLine="710"/>
        <w:jc w:val="left"/>
        <w:rPr>
          <w:sz w:val="28"/>
        </w:rPr>
      </w:pPr>
      <w:r>
        <w:rPr>
          <w:sz w:val="28"/>
        </w:rPr>
        <w:t>барометри – для вимірювання атмосферного (барометричного) тиску, якщо виконується і запис значень тиску, то прилад називають</w:t>
      </w:r>
      <w:r>
        <w:rPr>
          <w:spacing w:val="-7"/>
          <w:sz w:val="28"/>
        </w:rPr>
        <w:t> </w:t>
      </w:r>
      <w:r>
        <w:rPr>
          <w:sz w:val="28"/>
        </w:rPr>
        <w:t>барографом;</w:t>
      </w:r>
    </w:p>
    <w:p>
      <w:pPr>
        <w:pStyle w:val="ListParagraph"/>
        <w:numPr>
          <w:ilvl w:val="0"/>
          <w:numId w:val="34"/>
        </w:numPr>
        <w:tabs>
          <w:tab w:pos="1167" w:val="left" w:leader="none"/>
        </w:tabs>
        <w:spacing w:line="240" w:lineRule="auto" w:before="6" w:after="0"/>
        <w:ind w:left="1166" w:right="0" w:hanging="164"/>
        <w:jc w:val="left"/>
        <w:rPr>
          <w:sz w:val="28"/>
        </w:rPr>
      </w:pPr>
      <w:r>
        <w:rPr>
          <w:sz w:val="28"/>
        </w:rPr>
        <w:t>напіроміри – для вимірювання невеликого надлишкового</w:t>
      </w:r>
      <w:r>
        <w:rPr>
          <w:spacing w:val="5"/>
          <w:sz w:val="28"/>
        </w:rPr>
        <w:t> </w:t>
      </w:r>
      <w:r>
        <w:rPr>
          <w:sz w:val="28"/>
        </w:rPr>
        <w:t>тиску;</w:t>
      </w:r>
    </w:p>
    <w:p>
      <w:pPr>
        <w:pStyle w:val="ListParagraph"/>
        <w:numPr>
          <w:ilvl w:val="0"/>
          <w:numId w:val="34"/>
        </w:numPr>
        <w:tabs>
          <w:tab w:pos="1200" w:val="left" w:leader="none"/>
        </w:tabs>
        <w:spacing w:line="357" w:lineRule="auto" w:before="162" w:after="0"/>
        <w:ind w:left="292" w:right="1133" w:firstLine="710"/>
        <w:jc w:val="left"/>
        <w:rPr>
          <w:sz w:val="28"/>
        </w:rPr>
      </w:pPr>
      <w:r>
        <w:rPr>
          <w:sz w:val="28"/>
        </w:rPr>
        <w:t>тягоміри – для вимірювання невеликих розріджень (вакуумметричного тиску);</w:t>
      </w:r>
    </w:p>
    <w:p>
      <w:pPr>
        <w:pStyle w:val="ListParagraph"/>
        <w:numPr>
          <w:ilvl w:val="0"/>
          <w:numId w:val="34"/>
        </w:numPr>
        <w:tabs>
          <w:tab w:pos="1411" w:val="left" w:leader="none"/>
          <w:tab w:pos="1412" w:val="left" w:leader="none"/>
          <w:tab w:pos="3556" w:val="left" w:leader="none"/>
          <w:tab w:pos="4012" w:val="left" w:leader="none"/>
          <w:tab w:pos="4741" w:val="left" w:leader="none"/>
          <w:tab w:pos="6628" w:val="left" w:leader="none"/>
          <w:tab w:pos="8188" w:val="left" w:leader="none"/>
          <w:tab w:pos="9853" w:val="left" w:leader="none"/>
        </w:tabs>
        <w:spacing w:line="357" w:lineRule="auto" w:before="6" w:after="0"/>
        <w:ind w:left="292" w:right="1127" w:firstLine="710"/>
        <w:jc w:val="left"/>
        <w:rPr>
          <w:sz w:val="28"/>
        </w:rPr>
      </w:pPr>
      <w:r>
        <w:rPr>
          <w:sz w:val="28"/>
        </w:rPr>
        <w:t>тягонапіроміри</w:t>
        <w:tab/>
        <w:t>–</w:t>
        <w:tab/>
        <w:t>для</w:t>
        <w:tab/>
        <w:t>вимірювання</w:t>
        <w:tab/>
        <w:t>невеликих</w:t>
        <w:tab/>
        <w:t>розріджень</w:t>
        <w:tab/>
      </w:r>
      <w:r>
        <w:rPr>
          <w:spacing w:val="-18"/>
          <w:sz w:val="28"/>
        </w:rPr>
        <w:t>і </w:t>
      </w:r>
      <w:r>
        <w:rPr>
          <w:sz w:val="28"/>
        </w:rPr>
        <w:t>надлишкового тиску.</w:t>
      </w:r>
    </w:p>
    <w:p>
      <w:pPr>
        <w:tabs>
          <w:tab w:pos="2179" w:val="left" w:leader="none"/>
          <w:tab w:pos="3959" w:val="left" w:leader="none"/>
          <w:tab w:pos="5294" w:val="left" w:leader="none"/>
          <w:tab w:pos="5846" w:val="left" w:leader="none"/>
          <w:tab w:pos="6306" w:val="left" w:leader="none"/>
          <w:tab w:pos="7698" w:val="left" w:leader="none"/>
          <w:tab w:pos="8221" w:val="left" w:leader="none"/>
        </w:tabs>
        <w:spacing w:before="5"/>
        <w:ind w:left="292" w:right="0" w:firstLine="710"/>
        <w:jc w:val="left"/>
        <w:rPr>
          <w:sz w:val="28"/>
        </w:rPr>
      </w:pPr>
      <w:r>
        <w:rPr>
          <w:b/>
          <w:i/>
          <w:sz w:val="28"/>
        </w:rPr>
        <w:t>Рідинні</w:t>
        <w:tab/>
        <w:t>манометри</w:t>
      </w:r>
      <w:r>
        <w:rPr>
          <w:b/>
          <w:sz w:val="28"/>
        </w:rPr>
        <w:t>.</w:t>
        <w:tab/>
      </w:r>
      <w:r>
        <w:rPr>
          <w:sz w:val="28"/>
        </w:rPr>
        <w:t>Принцип</w:t>
        <w:tab/>
        <w:t>дії</w:t>
        <w:tab/>
        <w:t>їх</w:t>
        <w:tab/>
        <w:t>базується</w:t>
        <w:tab/>
        <w:t>на</w:t>
        <w:tab/>
        <w:t>зрівноваженні</w:t>
      </w:r>
    </w:p>
    <w:p>
      <w:pPr>
        <w:pStyle w:val="BodyText"/>
        <w:tabs>
          <w:tab w:pos="743" w:val="left" w:leader="none"/>
          <w:tab w:pos="2605" w:val="left" w:leader="none"/>
          <w:tab w:pos="2893" w:val="left" w:leader="none"/>
          <w:tab w:pos="4318" w:val="left" w:leader="none"/>
          <w:tab w:pos="5168" w:val="left" w:leader="none"/>
          <w:tab w:pos="5619" w:val="left" w:leader="none"/>
          <w:tab w:pos="7578" w:val="left" w:leader="none"/>
          <w:tab w:pos="8543" w:val="left" w:leader="none"/>
          <w:tab w:pos="9224" w:val="left" w:leader="none"/>
          <w:tab w:pos="9651" w:val="left" w:leader="none"/>
        </w:tabs>
        <w:spacing w:line="480" w:lineRule="atLeast" w:before="5"/>
        <w:ind w:left="292" w:right="1126"/>
      </w:pPr>
      <w:r>
        <w:rPr/>
        <w:t>вимірюваного тиску тиском відповідного стовпа рідини (рис. 2.5). Вони прості за</w:t>
        <w:tab/>
        <w:t>конструкцією</w:t>
        <w:tab/>
        <w:t>і</w:t>
        <w:tab/>
        <w:t>порівняно</w:t>
        <w:tab/>
        <w:t>точні</w:t>
        <w:tab/>
        <w:t>за</w:t>
        <w:tab/>
        <w:t>вимірюванням</w:t>
        <w:tab/>
        <w:t>тиску.</w:t>
        <w:tab/>
        <w:t>Але</w:t>
        <w:tab/>
        <w:t>їх</w:t>
        <w:tab/>
        <w:t>не</w:t>
      </w:r>
    </w:p>
    <w:p>
      <w:pPr>
        <w:spacing w:after="0" w:line="480" w:lineRule="atLeast"/>
        <w:sectPr>
          <w:pgSz w:w="11900" w:h="16840"/>
          <w:pgMar w:header="0" w:footer="999" w:top="1040" w:bottom="1240" w:left="840" w:right="0"/>
        </w:sectPr>
      </w:pPr>
    </w:p>
    <w:p>
      <w:pPr>
        <w:pStyle w:val="BodyText"/>
        <w:spacing w:line="362" w:lineRule="auto" w:before="62"/>
        <w:ind w:left="292" w:right="1035"/>
      </w:pPr>
      <w:r>
        <w:rPr/>
        <w:t>використовують в САУ, оскільки немає можливості передавати значення тиску на відстань.</w:t>
      </w:r>
    </w:p>
    <w:p>
      <w:pPr>
        <w:pStyle w:val="BodyText"/>
        <w:rPr>
          <w:sz w:val="20"/>
        </w:rPr>
      </w:pPr>
    </w:p>
    <w:p>
      <w:pPr>
        <w:pStyle w:val="BodyText"/>
        <w:rPr>
          <w:sz w:val="20"/>
        </w:rPr>
      </w:pPr>
    </w:p>
    <w:p>
      <w:pPr>
        <w:pStyle w:val="BodyText"/>
        <w:spacing w:before="5"/>
        <w:rPr>
          <w:sz w:val="23"/>
        </w:rPr>
      </w:pPr>
      <w:r>
        <w:rPr/>
        <w:drawing>
          <wp:anchor distT="0" distB="0" distL="0" distR="0" allowOverlap="1" layoutInCell="1" locked="0" behindDoc="0" simplePos="0" relativeHeight="625">
            <wp:simplePos x="0" y="0"/>
            <wp:positionH relativeFrom="page">
              <wp:posOffset>2758178</wp:posOffset>
            </wp:positionH>
            <wp:positionV relativeFrom="paragraph">
              <wp:posOffset>195930</wp:posOffset>
            </wp:positionV>
            <wp:extent cx="2420449" cy="2719578"/>
            <wp:effectExtent l="0" t="0" r="0" b="0"/>
            <wp:wrapTopAndBottom/>
            <wp:docPr id="1143" name="image509.png"/>
            <wp:cNvGraphicFramePr>
              <a:graphicFrameLocks noChangeAspect="1"/>
            </wp:cNvGraphicFramePr>
            <a:graphic>
              <a:graphicData uri="http://schemas.openxmlformats.org/drawingml/2006/picture">
                <pic:pic>
                  <pic:nvPicPr>
                    <pic:cNvPr id="1144" name="image509.png"/>
                    <pic:cNvPicPr/>
                  </pic:nvPicPr>
                  <pic:blipFill>
                    <a:blip r:embed="rId514" cstate="print"/>
                    <a:stretch>
                      <a:fillRect/>
                    </a:stretch>
                  </pic:blipFill>
                  <pic:spPr>
                    <a:xfrm>
                      <a:off x="0" y="0"/>
                      <a:ext cx="2420449" cy="2719578"/>
                    </a:xfrm>
                    <a:prstGeom prst="rect">
                      <a:avLst/>
                    </a:prstGeom>
                  </pic:spPr>
                </pic:pic>
              </a:graphicData>
            </a:graphic>
          </wp:anchor>
        </w:drawing>
      </w:r>
    </w:p>
    <w:p>
      <w:pPr>
        <w:pStyle w:val="BodyText"/>
        <w:spacing w:before="8"/>
        <w:rPr>
          <w:sz w:val="6"/>
        </w:rPr>
      </w:pPr>
    </w:p>
    <w:p>
      <w:pPr>
        <w:pStyle w:val="BodyText"/>
        <w:spacing w:before="87"/>
        <w:ind w:left="1003"/>
      </w:pPr>
      <w:r>
        <w:rPr/>
        <w:t>Рисунок 2.5 – Рідинний манометр</w:t>
      </w:r>
    </w:p>
    <w:p>
      <w:pPr>
        <w:pStyle w:val="BodyText"/>
        <w:rPr>
          <w:sz w:val="30"/>
        </w:rPr>
      </w:pPr>
    </w:p>
    <w:p>
      <w:pPr>
        <w:pStyle w:val="BodyText"/>
        <w:spacing w:before="10"/>
        <w:rPr>
          <w:sz w:val="25"/>
        </w:rPr>
      </w:pPr>
    </w:p>
    <w:p>
      <w:pPr>
        <w:pStyle w:val="BodyText"/>
        <w:spacing w:line="360" w:lineRule="auto"/>
        <w:ind w:left="292" w:right="1128" w:firstLine="710"/>
        <w:jc w:val="both"/>
      </w:pPr>
      <w:r>
        <w:rPr/>
        <w:t>Рідинний манометр являє собою зігнуту як латинська велика літера U скляну трубку 1, що закріплена на дошці 2 </w:t>
      </w:r>
      <w:r>
        <w:rPr>
          <w:spacing w:val="2"/>
        </w:rPr>
        <w:t>зі </w:t>
      </w:r>
      <w:r>
        <w:rPr/>
        <w:t>шкалою 3. Трубку приладу заповнюють рідиною (вода, ртуть тощо) до нульової відмітки (“0”). Один кінець трубки з’єднують з вимірюваним тиском (Р</w:t>
      </w:r>
      <w:r>
        <w:rPr>
          <w:vertAlign w:val="subscript"/>
        </w:rPr>
        <w:t>1</w:t>
      </w:r>
      <w:r>
        <w:rPr>
          <w:vertAlign w:val="baseline"/>
        </w:rPr>
        <w:t>), а другий залишають вільним (тобто на нього діє атмосферний тиск Р</w:t>
      </w:r>
      <w:r>
        <w:rPr>
          <w:vertAlign w:val="subscript"/>
        </w:rPr>
        <w:t>б</w:t>
      </w:r>
      <w:r>
        <w:rPr>
          <w:vertAlign w:val="baseline"/>
        </w:rPr>
        <w:t>). Для рис. 2.5 рідина справа нижче “0” на величину h</w:t>
      </w:r>
      <w:r>
        <w:rPr>
          <w:vertAlign w:val="subscript"/>
        </w:rPr>
        <w:t>2</w:t>
      </w:r>
      <w:r>
        <w:rPr>
          <w:vertAlign w:val="baseline"/>
        </w:rPr>
        <w:t>, а зліва – вище «0» на величину h</w:t>
      </w:r>
      <w:r>
        <w:rPr>
          <w:vertAlign w:val="subscript"/>
        </w:rPr>
        <w:t>1</w:t>
      </w:r>
      <w:r>
        <w:rPr>
          <w:vertAlign w:val="baseline"/>
        </w:rPr>
        <w:t>,</w:t>
      </w:r>
      <w:r>
        <w:rPr>
          <w:spacing w:val="8"/>
          <w:vertAlign w:val="baseline"/>
        </w:rPr>
        <w:t> </w:t>
      </w:r>
      <w:r>
        <w:rPr>
          <w:vertAlign w:val="baseline"/>
        </w:rPr>
        <w:t>тоді:</w:t>
      </w:r>
    </w:p>
    <w:p>
      <w:pPr>
        <w:pStyle w:val="BodyText"/>
        <w:rPr>
          <w:sz w:val="20"/>
        </w:rPr>
      </w:pPr>
    </w:p>
    <w:p>
      <w:pPr>
        <w:spacing w:after="0"/>
        <w:rPr>
          <w:sz w:val="20"/>
        </w:rPr>
        <w:sectPr>
          <w:pgSz w:w="11900" w:h="16840"/>
          <w:pgMar w:header="0" w:footer="999" w:top="1060" w:bottom="1260" w:left="840" w:right="0"/>
        </w:sectPr>
      </w:pPr>
    </w:p>
    <w:p>
      <w:pPr>
        <w:spacing w:before="276"/>
        <w:ind w:left="0" w:right="0" w:firstLine="0"/>
        <w:jc w:val="right"/>
        <w:rPr>
          <w:i/>
          <w:sz w:val="14"/>
        </w:rPr>
      </w:pPr>
      <w:r>
        <w:rPr>
          <w:rFonts w:ascii="Symbol" w:hAnsi="Symbol"/>
          <w:sz w:val="24"/>
        </w:rPr>
        <w:t></w:t>
      </w:r>
      <w:r>
        <w:rPr>
          <w:i/>
          <w:sz w:val="24"/>
        </w:rPr>
        <w:t>Р </w:t>
      </w:r>
      <w:r>
        <w:rPr>
          <w:rFonts w:ascii="Symbol" w:hAnsi="Symbol"/>
          <w:sz w:val="24"/>
        </w:rPr>
        <w:t></w:t>
      </w:r>
      <w:r>
        <w:rPr>
          <w:sz w:val="24"/>
        </w:rPr>
        <w:t> </w:t>
      </w:r>
      <w:r>
        <w:rPr>
          <w:i/>
          <w:sz w:val="24"/>
        </w:rPr>
        <w:t>Р</w:t>
      </w:r>
      <w:r>
        <w:rPr>
          <w:position w:val="-5"/>
          <w:sz w:val="14"/>
        </w:rPr>
        <w:t>1 </w:t>
      </w:r>
      <w:r>
        <w:rPr>
          <w:rFonts w:ascii="Symbol" w:hAnsi="Symbol"/>
          <w:sz w:val="24"/>
        </w:rPr>
        <w:t></w:t>
      </w:r>
      <w:r>
        <w:rPr>
          <w:sz w:val="24"/>
        </w:rPr>
        <w:t> </w:t>
      </w:r>
      <w:r>
        <w:rPr>
          <w:i/>
          <w:sz w:val="24"/>
        </w:rPr>
        <w:t>Р</w:t>
      </w:r>
      <w:r>
        <w:rPr>
          <w:i/>
          <w:position w:val="-5"/>
          <w:sz w:val="14"/>
        </w:rPr>
        <w:t>б</w:t>
      </w:r>
    </w:p>
    <w:p>
      <w:pPr>
        <w:spacing w:before="266"/>
        <w:ind w:left="67" w:right="0" w:firstLine="0"/>
        <w:jc w:val="left"/>
        <w:rPr>
          <w:rFonts w:ascii="Verdana" w:hAnsi="Verdana"/>
          <w:i/>
          <w:sz w:val="25"/>
        </w:rPr>
      </w:pPr>
      <w:r>
        <w:rPr/>
        <w:br w:type="column"/>
      </w:r>
      <w:r>
        <w:rPr>
          <w:rFonts w:ascii="Symbol" w:hAnsi="Symbol"/>
          <w:sz w:val="24"/>
        </w:rPr>
        <w:t></w:t>
      </w:r>
      <w:r>
        <w:rPr>
          <w:spacing w:val="-7"/>
          <w:sz w:val="24"/>
        </w:rPr>
        <w:t> </w:t>
      </w:r>
      <w:r>
        <w:rPr>
          <w:i/>
          <w:sz w:val="24"/>
        </w:rPr>
        <w:t>Н</w:t>
      </w:r>
      <w:r>
        <w:rPr>
          <w:i/>
          <w:spacing w:val="-9"/>
          <w:sz w:val="24"/>
        </w:rPr>
        <w:t> </w:t>
      </w:r>
      <w:r>
        <w:rPr>
          <w:rFonts w:ascii="Symbol" w:hAnsi="Symbol"/>
          <w:sz w:val="24"/>
        </w:rPr>
        <w:t></w:t>
      </w:r>
      <w:r>
        <w:rPr>
          <w:spacing w:val="-25"/>
          <w:sz w:val="24"/>
        </w:rPr>
        <w:t> </w:t>
      </w:r>
      <w:r>
        <w:rPr>
          <w:i/>
          <w:sz w:val="24"/>
        </w:rPr>
        <w:t>g</w:t>
      </w:r>
      <w:r>
        <w:rPr>
          <w:i/>
          <w:spacing w:val="-20"/>
          <w:sz w:val="24"/>
        </w:rPr>
        <w:t> </w:t>
      </w:r>
      <w:r>
        <w:rPr>
          <w:rFonts w:ascii="Symbol" w:hAnsi="Symbol"/>
          <w:sz w:val="24"/>
        </w:rPr>
        <w:t></w:t>
      </w:r>
      <w:r>
        <w:rPr>
          <w:spacing w:val="-25"/>
          <w:sz w:val="24"/>
        </w:rPr>
        <w:t> </w:t>
      </w:r>
      <w:r>
        <w:rPr>
          <w:rFonts w:ascii="Verdana" w:hAnsi="Verdana"/>
          <w:i/>
          <w:spacing w:val="-17"/>
          <w:w w:val="80"/>
          <w:sz w:val="25"/>
        </w:rPr>
        <w:t></w:t>
      </w:r>
    </w:p>
    <w:p>
      <w:pPr>
        <w:pStyle w:val="BodyText"/>
        <w:spacing w:before="256"/>
        <w:ind w:left="2962"/>
      </w:pPr>
      <w:r>
        <w:rPr/>
        <w:br w:type="column"/>
      </w:r>
      <w:r>
        <w:rPr/>
        <w:t>(2.10)</w:t>
      </w:r>
    </w:p>
    <w:p>
      <w:pPr>
        <w:spacing w:after="0"/>
        <w:sectPr>
          <w:type w:val="continuous"/>
          <w:pgSz w:w="11900" w:h="16840"/>
          <w:pgMar w:top="1060" w:bottom="280" w:left="840" w:right="0"/>
          <w:cols w:num="3" w:equalWidth="0">
            <w:col w:w="5192" w:space="40"/>
            <w:col w:w="1025" w:space="39"/>
            <w:col w:w="4764"/>
          </w:cols>
        </w:sectPr>
      </w:pPr>
    </w:p>
    <w:p>
      <w:pPr>
        <w:pStyle w:val="BodyText"/>
        <w:rPr>
          <w:sz w:val="20"/>
        </w:rPr>
      </w:pPr>
    </w:p>
    <w:p>
      <w:pPr>
        <w:pStyle w:val="BodyText"/>
        <w:rPr>
          <w:sz w:val="20"/>
        </w:rPr>
      </w:pPr>
    </w:p>
    <w:p>
      <w:pPr>
        <w:pStyle w:val="BodyText"/>
        <w:tabs>
          <w:tab w:pos="782" w:val="left" w:leader="none"/>
        </w:tabs>
        <w:spacing w:line="364" w:lineRule="auto" w:before="211"/>
        <w:ind w:left="292" w:right="1141"/>
      </w:pPr>
      <w:r>
        <w:rPr/>
        <w:t>де</w:t>
        <w:tab/>
        <w:t>Н = </w:t>
      </w:r>
      <w:r>
        <w:rPr>
          <w:spacing w:val="-3"/>
        </w:rPr>
        <w:t>h</w:t>
      </w:r>
      <w:r>
        <w:rPr>
          <w:spacing w:val="-3"/>
          <w:vertAlign w:val="subscript"/>
        </w:rPr>
        <w:t>1</w:t>
      </w:r>
      <w:r>
        <w:rPr>
          <w:spacing w:val="-3"/>
          <w:vertAlign w:val="baseline"/>
        </w:rPr>
        <w:t> </w:t>
      </w:r>
      <w:r>
        <w:rPr>
          <w:vertAlign w:val="baseline"/>
        </w:rPr>
        <w:t>+ </w:t>
      </w:r>
      <w:r>
        <w:rPr>
          <w:spacing w:val="-3"/>
          <w:vertAlign w:val="baseline"/>
        </w:rPr>
        <w:t>h</w:t>
      </w:r>
      <w:r>
        <w:rPr>
          <w:spacing w:val="-3"/>
          <w:vertAlign w:val="subscript"/>
        </w:rPr>
        <w:t>2</w:t>
      </w:r>
      <w:r>
        <w:rPr>
          <w:spacing w:val="-3"/>
          <w:vertAlign w:val="baseline"/>
        </w:rPr>
        <w:t> </w:t>
      </w:r>
      <w:r>
        <w:rPr>
          <w:vertAlign w:val="baseline"/>
        </w:rPr>
        <w:t>– висота стовпа рідини (м); g – прискорення вільного падіння (м/с</w:t>
      </w:r>
      <w:r>
        <w:rPr>
          <w:vertAlign w:val="superscript"/>
        </w:rPr>
        <w:t>2</w:t>
      </w:r>
      <w:r>
        <w:rPr>
          <w:vertAlign w:val="baseline"/>
        </w:rPr>
        <w:t> ); </w:t>
      </w:r>
      <w:r>
        <w:rPr>
          <w:rFonts w:ascii="Symbol" w:hAnsi="Symbol"/>
          <w:vertAlign w:val="baseline"/>
        </w:rPr>
        <w:t></w:t>
      </w:r>
      <w:r>
        <w:rPr>
          <w:vertAlign w:val="baseline"/>
        </w:rPr>
        <w:t> - густина рідини (кг/м</w:t>
      </w:r>
      <w:r>
        <w:rPr>
          <w:vertAlign w:val="superscript"/>
        </w:rPr>
        <w:t>3</w:t>
      </w:r>
      <w:r>
        <w:rPr>
          <w:vertAlign w:val="baseline"/>
        </w:rPr>
        <w:t>); </w:t>
      </w:r>
      <w:r>
        <w:rPr>
          <w:rFonts w:ascii="Symbol" w:hAnsi="Symbol"/>
          <w:vertAlign w:val="baseline"/>
        </w:rPr>
        <w:t></w:t>
      </w:r>
      <w:r>
        <w:rPr>
          <w:vertAlign w:val="baseline"/>
        </w:rPr>
        <w:t>Р – вимірюваний надлишковий тиск</w:t>
      </w:r>
      <w:r>
        <w:rPr>
          <w:spacing w:val="-7"/>
          <w:vertAlign w:val="baseline"/>
        </w:rPr>
        <w:t> </w:t>
      </w:r>
      <w:r>
        <w:rPr>
          <w:vertAlign w:val="baseline"/>
        </w:rPr>
        <w:t>.</w:t>
      </w:r>
    </w:p>
    <w:p>
      <w:pPr>
        <w:pStyle w:val="BodyText"/>
        <w:spacing w:before="8"/>
        <w:rPr>
          <w:sz w:val="40"/>
        </w:rPr>
      </w:pPr>
    </w:p>
    <w:p>
      <w:pPr>
        <w:pStyle w:val="BodyText"/>
        <w:tabs>
          <w:tab w:pos="2130" w:val="left" w:leader="none"/>
          <w:tab w:pos="3191" w:val="left" w:leader="none"/>
          <w:tab w:pos="4361" w:val="left" w:leader="none"/>
          <w:tab w:pos="5954" w:val="left" w:leader="none"/>
          <w:tab w:pos="7854" w:val="left" w:leader="none"/>
          <w:tab w:pos="8272" w:val="left" w:leader="none"/>
        </w:tabs>
        <w:spacing w:line="362" w:lineRule="auto"/>
        <w:ind w:left="292" w:right="1141" w:firstLine="710"/>
      </w:pPr>
      <w:r>
        <w:rPr/>
        <w:t>Більше</w:t>
        <w:tab/>
        <w:t>всього</w:t>
        <w:tab/>
        <w:t>рідинні</w:t>
        <w:tab/>
        <w:t>манометри</w:t>
        <w:tab/>
        <w:t>застосовують</w:t>
        <w:tab/>
        <w:t>в</w:t>
        <w:tab/>
      </w:r>
      <w:r>
        <w:rPr>
          <w:w w:val="95"/>
        </w:rPr>
        <w:t>лабораторних </w:t>
      </w:r>
      <w:r>
        <w:rPr/>
        <w:t>дослідженнях.</w:t>
      </w:r>
    </w:p>
    <w:p>
      <w:pPr>
        <w:spacing w:after="0" w:line="362" w:lineRule="auto"/>
        <w:sectPr>
          <w:type w:val="continuous"/>
          <w:pgSz w:w="11900" w:h="16840"/>
          <w:pgMar w:top="1060" w:bottom="280" w:left="840" w:right="0"/>
        </w:sectPr>
      </w:pPr>
    </w:p>
    <w:p>
      <w:pPr>
        <w:pStyle w:val="BodyText"/>
        <w:spacing w:line="360" w:lineRule="auto" w:before="62"/>
        <w:ind w:left="292" w:right="1129" w:firstLine="710"/>
        <w:jc w:val="both"/>
      </w:pPr>
      <w:r>
        <w:rPr>
          <w:b/>
          <w:i/>
        </w:rPr>
        <w:t>Деформаційні прилади</w:t>
      </w:r>
      <w:r>
        <w:rPr>
          <w:i/>
        </w:rPr>
        <w:t>. </w:t>
      </w:r>
      <w:r>
        <w:rPr/>
        <w:t>У цих приладах тиск визначається за деформацією пружних елементів (трубок, мембран, сильфонів), яка перетворюється передавальними механізмами в кутове або лінійне  переміщення стрілки на шкалі тиску</w:t>
      </w:r>
      <w:r>
        <w:rPr>
          <w:spacing w:val="-3"/>
        </w:rPr>
        <w:t> </w:t>
      </w:r>
      <w:r>
        <w:rPr/>
        <w:t>приладу.</w:t>
      </w:r>
    </w:p>
    <w:p>
      <w:pPr>
        <w:pStyle w:val="BodyText"/>
        <w:spacing w:before="3"/>
        <w:ind w:left="1003"/>
        <w:jc w:val="both"/>
      </w:pPr>
      <w:r>
        <w:rPr/>
        <w:t>За формою пружного елемента деформаційні прилади бувають:</w:t>
      </w:r>
    </w:p>
    <w:p>
      <w:pPr>
        <w:pStyle w:val="ListParagraph"/>
        <w:numPr>
          <w:ilvl w:val="0"/>
          <w:numId w:val="34"/>
        </w:numPr>
        <w:tabs>
          <w:tab w:pos="1167" w:val="left" w:leader="none"/>
        </w:tabs>
        <w:spacing w:line="240" w:lineRule="auto" w:before="158" w:after="0"/>
        <w:ind w:left="1166" w:right="0" w:hanging="164"/>
        <w:jc w:val="both"/>
        <w:rPr>
          <w:sz w:val="28"/>
        </w:rPr>
      </w:pPr>
      <w:r>
        <w:rPr>
          <w:sz w:val="28"/>
        </w:rPr>
        <w:t>прилади з трубчатою пружиною (трубка Бурдона) (рис 2.6,</w:t>
      </w:r>
      <w:r>
        <w:rPr>
          <w:spacing w:val="4"/>
          <w:sz w:val="28"/>
        </w:rPr>
        <w:t> </w:t>
      </w:r>
      <w:r>
        <w:rPr>
          <w:sz w:val="28"/>
        </w:rPr>
        <w:t>а);</w:t>
      </w:r>
    </w:p>
    <w:p>
      <w:pPr>
        <w:pStyle w:val="ListParagraph"/>
        <w:numPr>
          <w:ilvl w:val="0"/>
          <w:numId w:val="34"/>
        </w:numPr>
        <w:tabs>
          <w:tab w:pos="1167" w:val="left" w:leader="none"/>
        </w:tabs>
        <w:spacing w:line="240" w:lineRule="auto" w:before="163" w:after="0"/>
        <w:ind w:left="1166" w:right="0" w:hanging="164"/>
        <w:jc w:val="both"/>
        <w:rPr>
          <w:sz w:val="28"/>
        </w:rPr>
      </w:pPr>
      <w:r>
        <w:rPr>
          <w:sz w:val="28"/>
        </w:rPr>
        <w:t>прилади з однією мембраною (рис. 2.6,</w:t>
      </w:r>
      <w:r>
        <w:rPr>
          <w:spacing w:val="4"/>
          <w:sz w:val="28"/>
        </w:rPr>
        <w:t> </w:t>
      </w:r>
      <w:r>
        <w:rPr>
          <w:sz w:val="28"/>
        </w:rPr>
        <w:t>б);</w:t>
      </w:r>
    </w:p>
    <w:p>
      <w:pPr>
        <w:pStyle w:val="ListParagraph"/>
        <w:numPr>
          <w:ilvl w:val="0"/>
          <w:numId w:val="34"/>
        </w:numPr>
        <w:tabs>
          <w:tab w:pos="1167" w:val="left" w:leader="none"/>
        </w:tabs>
        <w:spacing w:line="240" w:lineRule="auto" w:before="163" w:after="0"/>
        <w:ind w:left="1166" w:right="0" w:hanging="164"/>
        <w:jc w:val="both"/>
        <w:rPr>
          <w:sz w:val="28"/>
        </w:rPr>
      </w:pPr>
      <w:r>
        <w:rPr>
          <w:sz w:val="28"/>
        </w:rPr>
        <w:t>прилади з мембранною коробкою (рис. 2.6,</w:t>
      </w:r>
      <w:r>
        <w:rPr>
          <w:spacing w:val="8"/>
          <w:sz w:val="28"/>
        </w:rPr>
        <w:t> </w:t>
      </w:r>
      <w:r>
        <w:rPr>
          <w:sz w:val="28"/>
        </w:rPr>
        <w:t>в);</w:t>
      </w:r>
    </w:p>
    <w:p>
      <w:pPr>
        <w:pStyle w:val="ListParagraph"/>
        <w:numPr>
          <w:ilvl w:val="0"/>
          <w:numId w:val="34"/>
        </w:numPr>
        <w:tabs>
          <w:tab w:pos="1167" w:val="left" w:leader="none"/>
        </w:tabs>
        <w:spacing w:line="240" w:lineRule="auto" w:before="158" w:after="0"/>
        <w:ind w:left="1166" w:right="0" w:hanging="164"/>
        <w:jc w:val="both"/>
        <w:rPr>
          <w:sz w:val="28"/>
        </w:rPr>
      </w:pPr>
      <w:r>
        <w:rPr>
          <w:sz w:val="28"/>
        </w:rPr>
        <w:t>прилади з блоком мембранних коробок (рис. 2.6,</w:t>
      </w:r>
      <w:r>
        <w:rPr>
          <w:spacing w:val="7"/>
          <w:sz w:val="28"/>
        </w:rPr>
        <w:t> </w:t>
      </w:r>
      <w:r>
        <w:rPr>
          <w:sz w:val="28"/>
        </w:rPr>
        <w:t>г);</w:t>
      </w:r>
    </w:p>
    <w:p>
      <w:pPr>
        <w:pStyle w:val="ListParagraph"/>
        <w:numPr>
          <w:ilvl w:val="0"/>
          <w:numId w:val="34"/>
        </w:numPr>
        <w:tabs>
          <w:tab w:pos="1167" w:val="left" w:leader="none"/>
        </w:tabs>
        <w:spacing w:line="240" w:lineRule="auto" w:before="162" w:after="0"/>
        <w:ind w:left="1166" w:right="0" w:hanging="164"/>
        <w:jc w:val="left"/>
        <w:rPr>
          <w:sz w:val="28"/>
        </w:rPr>
      </w:pPr>
      <w:r>
        <w:rPr>
          <w:sz w:val="28"/>
        </w:rPr>
        <w:t>прилади з гармошковою мембраною (сильфонні прилади) (рис. 2.4,</w:t>
      </w:r>
      <w:r>
        <w:rPr>
          <w:spacing w:val="-2"/>
          <w:sz w:val="28"/>
        </w:rPr>
        <w:t> </w:t>
      </w:r>
      <w:r>
        <w:rPr>
          <w:sz w:val="28"/>
        </w:rPr>
        <w:t>д).</w:t>
      </w:r>
    </w:p>
    <w:p>
      <w:pPr>
        <w:pStyle w:val="BodyText"/>
        <w:rPr>
          <w:sz w:val="20"/>
        </w:rPr>
      </w:pPr>
    </w:p>
    <w:p>
      <w:pPr>
        <w:pStyle w:val="BodyText"/>
        <w:spacing w:before="6"/>
        <w:rPr>
          <w:sz w:val="11"/>
        </w:rPr>
      </w:pPr>
      <w:r>
        <w:rPr/>
        <w:drawing>
          <wp:anchor distT="0" distB="0" distL="0" distR="0" allowOverlap="1" layoutInCell="1" locked="0" behindDoc="0" simplePos="0" relativeHeight="626">
            <wp:simplePos x="0" y="0"/>
            <wp:positionH relativeFrom="page">
              <wp:posOffset>1570129</wp:posOffset>
            </wp:positionH>
            <wp:positionV relativeFrom="paragraph">
              <wp:posOffset>108976</wp:posOffset>
            </wp:positionV>
            <wp:extent cx="1207352" cy="1586102"/>
            <wp:effectExtent l="0" t="0" r="0" b="0"/>
            <wp:wrapTopAndBottom/>
            <wp:docPr id="1145" name="image510.png"/>
            <wp:cNvGraphicFramePr>
              <a:graphicFrameLocks noChangeAspect="1"/>
            </wp:cNvGraphicFramePr>
            <a:graphic>
              <a:graphicData uri="http://schemas.openxmlformats.org/drawingml/2006/picture">
                <pic:pic>
                  <pic:nvPicPr>
                    <pic:cNvPr id="1146" name="image510.png"/>
                    <pic:cNvPicPr/>
                  </pic:nvPicPr>
                  <pic:blipFill>
                    <a:blip r:embed="rId515" cstate="print"/>
                    <a:stretch>
                      <a:fillRect/>
                    </a:stretch>
                  </pic:blipFill>
                  <pic:spPr>
                    <a:xfrm>
                      <a:off x="0" y="0"/>
                      <a:ext cx="1207352" cy="1586102"/>
                    </a:xfrm>
                    <a:prstGeom prst="rect">
                      <a:avLst/>
                    </a:prstGeom>
                  </pic:spPr>
                </pic:pic>
              </a:graphicData>
            </a:graphic>
          </wp:anchor>
        </w:drawing>
      </w:r>
      <w:r>
        <w:rPr/>
        <w:drawing>
          <wp:anchor distT="0" distB="0" distL="0" distR="0" allowOverlap="1" layoutInCell="1" locked="0" behindDoc="0" simplePos="0" relativeHeight="627">
            <wp:simplePos x="0" y="0"/>
            <wp:positionH relativeFrom="page">
              <wp:posOffset>3694109</wp:posOffset>
            </wp:positionH>
            <wp:positionV relativeFrom="paragraph">
              <wp:posOffset>337784</wp:posOffset>
            </wp:positionV>
            <wp:extent cx="986714" cy="1296162"/>
            <wp:effectExtent l="0" t="0" r="0" b="0"/>
            <wp:wrapTopAndBottom/>
            <wp:docPr id="1147" name="image511.png"/>
            <wp:cNvGraphicFramePr>
              <a:graphicFrameLocks noChangeAspect="1"/>
            </wp:cNvGraphicFramePr>
            <a:graphic>
              <a:graphicData uri="http://schemas.openxmlformats.org/drawingml/2006/picture">
                <pic:pic>
                  <pic:nvPicPr>
                    <pic:cNvPr id="1148" name="image511.png"/>
                    <pic:cNvPicPr/>
                  </pic:nvPicPr>
                  <pic:blipFill>
                    <a:blip r:embed="rId516" cstate="print"/>
                    <a:stretch>
                      <a:fillRect/>
                    </a:stretch>
                  </pic:blipFill>
                  <pic:spPr>
                    <a:xfrm>
                      <a:off x="0" y="0"/>
                      <a:ext cx="986714" cy="1296162"/>
                    </a:xfrm>
                    <a:prstGeom prst="rect">
                      <a:avLst/>
                    </a:prstGeom>
                  </pic:spPr>
                </pic:pic>
              </a:graphicData>
            </a:graphic>
          </wp:anchor>
        </w:drawing>
      </w:r>
      <w:r>
        <w:rPr/>
        <w:drawing>
          <wp:anchor distT="0" distB="0" distL="0" distR="0" allowOverlap="1" layoutInCell="1" locked="0" behindDoc="0" simplePos="0" relativeHeight="628">
            <wp:simplePos x="0" y="0"/>
            <wp:positionH relativeFrom="page">
              <wp:posOffset>5462260</wp:posOffset>
            </wp:positionH>
            <wp:positionV relativeFrom="paragraph">
              <wp:posOffset>625187</wp:posOffset>
            </wp:positionV>
            <wp:extent cx="1009777" cy="972312"/>
            <wp:effectExtent l="0" t="0" r="0" b="0"/>
            <wp:wrapTopAndBottom/>
            <wp:docPr id="1149" name="image512.png"/>
            <wp:cNvGraphicFramePr>
              <a:graphicFrameLocks noChangeAspect="1"/>
            </wp:cNvGraphicFramePr>
            <a:graphic>
              <a:graphicData uri="http://schemas.openxmlformats.org/drawingml/2006/picture">
                <pic:pic>
                  <pic:nvPicPr>
                    <pic:cNvPr id="1150" name="image512.png"/>
                    <pic:cNvPicPr/>
                  </pic:nvPicPr>
                  <pic:blipFill>
                    <a:blip r:embed="rId517" cstate="print"/>
                    <a:stretch>
                      <a:fillRect/>
                    </a:stretch>
                  </pic:blipFill>
                  <pic:spPr>
                    <a:xfrm>
                      <a:off x="0" y="0"/>
                      <a:ext cx="1009777" cy="972312"/>
                    </a:xfrm>
                    <a:prstGeom prst="rect">
                      <a:avLst/>
                    </a:prstGeom>
                  </pic:spPr>
                </pic:pic>
              </a:graphicData>
            </a:graphic>
          </wp:anchor>
        </w:drawing>
      </w:r>
    </w:p>
    <w:p>
      <w:pPr>
        <w:pStyle w:val="BodyText"/>
        <w:spacing w:before="3"/>
        <w:rPr>
          <w:sz w:val="8"/>
        </w:rPr>
      </w:pPr>
    </w:p>
    <w:p>
      <w:pPr>
        <w:pStyle w:val="BodyText"/>
        <w:tabs>
          <w:tab w:pos="3999" w:val="left" w:leader="none"/>
          <w:tab w:pos="6547" w:val="left" w:leader="none"/>
        </w:tabs>
        <w:spacing w:before="87"/>
        <w:ind w:left="423"/>
        <w:jc w:val="center"/>
      </w:pPr>
      <w:r>
        <w:rPr/>
        <w:t>а)</w:t>
        <w:tab/>
        <w:t>б)</w:t>
        <w:tab/>
        <w:t>в)</w:t>
      </w:r>
    </w:p>
    <w:p>
      <w:pPr>
        <w:pStyle w:val="BodyText"/>
        <w:rPr>
          <w:sz w:val="20"/>
        </w:rPr>
      </w:pPr>
    </w:p>
    <w:p>
      <w:pPr>
        <w:pStyle w:val="BodyText"/>
        <w:rPr>
          <w:sz w:val="14"/>
        </w:rPr>
      </w:pPr>
      <w:r>
        <w:rPr/>
        <w:drawing>
          <wp:anchor distT="0" distB="0" distL="0" distR="0" allowOverlap="1" layoutInCell="1" locked="0" behindDoc="0" simplePos="0" relativeHeight="629">
            <wp:simplePos x="0" y="0"/>
            <wp:positionH relativeFrom="page">
              <wp:posOffset>2513272</wp:posOffset>
            </wp:positionH>
            <wp:positionV relativeFrom="paragraph">
              <wp:posOffset>186419</wp:posOffset>
            </wp:positionV>
            <wp:extent cx="1134995" cy="1234059"/>
            <wp:effectExtent l="0" t="0" r="0" b="0"/>
            <wp:wrapTopAndBottom/>
            <wp:docPr id="1151" name="image513.png"/>
            <wp:cNvGraphicFramePr>
              <a:graphicFrameLocks noChangeAspect="1"/>
            </wp:cNvGraphicFramePr>
            <a:graphic>
              <a:graphicData uri="http://schemas.openxmlformats.org/drawingml/2006/picture">
                <pic:pic>
                  <pic:nvPicPr>
                    <pic:cNvPr id="1152" name="image513.png"/>
                    <pic:cNvPicPr/>
                  </pic:nvPicPr>
                  <pic:blipFill>
                    <a:blip r:embed="rId518" cstate="print"/>
                    <a:stretch>
                      <a:fillRect/>
                    </a:stretch>
                  </pic:blipFill>
                  <pic:spPr>
                    <a:xfrm>
                      <a:off x="0" y="0"/>
                      <a:ext cx="1134995" cy="1234059"/>
                    </a:xfrm>
                    <a:prstGeom prst="rect">
                      <a:avLst/>
                    </a:prstGeom>
                  </pic:spPr>
                </pic:pic>
              </a:graphicData>
            </a:graphic>
          </wp:anchor>
        </w:drawing>
      </w:r>
      <w:r>
        <w:rPr/>
        <w:drawing>
          <wp:anchor distT="0" distB="0" distL="0" distR="0" allowOverlap="1" layoutInCell="1" locked="0" behindDoc="0" simplePos="0" relativeHeight="630">
            <wp:simplePos x="0" y="0"/>
            <wp:positionH relativeFrom="page">
              <wp:posOffset>5586369</wp:posOffset>
            </wp:positionH>
            <wp:positionV relativeFrom="paragraph">
              <wp:posOffset>127134</wp:posOffset>
            </wp:positionV>
            <wp:extent cx="850546" cy="1246822"/>
            <wp:effectExtent l="0" t="0" r="0" b="0"/>
            <wp:wrapTopAndBottom/>
            <wp:docPr id="1153" name="image514.png"/>
            <wp:cNvGraphicFramePr>
              <a:graphicFrameLocks noChangeAspect="1"/>
            </wp:cNvGraphicFramePr>
            <a:graphic>
              <a:graphicData uri="http://schemas.openxmlformats.org/drawingml/2006/picture">
                <pic:pic>
                  <pic:nvPicPr>
                    <pic:cNvPr id="1154" name="image514.png"/>
                    <pic:cNvPicPr/>
                  </pic:nvPicPr>
                  <pic:blipFill>
                    <a:blip r:embed="rId519" cstate="print"/>
                    <a:stretch>
                      <a:fillRect/>
                    </a:stretch>
                  </pic:blipFill>
                  <pic:spPr>
                    <a:xfrm>
                      <a:off x="0" y="0"/>
                      <a:ext cx="850546" cy="1246822"/>
                    </a:xfrm>
                    <a:prstGeom prst="rect">
                      <a:avLst/>
                    </a:prstGeom>
                  </pic:spPr>
                </pic:pic>
              </a:graphicData>
            </a:graphic>
          </wp:anchor>
        </w:drawing>
      </w:r>
    </w:p>
    <w:p>
      <w:pPr>
        <w:pStyle w:val="BodyText"/>
        <w:tabs>
          <w:tab w:pos="8980" w:val="left" w:leader="none"/>
        </w:tabs>
        <w:spacing w:before="139"/>
        <w:ind w:left="4367"/>
      </w:pPr>
      <w:r>
        <w:rPr/>
        <w:t>г)</w:t>
        <w:tab/>
        <w:t>д)</w:t>
      </w:r>
    </w:p>
    <w:p>
      <w:pPr>
        <w:pStyle w:val="BodyText"/>
        <w:spacing w:before="158"/>
        <w:ind w:left="1003"/>
      </w:pPr>
      <w:r>
        <w:rPr/>
        <w:t>Рисунок 2.6 – Деформаційні прилади для вимірювання тиску</w:t>
      </w:r>
    </w:p>
    <w:p>
      <w:pPr>
        <w:pStyle w:val="BodyText"/>
        <w:rPr>
          <w:sz w:val="30"/>
        </w:rPr>
      </w:pPr>
    </w:p>
    <w:p>
      <w:pPr>
        <w:pStyle w:val="BodyText"/>
        <w:spacing w:before="10"/>
        <w:rPr>
          <w:sz w:val="25"/>
        </w:rPr>
      </w:pPr>
    </w:p>
    <w:p>
      <w:pPr>
        <w:pStyle w:val="BodyText"/>
        <w:spacing w:line="362" w:lineRule="auto"/>
        <w:ind w:left="292" w:right="1035" w:firstLine="710"/>
      </w:pPr>
      <w:r>
        <w:rPr/>
        <w:t>Загальним для всіх деформаційних елементів є їх властивість змінювати величину пропорційно зміні тиску.</w:t>
      </w:r>
    </w:p>
    <w:p>
      <w:pPr>
        <w:pStyle w:val="BodyText"/>
        <w:tabs>
          <w:tab w:pos="1751" w:val="left" w:leader="none"/>
          <w:tab w:pos="2859" w:val="left" w:leader="none"/>
          <w:tab w:pos="4928" w:val="left" w:leader="none"/>
          <w:tab w:pos="6444" w:val="left" w:leader="none"/>
          <w:tab w:pos="8368" w:val="left" w:leader="none"/>
          <w:tab w:pos="9649" w:val="left" w:leader="none"/>
        </w:tabs>
        <w:spacing w:line="357" w:lineRule="auto"/>
        <w:ind w:left="292" w:right="1130" w:firstLine="710"/>
      </w:pPr>
      <w:r>
        <w:rPr/>
        <w:t>Для</w:t>
        <w:tab/>
        <w:t>систем</w:t>
        <w:tab/>
        <w:t>автоматичного</w:t>
        <w:tab/>
        <w:t>керування</w:t>
        <w:tab/>
        <w:t>деформаційні</w:t>
        <w:tab/>
        <w:t>прилади</w:t>
        <w:tab/>
        <w:t>не застосовують.   У   системах  автоматичного   контролю   тиску</w:t>
      </w:r>
      <w:r>
        <w:rPr>
          <w:spacing w:val="-5"/>
        </w:rPr>
        <w:t> </w:t>
      </w:r>
      <w:r>
        <w:rPr/>
        <w:t>використовують</w:t>
      </w:r>
    </w:p>
    <w:p>
      <w:pPr>
        <w:pStyle w:val="BodyText"/>
        <w:spacing w:before="3"/>
        <w:ind w:left="292"/>
      </w:pPr>
      <w:r>
        <w:rPr/>
        <w:t>показуючі прилади загального призначення типу ОБМ-160, тоді на схемах</w:t>
      </w:r>
      <w:r>
        <w:rPr>
          <w:spacing w:val="53"/>
        </w:rPr>
        <w:t> </w:t>
      </w:r>
      <w:r>
        <w:rPr/>
        <w:t>його</w:t>
      </w:r>
    </w:p>
    <w:p>
      <w:pPr>
        <w:spacing w:after="0"/>
        <w:sectPr>
          <w:pgSz w:w="11900" w:h="16840"/>
          <w:pgMar w:header="0" w:footer="999" w:top="1060" w:bottom="1180" w:left="840" w:right="0"/>
        </w:sectPr>
      </w:pPr>
    </w:p>
    <w:p>
      <w:pPr>
        <w:pStyle w:val="BodyText"/>
        <w:spacing w:line="362" w:lineRule="auto" w:before="62"/>
        <w:ind w:left="292" w:right="1134"/>
        <w:jc w:val="both"/>
      </w:pPr>
      <w:r>
        <w:rPr/>
        <w:t>умовно показують у вигляді Р</w:t>
      </w:r>
      <w:r>
        <w:rPr>
          <w:vertAlign w:val="subscript"/>
        </w:rPr>
        <w:t>І</w:t>
      </w:r>
      <w:r>
        <w:rPr>
          <w:vertAlign w:val="baseline"/>
        </w:rPr>
        <w:t> – тобто це вторинний показуючий прилад для вимірювання тиску, що встановлений “на місці”.</w:t>
      </w:r>
    </w:p>
    <w:p>
      <w:pPr>
        <w:pStyle w:val="BodyText"/>
        <w:spacing w:line="360" w:lineRule="auto"/>
        <w:ind w:left="292" w:right="1127" w:firstLine="710"/>
        <w:jc w:val="both"/>
      </w:pPr>
      <w:r>
        <w:rPr/>
        <w:t>Для систем автоматичного захисту використовують деформаційні електроконтактні манометри типу ЕКМ, які на схемах показують у вигляді: P</w:t>
      </w:r>
      <w:r>
        <w:rPr>
          <w:vertAlign w:val="subscript"/>
        </w:rPr>
        <w:t>S</w:t>
      </w:r>
      <w:r>
        <w:rPr>
          <w:vertAlign w:val="baseline"/>
        </w:rPr>
        <w:t> – тобто це елемент для вмикання/вимикання або перемикання контактів електроконтактного манометра.</w:t>
      </w:r>
    </w:p>
    <w:p>
      <w:pPr>
        <w:pStyle w:val="Heading3"/>
        <w:rPr>
          <w:i w:val="0"/>
        </w:rPr>
      </w:pPr>
      <w:r>
        <w:rPr>
          <w:i/>
        </w:rPr>
        <w:t>Електричні прилади для вимірювання тиску</w:t>
      </w:r>
      <w:r>
        <w:rPr>
          <w:i w:val="0"/>
        </w:rPr>
        <w:t>.</w:t>
      </w:r>
    </w:p>
    <w:p>
      <w:pPr>
        <w:pStyle w:val="BodyText"/>
        <w:spacing w:line="360" w:lineRule="auto" w:before="158"/>
        <w:ind w:left="292" w:right="1127" w:firstLine="710"/>
        <w:jc w:val="both"/>
      </w:pPr>
      <w:r>
        <w:rPr/>
        <w:t>Серед великої кількості електричних приладів для вимірювання тиску розглянемо сучасні прилади, які не мають недоліків, притаманних відомим раніше приладам. Такими приладами є тензорезисторні вимірювальні перетворювачі сигналів типу “КВАНТ”, що забезпечують неперервне перетворення величини абсолютного, надлишкового, вакуумметричного тисків рідин і газів, а також різниці тисків (у тому числі рівня рідини) в уніфікований вихідний сигнал постійного струму 4 – 20 мА. Принцип дії таких перетворювачів базується на використанні терморезисторного ефекту (зміна електричного опору під впливом механічного зусилля, тобто тиску) в плівці кремнію, що наносять на поверхню монокристалічної пластинки із сафіру, що щільно з’єднана з металічною мембраною тензоперетворювача. Конструктивно тензорезисторні вимірювальні перетворювачі типу “КВАНТ” відрізняються залежно від виду тиску. На рис. 2.7 показано схему тензорезисторного перетворювача для вимірювання різниці двох тисків.</w:t>
      </w:r>
    </w:p>
    <w:p>
      <w:pPr>
        <w:pStyle w:val="BodyText"/>
        <w:spacing w:line="360" w:lineRule="auto"/>
        <w:ind w:left="292" w:right="1131" w:firstLine="710"/>
        <w:jc w:val="both"/>
      </w:pPr>
      <w:r>
        <w:rPr/>
        <w:t>Розглянемо докладніше цю схему. Мембранний тензоперетворювач 4 розміщений в середині корпуса 8, внутрішні порожнини 6 і 12 якого заповнені поліметилсилоксановою  (кремнійорганічною)  речовиною.</w:t>
      </w:r>
      <w:r>
        <w:rPr>
          <w:spacing w:val="24"/>
        </w:rPr>
        <w:t> </w:t>
      </w:r>
      <w:r>
        <w:rPr/>
        <w:t>Тензоперетворювач</w:t>
      </w:r>
    </w:p>
    <w:p>
      <w:pPr>
        <w:pStyle w:val="BodyText"/>
        <w:spacing w:line="360" w:lineRule="auto"/>
        <w:ind w:left="292" w:right="1127"/>
        <w:jc w:val="both"/>
      </w:pPr>
      <w:r>
        <w:rPr/>
        <w:t>4 відокремлений від вимірювального середовища металічними гофрованими мембранами 7 і 10. Фланці 9 ущільнені прокладками 3. Вплив вимірюваної різниці тисків через порожнини 5 і 11 викликає деформацію мембран 7 і 10 і через кремнійорганічну рідину передає різницю тисків вимірюваного середовища до тензоперетворювача 4, що викликає зміну </w:t>
      </w:r>
      <w:r>
        <w:rPr>
          <w:spacing w:val="2"/>
        </w:rPr>
        <w:t>опору </w:t>
      </w:r>
      <w:r>
        <w:rPr/>
        <w:t>тензорезисторів.  Електричні сигнали  від  тензоперетворювача 4 передаються</w:t>
      </w:r>
      <w:r>
        <w:rPr>
          <w:spacing w:val="32"/>
        </w:rPr>
        <w:t> </w:t>
      </w:r>
      <w:r>
        <w:rPr/>
        <w:t>в</w:t>
      </w:r>
    </w:p>
    <w:p>
      <w:pPr>
        <w:spacing w:after="0" w:line="360" w:lineRule="auto"/>
        <w:jc w:val="both"/>
        <w:sectPr>
          <w:pgSz w:w="11900" w:h="16840"/>
          <w:pgMar w:header="0" w:footer="999" w:top="1060" w:bottom="1260" w:left="840" w:right="0"/>
        </w:sectPr>
      </w:pPr>
    </w:p>
    <w:p>
      <w:pPr>
        <w:pStyle w:val="BodyText"/>
        <w:spacing w:line="360" w:lineRule="auto" w:before="62"/>
        <w:ind w:left="292" w:right="1129"/>
        <w:jc w:val="both"/>
      </w:pPr>
      <w:r>
        <w:rPr/>
        <w:t>електронний підсилювач сигналів 1 через герметичний вивід 2 для підсилення і видачі на виході уніфікованих сигналів постійного струму 4 – 20 мА, що пропорційні вимірювальній різниці тисків.</w:t>
      </w:r>
    </w:p>
    <w:p>
      <w:pPr>
        <w:pStyle w:val="BodyText"/>
        <w:spacing w:before="3"/>
        <w:rPr>
          <w:sz w:val="10"/>
        </w:rPr>
      </w:pPr>
      <w:r>
        <w:rPr/>
        <w:drawing>
          <wp:anchor distT="0" distB="0" distL="0" distR="0" allowOverlap="1" layoutInCell="1" locked="0" behindDoc="0" simplePos="0" relativeHeight="631">
            <wp:simplePos x="0" y="0"/>
            <wp:positionH relativeFrom="page">
              <wp:posOffset>2287689</wp:posOffset>
            </wp:positionH>
            <wp:positionV relativeFrom="paragraph">
              <wp:posOffset>100133</wp:posOffset>
            </wp:positionV>
            <wp:extent cx="3259235" cy="3832669"/>
            <wp:effectExtent l="0" t="0" r="0" b="0"/>
            <wp:wrapTopAndBottom/>
            <wp:docPr id="1155" name="image515.png"/>
            <wp:cNvGraphicFramePr>
              <a:graphicFrameLocks noChangeAspect="1"/>
            </wp:cNvGraphicFramePr>
            <a:graphic>
              <a:graphicData uri="http://schemas.openxmlformats.org/drawingml/2006/picture">
                <pic:pic>
                  <pic:nvPicPr>
                    <pic:cNvPr id="1156" name="image515.png"/>
                    <pic:cNvPicPr/>
                  </pic:nvPicPr>
                  <pic:blipFill>
                    <a:blip r:embed="rId520" cstate="print"/>
                    <a:stretch>
                      <a:fillRect/>
                    </a:stretch>
                  </pic:blipFill>
                  <pic:spPr>
                    <a:xfrm>
                      <a:off x="0" y="0"/>
                      <a:ext cx="3259235" cy="3832669"/>
                    </a:xfrm>
                    <a:prstGeom prst="rect">
                      <a:avLst/>
                    </a:prstGeom>
                  </pic:spPr>
                </pic:pic>
              </a:graphicData>
            </a:graphic>
          </wp:anchor>
        </w:drawing>
      </w:r>
    </w:p>
    <w:p>
      <w:pPr>
        <w:pStyle w:val="BodyText"/>
        <w:spacing w:line="362" w:lineRule="auto" w:before="105"/>
        <w:ind w:left="292" w:right="1135" w:firstLine="710"/>
        <w:jc w:val="both"/>
      </w:pPr>
      <w:r>
        <w:rPr/>
        <w:t>Рисунок 2.7 – Схема тензорезисторного перетворювача для вимірювання різниці двох тисків.</w:t>
      </w:r>
    </w:p>
    <w:p>
      <w:pPr>
        <w:pStyle w:val="BodyText"/>
        <w:spacing w:before="6"/>
        <w:rPr>
          <w:sz w:val="41"/>
        </w:rPr>
      </w:pPr>
    </w:p>
    <w:p>
      <w:pPr>
        <w:pStyle w:val="BodyText"/>
        <w:spacing w:line="360" w:lineRule="auto"/>
        <w:ind w:left="292" w:right="1127" w:firstLine="710"/>
        <w:jc w:val="both"/>
      </w:pPr>
      <w:r>
        <w:rPr/>
        <w:t>За принципом дії ПрП типу КВАНТ ідентичні тензорезисторним ПрП типу "САФІР" . У порівнянні з цими перетворювачами тиску ПрП типу "КВАНТ" характеризуються деякими перевагами: підвищена стійкість до зміни умов навколишнього середовища, висока надійність, стабільність вихідного сигналу і механічна міцність. Кліматичне виконання цих ПрП дозволяє застосовувати їх при температурах навколишнього середовища від -40 </w:t>
      </w:r>
      <w:r>
        <w:rPr>
          <w:spacing w:val="3"/>
        </w:rPr>
        <w:t>до </w:t>
      </w:r>
      <w:r>
        <w:rPr/>
        <w:t>125°С. Середня наробка на відмову складає 150 тис.год. Схема зовнішнього електричного з'єднання ПрП тиску типу "КВАНТ" може бути дво-, три-, чотирипровідною.</w:t>
      </w:r>
    </w:p>
    <w:p>
      <w:pPr>
        <w:pStyle w:val="BodyText"/>
        <w:spacing w:before="2"/>
        <w:ind w:left="292" w:right="1132"/>
        <w:jc w:val="right"/>
      </w:pPr>
      <w:r>
        <w:rPr/>
        <w:t>Розглянуті вимірювальні тензорезисторні перетворювачі</w:t>
      </w:r>
      <w:r>
        <w:rPr>
          <w:spacing w:val="51"/>
        </w:rPr>
        <w:t> </w:t>
      </w:r>
      <w:r>
        <w:rPr/>
        <w:t>використовують</w:t>
      </w:r>
    </w:p>
    <w:p>
      <w:pPr>
        <w:pStyle w:val="BodyText"/>
        <w:spacing w:before="158"/>
        <w:ind w:left="292" w:right="1129"/>
        <w:jc w:val="right"/>
      </w:pPr>
      <w:r>
        <w:rPr/>
        <w:t>як</w:t>
      </w:r>
      <w:r>
        <w:rPr>
          <w:spacing w:val="36"/>
        </w:rPr>
        <w:t> </w:t>
      </w:r>
      <w:r>
        <w:rPr/>
        <w:t>передавальні</w:t>
      </w:r>
      <w:r>
        <w:rPr>
          <w:spacing w:val="36"/>
        </w:rPr>
        <w:t> </w:t>
      </w:r>
      <w:r>
        <w:rPr/>
        <w:t>перетворювачі</w:t>
      </w:r>
      <w:r>
        <w:rPr>
          <w:spacing w:val="36"/>
        </w:rPr>
        <w:t> </w:t>
      </w:r>
      <w:r>
        <w:rPr/>
        <w:t>(ПрП)</w:t>
      </w:r>
      <w:r>
        <w:rPr>
          <w:spacing w:val="36"/>
        </w:rPr>
        <w:t> </w:t>
      </w:r>
      <w:r>
        <w:rPr/>
        <w:t>не</w:t>
      </w:r>
      <w:r>
        <w:rPr>
          <w:spacing w:val="38"/>
        </w:rPr>
        <w:t> </w:t>
      </w:r>
      <w:r>
        <w:rPr/>
        <w:t>тільки</w:t>
      </w:r>
      <w:r>
        <w:rPr>
          <w:spacing w:val="37"/>
        </w:rPr>
        <w:t> </w:t>
      </w:r>
      <w:r>
        <w:rPr/>
        <w:t>для</w:t>
      </w:r>
      <w:r>
        <w:rPr>
          <w:spacing w:val="39"/>
        </w:rPr>
        <w:t> </w:t>
      </w:r>
      <w:r>
        <w:rPr/>
        <w:t>вимірювання</w:t>
      </w:r>
      <w:r>
        <w:rPr>
          <w:spacing w:val="38"/>
        </w:rPr>
        <w:t> </w:t>
      </w:r>
      <w:r>
        <w:rPr/>
        <w:t>відповідних</w:t>
      </w:r>
    </w:p>
    <w:p>
      <w:pPr>
        <w:spacing w:after="0"/>
        <w:jc w:val="right"/>
        <w:sectPr>
          <w:pgSz w:w="11900" w:h="16840"/>
          <w:pgMar w:header="0" w:footer="999" w:top="1060" w:bottom="1260" w:left="840" w:right="0"/>
        </w:sectPr>
      </w:pPr>
    </w:p>
    <w:p>
      <w:pPr>
        <w:pStyle w:val="BodyText"/>
        <w:spacing w:before="62"/>
        <w:ind w:left="292"/>
        <w:jc w:val="both"/>
      </w:pPr>
      <w:r>
        <w:rPr/>
        <w:t>тисків </w:t>
      </w:r>
      <w:r>
        <w:rPr>
          <w:spacing w:val="8"/>
        </w:rPr>
        <w:t> </w:t>
      </w:r>
      <w:r>
        <w:rPr/>
        <w:t>(КВАНТ </w:t>
      </w:r>
      <w:r>
        <w:rPr>
          <w:spacing w:val="9"/>
        </w:rPr>
        <w:t> </w:t>
      </w:r>
      <w:r>
        <w:rPr/>
        <w:t>ДИ.11; </w:t>
      </w:r>
      <w:r>
        <w:rPr>
          <w:spacing w:val="9"/>
        </w:rPr>
        <w:t> </w:t>
      </w:r>
      <w:r>
        <w:rPr/>
        <w:t>КВАНТ </w:t>
      </w:r>
      <w:r>
        <w:rPr>
          <w:spacing w:val="9"/>
        </w:rPr>
        <w:t> </w:t>
      </w:r>
      <w:r>
        <w:rPr/>
        <w:t>ДА.13; </w:t>
      </w:r>
      <w:r>
        <w:rPr>
          <w:spacing w:val="10"/>
        </w:rPr>
        <w:t> </w:t>
      </w:r>
      <w:r>
        <w:rPr/>
        <w:t>КВАНТ </w:t>
      </w:r>
      <w:r>
        <w:rPr>
          <w:spacing w:val="8"/>
        </w:rPr>
        <w:t> </w:t>
      </w:r>
      <w:r>
        <w:rPr/>
        <w:t>ДВ.14; </w:t>
      </w:r>
      <w:r>
        <w:rPr>
          <w:spacing w:val="10"/>
        </w:rPr>
        <w:t> </w:t>
      </w:r>
      <w:r>
        <w:rPr/>
        <w:t>КВАНТ),</w:t>
      </w:r>
      <w:r>
        <w:rPr>
          <w:spacing w:val="6"/>
        </w:rPr>
        <w:t> </w:t>
      </w:r>
      <w:r>
        <w:rPr/>
        <w:t>але </w:t>
      </w:r>
      <w:r>
        <w:rPr>
          <w:spacing w:val="11"/>
        </w:rPr>
        <w:t> </w:t>
      </w:r>
      <w:r>
        <w:rPr/>
        <w:t>й </w:t>
      </w:r>
      <w:r>
        <w:rPr>
          <w:spacing w:val="11"/>
        </w:rPr>
        <w:t> </w:t>
      </w:r>
      <w:r>
        <w:rPr/>
        <w:t>для</w:t>
      </w:r>
    </w:p>
    <w:p>
      <w:pPr>
        <w:pStyle w:val="BodyText"/>
        <w:tabs>
          <w:tab w:pos="1631" w:val="left" w:leader="none"/>
          <w:tab w:pos="2231" w:val="left" w:leader="none"/>
          <w:tab w:pos="2471" w:val="left" w:leader="none"/>
          <w:tab w:pos="3349" w:val="left" w:leader="none"/>
          <w:tab w:pos="4304" w:val="left" w:leader="none"/>
          <w:tab w:pos="4985" w:val="left" w:leader="none"/>
          <w:tab w:pos="5552" w:val="left" w:leader="none"/>
          <w:tab w:pos="5724" w:val="left" w:leader="none"/>
          <w:tab w:pos="6354" w:val="left" w:leader="none"/>
          <w:tab w:pos="6621" w:val="left" w:leader="none"/>
          <w:tab w:pos="6909" w:val="left" w:leader="none"/>
          <w:tab w:pos="7869" w:val="left" w:leader="none"/>
          <w:tab w:pos="8278" w:val="left" w:leader="none"/>
          <w:tab w:pos="9127" w:val="left" w:leader="none"/>
        </w:tabs>
        <w:spacing w:line="360" w:lineRule="auto" w:before="163"/>
        <w:ind w:left="292" w:right="1126"/>
        <w:jc w:val="right"/>
      </w:pPr>
      <w:r>
        <w:rPr/>
        <w:t>вимірювання витрат матеріальних потоків за різницею тисків</w:t>
      </w:r>
      <w:r>
        <w:rPr>
          <w:spacing w:val="-19"/>
        </w:rPr>
        <w:t> </w:t>
      </w:r>
      <w:r>
        <w:rPr/>
        <w:t>на</w:t>
      </w:r>
      <w:r>
        <w:rPr>
          <w:spacing w:val="41"/>
        </w:rPr>
        <w:t> </w:t>
      </w:r>
      <w:r>
        <w:rPr/>
        <w:t>звужуючому</w:t>
      </w:r>
      <w:r>
        <w:rPr>
          <w:w w:val="99"/>
        </w:rPr>
        <w:t> </w:t>
      </w:r>
      <w:r>
        <w:rPr/>
        <w:t>пристрої (КВАНТ ДД.12) та рівня рідини за різницею</w:t>
      </w:r>
      <w:r>
        <w:rPr>
          <w:spacing w:val="13"/>
        </w:rPr>
        <w:t> </w:t>
      </w:r>
      <w:r>
        <w:rPr/>
        <w:t>гідростатичного</w:t>
      </w:r>
      <w:r>
        <w:rPr>
          <w:spacing w:val="51"/>
        </w:rPr>
        <w:t> </w:t>
      </w:r>
      <w:r>
        <w:rPr/>
        <w:t>тиску</w:t>
      </w:r>
      <w:r>
        <w:rPr>
          <w:w w:val="99"/>
        </w:rPr>
        <w:t> </w:t>
      </w:r>
      <w:r>
        <w:rPr/>
        <w:t>рідини і атмосферного тиску (КАВНТ ДГ.15). Слід зауважити,</w:t>
      </w:r>
      <w:r>
        <w:rPr>
          <w:spacing w:val="15"/>
        </w:rPr>
        <w:t> </w:t>
      </w:r>
      <w:r>
        <w:rPr/>
        <w:t>що</w:t>
      </w:r>
      <w:r>
        <w:rPr>
          <w:spacing w:val="18"/>
        </w:rPr>
        <w:t> </w:t>
      </w:r>
      <w:r>
        <w:rPr/>
        <w:t>верхнє</w:t>
      </w:r>
      <w:r>
        <w:rPr>
          <w:w w:val="99"/>
        </w:rPr>
        <w:t> </w:t>
      </w:r>
      <w:r>
        <w:rPr/>
        <w:t>значення</w:t>
        <w:tab/>
        <w:t>межі</w:t>
        <w:tab/>
        <w:tab/>
        <w:t>вимірювання</w:t>
        <w:tab/>
        <w:t>для</w:t>
        <w:tab/>
        <w:t>всіх</w:t>
        <w:tab/>
        <w:tab/>
      </w:r>
      <w:r>
        <w:rPr>
          <w:w w:val="95"/>
        </w:rPr>
        <w:t>типів</w:t>
        <w:tab/>
      </w:r>
      <w:r>
        <w:rPr/>
        <w:t>приладу</w:t>
        <w:tab/>
        <w:t>“КВАНТ”</w:t>
      </w:r>
      <w:r>
        <w:rPr>
          <w:spacing w:val="-3"/>
        </w:rPr>
        <w:t> </w:t>
      </w:r>
      <w:r>
        <w:rPr/>
        <w:t>можна</w:t>
      </w:r>
      <w:r>
        <w:rPr>
          <w:spacing w:val="-1"/>
          <w:w w:val="99"/>
        </w:rPr>
        <w:t> </w:t>
      </w:r>
      <w:r>
        <w:rPr/>
        <w:t>зменшувати  для  підвищення</w:t>
      </w:r>
      <w:r>
        <w:rPr>
          <w:spacing w:val="-23"/>
        </w:rPr>
        <w:t> </w:t>
      </w:r>
      <w:r>
        <w:rPr/>
        <w:t>точності</w:t>
      </w:r>
      <w:r>
        <w:rPr>
          <w:spacing w:val="38"/>
        </w:rPr>
        <w:t> </w:t>
      </w:r>
      <w:r>
        <w:rPr/>
        <w:t>вимірювання.</w:t>
        <w:tab/>
        <w:t>На</w:t>
      </w:r>
      <w:r>
        <w:rPr>
          <w:spacing w:val="42"/>
        </w:rPr>
        <w:t> </w:t>
      </w:r>
      <w:r>
        <w:rPr/>
        <w:t>схемах</w:t>
      </w:r>
      <w:r>
        <w:rPr>
          <w:spacing w:val="36"/>
        </w:rPr>
        <w:t> </w:t>
      </w:r>
      <w:r>
        <w:rPr/>
        <w:t>вимірювальні</w:t>
      </w:r>
      <w:r>
        <w:rPr>
          <w:w w:val="99"/>
        </w:rPr>
        <w:t> </w:t>
      </w:r>
      <w:r>
        <w:rPr/>
        <w:t>тензорезисторні перетворювачі умовно показують у вигляді: РТ –</w:t>
      </w:r>
      <w:r>
        <w:rPr>
          <w:spacing w:val="18"/>
        </w:rPr>
        <w:t> </w:t>
      </w:r>
      <w:r>
        <w:rPr/>
        <w:t>тобто </w:t>
      </w:r>
      <w:r>
        <w:rPr>
          <w:spacing w:val="3"/>
        </w:rPr>
        <w:t>як</w:t>
      </w:r>
      <w:r>
        <w:rPr>
          <w:w w:val="99"/>
        </w:rPr>
        <w:t> </w:t>
      </w:r>
      <w:r>
        <w:rPr/>
        <w:t>елемент САК, це передавальний перетворювач сигналів</w:t>
      </w:r>
      <w:r>
        <w:rPr>
          <w:spacing w:val="37"/>
        </w:rPr>
        <w:t> </w:t>
      </w:r>
      <w:r>
        <w:rPr/>
        <w:t>для</w:t>
      </w:r>
      <w:r>
        <w:rPr>
          <w:spacing w:val="43"/>
        </w:rPr>
        <w:t> </w:t>
      </w:r>
      <w:r>
        <w:rPr/>
        <w:t>вимірювання</w:t>
      </w:r>
      <w:r>
        <w:rPr>
          <w:spacing w:val="-1"/>
          <w:w w:val="99"/>
        </w:rPr>
        <w:t> </w:t>
      </w:r>
      <w:r>
        <w:rPr/>
        <w:t>конкретного</w:t>
        <w:tab/>
        <w:t>тиску</w:t>
        <w:tab/>
        <w:t>(розрідження),</w:t>
        <w:tab/>
        <w:t>що</w:t>
        <w:tab/>
        <w:t>встановлено</w:t>
        <w:tab/>
        <w:tab/>
        <w:t>“на</w:t>
        <w:tab/>
      </w:r>
      <w:r>
        <w:rPr>
          <w:spacing w:val="-1"/>
          <w:w w:val="95"/>
        </w:rPr>
        <w:t>місці”. </w:t>
      </w:r>
      <w:r>
        <w:rPr>
          <w:spacing w:val="-4"/>
        </w:rPr>
        <w:t>Від </w:t>
      </w:r>
      <w:r>
        <w:rPr/>
        <w:t>ПрП типу “КВАНТ” уніфіковані вихідні сигнали постійного струму</w:t>
      </w:r>
      <w:r>
        <w:rPr>
          <w:spacing w:val="48"/>
        </w:rPr>
        <w:t> </w:t>
      </w:r>
      <w:r>
        <w:rPr/>
        <w:t>4-</w:t>
      </w:r>
    </w:p>
    <w:p>
      <w:pPr>
        <w:pStyle w:val="BodyText"/>
        <w:spacing w:line="360" w:lineRule="auto"/>
        <w:ind w:left="292" w:right="1128"/>
        <w:jc w:val="both"/>
      </w:pPr>
      <w:r>
        <w:rPr/>
        <w:t>20 мА подають на вторинні аналогові показуючі прилади типів А-542 або А-543 для перетворення їх у значення вимірювальних параметрів у відповідних одиницях виміру (Р – Па(кПа, МПа); F – м3/г; L – м(мм)) або на мікропроцесорні контролери.</w:t>
      </w:r>
    </w:p>
    <w:p>
      <w:pPr>
        <w:pStyle w:val="BodyText"/>
        <w:spacing w:before="2"/>
        <w:rPr>
          <w:sz w:val="42"/>
        </w:rPr>
      </w:pPr>
    </w:p>
    <w:p>
      <w:pPr>
        <w:pStyle w:val="Heading2"/>
        <w:numPr>
          <w:ilvl w:val="2"/>
          <w:numId w:val="30"/>
        </w:numPr>
        <w:tabs>
          <w:tab w:pos="1637" w:val="left" w:leader="none"/>
        </w:tabs>
        <w:spacing w:line="240" w:lineRule="auto" w:before="0" w:after="0"/>
        <w:ind w:left="1636" w:right="0" w:hanging="634"/>
        <w:jc w:val="left"/>
      </w:pPr>
      <w:bookmarkStart w:name="_TOC_250023" w:id="18"/>
      <w:r>
        <w:rPr/>
        <w:t>Автоматичний контроль витрати і кількості рідини й</w:t>
      </w:r>
      <w:r>
        <w:rPr>
          <w:spacing w:val="-4"/>
        </w:rPr>
        <w:t> </w:t>
      </w:r>
      <w:bookmarkEnd w:id="18"/>
      <w:r>
        <w:rPr/>
        <w:t>газу</w:t>
      </w:r>
    </w:p>
    <w:p>
      <w:pPr>
        <w:pStyle w:val="BodyText"/>
        <w:rPr>
          <w:b/>
          <w:sz w:val="30"/>
        </w:rPr>
      </w:pPr>
    </w:p>
    <w:p>
      <w:pPr>
        <w:pStyle w:val="BodyText"/>
        <w:spacing w:before="10"/>
        <w:rPr>
          <w:b/>
          <w:sz w:val="25"/>
        </w:rPr>
      </w:pPr>
    </w:p>
    <w:p>
      <w:pPr>
        <w:pStyle w:val="BodyText"/>
        <w:spacing w:line="360" w:lineRule="auto"/>
        <w:ind w:left="292" w:right="1130" w:firstLine="710"/>
        <w:jc w:val="both"/>
      </w:pPr>
      <w:r>
        <w:rPr/>
        <w:t>Витратою називають кількість рідини або газу, що проходить через поперечний переріз трубопроводу в одиницю часу. Розрізняють масову F</w:t>
      </w:r>
      <w:r>
        <w:rPr>
          <w:vertAlign w:val="subscript"/>
        </w:rPr>
        <w:t>м</w:t>
      </w:r>
      <w:r>
        <w:rPr>
          <w:vertAlign w:val="baseline"/>
        </w:rPr>
        <w:t> (кг/с) і об’ємну </w:t>
      </w:r>
      <w:r>
        <w:rPr>
          <w:vertAlign w:val="subscript"/>
        </w:rPr>
        <w:t>F0</w:t>
      </w:r>
      <w:r>
        <w:rPr>
          <w:vertAlign w:val="baseline"/>
        </w:rPr>
        <w:t> (м3/с) витрату, зв’язок між ними записують у вигляді</w:t>
      </w:r>
    </w:p>
    <w:p>
      <w:pPr>
        <w:pStyle w:val="BodyText"/>
        <w:rPr>
          <w:sz w:val="20"/>
        </w:rPr>
      </w:pPr>
    </w:p>
    <w:p>
      <w:pPr>
        <w:spacing w:after="0"/>
        <w:rPr>
          <w:sz w:val="20"/>
        </w:rPr>
        <w:sectPr>
          <w:pgSz w:w="11900" w:h="16840"/>
          <w:pgMar w:header="0" w:footer="999" w:top="1060" w:bottom="1200" w:left="840" w:right="0"/>
        </w:sectPr>
      </w:pPr>
    </w:p>
    <w:p>
      <w:pPr>
        <w:pStyle w:val="BodyText"/>
        <w:spacing w:before="5"/>
        <w:rPr>
          <w:sz w:val="25"/>
        </w:rPr>
      </w:pPr>
    </w:p>
    <w:p>
      <w:pPr>
        <w:spacing w:before="1"/>
        <w:ind w:left="0" w:right="0" w:firstLine="0"/>
        <w:jc w:val="right"/>
        <w:rPr>
          <w:i/>
          <w:sz w:val="14"/>
        </w:rPr>
      </w:pPr>
      <w:r>
        <w:rPr>
          <w:i/>
          <w:spacing w:val="-4"/>
          <w:w w:val="95"/>
          <w:sz w:val="24"/>
        </w:rPr>
        <w:t>F</w:t>
      </w:r>
      <w:r>
        <w:rPr>
          <w:i/>
          <w:spacing w:val="-4"/>
          <w:w w:val="95"/>
          <w:position w:val="-5"/>
          <w:sz w:val="14"/>
        </w:rPr>
        <w:t>M</w:t>
      </w:r>
    </w:p>
    <w:p>
      <w:pPr>
        <w:pStyle w:val="BodyText"/>
        <w:spacing w:before="189"/>
        <w:ind w:left="292"/>
      </w:pPr>
      <w:r>
        <w:rPr/>
        <w:t>де </w:t>
      </w:r>
      <w:r>
        <w:rPr>
          <w:rFonts w:ascii="Symbol" w:hAnsi="Symbol"/>
        </w:rPr>
        <w:t></w:t>
      </w:r>
      <w:r>
        <w:rPr/>
        <w:t> - густина рідини або газу</w:t>
      </w:r>
      <w:r>
        <w:rPr>
          <w:spacing w:val="-22"/>
        </w:rPr>
        <w:t> </w:t>
      </w:r>
      <w:r>
        <w:rPr/>
        <w:t>(кг/м</w:t>
      </w:r>
      <w:r>
        <w:rPr>
          <w:vertAlign w:val="superscript"/>
        </w:rPr>
        <w:t>3</w:t>
      </w:r>
      <w:r>
        <w:rPr>
          <w:vertAlign w:val="baseline"/>
        </w:rPr>
        <w:t>).</w:t>
      </w:r>
    </w:p>
    <w:p>
      <w:pPr>
        <w:spacing w:before="266"/>
        <w:ind w:left="78" w:right="0" w:firstLine="0"/>
        <w:jc w:val="left"/>
        <w:rPr>
          <w:sz w:val="14"/>
        </w:rPr>
      </w:pPr>
      <w:r>
        <w:rPr/>
        <w:br w:type="column"/>
      </w:r>
      <w:r>
        <w:rPr>
          <w:rFonts w:ascii="Symbol" w:hAnsi="Symbol"/>
          <w:sz w:val="24"/>
        </w:rPr>
        <w:t></w:t>
      </w:r>
      <w:r>
        <w:rPr>
          <w:spacing w:val="-14"/>
          <w:sz w:val="24"/>
        </w:rPr>
        <w:t> </w:t>
      </w:r>
      <w:r>
        <w:rPr>
          <w:rFonts w:ascii="Verdana" w:hAnsi="Verdana"/>
          <w:i/>
          <w:w w:val="85"/>
          <w:sz w:val="25"/>
        </w:rPr>
        <w:t></w:t>
      </w:r>
      <w:r>
        <w:rPr>
          <w:rFonts w:ascii="Verdana" w:hAnsi="Verdana"/>
          <w:i/>
          <w:spacing w:val="-40"/>
          <w:w w:val="85"/>
          <w:sz w:val="25"/>
        </w:rPr>
        <w:t> </w:t>
      </w:r>
      <w:r>
        <w:rPr>
          <w:rFonts w:ascii="Symbol" w:hAnsi="Symbol"/>
          <w:sz w:val="24"/>
        </w:rPr>
        <w:t></w:t>
      </w:r>
      <w:r>
        <w:rPr>
          <w:spacing w:val="-31"/>
          <w:sz w:val="24"/>
        </w:rPr>
        <w:t> </w:t>
      </w:r>
      <w:r>
        <w:rPr>
          <w:i/>
          <w:spacing w:val="-7"/>
          <w:sz w:val="24"/>
        </w:rPr>
        <w:t>F</w:t>
      </w:r>
      <w:r>
        <w:rPr>
          <w:spacing w:val="-7"/>
          <w:position w:val="-5"/>
          <w:sz w:val="14"/>
        </w:rPr>
        <w:t>0</w:t>
      </w:r>
    </w:p>
    <w:p>
      <w:pPr>
        <w:pStyle w:val="BodyText"/>
        <w:spacing w:before="256"/>
        <w:ind w:left="292"/>
      </w:pPr>
      <w:r>
        <w:rPr/>
        <w:br w:type="column"/>
      </w:r>
      <w:r>
        <w:rPr/>
        <w:t>(2.11)</w:t>
      </w:r>
    </w:p>
    <w:p>
      <w:pPr>
        <w:spacing w:after="0"/>
        <w:sectPr>
          <w:type w:val="continuous"/>
          <w:pgSz w:w="11900" w:h="16840"/>
          <w:pgMar w:top="1060" w:bottom="280" w:left="840" w:right="0"/>
          <w:cols w:num="3" w:equalWidth="0">
            <w:col w:w="4821" w:space="40"/>
            <w:col w:w="823" w:space="3283"/>
            <w:col w:w="2093"/>
          </w:cols>
        </w:sectPr>
      </w:pPr>
    </w:p>
    <w:p>
      <w:pPr>
        <w:pStyle w:val="BodyText"/>
        <w:rPr>
          <w:sz w:val="20"/>
        </w:rPr>
      </w:pPr>
    </w:p>
    <w:p>
      <w:pPr>
        <w:pStyle w:val="BodyText"/>
        <w:spacing w:before="2"/>
        <w:rPr>
          <w:sz w:val="29"/>
        </w:rPr>
      </w:pPr>
    </w:p>
    <w:p>
      <w:pPr>
        <w:pStyle w:val="BodyText"/>
        <w:spacing w:before="87"/>
        <w:ind w:left="1003"/>
        <w:jc w:val="both"/>
      </w:pPr>
      <w:r>
        <w:rPr/>
        <w:t>Прилади, що вимірюють витрату, називають витратомірами.</w:t>
      </w:r>
    </w:p>
    <w:p>
      <w:pPr>
        <w:pStyle w:val="BodyText"/>
        <w:spacing w:line="360" w:lineRule="auto" w:before="162"/>
        <w:ind w:left="292" w:right="1129" w:firstLine="710"/>
        <w:jc w:val="both"/>
      </w:pPr>
      <w:r>
        <w:rPr/>
        <w:t>Кількістю називають сумарний об’єм (або масу) рідини або газу, що проходить через поперечний переріз трубопроводу за певний проміжок часу. Кількість рідини або газу виражають в одиницях об’єму (м</w:t>
      </w:r>
      <w:r>
        <w:rPr>
          <w:vertAlign w:val="superscript"/>
        </w:rPr>
        <w:t>3</w:t>
      </w:r>
      <w:r>
        <w:rPr>
          <w:vertAlign w:val="baseline"/>
        </w:rPr>
        <w:t>) або маси (кг). Прилади,</w:t>
      </w:r>
      <w:r>
        <w:rPr>
          <w:spacing w:val="52"/>
          <w:vertAlign w:val="baseline"/>
        </w:rPr>
        <w:t> </w:t>
      </w:r>
      <w:r>
        <w:rPr>
          <w:vertAlign w:val="baseline"/>
        </w:rPr>
        <w:t>які</w:t>
      </w:r>
      <w:r>
        <w:rPr>
          <w:spacing w:val="51"/>
          <w:vertAlign w:val="baseline"/>
        </w:rPr>
        <w:t> </w:t>
      </w:r>
      <w:r>
        <w:rPr>
          <w:vertAlign w:val="baseline"/>
        </w:rPr>
        <w:t>вимірюють об’єм</w:t>
      </w:r>
      <w:r>
        <w:rPr>
          <w:spacing w:val="53"/>
          <w:vertAlign w:val="baseline"/>
        </w:rPr>
        <w:t> </w:t>
      </w:r>
      <w:r>
        <w:rPr>
          <w:vertAlign w:val="baseline"/>
        </w:rPr>
        <w:t>(або</w:t>
      </w:r>
      <w:r>
        <w:rPr>
          <w:spacing w:val="51"/>
          <w:vertAlign w:val="baseline"/>
        </w:rPr>
        <w:t> </w:t>
      </w:r>
      <w:r>
        <w:rPr>
          <w:vertAlign w:val="baseline"/>
        </w:rPr>
        <w:t>масу)</w:t>
      </w:r>
      <w:r>
        <w:rPr>
          <w:spacing w:val="54"/>
          <w:vertAlign w:val="baseline"/>
        </w:rPr>
        <w:t> </w:t>
      </w:r>
      <w:r>
        <w:rPr>
          <w:vertAlign w:val="baseline"/>
        </w:rPr>
        <w:t>рідини</w:t>
      </w:r>
      <w:r>
        <w:rPr>
          <w:spacing w:val="56"/>
          <w:vertAlign w:val="baseline"/>
        </w:rPr>
        <w:t> </w:t>
      </w:r>
      <w:r>
        <w:rPr>
          <w:vertAlign w:val="baseline"/>
        </w:rPr>
        <w:t>та</w:t>
      </w:r>
      <w:r>
        <w:rPr>
          <w:spacing w:val="52"/>
          <w:vertAlign w:val="baseline"/>
        </w:rPr>
        <w:t> </w:t>
      </w:r>
      <w:r>
        <w:rPr>
          <w:vertAlign w:val="baseline"/>
        </w:rPr>
        <w:t>газу,</w:t>
      </w:r>
      <w:r>
        <w:rPr>
          <w:spacing w:val="53"/>
          <w:vertAlign w:val="baseline"/>
        </w:rPr>
        <w:t> </w:t>
      </w:r>
      <w:r>
        <w:rPr>
          <w:vertAlign w:val="baseline"/>
        </w:rPr>
        <w:t>що</w:t>
      </w:r>
      <w:r>
        <w:rPr>
          <w:spacing w:val="51"/>
          <w:vertAlign w:val="baseline"/>
        </w:rPr>
        <w:t> </w:t>
      </w:r>
      <w:r>
        <w:rPr>
          <w:vertAlign w:val="baseline"/>
        </w:rPr>
        <w:t>протікає</w:t>
      </w:r>
      <w:r>
        <w:rPr>
          <w:spacing w:val="52"/>
          <w:vertAlign w:val="baseline"/>
        </w:rPr>
        <w:t> </w:t>
      </w:r>
      <w:r>
        <w:rPr>
          <w:vertAlign w:val="baseline"/>
        </w:rPr>
        <w:t>через</w:t>
      </w:r>
    </w:p>
    <w:p>
      <w:pPr>
        <w:pStyle w:val="BodyText"/>
        <w:spacing w:line="320" w:lineRule="exact"/>
        <w:ind w:left="292"/>
        <w:jc w:val="both"/>
      </w:pPr>
      <w:r>
        <w:rPr/>
        <w:t>прилад протягом будь-якого проміжку часу, називають лічильниками.</w:t>
      </w:r>
    </w:p>
    <w:p>
      <w:pPr>
        <w:spacing w:after="0" w:line="320" w:lineRule="exact"/>
        <w:jc w:val="both"/>
        <w:sectPr>
          <w:type w:val="continuous"/>
          <w:pgSz w:w="11900" w:h="16840"/>
          <w:pgMar w:top="1060" w:bottom="280" w:left="840" w:right="0"/>
        </w:sectPr>
      </w:pPr>
    </w:p>
    <w:p>
      <w:pPr>
        <w:spacing w:line="362" w:lineRule="auto" w:before="62"/>
        <w:ind w:left="292" w:right="1134" w:firstLine="710"/>
        <w:jc w:val="both"/>
        <w:rPr>
          <w:sz w:val="28"/>
        </w:rPr>
      </w:pPr>
      <w:r>
        <w:rPr>
          <w:b/>
          <w:i/>
          <w:sz w:val="28"/>
        </w:rPr>
        <w:t>Витратоміри рідини і газу</w:t>
      </w:r>
      <w:r>
        <w:rPr>
          <w:b/>
          <w:sz w:val="28"/>
        </w:rPr>
        <w:t>. </w:t>
      </w:r>
      <w:r>
        <w:rPr>
          <w:sz w:val="28"/>
        </w:rPr>
        <w:t>Їх класифікують за методами вимірювання витрати, серед яких застосовують:</w:t>
      </w:r>
    </w:p>
    <w:p>
      <w:pPr>
        <w:pStyle w:val="ListParagraph"/>
        <w:numPr>
          <w:ilvl w:val="0"/>
          <w:numId w:val="35"/>
        </w:numPr>
        <w:tabs>
          <w:tab w:pos="1167" w:val="left" w:leader="none"/>
        </w:tabs>
        <w:spacing w:line="314" w:lineRule="exact" w:before="0" w:after="0"/>
        <w:ind w:left="1166" w:right="0" w:hanging="164"/>
        <w:jc w:val="both"/>
        <w:rPr>
          <w:sz w:val="28"/>
        </w:rPr>
      </w:pPr>
      <w:r>
        <w:rPr>
          <w:sz w:val="28"/>
        </w:rPr>
        <w:t>метод постійного перепаду тиску (ротаметри</w:t>
      </w:r>
      <w:r>
        <w:rPr>
          <w:spacing w:val="-3"/>
          <w:sz w:val="28"/>
        </w:rPr>
        <w:t> </w:t>
      </w:r>
      <w:r>
        <w:rPr>
          <w:sz w:val="28"/>
        </w:rPr>
        <w:t>обтікання);</w:t>
      </w:r>
    </w:p>
    <w:p>
      <w:pPr>
        <w:pStyle w:val="ListParagraph"/>
        <w:numPr>
          <w:ilvl w:val="0"/>
          <w:numId w:val="35"/>
        </w:numPr>
        <w:tabs>
          <w:tab w:pos="1167" w:val="left" w:leader="none"/>
        </w:tabs>
        <w:spacing w:line="240" w:lineRule="auto" w:before="163" w:after="0"/>
        <w:ind w:left="1166" w:right="0" w:hanging="164"/>
        <w:jc w:val="both"/>
        <w:rPr>
          <w:sz w:val="28"/>
        </w:rPr>
      </w:pPr>
      <w:r>
        <w:rPr>
          <w:sz w:val="28"/>
        </w:rPr>
        <w:t>метод змінного перепаду (різниці) тиску на звужуючому</w:t>
      </w:r>
      <w:r>
        <w:rPr>
          <w:spacing w:val="-9"/>
          <w:sz w:val="28"/>
        </w:rPr>
        <w:t> </w:t>
      </w:r>
      <w:r>
        <w:rPr>
          <w:sz w:val="28"/>
        </w:rPr>
        <w:t>пристрої;</w:t>
      </w:r>
    </w:p>
    <w:p>
      <w:pPr>
        <w:pStyle w:val="ListParagraph"/>
        <w:numPr>
          <w:ilvl w:val="0"/>
          <w:numId w:val="35"/>
        </w:numPr>
        <w:tabs>
          <w:tab w:pos="1167" w:val="left" w:leader="none"/>
        </w:tabs>
        <w:spacing w:line="240" w:lineRule="auto" w:before="163" w:after="0"/>
        <w:ind w:left="1166" w:right="0" w:hanging="164"/>
        <w:jc w:val="both"/>
        <w:rPr>
          <w:sz w:val="28"/>
        </w:rPr>
      </w:pPr>
      <w:r>
        <w:rPr>
          <w:sz w:val="28"/>
        </w:rPr>
        <w:t>метод змінного рівня (щілинні</w:t>
      </w:r>
      <w:r>
        <w:rPr>
          <w:spacing w:val="2"/>
          <w:sz w:val="28"/>
        </w:rPr>
        <w:t> </w:t>
      </w:r>
      <w:r>
        <w:rPr>
          <w:sz w:val="28"/>
        </w:rPr>
        <w:t>витратоміри);</w:t>
      </w:r>
    </w:p>
    <w:p>
      <w:pPr>
        <w:pStyle w:val="ListParagraph"/>
        <w:numPr>
          <w:ilvl w:val="0"/>
          <w:numId w:val="35"/>
        </w:numPr>
        <w:tabs>
          <w:tab w:pos="1167" w:val="left" w:leader="none"/>
        </w:tabs>
        <w:spacing w:line="240" w:lineRule="auto" w:before="158" w:after="0"/>
        <w:ind w:left="1166" w:right="0" w:hanging="164"/>
        <w:jc w:val="both"/>
        <w:rPr>
          <w:sz w:val="28"/>
        </w:rPr>
      </w:pPr>
      <w:r>
        <w:rPr>
          <w:sz w:val="28"/>
        </w:rPr>
        <w:t>електромагнітні (індукційні) витратоміри</w:t>
      </w:r>
      <w:r>
        <w:rPr>
          <w:spacing w:val="-4"/>
          <w:sz w:val="28"/>
        </w:rPr>
        <w:t> </w:t>
      </w:r>
      <w:r>
        <w:rPr>
          <w:sz w:val="28"/>
        </w:rPr>
        <w:t>тощо.</w:t>
      </w:r>
    </w:p>
    <w:p>
      <w:pPr>
        <w:pStyle w:val="BodyText"/>
        <w:spacing w:line="360" w:lineRule="auto" w:before="163"/>
        <w:ind w:left="292" w:right="1130" w:firstLine="710"/>
        <w:jc w:val="both"/>
      </w:pPr>
      <w:r>
        <w:rPr/>
        <w:t>Принцип дії витратомірів постійного перепаду тиску (ротаметрів обтікання) базується на вертикальному переміщенні поплавка, що знаходиться в середині конічної трубки, під дією потоку, </w:t>
      </w:r>
      <w:r>
        <w:rPr>
          <w:spacing w:val="3"/>
        </w:rPr>
        <w:t>що </w:t>
      </w:r>
      <w:r>
        <w:rPr/>
        <w:t>проходить знизу вгору, в вимірюваному середовищі. Ротаметри обтікання використовують для вимірювання витрати чистих рідин і газів, які протікають по трубопроводах без значних коливань витрат, тому їх в системах ВП та ВВ майже не</w:t>
      </w:r>
      <w:r>
        <w:rPr>
          <w:spacing w:val="-28"/>
        </w:rPr>
        <w:t> </w:t>
      </w:r>
      <w:r>
        <w:rPr/>
        <w:t>застосовують.</w:t>
      </w:r>
    </w:p>
    <w:p>
      <w:pPr>
        <w:pStyle w:val="BodyText"/>
        <w:spacing w:line="360" w:lineRule="auto" w:before="1"/>
        <w:ind w:left="292" w:right="1128" w:firstLine="710"/>
        <w:jc w:val="both"/>
      </w:pPr>
      <w:r>
        <w:rPr/>
        <w:t>Принцип   дії витратомірів   перемінного   рівня    (щілинних витратомірів) базується на пропорційній залежності між рівнем і швидкістю витікання рідини через калібрований незатоплений отвір-щілину. Незважаючи на те, що ці витратоміри використовують для вимірювання забруднених рідин, їх мало застосовують у системах ВП та ВВ через відносно високі похибки вимірювання (до</w:t>
      </w:r>
      <w:r>
        <w:rPr>
          <w:spacing w:val="3"/>
        </w:rPr>
        <w:t> </w:t>
      </w:r>
      <w:r>
        <w:rPr/>
        <w:t>±7%).</w:t>
      </w:r>
    </w:p>
    <w:p>
      <w:pPr>
        <w:pStyle w:val="BodyText"/>
        <w:spacing w:line="360" w:lineRule="auto"/>
        <w:ind w:left="292" w:right="1131" w:firstLine="710"/>
        <w:jc w:val="both"/>
      </w:pPr>
      <w:r>
        <w:rPr/>
        <w:t>Електромагнітні (індукційні) витратоміри використовують для вимірювання витрат як чистих, так і забруднених електропровідних рідин, розчинів, пульп. Принцип їх дії ґрунтується на явищі електромагнітної індукції. При проходженні електропровідної рідини через однорідне магнітне поле виникає електрорушійна сила (Е), пропорційна середній швидкості струменя (W), електромагнітній індукції (В) в зазорі поміж полюсами магніту і внутрішньому діаметру труби (Dy), тобто:</w:t>
      </w:r>
    </w:p>
    <w:p>
      <w:pPr>
        <w:pStyle w:val="BodyText"/>
        <w:rPr>
          <w:sz w:val="20"/>
        </w:rPr>
      </w:pPr>
    </w:p>
    <w:p>
      <w:pPr>
        <w:tabs>
          <w:tab w:pos="9259" w:val="left" w:leader="none"/>
        </w:tabs>
        <w:spacing w:before="260"/>
        <w:ind w:left="4468" w:right="0" w:firstLine="0"/>
        <w:jc w:val="left"/>
        <w:rPr>
          <w:sz w:val="28"/>
        </w:rPr>
      </w:pPr>
      <w:r>
        <w:rPr>
          <w:i/>
          <w:sz w:val="24"/>
        </w:rPr>
        <w:t>E </w:t>
      </w:r>
      <w:r>
        <w:rPr>
          <w:rFonts w:ascii="Symbol" w:hAnsi="Symbol"/>
          <w:sz w:val="24"/>
        </w:rPr>
        <w:t></w:t>
      </w:r>
      <w:r>
        <w:rPr>
          <w:sz w:val="24"/>
        </w:rPr>
        <w:t> </w:t>
      </w:r>
      <w:r>
        <w:rPr>
          <w:i/>
          <w:sz w:val="24"/>
        </w:rPr>
        <w:t>W </w:t>
      </w:r>
      <w:r>
        <w:rPr>
          <w:rFonts w:ascii="Symbol" w:hAnsi="Symbol"/>
          <w:sz w:val="24"/>
        </w:rPr>
        <w:t></w:t>
      </w:r>
      <w:r>
        <w:rPr>
          <w:sz w:val="24"/>
        </w:rPr>
        <w:t> </w:t>
      </w:r>
      <w:r>
        <w:rPr>
          <w:i/>
          <w:sz w:val="24"/>
        </w:rPr>
        <w:t>B</w:t>
      </w:r>
      <w:r>
        <w:rPr>
          <w:i/>
          <w:spacing w:val="-28"/>
          <w:sz w:val="24"/>
        </w:rPr>
        <w:t> </w:t>
      </w:r>
      <w:r>
        <w:rPr>
          <w:rFonts w:ascii="Symbol" w:hAnsi="Symbol"/>
          <w:sz w:val="24"/>
        </w:rPr>
        <w:t></w:t>
      </w:r>
      <w:r>
        <w:rPr>
          <w:spacing w:val="-15"/>
          <w:sz w:val="24"/>
        </w:rPr>
        <w:t> </w:t>
      </w:r>
      <w:r>
        <w:rPr>
          <w:i/>
          <w:spacing w:val="7"/>
          <w:sz w:val="24"/>
        </w:rPr>
        <w:t>D</w:t>
      </w:r>
      <w:r>
        <w:rPr>
          <w:i/>
          <w:spacing w:val="7"/>
          <w:position w:val="-5"/>
          <w:sz w:val="14"/>
        </w:rPr>
        <w:t>y</w:t>
        <w:tab/>
      </w:r>
      <w:r>
        <w:rPr>
          <w:sz w:val="28"/>
        </w:rPr>
        <w:t>(2.12)</w:t>
      </w:r>
    </w:p>
    <w:p>
      <w:pPr>
        <w:spacing w:after="0"/>
        <w:jc w:val="left"/>
        <w:rPr>
          <w:sz w:val="28"/>
        </w:rPr>
        <w:sectPr>
          <w:pgSz w:w="11900" w:h="16840"/>
          <w:pgMar w:header="0" w:footer="999" w:top="1060" w:bottom="1260" w:left="840" w:right="0"/>
        </w:sectPr>
      </w:pPr>
    </w:p>
    <w:p>
      <w:pPr>
        <w:pStyle w:val="BodyText"/>
        <w:tabs>
          <w:tab w:pos="2164" w:val="left" w:leader="none"/>
          <w:tab w:pos="2753" w:val="left" w:leader="none"/>
          <w:tab w:pos="3885" w:val="left" w:leader="none"/>
          <w:tab w:pos="5056" w:val="left" w:leader="none"/>
          <w:tab w:pos="5726" w:val="left" w:leader="none"/>
          <w:tab w:pos="7419" w:val="left" w:leader="none"/>
          <w:tab w:pos="8685" w:val="left" w:leader="none"/>
        </w:tabs>
        <w:spacing w:line="362" w:lineRule="auto" w:before="62"/>
        <w:ind w:left="292" w:right="1141" w:firstLine="710"/>
      </w:pPr>
      <w:r>
        <w:rPr/>
        <w:t>Відомо,</w:t>
        <w:tab/>
        <w:t>що</w:t>
        <w:tab/>
        <w:t>об’ємні</w:t>
        <w:tab/>
        <w:t>витрати</w:t>
        <w:tab/>
        <w:t>(F</w:t>
      </w:r>
      <w:r>
        <w:rPr>
          <w:vertAlign w:val="subscript"/>
        </w:rPr>
        <w:t>0</w:t>
      </w:r>
      <w:r>
        <w:rPr>
          <w:vertAlign w:val="baseline"/>
        </w:rPr>
        <w:t>)</w:t>
        <w:tab/>
        <w:t>пропорційні</w:t>
        <w:tab/>
        <w:t>середній</w:t>
        <w:tab/>
      </w:r>
      <w:r>
        <w:rPr>
          <w:w w:val="95"/>
          <w:vertAlign w:val="baseline"/>
        </w:rPr>
        <w:t>швидкості </w:t>
      </w:r>
      <w:r>
        <w:rPr>
          <w:vertAlign w:val="baseline"/>
        </w:rPr>
        <w:t>струменя (W) та площині поперечного перерізу трубопроводу (S),</w:t>
      </w:r>
      <w:r>
        <w:rPr>
          <w:spacing w:val="-8"/>
          <w:vertAlign w:val="baseline"/>
        </w:rPr>
        <w:t> </w:t>
      </w:r>
      <w:r>
        <w:rPr>
          <w:vertAlign w:val="baseline"/>
        </w:rPr>
        <w:t>тобто:</w:t>
      </w:r>
    </w:p>
    <w:p>
      <w:pPr>
        <w:pStyle w:val="BodyText"/>
        <w:rPr>
          <w:sz w:val="20"/>
        </w:rPr>
      </w:pPr>
    </w:p>
    <w:p>
      <w:pPr>
        <w:spacing w:after="0"/>
        <w:rPr>
          <w:sz w:val="20"/>
        </w:rPr>
        <w:sectPr>
          <w:pgSz w:w="11900" w:h="16840"/>
          <w:pgMar w:header="0" w:footer="999" w:top="1060" w:bottom="1260" w:left="840" w:right="0"/>
        </w:sectPr>
      </w:pPr>
    </w:p>
    <w:p>
      <w:pPr>
        <w:pStyle w:val="BodyText"/>
        <w:spacing w:before="2"/>
        <w:rPr>
          <w:sz w:val="41"/>
        </w:rPr>
      </w:pPr>
    </w:p>
    <w:p>
      <w:pPr>
        <w:spacing w:before="1"/>
        <w:ind w:left="0" w:right="0" w:firstLine="0"/>
        <w:jc w:val="right"/>
        <w:rPr>
          <w:rFonts w:ascii="Symbol" w:hAnsi="Symbol"/>
          <w:sz w:val="24"/>
        </w:rPr>
      </w:pPr>
      <w:r>
        <w:rPr>
          <w:i/>
          <w:sz w:val="24"/>
        </w:rPr>
        <w:t>F</w:t>
      </w:r>
      <w:r>
        <w:rPr>
          <w:position w:val="-5"/>
          <w:sz w:val="14"/>
        </w:rPr>
        <w:t>0 </w:t>
      </w:r>
      <w:r>
        <w:rPr>
          <w:rFonts w:ascii="Symbol" w:hAnsi="Symbol"/>
          <w:sz w:val="24"/>
        </w:rPr>
        <w:t></w:t>
      </w:r>
      <w:r>
        <w:rPr>
          <w:sz w:val="24"/>
        </w:rPr>
        <w:t> </w:t>
      </w:r>
      <w:r>
        <w:rPr>
          <w:i/>
          <w:sz w:val="24"/>
        </w:rPr>
        <w:t>W </w:t>
      </w:r>
      <w:r>
        <w:rPr>
          <w:rFonts w:ascii="Symbol" w:hAnsi="Symbol"/>
          <w:sz w:val="24"/>
        </w:rPr>
        <w:t></w:t>
      </w:r>
      <w:r>
        <w:rPr>
          <w:sz w:val="24"/>
        </w:rPr>
        <w:t> </w:t>
      </w:r>
      <w:r>
        <w:rPr>
          <w:i/>
          <w:sz w:val="24"/>
        </w:rPr>
        <w:t>S </w:t>
      </w:r>
      <w:r>
        <w:rPr>
          <w:rFonts w:ascii="Symbol" w:hAnsi="Symbol"/>
          <w:sz w:val="24"/>
        </w:rPr>
        <w:t></w:t>
      </w:r>
      <w:r>
        <w:rPr>
          <w:sz w:val="24"/>
        </w:rPr>
        <w:t> </w:t>
      </w:r>
      <w:r>
        <w:rPr>
          <w:i/>
          <w:sz w:val="24"/>
        </w:rPr>
        <w:t>W </w:t>
      </w:r>
      <w:r>
        <w:rPr>
          <w:rFonts w:ascii="Symbol" w:hAnsi="Symbol"/>
          <w:sz w:val="24"/>
        </w:rPr>
        <w:t></w:t>
      </w:r>
    </w:p>
    <w:p>
      <w:pPr>
        <w:pStyle w:val="BodyText"/>
        <w:spacing w:before="7"/>
        <w:rPr>
          <w:rFonts w:ascii="Symbol" w:hAnsi="Symbol"/>
          <w:sz w:val="22"/>
        </w:rPr>
      </w:pPr>
      <w:r>
        <w:rPr/>
        <w:br w:type="column"/>
      </w:r>
      <w:r>
        <w:rPr>
          <w:rFonts w:ascii="Symbol" w:hAnsi="Symbol"/>
          <w:sz w:val="22"/>
        </w:rPr>
      </w:r>
    </w:p>
    <w:p>
      <w:pPr>
        <w:spacing w:before="0"/>
        <w:ind w:left="0" w:right="0" w:firstLine="0"/>
        <w:jc w:val="center"/>
        <w:rPr>
          <w:sz w:val="14"/>
        </w:rPr>
      </w:pPr>
      <w:r>
        <w:rPr>
          <w:rFonts w:ascii="Verdana" w:hAnsi="Verdana"/>
          <w:i/>
          <w:w w:val="80"/>
          <w:sz w:val="25"/>
        </w:rPr>
        <w:t></w:t>
      </w:r>
      <w:r>
        <w:rPr>
          <w:i/>
          <w:w w:val="80"/>
          <w:sz w:val="24"/>
        </w:rPr>
        <w:t>D</w:t>
      </w:r>
      <w:r>
        <w:rPr>
          <w:i/>
          <w:spacing w:val="-40"/>
          <w:w w:val="80"/>
          <w:sz w:val="24"/>
        </w:rPr>
        <w:t> </w:t>
      </w:r>
      <w:r>
        <w:rPr>
          <w:spacing w:val="-19"/>
          <w:w w:val="80"/>
          <w:position w:val="11"/>
          <w:sz w:val="14"/>
        </w:rPr>
        <w:t>2</w:t>
      </w:r>
    </w:p>
    <w:p>
      <w:pPr>
        <w:spacing w:before="98"/>
        <w:ind w:left="50" w:right="0" w:firstLine="0"/>
        <w:jc w:val="center"/>
        <w:rPr>
          <w:sz w:val="24"/>
        </w:rPr>
      </w:pPr>
      <w:r>
        <w:rPr/>
        <w:pict>
          <v:line style="position:absolute;mso-position-horizontal-relative:page;mso-position-vertical-relative:paragraph;z-index:252306432" from="326.579987pt,3.72814pt" to="348.539987pt,3.72814pt" stroked="true" strokeweight=".5004pt" strokecolor="#000000">
            <v:stroke dashstyle="solid"/>
            <w10:wrap type="none"/>
          </v:line>
        </w:pict>
      </w:r>
      <w:r>
        <w:rPr/>
        <w:pict>
          <v:shape style="position:absolute;margin-left:342.480011pt;margin-top:-5.981782pt;width:3.15pt;height:7.8pt;mso-position-horizontal-relative:page;mso-position-vertical-relative:paragraph;z-index:-262817792" type="#_x0000_t202" filled="false" stroked="false">
            <v:textbox inset="0,0,0,0">
              <w:txbxContent>
                <w:p>
                  <w:pPr>
                    <w:spacing w:line="155" w:lineRule="exact" w:before="0"/>
                    <w:ind w:left="0" w:right="0" w:firstLine="0"/>
                    <w:jc w:val="left"/>
                    <w:rPr>
                      <w:i/>
                      <w:sz w:val="14"/>
                    </w:rPr>
                  </w:pPr>
                  <w:r>
                    <w:rPr>
                      <w:i/>
                      <w:w w:val="99"/>
                      <w:sz w:val="14"/>
                    </w:rPr>
                    <w:t>y</w:t>
                  </w:r>
                </w:p>
              </w:txbxContent>
            </v:textbox>
            <w10:wrap type="none"/>
          </v:shape>
        </w:pict>
      </w:r>
      <w:r>
        <w:rPr>
          <w:w w:val="100"/>
          <w:sz w:val="24"/>
        </w:rPr>
        <w:t>4</w:t>
      </w:r>
    </w:p>
    <w:p>
      <w:pPr>
        <w:pStyle w:val="BodyText"/>
        <w:spacing w:before="5"/>
        <w:rPr>
          <w:sz w:val="39"/>
        </w:rPr>
      </w:pPr>
      <w:r>
        <w:rPr/>
        <w:br w:type="column"/>
      </w:r>
      <w:r>
        <w:rPr>
          <w:sz w:val="39"/>
        </w:rPr>
      </w:r>
    </w:p>
    <w:p>
      <w:pPr>
        <w:pStyle w:val="BodyText"/>
        <w:ind w:left="3134"/>
      </w:pPr>
      <w:r>
        <w:rPr/>
        <w:t>(2.13)</w:t>
      </w:r>
    </w:p>
    <w:p>
      <w:pPr>
        <w:spacing w:after="0"/>
        <w:sectPr>
          <w:type w:val="continuous"/>
          <w:pgSz w:w="11900" w:h="16840"/>
          <w:pgMar w:top="1060" w:bottom="280" w:left="840" w:right="0"/>
          <w:cols w:num="3" w:equalWidth="0">
            <w:col w:w="5653" w:space="40"/>
            <w:col w:w="398" w:space="39"/>
            <w:col w:w="4930"/>
          </w:cols>
        </w:sectPr>
      </w:pPr>
    </w:p>
    <w:p>
      <w:pPr>
        <w:pStyle w:val="BodyText"/>
        <w:spacing w:before="152"/>
        <w:ind w:left="292"/>
      </w:pPr>
      <w:r>
        <w:rPr/>
        <w:t>де D</w:t>
      </w:r>
      <w:r>
        <w:rPr>
          <w:vertAlign w:val="subscript"/>
        </w:rPr>
        <w:t>y</w:t>
      </w:r>
      <w:r>
        <w:rPr>
          <w:vertAlign w:val="baseline"/>
        </w:rPr>
        <w:t> – внутрішній діаметр трубопроводу.</w:t>
      </w:r>
    </w:p>
    <w:p>
      <w:pPr>
        <w:pStyle w:val="BodyText"/>
        <w:rPr>
          <w:sz w:val="32"/>
        </w:rPr>
      </w:pPr>
    </w:p>
    <w:p>
      <w:pPr>
        <w:pStyle w:val="BodyText"/>
        <w:spacing w:line="357" w:lineRule="auto" w:before="280"/>
        <w:ind w:left="292" w:right="1035" w:firstLine="633"/>
      </w:pPr>
      <w:r>
        <w:rPr/>
        <w:t>Тоді, визначивши значення W із (2.12) та підставивши його в (2.13), маємо рівняння у вигляді:</w:t>
      </w:r>
    </w:p>
    <w:p>
      <w:pPr>
        <w:pStyle w:val="BodyText"/>
        <w:rPr>
          <w:sz w:val="20"/>
        </w:rPr>
      </w:pPr>
    </w:p>
    <w:p>
      <w:pPr>
        <w:spacing w:after="0"/>
        <w:rPr>
          <w:sz w:val="20"/>
        </w:rPr>
        <w:sectPr>
          <w:type w:val="continuous"/>
          <w:pgSz w:w="11900" w:h="16840"/>
          <w:pgMar w:top="1060" w:bottom="280" w:left="840" w:right="0"/>
        </w:sectPr>
      </w:pPr>
    </w:p>
    <w:p>
      <w:pPr>
        <w:spacing w:line="374" w:lineRule="exact" w:before="248"/>
        <w:ind w:left="0" w:right="0" w:firstLine="0"/>
        <w:jc w:val="right"/>
        <w:rPr>
          <w:i/>
          <w:sz w:val="14"/>
        </w:rPr>
      </w:pPr>
      <w:r>
        <w:rPr/>
        <w:pict>
          <v:line style="position:absolute;mso-position-horizontal-relative:page;mso-position-vertical-relative:paragraph;z-index:252307456" from="312.899994pt,31.407139pt" to="334.319994pt,31.407139pt" stroked="true" strokeweight=".5006pt" strokecolor="#000000">
            <v:stroke dashstyle="solid"/>
            <w10:wrap type="none"/>
          </v:line>
        </w:pict>
      </w:r>
      <w:r>
        <w:rPr>
          <w:i/>
          <w:sz w:val="24"/>
        </w:rPr>
        <w:t>F </w:t>
      </w:r>
      <w:r>
        <w:rPr>
          <w:rFonts w:ascii="Symbol" w:hAnsi="Symbol"/>
          <w:sz w:val="24"/>
        </w:rPr>
        <w:t></w:t>
      </w:r>
      <w:r>
        <w:rPr>
          <w:sz w:val="24"/>
        </w:rPr>
        <w:t> </w:t>
      </w:r>
      <w:r>
        <w:rPr>
          <w:i/>
          <w:position w:val="15"/>
          <w:sz w:val="24"/>
        </w:rPr>
        <w:t>E </w:t>
      </w:r>
      <w:r>
        <w:rPr>
          <w:rFonts w:ascii="Symbol" w:hAnsi="Symbol"/>
          <w:sz w:val="24"/>
        </w:rPr>
        <w:t></w:t>
      </w:r>
      <w:r>
        <w:rPr>
          <w:sz w:val="24"/>
        </w:rPr>
        <w:t> </w:t>
      </w:r>
      <w:r>
        <w:rPr>
          <w:rFonts w:ascii="Verdana" w:hAnsi="Verdana"/>
          <w:i/>
          <w:position w:val="19"/>
          <w:sz w:val="25"/>
        </w:rPr>
        <w:t></w:t>
      </w:r>
      <w:r>
        <w:rPr>
          <w:i/>
          <w:position w:val="19"/>
          <w:sz w:val="24"/>
        </w:rPr>
        <w:t>D</w:t>
      </w:r>
      <w:r>
        <w:rPr>
          <w:i/>
          <w:position w:val="13"/>
          <w:sz w:val="14"/>
        </w:rPr>
        <w:t>y</w:t>
      </w:r>
    </w:p>
    <w:p>
      <w:pPr>
        <w:pStyle w:val="BodyText"/>
        <w:spacing w:line="20" w:lineRule="exact"/>
        <w:ind w:left="5073"/>
        <w:rPr>
          <w:sz w:val="2"/>
        </w:rPr>
      </w:pPr>
      <w:r>
        <w:rPr>
          <w:sz w:val="2"/>
        </w:rPr>
        <w:pict>
          <v:group style="width:9.7pt;height:.550pt;mso-position-horizontal-relative:char;mso-position-vertical-relative:line" coordorigin="0,0" coordsize="194,11">
            <v:line style="position:absolute" from="0,5" to="194,5" stroked="true" strokeweight=".5006pt" strokecolor="#000000">
              <v:stroke dashstyle="solid"/>
            </v:line>
          </v:group>
        </w:pict>
      </w:r>
      <w:r>
        <w:rPr>
          <w:sz w:val="2"/>
        </w:rPr>
      </w:r>
    </w:p>
    <w:p>
      <w:pPr>
        <w:pStyle w:val="BodyText"/>
        <w:spacing w:before="3"/>
        <w:rPr>
          <w:i/>
          <w:sz w:val="37"/>
        </w:rPr>
      </w:pPr>
      <w:r>
        <w:rPr/>
        <w:br w:type="column"/>
      </w:r>
      <w:r>
        <w:rPr>
          <w:i/>
          <w:sz w:val="37"/>
        </w:rPr>
      </w:r>
    </w:p>
    <w:p>
      <w:pPr>
        <w:pStyle w:val="BodyText"/>
        <w:spacing w:line="194" w:lineRule="exact"/>
        <w:ind w:left="3420"/>
      </w:pPr>
      <w:r>
        <w:rPr/>
        <w:t>(2.14)</w:t>
      </w:r>
    </w:p>
    <w:p>
      <w:pPr>
        <w:spacing w:after="0" w:line="194" w:lineRule="exact"/>
        <w:sectPr>
          <w:type w:val="continuous"/>
          <w:pgSz w:w="11900" w:h="16840"/>
          <w:pgMar w:top="1060" w:bottom="280" w:left="840" w:right="0"/>
          <w:cols w:num="2" w:equalWidth="0">
            <w:col w:w="5799" w:space="40"/>
            <w:col w:w="5221"/>
          </w:cols>
        </w:sectPr>
      </w:pPr>
    </w:p>
    <w:p>
      <w:pPr>
        <w:tabs>
          <w:tab w:pos="393" w:val="left" w:leader="none"/>
          <w:tab w:pos="863" w:val="left" w:leader="none"/>
        </w:tabs>
        <w:spacing w:line="285" w:lineRule="exact" w:before="0"/>
        <w:ind w:left="0" w:right="646" w:firstLine="0"/>
        <w:jc w:val="center"/>
        <w:rPr>
          <w:sz w:val="24"/>
        </w:rPr>
      </w:pPr>
      <w:r>
        <w:rPr>
          <w:position w:val="13"/>
          <w:sz w:val="14"/>
        </w:rPr>
        <w:t>0</w:t>
        <w:tab/>
      </w:r>
      <w:r>
        <w:rPr>
          <w:i/>
          <w:sz w:val="24"/>
        </w:rPr>
        <w:t>B</w:t>
        <w:tab/>
      </w:r>
      <w:r>
        <w:rPr>
          <w:sz w:val="24"/>
        </w:rPr>
        <w:t>4</w:t>
      </w:r>
    </w:p>
    <w:p>
      <w:pPr>
        <w:pStyle w:val="BodyText"/>
        <w:rPr>
          <w:sz w:val="20"/>
        </w:rPr>
      </w:pPr>
    </w:p>
    <w:p>
      <w:pPr>
        <w:pStyle w:val="BodyText"/>
        <w:spacing w:before="5"/>
        <w:rPr>
          <w:sz w:val="27"/>
        </w:rPr>
      </w:pPr>
    </w:p>
    <w:p>
      <w:pPr>
        <w:pStyle w:val="BodyText"/>
        <w:spacing w:line="360" w:lineRule="auto" w:before="87"/>
        <w:ind w:left="292" w:right="1128" w:firstLine="710"/>
        <w:jc w:val="both"/>
      </w:pPr>
      <w:r>
        <w:rPr/>
        <w:t>Для одержання достовірних результатів вимірювання витрати рух рідини в трубі повинен бути ламінарним. Для автоматичного контролю витрати рідини застосовують перетворювачі вимірювальні електромагнітні типу ИР-61М, що складаються з первинного перетворювача ПР і передавального перетворювача ИУ. Перетворювачі ИУ-6ІМ1 призначені для перетворення в уніфікований вихідний сигнал об'ємної витрати рідких середовищ, а перетворювачі ИУ- 61М2використовують у складі теплолічильників. Первинний перетворювач складається з двох основних вузлів - вузла труби і вузла електромагніта. Вузол труби ІІР усіх типорозмірів має принципово однакову конструкцію. Труба виготовлена з немагнітної нержавіючої сталі, а її внутрішня поверхня покрита ізоляційним матеріалом. Для матеріалу покриття внутрішньої поверхні застосовують поліуретан (П) або фторпласт 4Д, температура середовища, що вимірюється, від 4,0 до 100 С</w:t>
      </w:r>
      <w:r>
        <w:rPr>
          <w:vertAlign w:val="superscript"/>
        </w:rPr>
        <w:t>о</w:t>
      </w:r>
      <w:r>
        <w:rPr>
          <w:vertAlign w:val="baseline"/>
        </w:rPr>
        <w:t>. ИР-61М випускає ВО "Промприлад", м. Таллінн (Естонія).</w:t>
      </w:r>
    </w:p>
    <w:p>
      <w:pPr>
        <w:spacing w:after="0" w:line="360" w:lineRule="auto"/>
        <w:jc w:val="both"/>
        <w:sectPr>
          <w:type w:val="continuous"/>
          <w:pgSz w:w="11900" w:h="16840"/>
          <w:pgMar w:top="1060" w:bottom="280" w:left="840" w:right="0"/>
        </w:sectPr>
      </w:pPr>
    </w:p>
    <w:p>
      <w:pPr>
        <w:pStyle w:val="Heading3"/>
        <w:spacing w:before="67"/>
        <w:rPr>
          <w:i/>
        </w:rPr>
      </w:pPr>
      <w:r>
        <w:rPr>
          <w:i/>
        </w:rPr>
        <w:t>Стандартні звужуючі пристрої</w:t>
      </w:r>
    </w:p>
    <w:p>
      <w:pPr>
        <w:pStyle w:val="BodyText"/>
        <w:spacing w:line="360" w:lineRule="auto" w:before="162"/>
        <w:ind w:left="292" w:right="1129" w:firstLine="710"/>
        <w:jc w:val="both"/>
      </w:pPr>
      <w:r>
        <w:rPr/>
        <w:t>Для стандартних звужуючих пристроїв коефіцієнти витрати </w:t>
      </w:r>
      <w:r>
        <w:rPr>
          <w:rFonts w:ascii="Symbol" w:hAnsi="Symbol"/>
        </w:rPr>
        <w:t></w:t>
      </w:r>
      <w:r>
        <w:rPr/>
        <w:t> в широкому діапазоні цілком достовірні й репродуктивні (відтворювані), тому ці пристрої можна використовувати без індивідуального</w:t>
      </w:r>
      <w:r>
        <w:rPr>
          <w:spacing w:val="-5"/>
        </w:rPr>
        <w:t> </w:t>
      </w:r>
      <w:r>
        <w:rPr/>
        <w:t>градуювання.</w:t>
      </w:r>
    </w:p>
    <w:p>
      <w:pPr>
        <w:spacing w:line="316" w:lineRule="exact" w:before="0"/>
        <w:ind w:left="1003" w:right="0" w:firstLine="0"/>
        <w:jc w:val="both"/>
        <w:rPr>
          <w:sz w:val="28"/>
        </w:rPr>
      </w:pPr>
      <w:r>
        <w:rPr>
          <w:b/>
          <w:sz w:val="28"/>
        </w:rPr>
        <w:t>Стандартна діафрагма </w:t>
      </w:r>
      <w:r>
        <w:rPr>
          <w:sz w:val="28"/>
        </w:rPr>
        <w:t>– найбільш простий і поширений звужуючий</w:t>
      </w:r>
    </w:p>
    <w:p>
      <w:pPr>
        <w:spacing w:after="0" w:line="316" w:lineRule="exact"/>
        <w:jc w:val="both"/>
        <w:rPr>
          <w:sz w:val="28"/>
        </w:rPr>
        <w:sectPr>
          <w:pgSz w:w="11900" w:h="16840"/>
          <w:pgMar w:header="0" w:footer="999" w:top="1060" w:bottom="1260" w:left="840" w:right="0"/>
        </w:sectPr>
      </w:pPr>
    </w:p>
    <w:p>
      <w:pPr>
        <w:pStyle w:val="BodyText"/>
        <w:spacing w:before="172"/>
        <w:ind w:left="292"/>
      </w:pPr>
      <w:r>
        <w:rPr/>
        <w:t>пристрій. Її використовують у трубопроводах діаметром:</w:t>
      </w:r>
    </w:p>
    <w:p>
      <w:pPr>
        <w:spacing w:before="193"/>
        <w:ind w:left="61" w:right="0" w:firstLine="0"/>
        <w:jc w:val="left"/>
        <w:rPr>
          <w:sz w:val="24"/>
        </w:rPr>
      </w:pPr>
      <w:r>
        <w:rPr/>
        <w:br w:type="column"/>
      </w:r>
      <w:r>
        <w:rPr>
          <w:sz w:val="24"/>
        </w:rPr>
        <w:t>50 </w:t>
      </w:r>
      <w:r>
        <w:rPr>
          <w:rFonts w:ascii="Symbol" w:hAnsi="Symbol"/>
          <w:sz w:val="24"/>
        </w:rPr>
        <w:t></w:t>
      </w:r>
      <w:r>
        <w:rPr>
          <w:sz w:val="24"/>
        </w:rPr>
        <w:t> </w:t>
      </w:r>
      <w:r>
        <w:rPr>
          <w:i/>
          <w:sz w:val="24"/>
        </w:rPr>
        <w:t>D</w:t>
      </w:r>
      <w:r>
        <w:rPr>
          <w:i/>
          <w:position w:val="-5"/>
          <w:sz w:val="14"/>
        </w:rPr>
        <w:t>y </w:t>
      </w:r>
      <w:r>
        <w:rPr>
          <w:rFonts w:ascii="Symbol" w:hAnsi="Symbol"/>
          <w:sz w:val="24"/>
        </w:rPr>
        <w:t></w:t>
      </w:r>
      <w:r>
        <w:rPr>
          <w:sz w:val="24"/>
        </w:rPr>
        <w:t> 1000</w:t>
      </w:r>
    </w:p>
    <w:p>
      <w:pPr>
        <w:pStyle w:val="BodyText"/>
        <w:spacing w:before="172"/>
        <w:ind w:left="128"/>
      </w:pPr>
      <w:r>
        <w:rPr/>
        <w:br w:type="column"/>
      </w:r>
      <w:r>
        <w:rPr/>
        <w:t>мм</w:t>
      </w:r>
      <w:r>
        <w:rPr>
          <w:spacing w:val="59"/>
        </w:rPr>
        <w:t> </w:t>
      </w:r>
      <w:r>
        <w:rPr/>
        <w:t>за</w:t>
      </w:r>
    </w:p>
    <w:p>
      <w:pPr>
        <w:spacing w:after="0"/>
        <w:sectPr>
          <w:type w:val="continuous"/>
          <w:pgSz w:w="11900" w:h="16840"/>
          <w:pgMar w:top="1060" w:bottom="280" w:left="840" w:right="0"/>
          <w:cols w:num="3" w:equalWidth="0">
            <w:col w:w="7444" w:space="40"/>
            <w:col w:w="1555" w:space="39"/>
            <w:col w:w="1982"/>
          </w:cols>
        </w:sectPr>
      </w:pPr>
    </w:p>
    <w:p>
      <w:pPr>
        <w:pStyle w:val="BodyText"/>
        <w:spacing w:before="3"/>
        <w:rPr>
          <w:sz w:val="10"/>
        </w:rPr>
      </w:pPr>
    </w:p>
    <w:p>
      <w:pPr>
        <w:pStyle w:val="BodyText"/>
        <w:spacing w:before="87"/>
        <w:ind w:left="292"/>
      </w:pPr>
      <w:r>
        <w:rPr/>
        <w:t>умови, що коефіцієнт (модуль) діафрагми (m) має бути в межах: </w:t>
      </w:r>
      <w:r>
        <w:rPr>
          <w:sz w:val="24"/>
        </w:rPr>
        <w:t>0,05 </w:t>
      </w:r>
      <w:r>
        <w:rPr>
          <w:rFonts w:ascii="Symbol" w:hAnsi="Symbol"/>
          <w:sz w:val="24"/>
        </w:rPr>
        <w:t></w:t>
      </w:r>
      <w:r>
        <w:rPr>
          <w:sz w:val="24"/>
        </w:rPr>
        <w:t> </w:t>
      </w:r>
      <w:r>
        <w:rPr>
          <w:i/>
          <w:sz w:val="24"/>
        </w:rPr>
        <w:t>m </w:t>
      </w:r>
      <w:r>
        <w:rPr>
          <w:rFonts w:ascii="Symbol" w:hAnsi="Symbol"/>
          <w:sz w:val="24"/>
        </w:rPr>
        <w:t></w:t>
      </w:r>
      <w:r>
        <w:rPr>
          <w:sz w:val="24"/>
        </w:rPr>
        <w:t> 0,7 </w:t>
      </w:r>
      <w:r>
        <w:rPr/>
        <w:t>.</w:t>
      </w:r>
    </w:p>
    <w:p>
      <w:pPr>
        <w:pStyle w:val="BodyText"/>
        <w:spacing w:before="6"/>
        <w:rPr>
          <w:sz w:val="9"/>
        </w:rPr>
      </w:pPr>
    </w:p>
    <w:p>
      <w:pPr>
        <w:pStyle w:val="BodyText"/>
        <w:spacing w:line="362" w:lineRule="auto" w:before="87"/>
        <w:ind w:left="292" w:right="1132"/>
        <w:jc w:val="both"/>
      </w:pPr>
      <w:r>
        <w:rPr/>
        <w:t>Стандартна діафрагма − це тонкий диск з круглим концентричним отвором (рис. 2.8), який має з боку надходження рідини або газу гостру циліндричну кромку, а далі розточений під кутом </w:t>
      </w:r>
      <w:r>
        <w:rPr>
          <w:rFonts w:ascii="Verdana" w:hAnsi="Verdana"/>
          <w:i/>
          <w:w w:val="95"/>
          <w:sz w:val="25"/>
        </w:rPr>
        <w:t> </w:t>
      </w:r>
      <w:r>
        <w:rPr>
          <w:rFonts w:ascii="Symbol" w:hAnsi="Symbol"/>
          <w:sz w:val="24"/>
        </w:rPr>
        <w:t></w:t>
      </w:r>
      <w:r>
        <w:rPr>
          <w:sz w:val="24"/>
        </w:rPr>
        <w:t> 30 </w:t>
      </w:r>
      <w:r>
        <w:rPr>
          <w:rFonts w:ascii="Symbol" w:hAnsi="Symbol"/>
          <w:sz w:val="24"/>
        </w:rPr>
        <w:t></w:t>
      </w:r>
      <w:r>
        <w:rPr>
          <w:sz w:val="24"/>
        </w:rPr>
        <w:t> </w:t>
      </w:r>
      <w:r>
        <w:rPr>
          <w:spacing w:val="3"/>
          <w:sz w:val="24"/>
        </w:rPr>
        <w:t>45</w:t>
      </w:r>
      <w:r>
        <w:rPr>
          <w:spacing w:val="3"/>
          <w:position w:val="11"/>
          <w:sz w:val="14"/>
        </w:rPr>
        <w:t>0</w:t>
      </w:r>
      <w:r>
        <w:rPr>
          <w:spacing w:val="-10"/>
          <w:position w:val="11"/>
          <w:sz w:val="14"/>
        </w:rPr>
        <w:t> </w:t>
      </w:r>
      <w:r>
        <w:rPr/>
        <w:t>.</w:t>
      </w:r>
    </w:p>
    <w:p>
      <w:pPr>
        <w:pStyle w:val="BodyText"/>
        <w:rPr>
          <w:sz w:val="20"/>
        </w:rPr>
      </w:pPr>
    </w:p>
    <w:p>
      <w:pPr>
        <w:pStyle w:val="BodyText"/>
        <w:rPr>
          <w:sz w:val="20"/>
        </w:rPr>
      </w:pPr>
    </w:p>
    <w:p>
      <w:pPr>
        <w:pStyle w:val="BodyText"/>
        <w:spacing w:before="1"/>
        <w:rPr>
          <w:sz w:val="10"/>
        </w:rPr>
      </w:pPr>
      <w:r>
        <w:rPr/>
        <w:drawing>
          <wp:anchor distT="0" distB="0" distL="0" distR="0" allowOverlap="1" layoutInCell="1" locked="0" behindDoc="0" simplePos="0" relativeHeight="636">
            <wp:simplePos x="0" y="0"/>
            <wp:positionH relativeFrom="page">
              <wp:posOffset>2801937</wp:posOffset>
            </wp:positionH>
            <wp:positionV relativeFrom="paragraph">
              <wp:posOffset>98681</wp:posOffset>
            </wp:positionV>
            <wp:extent cx="2085182" cy="3763327"/>
            <wp:effectExtent l="0" t="0" r="0" b="0"/>
            <wp:wrapTopAndBottom/>
            <wp:docPr id="1157" name="image516.png"/>
            <wp:cNvGraphicFramePr>
              <a:graphicFrameLocks noChangeAspect="1"/>
            </wp:cNvGraphicFramePr>
            <a:graphic>
              <a:graphicData uri="http://schemas.openxmlformats.org/drawingml/2006/picture">
                <pic:pic>
                  <pic:nvPicPr>
                    <pic:cNvPr id="1158" name="image516.png"/>
                    <pic:cNvPicPr/>
                  </pic:nvPicPr>
                  <pic:blipFill>
                    <a:blip r:embed="rId521" cstate="print"/>
                    <a:stretch>
                      <a:fillRect/>
                    </a:stretch>
                  </pic:blipFill>
                  <pic:spPr>
                    <a:xfrm>
                      <a:off x="0" y="0"/>
                      <a:ext cx="2085182" cy="3763327"/>
                    </a:xfrm>
                    <a:prstGeom prst="rect">
                      <a:avLst/>
                    </a:prstGeom>
                  </pic:spPr>
                </pic:pic>
              </a:graphicData>
            </a:graphic>
          </wp:anchor>
        </w:drawing>
      </w:r>
    </w:p>
    <w:p>
      <w:pPr>
        <w:pStyle w:val="BodyText"/>
        <w:spacing w:before="101"/>
        <w:ind w:left="1003"/>
      </w:pPr>
      <w:r>
        <w:rPr/>
        <w:t>Рисунок 2.8 – Стандартна діафрагма</w:t>
      </w:r>
    </w:p>
    <w:p>
      <w:pPr>
        <w:pStyle w:val="BodyText"/>
        <w:rPr>
          <w:sz w:val="30"/>
        </w:rPr>
      </w:pPr>
    </w:p>
    <w:p>
      <w:pPr>
        <w:pStyle w:val="BodyText"/>
        <w:spacing w:before="11"/>
        <w:rPr>
          <w:sz w:val="25"/>
        </w:rPr>
      </w:pPr>
    </w:p>
    <w:p>
      <w:pPr>
        <w:pStyle w:val="BodyText"/>
        <w:spacing w:line="362" w:lineRule="auto"/>
        <w:ind w:left="292" w:firstLine="710"/>
      </w:pPr>
      <w:r>
        <w:rPr/>
        <w:t>Товщина діафрагми (Е) не може бути більше 0,05D</w:t>
      </w:r>
      <w:r>
        <w:rPr>
          <w:vertAlign w:val="subscript"/>
        </w:rPr>
        <w:t>20</w:t>
      </w:r>
      <w:r>
        <w:rPr>
          <w:vertAlign w:val="baseline"/>
        </w:rPr>
        <w:t> (внутрішній діаметр трубопровода при t = 20°C). Довжина циліндричного отвору може бути в</w:t>
      </w:r>
    </w:p>
    <w:p>
      <w:pPr>
        <w:spacing w:after="0" w:line="362" w:lineRule="auto"/>
        <w:sectPr>
          <w:type w:val="continuous"/>
          <w:pgSz w:w="11900" w:h="16840"/>
          <w:pgMar w:top="1060" w:bottom="280" w:left="840" w:right="0"/>
        </w:sectPr>
      </w:pPr>
    </w:p>
    <w:p>
      <w:pPr>
        <w:pStyle w:val="BodyText"/>
        <w:spacing w:before="2"/>
        <w:ind w:left="292"/>
      </w:pPr>
      <w:r>
        <w:rPr>
          <w:w w:val="95"/>
        </w:rPr>
        <w:t>межах:</w:t>
      </w:r>
    </w:p>
    <w:p>
      <w:pPr>
        <w:tabs>
          <w:tab w:pos="2724" w:val="left" w:leader="none"/>
          <w:tab w:pos="4682" w:val="left" w:leader="none"/>
          <w:tab w:pos="6117" w:val="left" w:leader="none"/>
          <w:tab w:pos="7129" w:val="left" w:leader="none"/>
          <w:tab w:pos="7599" w:val="left" w:leader="none"/>
        </w:tabs>
        <w:spacing w:before="2"/>
        <w:ind w:left="65" w:right="0" w:firstLine="0"/>
        <w:jc w:val="left"/>
        <w:rPr>
          <w:sz w:val="28"/>
        </w:rPr>
      </w:pPr>
      <w:r>
        <w:rPr/>
        <w:br w:type="column"/>
      </w:r>
      <w:r>
        <w:rPr>
          <w:sz w:val="24"/>
        </w:rPr>
        <w:t>0,005</w:t>
      </w:r>
      <w:r>
        <w:rPr>
          <w:i/>
          <w:sz w:val="24"/>
        </w:rPr>
        <w:t>D</w:t>
      </w:r>
      <w:r>
        <w:rPr>
          <w:position w:val="-5"/>
          <w:sz w:val="14"/>
        </w:rPr>
        <w:t>20   </w:t>
      </w:r>
      <w:r>
        <w:rPr>
          <w:rFonts w:ascii="Symbol" w:hAnsi="Symbol"/>
          <w:sz w:val="24"/>
        </w:rPr>
        <w:t></w:t>
      </w:r>
      <w:r>
        <w:rPr>
          <w:sz w:val="24"/>
        </w:rPr>
        <w:t> </w:t>
      </w:r>
      <w:r>
        <w:rPr>
          <w:i/>
          <w:sz w:val="24"/>
        </w:rPr>
        <w:t>l </w:t>
      </w:r>
      <w:r>
        <w:rPr>
          <w:rFonts w:ascii="Symbol" w:hAnsi="Symbol"/>
          <w:sz w:val="24"/>
        </w:rPr>
        <w:t></w:t>
      </w:r>
      <w:r>
        <w:rPr>
          <w:spacing w:val="-4"/>
          <w:sz w:val="24"/>
        </w:rPr>
        <w:t> </w:t>
      </w:r>
      <w:r>
        <w:rPr>
          <w:sz w:val="24"/>
        </w:rPr>
        <w:t>0,02</w:t>
      </w:r>
      <w:r>
        <w:rPr>
          <w:i/>
          <w:sz w:val="24"/>
        </w:rPr>
        <w:t>D</w:t>
      </w:r>
      <w:r>
        <w:rPr>
          <w:position w:val="-5"/>
          <w:sz w:val="14"/>
        </w:rPr>
        <w:t>20</w:t>
      </w:r>
      <w:r>
        <w:rPr>
          <w:spacing w:val="6"/>
          <w:position w:val="-5"/>
          <w:sz w:val="14"/>
        </w:rPr>
        <w:t> </w:t>
      </w:r>
      <w:r>
        <w:rPr>
          <w:sz w:val="28"/>
        </w:rPr>
        <w:t>.</w:t>
        <w:tab/>
        <w:t>Вимірювання</w:t>
        <w:tab/>
        <w:t>перепаду</w:t>
        <w:tab/>
        <w:t>тиску</w:t>
        <w:tab/>
        <w:t>в</w:t>
        <w:tab/>
        <w:t>діафрагмі</w:t>
      </w:r>
    </w:p>
    <w:p>
      <w:pPr>
        <w:spacing w:after="0"/>
        <w:jc w:val="left"/>
        <w:rPr>
          <w:sz w:val="28"/>
        </w:rPr>
        <w:sectPr>
          <w:type w:val="continuous"/>
          <w:pgSz w:w="11900" w:h="16840"/>
          <w:pgMar w:top="1060" w:bottom="280" w:left="840" w:right="0"/>
          <w:cols w:num="2" w:equalWidth="0">
            <w:col w:w="1129" w:space="40"/>
            <w:col w:w="9891"/>
          </w:cols>
        </w:sectPr>
      </w:pPr>
    </w:p>
    <w:p>
      <w:pPr>
        <w:pStyle w:val="BodyText"/>
        <w:spacing w:line="360" w:lineRule="auto" w:before="62"/>
        <w:ind w:left="292" w:right="1127"/>
        <w:jc w:val="both"/>
      </w:pPr>
      <w:r>
        <w:rPr/>
        <w:t>проводиться через окремі циліндричні отвори (А – внизу рис. 2.8) або через дві кільцеві камери (діафрагма камерна), кожна з яких з’єднана з внутрішньою порожниною трубопроводу кільцевою щілиною (Б – зверху рис. 2.8). Розмір С</w:t>
      </w:r>
    </w:p>
    <w:p>
      <w:pPr>
        <w:spacing w:after="0" w:line="360" w:lineRule="auto"/>
        <w:jc w:val="both"/>
        <w:sectPr>
          <w:pgSz w:w="11900" w:h="16840"/>
          <w:pgMar w:header="0" w:footer="999" w:top="1060" w:bottom="1260" w:left="840" w:right="0"/>
        </w:sectPr>
      </w:pPr>
    </w:p>
    <w:p>
      <w:pPr>
        <w:pStyle w:val="BodyText"/>
        <w:spacing w:before="6"/>
        <w:ind w:left="292"/>
      </w:pPr>
      <w:r>
        <w:rPr/>
        <w:t>(рис. 2.8) повинен бути в межах:</w:t>
      </w:r>
    </w:p>
    <w:p>
      <w:pPr>
        <w:spacing w:before="26"/>
        <w:ind w:left="180" w:right="0" w:firstLine="0"/>
        <w:jc w:val="left"/>
        <w:rPr>
          <w:sz w:val="14"/>
        </w:rPr>
      </w:pPr>
      <w:r>
        <w:rPr/>
        <w:br w:type="column"/>
      </w:r>
      <w:r>
        <w:rPr>
          <w:sz w:val="24"/>
        </w:rPr>
        <w:t>0,01</w:t>
      </w:r>
      <w:r>
        <w:rPr>
          <w:i/>
          <w:sz w:val="24"/>
        </w:rPr>
        <w:t>D</w:t>
      </w:r>
      <w:r>
        <w:rPr>
          <w:position w:val="-5"/>
          <w:sz w:val="14"/>
        </w:rPr>
        <w:t>20 </w:t>
      </w:r>
      <w:r>
        <w:rPr>
          <w:rFonts w:ascii="Symbol" w:hAnsi="Symbol"/>
          <w:sz w:val="24"/>
        </w:rPr>
        <w:t></w:t>
      </w:r>
      <w:r>
        <w:rPr>
          <w:sz w:val="24"/>
        </w:rPr>
        <w:t> </w:t>
      </w:r>
      <w:r>
        <w:rPr>
          <w:i/>
          <w:sz w:val="24"/>
        </w:rPr>
        <w:t>C </w:t>
      </w:r>
      <w:r>
        <w:rPr>
          <w:rFonts w:ascii="Symbol" w:hAnsi="Symbol"/>
          <w:sz w:val="24"/>
        </w:rPr>
        <w:t></w:t>
      </w:r>
      <w:r>
        <w:rPr>
          <w:sz w:val="24"/>
        </w:rPr>
        <w:t> 0,02</w:t>
      </w:r>
      <w:r>
        <w:rPr>
          <w:i/>
          <w:sz w:val="24"/>
        </w:rPr>
        <w:t>D</w:t>
      </w:r>
      <w:r>
        <w:rPr>
          <w:position w:val="-5"/>
          <w:sz w:val="14"/>
        </w:rPr>
        <w:t>20</w:t>
      </w:r>
    </w:p>
    <w:p>
      <w:pPr>
        <w:pStyle w:val="BodyText"/>
        <w:spacing w:before="6"/>
        <w:ind w:left="144"/>
      </w:pPr>
      <w:r>
        <w:rPr/>
        <w:br w:type="column"/>
      </w:r>
      <w:r>
        <w:rPr/>
        <w:t>(діаметр отвору або</w:t>
      </w:r>
    </w:p>
    <w:p>
      <w:pPr>
        <w:spacing w:after="0"/>
        <w:sectPr>
          <w:type w:val="continuous"/>
          <w:pgSz w:w="11900" w:h="16840"/>
          <w:pgMar w:top="1060" w:bottom="280" w:left="840" w:right="0"/>
          <w:cols w:num="3" w:equalWidth="0">
            <w:col w:w="4767" w:space="40"/>
            <w:col w:w="2349" w:space="39"/>
            <w:col w:w="3865"/>
          </w:cols>
        </w:sectPr>
      </w:pPr>
    </w:p>
    <w:p>
      <w:pPr>
        <w:pStyle w:val="BodyText"/>
        <w:spacing w:before="186"/>
        <w:ind w:left="292"/>
        <w:jc w:val="both"/>
      </w:pPr>
      <w:r>
        <w:rPr/>
        <w:t>ширина кільцевої щілини, що з’єднує камеру з трубопроводом).</w:t>
      </w:r>
    </w:p>
    <w:p>
      <w:pPr>
        <w:pStyle w:val="BodyText"/>
        <w:spacing w:line="360" w:lineRule="auto" w:before="163"/>
        <w:ind w:left="292" w:right="1130" w:firstLine="710"/>
        <w:jc w:val="both"/>
      </w:pPr>
      <w:r>
        <w:rPr/>
        <w:t>Для вимірювання витрати у системах ВП та ВВ більше використовують камерні діафрагми типу ДК. У загальному випадку ДК умовно позначають у вигляді, наприклад: ДК-0,6-100 – це </w:t>
      </w:r>
      <w:r>
        <w:rPr>
          <w:i/>
        </w:rPr>
        <w:t>діафрагма камерна</w:t>
      </w:r>
      <w:r>
        <w:rPr/>
        <w:t>, максимальний перепад тиску на якій не може бути більше 0,6 МПа, встановлена в трубопроводі з внутрішнім діаметром 100 мм.</w:t>
      </w:r>
    </w:p>
    <w:p>
      <w:pPr>
        <w:pStyle w:val="BodyText"/>
        <w:spacing w:line="322" w:lineRule="exact"/>
        <w:ind w:left="1003"/>
        <w:jc w:val="both"/>
      </w:pPr>
      <w:r>
        <w:rPr/>
        <w:t>Камерні діафрагми виготовляють із сталі 12Х18Н10Т.</w:t>
      </w:r>
    </w:p>
    <w:p>
      <w:pPr>
        <w:pStyle w:val="BodyText"/>
        <w:spacing w:before="158"/>
        <w:ind w:left="1003"/>
        <w:jc w:val="both"/>
      </w:pPr>
      <w:r>
        <w:rPr/>
        <w:t>Стандартні сопла – використовують у трубопроводах діаметром (D</w:t>
      </w:r>
      <w:r>
        <w:rPr>
          <w:vertAlign w:val="subscript"/>
        </w:rPr>
        <w:t>y</w:t>
      </w:r>
      <w:r>
        <w:rPr>
          <w:vertAlign w:val="baseline"/>
        </w:rPr>
        <w:t>) в</w:t>
      </w:r>
    </w:p>
    <w:p>
      <w:pPr>
        <w:spacing w:after="0"/>
        <w:jc w:val="both"/>
        <w:sectPr>
          <w:type w:val="continuous"/>
          <w:pgSz w:w="11900" w:h="16840"/>
          <w:pgMar w:top="1060" w:bottom="280" w:left="840" w:right="0"/>
        </w:sectPr>
      </w:pPr>
    </w:p>
    <w:p>
      <w:pPr>
        <w:pStyle w:val="BodyText"/>
        <w:spacing w:before="172"/>
        <w:ind w:left="292"/>
      </w:pPr>
      <w:r>
        <w:rPr>
          <w:w w:val="95"/>
        </w:rPr>
        <w:t>межах:</w:t>
      </w:r>
    </w:p>
    <w:p>
      <w:pPr>
        <w:spacing w:before="192"/>
        <w:ind w:left="60" w:right="0" w:firstLine="0"/>
        <w:jc w:val="left"/>
        <w:rPr>
          <w:sz w:val="24"/>
        </w:rPr>
      </w:pPr>
      <w:r>
        <w:rPr/>
        <w:br w:type="column"/>
      </w:r>
      <w:r>
        <w:rPr>
          <w:sz w:val="24"/>
        </w:rPr>
        <w:t>30 </w:t>
      </w:r>
      <w:r>
        <w:rPr>
          <w:rFonts w:ascii="Symbol" w:hAnsi="Symbol"/>
          <w:sz w:val="24"/>
        </w:rPr>
        <w:t></w:t>
      </w:r>
      <w:r>
        <w:rPr>
          <w:sz w:val="24"/>
        </w:rPr>
        <w:t> </w:t>
      </w:r>
      <w:r>
        <w:rPr>
          <w:i/>
          <w:sz w:val="24"/>
        </w:rPr>
        <w:t>D</w:t>
      </w:r>
      <w:r>
        <w:rPr>
          <w:i/>
          <w:position w:val="-5"/>
          <w:sz w:val="14"/>
        </w:rPr>
        <w:t>y </w:t>
      </w:r>
      <w:r>
        <w:rPr>
          <w:rFonts w:ascii="Symbol" w:hAnsi="Symbol"/>
          <w:sz w:val="24"/>
        </w:rPr>
        <w:t></w:t>
      </w:r>
      <w:r>
        <w:rPr>
          <w:sz w:val="24"/>
        </w:rPr>
        <w:t> 760</w:t>
      </w:r>
    </w:p>
    <w:p>
      <w:pPr>
        <w:pStyle w:val="BodyText"/>
        <w:spacing w:before="172"/>
        <w:ind w:left="85"/>
      </w:pPr>
      <w:r>
        <w:rPr/>
        <w:br w:type="column"/>
      </w:r>
      <w:r>
        <w:rPr/>
        <w:t>мм за умови, що коефіцієнт (модуль) сопла (m) має</w:t>
      </w:r>
      <w:r>
        <w:rPr>
          <w:spacing w:val="58"/>
        </w:rPr>
        <w:t> </w:t>
      </w:r>
      <w:r>
        <w:rPr/>
        <w:t>бути в</w:t>
      </w:r>
    </w:p>
    <w:p>
      <w:pPr>
        <w:spacing w:after="0"/>
        <w:sectPr>
          <w:type w:val="continuous"/>
          <w:pgSz w:w="11900" w:h="16840"/>
          <w:pgMar w:top="1060" w:bottom="280" w:left="840" w:right="0"/>
          <w:cols w:num="3" w:equalWidth="0">
            <w:col w:w="1129" w:space="40"/>
            <w:col w:w="1457" w:space="39"/>
            <w:col w:w="8395"/>
          </w:cols>
        </w:sectPr>
      </w:pPr>
    </w:p>
    <w:p>
      <w:pPr>
        <w:pStyle w:val="BodyText"/>
        <w:spacing w:before="3"/>
        <w:rPr>
          <w:sz w:val="10"/>
        </w:rPr>
      </w:pPr>
    </w:p>
    <w:p>
      <w:pPr>
        <w:spacing w:before="87"/>
        <w:ind w:left="292" w:right="0" w:firstLine="0"/>
        <w:jc w:val="left"/>
        <w:rPr>
          <w:sz w:val="28"/>
        </w:rPr>
      </w:pPr>
      <w:r>
        <w:rPr>
          <w:sz w:val="28"/>
        </w:rPr>
        <w:t>межах: </w:t>
      </w:r>
      <w:r>
        <w:rPr>
          <w:sz w:val="24"/>
        </w:rPr>
        <w:t>0,05 </w:t>
      </w:r>
      <w:r>
        <w:rPr>
          <w:rFonts w:ascii="Symbol" w:hAnsi="Symbol"/>
          <w:sz w:val="24"/>
        </w:rPr>
        <w:t></w:t>
      </w:r>
      <w:r>
        <w:rPr>
          <w:sz w:val="24"/>
        </w:rPr>
        <w:t> </w:t>
      </w:r>
      <w:r>
        <w:rPr>
          <w:i/>
          <w:sz w:val="24"/>
        </w:rPr>
        <w:t>m </w:t>
      </w:r>
      <w:r>
        <w:rPr>
          <w:rFonts w:ascii="Symbol" w:hAnsi="Symbol"/>
          <w:sz w:val="24"/>
        </w:rPr>
        <w:t></w:t>
      </w:r>
      <w:r>
        <w:rPr>
          <w:sz w:val="24"/>
        </w:rPr>
        <w:t> 0,65 </w:t>
      </w:r>
      <w:r>
        <w:rPr>
          <w:sz w:val="28"/>
        </w:rPr>
        <w:t>. Форму сопла показано на рис. 2.9.</w:t>
      </w:r>
    </w:p>
    <w:p>
      <w:pPr>
        <w:pStyle w:val="BodyText"/>
        <w:rPr>
          <w:sz w:val="20"/>
        </w:rPr>
      </w:pPr>
    </w:p>
    <w:p>
      <w:pPr>
        <w:pStyle w:val="BodyText"/>
        <w:rPr>
          <w:sz w:val="20"/>
        </w:rPr>
      </w:pPr>
    </w:p>
    <w:p>
      <w:pPr>
        <w:pStyle w:val="BodyText"/>
        <w:rPr>
          <w:sz w:val="20"/>
        </w:rPr>
      </w:pPr>
    </w:p>
    <w:p>
      <w:pPr>
        <w:pStyle w:val="BodyText"/>
        <w:spacing w:before="5"/>
        <w:rPr>
          <w:sz w:val="14"/>
        </w:rPr>
      </w:pPr>
      <w:r>
        <w:rPr/>
        <w:drawing>
          <wp:anchor distT="0" distB="0" distL="0" distR="0" allowOverlap="1" layoutInCell="1" locked="0" behindDoc="0" simplePos="0" relativeHeight="637">
            <wp:simplePos x="0" y="0"/>
            <wp:positionH relativeFrom="page">
              <wp:posOffset>1801228</wp:posOffset>
            </wp:positionH>
            <wp:positionV relativeFrom="paragraph">
              <wp:posOffset>130355</wp:posOffset>
            </wp:positionV>
            <wp:extent cx="3822519" cy="2707386"/>
            <wp:effectExtent l="0" t="0" r="0" b="0"/>
            <wp:wrapTopAndBottom/>
            <wp:docPr id="1159" name="image517.png"/>
            <wp:cNvGraphicFramePr>
              <a:graphicFrameLocks noChangeAspect="1"/>
            </wp:cNvGraphicFramePr>
            <a:graphic>
              <a:graphicData uri="http://schemas.openxmlformats.org/drawingml/2006/picture">
                <pic:pic>
                  <pic:nvPicPr>
                    <pic:cNvPr id="1160" name="image517.png"/>
                    <pic:cNvPicPr/>
                  </pic:nvPicPr>
                  <pic:blipFill>
                    <a:blip r:embed="rId522" cstate="print"/>
                    <a:stretch>
                      <a:fillRect/>
                    </a:stretch>
                  </pic:blipFill>
                  <pic:spPr>
                    <a:xfrm>
                      <a:off x="0" y="0"/>
                      <a:ext cx="3822519" cy="2707386"/>
                    </a:xfrm>
                    <a:prstGeom prst="rect">
                      <a:avLst/>
                    </a:prstGeom>
                  </pic:spPr>
                </pic:pic>
              </a:graphicData>
            </a:graphic>
          </wp:anchor>
        </w:drawing>
      </w:r>
    </w:p>
    <w:p>
      <w:pPr>
        <w:pStyle w:val="BodyText"/>
        <w:spacing w:before="1"/>
        <w:rPr>
          <w:sz w:val="15"/>
        </w:rPr>
      </w:pPr>
    </w:p>
    <w:p>
      <w:pPr>
        <w:pStyle w:val="BodyText"/>
        <w:spacing w:before="87"/>
        <w:ind w:left="1003"/>
      </w:pPr>
      <w:r>
        <w:rPr/>
        <w:t>Рисунок 2.9 – Форма стандартного сопла</w:t>
      </w:r>
    </w:p>
    <w:p>
      <w:pPr>
        <w:pStyle w:val="BodyText"/>
        <w:rPr>
          <w:sz w:val="30"/>
        </w:rPr>
      </w:pPr>
    </w:p>
    <w:p>
      <w:pPr>
        <w:pStyle w:val="BodyText"/>
        <w:spacing w:before="10"/>
        <w:rPr>
          <w:sz w:val="25"/>
        </w:rPr>
      </w:pPr>
    </w:p>
    <w:p>
      <w:pPr>
        <w:pStyle w:val="BodyText"/>
        <w:tabs>
          <w:tab w:pos="2101" w:val="left" w:leader="none"/>
          <w:tab w:pos="2548" w:val="left" w:leader="none"/>
          <w:tab w:pos="2950" w:val="left" w:leader="none"/>
          <w:tab w:pos="3743" w:val="left" w:leader="none"/>
          <w:tab w:pos="4279" w:val="left" w:leader="none"/>
          <w:tab w:pos="4809" w:val="left" w:leader="none"/>
          <w:tab w:pos="5028" w:val="left" w:leader="none"/>
          <w:tab w:pos="5735" w:val="left" w:leader="none"/>
          <w:tab w:pos="5899" w:val="left" w:leader="none"/>
          <w:tab w:pos="6719" w:val="left" w:leader="none"/>
          <w:tab w:pos="7290" w:val="left" w:leader="none"/>
          <w:tab w:pos="7649" w:val="left" w:leader="none"/>
          <w:tab w:pos="7862" w:val="left" w:leader="none"/>
          <w:tab w:pos="8697" w:val="left" w:leader="none"/>
          <w:tab w:pos="8916" w:val="left" w:leader="none"/>
        </w:tabs>
        <w:spacing w:line="362" w:lineRule="auto"/>
        <w:ind w:left="292" w:right="1134" w:firstLine="710"/>
      </w:pPr>
      <w:r>
        <w:rPr/>
        <w:t>Профільну</w:t>
        <w:tab/>
        <w:t>частину</w:t>
        <w:tab/>
        <w:t>отвору</w:t>
        <w:tab/>
        <w:t>сопла</w:t>
        <w:tab/>
        <w:t>виконують</w:t>
        <w:tab/>
        <w:t>з</w:t>
        <w:tab/>
        <w:t>плавним</w:t>
        <w:tab/>
        <w:tab/>
      </w:r>
      <w:r>
        <w:rPr>
          <w:spacing w:val="-3"/>
        </w:rPr>
        <w:t>дотиком </w:t>
      </w:r>
      <w:r>
        <w:rPr/>
        <w:t>відповідних</w:t>
        <w:tab/>
        <w:t>дуг.</w:t>
        <w:tab/>
        <w:t>Розміри</w:t>
        <w:tab/>
        <w:t>(на</w:t>
        <w:tab/>
        <w:tab/>
        <w:t>рис.</w:t>
        <w:tab/>
        <w:tab/>
        <w:t>2.9)</w:t>
        <w:tab/>
        <w:t>мають</w:t>
        <w:tab/>
        <w:tab/>
        <w:t>такі</w:t>
        <w:tab/>
        <w:t>значення:</w:t>
      </w:r>
    </w:p>
    <w:p>
      <w:pPr>
        <w:spacing w:after="0" w:line="362" w:lineRule="auto"/>
        <w:sectPr>
          <w:type w:val="continuous"/>
          <w:pgSz w:w="11900" w:h="16840"/>
          <w:pgMar w:top="1060" w:bottom="280" w:left="840" w:right="0"/>
        </w:sectPr>
      </w:pPr>
    </w:p>
    <w:p>
      <w:pPr>
        <w:spacing w:before="67"/>
        <w:ind w:left="326" w:right="0" w:firstLine="0"/>
        <w:jc w:val="left"/>
        <w:rPr>
          <w:sz w:val="28"/>
        </w:rPr>
      </w:pPr>
      <w:r>
        <w:rPr>
          <w:sz w:val="24"/>
        </w:rPr>
        <w:t>0,01</w:t>
      </w:r>
      <w:r>
        <w:rPr>
          <w:i/>
          <w:sz w:val="24"/>
        </w:rPr>
        <w:t>D</w:t>
      </w:r>
      <w:r>
        <w:rPr>
          <w:position w:val="-5"/>
          <w:sz w:val="14"/>
        </w:rPr>
        <w:t>20 </w:t>
      </w:r>
      <w:r>
        <w:rPr>
          <w:rFonts w:ascii="Symbol" w:hAnsi="Symbol"/>
          <w:sz w:val="24"/>
        </w:rPr>
        <w:t></w:t>
      </w:r>
      <w:r>
        <w:rPr>
          <w:sz w:val="24"/>
        </w:rPr>
        <w:t> </w:t>
      </w:r>
      <w:r>
        <w:rPr>
          <w:i/>
          <w:sz w:val="24"/>
        </w:rPr>
        <w:t>C </w:t>
      </w:r>
      <w:r>
        <w:rPr>
          <w:rFonts w:ascii="Symbol" w:hAnsi="Symbol"/>
          <w:sz w:val="24"/>
        </w:rPr>
        <w:t></w:t>
      </w:r>
      <w:r>
        <w:rPr>
          <w:sz w:val="24"/>
        </w:rPr>
        <w:t> 0,02</w:t>
      </w:r>
      <w:r>
        <w:rPr>
          <w:i/>
          <w:sz w:val="24"/>
        </w:rPr>
        <w:t>D</w:t>
      </w:r>
      <w:r>
        <w:rPr>
          <w:position w:val="-5"/>
          <w:sz w:val="14"/>
        </w:rPr>
        <w:t>20 </w:t>
      </w:r>
      <w:r>
        <w:rPr>
          <w:sz w:val="28"/>
        </w:rPr>
        <w:t>;</w:t>
      </w:r>
    </w:p>
    <w:p>
      <w:pPr>
        <w:spacing w:before="67"/>
        <w:ind w:left="261" w:right="0" w:firstLine="0"/>
        <w:jc w:val="left"/>
        <w:rPr>
          <w:sz w:val="28"/>
        </w:rPr>
      </w:pPr>
      <w:r>
        <w:rPr/>
        <w:br w:type="column"/>
      </w:r>
      <w:r>
        <w:rPr>
          <w:i/>
          <w:sz w:val="24"/>
        </w:rPr>
        <w:t>E </w:t>
      </w:r>
      <w:r>
        <w:rPr>
          <w:rFonts w:ascii="Symbol" w:hAnsi="Symbol"/>
          <w:sz w:val="24"/>
        </w:rPr>
        <w:t></w:t>
      </w:r>
      <w:r>
        <w:rPr>
          <w:sz w:val="24"/>
        </w:rPr>
        <w:t> </w:t>
      </w:r>
      <w:r>
        <w:rPr>
          <w:spacing w:val="-6"/>
          <w:sz w:val="24"/>
        </w:rPr>
        <w:t>0,1</w:t>
      </w:r>
      <w:r>
        <w:rPr>
          <w:i/>
          <w:spacing w:val="-6"/>
          <w:sz w:val="24"/>
        </w:rPr>
        <w:t>D</w:t>
      </w:r>
      <w:r>
        <w:rPr>
          <w:spacing w:val="-6"/>
          <w:position w:val="-5"/>
          <w:sz w:val="14"/>
        </w:rPr>
        <w:t>20 </w:t>
      </w:r>
      <w:r>
        <w:rPr>
          <w:spacing w:val="-16"/>
          <w:sz w:val="28"/>
        </w:rPr>
        <w:t>;</w:t>
      </w:r>
    </w:p>
    <w:p>
      <w:pPr>
        <w:spacing w:before="67"/>
        <w:ind w:left="252" w:right="0" w:firstLine="0"/>
        <w:jc w:val="left"/>
        <w:rPr>
          <w:sz w:val="28"/>
        </w:rPr>
      </w:pPr>
      <w:r>
        <w:rPr/>
        <w:br w:type="column"/>
      </w:r>
      <w:r>
        <w:rPr>
          <w:i/>
          <w:sz w:val="24"/>
        </w:rPr>
        <w:t>r</w:t>
      </w:r>
      <w:r>
        <w:rPr>
          <w:position w:val="-5"/>
          <w:sz w:val="14"/>
        </w:rPr>
        <w:t>1 </w:t>
      </w:r>
      <w:r>
        <w:rPr>
          <w:rFonts w:ascii="Symbol" w:hAnsi="Symbol"/>
          <w:sz w:val="24"/>
        </w:rPr>
        <w:t></w:t>
      </w:r>
      <w:r>
        <w:rPr>
          <w:sz w:val="24"/>
        </w:rPr>
        <w:t> 0,2</w:t>
      </w:r>
      <w:r>
        <w:rPr>
          <w:i/>
          <w:sz w:val="24"/>
        </w:rPr>
        <w:t>d</w:t>
      </w:r>
      <w:r>
        <w:rPr>
          <w:position w:val="-5"/>
          <w:sz w:val="14"/>
        </w:rPr>
        <w:t>20 </w:t>
      </w:r>
      <w:r>
        <w:rPr>
          <w:sz w:val="28"/>
        </w:rPr>
        <w:t>;</w:t>
      </w:r>
    </w:p>
    <w:p>
      <w:pPr>
        <w:spacing w:before="67"/>
        <w:ind w:left="257" w:right="0" w:firstLine="0"/>
        <w:jc w:val="left"/>
        <w:rPr>
          <w:sz w:val="28"/>
        </w:rPr>
      </w:pPr>
      <w:r>
        <w:rPr/>
        <w:br w:type="column"/>
      </w:r>
      <w:r>
        <w:rPr>
          <w:i/>
          <w:sz w:val="24"/>
        </w:rPr>
        <w:t>r</w:t>
      </w:r>
      <w:r>
        <w:rPr>
          <w:position w:val="-5"/>
          <w:sz w:val="14"/>
        </w:rPr>
        <w:t>2 </w:t>
      </w:r>
      <w:r>
        <w:rPr>
          <w:rFonts w:ascii="Symbol" w:hAnsi="Symbol"/>
          <w:sz w:val="24"/>
        </w:rPr>
        <w:t></w:t>
      </w:r>
      <w:r>
        <w:rPr>
          <w:sz w:val="24"/>
        </w:rPr>
        <w:t> 0,333</w:t>
      </w:r>
      <w:r>
        <w:rPr>
          <w:i/>
          <w:sz w:val="24"/>
        </w:rPr>
        <w:t>d</w:t>
      </w:r>
      <w:r>
        <w:rPr>
          <w:position w:val="-5"/>
          <w:sz w:val="14"/>
        </w:rPr>
        <w:t>20 </w:t>
      </w:r>
      <w:r>
        <w:rPr>
          <w:sz w:val="28"/>
        </w:rPr>
        <w:t>;</w:t>
      </w:r>
    </w:p>
    <w:p>
      <w:pPr>
        <w:spacing w:before="67"/>
        <w:ind w:left="242" w:right="0" w:firstLine="0"/>
        <w:jc w:val="left"/>
        <w:rPr>
          <w:sz w:val="28"/>
        </w:rPr>
      </w:pPr>
      <w:r>
        <w:rPr/>
        <w:br w:type="column"/>
      </w:r>
      <w:r>
        <w:rPr>
          <w:i/>
          <w:sz w:val="24"/>
        </w:rPr>
        <w:t>l </w:t>
      </w:r>
      <w:r>
        <w:rPr>
          <w:rFonts w:ascii="Symbol" w:hAnsi="Symbol"/>
          <w:sz w:val="24"/>
        </w:rPr>
        <w:t></w:t>
      </w:r>
      <w:r>
        <w:rPr>
          <w:sz w:val="24"/>
        </w:rPr>
        <w:t> 0,304</w:t>
      </w:r>
      <w:r>
        <w:rPr>
          <w:i/>
          <w:sz w:val="24"/>
        </w:rPr>
        <w:t>d</w:t>
      </w:r>
      <w:r>
        <w:rPr>
          <w:i/>
          <w:spacing w:val="-25"/>
          <w:sz w:val="24"/>
        </w:rPr>
        <w:t> </w:t>
      </w:r>
      <w:r>
        <w:rPr>
          <w:position w:val="-5"/>
          <w:sz w:val="14"/>
        </w:rPr>
        <w:t>20 </w:t>
      </w:r>
      <w:r>
        <w:rPr>
          <w:spacing w:val="-17"/>
          <w:sz w:val="28"/>
        </w:rPr>
        <w:t>;</w:t>
      </w:r>
    </w:p>
    <w:p>
      <w:pPr>
        <w:spacing w:before="67"/>
        <w:ind w:left="180" w:right="0" w:firstLine="0"/>
        <w:jc w:val="left"/>
        <w:rPr>
          <w:sz w:val="28"/>
        </w:rPr>
      </w:pPr>
      <w:r>
        <w:rPr/>
        <w:br w:type="column"/>
      </w:r>
      <w:r>
        <w:rPr>
          <w:i/>
          <w:sz w:val="24"/>
        </w:rPr>
        <w:t>l</w:t>
      </w:r>
      <w:r>
        <w:rPr>
          <w:position w:val="-5"/>
          <w:sz w:val="14"/>
        </w:rPr>
        <w:t>1 </w:t>
      </w:r>
      <w:r>
        <w:rPr>
          <w:rFonts w:ascii="Symbol" w:hAnsi="Symbol"/>
          <w:sz w:val="24"/>
        </w:rPr>
        <w:t></w:t>
      </w:r>
      <w:r>
        <w:rPr>
          <w:sz w:val="24"/>
        </w:rPr>
        <w:t> 1,5</w:t>
      </w:r>
      <w:r>
        <w:rPr>
          <w:i/>
          <w:sz w:val="24"/>
        </w:rPr>
        <w:t>d</w:t>
      </w:r>
      <w:r>
        <w:rPr>
          <w:position w:val="-5"/>
          <w:sz w:val="14"/>
        </w:rPr>
        <w:t>20 </w:t>
      </w:r>
      <w:r>
        <w:rPr>
          <w:sz w:val="28"/>
        </w:rPr>
        <w:t>;</w:t>
      </w:r>
    </w:p>
    <w:p>
      <w:pPr>
        <w:spacing w:after="0"/>
        <w:jc w:val="left"/>
        <w:rPr>
          <w:sz w:val="28"/>
        </w:rPr>
        <w:sectPr>
          <w:pgSz w:w="11900" w:h="16840"/>
          <w:pgMar w:header="0" w:footer="999" w:top="1060" w:bottom="1260" w:left="840" w:right="0"/>
          <w:cols w:num="6" w:equalWidth="0">
            <w:col w:w="2612" w:space="40"/>
            <w:col w:w="1377" w:space="39"/>
            <w:col w:w="1372" w:space="39"/>
            <w:col w:w="1617" w:space="39"/>
            <w:col w:w="1511" w:space="39"/>
            <w:col w:w="2375"/>
          </w:cols>
        </w:sectPr>
      </w:pPr>
    </w:p>
    <w:p>
      <w:pPr>
        <w:pStyle w:val="BodyText"/>
        <w:rPr>
          <w:sz w:val="9"/>
        </w:rPr>
      </w:pPr>
    </w:p>
    <w:p>
      <w:pPr>
        <w:spacing w:after="0"/>
        <w:rPr>
          <w:sz w:val="9"/>
        </w:rPr>
        <w:sectPr>
          <w:type w:val="continuous"/>
          <w:pgSz w:w="11900" w:h="16840"/>
          <w:pgMar w:top="1060" w:bottom="280" w:left="840" w:right="0"/>
        </w:sectPr>
      </w:pPr>
    </w:p>
    <w:p>
      <w:pPr>
        <w:spacing w:before="87"/>
        <w:ind w:left="321" w:right="0" w:firstLine="0"/>
        <w:jc w:val="left"/>
        <w:rPr>
          <w:sz w:val="28"/>
        </w:rPr>
      </w:pPr>
      <w:r>
        <w:rPr>
          <w:i/>
          <w:sz w:val="24"/>
        </w:rPr>
        <w:t>l</w:t>
      </w:r>
      <w:r>
        <w:rPr>
          <w:position w:val="-5"/>
          <w:sz w:val="14"/>
        </w:rPr>
        <w:t>2 </w:t>
      </w:r>
      <w:r>
        <w:rPr>
          <w:rFonts w:ascii="Symbol" w:hAnsi="Symbol"/>
          <w:sz w:val="24"/>
        </w:rPr>
        <w:t></w:t>
      </w:r>
      <w:r>
        <w:rPr>
          <w:sz w:val="24"/>
        </w:rPr>
        <w:t> 0,3</w:t>
      </w:r>
      <w:r>
        <w:rPr>
          <w:i/>
          <w:sz w:val="24"/>
        </w:rPr>
        <w:t>d</w:t>
      </w:r>
      <w:r>
        <w:rPr>
          <w:position w:val="-5"/>
          <w:sz w:val="14"/>
        </w:rPr>
        <w:t>20 </w:t>
      </w:r>
      <w:r>
        <w:rPr>
          <w:sz w:val="28"/>
        </w:rPr>
        <w:t>;</w:t>
      </w:r>
    </w:p>
    <w:p>
      <w:pPr>
        <w:spacing w:before="107"/>
        <w:ind w:left="141" w:right="0" w:firstLine="0"/>
        <w:jc w:val="left"/>
        <w:rPr>
          <w:sz w:val="14"/>
        </w:rPr>
      </w:pPr>
      <w:r>
        <w:rPr/>
        <w:br w:type="column"/>
      </w:r>
      <w:r>
        <w:rPr>
          <w:i/>
          <w:sz w:val="24"/>
        </w:rPr>
        <w:t>L </w:t>
      </w:r>
      <w:r>
        <w:rPr>
          <w:rFonts w:ascii="Symbol" w:hAnsi="Symbol"/>
          <w:sz w:val="24"/>
        </w:rPr>
        <w:t></w:t>
      </w:r>
      <w:r>
        <w:rPr>
          <w:sz w:val="24"/>
        </w:rPr>
        <w:t> 0,604</w:t>
      </w:r>
      <w:r>
        <w:rPr>
          <w:i/>
          <w:sz w:val="24"/>
        </w:rPr>
        <w:t>d</w:t>
      </w:r>
      <w:r>
        <w:rPr>
          <w:i/>
          <w:spacing w:val="-31"/>
          <w:sz w:val="24"/>
        </w:rPr>
        <w:t> </w:t>
      </w:r>
      <w:r>
        <w:rPr>
          <w:spacing w:val="-11"/>
          <w:position w:val="-5"/>
          <w:sz w:val="14"/>
        </w:rPr>
        <w:t>20</w:t>
      </w:r>
    </w:p>
    <w:p>
      <w:pPr>
        <w:pStyle w:val="BodyText"/>
        <w:spacing w:before="87"/>
        <w:ind w:left="77"/>
      </w:pPr>
      <w:r>
        <w:rPr/>
        <w:br w:type="column"/>
      </w:r>
      <w:r>
        <w:rPr/>
        <w:t>(d</w:t>
      </w:r>
      <w:r>
        <w:rPr>
          <w:vertAlign w:val="subscript"/>
        </w:rPr>
        <w:t>20</w:t>
      </w:r>
      <w:r>
        <w:rPr>
          <w:vertAlign w:val="baseline"/>
        </w:rPr>
        <w:t> – діаметр сопла при t = 20°C).</w:t>
      </w:r>
    </w:p>
    <w:p>
      <w:pPr>
        <w:spacing w:after="0"/>
        <w:sectPr>
          <w:type w:val="continuous"/>
          <w:pgSz w:w="11900" w:h="16840"/>
          <w:pgMar w:top="1060" w:bottom="280" w:left="840" w:right="0"/>
          <w:cols w:num="3" w:equalWidth="0">
            <w:col w:w="1451" w:space="40"/>
            <w:col w:w="1355" w:space="39"/>
            <w:col w:w="8175"/>
          </w:cols>
        </w:sectPr>
      </w:pPr>
    </w:p>
    <w:p>
      <w:pPr>
        <w:pStyle w:val="BodyText"/>
        <w:spacing w:line="360" w:lineRule="auto" w:before="186"/>
        <w:ind w:left="292" w:right="1128" w:firstLine="710"/>
        <w:jc w:val="both"/>
      </w:pPr>
      <w:r>
        <w:rPr/>
        <w:t>Сопла виготовляють </w:t>
      </w:r>
      <w:r>
        <w:rPr>
          <w:spacing w:val="-3"/>
        </w:rPr>
        <w:t>із </w:t>
      </w:r>
      <w:r>
        <w:rPr/>
        <w:t>сталі 12Х18Н10Т. Вимірювання перепаду тиску виконують аналогічно діафрагмі. Сопла більше використовують для вимірювання витрат газів та перегрітої пари, вони забезпечують більшу точність вимірювання витрати в порівняння з камерною діафрагмою, але їх виготовлення значно складніше, собівартість більша, а монтаж</w:t>
      </w:r>
      <w:r>
        <w:rPr>
          <w:spacing w:val="-2"/>
        </w:rPr>
        <w:t> </w:t>
      </w:r>
      <w:r>
        <w:rPr/>
        <w:t>важчий.</w:t>
      </w:r>
    </w:p>
    <w:p>
      <w:pPr>
        <w:spacing w:line="322" w:lineRule="exact" w:before="0"/>
        <w:ind w:left="1003" w:right="0" w:firstLine="0"/>
        <w:jc w:val="both"/>
        <w:rPr>
          <w:sz w:val="28"/>
        </w:rPr>
      </w:pPr>
      <w:r>
        <w:rPr>
          <w:b/>
          <w:sz w:val="28"/>
        </w:rPr>
        <w:t>Сопла Вентурі </w:t>
      </w:r>
      <w:r>
        <w:rPr>
          <w:sz w:val="28"/>
        </w:rPr>
        <w:t>– використовують у трубопроводах діаметром (D</w:t>
      </w:r>
      <w:r>
        <w:rPr>
          <w:sz w:val="28"/>
          <w:vertAlign w:val="subscript"/>
        </w:rPr>
        <w:t>y</w:t>
      </w:r>
      <w:r>
        <w:rPr>
          <w:sz w:val="28"/>
          <w:vertAlign w:val="baseline"/>
        </w:rPr>
        <w:t>) в</w:t>
      </w:r>
    </w:p>
    <w:p>
      <w:pPr>
        <w:spacing w:after="0" w:line="322" w:lineRule="exact"/>
        <w:jc w:val="both"/>
        <w:rPr>
          <w:sz w:val="28"/>
        </w:rPr>
        <w:sectPr>
          <w:type w:val="continuous"/>
          <w:pgSz w:w="11900" w:h="16840"/>
          <w:pgMar w:top="1060" w:bottom="280" w:left="840" w:right="0"/>
        </w:sectPr>
      </w:pPr>
    </w:p>
    <w:p>
      <w:pPr>
        <w:pStyle w:val="BodyText"/>
        <w:spacing w:line="415" w:lineRule="auto" w:before="173"/>
        <w:ind w:left="292"/>
      </w:pPr>
      <w:r>
        <w:rPr/>
        <w:t>межах </w:t>
      </w:r>
      <w:r>
        <w:rPr>
          <w:w w:val="95"/>
        </w:rPr>
        <w:t>межах:</w:t>
      </w:r>
    </w:p>
    <w:p>
      <w:pPr>
        <w:tabs>
          <w:tab w:pos="8627" w:val="left" w:leader="none"/>
        </w:tabs>
        <w:spacing w:before="173"/>
        <w:ind w:left="-12" w:right="0" w:firstLine="0"/>
        <w:jc w:val="left"/>
        <w:rPr>
          <w:sz w:val="28"/>
        </w:rPr>
      </w:pPr>
      <w:r>
        <w:rPr/>
        <w:br w:type="column"/>
      </w:r>
      <w:r>
        <w:rPr>
          <w:sz w:val="24"/>
        </w:rPr>
        <w:t>65 </w:t>
      </w:r>
      <w:r>
        <w:rPr>
          <w:rFonts w:ascii="Symbol" w:hAnsi="Symbol"/>
          <w:sz w:val="24"/>
        </w:rPr>
        <w:t></w:t>
      </w:r>
      <w:r>
        <w:rPr>
          <w:sz w:val="24"/>
        </w:rPr>
        <w:t> </w:t>
      </w:r>
      <w:r>
        <w:rPr>
          <w:i/>
          <w:spacing w:val="7"/>
          <w:sz w:val="24"/>
        </w:rPr>
        <w:t>D</w:t>
      </w:r>
      <w:r>
        <w:rPr>
          <w:i/>
          <w:spacing w:val="7"/>
          <w:position w:val="-5"/>
          <w:sz w:val="14"/>
        </w:rPr>
        <w:t>y  </w:t>
      </w:r>
      <w:r>
        <w:rPr>
          <w:rFonts w:ascii="Symbol" w:hAnsi="Symbol"/>
          <w:sz w:val="24"/>
        </w:rPr>
        <w:t></w:t>
      </w:r>
      <w:r>
        <w:rPr>
          <w:sz w:val="24"/>
        </w:rPr>
        <w:t> 650 </w:t>
      </w:r>
      <w:r>
        <w:rPr>
          <w:sz w:val="28"/>
        </w:rPr>
        <w:t>мм   за   умови,   </w:t>
      </w:r>
      <w:r>
        <w:rPr>
          <w:spacing w:val="3"/>
          <w:sz w:val="28"/>
        </w:rPr>
        <w:t>що  </w:t>
      </w:r>
      <w:r>
        <w:rPr>
          <w:sz w:val="28"/>
        </w:rPr>
        <w:t>коефіцієнт   (модуль)   (m)</w:t>
      </w:r>
      <w:r>
        <w:rPr>
          <w:spacing w:val="53"/>
          <w:sz w:val="28"/>
        </w:rPr>
        <w:t> </w:t>
      </w:r>
      <w:r>
        <w:rPr>
          <w:sz w:val="28"/>
        </w:rPr>
        <w:t>має </w:t>
      </w:r>
      <w:r>
        <w:rPr>
          <w:spacing w:val="49"/>
          <w:sz w:val="28"/>
        </w:rPr>
        <w:t> </w:t>
      </w:r>
      <w:r>
        <w:rPr>
          <w:sz w:val="28"/>
        </w:rPr>
        <w:t>бути</w:t>
        <w:tab/>
        <w:t>в</w:t>
      </w:r>
    </w:p>
    <w:p>
      <w:pPr>
        <w:spacing w:before="205"/>
        <w:ind w:left="65" w:right="0" w:firstLine="0"/>
        <w:jc w:val="left"/>
        <w:rPr>
          <w:sz w:val="28"/>
        </w:rPr>
      </w:pPr>
      <w:r>
        <w:rPr>
          <w:sz w:val="24"/>
        </w:rPr>
        <w:t>0,05 </w:t>
      </w:r>
      <w:r>
        <w:rPr>
          <w:rFonts w:ascii="Symbol" w:hAnsi="Symbol"/>
          <w:sz w:val="24"/>
        </w:rPr>
        <w:t></w:t>
      </w:r>
      <w:r>
        <w:rPr>
          <w:sz w:val="24"/>
        </w:rPr>
        <w:t> </w:t>
      </w:r>
      <w:r>
        <w:rPr>
          <w:i/>
          <w:sz w:val="24"/>
        </w:rPr>
        <w:t>m </w:t>
      </w:r>
      <w:r>
        <w:rPr>
          <w:rFonts w:ascii="Symbol" w:hAnsi="Symbol"/>
          <w:sz w:val="24"/>
        </w:rPr>
        <w:t></w:t>
      </w:r>
      <w:r>
        <w:rPr>
          <w:sz w:val="24"/>
        </w:rPr>
        <w:t> 0,6 </w:t>
      </w:r>
      <w:r>
        <w:rPr>
          <w:sz w:val="28"/>
        </w:rPr>
        <w:t>. Сопла Вентурі бувають довгими й короткими (рис. 2.10).</w:t>
      </w:r>
    </w:p>
    <w:p>
      <w:pPr>
        <w:spacing w:after="0"/>
        <w:jc w:val="left"/>
        <w:rPr>
          <w:sz w:val="28"/>
        </w:rPr>
        <w:sectPr>
          <w:type w:val="continuous"/>
          <w:pgSz w:w="11900" w:h="16840"/>
          <w:pgMar w:top="1060" w:bottom="280" w:left="840" w:right="0"/>
          <w:cols w:num="2" w:equalWidth="0">
            <w:col w:w="1129" w:space="40"/>
            <w:col w:w="9891"/>
          </w:cols>
        </w:sectPr>
      </w:pPr>
    </w:p>
    <w:p>
      <w:pPr>
        <w:pStyle w:val="BodyText"/>
        <w:rPr>
          <w:sz w:val="20"/>
        </w:rPr>
      </w:pPr>
    </w:p>
    <w:p>
      <w:pPr>
        <w:pStyle w:val="BodyText"/>
        <w:rPr>
          <w:sz w:val="20"/>
        </w:rPr>
      </w:pPr>
    </w:p>
    <w:p>
      <w:pPr>
        <w:pStyle w:val="BodyText"/>
        <w:rPr>
          <w:sz w:val="20"/>
        </w:rPr>
      </w:pPr>
    </w:p>
    <w:p>
      <w:pPr>
        <w:pStyle w:val="BodyText"/>
        <w:spacing w:before="7"/>
        <w:rPr>
          <w:sz w:val="12"/>
        </w:rPr>
      </w:pPr>
    </w:p>
    <w:p>
      <w:pPr>
        <w:pStyle w:val="BodyText"/>
        <w:ind w:left="1730"/>
        <w:rPr>
          <w:sz w:val="20"/>
        </w:rPr>
      </w:pPr>
      <w:r>
        <w:rPr>
          <w:sz w:val="20"/>
        </w:rPr>
        <w:drawing>
          <wp:inline distT="0" distB="0" distL="0" distR="0">
            <wp:extent cx="4443666" cy="3325749"/>
            <wp:effectExtent l="0" t="0" r="0" b="0"/>
            <wp:docPr id="1161" name="image518.png"/>
            <wp:cNvGraphicFramePr>
              <a:graphicFrameLocks noChangeAspect="1"/>
            </wp:cNvGraphicFramePr>
            <a:graphic>
              <a:graphicData uri="http://schemas.openxmlformats.org/drawingml/2006/picture">
                <pic:pic>
                  <pic:nvPicPr>
                    <pic:cNvPr id="1162" name="image518.png"/>
                    <pic:cNvPicPr/>
                  </pic:nvPicPr>
                  <pic:blipFill>
                    <a:blip r:embed="rId523" cstate="print"/>
                    <a:stretch>
                      <a:fillRect/>
                    </a:stretch>
                  </pic:blipFill>
                  <pic:spPr>
                    <a:xfrm>
                      <a:off x="0" y="0"/>
                      <a:ext cx="4443666" cy="3325749"/>
                    </a:xfrm>
                    <a:prstGeom prst="rect">
                      <a:avLst/>
                    </a:prstGeom>
                  </pic:spPr>
                </pic:pic>
              </a:graphicData>
            </a:graphic>
          </wp:inline>
        </w:drawing>
      </w:r>
      <w:r>
        <w:rPr>
          <w:sz w:val="20"/>
        </w:rPr>
      </w:r>
    </w:p>
    <w:p>
      <w:pPr>
        <w:pStyle w:val="BodyText"/>
        <w:spacing w:before="9"/>
        <w:rPr>
          <w:sz w:val="22"/>
        </w:rPr>
      </w:pPr>
    </w:p>
    <w:p>
      <w:pPr>
        <w:pStyle w:val="BodyText"/>
        <w:spacing w:before="87"/>
        <w:ind w:left="1003"/>
      </w:pPr>
      <w:r>
        <w:rPr/>
        <w:t>Рисунок 2.10 – Сопла Вентурі</w:t>
      </w:r>
    </w:p>
    <w:p>
      <w:pPr>
        <w:pStyle w:val="BodyText"/>
        <w:rPr>
          <w:sz w:val="30"/>
        </w:rPr>
      </w:pPr>
    </w:p>
    <w:p>
      <w:pPr>
        <w:pStyle w:val="BodyText"/>
        <w:spacing w:before="10"/>
        <w:rPr>
          <w:sz w:val="25"/>
        </w:rPr>
      </w:pPr>
    </w:p>
    <w:p>
      <w:pPr>
        <w:pStyle w:val="BodyText"/>
        <w:spacing w:line="376" w:lineRule="auto"/>
        <w:ind w:left="292" w:right="1127" w:firstLine="710"/>
        <w:jc w:val="both"/>
      </w:pPr>
      <w:r>
        <w:rPr/>
        <w:drawing>
          <wp:anchor distT="0" distB="0" distL="0" distR="0" allowOverlap="1" layoutInCell="1" locked="0" behindDoc="1" simplePos="0" relativeHeight="240501760">
            <wp:simplePos x="0" y="0"/>
            <wp:positionH relativeFrom="page">
              <wp:posOffset>4669535</wp:posOffset>
            </wp:positionH>
            <wp:positionV relativeFrom="paragraph">
              <wp:posOffset>650625</wp:posOffset>
            </wp:positionV>
            <wp:extent cx="100584" cy="131064"/>
            <wp:effectExtent l="0" t="0" r="0" b="0"/>
            <wp:wrapNone/>
            <wp:docPr id="1163" name="image519.png"/>
            <wp:cNvGraphicFramePr>
              <a:graphicFrameLocks noChangeAspect="1"/>
            </wp:cNvGraphicFramePr>
            <a:graphic>
              <a:graphicData uri="http://schemas.openxmlformats.org/drawingml/2006/picture">
                <pic:pic>
                  <pic:nvPicPr>
                    <pic:cNvPr id="1164" name="image519.png"/>
                    <pic:cNvPicPr/>
                  </pic:nvPicPr>
                  <pic:blipFill>
                    <a:blip r:embed="rId524" cstate="print"/>
                    <a:stretch>
                      <a:fillRect/>
                    </a:stretch>
                  </pic:blipFill>
                  <pic:spPr>
                    <a:xfrm>
                      <a:off x="0" y="0"/>
                      <a:ext cx="100584" cy="131064"/>
                    </a:xfrm>
                    <a:prstGeom prst="rect">
                      <a:avLst/>
                    </a:prstGeom>
                  </pic:spPr>
                </pic:pic>
              </a:graphicData>
            </a:graphic>
          </wp:anchor>
        </w:drawing>
      </w:r>
      <w:r>
        <w:rPr/>
        <w:t>У довгого сопла Вентурі найбільший діаметр вихідного конуса дорівнює діаметру трубопровода (внизу рис. 2.10), а в короткого – менше діаметра трубопровіда (зверху рис.  2.10). Довжина конуса  (    ) короткого  сопла</w:t>
      </w:r>
      <w:r>
        <w:rPr>
          <w:spacing w:val="-26"/>
        </w:rPr>
        <w:t> </w:t>
      </w:r>
      <w:r>
        <w:rPr/>
        <w:t>Вентурі</w:t>
      </w:r>
    </w:p>
    <w:p>
      <w:pPr>
        <w:pStyle w:val="BodyText"/>
        <w:spacing w:line="323" w:lineRule="exact"/>
        <w:ind w:left="292"/>
        <w:jc w:val="both"/>
      </w:pPr>
      <w:r>
        <w:rPr/>
        <w:t>повинна</w:t>
      </w:r>
      <w:r>
        <w:rPr>
          <w:spacing w:val="43"/>
        </w:rPr>
        <w:t> </w:t>
      </w:r>
      <w:r>
        <w:rPr/>
        <w:t>бути</w:t>
      </w:r>
      <w:r>
        <w:rPr>
          <w:spacing w:val="47"/>
        </w:rPr>
        <w:t> </w:t>
      </w:r>
      <w:r>
        <w:rPr/>
        <w:t>більше</w:t>
      </w:r>
      <w:r>
        <w:rPr>
          <w:spacing w:val="43"/>
        </w:rPr>
        <w:t> </w:t>
      </w:r>
      <w:r>
        <w:rPr/>
        <w:t>d</w:t>
      </w:r>
      <w:r>
        <w:rPr>
          <w:vertAlign w:val="subscript"/>
        </w:rPr>
        <w:t>20</w:t>
      </w:r>
      <w:r>
        <w:rPr>
          <w:vertAlign w:val="baseline"/>
        </w:rPr>
        <w:t>.</w:t>
      </w:r>
      <w:r>
        <w:rPr>
          <w:spacing w:val="45"/>
          <w:vertAlign w:val="baseline"/>
        </w:rPr>
        <w:t> </w:t>
      </w:r>
      <w:r>
        <w:rPr>
          <w:vertAlign w:val="baseline"/>
        </w:rPr>
        <w:t>Кут</w:t>
      </w:r>
      <w:r>
        <w:rPr>
          <w:spacing w:val="46"/>
          <w:vertAlign w:val="baseline"/>
        </w:rPr>
        <w:t> </w:t>
      </w:r>
      <w:r>
        <w:rPr>
          <w:vertAlign w:val="baseline"/>
        </w:rPr>
        <w:t>конуса</w:t>
      </w:r>
      <w:r>
        <w:rPr>
          <w:spacing w:val="47"/>
          <w:vertAlign w:val="baseline"/>
        </w:rPr>
        <w:t> </w:t>
      </w:r>
      <w:r>
        <w:rPr>
          <w:vertAlign w:val="baseline"/>
        </w:rPr>
        <w:t>(</w:t>
      </w:r>
      <w:r>
        <w:rPr>
          <w:rFonts w:ascii="Symbol" w:hAnsi="Symbol"/>
          <w:vertAlign w:val="baseline"/>
        </w:rPr>
        <w:t></w:t>
      </w:r>
      <w:r>
        <w:rPr>
          <w:vertAlign w:val="baseline"/>
        </w:rPr>
        <w:t>)</w:t>
      </w:r>
      <w:r>
        <w:rPr>
          <w:spacing w:val="41"/>
          <w:vertAlign w:val="baseline"/>
        </w:rPr>
        <w:t> </w:t>
      </w:r>
      <w:r>
        <w:rPr>
          <w:vertAlign w:val="baseline"/>
        </w:rPr>
        <w:t>виготовляють</w:t>
      </w:r>
      <w:r>
        <w:rPr>
          <w:spacing w:val="40"/>
          <w:vertAlign w:val="baseline"/>
        </w:rPr>
        <w:t> </w:t>
      </w:r>
      <w:r>
        <w:rPr>
          <w:vertAlign w:val="baseline"/>
        </w:rPr>
        <w:t>таким,</w:t>
      </w:r>
      <w:r>
        <w:rPr>
          <w:spacing w:val="45"/>
          <w:vertAlign w:val="baseline"/>
        </w:rPr>
        <w:t> </w:t>
      </w:r>
      <w:r>
        <w:rPr>
          <w:vertAlign w:val="baseline"/>
        </w:rPr>
        <w:t>щоб</w:t>
      </w:r>
      <w:r>
        <w:rPr>
          <w:spacing w:val="45"/>
          <w:vertAlign w:val="baseline"/>
        </w:rPr>
        <w:t> </w:t>
      </w:r>
      <w:r>
        <w:rPr>
          <w:vertAlign w:val="baseline"/>
        </w:rPr>
        <w:t>він</w:t>
      </w:r>
      <w:r>
        <w:rPr>
          <w:spacing w:val="41"/>
          <w:vertAlign w:val="baseline"/>
        </w:rPr>
        <w:t> </w:t>
      </w:r>
      <w:r>
        <w:rPr>
          <w:vertAlign w:val="baseline"/>
        </w:rPr>
        <w:t>був</w:t>
      </w:r>
      <w:r>
        <w:rPr>
          <w:spacing w:val="50"/>
          <w:vertAlign w:val="baseline"/>
        </w:rPr>
        <w:t> </w:t>
      </w:r>
      <w:r>
        <w:rPr>
          <w:vertAlign w:val="baseline"/>
        </w:rPr>
        <w:t>у</w:t>
      </w:r>
    </w:p>
    <w:p>
      <w:pPr>
        <w:spacing w:after="0" w:line="323" w:lineRule="exact"/>
        <w:jc w:val="both"/>
        <w:sectPr>
          <w:type w:val="continuous"/>
          <w:pgSz w:w="11900" w:h="16840"/>
          <w:pgMar w:top="1060" w:bottom="280" w:left="840" w:right="0"/>
        </w:sectPr>
      </w:pPr>
    </w:p>
    <w:p>
      <w:pPr>
        <w:pStyle w:val="BodyText"/>
        <w:spacing w:line="364" w:lineRule="auto" w:before="67"/>
        <w:ind w:left="292" w:right="1126"/>
        <w:jc w:val="both"/>
      </w:pPr>
      <w:r>
        <w:rPr/>
        <w:t>межах </w:t>
      </w:r>
      <w:r>
        <w:rPr>
          <w:spacing w:val="4"/>
          <w:sz w:val="24"/>
        </w:rPr>
        <w:t>5</w:t>
      </w:r>
      <w:r>
        <w:rPr>
          <w:spacing w:val="4"/>
          <w:position w:val="11"/>
          <w:sz w:val="14"/>
        </w:rPr>
        <w:t>0 </w:t>
      </w:r>
      <w:r>
        <w:rPr>
          <w:rFonts w:ascii="Symbol" w:hAnsi="Symbol"/>
          <w:sz w:val="24"/>
        </w:rPr>
        <w:t></w:t>
      </w:r>
      <w:r>
        <w:rPr>
          <w:sz w:val="24"/>
        </w:rPr>
        <w:t> </w:t>
      </w:r>
      <w:r>
        <w:rPr>
          <w:rFonts w:ascii="Verdana" w:hAnsi="Verdana"/>
          <w:i/>
          <w:w w:val="95"/>
          <w:sz w:val="25"/>
        </w:rPr>
        <w:t> </w:t>
      </w:r>
      <w:r>
        <w:rPr>
          <w:rFonts w:ascii="Symbol" w:hAnsi="Symbol"/>
          <w:sz w:val="24"/>
        </w:rPr>
        <w:t></w:t>
      </w:r>
      <w:r>
        <w:rPr>
          <w:sz w:val="24"/>
        </w:rPr>
        <w:t> </w:t>
      </w:r>
      <w:r>
        <w:rPr>
          <w:spacing w:val="4"/>
          <w:sz w:val="24"/>
        </w:rPr>
        <w:t>30</w:t>
      </w:r>
      <w:r>
        <w:rPr>
          <w:spacing w:val="4"/>
          <w:position w:val="11"/>
          <w:sz w:val="14"/>
        </w:rPr>
        <w:t>0 </w:t>
      </w:r>
      <w:r>
        <w:rPr/>
        <w:t>. Вимірювання перепаду тиску проводиться через кільцеві камери, при цьому задня (мінусова) камера з’єднана з циліндричною частиною сопла Вентурі за допомогою групи радіальних отворів, діаметр </w:t>
      </w:r>
      <w:r>
        <w:rPr>
          <w:spacing w:val="2"/>
        </w:rPr>
        <w:t>яких </w:t>
      </w:r>
      <w:r>
        <w:rPr>
          <w:rFonts w:ascii="Symbol" w:hAnsi="Symbol"/>
        </w:rPr>
        <w:t></w:t>
      </w:r>
      <w:r>
        <w:rPr/>
        <w:t> повинен бути не більше - 0,13d</w:t>
      </w:r>
      <w:r>
        <w:rPr>
          <w:vertAlign w:val="subscript"/>
        </w:rPr>
        <w:t>20</w:t>
      </w:r>
      <w:r>
        <w:rPr>
          <w:vertAlign w:val="baseline"/>
        </w:rPr>
        <w:t>. Короткі сопла Вентурі більше розповсюджені завдяки меншій собівартості і простому монтажу, а перепад тиску в них майже такий,  як</w:t>
      </w:r>
      <w:r>
        <w:rPr>
          <w:spacing w:val="12"/>
          <w:vertAlign w:val="baseline"/>
        </w:rPr>
        <w:t> </w:t>
      </w:r>
      <w:r>
        <w:rPr>
          <w:vertAlign w:val="baseline"/>
        </w:rPr>
        <w:t>у</w:t>
      </w:r>
      <w:r>
        <w:rPr>
          <w:spacing w:val="8"/>
          <w:vertAlign w:val="baseline"/>
        </w:rPr>
        <w:t> </w:t>
      </w:r>
      <w:r>
        <w:rPr>
          <w:vertAlign w:val="baseline"/>
        </w:rPr>
        <w:t>довгих.</w:t>
      </w:r>
      <w:r>
        <w:rPr>
          <w:spacing w:val="20"/>
          <w:vertAlign w:val="baseline"/>
        </w:rPr>
        <w:t> </w:t>
      </w:r>
      <w:r>
        <w:rPr>
          <w:vertAlign w:val="baseline"/>
        </w:rPr>
        <w:t>Перепад</w:t>
      </w:r>
      <w:r>
        <w:rPr>
          <w:spacing w:val="15"/>
          <w:vertAlign w:val="baseline"/>
        </w:rPr>
        <w:t> </w:t>
      </w:r>
      <w:r>
        <w:rPr>
          <w:vertAlign w:val="baseline"/>
        </w:rPr>
        <w:t>тиску</w:t>
      </w:r>
      <w:r>
        <w:rPr>
          <w:spacing w:val="9"/>
          <w:vertAlign w:val="baseline"/>
        </w:rPr>
        <w:t> </w:t>
      </w:r>
      <w:r>
        <w:rPr>
          <w:vertAlign w:val="baseline"/>
        </w:rPr>
        <w:t>в</w:t>
      </w:r>
      <w:r>
        <w:rPr>
          <w:spacing w:val="11"/>
          <w:vertAlign w:val="baseline"/>
        </w:rPr>
        <w:t> </w:t>
      </w:r>
      <w:r>
        <w:rPr>
          <w:vertAlign w:val="baseline"/>
        </w:rPr>
        <w:t>соплах</w:t>
      </w:r>
      <w:r>
        <w:rPr>
          <w:spacing w:val="13"/>
          <w:vertAlign w:val="baseline"/>
        </w:rPr>
        <w:t> </w:t>
      </w:r>
      <w:r>
        <w:rPr>
          <w:vertAlign w:val="baseline"/>
        </w:rPr>
        <w:t>Вентурі</w:t>
      </w:r>
      <w:r>
        <w:rPr>
          <w:spacing w:val="9"/>
          <w:vertAlign w:val="baseline"/>
        </w:rPr>
        <w:t> </w:t>
      </w:r>
      <w:r>
        <w:rPr>
          <w:vertAlign w:val="baseline"/>
        </w:rPr>
        <w:t>збільшується</w:t>
      </w:r>
      <w:r>
        <w:rPr>
          <w:spacing w:val="14"/>
          <w:vertAlign w:val="baseline"/>
        </w:rPr>
        <w:t> </w:t>
      </w:r>
      <w:r>
        <w:rPr>
          <w:spacing w:val="2"/>
          <w:vertAlign w:val="baseline"/>
        </w:rPr>
        <w:t>зі</w:t>
      </w:r>
      <w:r>
        <w:rPr>
          <w:spacing w:val="8"/>
          <w:vertAlign w:val="baseline"/>
        </w:rPr>
        <w:t> </w:t>
      </w:r>
      <w:r>
        <w:rPr>
          <w:vertAlign w:val="baseline"/>
        </w:rPr>
        <w:t>збільшенням</w:t>
      </w:r>
      <w:r>
        <w:rPr>
          <w:spacing w:val="14"/>
          <w:vertAlign w:val="baseline"/>
        </w:rPr>
        <w:t> </w:t>
      </w:r>
      <w:r>
        <w:rPr>
          <w:vertAlign w:val="baseline"/>
        </w:rPr>
        <w:t>кута</w:t>
      </w:r>
    </w:p>
    <w:p>
      <w:pPr>
        <w:pStyle w:val="BodyText"/>
        <w:spacing w:line="357" w:lineRule="auto" w:before="2"/>
        <w:ind w:left="292" w:right="1127"/>
        <w:jc w:val="both"/>
      </w:pPr>
      <w:r>
        <w:rPr>
          <w:rFonts w:ascii="Symbol" w:hAnsi="Symbol"/>
        </w:rPr>
        <w:t></w:t>
      </w:r>
      <w:r>
        <w:rPr/>
        <w:t> і зменшенням довжини конуса. Сопла Вентурі використовують тоді, коли перепад тиску має вирішальне значення. Як було сказано раніше, всі стандартні звужуючі пристрої є первинними перетворювачами перепаду тиску для вимірювання витрат рідини, газу й пари.</w:t>
      </w:r>
    </w:p>
    <w:p>
      <w:pPr>
        <w:pStyle w:val="BodyText"/>
        <w:spacing w:line="360" w:lineRule="auto" w:before="9"/>
        <w:ind w:left="292" w:right="1126" w:firstLine="710"/>
        <w:jc w:val="both"/>
      </w:pPr>
      <w:r>
        <w:rPr>
          <w:b/>
          <w:i/>
        </w:rPr>
        <w:t>Лічильники для вимірювання кількості рідини та газу</w:t>
      </w:r>
      <w:r>
        <w:rPr/>
        <w:t>. Всі лічильники поділяють на об’ємні й швидкісні (тахометричні). Принцип дії </w:t>
      </w:r>
      <w:r>
        <w:rPr>
          <w:b/>
        </w:rPr>
        <w:t>об’ємних лічильників </w:t>
      </w:r>
      <w:r>
        <w:rPr/>
        <w:t>базується на періодичному або неперервному відліку постійних об’ємних позицій рідини або газу, що проходять через прилад. У таких приладах за рахунок енергії потоку речовини приводяться в обертання робочі органи, які періодично відсікають певні об’єми речовини. Кількість речовини, що проходить через лічильник, обчислюють за частотою обертання робочих органів, пов’язаних з лічильним механізмом. Розрізняють об’ємні лічильники з овальними шестернями, ротаційні та </w:t>
      </w:r>
      <w:r>
        <w:rPr>
          <w:spacing w:val="-3"/>
        </w:rPr>
        <w:t>ін. </w:t>
      </w:r>
      <w:r>
        <w:rPr/>
        <w:t>Переважно застосовують лічильники з овальними шестернями (рис.</w:t>
      </w:r>
      <w:r>
        <w:rPr>
          <w:spacing w:val="5"/>
        </w:rPr>
        <w:t> </w:t>
      </w:r>
      <w:r>
        <w:rPr/>
        <w:t>2.11).</w:t>
      </w:r>
    </w:p>
    <w:p>
      <w:pPr>
        <w:pStyle w:val="BodyText"/>
        <w:spacing w:line="360" w:lineRule="auto"/>
        <w:ind w:left="292" w:right="1127" w:firstLine="710"/>
        <w:jc w:val="both"/>
      </w:pPr>
      <w:r>
        <w:rPr/>
        <w:t>При протіканні через лічильник потік рідини втрачає частину  своєї енергії на обертання овальних шестерень. Залежно від розміщення шестерень відносно входу потоку рідини кожна з них є почергово провідною або підлеглою. При обертанні овальних шестерень періодично відсікається певний об’єм рідини, обмежений овалом шестерні та стінкою вимірювальної камери. За один оберт шестерні відсікають чотири певних об’єми рідини, які в сумі дорівнюють об’єму вимірювальної камери лічильника. Тому кількість рідини, що проходить через лічильник, визначається кількістю обертів овальних шестерень.</w:t>
      </w:r>
    </w:p>
    <w:p>
      <w:pPr>
        <w:spacing w:after="0" w:line="360" w:lineRule="auto"/>
        <w:jc w:val="both"/>
        <w:sectPr>
          <w:pgSz w:w="11900" w:h="16840"/>
          <w:pgMar w:header="0" w:footer="999" w:top="1060" w:bottom="1260" w:left="840" w:right="0"/>
        </w:sectPr>
      </w:pPr>
    </w:p>
    <w:p>
      <w:pPr>
        <w:pStyle w:val="BodyText"/>
        <w:ind w:left="2068"/>
        <w:rPr>
          <w:sz w:val="20"/>
        </w:rPr>
      </w:pPr>
      <w:r>
        <w:rPr>
          <w:sz w:val="20"/>
        </w:rPr>
        <w:drawing>
          <wp:inline distT="0" distB="0" distL="0" distR="0">
            <wp:extent cx="4712202" cy="3293745"/>
            <wp:effectExtent l="0" t="0" r="0" b="0"/>
            <wp:docPr id="1165" name="image520.png"/>
            <wp:cNvGraphicFramePr>
              <a:graphicFrameLocks noChangeAspect="1"/>
            </wp:cNvGraphicFramePr>
            <a:graphic>
              <a:graphicData uri="http://schemas.openxmlformats.org/drawingml/2006/picture">
                <pic:pic>
                  <pic:nvPicPr>
                    <pic:cNvPr id="1166" name="image520.png"/>
                    <pic:cNvPicPr/>
                  </pic:nvPicPr>
                  <pic:blipFill>
                    <a:blip r:embed="rId525" cstate="print"/>
                    <a:stretch>
                      <a:fillRect/>
                    </a:stretch>
                  </pic:blipFill>
                  <pic:spPr>
                    <a:xfrm>
                      <a:off x="0" y="0"/>
                      <a:ext cx="4712202" cy="3293745"/>
                    </a:xfrm>
                    <a:prstGeom prst="rect">
                      <a:avLst/>
                    </a:prstGeom>
                  </pic:spPr>
                </pic:pic>
              </a:graphicData>
            </a:graphic>
          </wp:inline>
        </w:drawing>
      </w:r>
      <w:r>
        <w:rPr>
          <w:sz w:val="20"/>
        </w:rPr>
      </w:r>
    </w:p>
    <w:p>
      <w:pPr>
        <w:pStyle w:val="BodyText"/>
        <w:spacing w:before="2"/>
        <w:rPr>
          <w:sz w:val="21"/>
        </w:rPr>
      </w:pPr>
    </w:p>
    <w:p>
      <w:pPr>
        <w:pStyle w:val="BodyText"/>
        <w:spacing w:line="362" w:lineRule="auto" w:before="87"/>
        <w:ind w:left="292" w:right="1133" w:firstLine="710"/>
        <w:jc w:val="both"/>
      </w:pPr>
      <w:r>
        <w:rPr/>
        <w:t>Рисунок 2.11 – Лічильники для вимірювання кількості рідини й газу з овальними шестернями</w:t>
      </w:r>
    </w:p>
    <w:p>
      <w:pPr>
        <w:pStyle w:val="BodyText"/>
        <w:spacing w:before="6"/>
        <w:rPr>
          <w:sz w:val="41"/>
        </w:rPr>
      </w:pPr>
    </w:p>
    <w:p>
      <w:pPr>
        <w:pStyle w:val="BodyText"/>
        <w:spacing w:line="360" w:lineRule="auto"/>
        <w:ind w:left="292" w:right="1126" w:firstLine="710"/>
        <w:jc w:val="both"/>
      </w:pPr>
      <w:r>
        <w:rPr/>
        <w:t>При протіканні через лічильник потік рідини втрачає частину  своєї енергії на обертання овальних шестерень. Залежно від розміщення шестерень відносно входу потоку рідини кожна з них є почергово провідною або підлеглою. При обертанні овальних шестерень періодично відсікається певний об’єм рідини, обмежений овалом шестерні та стінкою вимірювальної камери. За один оберт шестерні відсікають чотири певних об’єми рідини, які в сумі дорівнюють об’єму вимірювальної камери лічильника. Тому кількість рідини, що проходить через лічильник, визначається кількістю обертів овальних шестерень.</w:t>
      </w:r>
    </w:p>
    <w:p>
      <w:pPr>
        <w:pStyle w:val="BodyText"/>
        <w:spacing w:line="357" w:lineRule="auto" w:before="2"/>
        <w:ind w:left="292" w:right="1127" w:firstLine="710"/>
        <w:jc w:val="both"/>
      </w:pPr>
      <w:r>
        <w:rPr/>
        <w:t>Принцип дії </w:t>
      </w:r>
      <w:r>
        <w:rPr>
          <w:b/>
        </w:rPr>
        <w:t>швидкісних лічильників </w:t>
      </w:r>
      <w:r>
        <w:rPr/>
        <w:t>базується на вимірюванні середньої швидкості речовини, що проходить через лічильник.</w:t>
      </w:r>
    </w:p>
    <w:p>
      <w:pPr>
        <w:spacing w:after="0" w:line="357" w:lineRule="auto"/>
        <w:jc w:val="both"/>
        <w:sectPr>
          <w:pgSz w:w="11900" w:h="16840"/>
          <w:pgMar w:header="0" w:footer="999" w:top="1600" w:bottom="1260" w:left="840" w:right="0"/>
        </w:sectPr>
      </w:pPr>
    </w:p>
    <w:p>
      <w:pPr>
        <w:pStyle w:val="BodyText"/>
        <w:spacing w:before="62"/>
        <w:ind w:left="1003"/>
      </w:pPr>
      <w:r>
        <w:rPr/>
        <w:t>Кількість речовини (Q) пропорційна середній швидкості речовини</w:t>
      </w:r>
      <w:r>
        <w:rPr>
          <w:spacing w:val="63"/>
        </w:rPr>
        <w:t> </w:t>
      </w:r>
      <w:r>
        <w:rPr/>
        <w:t>(W</w:t>
      </w:r>
      <w:r>
        <w:rPr>
          <w:vertAlign w:val="subscript"/>
        </w:rPr>
        <w:t>c</w:t>
      </w:r>
      <w:r>
        <w:rPr>
          <w:vertAlign w:val="baseline"/>
        </w:rPr>
        <w:t>),</w:t>
      </w:r>
    </w:p>
    <w:p>
      <w:pPr>
        <w:pStyle w:val="BodyText"/>
        <w:spacing w:before="163"/>
        <w:ind w:left="292"/>
      </w:pPr>
      <w:r>
        <w:rPr/>
        <w:t>тобто</w:t>
      </w:r>
    </w:p>
    <w:p>
      <w:pPr>
        <w:pStyle w:val="BodyText"/>
        <w:rPr>
          <w:sz w:val="20"/>
        </w:rPr>
      </w:pPr>
    </w:p>
    <w:p>
      <w:pPr>
        <w:pStyle w:val="BodyText"/>
        <w:spacing w:before="9"/>
      </w:pPr>
    </w:p>
    <w:p>
      <w:pPr>
        <w:spacing w:after="0"/>
        <w:sectPr>
          <w:pgSz w:w="11900" w:h="16840"/>
          <w:pgMar w:header="0" w:footer="999" w:top="1060" w:bottom="1260" w:left="840" w:right="0"/>
        </w:sectPr>
      </w:pPr>
    </w:p>
    <w:p>
      <w:pPr>
        <w:spacing w:before="107"/>
        <w:ind w:left="4406" w:right="0" w:firstLine="0"/>
        <w:jc w:val="left"/>
        <w:rPr>
          <w:i/>
          <w:sz w:val="24"/>
        </w:rPr>
      </w:pPr>
      <w:r>
        <w:rPr>
          <w:i/>
          <w:sz w:val="24"/>
        </w:rPr>
        <w:t>Q </w:t>
      </w:r>
      <w:r>
        <w:rPr>
          <w:rFonts w:ascii="Symbol" w:hAnsi="Symbol"/>
          <w:sz w:val="24"/>
        </w:rPr>
        <w:t></w:t>
      </w:r>
      <w:r>
        <w:rPr>
          <w:sz w:val="24"/>
        </w:rPr>
        <w:t> </w:t>
      </w:r>
      <w:r>
        <w:rPr>
          <w:i/>
          <w:sz w:val="24"/>
        </w:rPr>
        <w:t>W</w:t>
      </w:r>
      <w:r>
        <w:rPr>
          <w:i/>
          <w:position w:val="-5"/>
          <w:sz w:val="14"/>
        </w:rPr>
        <w:t>C </w:t>
      </w:r>
      <w:r>
        <w:rPr>
          <w:rFonts w:ascii="Symbol" w:hAnsi="Symbol"/>
          <w:sz w:val="24"/>
        </w:rPr>
        <w:t></w:t>
      </w:r>
      <w:r>
        <w:rPr>
          <w:sz w:val="24"/>
        </w:rPr>
        <w:t> </w:t>
      </w:r>
      <w:r>
        <w:rPr>
          <w:i/>
          <w:sz w:val="24"/>
        </w:rPr>
        <w:t>S</w:t>
      </w:r>
    </w:p>
    <w:p>
      <w:pPr>
        <w:pStyle w:val="BodyText"/>
        <w:spacing w:before="186"/>
        <w:ind w:left="292"/>
      </w:pPr>
      <w:r>
        <w:rPr/>
        <w:t>де S – площа поперечного перерізу потоку речовини.</w:t>
      </w:r>
    </w:p>
    <w:p>
      <w:pPr>
        <w:pStyle w:val="BodyText"/>
        <w:spacing w:before="87"/>
        <w:ind w:left="292"/>
      </w:pPr>
      <w:r>
        <w:rPr/>
        <w:br w:type="column"/>
      </w:r>
      <w:r>
        <w:rPr/>
        <w:t>(2.15)</w:t>
      </w:r>
    </w:p>
    <w:p>
      <w:pPr>
        <w:spacing w:after="0"/>
        <w:sectPr>
          <w:type w:val="continuous"/>
          <w:pgSz w:w="11900" w:h="16840"/>
          <w:pgMar w:top="1060" w:bottom="280" w:left="840" w:right="0"/>
          <w:cols w:num="2" w:equalWidth="0">
            <w:col w:w="6694" w:space="2272"/>
            <w:col w:w="2094"/>
          </w:cols>
        </w:sectPr>
      </w:pPr>
    </w:p>
    <w:p>
      <w:pPr>
        <w:pStyle w:val="BodyText"/>
        <w:rPr>
          <w:sz w:val="20"/>
        </w:rPr>
      </w:pPr>
    </w:p>
    <w:p>
      <w:pPr>
        <w:pStyle w:val="BodyText"/>
        <w:spacing w:before="4"/>
      </w:pPr>
    </w:p>
    <w:p>
      <w:pPr>
        <w:pStyle w:val="BodyText"/>
        <w:spacing w:line="362" w:lineRule="auto" w:before="87"/>
        <w:ind w:left="292" w:right="1135" w:firstLine="710"/>
        <w:jc w:val="both"/>
      </w:pPr>
      <w:r>
        <w:rPr/>
        <w:t>З другого боку, ця кількість речовини пропорційна швидкості обертання робочого органу лічильника, тобто його числу обертів (n) також пропорційне середній швидкості потоку, тобто</w:t>
      </w:r>
    </w:p>
    <w:p>
      <w:pPr>
        <w:pStyle w:val="BodyText"/>
        <w:rPr>
          <w:sz w:val="20"/>
        </w:rPr>
      </w:pPr>
    </w:p>
    <w:p>
      <w:pPr>
        <w:tabs>
          <w:tab w:pos="9259" w:val="left" w:leader="none"/>
        </w:tabs>
        <w:spacing w:before="250"/>
        <w:ind w:left="4603" w:right="0" w:firstLine="0"/>
        <w:jc w:val="left"/>
        <w:rPr>
          <w:sz w:val="28"/>
        </w:rPr>
      </w:pPr>
      <w:r>
        <w:rPr>
          <w:i/>
          <w:sz w:val="24"/>
        </w:rPr>
        <w:t>n </w:t>
      </w:r>
      <w:r>
        <w:rPr>
          <w:rFonts w:ascii="Symbol" w:hAnsi="Symbol"/>
          <w:sz w:val="24"/>
        </w:rPr>
        <w:t></w:t>
      </w:r>
      <w:r>
        <w:rPr>
          <w:spacing w:val="1"/>
          <w:sz w:val="24"/>
        </w:rPr>
        <w:t> </w:t>
      </w:r>
      <w:r>
        <w:rPr>
          <w:i/>
          <w:sz w:val="24"/>
        </w:rPr>
        <w:t>c</w:t>
      </w:r>
      <w:r>
        <w:rPr>
          <w:i/>
          <w:spacing w:val="-23"/>
          <w:sz w:val="24"/>
        </w:rPr>
        <w:t> </w:t>
      </w:r>
      <w:r>
        <w:rPr>
          <w:rFonts w:ascii="Symbol" w:hAnsi="Symbol"/>
          <w:spacing w:val="4"/>
          <w:sz w:val="24"/>
        </w:rPr>
        <w:t></w:t>
      </w:r>
      <w:r>
        <w:rPr>
          <w:i/>
          <w:spacing w:val="4"/>
          <w:sz w:val="24"/>
        </w:rPr>
        <w:t>W</w:t>
      </w:r>
      <w:r>
        <w:rPr>
          <w:i/>
          <w:spacing w:val="4"/>
          <w:position w:val="-5"/>
          <w:sz w:val="14"/>
        </w:rPr>
        <w:t>C</w:t>
        <w:tab/>
      </w:r>
      <w:r>
        <w:rPr>
          <w:sz w:val="28"/>
        </w:rPr>
        <w:t>(2.16)</w:t>
      </w:r>
    </w:p>
    <w:p>
      <w:pPr>
        <w:pStyle w:val="BodyText"/>
        <w:spacing w:line="357" w:lineRule="auto" w:before="186"/>
        <w:ind w:left="292" w:right="1035"/>
      </w:pPr>
      <w:r>
        <w:rPr/>
        <w:t>де с – коефіцієнт пропорційності, що характеризує механічні й гідравлічні властивості приладу.</w:t>
      </w:r>
    </w:p>
    <w:p>
      <w:pPr>
        <w:pStyle w:val="BodyText"/>
        <w:spacing w:before="7"/>
        <w:rPr>
          <w:sz w:val="42"/>
        </w:rPr>
      </w:pPr>
    </w:p>
    <w:p>
      <w:pPr>
        <w:pStyle w:val="BodyText"/>
        <w:ind w:left="1003"/>
      </w:pPr>
      <w:r>
        <w:rPr/>
        <w:t>З урахуванням (2.15) маємо:</w:t>
      </w:r>
    </w:p>
    <w:p>
      <w:pPr>
        <w:pStyle w:val="BodyText"/>
        <w:rPr>
          <w:sz w:val="20"/>
        </w:rPr>
      </w:pPr>
    </w:p>
    <w:p>
      <w:pPr>
        <w:pStyle w:val="BodyText"/>
        <w:spacing w:before="3"/>
        <w:rPr>
          <w:sz w:val="29"/>
        </w:rPr>
      </w:pPr>
    </w:p>
    <w:p>
      <w:pPr>
        <w:spacing w:after="0"/>
        <w:rPr>
          <w:sz w:val="29"/>
        </w:rPr>
        <w:sectPr>
          <w:type w:val="continuous"/>
          <w:pgSz w:w="11900" w:h="16840"/>
          <w:pgMar w:top="1060" w:bottom="280" w:left="840" w:right="0"/>
        </w:sectPr>
      </w:pPr>
    </w:p>
    <w:p>
      <w:pPr>
        <w:spacing w:line="382" w:lineRule="exact" w:before="89"/>
        <w:ind w:left="0" w:right="0" w:firstLine="0"/>
        <w:jc w:val="right"/>
        <w:rPr>
          <w:i/>
          <w:sz w:val="24"/>
        </w:rPr>
      </w:pPr>
      <w:r>
        <w:rPr/>
        <w:pict>
          <v:line style="position:absolute;mso-position-horizontal-relative:page;mso-position-vertical-relative:paragraph;z-index:-262813696" from="303.75pt,20.168129pt" to="313.650pt,20.168129pt" stroked="true" strokeweight=".5003pt" strokecolor="#000000">
            <v:stroke dashstyle="solid"/>
            <w10:wrap type="none"/>
          </v:line>
        </w:pict>
      </w:r>
      <w:r>
        <w:rPr>
          <w:i/>
          <w:sz w:val="24"/>
        </w:rPr>
        <w:t>n </w:t>
      </w:r>
      <w:r>
        <w:rPr>
          <w:rFonts w:ascii="Symbol" w:hAnsi="Symbol"/>
          <w:sz w:val="24"/>
        </w:rPr>
        <w:t></w:t>
      </w:r>
      <w:r>
        <w:rPr>
          <w:sz w:val="24"/>
        </w:rPr>
        <w:t> </w:t>
      </w:r>
      <w:r>
        <w:rPr>
          <w:i/>
          <w:sz w:val="24"/>
        </w:rPr>
        <w:t>c </w:t>
      </w:r>
      <w:r>
        <w:rPr>
          <w:rFonts w:ascii="Symbol" w:hAnsi="Symbol"/>
          <w:sz w:val="24"/>
        </w:rPr>
        <w:t></w:t>
      </w:r>
      <w:r>
        <w:rPr>
          <w:sz w:val="24"/>
        </w:rPr>
        <w:t> </w:t>
      </w:r>
      <w:r>
        <w:rPr>
          <w:i/>
          <w:position w:val="15"/>
          <w:sz w:val="24"/>
        </w:rPr>
        <w:t>Q</w:t>
      </w:r>
    </w:p>
    <w:p>
      <w:pPr>
        <w:spacing w:line="231" w:lineRule="exact" w:before="0"/>
        <w:ind w:left="0" w:right="22" w:firstLine="0"/>
        <w:jc w:val="right"/>
        <w:rPr>
          <w:i/>
          <w:sz w:val="24"/>
        </w:rPr>
      </w:pPr>
      <w:r>
        <w:rPr>
          <w:i/>
          <w:w w:val="99"/>
          <w:sz w:val="24"/>
        </w:rPr>
        <w:t>S</w:t>
      </w:r>
    </w:p>
    <w:p>
      <w:pPr>
        <w:pStyle w:val="BodyText"/>
        <w:spacing w:before="202"/>
        <w:ind w:right="1125"/>
        <w:jc w:val="right"/>
      </w:pPr>
      <w:r>
        <w:rPr/>
        <w:br w:type="column"/>
      </w:r>
      <w:r>
        <w:rPr>
          <w:w w:val="95"/>
        </w:rPr>
        <w:t>(2.17)</w:t>
      </w:r>
    </w:p>
    <w:p>
      <w:pPr>
        <w:spacing w:after="0"/>
        <w:jc w:val="right"/>
        <w:sectPr>
          <w:type w:val="continuous"/>
          <w:pgSz w:w="11900" w:h="16840"/>
          <w:pgMar w:top="1060" w:bottom="280" w:left="840" w:right="0"/>
          <w:cols w:num="2" w:equalWidth="0">
            <w:col w:w="5415" w:space="40"/>
            <w:col w:w="5605"/>
          </w:cols>
        </w:sectPr>
      </w:pPr>
    </w:p>
    <w:p>
      <w:pPr>
        <w:pStyle w:val="BodyText"/>
        <w:rPr>
          <w:sz w:val="20"/>
        </w:rPr>
      </w:pPr>
    </w:p>
    <w:p>
      <w:pPr>
        <w:pStyle w:val="BodyText"/>
        <w:spacing w:before="10"/>
        <w:rPr>
          <w:sz w:val="27"/>
        </w:rPr>
      </w:pPr>
    </w:p>
    <w:p>
      <w:pPr>
        <w:pStyle w:val="BodyText"/>
        <w:spacing w:line="360" w:lineRule="auto" w:before="87"/>
        <w:ind w:left="292" w:right="1129" w:firstLine="710"/>
        <w:jc w:val="both"/>
      </w:pPr>
      <w:r>
        <w:rPr/>
        <w:t>За формою робочого органу швидкісні лічильники поділяють на прилади з гвинтовою вертушкою, яку розміщують паралельно вимірюваному потоку, і прилади з крильчатою вертушкою, яку розміщують перпендикулярно до вимірюваного потоку.</w:t>
      </w:r>
    </w:p>
    <w:p>
      <w:pPr>
        <w:pStyle w:val="BodyText"/>
        <w:spacing w:line="357" w:lineRule="auto" w:before="2"/>
        <w:ind w:left="292" w:right="1128" w:firstLine="710"/>
        <w:jc w:val="both"/>
      </w:pPr>
      <w:r>
        <w:rPr/>
        <w:t>Залежно від способу підводу рідини до крильчатки лічильники з крильчатою вертушкою бувають одно- і □агато струминними (рис. 2.11, а, б).</w:t>
      </w:r>
    </w:p>
    <w:p>
      <w:pPr>
        <w:spacing w:after="0" w:line="357" w:lineRule="auto"/>
        <w:jc w:val="both"/>
        <w:sectPr>
          <w:type w:val="continuous"/>
          <w:pgSz w:w="11900" w:h="16840"/>
          <w:pgMar w:top="1060" w:bottom="280" w:left="840" w:right="0"/>
        </w:sectPr>
      </w:pPr>
    </w:p>
    <w:p>
      <w:pPr>
        <w:pStyle w:val="BodyText"/>
        <w:ind w:left="2818"/>
        <w:rPr>
          <w:sz w:val="20"/>
        </w:rPr>
      </w:pPr>
      <w:r>
        <w:rPr>
          <w:sz w:val="20"/>
        </w:rPr>
        <w:drawing>
          <wp:inline distT="0" distB="0" distL="0" distR="0">
            <wp:extent cx="3322734" cy="1844040"/>
            <wp:effectExtent l="0" t="0" r="0" b="0"/>
            <wp:docPr id="1167" name="image521.png"/>
            <wp:cNvGraphicFramePr>
              <a:graphicFrameLocks noChangeAspect="1"/>
            </wp:cNvGraphicFramePr>
            <a:graphic>
              <a:graphicData uri="http://schemas.openxmlformats.org/drawingml/2006/picture">
                <pic:pic>
                  <pic:nvPicPr>
                    <pic:cNvPr id="1168" name="image521.png"/>
                    <pic:cNvPicPr/>
                  </pic:nvPicPr>
                  <pic:blipFill>
                    <a:blip r:embed="rId526" cstate="print"/>
                    <a:stretch>
                      <a:fillRect/>
                    </a:stretch>
                  </pic:blipFill>
                  <pic:spPr>
                    <a:xfrm>
                      <a:off x="0" y="0"/>
                      <a:ext cx="3322734" cy="1844040"/>
                    </a:xfrm>
                    <a:prstGeom prst="rect">
                      <a:avLst/>
                    </a:prstGeom>
                  </pic:spPr>
                </pic:pic>
              </a:graphicData>
            </a:graphic>
          </wp:inline>
        </w:drawing>
      </w:r>
      <w:r>
        <w:rPr>
          <w:sz w:val="20"/>
        </w:rPr>
      </w:r>
    </w:p>
    <w:p>
      <w:pPr>
        <w:pStyle w:val="BodyText"/>
        <w:spacing w:before="1"/>
        <w:rPr>
          <w:sz w:val="20"/>
        </w:rPr>
      </w:pPr>
    </w:p>
    <w:p>
      <w:pPr>
        <w:pStyle w:val="BodyText"/>
        <w:spacing w:before="87"/>
        <w:ind w:left="1003"/>
      </w:pPr>
      <w:r>
        <w:rPr/>
        <w:t>Рисунок 2.11 – Спосіб підводу рідини до крильчатки лічильника:</w:t>
      </w:r>
    </w:p>
    <w:p>
      <w:pPr>
        <w:pStyle w:val="BodyText"/>
        <w:spacing w:before="158"/>
        <w:ind w:left="1003"/>
      </w:pPr>
      <w:r>
        <w:rPr>
          <w:i/>
        </w:rPr>
        <w:t>а</w:t>
      </w:r>
      <w:r>
        <w:rPr/>
        <w:t>-одноструминний, </w:t>
      </w:r>
      <w:r>
        <w:rPr>
          <w:i/>
        </w:rPr>
        <w:t>б </w:t>
      </w:r>
      <w:r>
        <w:rPr/>
        <w:t>– багатоструминний.</w:t>
      </w:r>
    </w:p>
    <w:p>
      <w:pPr>
        <w:pStyle w:val="BodyText"/>
        <w:rPr>
          <w:sz w:val="30"/>
        </w:rPr>
      </w:pPr>
    </w:p>
    <w:p>
      <w:pPr>
        <w:pStyle w:val="BodyText"/>
        <w:spacing w:before="3"/>
        <w:rPr>
          <w:sz w:val="26"/>
        </w:rPr>
      </w:pPr>
    </w:p>
    <w:p>
      <w:pPr>
        <w:pStyle w:val="BodyText"/>
        <w:spacing w:line="360" w:lineRule="auto"/>
        <w:ind w:left="292" w:right="1127" w:firstLine="710"/>
        <w:jc w:val="both"/>
      </w:pPr>
      <w:r>
        <w:rPr/>
        <w:t>Як в одноструминних (рис. 2.11, </w:t>
      </w:r>
      <w:r>
        <w:rPr>
          <w:i/>
        </w:rPr>
        <w:t>а</w:t>
      </w:r>
      <w:r>
        <w:rPr/>
        <w:t>), так і в багатоструминних (рис.2.11, </w:t>
      </w:r>
      <w:r>
        <w:rPr>
          <w:i/>
        </w:rPr>
        <w:t>б</w:t>
      </w:r>
      <w:r>
        <w:rPr/>
        <w:t>) лічильниках рідина надходить тангенціально до лопаток вертушки. Лічильники з крильчатою вертушкою встановлюють на горизонтальних ділянках трубопроводів. Зважаючи на недостатнє струменевипрямлення, перед лічильником і після нього повинні бути прямолінійні ділянки труби довжиною відповідно 30D</w:t>
      </w:r>
      <w:r>
        <w:rPr>
          <w:vertAlign w:val="subscript"/>
        </w:rPr>
        <w:t>y</w:t>
      </w:r>
      <w:r>
        <w:rPr>
          <w:vertAlign w:val="baseline"/>
        </w:rPr>
        <w:t> і 15D</w:t>
      </w:r>
      <w:r>
        <w:rPr>
          <w:vertAlign w:val="subscript"/>
        </w:rPr>
        <w:t>y</w:t>
      </w:r>
      <w:r>
        <w:rPr>
          <w:vertAlign w:val="baseline"/>
        </w:rPr>
        <w:t>.</w:t>
      </w:r>
    </w:p>
    <w:p>
      <w:pPr>
        <w:spacing w:line="362" w:lineRule="auto" w:before="0"/>
        <w:ind w:left="292" w:right="1131" w:firstLine="710"/>
        <w:jc w:val="both"/>
        <w:rPr>
          <w:sz w:val="28"/>
        </w:rPr>
      </w:pPr>
      <w:r>
        <w:rPr>
          <w:sz w:val="28"/>
        </w:rPr>
        <w:t>Для </w:t>
      </w:r>
      <w:r>
        <w:rPr>
          <w:i/>
          <w:sz w:val="28"/>
        </w:rPr>
        <w:t>вимірювання кількості газу </w:t>
      </w:r>
      <w:r>
        <w:rPr>
          <w:sz w:val="28"/>
        </w:rPr>
        <w:t>використовують ротаційні лічильники (рис. 2.12).</w:t>
      </w:r>
    </w:p>
    <w:p>
      <w:pPr>
        <w:pStyle w:val="BodyText"/>
        <w:spacing w:before="11"/>
        <w:rPr>
          <w:sz w:val="18"/>
        </w:rPr>
      </w:pPr>
      <w:r>
        <w:rPr/>
        <w:drawing>
          <wp:anchor distT="0" distB="0" distL="0" distR="0" allowOverlap="1" layoutInCell="1" locked="0" behindDoc="0" simplePos="0" relativeHeight="640">
            <wp:simplePos x="0" y="0"/>
            <wp:positionH relativeFrom="page">
              <wp:posOffset>2745790</wp:posOffset>
            </wp:positionH>
            <wp:positionV relativeFrom="paragraph">
              <wp:posOffset>163497</wp:posOffset>
            </wp:positionV>
            <wp:extent cx="2482610" cy="2837497"/>
            <wp:effectExtent l="0" t="0" r="0" b="0"/>
            <wp:wrapTopAndBottom/>
            <wp:docPr id="1169" name="image522.png"/>
            <wp:cNvGraphicFramePr>
              <a:graphicFrameLocks noChangeAspect="1"/>
            </wp:cNvGraphicFramePr>
            <a:graphic>
              <a:graphicData uri="http://schemas.openxmlformats.org/drawingml/2006/picture">
                <pic:pic>
                  <pic:nvPicPr>
                    <pic:cNvPr id="1170" name="image522.png"/>
                    <pic:cNvPicPr/>
                  </pic:nvPicPr>
                  <pic:blipFill>
                    <a:blip r:embed="rId527" cstate="print"/>
                    <a:stretch>
                      <a:fillRect/>
                    </a:stretch>
                  </pic:blipFill>
                  <pic:spPr>
                    <a:xfrm>
                      <a:off x="0" y="0"/>
                      <a:ext cx="2482610" cy="2837497"/>
                    </a:xfrm>
                    <a:prstGeom prst="rect">
                      <a:avLst/>
                    </a:prstGeom>
                  </pic:spPr>
                </pic:pic>
              </a:graphicData>
            </a:graphic>
          </wp:anchor>
        </w:drawing>
      </w:r>
    </w:p>
    <w:p>
      <w:pPr>
        <w:pStyle w:val="BodyText"/>
        <w:spacing w:before="126"/>
        <w:ind w:left="1003"/>
      </w:pPr>
      <w:r>
        <w:rPr/>
        <w:t>Рисунок 2.12 – Ротаційні лічильники для вимірювання кількості газу</w:t>
      </w:r>
    </w:p>
    <w:p>
      <w:pPr>
        <w:spacing w:after="0"/>
        <w:sectPr>
          <w:pgSz w:w="11900" w:h="16840"/>
          <w:pgMar w:header="0" w:footer="999" w:top="1380" w:bottom="1260" w:left="840" w:right="0"/>
        </w:sectPr>
      </w:pPr>
    </w:p>
    <w:p>
      <w:pPr>
        <w:pStyle w:val="BodyText"/>
        <w:spacing w:line="360" w:lineRule="auto" w:before="62"/>
        <w:ind w:left="292" w:right="1132" w:firstLine="710"/>
        <w:jc w:val="both"/>
      </w:pPr>
      <w:r>
        <w:rPr/>
        <w:t>Лічильник складається з кожуха 2, в середині якого обертаються на паралельних горизонтальних валах ротори 1. Вали роторів з’єднані за допомогою зубчастих коліс, що знаходяться поза кожухом. Від одного з валів обертання передається лічильному механізму. При одному оберті обох роторів об’єм газу, що пройшов через прилад, дорівнює об’єму вимірювальної камери лічильника.</w:t>
      </w:r>
    </w:p>
    <w:p>
      <w:pPr>
        <w:pStyle w:val="BodyText"/>
        <w:spacing w:line="360" w:lineRule="auto" w:before="2"/>
        <w:ind w:left="292" w:right="1131" w:firstLine="710"/>
        <w:jc w:val="both"/>
      </w:pPr>
      <w:r>
        <w:rPr/>
        <w:t>В Україні більше 100 типів лічильників кількості холодної й гарячої води занесені в Державний реєстр засобів </w:t>
      </w:r>
      <w:r>
        <w:rPr>
          <w:i/>
        </w:rPr>
        <w:t>вимірювальної техніки</w:t>
      </w:r>
      <w:r>
        <w:rPr/>
        <w:t>, що допущені до застосування в системах водопостачання та водовідведення. Останнім часом більше використовують лічильники води, що мають три типорозміри: для вимірювання кількості холодної (до 40°С), гарячої (до 90°С) і перегрітої (до 150°С) води.</w:t>
      </w:r>
    </w:p>
    <w:p>
      <w:pPr>
        <w:pStyle w:val="BodyText"/>
        <w:spacing w:before="3"/>
        <w:rPr>
          <w:sz w:val="42"/>
        </w:rPr>
      </w:pPr>
    </w:p>
    <w:p>
      <w:pPr>
        <w:pStyle w:val="Heading2"/>
        <w:numPr>
          <w:ilvl w:val="1"/>
          <w:numId w:val="30"/>
        </w:numPr>
        <w:tabs>
          <w:tab w:pos="1718" w:val="left" w:leader="none"/>
          <w:tab w:pos="1719" w:val="left" w:leader="none"/>
          <w:tab w:pos="4362" w:val="left" w:leader="none"/>
          <w:tab w:pos="5730" w:val="left" w:leader="none"/>
          <w:tab w:pos="8020" w:val="left" w:leader="none"/>
          <w:tab w:pos="9652" w:val="left" w:leader="none"/>
        </w:tabs>
        <w:spacing w:line="362" w:lineRule="auto" w:before="0" w:after="0"/>
        <w:ind w:left="292" w:right="1131" w:firstLine="710"/>
        <w:jc w:val="left"/>
      </w:pPr>
      <w:bookmarkStart w:name="_TOC_250022" w:id="19"/>
      <w:r>
        <w:rPr/>
        <w:t>Енергозберігаюча</w:t>
        <w:tab/>
        <w:t>система</w:t>
        <w:tab/>
        <w:t>автоматичного</w:t>
        <w:tab/>
        <w:t>контролю</w:t>
        <w:tab/>
      </w:r>
      <w:r>
        <w:rPr>
          <w:spacing w:val="-10"/>
        </w:rPr>
        <w:t>та </w:t>
      </w:r>
      <w:r>
        <w:rPr/>
        <w:t>управління</w:t>
      </w:r>
      <w:r>
        <w:rPr>
          <w:spacing w:val="-1"/>
        </w:rPr>
        <w:t> </w:t>
      </w:r>
      <w:bookmarkEnd w:id="19"/>
      <w:r>
        <w:rPr/>
        <w:t>водопостачанням</w:t>
      </w:r>
    </w:p>
    <w:p>
      <w:pPr>
        <w:pStyle w:val="BodyText"/>
        <w:spacing w:before="1"/>
        <w:rPr>
          <w:b/>
          <w:sz w:val="41"/>
        </w:rPr>
      </w:pPr>
    </w:p>
    <w:p>
      <w:pPr>
        <w:pStyle w:val="BodyText"/>
        <w:spacing w:line="360" w:lineRule="auto"/>
        <w:ind w:left="292" w:right="1126" w:firstLine="710"/>
        <w:jc w:val="both"/>
      </w:pPr>
      <w:r>
        <w:rPr/>
        <w:t>Швидкий ріст цін на енергоносії і ресурси привів до того, що їх вартість в сумарних витратах на виробництво стала занадто великою. В результаті перед багатьма підприємствами гостро постала задача зменшення енерго- і ресурсозатратності для випуску продукції, тобто задача енергозбереження. Аналіз витрат енергоресурсів на багатьох підприємствах показує, що вирішення поставленої задачі має два напрямки – організаційно-технічні заходи, направлені на виключення безкорисних витрат енергоресурсів, та введення енергоефективних технологій і енергозберігаючого обладнання, що дозволяє виконувати той же обсяг роботи при менших затратах енергії. Електропривод є основним енергоспоживачем сучасного виробництва. Серед промислових електроприводів переважають електроприводи з асинхронними короткозамкнутими двигунами. Ці електроприводи завдяки своїй простоті, налагодженості та автоматизації виробництва </w:t>
      </w:r>
      <w:r>
        <w:rPr>
          <w:spacing w:val="-3"/>
        </w:rPr>
        <w:t>і, </w:t>
      </w:r>
      <w:r>
        <w:rPr/>
        <w:t>завдяки цьому, відносно невисокій вартості, знайшли широке застосування</w:t>
      </w:r>
      <w:r>
        <w:rPr>
          <w:spacing w:val="63"/>
        </w:rPr>
        <w:t> </w:t>
      </w:r>
      <w:r>
        <w:rPr/>
        <w:t>в різних механізмах.</w:t>
      </w:r>
    </w:p>
    <w:p>
      <w:pPr>
        <w:spacing w:after="0" w:line="360" w:lineRule="auto"/>
        <w:jc w:val="both"/>
        <w:sectPr>
          <w:pgSz w:w="11900" w:h="16840"/>
          <w:pgMar w:header="0" w:footer="999" w:top="1060" w:bottom="1260" w:left="840" w:right="0"/>
        </w:sectPr>
      </w:pPr>
    </w:p>
    <w:p>
      <w:pPr>
        <w:pStyle w:val="BodyText"/>
        <w:spacing w:line="360" w:lineRule="auto" w:before="62"/>
        <w:ind w:left="292" w:right="1132"/>
        <w:jc w:val="both"/>
      </w:pPr>
      <w:r>
        <w:rPr/>
        <w:t>Загальновідомими є і їх недоліки – важкий пуск при прямому підключенні до мережі, що супроводжується 6-7 кратним кидком струму, і, як наслідок, невисокій експлуатаційній надійності, та складність регулювання швидкості.</w:t>
      </w:r>
    </w:p>
    <w:p>
      <w:pPr>
        <w:pStyle w:val="BodyText"/>
        <w:spacing w:line="360" w:lineRule="auto" w:before="1"/>
        <w:ind w:left="292" w:right="1129" w:firstLine="710"/>
        <w:jc w:val="both"/>
      </w:pPr>
      <w:r>
        <w:rPr/>
        <w:t>Характерним прикладом використання асинхронних двигунів є насосні станції водопостачання міст, житлових масивів, окремих будинків чи підприємств. В переважній більшості ці електроприводи проектовані ще до появи на ринку відносно дешевих та надійних перетворювачів частоти. Тому використовувались нерегульовані електроприводи, що не дозволяли регулювати подачу води залежно від її споживання шляхом зменшення обертів насосу. Регулювання подачі відбувалося шляхом дроселювання потоку рідини за допомогою</w:t>
      </w:r>
      <w:r>
        <w:rPr>
          <w:spacing w:val="1"/>
        </w:rPr>
        <w:t> </w:t>
      </w:r>
      <w:r>
        <w:rPr/>
        <w:t>засувки.</w:t>
      </w:r>
    </w:p>
    <w:p>
      <w:pPr>
        <w:pStyle w:val="BodyText"/>
        <w:spacing w:line="360" w:lineRule="auto"/>
        <w:ind w:left="292" w:right="1129" w:firstLine="710"/>
        <w:jc w:val="both"/>
      </w:pPr>
      <w:r>
        <w:rPr/>
        <w:t>Засувка регулює тиск в трубопроводі при зміні споживання води, але електропривід працює з постійною швидкістю. Вибрані, виходячи з максимальної продуктивності, ці механізми значний час працюють з меншою подачею, яка визначається зміною споживання води в різний час доби. Також такі системи подачі води створюють значний тиск в трубопроводі, що приводить до витоків води та зносу технологічного обладнання та мереж водопостачання.</w:t>
      </w:r>
    </w:p>
    <w:p>
      <w:pPr>
        <w:pStyle w:val="BodyText"/>
        <w:spacing w:line="360" w:lineRule="auto" w:before="181"/>
        <w:ind w:left="292" w:right="1126" w:firstLine="710"/>
        <w:jc w:val="both"/>
      </w:pPr>
      <w:r>
        <w:rPr/>
        <w:t>Для того, щоб було зрозуміло, як саме відбувається економія електроенергії, варто розглянути схему роботи насосної станцій. З резервуара чистої води за допомогою насосу вода подається у водопровідну мережу. Споживання води впродовж доби ніколи не буває рівномірним. Для прикладу візьмемо водопостачання багатоквартирного будинку. Протягом першої добової чверті – з 12-ої ночі до 6-ої ранку – розбір води мінімальний, його практично немає, тому тиск збільшується, що дає навантаження на мережу. У цей час зазвичай відбувається найбільша кількість проривів. З 6-ої до  9-ої ранку споживання води різко збільшується і тиск падає. Це година пік, коли люди використовують найбільшу кількість води. З 9-ої до 17-ої години тиск знов</w:t>
      </w:r>
      <w:r>
        <w:rPr>
          <w:spacing w:val="34"/>
        </w:rPr>
        <w:t> </w:t>
      </w:r>
      <w:r>
        <w:rPr/>
        <w:t>підвищується,</w:t>
      </w:r>
      <w:r>
        <w:rPr>
          <w:spacing w:val="34"/>
        </w:rPr>
        <w:t> </w:t>
      </w:r>
      <w:r>
        <w:rPr/>
        <w:t>адже</w:t>
      </w:r>
      <w:r>
        <w:rPr>
          <w:spacing w:val="38"/>
        </w:rPr>
        <w:t> </w:t>
      </w:r>
      <w:r>
        <w:rPr/>
        <w:t>в</w:t>
      </w:r>
      <w:r>
        <w:rPr>
          <w:spacing w:val="30"/>
        </w:rPr>
        <w:t> </w:t>
      </w:r>
      <w:r>
        <w:rPr/>
        <w:t>цей</w:t>
      </w:r>
      <w:r>
        <w:rPr>
          <w:spacing w:val="32"/>
        </w:rPr>
        <w:t> </w:t>
      </w:r>
      <w:r>
        <w:rPr/>
        <w:t>час</w:t>
      </w:r>
      <w:r>
        <w:rPr>
          <w:spacing w:val="38"/>
        </w:rPr>
        <w:t> </w:t>
      </w:r>
      <w:r>
        <w:rPr/>
        <w:t>практично</w:t>
      </w:r>
      <w:r>
        <w:rPr>
          <w:spacing w:val="31"/>
        </w:rPr>
        <w:t> </w:t>
      </w:r>
      <w:r>
        <w:rPr/>
        <w:t>ніхто</w:t>
      </w:r>
      <w:r>
        <w:rPr>
          <w:spacing w:val="37"/>
        </w:rPr>
        <w:t> </w:t>
      </w:r>
      <w:r>
        <w:rPr/>
        <w:t>водою</w:t>
      </w:r>
      <w:r>
        <w:rPr>
          <w:spacing w:val="35"/>
        </w:rPr>
        <w:t> </w:t>
      </w:r>
      <w:r>
        <w:rPr/>
        <w:t>не</w:t>
      </w:r>
      <w:r>
        <w:rPr>
          <w:spacing w:val="33"/>
        </w:rPr>
        <w:t> </w:t>
      </w:r>
      <w:r>
        <w:rPr/>
        <w:t>користується,</w:t>
      </w:r>
      <w:r>
        <w:rPr>
          <w:spacing w:val="34"/>
        </w:rPr>
        <w:t> </w:t>
      </w:r>
      <w:r>
        <w:rPr/>
        <w:t>а</w:t>
      </w:r>
    </w:p>
    <w:p>
      <w:pPr>
        <w:spacing w:after="0" w:line="360" w:lineRule="auto"/>
        <w:jc w:val="both"/>
        <w:sectPr>
          <w:pgSz w:w="11900" w:h="16840"/>
          <w:pgMar w:header="0" w:footer="999" w:top="1060" w:bottom="1260" w:left="840" w:right="0"/>
        </w:sectPr>
      </w:pPr>
    </w:p>
    <w:p>
      <w:pPr>
        <w:pStyle w:val="BodyText"/>
        <w:spacing w:line="362" w:lineRule="auto" w:before="62"/>
        <w:ind w:left="292" w:right="1035"/>
      </w:pPr>
      <w:r>
        <w:rPr/>
        <w:drawing>
          <wp:anchor distT="0" distB="0" distL="0" distR="0" allowOverlap="1" layoutInCell="1" locked="0" behindDoc="0" simplePos="0" relativeHeight="252315648">
            <wp:simplePos x="0" y="0"/>
            <wp:positionH relativeFrom="page">
              <wp:posOffset>1210932</wp:posOffset>
            </wp:positionH>
            <wp:positionV relativeFrom="paragraph">
              <wp:posOffset>899494</wp:posOffset>
            </wp:positionV>
            <wp:extent cx="2360772" cy="2598324"/>
            <wp:effectExtent l="0" t="0" r="0" b="0"/>
            <wp:wrapNone/>
            <wp:docPr id="1171" name="image523.jpeg"/>
            <wp:cNvGraphicFramePr>
              <a:graphicFrameLocks noChangeAspect="1"/>
            </wp:cNvGraphicFramePr>
            <a:graphic>
              <a:graphicData uri="http://schemas.openxmlformats.org/drawingml/2006/picture">
                <pic:pic>
                  <pic:nvPicPr>
                    <pic:cNvPr id="1172" name="image523.jpeg"/>
                    <pic:cNvPicPr/>
                  </pic:nvPicPr>
                  <pic:blipFill>
                    <a:blip r:embed="rId528" cstate="print"/>
                    <a:stretch>
                      <a:fillRect/>
                    </a:stretch>
                  </pic:blipFill>
                  <pic:spPr>
                    <a:xfrm>
                      <a:off x="0" y="0"/>
                      <a:ext cx="2360772" cy="2598324"/>
                    </a:xfrm>
                    <a:prstGeom prst="rect">
                      <a:avLst/>
                    </a:prstGeom>
                  </pic:spPr>
                </pic:pic>
              </a:graphicData>
            </a:graphic>
          </wp:anchor>
        </w:drawing>
      </w:r>
      <w:r>
        <w:rPr/>
        <w:drawing>
          <wp:anchor distT="0" distB="0" distL="0" distR="0" allowOverlap="1" layoutInCell="1" locked="0" behindDoc="0" simplePos="0" relativeHeight="252316672">
            <wp:simplePos x="0" y="0"/>
            <wp:positionH relativeFrom="page">
              <wp:posOffset>3866943</wp:posOffset>
            </wp:positionH>
            <wp:positionV relativeFrom="paragraph">
              <wp:posOffset>882146</wp:posOffset>
            </wp:positionV>
            <wp:extent cx="2452115" cy="2480309"/>
            <wp:effectExtent l="0" t="0" r="0" b="0"/>
            <wp:wrapNone/>
            <wp:docPr id="1173" name="image524.jpeg"/>
            <wp:cNvGraphicFramePr>
              <a:graphicFrameLocks noChangeAspect="1"/>
            </wp:cNvGraphicFramePr>
            <a:graphic>
              <a:graphicData uri="http://schemas.openxmlformats.org/drawingml/2006/picture">
                <pic:pic>
                  <pic:nvPicPr>
                    <pic:cNvPr id="1174" name="image524.jpeg"/>
                    <pic:cNvPicPr/>
                  </pic:nvPicPr>
                  <pic:blipFill>
                    <a:blip r:embed="rId529" cstate="print"/>
                    <a:stretch>
                      <a:fillRect/>
                    </a:stretch>
                  </pic:blipFill>
                  <pic:spPr>
                    <a:xfrm>
                      <a:off x="0" y="0"/>
                      <a:ext cx="2452115" cy="2480309"/>
                    </a:xfrm>
                    <a:prstGeom prst="rect">
                      <a:avLst/>
                    </a:prstGeom>
                  </pic:spPr>
                </pic:pic>
              </a:graphicData>
            </a:graphic>
          </wp:anchor>
        </w:drawing>
      </w:r>
      <w:r>
        <w:rPr/>
        <w:t>ввечері, протягом останньої, четвертої чверті, розбір води знов великий, на відміну від тиску, який знижується.</w:t>
      </w:r>
    </w:p>
    <w:p>
      <w:pPr>
        <w:pStyle w:val="BodyText"/>
        <w:spacing w:before="2"/>
        <w:rPr>
          <w:sz w:val="12"/>
        </w:rPr>
      </w:pPr>
      <w:r>
        <w:rPr/>
        <w:pict>
          <v:group style="position:absolute;margin-left:81.120003pt;margin-top:9.362129pt;width:432.75pt;height:233.55pt;mso-position-horizontal-relative:page;mso-position-vertical-relative:paragraph;z-index:-251001856;mso-wrap-distance-left:0;mso-wrap-distance-right:0" coordorigin="1622,187" coordsize="8655,4671">
            <v:line style="position:absolute" from="1637,194" to="5827,194" stroked="true" strokeweight=".72pt" strokecolor="#8d9da3">
              <v:stroke dashstyle="solid"/>
            </v:line>
            <v:line style="position:absolute" from="5842,194" to="10262,194" stroked="true" strokeweight=".72pt" strokecolor="#8d9da3">
              <v:stroke dashstyle="solid"/>
            </v:line>
            <v:line style="position:absolute" from="1630,187" to="1630,4858" stroked="true" strokeweight=".72pt" strokecolor="#8d9da3">
              <v:stroke dashstyle="solid"/>
            </v:line>
            <v:line style="position:absolute" from="1637,4850" to="5827,4850" stroked="true" strokeweight=".72pt" strokecolor="#8d9da3">
              <v:stroke dashstyle="solid"/>
            </v:line>
            <v:line style="position:absolute" from="5834,187" to="5834,4858" stroked="true" strokeweight=".72pt" strokecolor="#8d9da3">
              <v:stroke dashstyle="solid"/>
            </v:line>
            <v:line style="position:absolute" from="5842,4850" to="10262,4850" stroked="true" strokeweight=".72pt" strokecolor="#8d9da3">
              <v:stroke dashstyle="solid"/>
            </v:line>
            <v:line style="position:absolute" from="10270,187" to="10270,4858" stroked="true" strokeweight=".72pt" strokecolor="#8d9da3">
              <v:stroke dashstyle="solid"/>
            </v:line>
            <w10:wrap type="topAndBottom"/>
          </v:group>
        </w:pict>
      </w:r>
    </w:p>
    <w:p>
      <w:pPr>
        <w:pStyle w:val="BodyText"/>
        <w:spacing w:before="128"/>
        <w:ind w:left="1003"/>
      </w:pPr>
      <w:r>
        <w:rPr>
          <w:color w:val="1F2427"/>
        </w:rPr>
        <w:t>Рисунок 2.12 – Насосна станція вид з середини</w:t>
      </w:r>
    </w:p>
    <w:p>
      <w:pPr>
        <w:pStyle w:val="BodyText"/>
        <w:spacing w:before="7"/>
        <w:rPr>
          <w:sz w:val="29"/>
        </w:rPr>
      </w:pPr>
    </w:p>
    <w:p>
      <w:pPr>
        <w:pStyle w:val="BodyText"/>
        <w:spacing w:line="360" w:lineRule="auto"/>
        <w:ind w:left="292" w:right="1129" w:firstLine="710"/>
        <w:jc w:val="both"/>
      </w:pPr>
      <w:r>
        <w:rPr/>
        <w:t>Встановлення на насосній станції частотного перетворювача дозволяє вирівняти тиск у водоводі і тримати його. Це досягається за рахунок регулювання кількості обертів електродвигуна насосного агрегату. Наприклад, його максимальна швидкість складає 1 тис. 475 обертів. Якщо він працює без частотного перетворювача, як більшість насосних агрегатів, його швидкість може бути виключно максимальною. Запустивши цей самий агрегат через частотний перетворювач, його швидкість можна регулювати в рамках необхідних позначок. І, якщо розбір води у мережі низький, електродвигун насосного агрегату може працювати зі швидкістю 1 тис. обертів. Тобто, якщо двигун має паспортну потужність 25 кВт, з якою він і має працювати протягом всього часу експлуатації, частотний перетворювач дозволяє зменшити споживання двигуном енергії до 16,6 кВт, економлячи майже 9 кВт.</w:t>
      </w:r>
    </w:p>
    <w:p>
      <w:pPr>
        <w:spacing w:after="0" w:line="360" w:lineRule="auto"/>
        <w:jc w:val="both"/>
        <w:sectPr>
          <w:pgSz w:w="11900" w:h="16840"/>
          <w:pgMar w:header="0" w:footer="999" w:top="1060" w:bottom="1260" w:left="840" w:right="0"/>
        </w:sectPr>
      </w:pPr>
    </w:p>
    <w:p>
      <w:pPr>
        <w:pStyle w:val="BodyText"/>
        <w:ind w:left="2083"/>
        <w:rPr>
          <w:sz w:val="20"/>
        </w:rPr>
      </w:pPr>
      <w:r>
        <w:rPr>
          <w:sz w:val="20"/>
        </w:rPr>
        <w:drawing>
          <wp:inline distT="0" distB="0" distL="0" distR="0">
            <wp:extent cx="3907796" cy="4311681"/>
            <wp:effectExtent l="0" t="0" r="0" b="0"/>
            <wp:docPr id="1175" name="image525.jpeg"/>
            <wp:cNvGraphicFramePr>
              <a:graphicFrameLocks noChangeAspect="1"/>
            </wp:cNvGraphicFramePr>
            <a:graphic>
              <a:graphicData uri="http://schemas.openxmlformats.org/drawingml/2006/picture">
                <pic:pic>
                  <pic:nvPicPr>
                    <pic:cNvPr id="1176" name="image525.jpeg"/>
                    <pic:cNvPicPr/>
                  </pic:nvPicPr>
                  <pic:blipFill>
                    <a:blip r:embed="rId530" cstate="print"/>
                    <a:stretch>
                      <a:fillRect/>
                    </a:stretch>
                  </pic:blipFill>
                  <pic:spPr>
                    <a:xfrm>
                      <a:off x="0" y="0"/>
                      <a:ext cx="3907796" cy="4311681"/>
                    </a:xfrm>
                    <a:prstGeom prst="rect">
                      <a:avLst/>
                    </a:prstGeom>
                  </pic:spPr>
                </pic:pic>
              </a:graphicData>
            </a:graphic>
          </wp:inline>
        </w:drawing>
      </w:r>
      <w:r>
        <w:rPr>
          <w:sz w:val="20"/>
        </w:rPr>
      </w:r>
    </w:p>
    <w:p>
      <w:pPr>
        <w:pStyle w:val="BodyText"/>
        <w:rPr>
          <w:sz w:val="20"/>
        </w:rPr>
      </w:pPr>
    </w:p>
    <w:p>
      <w:pPr>
        <w:pStyle w:val="BodyText"/>
        <w:spacing w:before="245"/>
        <w:ind w:left="1003"/>
      </w:pPr>
      <w:r>
        <w:rPr>
          <w:color w:val="1F2427"/>
        </w:rPr>
        <w:t>Рисунок 2.14 – Насосна станція панель керування</w:t>
      </w:r>
    </w:p>
    <w:p>
      <w:pPr>
        <w:pStyle w:val="BodyText"/>
        <w:rPr>
          <w:sz w:val="30"/>
        </w:rPr>
      </w:pPr>
    </w:p>
    <w:p>
      <w:pPr>
        <w:pStyle w:val="BodyText"/>
        <w:spacing w:before="11"/>
        <w:rPr>
          <w:sz w:val="25"/>
        </w:rPr>
      </w:pPr>
    </w:p>
    <w:p>
      <w:pPr>
        <w:pStyle w:val="BodyText"/>
        <w:spacing w:line="360" w:lineRule="auto"/>
        <w:ind w:left="292" w:right="1131" w:firstLine="710"/>
        <w:jc w:val="both"/>
      </w:pPr>
      <w:r>
        <w:rPr/>
        <w:t>Окрім оптимізації тиску, енергозбереження досягається за рахунок плавного запуску та плавної зупинки насосного агрегату. Коли відбувається моментальний запуск агрегату, пускові струми збільшуються в шість-сім разів, що спричиняє навантаження на електродвигун. За допомогою перетворювача, ми можемо задати час, за який відбуватиметься запуск. Наприклад, 10 секунд. Тоді частота наростає плавно і вал електродвигуна розкручується поступово.</w:t>
      </w:r>
    </w:p>
    <w:p>
      <w:pPr>
        <w:pStyle w:val="BodyText"/>
        <w:spacing w:line="360" w:lineRule="auto" w:before="1"/>
        <w:ind w:left="292" w:right="1130" w:firstLine="710"/>
        <w:jc w:val="both"/>
      </w:pPr>
      <w:r>
        <w:rPr/>
        <w:t>Також плавний запуск насосного агрегату захищає мережу від гідроударів, вода подається в магістраль поступово та рівномірно, що сприяє збереженню запірної арматури, зворотних клапанів, дозволяє уникнути поривів та розривів у трубах. Частотний перетворювач є сучасним універсальним пристроєм, досить простим в експлуатації, до того ж він передбачає</w:t>
      </w:r>
      <w:r>
        <w:rPr>
          <w:spacing w:val="-22"/>
        </w:rPr>
        <w:t> </w:t>
      </w:r>
      <w:r>
        <w:rPr/>
        <w:t>захист</w:t>
      </w:r>
    </w:p>
    <w:p>
      <w:pPr>
        <w:spacing w:after="0" w:line="360" w:lineRule="auto"/>
        <w:jc w:val="both"/>
        <w:sectPr>
          <w:pgSz w:w="11900" w:h="16840"/>
          <w:pgMar w:header="0" w:footer="999" w:top="1560" w:bottom="1260" w:left="840" w:right="0"/>
        </w:sectPr>
      </w:pPr>
    </w:p>
    <w:p>
      <w:pPr>
        <w:pStyle w:val="BodyText"/>
        <w:spacing w:line="362" w:lineRule="auto" w:before="62"/>
        <w:ind w:left="292" w:right="1132"/>
        <w:jc w:val="both"/>
      </w:pPr>
      <w:r>
        <w:rPr/>
        <w:t>електродвигуна від перенапруги, обриву фаз та усіх інших факторів, які можуть виникати у процесі експлуатації.</w:t>
      </w:r>
    </w:p>
    <w:p>
      <w:pPr>
        <w:pStyle w:val="BodyText"/>
        <w:spacing w:line="314" w:lineRule="exact"/>
        <w:ind w:left="1003"/>
        <w:jc w:val="both"/>
      </w:pPr>
      <w:r>
        <w:rPr/>
        <w:t>Насосна станція з частотним перетворенням дозволяє:</w:t>
      </w:r>
    </w:p>
    <w:p>
      <w:pPr>
        <w:pStyle w:val="ListParagraph"/>
        <w:numPr>
          <w:ilvl w:val="0"/>
          <w:numId w:val="36"/>
        </w:numPr>
        <w:tabs>
          <w:tab w:pos="1708" w:val="left" w:leader="none"/>
          <w:tab w:pos="1709" w:val="left" w:leader="none"/>
        </w:tabs>
        <w:spacing w:line="362" w:lineRule="auto" w:before="163" w:after="0"/>
        <w:ind w:left="292" w:right="1135" w:firstLine="710"/>
        <w:jc w:val="both"/>
        <w:rPr>
          <w:sz w:val="28"/>
        </w:rPr>
      </w:pPr>
      <w:r>
        <w:rPr>
          <w:sz w:val="28"/>
        </w:rPr>
        <w:t>Економити електроенергію, налаштувавши роботу електропривода в залежності від реального водоспоживання (ефект економії</w:t>
      </w:r>
      <w:r>
        <w:rPr>
          <w:spacing w:val="-9"/>
          <w:sz w:val="28"/>
        </w:rPr>
        <w:t> </w:t>
      </w:r>
      <w:r>
        <w:rPr>
          <w:sz w:val="28"/>
        </w:rPr>
        <w:t>20-50%);</w:t>
      </w:r>
    </w:p>
    <w:p>
      <w:pPr>
        <w:pStyle w:val="ListParagraph"/>
        <w:numPr>
          <w:ilvl w:val="0"/>
          <w:numId w:val="36"/>
        </w:numPr>
        <w:tabs>
          <w:tab w:pos="1780" w:val="left" w:leader="none"/>
          <w:tab w:pos="1781" w:val="left" w:leader="none"/>
        </w:tabs>
        <w:spacing w:line="362" w:lineRule="auto" w:before="0" w:after="0"/>
        <w:ind w:left="292" w:right="1128" w:firstLine="710"/>
        <w:jc w:val="both"/>
        <w:rPr>
          <w:sz w:val="28"/>
        </w:rPr>
      </w:pPr>
      <w:r>
        <w:rPr>
          <w:sz w:val="28"/>
        </w:rPr>
        <w:t>Знизити витрата води, за рахунок скорочення витоків при перевищенні тиску в магістралі, коли витрата водоспоживання у дійсності малий (в середньому на</w:t>
      </w:r>
      <w:r>
        <w:rPr>
          <w:spacing w:val="-1"/>
          <w:sz w:val="28"/>
        </w:rPr>
        <w:t> </w:t>
      </w:r>
      <w:r>
        <w:rPr>
          <w:sz w:val="28"/>
        </w:rPr>
        <w:t>5%);</w:t>
      </w:r>
    </w:p>
    <w:p>
      <w:pPr>
        <w:pStyle w:val="ListParagraph"/>
        <w:numPr>
          <w:ilvl w:val="0"/>
          <w:numId w:val="36"/>
        </w:numPr>
        <w:tabs>
          <w:tab w:pos="1708" w:val="left" w:leader="none"/>
          <w:tab w:pos="1709" w:val="left" w:leader="none"/>
        </w:tabs>
        <w:spacing w:line="360" w:lineRule="auto" w:before="0" w:after="0"/>
        <w:ind w:left="292" w:right="1133" w:firstLine="710"/>
        <w:jc w:val="both"/>
        <w:rPr>
          <w:sz w:val="28"/>
        </w:rPr>
      </w:pPr>
      <w:r>
        <w:rPr>
          <w:sz w:val="28"/>
        </w:rPr>
        <w:t>Зменшити витрати на профілактичний і капітальний ремонт споруд і устаткування (всієї інфраструктури подачі води), в результаті припинення аварійних ситуацій, викликаних зокрема гідравлічним ударом, який нерідко трапляється у випадку використання нерегульованого електропривода (доведено, що ресурс служби устаткування підвищується мінімум в 1, 5</w:t>
      </w:r>
      <w:r>
        <w:rPr>
          <w:spacing w:val="-15"/>
          <w:sz w:val="28"/>
        </w:rPr>
        <w:t> </w:t>
      </w:r>
      <w:r>
        <w:rPr>
          <w:sz w:val="28"/>
        </w:rPr>
        <w:t>рази);</w:t>
      </w:r>
    </w:p>
    <w:p>
      <w:pPr>
        <w:pStyle w:val="ListParagraph"/>
        <w:numPr>
          <w:ilvl w:val="0"/>
          <w:numId w:val="36"/>
        </w:numPr>
        <w:tabs>
          <w:tab w:pos="1708" w:val="left" w:leader="none"/>
          <w:tab w:pos="1709" w:val="left" w:leader="none"/>
        </w:tabs>
        <w:spacing w:line="362" w:lineRule="auto" w:before="0" w:after="0"/>
        <w:ind w:left="292" w:right="1133" w:firstLine="710"/>
        <w:jc w:val="both"/>
        <w:rPr>
          <w:sz w:val="28"/>
        </w:rPr>
      </w:pPr>
      <w:r>
        <w:rPr>
          <w:sz w:val="28"/>
        </w:rPr>
        <w:t>Досягти певної економії тепла в системах гарячого водопостачання за рахунок зниження втрат води, що несе</w:t>
      </w:r>
      <w:r>
        <w:rPr>
          <w:spacing w:val="8"/>
          <w:sz w:val="28"/>
        </w:rPr>
        <w:t> </w:t>
      </w:r>
      <w:r>
        <w:rPr>
          <w:sz w:val="28"/>
        </w:rPr>
        <w:t>тепло;</w:t>
      </w:r>
    </w:p>
    <w:p>
      <w:pPr>
        <w:pStyle w:val="ListParagraph"/>
        <w:numPr>
          <w:ilvl w:val="0"/>
          <w:numId w:val="36"/>
        </w:numPr>
        <w:tabs>
          <w:tab w:pos="1708" w:val="left" w:leader="none"/>
          <w:tab w:pos="1709" w:val="left" w:leader="none"/>
        </w:tabs>
        <w:spacing w:line="314" w:lineRule="exact" w:before="0" w:after="0"/>
        <w:ind w:left="1708" w:right="0" w:hanging="706"/>
        <w:jc w:val="both"/>
        <w:rPr>
          <w:sz w:val="28"/>
        </w:rPr>
      </w:pPr>
      <w:r>
        <w:rPr>
          <w:sz w:val="28"/>
        </w:rPr>
        <w:t>Збільшити напір вище звичайного в разі</w:t>
      </w:r>
      <w:r>
        <w:rPr>
          <w:spacing w:val="1"/>
          <w:sz w:val="28"/>
        </w:rPr>
        <w:t> </w:t>
      </w:r>
      <w:r>
        <w:rPr>
          <w:sz w:val="28"/>
        </w:rPr>
        <w:t>необхідності;</w:t>
      </w:r>
    </w:p>
    <w:p>
      <w:pPr>
        <w:pStyle w:val="ListParagraph"/>
        <w:numPr>
          <w:ilvl w:val="0"/>
          <w:numId w:val="36"/>
        </w:numPr>
        <w:tabs>
          <w:tab w:pos="1708" w:val="left" w:leader="none"/>
          <w:tab w:pos="1709" w:val="left" w:leader="none"/>
        </w:tabs>
        <w:spacing w:line="360" w:lineRule="auto" w:before="146" w:after="0"/>
        <w:ind w:left="292" w:right="1128" w:firstLine="710"/>
        <w:jc w:val="both"/>
        <w:rPr>
          <w:sz w:val="28"/>
        </w:rPr>
      </w:pPr>
      <w:r>
        <w:rPr>
          <w:sz w:val="28"/>
        </w:rPr>
        <w:t>Комплексно автоматизувати систему водопостачання, тим самим знижуючи фонд заробітної плати обслуговуючого і чергового персоналу, і виключити вплив «людського фактора» на роботу системи, що теж</w:t>
      </w:r>
      <w:r>
        <w:rPr>
          <w:spacing w:val="-19"/>
          <w:sz w:val="28"/>
        </w:rPr>
        <w:t> </w:t>
      </w:r>
      <w:r>
        <w:rPr>
          <w:sz w:val="28"/>
        </w:rPr>
        <w:t>важливо.</w:t>
      </w:r>
    </w:p>
    <w:p>
      <w:pPr>
        <w:pStyle w:val="BodyText"/>
        <w:spacing w:line="362" w:lineRule="auto" w:before="1"/>
        <w:ind w:left="292" w:right="1136" w:firstLine="1204"/>
        <w:jc w:val="both"/>
      </w:pPr>
      <w:r>
        <w:rPr/>
        <w:t>В основному можна виділити 2 типи насосних станцій з керуванням від частотних перетворювачів:</w:t>
      </w:r>
    </w:p>
    <w:p>
      <w:pPr>
        <w:pStyle w:val="ListParagraph"/>
        <w:numPr>
          <w:ilvl w:val="0"/>
          <w:numId w:val="37"/>
        </w:numPr>
        <w:tabs>
          <w:tab w:pos="1709" w:val="left" w:leader="none"/>
        </w:tabs>
        <w:spacing w:line="314" w:lineRule="exact" w:before="0" w:after="0"/>
        <w:ind w:left="1708" w:right="0" w:hanging="706"/>
        <w:jc w:val="both"/>
        <w:rPr>
          <w:sz w:val="28"/>
        </w:rPr>
      </w:pPr>
      <w:r>
        <w:rPr>
          <w:sz w:val="28"/>
        </w:rPr>
        <w:t>Насосна станція з одним насосом і перетворювачем</w:t>
      </w:r>
      <w:r>
        <w:rPr>
          <w:spacing w:val="4"/>
          <w:sz w:val="28"/>
        </w:rPr>
        <w:t> </w:t>
      </w:r>
      <w:r>
        <w:rPr>
          <w:sz w:val="28"/>
        </w:rPr>
        <w:t>частоти;</w:t>
      </w:r>
    </w:p>
    <w:p>
      <w:pPr>
        <w:pStyle w:val="ListParagraph"/>
        <w:numPr>
          <w:ilvl w:val="0"/>
          <w:numId w:val="37"/>
        </w:numPr>
        <w:tabs>
          <w:tab w:pos="1709" w:val="left" w:leader="none"/>
        </w:tabs>
        <w:spacing w:line="240" w:lineRule="auto" w:before="163" w:after="0"/>
        <w:ind w:left="1708" w:right="0" w:hanging="706"/>
        <w:jc w:val="both"/>
        <w:rPr>
          <w:sz w:val="28"/>
        </w:rPr>
      </w:pPr>
      <w:r>
        <w:rPr>
          <w:sz w:val="28"/>
        </w:rPr>
        <w:t>Частотно-каскадний;</w:t>
      </w:r>
    </w:p>
    <w:p>
      <w:pPr>
        <w:pStyle w:val="Heading2"/>
        <w:spacing w:before="162"/>
        <w:ind w:left="1003"/>
        <w:jc w:val="both"/>
      </w:pPr>
      <w:r>
        <w:rPr/>
        <w:t>Насосна станція з одним насосом і перетворювачем частоти</w:t>
      </w:r>
    </w:p>
    <w:p>
      <w:pPr>
        <w:pStyle w:val="BodyText"/>
        <w:spacing w:line="360" w:lineRule="auto" w:before="158"/>
        <w:ind w:left="292" w:right="1134" w:firstLine="710"/>
        <w:jc w:val="both"/>
      </w:pPr>
      <w:r>
        <w:rPr/>
        <w:t>Даний тип насосної станції використовується для локального підвищення й підтримки тиску від централізованих систем водопостачання, для водопостачання невеликих підприємств, житлових чи офісних будівель, водопостачання води при краплинному поливі та ін.</w:t>
      </w:r>
    </w:p>
    <w:p>
      <w:pPr>
        <w:spacing w:after="0" w:line="360" w:lineRule="auto"/>
        <w:jc w:val="both"/>
        <w:sectPr>
          <w:pgSz w:w="11900" w:h="16840"/>
          <w:pgMar w:header="0" w:footer="999" w:top="1060" w:bottom="1260" w:left="840" w:right="0"/>
        </w:sectPr>
      </w:pPr>
    </w:p>
    <w:p>
      <w:pPr>
        <w:pStyle w:val="BodyText"/>
        <w:spacing w:before="1"/>
        <w:rPr>
          <w:sz w:val="7"/>
        </w:rPr>
      </w:pPr>
    </w:p>
    <w:p>
      <w:pPr>
        <w:pStyle w:val="BodyText"/>
        <w:ind w:left="1545"/>
        <w:rPr>
          <w:sz w:val="20"/>
        </w:rPr>
      </w:pPr>
      <w:r>
        <w:rPr>
          <w:sz w:val="20"/>
        </w:rPr>
        <w:drawing>
          <wp:inline distT="0" distB="0" distL="0" distR="0">
            <wp:extent cx="4951699" cy="2919793"/>
            <wp:effectExtent l="0" t="0" r="0" b="0"/>
            <wp:docPr id="1177" name="image526.jpeg"/>
            <wp:cNvGraphicFramePr>
              <a:graphicFrameLocks noChangeAspect="1"/>
            </wp:cNvGraphicFramePr>
            <a:graphic>
              <a:graphicData uri="http://schemas.openxmlformats.org/drawingml/2006/picture">
                <pic:pic>
                  <pic:nvPicPr>
                    <pic:cNvPr id="1178" name="image526.jpeg"/>
                    <pic:cNvPicPr/>
                  </pic:nvPicPr>
                  <pic:blipFill>
                    <a:blip r:embed="rId531" cstate="print"/>
                    <a:stretch>
                      <a:fillRect/>
                    </a:stretch>
                  </pic:blipFill>
                  <pic:spPr>
                    <a:xfrm>
                      <a:off x="0" y="0"/>
                      <a:ext cx="4951699" cy="2919793"/>
                    </a:xfrm>
                    <a:prstGeom prst="rect">
                      <a:avLst/>
                    </a:prstGeom>
                  </pic:spPr>
                </pic:pic>
              </a:graphicData>
            </a:graphic>
          </wp:inline>
        </w:drawing>
      </w:r>
      <w:r>
        <w:rPr>
          <w:sz w:val="20"/>
        </w:rPr>
      </w:r>
    </w:p>
    <w:p>
      <w:pPr>
        <w:pStyle w:val="BodyText"/>
        <w:spacing w:before="5"/>
        <w:rPr>
          <w:sz w:val="21"/>
        </w:rPr>
      </w:pPr>
    </w:p>
    <w:p>
      <w:pPr>
        <w:pStyle w:val="BodyText"/>
        <w:spacing w:before="87"/>
        <w:ind w:left="1003"/>
      </w:pPr>
      <w:r>
        <w:rPr/>
        <w:t>Рисунок 2.15 – Схема керування одним насосом</w:t>
      </w:r>
    </w:p>
    <w:p>
      <w:pPr>
        <w:pStyle w:val="BodyText"/>
        <w:rPr>
          <w:sz w:val="30"/>
        </w:rPr>
      </w:pPr>
    </w:p>
    <w:p>
      <w:pPr>
        <w:pStyle w:val="BodyText"/>
        <w:spacing w:before="10"/>
        <w:rPr>
          <w:sz w:val="25"/>
        </w:rPr>
      </w:pPr>
    </w:p>
    <w:p>
      <w:pPr>
        <w:pStyle w:val="BodyText"/>
        <w:spacing w:line="360" w:lineRule="auto"/>
        <w:ind w:left="292" w:right="1128" w:firstLine="710"/>
        <w:jc w:val="both"/>
      </w:pPr>
      <w:r>
        <w:rPr/>
        <w:t>Цей тип представляє собою один насос який керується перетворювачем частоти, а також можна передбачити ручне керування чи ввімкнення напряму (без перетворювача частоти). Серед переваг над іншими типами слід відмітити простоту виконання та відносно меншу ціну. Недоліком такого типу насосної станції є її відносно менша (в порівнянні з іншими типами) надійність. Це зумовлено тим, що водопостачання здійснюється одним насосом (у </w:t>
      </w:r>
      <w:r>
        <w:rPr>
          <w:spacing w:val="2"/>
        </w:rPr>
        <w:t>разі </w:t>
      </w:r>
      <w:r>
        <w:rPr/>
        <w:t>поломки, планових перевірок, ремонту насосу водопостачання буде припинено). Тому такий тип слід використовувати там, де тимчасове припинення водопостачання не є</w:t>
      </w:r>
      <w:r>
        <w:rPr>
          <w:spacing w:val="8"/>
        </w:rPr>
        <w:t> </w:t>
      </w:r>
      <w:r>
        <w:rPr/>
        <w:t>критичне.</w:t>
      </w:r>
    </w:p>
    <w:p>
      <w:pPr>
        <w:pStyle w:val="Heading2"/>
        <w:spacing w:before="2"/>
        <w:ind w:left="1003"/>
      </w:pPr>
      <w:r>
        <w:rPr/>
        <w:t>Частотно-каскадний</w:t>
      </w:r>
    </w:p>
    <w:p>
      <w:pPr>
        <w:pStyle w:val="BodyText"/>
        <w:spacing w:line="360" w:lineRule="auto" w:before="158"/>
        <w:ind w:left="292" w:right="1132" w:firstLine="710"/>
        <w:jc w:val="both"/>
      </w:pPr>
      <w:r>
        <w:rPr/>
        <w:t>Цей тип насосних станцій використовується для водопостачання житлових масивів, потужних підприємств та ін.. Він представляє собою декілька двигунів які керуються за допомогою одного перетворювача частоти (деякі перетворювачі частоти можуть керувати 14-ма насосами). Відбувається це наступним чином (знову ж таки на прикладі багатоквартирного</w:t>
      </w:r>
      <w:r>
        <w:rPr>
          <w:spacing w:val="-22"/>
        </w:rPr>
        <w:t> </w:t>
      </w:r>
      <w:r>
        <w:rPr/>
        <w:t>будинку).</w:t>
      </w:r>
    </w:p>
    <w:p>
      <w:pPr>
        <w:spacing w:after="0" w:line="360" w:lineRule="auto"/>
        <w:jc w:val="both"/>
        <w:sectPr>
          <w:pgSz w:w="11900" w:h="16840"/>
          <w:pgMar w:header="0" w:footer="999" w:top="1600" w:bottom="1260" w:left="840" w:right="0"/>
        </w:sectPr>
      </w:pPr>
    </w:p>
    <w:p>
      <w:pPr>
        <w:pStyle w:val="BodyText"/>
        <w:spacing w:before="1"/>
        <w:rPr>
          <w:sz w:val="16"/>
        </w:rPr>
      </w:pPr>
    </w:p>
    <w:p>
      <w:pPr>
        <w:pStyle w:val="BodyText"/>
        <w:ind w:left="1116"/>
        <w:rPr>
          <w:sz w:val="20"/>
        </w:rPr>
      </w:pPr>
      <w:r>
        <w:rPr>
          <w:sz w:val="20"/>
        </w:rPr>
        <w:drawing>
          <wp:inline distT="0" distB="0" distL="0" distR="0">
            <wp:extent cx="5705066" cy="3413760"/>
            <wp:effectExtent l="0" t="0" r="0" b="0"/>
            <wp:docPr id="1179" name="image527.jpeg"/>
            <wp:cNvGraphicFramePr>
              <a:graphicFrameLocks noChangeAspect="1"/>
            </wp:cNvGraphicFramePr>
            <a:graphic>
              <a:graphicData uri="http://schemas.openxmlformats.org/drawingml/2006/picture">
                <pic:pic>
                  <pic:nvPicPr>
                    <pic:cNvPr id="1180" name="image527.jpeg"/>
                    <pic:cNvPicPr/>
                  </pic:nvPicPr>
                  <pic:blipFill>
                    <a:blip r:embed="rId532" cstate="print"/>
                    <a:stretch>
                      <a:fillRect/>
                    </a:stretch>
                  </pic:blipFill>
                  <pic:spPr>
                    <a:xfrm>
                      <a:off x="0" y="0"/>
                      <a:ext cx="5705066" cy="3413760"/>
                    </a:xfrm>
                    <a:prstGeom prst="rect">
                      <a:avLst/>
                    </a:prstGeom>
                  </pic:spPr>
                </pic:pic>
              </a:graphicData>
            </a:graphic>
          </wp:inline>
        </w:drawing>
      </w:r>
      <w:r>
        <w:rPr>
          <w:sz w:val="20"/>
        </w:rPr>
      </w:r>
    </w:p>
    <w:p>
      <w:pPr>
        <w:pStyle w:val="BodyText"/>
        <w:spacing w:before="10"/>
        <w:rPr>
          <w:sz w:val="27"/>
        </w:rPr>
      </w:pPr>
    </w:p>
    <w:p>
      <w:pPr>
        <w:pStyle w:val="BodyText"/>
        <w:spacing w:before="87"/>
        <w:ind w:left="1003"/>
      </w:pPr>
      <w:r>
        <w:rPr/>
        <w:t>Рисунок 2.16 – Схема каскадної насосної станції</w:t>
      </w:r>
    </w:p>
    <w:p>
      <w:pPr>
        <w:pStyle w:val="BodyText"/>
        <w:rPr>
          <w:sz w:val="30"/>
        </w:rPr>
      </w:pPr>
    </w:p>
    <w:p>
      <w:pPr>
        <w:pStyle w:val="BodyText"/>
        <w:spacing w:before="10"/>
        <w:rPr>
          <w:sz w:val="25"/>
        </w:rPr>
      </w:pPr>
    </w:p>
    <w:p>
      <w:pPr>
        <w:pStyle w:val="BodyText"/>
        <w:spacing w:line="360" w:lineRule="auto"/>
        <w:ind w:left="292" w:right="1127" w:firstLine="710"/>
        <w:jc w:val="both"/>
      </w:pPr>
      <w:r>
        <w:rPr/>
        <w:t>Протягом першої добової чверті – з 12-ої ночі до 6-ої ранку – розбір води мінімальний, його практично немає, тому тиск підтримується одним насосом. З 6-ої до 9-ої ранку споживання води різко збільшується і тиск падає, коли при неможливості забезпечити одним насосом необхідного тиску, в роботу включається наступний. З 9-ої до 17-ої години тиск знов підвищується, адже в цей час практично ніхто водою не користується, відповідно насос який працював напряму від мережі відмикається. Протягом останньої, четвертої чверті, розбір води знов великий, на відміну від тиску, який знижується, відповідно знову почергово вмикається необхідна кількість двигунів для забезпечення заданого тиску.</w:t>
      </w:r>
    </w:p>
    <w:p>
      <w:pPr>
        <w:pStyle w:val="BodyText"/>
        <w:spacing w:line="360" w:lineRule="auto"/>
        <w:ind w:left="292" w:right="1132" w:firstLine="710"/>
        <w:jc w:val="both"/>
      </w:pPr>
      <w:r>
        <w:rPr/>
        <w:t>При такому типі регулювання також забезпечується рівність мотогодин кожного двигуна. Точність і економічність регулювання визначається кількістю встановлених насосних агрегатів.</w:t>
      </w:r>
    </w:p>
    <w:p>
      <w:pPr>
        <w:spacing w:after="0" w:line="360" w:lineRule="auto"/>
        <w:jc w:val="both"/>
        <w:sectPr>
          <w:pgSz w:w="11900" w:h="16840"/>
          <w:pgMar w:header="0" w:footer="999" w:top="1600" w:bottom="1260" w:left="840" w:right="0"/>
        </w:sectPr>
      </w:pPr>
    </w:p>
    <w:p>
      <w:pPr>
        <w:pStyle w:val="BodyText"/>
        <w:spacing w:line="360" w:lineRule="auto" w:before="62"/>
        <w:ind w:left="292" w:right="1130" w:firstLine="710"/>
        <w:jc w:val="both"/>
      </w:pPr>
      <w:r>
        <w:rPr/>
        <w:t>Таким чином частотно-каскадний тип керування насосною станцією має достатню надійність, більшу точність та економічність регулювання в порівнянні з насосною станцією з одним двигуном хоча дещо вищу вартість.</w:t>
      </w:r>
    </w:p>
    <w:p>
      <w:pPr>
        <w:pStyle w:val="Heading2"/>
        <w:spacing w:before="188"/>
        <w:ind w:left="1003"/>
        <w:jc w:val="both"/>
      </w:pPr>
      <w:bookmarkStart w:name="_TOC_250021" w:id="20"/>
      <w:bookmarkEnd w:id="20"/>
      <w:r>
        <w:rPr/>
        <w:t>Питання для самоконтролю до розділу 2</w:t>
      </w:r>
    </w:p>
    <w:p>
      <w:pPr>
        <w:pStyle w:val="ListParagraph"/>
        <w:numPr>
          <w:ilvl w:val="0"/>
          <w:numId w:val="38"/>
        </w:numPr>
        <w:tabs>
          <w:tab w:pos="1709" w:val="left" w:leader="none"/>
        </w:tabs>
        <w:spacing w:line="240" w:lineRule="auto" w:before="153" w:after="0"/>
        <w:ind w:left="1708" w:right="0" w:hanging="706"/>
        <w:jc w:val="both"/>
        <w:rPr>
          <w:sz w:val="28"/>
        </w:rPr>
      </w:pPr>
      <w:r>
        <w:rPr>
          <w:sz w:val="28"/>
        </w:rPr>
        <w:t>Який зв’язок метрології та</w:t>
      </w:r>
      <w:r>
        <w:rPr>
          <w:spacing w:val="-3"/>
          <w:sz w:val="28"/>
        </w:rPr>
        <w:t> </w:t>
      </w:r>
      <w:r>
        <w:rPr>
          <w:sz w:val="28"/>
        </w:rPr>
        <w:t>приладобудування?</w:t>
      </w:r>
    </w:p>
    <w:p>
      <w:pPr>
        <w:pStyle w:val="ListParagraph"/>
        <w:numPr>
          <w:ilvl w:val="0"/>
          <w:numId w:val="38"/>
        </w:numPr>
        <w:tabs>
          <w:tab w:pos="1708" w:val="left" w:leader="none"/>
          <w:tab w:pos="1709" w:val="left" w:leader="none"/>
        </w:tabs>
        <w:spacing w:line="240" w:lineRule="auto" w:before="163" w:after="0"/>
        <w:ind w:left="1708" w:right="0" w:hanging="706"/>
        <w:jc w:val="left"/>
        <w:rPr>
          <w:sz w:val="28"/>
        </w:rPr>
      </w:pPr>
      <w:r>
        <w:rPr>
          <w:sz w:val="28"/>
        </w:rPr>
        <w:t>З яких основних елементів складаються вимірювальні</w:t>
      </w:r>
      <w:r>
        <w:rPr>
          <w:spacing w:val="-11"/>
          <w:sz w:val="28"/>
        </w:rPr>
        <w:t> </w:t>
      </w:r>
      <w:r>
        <w:rPr>
          <w:sz w:val="28"/>
        </w:rPr>
        <w:t>прилади?</w:t>
      </w:r>
    </w:p>
    <w:p>
      <w:pPr>
        <w:pStyle w:val="ListParagraph"/>
        <w:numPr>
          <w:ilvl w:val="0"/>
          <w:numId w:val="38"/>
        </w:numPr>
        <w:tabs>
          <w:tab w:pos="1708" w:val="left" w:leader="none"/>
          <w:tab w:pos="1709" w:val="left" w:leader="none"/>
        </w:tabs>
        <w:spacing w:line="240" w:lineRule="auto" w:before="158" w:after="0"/>
        <w:ind w:left="1708" w:right="0" w:hanging="706"/>
        <w:jc w:val="left"/>
        <w:rPr>
          <w:sz w:val="28"/>
        </w:rPr>
      </w:pPr>
      <w:r>
        <w:rPr>
          <w:sz w:val="28"/>
        </w:rPr>
        <w:t>Які основні методи прямих вимірювань</w:t>
      </w:r>
      <w:r>
        <w:rPr>
          <w:spacing w:val="-9"/>
          <w:sz w:val="28"/>
        </w:rPr>
        <w:t> </w:t>
      </w:r>
      <w:r>
        <w:rPr>
          <w:sz w:val="28"/>
        </w:rPr>
        <w:t>параметрів?</w:t>
      </w:r>
    </w:p>
    <w:p>
      <w:pPr>
        <w:pStyle w:val="ListParagraph"/>
        <w:numPr>
          <w:ilvl w:val="0"/>
          <w:numId w:val="38"/>
        </w:numPr>
        <w:tabs>
          <w:tab w:pos="1708" w:val="left" w:leader="none"/>
          <w:tab w:pos="1709" w:val="left" w:leader="none"/>
          <w:tab w:pos="2236" w:val="left" w:leader="none"/>
          <w:tab w:pos="3244" w:val="left" w:leader="none"/>
          <w:tab w:pos="4621" w:val="left" w:leader="none"/>
          <w:tab w:pos="6809" w:val="left" w:leader="none"/>
        </w:tabs>
        <w:spacing w:line="362" w:lineRule="auto" w:before="163" w:after="0"/>
        <w:ind w:left="292" w:right="1126" w:firstLine="710"/>
        <w:jc w:val="left"/>
        <w:rPr>
          <w:sz w:val="28"/>
        </w:rPr>
      </w:pPr>
      <w:r>
        <w:rPr>
          <w:sz w:val="28"/>
        </w:rPr>
        <w:t>За</w:t>
        <w:tab/>
        <w:t>якими</w:t>
        <w:tab/>
        <w:t>ознаками</w:t>
        <w:tab/>
        <w:t>класифікуються</w:t>
        <w:tab/>
        <w:t>контрольно-вимірювальні прилади?</w:t>
      </w:r>
    </w:p>
    <w:p>
      <w:pPr>
        <w:pStyle w:val="ListParagraph"/>
        <w:numPr>
          <w:ilvl w:val="0"/>
          <w:numId w:val="38"/>
        </w:numPr>
        <w:tabs>
          <w:tab w:pos="1708" w:val="left" w:leader="none"/>
          <w:tab w:pos="1709" w:val="left" w:leader="none"/>
        </w:tabs>
        <w:spacing w:line="314" w:lineRule="exact" w:before="0" w:after="0"/>
        <w:ind w:left="1708" w:right="0" w:hanging="706"/>
        <w:jc w:val="left"/>
        <w:rPr>
          <w:sz w:val="28"/>
        </w:rPr>
      </w:pPr>
      <w:r>
        <w:rPr>
          <w:sz w:val="28"/>
        </w:rPr>
        <w:t>Якими приладами вимірюється</w:t>
      </w:r>
      <w:r>
        <w:rPr>
          <w:spacing w:val="3"/>
          <w:sz w:val="28"/>
        </w:rPr>
        <w:t> </w:t>
      </w:r>
      <w:r>
        <w:rPr>
          <w:sz w:val="28"/>
        </w:rPr>
        <w:t>температура?</w:t>
      </w:r>
    </w:p>
    <w:p>
      <w:pPr>
        <w:pStyle w:val="ListParagraph"/>
        <w:numPr>
          <w:ilvl w:val="0"/>
          <w:numId w:val="38"/>
        </w:numPr>
        <w:tabs>
          <w:tab w:pos="1708" w:val="left" w:leader="none"/>
          <w:tab w:pos="1709" w:val="left" w:leader="none"/>
        </w:tabs>
        <w:spacing w:line="240" w:lineRule="auto" w:before="163" w:after="0"/>
        <w:ind w:left="1708" w:right="0" w:hanging="706"/>
        <w:jc w:val="left"/>
        <w:rPr>
          <w:sz w:val="28"/>
        </w:rPr>
      </w:pPr>
      <w:r>
        <w:rPr>
          <w:sz w:val="28"/>
        </w:rPr>
        <w:t>Що таке термометри</w:t>
      </w:r>
      <w:r>
        <w:rPr>
          <w:spacing w:val="3"/>
          <w:sz w:val="28"/>
        </w:rPr>
        <w:t> </w:t>
      </w:r>
      <w:r>
        <w:rPr>
          <w:sz w:val="28"/>
        </w:rPr>
        <w:t>розширення?</w:t>
      </w:r>
    </w:p>
    <w:p>
      <w:pPr>
        <w:pStyle w:val="ListParagraph"/>
        <w:numPr>
          <w:ilvl w:val="0"/>
          <w:numId w:val="38"/>
        </w:numPr>
        <w:tabs>
          <w:tab w:pos="1708" w:val="left" w:leader="none"/>
          <w:tab w:pos="1709" w:val="left" w:leader="none"/>
        </w:tabs>
        <w:spacing w:line="240" w:lineRule="auto" w:before="163" w:after="0"/>
        <w:ind w:left="1708" w:right="0" w:hanging="706"/>
        <w:jc w:val="left"/>
        <w:rPr>
          <w:sz w:val="28"/>
        </w:rPr>
      </w:pPr>
      <w:r>
        <w:rPr>
          <w:sz w:val="28"/>
        </w:rPr>
        <w:t>Які бувають термометри</w:t>
      </w:r>
      <w:r>
        <w:rPr>
          <w:spacing w:val="-5"/>
          <w:sz w:val="28"/>
        </w:rPr>
        <w:t> </w:t>
      </w:r>
      <w:r>
        <w:rPr>
          <w:sz w:val="28"/>
        </w:rPr>
        <w:t>розширення?</w:t>
      </w:r>
    </w:p>
    <w:p>
      <w:pPr>
        <w:pStyle w:val="ListParagraph"/>
        <w:numPr>
          <w:ilvl w:val="0"/>
          <w:numId w:val="38"/>
        </w:numPr>
        <w:tabs>
          <w:tab w:pos="1708" w:val="left" w:leader="none"/>
          <w:tab w:pos="1709" w:val="left" w:leader="none"/>
          <w:tab w:pos="3066" w:val="left" w:leader="none"/>
          <w:tab w:pos="4665" w:val="left" w:leader="none"/>
          <w:tab w:pos="6172" w:val="left" w:leader="none"/>
          <w:tab w:pos="8206" w:val="left" w:leader="none"/>
        </w:tabs>
        <w:spacing w:line="362" w:lineRule="auto" w:before="158" w:after="0"/>
        <w:ind w:left="292" w:right="1131" w:firstLine="710"/>
        <w:jc w:val="left"/>
        <w:rPr>
          <w:sz w:val="28"/>
        </w:rPr>
      </w:pPr>
      <w:r>
        <w:rPr>
          <w:sz w:val="28"/>
        </w:rPr>
        <w:t>Назвіть</w:t>
        <w:tab/>
        <w:t>основний</w:t>
        <w:tab/>
        <w:t>принцип</w:t>
        <w:tab/>
        <w:t>вимірювання</w:t>
        <w:tab/>
      </w:r>
      <w:r>
        <w:rPr>
          <w:w w:val="95"/>
          <w:sz w:val="28"/>
        </w:rPr>
        <w:t>термометрами </w:t>
      </w:r>
      <w:r>
        <w:rPr>
          <w:sz w:val="28"/>
        </w:rPr>
        <w:t>манометричними.</w:t>
      </w:r>
    </w:p>
    <w:p>
      <w:pPr>
        <w:pStyle w:val="ListParagraph"/>
        <w:numPr>
          <w:ilvl w:val="0"/>
          <w:numId w:val="38"/>
        </w:numPr>
        <w:tabs>
          <w:tab w:pos="1708" w:val="left" w:leader="none"/>
          <w:tab w:pos="1709" w:val="left" w:leader="none"/>
        </w:tabs>
        <w:spacing w:line="314" w:lineRule="exact" w:before="0" w:after="0"/>
        <w:ind w:left="1708" w:right="0" w:hanging="706"/>
        <w:jc w:val="left"/>
        <w:rPr>
          <w:sz w:val="28"/>
        </w:rPr>
      </w:pPr>
      <w:r>
        <w:rPr>
          <w:sz w:val="28"/>
        </w:rPr>
        <w:t>Який принцип дії термоперетвоювачів</w:t>
      </w:r>
      <w:r>
        <w:rPr>
          <w:spacing w:val="-3"/>
          <w:sz w:val="28"/>
        </w:rPr>
        <w:t> </w:t>
      </w:r>
      <w:r>
        <w:rPr>
          <w:sz w:val="28"/>
        </w:rPr>
        <w:t>опору?</w:t>
      </w:r>
    </w:p>
    <w:p>
      <w:pPr>
        <w:pStyle w:val="ListParagraph"/>
        <w:numPr>
          <w:ilvl w:val="0"/>
          <w:numId w:val="38"/>
        </w:numPr>
        <w:tabs>
          <w:tab w:pos="1708" w:val="left" w:leader="none"/>
          <w:tab w:pos="1709" w:val="left" w:leader="none"/>
        </w:tabs>
        <w:spacing w:line="240" w:lineRule="auto" w:before="163" w:after="0"/>
        <w:ind w:left="1708" w:right="0" w:hanging="706"/>
        <w:jc w:val="left"/>
        <w:rPr>
          <w:sz w:val="28"/>
        </w:rPr>
      </w:pPr>
      <w:r>
        <w:rPr>
          <w:sz w:val="28"/>
        </w:rPr>
        <w:t>Назвіть принцип дії нормуючих перетворювачів</w:t>
      </w:r>
      <w:r>
        <w:rPr>
          <w:spacing w:val="-9"/>
          <w:sz w:val="28"/>
        </w:rPr>
        <w:t> </w:t>
      </w:r>
      <w:r>
        <w:rPr>
          <w:sz w:val="28"/>
        </w:rPr>
        <w:t>сигналів?</w:t>
      </w:r>
    </w:p>
    <w:p>
      <w:pPr>
        <w:pStyle w:val="ListParagraph"/>
        <w:numPr>
          <w:ilvl w:val="0"/>
          <w:numId w:val="38"/>
        </w:numPr>
        <w:tabs>
          <w:tab w:pos="1708" w:val="left" w:leader="none"/>
          <w:tab w:pos="1709" w:val="left" w:leader="none"/>
        </w:tabs>
        <w:spacing w:line="240" w:lineRule="auto" w:before="162" w:after="0"/>
        <w:ind w:left="1708" w:right="0" w:hanging="706"/>
        <w:jc w:val="left"/>
        <w:rPr>
          <w:sz w:val="28"/>
        </w:rPr>
      </w:pPr>
      <w:r>
        <w:rPr>
          <w:sz w:val="28"/>
        </w:rPr>
        <w:t>Що таке термоелектричні</w:t>
      </w:r>
      <w:r>
        <w:rPr>
          <w:spacing w:val="-2"/>
          <w:sz w:val="28"/>
        </w:rPr>
        <w:t> </w:t>
      </w:r>
      <w:r>
        <w:rPr>
          <w:sz w:val="28"/>
        </w:rPr>
        <w:t>перетворювачі?</w:t>
      </w:r>
    </w:p>
    <w:p>
      <w:pPr>
        <w:pStyle w:val="ListParagraph"/>
        <w:numPr>
          <w:ilvl w:val="0"/>
          <w:numId w:val="38"/>
        </w:numPr>
        <w:tabs>
          <w:tab w:pos="1708" w:val="left" w:leader="none"/>
          <w:tab w:pos="1709" w:val="left" w:leader="none"/>
        </w:tabs>
        <w:spacing w:line="240" w:lineRule="auto" w:before="158" w:after="0"/>
        <w:ind w:left="1708" w:right="0" w:hanging="706"/>
        <w:jc w:val="left"/>
        <w:rPr>
          <w:sz w:val="28"/>
        </w:rPr>
      </w:pPr>
      <w:r>
        <w:rPr>
          <w:sz w:val="28"/>
        </w:rPr>
        <w:t>Назвіть розподіл приладів вимірювання тиску за принципами</w:t>
      </w:r>
      <w:r>
        <w:rPr>
          <w:spacing w:val="-7"/>
          <w:sz w:val="28"/>
        </w:rPr>
        <w:t> </w:t>
      </w:r>
      <w:r>
        <w:rPr>
          <w:sz w:val="28"/>
        </w:rPr>
        <w:t>дії.</w:t>
      </w:r>
    </w:p>
    <w:p>
      <w:pPr>
        <w:pStyle w:val="ListParagraph"/>
        <w:numPr>
          <w:ilvl w:val="0"/>
          <w:numId w:val="38"/>
        </w:numPr>
        <w:tabs>
          <w:tab w:pos="1780" w:val="left" w:leader="none"/>
          <w:tab w:pos="1781" w:val="left" w:leader="none"/>
          <w:tab w:pos="2994" w:val="left" w:leader="none"/>
          <w:tab w:pos="4357" w:val="left" w:leader="none"/>
          <w:tab w:pos="5739" w:val="left" w:leader="none"/>
          <w:tab w:pos="7631" w:val="left" w:leader="none"/>
          <w:tab w:pos="8625" w:val="left" w:leader="none"/>
          <w:tab w:pos="9186" w:val="left" w:leader="none"/>
        </w:tabs>
        <w:spacing w:line="357" w:lineRule="auto" w:before="163" w:after="0"/>
        <w:ind w:left="292" w:right="1133" w:firstLine="710"/>
        <w:jc w:val="left"/>
        <w:rPr>
          <w:sz w:val="28"/>
        </w:rPr>
      </w:pPr>
      <w:r>
        <w:rPr>
          <w:sz w:val="28"/>
        </w:rPr>
        <w:t>Назвіть</w:t>
        <w:tab/>
        <w:t>розподіл</w:t>
        <w:tab/>
        <w:t>приладів</w:t>
        <w:tab/>
        <w:t>вимірювання</w:t>
        <w:tab/>
        <w:t>тиску</w:t>
        <w:tab/>
        <w:t>за</w:t>
        <w:tab/>
      </w:r>
      <w:r>
        <w:rPr>
          <w:spacing w:val="-5"/>
          <w:sz w:val="28"/>
        </w:rPr>
        <w:t>видом </w:t>
      </w:r>
      <w:r>
        <w:rPr>
          <w:sz w:val="28"/>
        </w:rPr>
        <w:t>вимірювальної величини</w:t>
      </w:r>
      <w:r>
        <w:rPr>
          <w:spacing w:val="-4"/>
          <w:sz w:val="28"/>
        </w:rPr>
        <w:t> </w:t>
      </w:r>
      <w:r>
        <w:rPr>
          <w:sz w:val="28"/>
        </w:rPr>
        <w:t>тиску.</w:t>
      </w:r>
    </w:p>
    <w:p>
      <w:pPr>
        <w:pStyle w:val="ListParagraph"/>
        <w:numPr>
          <w:ilvl w:val="0"/>
          <w:numId w:val="38"/>
        </w:numPr>
        <w:tabs>
          <w:tab w:pos="1708" w:val="left" w:leader="none"/>
          <w:tab w:pos="1709" w:val="left" w:leader="none"/>
        </w:tabs>
        <w:spacing w:line="240" w:lineRule="auto" w:before="6" w:after="0"/>
        <w:ind w:left="1708" w:right="0" w:hanging="706"/>
        <w:jc w:val="left"/>
        <w:rPr>
          <w:sz w:val="28"/>
        </w:rPr>
      </w:pPr>
      <w:r>
        <w:rPr>
          <w:sz w:val="28"/>
        </w:rPr>
        <w:t>Яка конструкція рідинних</w:t>
      </w:r>
      <w:r>
        <w:rPr>
          <w:spacing w:val="1"/>
          <w:sz w:val="28"/>
        </w:rPr>
        <w:t> </w:t>
      </w:r>
      <w:r>
        <w:rPr>
          <w:sz w:val="28"/>
        </w:rPr>
        <w:t>манометрів?</w:t>
      </w:r>
    </w:p>
    <w:p>
      <w:pPr>
        <w:pStyle w:val="ListParagraph"/>
        <w:numPr>
          <w:ilvl w:val="0"/>
          <w:numId w:val="38"/>
        </w:numPr>
        <w:tabs>
          <w:tab w:pos="1708" w:val="left" w:leader="none"/>
          <w:tab w:pos="1709" w:val="left" w:leader="none"/>
        </w:tabs>
        <w:spacing w:line="240" w:lineRule="auto" w:before="162" w:after="0"/>
        <w:ind w:left="1708" w:right="0" w:hanging="706"/>
        <w:jc w:val="left"/>
        <w:rPr>
          <w:sz w:val="28"/>
        </w:rPr>
      </w:pPr>
      <w:r>
        <w:rPr>
          <w:sz w:val="28"/>
        </w:rPr>
        <w:t>Який принцип дії деформаційних</w:t>
      </w:r>
      <w:r>
        <w:rPr>
          <w:spacing w:val="-7"/>
          <w:sz w:val="28"/>
        </w:rPr>
        <w:t> </w:t>
      </w:r>
      <w:r>
        <w:rPr>
          <w:sz w:val="28"/>
        </w:rPr>
        <w:t>приладів?</w:t>
      </w:r>
    </w:p>
    <w:p>
      <w:pPr>
        <w:pStyle w:val="ListParagraph"/>
        <w:numPr>
          <w:ilvl w:val="0"/>
          <w:numId w:val="38"/>
        </w:numPr>
        <w:tabs>
          <w:tab w:pos="1708" w:val="left" w:leader="none"/>
          <w:tab w:pos="1709" w:val="left" w:leader="none"/>
        </w:tabs>
        <w:spacing w:line="240" w:lineRule="auto" w:before="158" w:after="0"/>
        <w:ind w:left="1708" w:right="0" w:hanging="706"/>
        <w:jc w:val="left"/>
        <w:rPr>
          <w:sz w:val="28"/>
        </w:rPr>
      </w:pPr>
      <w:r>
        <w:rPr>
          <w:sz w:val="28"/>
        </w:rPr>
        <w:t>Приведіть приклади електричних приладів вимірювання</w:t>
      </w:r>
      <w:r>
        <w:rPr>
          <w:spacing w:val="-2"/>
          <w:sz w:val="28"/>
        </w:rPr>
        <w:t> </w:t>
      </w:r>
      <w:r>
        <w:rPr>
          <w:sz w:val="28"/>
        </w:rPr>
        <w:t>тиску.</w:t>
      </w:r>
    </w:p>
    <w:p>
      <w:pPr>
        <w:pStyle w:val="ListParagraph"/>
        <w:numPr>
          <w:ilvl w:val="0"/>
          <w:numId w:val="38"/>
        </w:numPr>
        <w:tabs>
          <w:tab w:pos="1708" w:val="left" w:leader="none"/>
          <w:tab w:pos="1709" w:val="left" w:leader="none"/>
        </w:tabs>
        <w:spacing w:line="240" w:lineRule="auto" w:before="163" w:after="0"/>
        <w:ind w:left="1708" w:right="0" w:hanging="706"/>
        <w:jc w:val="left"/>
        <w:rPr>
          <w:sz w:val="28"/>
        </w:rPr>
      </w:pPr>
      <w:r>
        <w:rPr>
          <w:sz w:val="28"/>
        </w:rPr>
        <w:t>Дайте визначення терміну « витрати рідини або</w:t>
      </w:r>
      <w:r>
        <w:rPr>
          <w:spacing w:val="1"/>
          <w:sz w:val="28"/>
        </w:rPr>
        <w:t> </w:t>
      </w:r>
      <w:r>
        <w:rPr>
          <w:sz w:val="28"/>
        </w:rPr>
        <w:t>газу».</w:t>
      </w:r>
    </w:p>
    <w:p>
      <w:pPr>
        <w:pStyle w:val="ListParagraph"/>
        <w:numPr>
          <w:ilvl w:val="0"/>
          <w:numId w:val="38"/>
        </w:numPr>
        <w:tabs>
          <w:tab w:pos="1708" w:val="left" w:leader="none"/>
          <w:tab w:pos="1709" w:val="left" w:leader="none"/>
        </w:tabs>
        <w:spacing w:line="240" w:lineRule="auto" w:before="163" w:after="0"/>
        <w:ind w:left="1708" w:right="0" w:hanging="706"/>
        <w:jc w:val="left"/>
        <w:rPr>
          <w:sz w:val="28"/>
        </w:rPr>
      </w:pPr>
      <w:r>
        <w:rPr>
          <w:sz w:val="28"/>
        </w:rPr>
        <w:t>Назвіть класифікацію витратомірів рідини і</w:t>
      </w:r>
      <w:r>
        <w:rPr>
          <w:spacing w:val="-7"/>
          <w:sz w:val="28"/>
        </w:rPr>
        <w:t> </w:t>
      </w:r>
      <w:r>
        <w:rPr>
          <w:sz w:val="28"/>
        </w:rPr>
        <w:t>газу.</w:t>
      </w:r>
    </w:p>
    <w:p>
      <w:pPr>
        <w:pStyle w:val="ListParagraph"/>
        <w:numPr>
          <w:ilvl w:val="0"/>
          <w:numId w:val="38"/>
        </w:numPr>
        <w:tabs>
          <w:tab w:pos="1708" w:val="left" w:leader="none"/>
          <w:tab w:pos="1709" w:val="left" w:leader="none"/>
        </w:tabs>
        <w:spacing w:line="240" w:lineRule="auto" w:before="158" w:after="0"/>
        <w:ind w:left="1708" w:right="0" w:hanging="706"/>
        <w:jc w:val="left"/>
        <w:rPr>
          <w:sz w:val="28"/>
        </w:rPr>
      </w:pPr>
      <w:r>
        <w:rPr>
          <w:sz w:val="28"/>
        </w:rPr>
        <w:t>Який принцип дії витратомірів рідини і</w:t>
      </w:r>
      <w:r>
        <w:rPr>
          <w:spacing w:val="2"/>
          <w:sz w:val="28"/>
        </w:rPr>
        <w:t> </w:t>
      </w:r>
      <w:r>
        <w:rPr>
          <w:sz w:val="28"/>
        </w:rPr>
        <w:t>газу?</w:t>
      </w:r>
    </w:p>
    <w:p>
      <w:pPr>
        <w:pStyle w:val="ListParagraph"/>
        <w:numPr>
          <w:ilvl w:val="0"/>
          <w:numId w:val="38"/>
        </w:numPr>
        <w:tabs>
          <w:tab w:pos="1708" w:val="left" w:leader="none"/>
          <w:tab w:pos="1709" w:val="left" w:leader="none"/>
        </w:tabs>
        <w:spacing w:line="240" w:lineRule="auto" w:before="163" w:after="0"/>
        <w:ind w:left="1708" w:right="0" w:hanging="706"/>
        <w:jc w:val="left"/>
        <w:rPr>
          <w:sz w:val="28"/>
        </w:rPr>
      </w:pPr>
      <w:r>
        <w:rPr>
          <w:sz w:val="28"/>
        </w:rPr>
        <w:t>Що таке діафрагма</w:t>
      </w:r>
      <w:r>
        <w:rPr>
          <w:spacing w:val="4"/>
          <w:sz w:val="28"/>
        </w:rPr>
        <w:t> </w:t>
      </w:r>
      <w:r>
        <w:rPr>
          <w:sz w:val="28"/>
        </w:rPr>
        <w:t>камерна?</w:t>
      </w:r>
    </w:p>
    <w:p>
      <w:pPr>
        <w:pStyle w:val="ListParagraph"/>
        <w:numPr>
          <w:ilvl w:val="0"/>
          <w:numId w:val="38"/>
        </w:numPr>
        <w:tabs>
          <w:tab w:pos="1708" w:val="left" w:leader="none"/>
          <w:tab w:pos="1709" w:val="left" w:leader="none"/>
          <w:tab w:pos="9677" w:val="left" w:leader="none"/>
        </w:tabs>
        <w:spacing w:line="362" w:lineRule="auto" w:before="158" w:after="0"/>
        <w:ind w:left="292" w:right="1136" w:firstLine="710"/>
        <w:jc w:val="left"/>
        <w:rPr>
          <w:sz w:val="28"/>
        </w:rPr>
      </w:pPr>
      <w:r>
        <w:rPr>
          <w:sz w:val="28"/>
        </w:rPr>
        <w:t>Які  є  лічильники  для  вимірювання  кількості  рідини</w:t>
      </w:r>
      <w:r>
        <w:rPr>
          <w:spacing w:val="-4"/>
          <w:sz w:val="28"/>
        </w:rPr>
        <w:t> </w:t>
      </w:r>
      <w:r>
        <w:rPr>
          <w:sz w:val="28"/>
        </w:rPr>
        <w:t>або</w:t>
      </w:r>
      <w:r>
        <w:rPr>
          <w:spacing w:val="61"/>
          <w:sz w:val="28"/>
        </w:rPr>
        <w:t> </w:t>
      </w:r>
      <w:r>
        <w:rPr>
          <w:sz w:val="28"/>
        </w:rPr>
        <w:t>газу</w:t>
        <w:tab/>
      </w:r>
      <w:r>
        <w:rPr>
          <w:spacing w:val="-10"/>
          <w:sz w:val="28"/>
        </w:rPr>
        <w:t>та </w:t>
      </w:r>
      <w:r>
        <w:rPr>
          <w:sz w:val="28"/>
        </w:rPr>
        <w:t>принцип їх</w:t>
      </w:r>
      <w:r>
        <w:rPr>
          <w:spacing w:val="2"/>
          <w:sz w:val="28"/>
        </w:rPr>
        <w:t> </w:t>
      </w:r>
      <w:r>
        <w:rPr>
          <w:sz w:val="28"/>
        </w:rPr>
        <w:t>дії?</w:t>
      </w:r>
    </w:p>
    <w:p>
      <w:pPr>
        <w:spacing w:after="0" w:line="362" w:lineRule="auto"/>
        <w:jc w:val="left"/>
        <w:rPr>
          <w:sz w:val="28"/>
        </w:rPr>
        <w:sectPr>
          <w:pgSz w:w="11900" w:h="16840"/>
          <w:pgMar w:header="0" w:footer="999" w:top="1060" w:bottom="1260" w:left="840" w:right="0"/>
        </w:sectPr>
      </w:pPr>
    </w:p>
    <w:p>
      <w:pPr>
        <w:pStyle w:val="ListParagraph"/>
        <w:numPr>
          <w:ilvl w:val="0"/>
          <w:numId w:val="38"/>
        </w:numPr>
        <w:tabs>
          <w:tab w:pos="1708" w:val="left" w:leader="none"/>
          <w:tab w:pos="1709" w:val="left" w:leader="none"/>
        </w:tabs>
        <w:spacing w:line="362" w:lineRule="auto" w:before="62" w:after="0"/>
        <w:ind w:left="292" w:right="1126" w:firstLine="710"/>
        <w:jc w:val="left"/>
        <w:rPr>
          <w:sz w:val="28"/>
        </w:rPr>
      </w:pPr>
      <w:r>
        <w:rPr>
          <w:sz w:val="28"/>
        </w:rPr>
        <w:t>Який принцип дії об’ємних лічильників для вимірювання кількості рідини або газу</w:t>
      </w:r>
      <w:r>
        <w:rPr>
          <w:spacing w:val="-2"/>
          <w:sz w:val="28"/>
        </w:rPr>
        <w:t> </w:t>
      </w:r>
      <w:r>
        <w:rPr>
          <w:sz w:val="28"/>
        </w:rPr>
        <w:t>?</w:t>
      </w:r>
    </w:p>
    <w:p>
      <w:pPr>
        <w:pStyle w:val="ListParagraph"/>
        <w:numPr>
          <w:ilvl w:val="0"/>
          <w:numId w:val="38"/>
        </w:numPr>
        <w:tabs>
          <w:tab w:pos="1708" w:val="left" w:leader="none"/>
          <w:tab w:pos="1709" w:val="left" w:leader="none"/>
          <w:tab w:pos="2567" w:val="left" w:leader="none"/>
          <w:tab w:pos="3844" w:val="left" w:leader="none"/>
          <w:tab w:pos="4382" w:val="left" w:leader="none"/>
          <w:tab w:pos="6042" w:val="left" w:leader="none"/>
          <w:tab w:pos="7703" w:val="left" w:leader="none"/>
          <w:tab w:pos="8355" w:val="left" w:leader="none"/>
        </w:tabs>
        <w:spacing w:line="362" w:lineRule="auto" w:before="0" w:after="0"/>
        <w:ind w:left="292" w:right="1134" w:firstLine="710"/>
        <w:jc w:val="left"/>
        <w:rPr>
          <w:sz w:val="28"/>
        </w:rPr>
      </w:pPr>
      <w:r>
        <w:rPr>
          <w:sz w:val="28"/>
        </w:rPr>
        <w:t>Який</w:t>
        <w:tab/>
        <w:t>принцип</w:t>
        <w:tab/>
        <w:t>дії</w:t>
        <w:tab/>
        <w:t>швидкісних</w:t>
        <w:tab/>
        <w:t>лічильників</w:t>
        <w:tab/>
        <w:t>для</w:t>
        <w:tab/>
      </w:r>
      <w:r>
        <w:rPr>
          <w:w w:val="95"/>
          <w:sz w:val="28"/>
        </w:rPr>
        <w:t>вимірювання </w:t>
      </w:r>
      <w:r>
        <w:rPr>
          <w:sz w:val="28"/>
        </w:rPr>
        <w:t>кількості рідини або газу</w:t>
      </w:r>
      <w:r>
        <w:rPr>
          <w:spacing w:val="-6"/>
          <w:sz w:val="28"/>
        </w:rPr>
        <w:t> </w:t>
      </w:r>
      <w:r>
        <w:rPr>
          <w:sz w:val="28"/>
        </w:rPr>
        <w:t>?</w:t>
      </w:r>
    </w:p>
    <w:p>
      <w:pPr>
        <w:pStyle w:val="ListParagraph"/>
        <w:numPr>
          <w:ilvl w:val="0"/>
          <w:numId w:val="38"/>
        </w:numPr>
        <w:tabs>
          <w:tab w:pos="1708" w:val="left" w:leader="none"/>
          <w:tab w:pos="1709" w:val="left" w:leader="none"/>
        </w:tabs>
        <w:spacing w:line="319" w:lineRule="exact" w:before="0" w:after="0"/>
        <w:ind w:left="1708" w:right="0" w:hanging="706"/>
        <w:jc w:val="left"/>
        <w:rPr>
          <w:sz w:val="28"/>
        </w:rPr>
      </w:pPr>
      <w:r>
        <w:rPr>
          <w:sz w:val="28"/>
        </w:rPr>
        <w:t>Що таке ротаційні лічильники</w:t>
      </w:r>
      <w:r>
        <w:rPr>
          <w:spacing w:val="-1"/>
          <w:sz w:val="28"/>
        </w:rPr>
        <w:t> </w:t>
      </w:r>
      <w:r>
        <w:rPr>
          <w:sz w:val="28"/>
        </w:rPr>
        <w:t>газу?</w:t>
      </w:r>
    </w:p>
    <w:p>
      <w:pPr>
        <w:pStyle w:val="ListParagraph"/>
        <w:numPr>
          <w:ilvl w:val="0"/>
          <w:numId w:val="38"/>
        </w:numPr>
        <w:tabs>
          <w:tab w:pos="1708" w:val="left" w:leader="none"/>
          <w:tab w:pos="1709" w:val="left" w:leader="none"/>
        </w:tabs>
        <w:spacing w:line="240" w:lineRule="auto" w:before="151" w:after="0"/>
        <w:ind w:left="1708" w:right="0" w:hanging="706"/>
        <w:jc w:val="left"/>
        <w:rPr>
          <w:sz w:val="28"/>
        </w:rPr>
      </w:pPr>
      <w:r>
        <w:rPr>
          <w:sz w:val="28"/>
        </w:rPr>
        <w:t>Які переваги насосної станції з частотним</w:t>
      </w:r>
      <w:r>
        <w:rPr>
          <w:spacing w:val="-10"/>
          <w:sz w:val="28"/>
        </w:rPr>
        <w:t> </w:t>
      </w:r>
      <w:r>
        <w:rPr>
          <w:sz w:val="28"/>
        </w:rPr>
        <w:t>перетворювачем?</w:t>
      </w:r>
    </w:p>
    <w:p>
      <w:pPr>
        <w:spacing w:after="0" w:line="240" w:lineRule="auto"/>
        <w:jc w:val="left"/>
        <w:rPr>
          <w:sz w:val="28"/>
        </w:rPr>
        <w:sectPr>
          <w:pgSz w:w="11900" w:h="16840"/>
          <w:pgMar w:header="0" w:footer="999" w:top="1060" w:bottom="1260" w:left="840" w:right="0"/>
        </w:sectPr>
      </w:pPr>
    </w:p>
    <w:p>
      <w:pPr>
        <w:pStyle w:val="Heading2"/>
        <w:spacing w:before="67"/>
        <w:ind w:left="0" w:right="123"/>
        <w:jc w:val="center"/>
      </w:pPr>
      <w:r>
        <w:rPr/>
        <w:t>РОЗДІЛ 3</w:t>
      </w:r>
    </w:p>
    <w:p>
      <w:pPr>
        <w:spacing w:line="357" w:lineRule="auto" w:before="163"/>
        <w:ind w:left="1845" w:right="1975" w:firstLine="0"/>
        <w:jc w:val="center"/>
        <w:rPr>
          <w:b/>
          <w:sz w:val="28"/>
        </w:rPr>
      </w:pPr>
      <w:r>
        <w:rPr>
          <w:b/>
          <w:sz w:val="28"/>
        </w:rPr>
        <w:t>СИСТЕМИ АВТОМАТИЧНОГО СПОСТЕРЕЖЕННЯ ЗА АВАРІЙНИМИ СИТУАЦІЯМИ</w:t>
      </w:r>
    </w:p>
    <w:p>
      <w:pPr>
        <w:pStyle w:val="BodyText"/>
        <w:spacing w:before="7"/>
        <w:rPr>
          <w:b/>
          <w:sz w:val="42"/>
        </w:rPr>
      </w:pPr>
    </w:p>
    <w:p>
      <w:pPr>
        <w:pStyle w:val="Heading2"/>
        <w:numPr>
          <w:ilvl w:val="1"/>
          <w:numId w:val="39"/>
        </w:numPr>
        <w:tabs>
          <w:tab w:pos="1709" w:val="left" w:leader="none"/>
        </w:tabs>
        <w:spacing w:line="360" w:lineRule="auto" w:before="0" w:after="0"/>
        <w:ind w:left="292" w:right="1127" w:firstLine="710"/>
        <w:jc w:val="both"/>
      </w:pPr>
      <w:bookmarkStart w:name="_TOC_250020" w:id="21"/>
      <w:r>
        <w:rPr/>
        <w:t>Уніфікована телекомунікаційна система диспетчерського контролю та автоматизованого керування гірничими машинами і технологічними комплексами</w:t>
      </w:r>
      <w:r>
        <w:rPr>
          <w:spacing w:val="3"/>
        </w:rPr>
        <w:t> </w:t>
      </w:r>
      <w:bookmarkEnd w:id="21"/>
      <w:r>
        <w:rPr/>
        <w:t>УТАС</w:t>
      </w:r>
    </w:p>
    <w:p>
      <w:pPr>
        <w:pStyle w:val="BodyText"/>
        <w:spacing w:before="9"/>
        <w:rPr>
          <w:b/>
          <w:sz w:val="41"/>
        </w:rPr>
      </w:pPr>
    </w:p>
    <w:p>
      <w:pPr>
        <w:pStyle w:val="Heading3"/>
        <w:jc w:val="left"/>
        <w:rPr>
          <w:i/>
        </w:rPr>
      </w:pPr>
      <w:r>
        <w:rPr>
          <w:i/>
        </w:rPr>
        <w:t>Призначення Системи</w:t>
      </w:r>
    </w:p>
    <w:p>
      <w:pPr>
        <w:spacing w:before="158"/>
        <w:ind w:left="1003" w:right="0" w:firstLine="0"/>
        <w:jc w:val="left"/>
        <w:rPr>
          <w:i/>
          <w:sz w:val="28"/>
        </w:rPr>
      </w:pPr>
      <w:r>
        <w:rPr>
          <w:b/>
          <w:sz w:val="28"/>
        </w:rPr>
        <w:t>Система УТАС призначена </w:t>
      </w:r>
      <w:r>
        <w:rPr>
          <w:sz w:val="28"/>
        </w:rPr>
        <w:t>для </w:t>
      </w:r>
      <w:r>
        <w:rPr>
          <w:i/>
          <w:sz w:val="28"/>
        </w:rPr>
        <w:t>забезпечення комплексної безпеки шахт</w:t>
      </w:r>
    </w:p>
    <w:p>
      <w:pPr>
        <w:pStyle w:val="BodyText"/>
        <w:spacing w:before="158"/>
        <w:ind w:left="292"/>
      </w:pPr>
      <w:r>
        <w:rPr/>
        <w:t>шляхом:</w:t>
      </w:r>
    </w:p>
    <w:p>
      <w:pPr>
        <w:pStyle w:val="ListParagraph"/>
        <w:numPr>
          <w:ilvl w:val="0"/>
          <w:numId w:val="40"/>
        </w:numPr>
        <w:tabs>
          <w:tab w:pos="1176" w:val="left" w:leader="none"/>
        </w:tabs>
        <w:spacing w:line="362" w:lineRule="auto" w:before="163" w:after="0"/>
        <w:ind w:left="292" w:right="1128" w:firstLine="710"/>
        <w:jc w:val="both"/>
        <w:rPr>
          <w:sz w:val="28"/>
        </w:rPr>
      </w:pPr>
      <w:r>
        <w:rPr>
          <w:sz w:val="28"/>
        </w:rPr>
        <w:t>безперервного контролю параметрів машин, технологічних комплексів і рудникової атмосфери гірничих виробок</w:t>
      </w:r>
      <w:r>
        <w:rPr>
          <w:spacing w:val="-3"/>
          <w:sz w:val="28"/>
        </w:rPr>
        <w:t> </w:t>
      </w:r>
      <w:r>
        <w:rPr>
          <w:sz w:val="28"/>
        </w:rPr>
        <w:t>шахт;</w:t>
      </w:r>
    </w:p>
    <w:p>
      <w:pPr>
        <w:pStyle w:val="ListParagraph"/>
        <w:numPr>
          <w:ilvl w:val="0"/>
          <w:numId w:val="40"/>
        </w:numPr>
        <w:tabs>
          <w:tab w:pos="1253" w:val="left" w:leader="none"/>
        </w:tabs>
        <w:spacing w:line="360" w:lineRule="auto" w:before="0" w:after="0"/>
        <w:ind w:left="292" w:right="1127" w:firstLine="710"/>
        <w:jc w:val="both"/>
        <w:rPr>
          <w:sz w:val="28"/>
        </w:rPr>
      </w:pPr>
      <w:r>
        <w:rPr>
          <w:sz w:val="28"/>
        </w:rPr>
        <w:t>автоматизованого керування гірничими машинами і технологічними комплексами на основі використання постійно оброблюваних і накопичуваних даних про стан ГШО і атмосфери виробок, що передаються на диспетчерський пункт шахти по телекомунікаційного</w:t>
      </w:r>
      <w:r>
        <w:rPr>
          <w:spacing w:val="1"/>
          <w:sz w:val="28"/>
        </w:rPr>
        <w:t> </w:t>
      </w:r>
      <w:r>
        <w:rPr>
          <w:sz w:val="28"/>
        </w:rPr>
        <w:t>зв'язку;</w:t>
      </w:r>
    </w:p>
    <w:p>
      <w:pPr>
        <w:pStyle w:val="ListParagraph"/>
        <w:numPr>
          <w:ilvl w:val="0"/>
          <w:numId w:val="40"/>
        </w:numPr>
        <w:tabs>
          <w:tab w:pos="1229" w:val="left" w:leader="none"/>
        </w:tabs>
        <w:spacing w:line="357" w:lineRule="auto" w:before="0" w:after="0"/>
        <w:ind w:left="292" w:right="1136" w:firstLine="710"/>
        <w:jc w:val="both"/>
        <w:rPr>
          <w:sz w:val="28"/>
        </w:rPr>
      </w:pPr>
      <w:r>
        <w:rPr>
          <w:sz w:val="28"/>
        </w:rPr>
        <w:t>контролю місця розташування персоналу шахт, рухливих об'єктів на шахті і видачі попереджувальних</w:t>
      </w:r>
      <w:r>
        <w:rPr>
          <w:spacing w:val="-6"/>
          <w:sz w:val="28"/>
        </w:rPr>
        <w:t> </w:t>
      </w:r>
      <w:r>
        <w:rPr>
          <w:sz w:val="28"/>
        </w:rPr>
        <w:t>сигналів.</w:t>
      </w:r>
    </w:p>
    <w:p>
      <w:pPr>
        <w:pStyle w:val="Heading3"/>
        <w:spacing w:before="5"/>
        <w:rPr>
          <w:i/>
        </w:rPr>
      </w:pPr>
      <w:r>
        <w:rPr>
          <w:i/>
        </w:rPr>
        <w:t>Система виробляє:</w:t>
      </w:r>
    </w:p>
    <w:p>
      <w:pPr>
        <w:pStyle w:val="ListParagraph"/>
        <w:numPr>
          <w:ilvl w:val="0"/>
          <w:numId w:val="40"/>
        </w:numPr>
        <w:tabs>
          <w:tab w:pos="1172" w:val="left" w:leader="none"/>
        </w:tabs>
        <w:spacing w:line="360" w:lineRule="auto" w:before="158" w:after="0"/>
        <w:ind w:left="292" w:right="1131" w:firstLine="710"/>
        <w:jc w:val="both"/>
        <w:rPr>
          <w:sz w:val="28"/>
        </w:rPr>
      </w:pPr>
      <w:r>
        <w:rPr>
          <w:sz w:val="28"/>
        </w:rPr>
        <w:t>збір і зберігання даних про стан ГШО, про місцезнаходження персоналу шахт і рухливих об'єктів, про стан рудникової атмосфери в виробках шахт, а також інформації про передаварійних і аварійних</w:t>
      </w:r>
      <w:r>
        <w:rPr>
          <w:spacing w:val="-11"/>
          <w:sz w:val="28"/>
        </w:rPr>
        <w:t> </w:t>
      </w:r>
      <w:r>
        <w:rPr>
          <w:sz w:val="28"/>
        </w:rPr>
        <w:t>ситуаціях;</w:t>
      </w:r>
    </w:p>
    <w:p>
      <w:pPr>
        <w:pStyle w:val="ListParagraph"/>
        <w:numPr>
          <w:ilvl w:val="0"/>
          <w:numId w:val="40"/>
        </w:numPr>
        <w:tabs>
          <w:tab w:pos="1196" w:val="left" w:leader="none"/>
        </w:tabs>
        <w:spacing w:line="362" w:lineRule="auto" w:before="0" w:after="0"/>
        <w:ind w:left="292" w:right="1134" w:firstLine="710"/>
        <w:jc w:val="both"/>
        <w:rPr>
          <w:sz w:val="28"/>
        </w:rPr>
      </w:pPr>
      <w:r>
        <w:rPr>
          <w:sz w:val="28"/>
        </w:rPr>
        <w:t>обробку отриманої інформації за заданим алгоритмом і видачу команд сигналізації та аварійного</w:t>
      </w:r>
      <w:r>
        <w:rPr>
          <w:spacing w:val="-2"/>
          <w:sz w:val="28"/>
        </w:rPr>
        <w:t> </w:t>
      </w:r>
      <w:r>
        <w:rPr>
          <w:sz w:val="28"/>
        </w:rPr>
        <w:t>відключення;</w:t>
      </w:r>
    </w:p>
    <w:p>
      <w:pPr>
        <w:pStyle w:val="ListParagraph"/>
        <w:numPr>
          <w:ilvl w:val="0"/>
          <w:numId w:val="40"/>
        </w:numPr>
        <w:tabs>
          <w:tab w:pos="1167" w:val="left" w:leader="none"/>
        </w:tabs>
        <w:spacing w:line="319" w:lineRule="exact" w:before="0" w:after="0"/>
        <w:ind w:left="1166" w:right="0" w:hanging="164"/>
        <w:jc w:val="both"/>
        <w:rPr>
          <w:sz w:val="28"/>
        </w:rPr>
      </w:pPr>
      <w:r>
        <w:rPr>
          <w:sz w:val="28"/>
        </w:rPr>
        <w:t>передачу даних диспетчеру на</w:t>
      </w:r>
      <w:r>
        <w:rPr>
          <w:spacing w:val="-8"/>
          <w:sz w:val="28"/>
        </w:rPr>
        <w:t> </w:t>
      </w:r>
      <w:r>
        <w:rPr>
          <w:sz w:val="28"/>
        </w:rPr>
        <w:t>поверхню;</w:t>
      </w:r>
    </w:p>
    <w:p>
      <w:pPr>
        <w:pStyle w:val="ListParagraph"/>
        <w:numPr>
          <w:ilvl w:val="0"/>
          <w:numId w:val="40"/>
        </w:numPr>
        <w:tabs>
          <w:tab w:pos="1229" w:val="left" w:leader="none"/>
        </w:tabs>
        <w:spacing w:line="362" w:lineRule="auto" w:before="154" w:after="0"/>
        <w:ind w:left="292" w:right="1134" w:firstLine="710"/>
        <w:jc w:val="both"/>
        <w:rPr>
          <w:sz w:val="28"/>
        </w:rPr>
      </w:pPr>
      <w:r>
        <w:rPr>
          <w:sz w:val="28"/>
        </w:rPr>
        <w:t>обробку, візуалізацію і зберігання зібраної інформації по заздалегідь розробленому</w:t>
      </w:r>
      <w:r>
        <w:rPr>
          <w:spacing w:val="-4"/>
          <w:sz w:val="28"/>
        </w:rPr>
        <w:t> </w:t>
      </w:r>
      <w:r>
        <w:rPr>
          <w:sz w:val="28"/>
        </w:rPr>
        <w:t>алгоритму;</w:t>
      </w:r>
    </w:p>
    <w:p>
      <w:pPr>
        <w:pStyle w:val="ListParagraph"/>
        <w:numPr>
          <w:ilvl w:val="0"/>
          <w:numId w:val="40"/>
        </w:numPr>
        <w:tabs>
          <w:tab w:pos="1167" w:val="left" w:leader="none"/>
        </w:tabs>
        <w:spacing w:line="319" w:lineRule="exact" w:before="0" w:after="0"/>
        <w:ind w:left="1166" w:right="0" w:hanging="164"/>
        <w:jc w:val="both"/>
        <w:rPr>
          <w:sz w:val="28"/>
        </w:rPr>
      </w:pPr>
      <w:r>
        <w:rPr>
          <w:sz w:val="28"/>
        </w:rPr>
        <w:t>передачу команд управління від диспетчера до підземних</w:t>
      </w:r>
      <w:r>
        <w:rPr>
          <w:spacing w:val="5"/>
          <w:sz w:val="28"/>
        </w:rPr>
        <w:t> </w:t>
      </w:r>
      <w:r>
        <w:rPr>
          <w:sz w:val="28"/>
        </w:rPr>
        <w:t>об'єктах.</w:t>
      </w:r>
    </w:p>
    <w:p>
      <w:pPr>
        <w:spacing w:after="0" w:line="319" w:lineRule="exact"/>
        <w:jc w:val="both"/>
        <w:rPr>
          <w:sz w:val="28"/>
        </w:rPr>
        <w:sectPr>
          <w:pgSz w:w="11900" w:h="16840"/>
          <w:pgMar w:header="0" w:footer="999" w:top="1060" w:bottom="1260" w:left="840" w:right="0"/>
        </w:sectPr>
      </w:pPr>
    </w:p>
    <w:p>
      <w:pPr>
        <w:pStyle w:val="BodyText"/>
        <w:spacing w:line="360" w:lineRule="auto" w:before="62"/>
        <w:ind w:left="292" w:right="1128" w:firstLine="710"/>
        <w:jc w:val="both"/>
      </w:pPr>
      <w:r>
        <w:rPr/>
        <w:t>Сигнали про стан гірських машин, механізмів, устаткування та про параметри рудничної атмосфери надходять на програмовані контролери Системи від датчиків, встановлених як в шахті, так і на поверхні. Програмовані контролери приймають і аналізують сигнали від датчиків, а також передають отриману поточну інформацію про стан ГШО і про параметри рудничної атмосфери по цифровому каналу зв'язку в диспетчерську. При перевищенні показників датчиків значень заданих уставок контролера подаються команди на включення сигналізації, відключення ГШО і електроенергії.</w:t>
      </w:r>
    </w:p>
    <w:p>
      <w:pPr>
        <w:pStyle w:val="BodyText"/>
        <w:spacing w:line="360" w:lineRule="auto" w:before="1"/>
        <w:ind w:left="292" w:right="1129" w:firstLine="710"/>
        <w:jc w:val="both"/>
      </w:pPr>
      <w:r>
        <w:rPr/>
        <w:t>Параметри рудничної атмосфери і інформація про стан ГШО продовжує передовалась диспетчеру і в разі аварії, завдяки використанню в Системі акумуляторних блоків живлення.</w:t>
      </w:r>
    </w:p>
    <w:p>
      <w:pPr>
        <w:pStyle w:val="BodyText"/>
        <w:spacing w:line="360" w:lineRule="auto"/>
        <w:ind w:left="292" w:right="1131" w:firstLine="710"/>
        <w:jc w:val="both"/>
      </w:pPr>
      <w:r>
        <w:rPr/>
        <w:t>Інформація про місцезнаходження персоналу шахт і рухливих об'єктів приймається ретрансляторами і передається по цифровому каналу зв'язку, за допомогою репітерів САN, також на поверхню в диспетчерську.</w:t>
      </w:r>
    </w:p>
    <w:p>
      <w:pPr>
        <w:pStyle w:val="BodyText"/>
        <w:spacing w:line="360" w:lineRule="auto" w:before="1"/>
        <w:ind w:left="292" w:right="1129" w:firstLine="710"/>
        <w:jc w:val="both"/>
      </w:pPr>
      <w:r>
        <w:rPr/>
        <w:t>Залежно від ситуації, диспетчер може видавати додаткові керуючі команди, які передаються на контролери для впливу на ГШО, встановлене як під землею, так і на поверхні.</w:t>
      </w:r>
    </w:p>
    <w:p>
      <w:pPr>
        <w:pStyle w:val="BodyText"/>
        <w:spacing w:line="360" w:lineRule="auto" w:before="1"/>
        <w:ind w:left="292" w:right="1134" w:firstLine="710"/>
        <w:jc w:val="both"/>
      </w:pPr>
      <w:r>
        <w:rPr/>
        <w:t>Система УТАС, при її використанні на вугільних шахтах, забезпечує контроль технологічних параметрів, показників безпеки та необхідне управління контрольованими процесами.</w:t>
      </w:r>
    </w:p>
    <w:p>
      <w:pPr>
        <w:pStyle w:val="Heading3"/>
        <w:spacing w:before="1"/>
        <w:rPr>
          <w:b w:val="0"/>
          <w:i w:val="0"/>
        </w:rPr>
      </w:pPr>
      <w:r>
        <w:rPr>
          <w:i/>
        </w:rPr>
        <w:t>Система УТАС в повному складі включає наступні підсистеми</w:t>
      </w:r>
      <w:r>
        <w:rPr>
          <w:b w:val="0"/>
          <w:i w:val="0"/>
        </w:rPr>
        <w:t>:</w:t>
      </w:r>
    </w:p>
    <w:p>
      <w:pPr>
        <w:pStyle w:val="ListParagraph"/>
        <w:numPr>
          <w:ilvl w:val="0"/>
          <w:numId w:val="40"/>
        </w:numPr>
        <w:tabs>
          <w:tab w:pos="1167" w:val="left" w:leader="none"/>
        </w:tabs>
        <w:spacing w:line="240" w:lineRule="auto" w:before="158" w:after="0"/>
        <w:ind w:left="1166" w:right="0" w:hanging="164"/>
        <w:jc w:val="both"/>
        <w:rPr>
          <w:sz w:val="28"/>
        </w:rPr>
      </w:pPr>
      <w:r>
        <w:rPr>
          <w:sz w:val="28"/>
        </w:rPr>
        <w:t>«Руднична</w:t>
      </w:r>
      <w:r>
        <w:rPr>
          <w:spacing w:val="1"/>
          <w:sz w:val="28"/>
        </w:rPr>
        <w:t> </w:t>
      </w:r>
      <w:r>
        <w:rPr>
          <w:sz w:val="28"/>
        </w:rPr>
        <w:t>атмосфера»;</w:t>
      </w:r>
    </w:p>
    <w:p>
      <w:pPr>
        <w:pStyle w:val="ListParagraph"/>
        <w:numPr>
          <w:ilvl w:val="0"/>
          <w:numId w:val="40"/>
        </w:numPr>
        <w:tabs>
          <w:tab w:pos="1167" w:val="left" w:leader="none"/>
        </w:tabs>
        <w:spacing w:line="240" w:lineRule="auto" w:before="162" w:after="0"/>
        <w:ind w:left="1166" w:right="0" w:hanging="164"/>
        <w:jc w:val="both"/>
        <w:rPr>
          <w:sz w:val="28"/>
        </w:rPr>
      </w:pPr>
      <w:r>
        <w:rPr>
          <w:sz w:val="28"/>
        </w:rPr>
        <w:t>«Видобувні</w:t>
      </w:r>
      <w:r>
        <w:rPr>
          <w:spacing w:val="-5"/>
          <w:sz w:val="28"/>
        </w:rPr>
        <w:t> </w:t>
      </w:r>
      <w:r>
        <w:rPr>
          <w:sz w:val="28"/>
        </w:rPr>
        <w:t>ділянки»;</w:t>
      </w:r>
    </w:p>
    <w:p>
      <w:pPr>
        <w:pStyle w:val="ListParagraph"/>
        <w:numPr>
          <w:ilvl w:val="0"/>
          <w:numId w:val="40"/>
        </w:numPr>
        <w:tabs>
          <w:tab w:pos="1167" w:val="left" w:leader="none"/>
        </w:tabs>
        <w:spacing w:line="240" w:lineRule="auto" w:before="158" w:after="0"/>
        <w:ind w:left="1166" w:right="0" w:hanging="164"/>
        <w:jc w:val="both"/>
        <w:rPr>
          <w:sz w:val="28"/>
        </w:rPr>
      </w:pPr>
      <w:r>
        <w:rPr>
          <w:sz w:val="28"/>
        </w:rPr>
        <w:t>«Прохідницькі</w:t>
      </w:r>
      <w:r>
        <w:rPr>
          <w:spacing w:val="-5"/>
          <w:sz w:val="28"/>
        </w:rPr>
        <w:t> </w:t>
      </w:r>
      <w:r>
        <w:rPr>
          <w:sz w:val="28"/>
        </w:rPr>
        <w:t>ділянки»;</w:t>
      </w:r>
    </w:p>
    <w:p>
      <w:pPr>
        <w:pStyle w:val="ListParagraph"/>
        <w:numPr>
          <w:ilvl w:val="0"/>
          <w:numId w:val="40"/>
        </w:numPr>
        <w:tabs>
          <w:tab w:pos="1167" w:val="left" w:leader="none"/>
        </w:tabs>
        <w:spacing w:line="240" w:lineRule="auto" w:before="163" w:after="0"/>
        <w:ind w:left="1166" w:right="0" w:hanging="164"/>
        <w:jc w:val="both"/>
        <w:rPr>
          <w:sz w:val="28"/>
        </w:rPr>
      </w:pPr>
      <w:r>
        <w:rPr>
          <w:sz w:val="28"/>
        </w:rPr>
        <w:t>«Вентилятори місцевого</w:t>
      </w:r>
      <w:r>
        <w:rPr>
          <w:spacing w:val="1"/>
          <w:sz w:val="28"/>
        </w:rPr>
        <w:t> </w:t>
      </w:r>
      <w:r>
        <w:rPr>
          <w:sz w:val="28"/>
        </w:rPr>
        <w:t>провітрювання»;</w:t>
      </w:r>
    </w:p>
    <w:p>
      <w:pPr>
        <w:pStyle w:val="ListParagraph"/>
        <w:numPr>
          <w:ilvl w:val="0"/>
          <w:numId w:val="40"/>
        </w:numPr>
        <w:tabs>
          <w:tab w:pos="1167" w:val="left" w:leader="none"/>
        </w:tabs>
        <w:spacing w:line="240" w:lineRule="auto" w:before="163" w:after="0"/>
        <w:ind w:left="1166" w:right="0" w:hanging="164"/>
        <w:jc w:val="both"/>
        <w:rPr>
          <w:sz w:val="28"/>
        </w:rPr>
      </w:pPr>
      <w:r>
        <w:rPr>
          <w:sz w:val="28"/>
        </w:rPr>
        <w:t>«Дільничний і магістральний конвеєрний</w:t>
      </w:r>
      <w:r>
        <w:rPr>
          <w:spacing w:val="1"/>
          <w:sz w:val="28"/>
        </w:rPr>
        <w:t> </w:t>
      </w:r>
      <w:r>
        <w:rPr>
          <w:sz w:val="28"/>
        </w:rPr>
        <w:t>транспорт»;</w:t>
      </w:r>
    </w:p>
    <w:p>
      <w:pPr>
        <w:pStyle w:val="ListParagraph"/>
        <w:numPr>
          <w:ilvl w:val="0"/>
          <w:numId w:val="40"/>
        </w:numPr>
        <w:tabs>
          <w:tab w:pos="1167" w:val="left" w:leader="none"/>
        </w:tabs>
        <w:spacing w:line="240" w:lineRule="auto" w:before="158" w:after="0"/>
        <w:ind w:left="1166" w:right="0" w:hanging="164"/>
        <w:jc w:val="both"/>
        <w:rPr>
          <w:sz w:val="28"/>
        </w:rPr>
      </w:pPr>
      <w:r>
        <w:rPr>
          <w:sz w:val="28"/>
        </w:rPr>
        <w:t>«Водовідливні установки»;</w:t>
      </w:r>
    </w:p>
    <w:p>
      <w:pPr>
        <w:pStyle w:val="ListParagraph"/>
        <w:numPr>
          <w:ilvl w:val="0"/>
          <w:numId w:val="40"/>
        </w:numPr>
        <w:tabs>
          <w:tab w:pos="1167" w:val="left" w:leader="none"/>
        </w:tabs>
        <w:spacing w:line="240" w:lineRule="auto" w:before="163" w:after="0"/>
        <w:ind w:left="1166" w:right="0" w:hanging="164"/>
        <w:jc w:val="both"/>
        <w:rPr>
          <w:sz w:val="28"/>
        </w:rPr>
      </w:pPr>
      <w:r>
        <w:rPr>
          <w:sz w:val="28"/>
        </w:rPr>
        <w:t>«Високовольтні розподільні</w:t>
      </w:r>
      <w:r>
        <w:rPr>
          <w:spacing w:val="-9"/>
          <w:sz w:val="28"/>
        </w:rPr>
        <w:t> </w:t>
      </w:r>
      <w:r>
        <w:rPr>
          <w:sz w:val="28"/>
        </w:rPr>
        <w:t>пристрої»;</w:t>
      </w:r>
    </w:p>
    <w:p>
      <w:pPr>
        <w:pStyle w:val="ListParagraph"/>
        <w:numPr>
          <w:ilvl w:val="0"/>
          <w:numId w:val="40"/>
        </w:numPr>
        <w:tabs>
          <w:tab w:pos="1167" w:val="left" w:leader="none"/>
        </w:tabs>
        <w:spacing w:line="240" w:lineRule="auto" w:before="163" w:after="0"/>
        <w:ind w:left="1166" w:right="0" w:hanging="164"/>
        <w:jc w:val="both"/>
        <w:rPr>
          <w:sz w:val="28"/>
        </w:rPr>
      </w:pPr>
      <w:r>
        <w:rPr>
          <w:sz w:val="28"/>
        </w:rPr>
        <w:t>«Вентилятори головного</w:t>
      </w:r>
      <w:r>
        <w:rPr>
          <w:spacing w:val="1"/>
          <w:sz w:val="28"/>
        </w:rPr>
        <w:t> </w:t>
      </w:r>
      <w:r>
        <w:rPr>
          <w:sz w:val="28"/>
        </w:rPr>
        <w:t>провітрювання»;</w:t>
      </w:r>
    </w:p>
    <w:p>
      <w:pPr>
        <w:pStyle w:val="ListParagraph"/>
        <w:numPr>
          <w:ilvl w:val="0"/>
          <w:numId w:val="40"/>
        </w:numPr>
        <w:tabs>
          <w:tab w:pos="1167" w:val="left" w:leader="none"/>
        </w:tabs>
        <w:spacing w:line="240" w:lineRule="auto" w:before="158" w:after="0"/>
        <w:ind w:left="1166" w:right="0" w:hanging="164"/>
        <w:jc w:val="both"/>
        <w:rPr>
          <w:sz w:val="28"/>
        </w:rPr>
      </w:pPr>
      <w:r>
        <w:rPr>
          <w:sz w:val="28"/>
        </w:rPr>
        <w:t>«Підйомні установки»;</w:t>
      </w:r>
    </w:p>
    <w:p>
      <w:pPr>
        <w:spacing w:after="0" w:line="240" w:lineRule="auto"/>
        <w:jc w:val="both"/>
        <w:rPr>
          <w:sz w:val="28"/>
        </w:rPr>
        <w:sectPr>
          <w:pgSz w:w="11900" w:h="16840"/>
          <w:pgMar w:header="0" w:footer="999" w:top="1060" w:bottom="1260" w:left="840" w:right="0"/>
        </w:sectPr>
      </w:pPr>
    </w:p>
    <w:p>
      <w:pPr>
        <w:pStyle w:val="ListParagraph"/>
        <w:numPr>
          <w:ilvl w:val="0"/>
          <w:numId w:val="40"/>
        </w:numPr>
        <w:tabs>
          <w:tab w:pos="1167" w:val="left" w:leader="none"/>
        </w:tabs>
        <w:spacing w:line="240" w:lineRule="auto" w:before="62" w:after="0"/>
        <w:ind w:left="1166" w:right="0" w:hanging="164"/>
        <w:jc w:val="left"/>
        <w:rPr>
          <w:sz w:val="28"/>
        </w:rPr>
      </w:pPr>
      <w:r>
        <w:rPr>
          <w:sz w:val="28"/>
        </w:rPr>
        <w:t>«Компресорні установки»;</w:t>
      </w:r>
    </w:p>
    <w:p>
      <w:pPr>
        <w:pStyle w:val="ListParagraph"/>
        <w:numPr>
          <w:ilvl w:val="0"/>
          <w:numId w:val="40"/>
        </w:numPr>
        <w:tabs>
          <w:tab w:pos="1167" w:val="left" w:leader="none"/>
        </w:tabs>
        <w:spacing w:line="240" w:lineRule="auto" w:before="163" w:after="0"/>
        <w:ind w:left="1166" w:right="0" w:hanging="164"/>
        <w:jc w:val="left"/>
        <w:rPr>
          <w:sz w:val="28"/>
        </w:rPr>
      </w:pPr>
      <w:r>
        <w:rPr>
          <w:sz w:val="28"/>
        </w:rPr>
        <w:t>«Котельні</w:t>
      </w:r>
      <w:r>
        <w:rPr>
          <w:spacing w:val="-5"/>
          <w:sz w:val="28"/>
        </w:rPr>
        <w:t> </w:t>
      </w:r>
      <w:r>
        <w:rPr>
          <w:sz w:val="28"/>
        </w:rPr>
        <w:t>установки»;</w:t>
      </w:r>
    </w:p>
    <w:p>
      <w:pPr>
        <w:pStyle w:val="ListParagraph"/>
        <w:numPr>
          <w:ilvl w:val="0"/>
          <w:numId w:val="40"/>
        </w:numPr>
        <w:tabs>
          <w:tab w:pos="1167" w:val="left" w:leader="none"/>
        </w:tabs>
        <w:spacing w:line="240" w:lineRule="auto" w:before="158" w:after="0"/>
        <w:ind w:left="1166" w:right="0" w:hanging="164"/>
        <w:jc w:val="left"/>
        <w:rPr>
          <w:sz w:val="28"/>
        </w:rPr>
      </w:pPr>
      <w:r>
        <w:rPr>
          <w:sz w:val="28"/>
        </w:rPr>
        <w:t>«Вакуум-насосні станції та дегазаційні</w:t>
      </w:r>
      <w:r>
        <w:rPr>
          <w:spacing w:val="-7"/>
          <w:sz w:val="28"/>
        </w:rPr>
        <w:t> </w:t>
      </w:r>
      <w:r>
        <w:rPr>
          <w:sz w:val="28"/>
        </w:rPr>
        <w:t>трубопроводи»;</w:t>
      </w:r>
    </w:p>
    <w:p>
      <w:pPr>
        <w:pStyle w:val="ListParagraph"/>
        <w:numPr>
          <w:ilvl w:val="0"/>
          <w:numId w:val="40"/>
        </w:numPr>
        <w:tabs>
          <w:tab w:pos="1167" w:val="left" w:leader="none"/>
        </w:tabs>
        <w:spacing w:line="240" w:lineRule="auto" w:before="163" w:after="0"/>
        <w:ind w:left="1166" w:right="0" w:hanging="164"/>
        <w:jc w:val="left"/>
        <w:rPr>
          <w:sz w:val="28"/>
        </w:rPr>
      </w:pPr>
      <w:r>
        <w:rPr>
          <w:sz w:val="28"/>
        </w:rPr>
        <w:t>«Калориферні установки»;</w:t>
      </w:r>
    </w:p>
    <w:p>
      <w:pPr>
        <w:pStyle w:val="ListParagraph"/>
        <w:numPr>
          <w:ilvl w:val="0"/>
          <w:numId w:val="40"/>
        </w:numPr>
        <w:tabs>
          <w:tab w:pos="1167" w:val="left" w:leader="none"/>
        </w:tabs>
        <w:spacing w:line="240" w:lineRule="auto" w:before="163" w:after="0"/>
        <w:ind w:left="1166" w:right="0" w:hanging="164"/>
        <w:jc w:val="left"/>
        <w:rPr>
          <w:sz w:val="28"/>
        </w:rPr>
      </w:pPr>
      <w:r>
        <w:rPr>
          <w:sz w:val="28"/>
        </w:rPr>
        <w:t>«Поверхневі технологічні</w:t>
      </w:r>
      <w:r>
        <w:rPr>
          <w:spacing w:val="-4"/>
          <w:sz w:val="28"/>
        </w:rPr>
        <w:t> </w:t>
      </w:r>
      <w:r>
        <w:rPr>
          <w:sz w:val="28"/>
        </w:rPr>
        <w:t>комплекси»;</w:t>
      </w:r>
    </w:p>
    <w:p>
      <w:pPr>
        <w:pStyle w:val="ListParagraph"/>
        <w:numPr>
          <w:ilvl w:val="0"/>
          <w:numId w:val="40"/>
        </w:numPr>
        <w:tabs>
          <w:tab w:pos="1167" w:val="left" w:leader="none"/>
        </w:tabs>
        <w:spacing w:line="240" w:lineRule="auto" w:before="158" w:after="0"/>
        <w:ind w:left="1166" w:right="0" w:hanging="164"/>
        <w:jc w:val="left"/>
        <w:rPr>
          <w:sz w:val="28"/>
        </w:rPr>
      </w:pPr>
      <w:r>
        <w:rPr>
          <w:sz w:val="28"/>
        </w:rPr>
        <w:t>«Протипожежні насосні</w:t>
      </w:r>
      <w:r>
        <w:rPr>
          <w:spacing w:val="-9"/>
          <w:sz w:val="28"/>
        </w:rPr>
        <w:t> </w:t>
      </w:r>
      <w:r>
        <w:rPr>
          <w:sz w:val="28"/>
        </w:rPr>
        <w:t>станції»;</w:t>
      </w:r>
    </w:p>
    <w:p>
      <w:pPr>
        <w:pStyle w:val="ListParagraph"/>
        <w:numPr>
          <w:ilvl w:val="0"/>
          <w:numId w:val="40"/>
        </w:numPr>
        <w:tabs>
          <w:tab w:pos="1167" w:val="left" w:leader="none"/>
        </w:tabs>
        <w:spacing w:line="240" w:lineRule="auto" w:before="163" w:after="0"/>
        <w:ind w:left="1166" w:right="0" w:hanging="164"/>
        <w:jc w:val="left"/>
        <w:rPr>
          <w:sz w:val="28"/>
        </w:rPr>
      </w:pPr>
      <w:r>
        <w:rPr>
          <w:sz w:val="28"/>
        </w:rPr>
        <w:t>«Конвеєрні</w:t>
      </w:r>
      <w:r>
        <w:rPr>
          <w:spacing w:val="-5"/>
          <w:sz w:val="28"/>
        </w:rPr>
        <w:t> </w:t>
      </w:r>
      <w:r>
        <w:rPr>
          <w:sz w:val="28"/>
        </w:rPr>
        <w:t>ланцюжка»;</w:t>
      </w:r>
    </w:p>
    <w:p>
      <w:pPr>
        <w:pStyle w:val="ListParagraph"/>
        <w:numPr>
          <w:ilvl w:val="0"/>
          <w:numId w:val="40"/>
        </w:numPr>
        <w:tabs>
          <w:tab w:pos="1167" w:val="left" w:leader="none"/>
        </w:tabs>
        <w:spacing w:line="240" w:lineRule="auto" w:before="162" w:after="0"/>
        <w:ind w:left="1166" w:right="0" w:hanging="164"/>
        <w:jc w:val="left"/>
        <w:rPr>
          <w:sz w:val="28"/>
        </w:rPr>
      </w:pPr>
      <w:r>
        <w:rPr>
          <w:sz w:val="28"/>
        </w:rPr>
        <w:t>«Електродвигуни»;</w:t>
      </w:r>
    </w:p>
    <w:p>
      <w:pPr>
        <w:pStyle w:val="ListParagraph"/>
        <w:numPr>
          <w:ilvl w:val="0"/>
          <w:numId w:val="40"/>
        </w:numPr>
        <w:tabs>
          <w:tab w:pos="1167" w:val="left" w:leader="none"/>
        </w:tabs>
        <w:spacing w:line="240" w:lineRule="auto" w:before="159" w:after="0"/>
        <w:ind w:left="1166" w:right="0" w:hanging="164"/>
        <w:jc w:val="left"/>
        <w:rPr>
          <w:sz w:val="28"/>
        </w:rPr>
      </w:pPr>
      <w:r>
        <w:rPr>
          <w:sz w:val="28"/>
        </w:rPr>
        <w:t>«Завантаження</w:t>
      </w:r>
      <w:r>
        <w:rPr>
          <w:spacing w:val="2"/>
          <w:sz w:val="28"/>
        </w:rPr>
        <w:t> </w:t>
      </w:r>
      <w:r>
        <w:rPr>
          <w:sz w:val="28"/>
        </w:rPr>
        <w:t>бункерів»;</w:t>
      </w:r>
    </w:p>
    <w:p>
      <w:pPr>
        <w:pStyle w:val="ListParagraph"/>
        <w:numPr>
          <w:ilvl w:val="0"/>
          <w:numId w:val="40"/>
        </w:numPr>
        <w:tabs>
          <w:tab w:pos="1167" w:val="left" w:leader="none"/>
        </w:tabs>
        <w:spacing w:line="240" w:lineRule="auto" w:before="162" w:after="0"/>
        <w:ind w:left="1166" w:right="0" w:hanging="164"/>
        <w:jc w:val="left"/>
        <w:rPr>
          <w:sz w:val="28"/>
        </w:rPr>
      </w:pPr>
      <w:r>
        <w:rPr>
          <w:sz w:val="28"/>
        </w:rPr>
        <w:t>«Відеоспостереження за технологічними</w:t>
      </w:r>
      <w:r>
        <w:rPr>
          <w:spacing w:val="-31"/>
          <w:sz w:val="28"/>
        </w:rPr>
        <w:t> </w:t>
      </w:r>
      <w:r>
        <w:rPr>
          <w:sz w:val="28"/>
        </w:rPr>
        <w:t>процесами»;</w:t>
      </w:r>
    </w:p>
    <w:p>
      <w:pPr>
        <w:pStyle w:val="ListParagraph"/>
        <w:numPr>
          <w:ilvl w:val="0"/>
          <w:numId w:val="40"/>
        </w:numPr>
        <w:tabs>
          <w:tab w:pos="1167" w:val="left" w:leader="none"/>
        </w:tabs>
        <w:spacing w:line="240" w:lineRule="auto" w:before="158" w:after="0"/>
        <w:ind w:left="1166" w:right="0" w:hanging="164"/>
        <w:jc w:val="left"/>
        <w:rPr>
          <w:sz w:val="28"/>
        </w:rPr>
      </w:pPr>
      <w:r>
        <w:rPr>
          <w:sz w:val="28"/>
        </w:rPr>
        <w:t>«Автоматизований облік і контроль</w:t>
      </w:r>
      <w:r>
        <w:rPr>
          <w:spacing w:val="-28"/>
          <w:sz w:val="28"/>
        </w:rPr>
        <w:t> </w:t>
      </w:r>
      <w:r>
        <w:rPr>
          <w:sz w:val="28"/>
        </w:rPr>
        <w:t>автотранспорту»;</w:t>
      </w:r>
    </w:p>
    <w:p>
      <w:pPr>
        <w:pStyle w:val="ListParagraph"/>
        <w:numPr>
          <w:ilvl w:val="0"/>
          <w:numId w:val="40"/>
        </w:numPr>
        <w:tabs>
          <w:tab w:pos="1167" w:val="left" w:leader="none"/>
        </w:tabs>
        <w:spacing w:line="240" w:lineRule="auto" w:before="163" w:after="0"/>
        <w:ind w:left="1166" w:right="0" w:hanging="164"/>
        <w:jc w:val="left"/>
        <w:rPr>
          <w:sz w:val="28"/>
        </w:rPr>
      </w:pPr>
      <w:r>
        <w:rPr>
          <w:sz w:val="28"/>
        </w:rPr>
        <w:t>«Вагонний опрокиду»;</w:t>
      </w:r>
    </w:p>
    <w:p>
      <w:pPr>
        <w:pStyle w:val="ListParagraph"/>
        <w:numPr>
          <w:ilvl w:val="0"/>
          <w:numId w:val="40"/>
        </w:numPr>
        <w:tabs>
          <w:tab w:pos="1167" w:val="left" w:leader="none"/>
        </w:tabs>
        <w:spacing w:line="240" w:lineRule="auto" w:before="163" w:after="0"/>
        <w:ind w:left="1166" w:right="0" w:hanging="164"/>
        <w:jc w:val="left"/>
        <w:rPr>
          <w:sz w:val="28"/>
        </w:rPr>
      </w:pPr>
      <w:r>
        <w:rPr>
          <w:sz w:val="28"/>
        </w:rPr>
        <w:t>«Голосова та відео</w:t>
      </w:r>
      <w:r>
        <w:rPr>
          <w:spacing w:val="4"/>
          <w:sz w:val="28"/>
        </w:rPr>
        <w:t> </w:t>
      </w:r>
      <w:r>
        <w:rPr>
          <w:sz w:val="28"/>
        </w:rPr>
        <w:t>зв'язок»;</w:t>
      </w:r>
    </w:p>
    <w:p>
      <w:pPr>
        <w:pStyle w:val="ListParagraph"/>
        <w:numPr>
          <w:ilvl w:val="0"/>
          <w:numId w:val="40"/>
        </w:numPr>
        <w:tabs>
          <w:tab w:pos="1167" w:val="left" w:leader="none"/>
        </w:tabs>
        <w:spacing w:line="240" w:lineRule="auto" w:before="158" w:after="0"/>
        <w:ind w:left="1166" w:right="0" w:hanging="164"/>
        <w:jc w:val="left"/>
        <w:rPr>
          <w:sz w:val="28"/>
        </w:rPr>
      </w:pPr>
      <w:r>
        <w:rPr>
          <w:sz w:val="28"/>
        </w:rPr>
        <w:t>«Місцезнаходження персоналу і технологічного</w:t>
      </w:r>
      <w:r>
        <w:rPr>
          <w:spacing w:val="-3"/>
          <w:sz w:val="28"/>
        </w:rPr>
        <w:t> </w:t>
      </w:r>
      <w:r>
        <w:rPr>
          <w:sz w:val="28"/>
        </w:rPr>
        <w:t>транспорту»;</w:t>
      </w:r>
    </w:p>
    <w:p>
      <w:pPr>
        <w:pStyle w:val="ListParagraph"/>
        <w:numPr>
          <w:ilvl w:val="0"/>
          <w:numId w:val="40"/>
        </w:numPr>
        <w:tabs>
          <w:tab w:pos="1167" w:val="left" w:leader="none"/>
        </w:tabs>
        <w:spacing w:line="240" w:lineRule="auto" w:before="163" w:after="0"/>
        <w:ind w:left="1166" w:right="0" w:hanging="164"/>
        <w:jc w:val="left"/>
        <w:rPr>
          <w:sz w:val="28"/>
        </w:rPr>
      </w:pPr>
      <w:r>
        <w:rPr>
          <w:sz w:val="28"/>
        </w:rPr>
        <w:t>«Табельний облік»;</w:t>
      </w:r>
    </w:p>
    <w:p>
      <w:pPr>
        <w:pStyle w:val="ListParagraph"/>
        <w:numPr>
          <w:ilvl w:val="0"/>
          <w:numId w:val="40"/>
        </w:numPr>
        <w:tabs>
          <w:tab w:pos="1167" w:val="left" w:leader="none"/>
        </w:tabs>
        <w:spacing w:line="240" w:lineRule="auto" w:before="158" w:after="0"/>
        <w:ind w:left="1166" w:right="0" w:hanging="164"/>
        <w:jc w:val="left"/>
        <w:rPr>
          <w:sz w:val="28"/>
        </w:rPr>
      </w:pPr>
      <w:r>
        <w:rPr>
          <w:sz w:val="28"/>
        </w:rPr>
        <w:t>«Технічний облік</w:t>
      </w:r>
      <w:r>
        <w:rPr>
          <w:spacing w:val="1"/>
          <w:sz w:val="28"/>
        </w:rPr>
        <w:t> </w:t>
      </w:r>
      <w:r>
        <w:rPr>
          <w:sz w:val="28"/>
        </w:rPr>
        <w:t>енергоресурсів»;</w:t>
      </w:r>
    </w:p>
    <w:p>
      <w:pPr>
        <w:pStyle w:val="ListParagraph"/>
        <w:numPr>
          <w:ilvl w:val="0"/>
          <w:numId w:val="40"/>
        </w:numPr>
        <w:tabs>
          <w:tab w:pos="1167" w:val="left" w:leader="none"/>
        </w:tabs>
        <w:spacing w:line="240" w:lineRule="auto" w:before="163" w:after="0"/>
        <w:ind w:left="1166" w:right="0" w:hanging="164"/>
        <w:jc w:val="left"/>
        <w:rPr>
          <w:sz w:val="28"/>
        </w:rPr>
      </w:pPr>
      <w:r>
        <w:rPr>
          <w:sz w:val="28"/>
        </w:rPr>
        <w:t>«Програмне забезпечення автоматизації управління</w:t>
      </w:r>
      <w:r>
        <w:rPr>
          <w:spacing w:val="2"/>
          <w:sz w:val="28"/>
        </w:rPr>
        <w:t> </w:t>
      </w:r>
      <w:r>
        <w:rPr>
          <w:sz w:val="28"/>
        </w:rPr>
        <w:t>підприємством».</w:t>
      </w:r>
    </w:p>
    <w:p>
      <w:pPr>
        <w:pStyle w:val="Heading3"/>
        <w:spacing w:before="163"/>
        <w:rPr>
          <w:b w:val="0"/>
          <w:i w:val="0"/>
        </w:rPr>
      </w:pPr>
      <w:r>
        <w:rPr>
          <w:i/>
        </w:rPr>
        <w:t>Система УТАС забезпечує виконання таких функцій</w:t>
      </w:r>
      <w:r>
        <w:rPr>
          <w:b w:val="0"/>
          <w:i w:val="0"/>
        </w:rPr>
        <w:t>:</w:t>
      </w:r>
    </w:p>
    <w:p>
      <w:pPr>
        <w:pStyle w:val="ListParagraph"/>
        <w:numPr>
          <w:ilvl w:val="0"/>
          <w:numId w:val="40"/>
        </w:numPr>
        <w:tabs>
          <w:tab w:pos="1296" w:val="left" w:leader="none"/>
        </w:tabs>
        <w:spacing w:line="362" w:lineRule="auto" w:before="158" w:after="0"/>
        <w:ind w:left="292" w:right="1131" w:firstLine="710"/>
        <w:jc w:val="both"/>
        <w:rPr>
          <w:sz w:val="28"/>
        </w:rPr>
      </w:pPr>
      <w:r>
        <w:rPr>
          <w:sz w:val="28"/>
        </w:rPr>
        <w:t>місцеву і централізовану індикацію поточних значень параметрів контрольованих</w:t>
      </w:r>
      <w:r>
        <w:rPr>
          <w:spacing w:val="-4"/>
          <w:sz w:val="28"/>
        </w:rPr>
        <w:t> </w:t>
      </w:r>
      <w:r>
        <w:rPr>
          <w:sz w:val="28"/>
        </w:rPr>
        <w:t>об'єктів;</w:t>
      </w:r>
    </w:p>
    <w:p>
      <w:pPr>
        <w:pStyle w:val="ListParagraph"/>
        <w:numPr>
          <w:ilvl w:val="0"/>
          <w:numId w:val="40"/>
        </w:numPr>
        <w:tabs>
          <w:tab w:pos="1320" w:val="left" w:leader="none"/>
        </w:tabs>
        <w:spacing w:line="360" w:lineRule="auto" w:before="0" w:after="0"/>
        <w:ind w:left="292" w:right="1130" w:firstLine="710"/>
        <w:jc w:val="both"/>
        <w:rPr>
          <w:sz w:val="28"/>
        </w:rPr>
      </w:pPr>
      <w:r>
        <w:rPr>
          <w:sz w:val="28"/>
        </w:rPr>
        <w:t>місцеву і централізовану звукову та візуальну попереджувальну сигналізацію про досягнення предаварийного стану контрольованих об'єктів (передаварійна уставка - уставка</w:t>
      </w:r>
      <w:r>
        <w:rPr>
          <w:spacing w:val="15"/>
          <w:sz w:val="28"/>
        </w:rPr>
        <w:t> </w:t>
      </w:r>
      <w:r>
        <w:rPr>
          <w:sz w:val="28"/>
        </w:rPr>
        <w:t>№1);</w:t>
      </w:r>
    </w:p>
    <w:p>
      <w:pPr>
        <w:pStyle w:val="ListParagraph"/>
        <w:numPr>
          <w:ilvl w:val="0"/>
          <w:numId w:val="40"/>
        </w:numPr>
        <w:tabs>
          <w:tab w:pos="1167" w:val="left" w:leader="none"/>
        </w:tabs>
        <w:spacing w:line="362" w:lineRule="auto" w:before="0" w:after="0"/>
        <w:ind w:left="292" w:right="1133" w:firstLine="710"/>
        <w:jc w:val="both"/>
        <w:rPr>
          <w:sz w:val="28"/>
        </w:rPr>
      </w:pPr>
      <w:r>
        <w:rPr>
          <w:sz w:val="28"/>
        </w:rPr>
        <w:t>місцеву і централізовану звукову та візуальну аварійну сигналізацію про досягнення гранично-допустимих рівнів контрольованих параметрів або про аварійний стан контрольованих об'єктів (уставка №2 - аварійна</w:t>
      </w:r>
      <w:r>
        <w:rPr>
          <w:spacing w:val="-6"/>
          <w:sz w:val="28"/>
        </w:rPr>
        <w:t> </w:t>
      </w:r>
      <w:r>
        <w:rPr>
          <w:sz w:val="28"/>
        </w:rPr>
        <w:t>уставка);</w:t>
      </w:r>
    </w:p>
    <w:p>
      <w:pPr>
        <w:pStyle w:val="ListParagraph"/>
        <w:numPr>
          <w:ilvl w:val="0"/>
          <w:numId w:val="40"/>
        </w:numPr>
        <w:tabs>
          <w:tab w:pos="1210" w:val="left" w:leader="none"/>
        </w:tabs>
        <w:spacing w:line="362" w:lineRule="auto" w:before="0" w:after="0"/>
        <w:ind w:left="292" w:right="1129" w:firstLine="710"/>
        <w:jc w:val="both"/>
        <w:rPr>
          <w:sz w:val="28"/>
        </w:rPr>
      </w:pPr>
      <w:r>
        <w:rPr>
          <w:sz w:val="28"/>
        </w:rPr>
        <w:t>місцеву сигналізацію про граничні положеннях і позиціях пересувних установок, деталей машин і механізмів;</w:t>
      </w:r>
    </w:p>
    <w:p>
      <w:pPr>
        <w:pStyle w:val="ListParagraph"/>
        <w:numPr>
          <w:ilvl w:val="0"/>
          <w:numId w:val="40"/>
        </w:numPr>
        <w:tabs>
          <w:tab w:pos="1200" w:val="left" w:leader="none"/>
        </w:tabs>
        <w:spacing w:line="357" w:lineRule="auto" w:before="0" w:after="0"/>
        <w:ind w:left="292" w:right="1132" w:firstLine="710"/>
        <w:jc w:val="both"/>
        <w:rPr>
          <w:sz w:val="28"/>
        </w:rPr>
      </w:pPr>
      <w:r>
        <w:rPr>
          <w:sz w:val="28"/>
        </w:rPr>
        <w:t>управління об'єктами по команді диспетчера, в т. Ч. За встановленими алгоритмами;</w:t>
      </w:r>
    </w:p>
    <w:p>
      <w:pPr>
        <w:spacing w:after="0" w:line="357" w:lineRule="auto"/>
        <w:jc w:val="both"/>
        <w:rPr>
          <w:sz w:val="28"/>
        </w:rPr>
        <w:sectPr>
          <w:pgSz w:w="11900" w:h="16840"/>
          <w:pgMar w:header="0" w:footer="999" w:top="1060" w:bottom="1260" w:left="840" w:right="0"/>
        </w:sectPr>
      </w:pPr>
    </w:p>
    <w:p>
      <w:pPr>
        <w:pStyle w:val="ListParagraph"/>
        <w:numPr>
          <w:ilvl w:val="0"/>
          <w:numId w:val="40"/>
        </w:numPr>
        <w:tabs>
          <w:tab w:pos="1181" w:val="left" w:leader="none"/>
        </w:tabs>
        <w:spacing w:line="362" w:lineRule="auto" w:before="62" w:after="0"/>
        <w:ind w:left="292" w:right="1135" w:firstLine="710"/>
        <w:jc w:val="both"/>
        <w:rPr>
          <w:sz w:val="28"/>
        </w:rPr>
      </w:pPr>
      <w:r>
        <w:rPr>
          <w:sz w:val="28"/>
        </w:rPr>
        <w:t>захисні відключення устаткування або блокування ланцюгів управління при досягненні контрольованими параметрами гранично-допустимих</w:t>
      </w:r>
      <w:r>
        <w:rPr>
          <w:spacing w:val="-19"/>
          <w:sz w:val="28"/>
        </w:rPr>
        <w:t> </w:t>
      </w:r>
      <w:r>
        <w:rPr>
          <w:sz w:val="28"/>
        </w:rPr>
        <w:t>рівнів;</w:t>
      </w:r>
    </w:p>
    <w:p>
      <w:pPr>
        <w:pStyle w:val="ListParagraph"/>
        <w:numPr>
          <w:ilvl w:val="0"/>
          <w:numId w:val="40"/>
        </w:numPr>
        <w:tabs>
          <w:tab w:pos="1311" w:val="left" w:leader="none"/>
        </w:tabs>
        <w:spacing w:line="362" w:lineRule="auto" w:before="0" w:after="0"/>
        <w:ind w:left="292" w:right="1136" w:firstLine="710"/>
        <w:jc w:val="both"/>
        <w:rPr>
          <w:sz w:val="28"/>
        </w:rPr>
      </w:pPr>
      <w:r>
        <w:rPr>
          <w:sz w:val="28"/>
        </w:rPr>
        <w:t>видачу централізованих керуючих впливів (захисних відключень, блокувань) з метою попередження розвитку аварійних</w:t>
      </w:r>
      <w:r>
        <w:rPr>
          <w:spacing w:val="-7"/>
          <w:sz w:val="28"/>
        </w:rPr>
        <w:t> </w:t>
      </w:r>
      <w:r>
        <w:rPr>
          <w:sz w:val="28"/>
        </w:rPr>
        <w:t>ситуацій;</w:t>
      </w:r>
    </w:p>
    <w:p>
      <w:pPr>
        <w:pStyle w:val="ListParagraph"/>
        <w:numPr>
          <w:ilvl w:val="0"/>
          <w:numId w:val="40"/>
        </w:numPr>
        <w:tabs>
          <w:tab w:pos="1191" w:val="left" w:leader="none"/>
        </w:tabs>
        <w:spacing w:line="357" w:lineRule="auto" w:before="0" w:after="0"/>
        <w:ind w:left="292" w:right="1137" w:firstLine="710"/>
        <w:jc w:val="both"/>
        <w:rPr>
          <w:sz w:val="28"/>
        </w:rPr>
      </w:pPr>
      <w:r>
        <w:rPr>
          <w:sz w:val="28"/>
        </w:rPr>
        <w:t>передачу, прийом, відображення, реєстрацію і накопичення інформації, що надходить від складових частин Системи;</w:t>
      </w:r>
    </w:p>
    <w:p>
      <w:pPr>
        <w:pStyle w:val="ListParagraph"/>
        <w:numPr>
          <w:ilvl w:val="0"/>
          <w:numId w:val="40"/>
        </w:numPr>
        <w:tabs>
          <w:tab w:pos="1191" w:val="left" w:leader="none"/>
        </w:tabs>
        <w:spacing w:line="360" w:lineRule="auto" w:before="0" w:after="0"/>
        <w:ind w:left="292" w:right="1130" w:firstLine="710"/>
        <w:jc w:val="both"/>
        <w:rPr>
          <w:sz w:val="28"/>
        </w:rPr>
      </w:pPr>
      <w:r>
        <w:rPr>
          <w:sz w:val="28"/>
        </w:rPr>
        <w:t>передачу, прийом, відображення, реєстрацію і накопичення інформації, що надходить про місцезнаходження рухомих об'єктів, шахтарів та інших працівників</w:t>
      </w:r>
      <w:r>
        <w:rPr>
          <w:spacing w:val="-1"/>
          <w:sz w:val="28"/>
        </w:rPr>
        <w:t> </w:t>
      </w:r>
      <w:r>
        <w:rPr>
          <w:sz w:val="28"/>
        </w:rPr>
        <w:t>шахти;</w:t>
      </w:r>
    </w:p>
    <w:p>
      <w:pPr>
        <w:pStyle w:val="ListParagraph"/>
        <w:numPr>
          <w:ilvl w:val="0"/>
          <w:numId w:val="40"/>
        </w:numPr>
        <w:tabs>
          <w:tab w:pos="1258" w:val="left" w:leader="none"/>
        </w:tabs>
        <w:spacing w:line="357" w:lineRule="auto" w:before="0" w:after="0"/>
        <w:ind w:left="292" w:right="1126" w:firstLine="710"/>
        <w:jc w:val="both"/>
        <w:rPr>
          <w:sz w:val="28"/>
        </w:rPr>
      </w:pPr>
      <w:r>
        <w:rPr>
          <w:sz w:val="28"/>
        </w:rPr>
        <w:t>відбір, первинну обробку та передачу в ПВК шахти технологічної інформації та інформації про показники безпеки контрольованих</w:t>
      </w:r>
      <w:r>
        <w:rPr>
          <w:spacing w:val="-15"/>
          <w:sz w:val="28"/>
        </w:rPr>
        <w:t> </w:t>
      </w:r>
      <w:r>
        <w:rPr>
          <w:sz w:val="28"/>
        </w:rPr>
        <w:t>об'єктів;</w:t>
      </w:r>
    </w:p>
    <w:p>
      <w:pPr>
        <w:pStyle w:val="ListParagraph"/>
        <w:numPr>
          <w:ilvl w:val="0"/>
          <w:numId w:val="40"/>
        </w:numPr>
        <w:tabs>
          <w:tab w:pos="1306" w:val="left" w:leader="none"/>
        </w:tabs>
        <w:spacing w:line="360" w:lineRule="auto" w:before="1" w:after="0"/>
        <w:ind w:left="292" w:right="1133" w:firstLine="710"/>
        <w:jc w:val="both"/>
        <w:rPr>
          <w:sz w:val="28"/>
        </w:rPr>
      </w:pPr>
      <w:r>
        <w:rPr>
          <w:sz w:val="28"/>
        </w:rPr>
        <w:t>надання диспетчеру інформації про стан будь-якого об'єкту, що контролюється з використанням трьох типів сигналів (нормальна робота, передаварійний стан - уставка №1, аварійний стан - уставка</w:t>
      </w:r>
      <w:r>
        <w:rPr>
          <w:spacing w:val="9"/>
          <w:sz w:val="28"/>
        </w:rPr>
        <w:t> </w:t>
      </w:r>
      <w:r>
        <w:rPr>
          <w:sz w:val="28"/>
        </w:rPr>
        <w:t>№2);</w:t>
      </w:r>
    </w:p>
    <w:p>
      <w:pPr>
        <w:pStyle w:val="ListParagraph"/>
        <w:numPr>
          <w:ilvl w:val="0"/>
          <w:numId w:val="40"/>
        </w:numPr>
        <w:tabs>
          <w:tab w:pos="1522" w:val="left" w:leader="none"/>
        </w:tabs>
        <w:spacing w:line="357" w:lineRule="auto" w:before="1" w:after="0"/>
        <w:ind w:left="292" w:right="1131" w:firstLine="710"/>
        <w:jc w:val="both"/>
        <w:rPr>
          <w:sz w:val="28"/>
        </w:rPr>
      </w:pPr>
      <w:r>
        <w:rPr>
          <w:sz w:val="28"/>
        </w:rPr>
        <w:t>надання диспетчеру інформації про дотримання лімітів енергоспоживання;</w:t>
      </w:r>
    </w:p>
    <w:p>
      <w:pPr>
        <w:pStyle w:val="ListParagraph"/>
        <w:numPr>
          <w:ilvl w:val="0"/>
          <w:numId w:val="40"/>
        </w:numPr>
        <w:tabs>
          <w:tab w:pos="1239" w:val="left" w:leader="none"/>
        </w:tabs>
        <w:spacing w:line="240" w:lineRule="auto" w:before="5" w:after="0"/>
        <w:ind w:left="1238" w:right="0" w:hanging="164"/>
        <w:jc w:val="both"/>
        <w:rPr>
          <w:sz w:val="28"/>
        </w:rPr>
      </w:pPr>
      <w:r>
        <w:rPr>
          <w:sz w:val="28"/>
        </w:rPr>
        <w:t>надання диспетчеру фото, відеоінформації технологічного</w:t>
      </w:r>
      <w:r>
        <w:rPr>
          <w:spacing w:val="-2"/>
          <w:sz w:val="28"/>
        </w:rPr>
        <w:t> </w:t>
      </w:r>
      <w:r>
        <w:rPr>
          <w:sz w:val="28"/>
        </w:rPr>
        <w:t>об'єкта;</w:t>
      </w:r>
    </w:p>
    <w:p>
      <w:pPr>
        <w:pStyle w:val="ListParagraph"/>
        <w:numPr>
          <w:ilvl w:val="0"/>
          <w:numId w:val="40"/>
        </w:numPr>
        <w:tabs>
          <w:tab w:pos="1340" w:val="left" w:leader="none"/>
        </w:tabs>
        <w:spacing w:line="357" w:lineRule="auto" w:before="163" w:after="0"/>
        <w:ind w:left="292" w:right="1128" w:firstLine="782"/>
        <w:jc w:val="both"/>
        <w:rPr>
          <w:sz w:val="28"/>
        </w:rPr>
      </w:pPr>
      <w:r>
        <w:rPr>
          <w:sz w:val="28"/>
        </w:rPr>
        <w:t>надання диспетчеру інформації про місцезнаходження персоналу і транспорту на території</w:t>
      </w:r>
      <w:r>
        <w:rPr>
          <w:spacing w:val="-6"/>
          <w:sz w:val="28"/>
        </w:rPr>
        <w:t> </w:t>
      </w:r>
      <w:r>
        <w:rPr>
          <w:sz w:val="28"/>
        </w:rPr>
        <w:t>об'єкта.</w:t>
      </w:r>
    </w:p>
    <w:p>
      <w:pPr>
        <w:pStyle w:val="BodyText"/>
        <w:spacing w:line="360" w:lineRule="auto" w:before="6"/>
        <w:ind w:left="292" w:right="1132" w:firstLine="710"/>
        <w:jc w:val="both"/>
      </w:pPr>
      <w:r>
        <w:rPr/>
        <w:t>Виконання завдань системи УТАС забезпечується великою номенклатурою датчиків і пристроїв, з'єднаних по лініях провідного зв'язку із засобами збору,</w:t>
      </w:r>
    </w:p>
    <w:p>
      <w:pPr>
        <w:pStyle w:val="BodyText"/>
        <w:spacing w:line="360" w:lineRule="auto"/>
        <w:ind w:left="292" w:right="1129" w:firstLine="710"/>
        <w:jc w:val="both"/>
      </w:pPr>
      <w:r>
        <w:rPr/>
        <w:t>Для зв'язку між віддаленими об'єктами Системи на поверхні передбачений варіант передачі даних по радіоканалу, з використанням радіомодемів або радіо-Ethernet.</w:t>
      </w:r>
    </w:p>
    <w:p>
      <w:pPr>
        <w:pStyle w:val="BodyText"/>
        <w:spacing w:line="357" w:lineRule="auto" w:before="1"/>
        <w:ind w:left="292" w:right="1131" w:firstLine="710"/>
        <w:jc w:val="both"/>
      </w:pPr>
      <w:r>
        <w:rPr/>
        <w:t>Живлення всіх елементів Системи проводиться від блоків живлення, підключених до електричної мережі шахти частотою 50 Гц.</w:t>
      </w:r>
    </w:p>
    <w:p>
      <w:pPr>
        <w:pStyle w:val="BodyText"/>
        <w:spacing w:line="360" w:lineRule="auto" w:before="5"/>
        <w:ind w:left="292" w:right="1133" w:firstLine="710"/>
        <w:jc w:val="both"/>
      </w:pPr>
      <w:r>
        <w:rPr/>
        <w:t>Система УТАС є комплексом єдиних і взаємопов'язаних засобів технічного, програмного, інформаційного, метрологічного та організаційного забезпечення, який призначений для безперервного контролю, обробки та</w:t>
      </w:r>
    </w:p>
    <w:p>
      <w:pPr>
        <w:spacing w:after="0" w:line="360" w:lineRule="auto"/>
        <w:jc w:val="both"/>
        <w:sectPr>
          <w:pgSz w:w="11900" w:h="16840"/>
          <w:pgMar w:header="0" w:footer="999" w:top="1060" w:bottom="1260" w:left="840" w:right="0"/>
        </w:sectPr>
      </w:pPr>
    </w:p>
    <w:p>
      <w:pPr>
        <w:pStyle w:val="BodyText"/>
        <w:spacing w:line="360" w:lineRule="auto" w:before="62"/>
        <w:ind w:left="292" w:right="1126"/>
        <w:jc w:val="both"/>
      </w:pPr>
      <w:r>
        <w:rPr/>
        <w:t>відображення параметрів атмосфери гірничих виробок, гірничо-шахтного устаткування (ГШО) і технологічних комплексів, управління ГШО і технологічними комплексами.</w:t>
      </w:r>
    </w:p>
    <w:p>
      <w:pPr>
        <w:pStyle w:val="Heading3"/>
        <w:spacing w:before="6"/>
        <w:jc w:val="left"/>
        <w:rPr>
          <w:i/>
        </w:rPr>
      </w:pPr>
      <w:r>
        <w:rPr>
          <w:i/>
        </w:rPr>
        <w:t>Складові частини (технічні засоби) системи УТАС.</w:t>
      </w:r>
    </w:p>
    <w:p>
      <w:pPr>
        <w:pStyle w:val="BodyText"/>
        <w:tabs>
          <w:tab w:pos="1732" w:val="left" w:leader="none"/>
          <w:tab w:pos="3037" w:val="left" w:leader="none"/>
          <w:tab w:pos="4252" w:val="left" w:leader="none"/>
          <w:tab w:pos="5250" w:val="left" w:leader="none"/>
          <w:tab w:pos="7707" w:val="left" w:leader="none"/>
          <w:tab w:pos="8964" w:val="left" w:leader="none"/>
        </w:tabs>
        <w:spacing w:line="357" w:lineRule="auto" w:before="158"/>
        <w:ind w:left="292" w:right="1141" w:firstLine="710"/>
      </w:pPr>
      <w:r>
        <w:rPr/>
        <w:t>При</w:t>
        <w:tab/>
        <w:t>побудові</w:t>
        <w:tab/>
        <w:t>системи</w:t>
        <w:tab/>
        <w:t>УТАС</w:t>
        <w:tab/>
        <w:t>використовуються</w:t>
        <w:tab/>
        <w:t>складові</w:t>
        <w:tab/>
      </w:r>
      <w:r>
        <w:rPr>
          <w:w w:val="95"/>
        </w:rPr>
        <w:t>частини </w:t>
      </w:r>
      <w:r>
        <w:rPr/>
        <w:t>(технічні засоби), які</w:t>
      </w:r>
      <w:r>
        <w:rPr>
          <w:spacing w:val="-5"/>
        </w:rPr>
        <w:t> </w:t>
      </w:r>
      <w:r>
        <w:rPr/>
        <w:t>класифікуються:</w:t>
      </w:r>
    </w:p>
    <w:p>
      <w:pPr>
        <w:pStyle w:val="BodyText"/>
        <w:spacing w:before="5"/>
        <w:ind w:left="1003"/>
      </w:pPr>
      <w:r>
        <w:rPr/>
        <w:t>a) по просторового розподілу:</w:t>
      </w:r>
    </w:p>
    <w:p>
      <w:pPr>
        <w:pStyle w:val="ListParagraph"/>
        <w:numPr>
          <w:ilvl w:val="0"/>
          <w:numId w:val="40"/>
        </w:numPr>
        <w:tabs>
          <w:tab w:pos="1167" w:val="left" w:leader="none"/>
        </w:tabs>
        <w:spacing w:line="240" w:lineRule="auto" w:before="163" w:after="0"/>
        <w:ind w:left="1166" w:right="0" w:hanging="164"/>
        <w:jc w:val="left"/>
        <w:rPr>
          <w:sz w:val="28"/>
        </w:rPr>
      </w:pPr>
      <w:r>
        <w:rPr>
          <w:sz w:val="28"/>
        </w:rPr>
        <w:t>підземні</w:t>
      </w:r>
      <w:r>
        <w:rPr>
          <w:spacing w:val="-5"/>
          <w:sz w:val="28"/>
        </w:rPr>
        <w:t> </w:t>
      </w:r>
      <w:r>
        <w:rPr>
          <w:sz w:val="28"/>
        </w:rPr>
        <w:t>засоби;</w:t>
      </w:r>
    </w:p>
    <w:p>
      <w:pPr>
        <w:pStyle w:val="ListParagraph"/>
        <w:numPr>
          <w:ilvl w:val="0"/>
          <w:numId w:val="40"/>
        </w:numPr>
        <w:tabs>
          <w:tab w:pos="1167" w:val="left" w:leader="none"/>
        </w:tabs>
        <w:spacing w:line="240" w:lineRule="auto" w:before="158" w:after="0"/>
        <w:ind w:left="1166" w:right="0" w:hanging="164"/>
        <w:jc w:val="left"/>
        <w:rPr>
          <w:sz w:val="28"/>
        </w:rPr>
      </w:pPr>
      <w:r>
        <w:rPr>
          <w:sz w:val="28"/>
        </w:rPr>
        <w:t>поверхневі</w:t>
      </w:r>
      <w:r>
        <w:rPr>
          <w:spacing w:val="-5"/>
          <w:sz w:val="28"/>
        </w:rPr>
        <w:t> </w:t>
      </w:r>
      <w:r>
        <w:rPr>
          <w:sz w:val="28"/>
        </w:rPr>
        <w:t>кошти.</w:t>
      </w:r>
    </w:p>
    <w:p>
      <w:pPr>
        <w:pStyle w:val="BodyText"/>
        <w:spacing w:before="163"/>
        <w:ind w:left="1003"/>
      </w:pPr>
      <w:r>
        <w:rPr/>
        <w:t>б) за виконуваними функціями:</w:t>
      </w:r>
    </w:p>
    <w:p>
      <w:pPr>
        <w:pStyle w:val="ListParagraph"/>
        <w:numPr>
          <w:ilvl w:val="0"/>
          <w:numId w:val="40"/>
        </w:numPr>
        <w:tabs>
          <w:tab w:pos="1167" w:val="left" w:leader="none"/>
        </w:tabs>
        <w:spacing w:line="240" w:lineRule="auto" w:before="158" w:after="0"/>
        <w:ind w:left="1166" w:right="0" w:hanging="164"/>
        <w:jc w:val="left"/>
        <w:rPr>
          <w:sz w:val="28"/>
        </w:rPr>
      </w:pPr>
      <w:r>
        <w:rPr>
          <w:sz w:val="28"/>
        </w:rPr>
        <w:t>датчики;</w:t>
      </w:r>
    </w:p>
    <w:p>
      <w:pPr>
        <w:pStyle w:val="ListParagraph"/>
        <w:numPr>
          <w:ilvl w:val="0"/>
          <w:numId w:val="40"/>
        </w:numPr>
        <w:tabs>
          <w:tab w:pos="1167" w:val="left" w:leader="none"/>
        </w:tabs>
        <w:spacing w:line="240" w:lineRule="auto" w:before="163" w:after="0"/>
        <w:ind w:left="1166" w:right="0" w:hanging="164"/>
        <w:jc w:val="left"/>
        <w:rPr>
          <w:sz w:val="28"/>
        </w:rPr>
      </w:pPr>
      <w:r>
        <w:rPr>
          <w:sz w:val="28"/>
        </w:rPr>
        <w:t>дискретні</w:t>
      </w:r>
      <w:r>
        <w:rPr>
          <w:spacing w:val="-5"/>
          <w:sz w:val="28"/>
        </w:rPr>
        <w:t> </w:t>
      </w:r>
      <w:r>
        <w:rPr>
          <w:sz w:val="28"/>
        </w:rPr>
        <w:t>сигналізатори;</w:t>
      </w:r>
    </w:p>
    <w:p>
      <w:pPr>
        <w:pStyle w:val="ListParagraph"/>
        <w:numPr>
          <w:ilvl w:val="0"/>
          <w:numId w:val="40"/>
        </w:numPr>
        <w:tabs>
          <w:tab w:pos="1167" w:val="left" w:leader="none"/>
        </w:tabs>
        <w:spacing w:line="240" w:lineRule="auto" w:before="163" w:after="0"/>
        <w:ind w:left="1166" w:right="0" w:hanging="164"/>
        <w:jc w:val="left"/>
        <w:rPr>
          <w:sz w:val="28"/>
        </w:rPr>
      </w:pPr>
      <w:r>
        <w:rPr>
          <w:sz w:val="28"/>
        </w:rPr>
        <w:t>блоки живлення, в тому числі з акумуляторної</w:t>
      </w:r>
      <w:r>
        <w:rPr>
          <w:spacing w:val="-8"/>
          <w:sz w:val="28"/>
        </w:rPr>
        <w:t> </w:t>
      </w:r>
      <w:r>
        <w:rPr>
          <w:sz w:val="28"/>
        </w:rPr>
        <w:t>підтримкою;</w:t>
      </w:r>
    </w:p>
    <w:p>
      <w:pPr>
        <w:pStyle w:val="ListParagraph"/>
        <w:numPr>
          <w:ilvl w:val="0"/>
          <w:numId w:val="40"/>
        </w:numPr>
        <w:tabs>
          <w:tab w:pos="1167" w:val="left" w:leader="none"/>
        </w:tabs>
        <w:spacing w:line="240" w:lineRule="auto" w:before="158" w:after="0"/>
        <w:ind w:left="1166" w:right="0" w:hanging="164"/>
        <w:jc w:val="left"/>
        <w:rPr>
          <w:sz w:val="28"/>
        </w:rPr>
      </w:pPr>
      <w:r>
        <w:rPr>
          <w:sz w:val="28"/>
        </w:rPr>
        <w:t>програмовані логічні</w:t>
      </w:r>
      <w:r>
        <w:rPr>
          <w:spacing w:val="-9"/>
          <w:sz w:val="28"/>
        </w:rPr>
        <w:t> </w:t>
      </w:r>
      <w:r>
        <w:rPr>
          <w:sz w:val="28"/>
        </w:rPr>
        <w:t>контролери;</w:t>
      </w:r>
    </w:p>
    <w:p>
      <w:pPr>
        <w:pStyle w:val="ListParagraph"/>
        <w:numPr>
          <w:ilvl w:val="0"/>
          <w:numId w:val="40"/>
        </w:numPr>
        <w:tabs>
          <w:tab w:pos="1167" w:val="left" w:leader="none"/>
        </w:tabs>
        <w:spacing w:line="240" w:lineRule="auto" w:before="162" w:after="0"/>
        <w:ind w:left="1166" w:right="0" w:hanging="164"/>
        <w:jc w:val="left"/>
        <w:rPr>
          <w:sz w:val="28"/>
        </w:rPr>
      </w:pPr>
      <w:r>
        <w:rPr>
          <w:sz w:val="28"/>
        </w:rPr>
        <w:t>пристрої аудіовізуальної</w:t>
      </w:r>
      <w:r>
        <w:rPr>
          <w:spacing w:val="-9"/>
          <w:sz w:val="28"/>
        </w:rPr>
        <w:t> </w:t>
      </w:r>
      <w:r>
        <w:rPr>
          <w:sz w:val="28"/>
        </w:rPr>
        <w:t>сигналізації;</w:t>
      </w:r>
    </w:p>
    <w:p>
      <w:pPr>
        <w:pStyle w:val="ListParagraph"/>
        <w:numPr>
          <w:ilvl w:val="0"/>
          <w:numId w:val="40"/>
        </w:numPr>
        <w:tabs>
          <w:tab w:pos="1167" w:val="left" w:leader="none"/>
        </w:tabs>
        <w:spacing w:line="240" w:lineRule="auto" w:before="158" w:after="0"/>
        <w:ind w:left="1166" w:right="0" w:hanging="164"/>
        <w:jc w:val="left"/>
        <w:rPr>
          <w:sz w:val="28"/>
        </w:rPr>
      </w:pPr>
      <w:r>
        <w:rPr>
          <w:sz w:val="28"/>
        </w:rPr>
        <w:t>кошти передачі</w:t>
      </w:r>
      <w:r>
        <w:rPr>
          <w:spacing w:val="-4"/>
          <w:sz w:val="28"/>
        </w:rPr>
        <w:t> </w:t>
      </w:r>
      <w:r>
        <w:rPr>
          <w:sz w:val="28"/>
        </w:rPr>
        <w:t>даних;</w:t>
      </w:r>
    </w:p>
    <w:p>
      <w:pPr>
        <w:pStyle w:val="ListParagraph"/>
        <w:numPr>
          <w:ilvl w:val="0"/>
          <w:numId w:val="40"/>
        </w:numPr>
        <w:tabs>
          <w:tab w:pos="1167" w:val="left" w:leader="none"/>
        </w:tabs>
        <w:spacing w:line="240" w:lineRule="auto" w:before="163" w:after="0"/>
        <w:ind w:left="1166" w:right="0" w:hanging="164"/>
        <w:jc w:val="left"/>
        <w:rPr>
          <w:sz w:val="28"/>
        </w:rPr>
      </w:pPr>
      <w:r>
        <w:rPr>
          <w:sz w:val="28"/>
        </w:rPr>
        <w:t>пристрої ПВК;</w:t>
      </w:r>
    </w:p>
    <w:p>
      <w:pPr>
        <w:pStyle w:val="ListParagraph"/>
        <w:numPr>
          <w:ilvl w:val="0"/>
          <w:numId w:val="40"/>
        </w:numPr>
        <w:tabs>
          <w:tab w:pos="1167" w:val="left" w:leader="none"/>
        </w:tabs>
        <w:spacing w:line="357" w:lineRule="auto" w:before="163" w:after="0"/>
        <w:ind w:left="1003" w:right="4951" w:firstLine="0"/>
        <w:jc w:val="left"/>
        <w:rPr>
          <w:sz w:val="28"/>
        </w:rPr>
      </w:pPr>
      <w:r>
        <w:rPr>
          <w:sz w:val="28"/>
        </w:rPr>
        <w:t>Місцеві засоби відображення</w:t>
      </w:r>
      <w:r>
        <w:rPr>
          <w:spacing w:val="-22"/>
          <w:sz w:val="28"/>
        </w:rPr>
        <w:t> </w:t>
      </w:r>
      <w:r>
        <w:rPr>
          <w:sz w:val="28"/>
        </w:rPr>
        <w:t>інформації. в) за типом використовуваних</w:t>
      </w:r>
      <w:r>
        <w:rPr>
          <w:spacing w:val="-7"/>
          <w:sz w:val="28"/>
        </w:rPr>
        <w:t> </w:t>
      </w:r>
      <w:r>
        <w:rPr>
          <w:sz w:val="28"/>
        </w:rPr>
        <w:t>сигналів:</w:t>
      </w:r>
    </w:p>
    <w:p>
      <w:pPr>
        <w:pStyle w:val="ListParagraph"/>
        <w:numPr>
          <w:ilvl w:val="0"/>
          <w:numId w:val="40"/>
        </w:numPr>
        <w:tabs>
          <w:tab w:pos="1167" w:val="left" w:leader="none"/>
        </w:tabs>
        <w:spacing w:line="240" w:lineRule="auto" w:before="5" w:after="0"/>
        <w:ind w:left="1166" w:right="0" w:hanging="164"/>
        <w:jc w:val="left"/>
        <w:rPr>
          <w:sz w:val="28"/>
        </w:rPr>
      </w:pPr>
      <w:r>
        <w:rPr>
          <w:sz w:val="28"/>
        </w:rPr>
        <w:t>аналогові;</w:t>
      </w:r>
    </w:p>
    <w:p>
      <w:pPr>
        <w:pStyle w:val="ListParagraph"/>
        <w:numPr>
          <w:ilvl w:val="0"/>
          <w:numId w:val="40"/>
        </w:numPr>
        <w:tabs>
          <w:tab w:pos="1167" w:val="left" w:leader="none"/>
        </w:tabs>
        <w:spacing w:line="240" w:lineRule="auto" w:before="163" w:after="0"/>
        <w:ind w:left="1166" w:right="0" w:hanging="164"/>
        <w:jc w:val="left"/>
        <w:rPr>
          <w:sz w:val="28"/>
        </w:rPr>
      </w:pPr>
      <w:r>
        <w:rPr>
          <w:sz w:val="28"/>
        </w:rPr>
        <w:t>дискретні;</w:t>
      </w:r>
    </w:p>
    <w:p>
      <w:pPr>
        <w:pStyle w:val="ListParagraph"/>
        <w:numPr>
          <w:ilvl w:val="0"/>
          <w:numId w:val="40"/>
        </w:numPr>
        <w:tabs>
          <w:tab w:pos="1167" w:val="left" w:leader="none"/>
        </w:tabs>
        <w:spacing w:line="240" w:lineRule="auto" w:before="158" w:after="0"/>
        <w:ind w:left="1166" w:right="0" w:hanging="164"/>
        <w:jc w:val="left"/>
        <w:rPr>
          <w:sz w:val="28"/>
        </w:rPr>
      </w:pPr>
      <w:r>
        <w:rPr>
          <w:sz w:val="28"/>
        </w:rPr>
        <w:t>частотні.</w:t>
      </w:r>
    </w:p>
    <w:p>
      <w:pPr>
        <w:pStyle w:val="BodyText"/>
        <w:spacing w:before="163"/>
        <w:ind w:left="1003"/>
      </w:pPr>
      <w:r>
        <w:rPr/>
        <w:t>До складу типової структури системи УТАС ( рис. 3.1) входять:</w:t>
      </w:r>
    </w:p>
    <w:p>
      <w:pPr>
        <w:pStyle w:val="ListParagraph"/>
        <w:numPr>
          <w:ilvl w:val="0"/>
          <w:numId w:val="40"/>
        </w:numPr>
        <w:tabs>
          <w:tab w:pos="1167" w:val="left" w:leader="none"/>
        </w:tabs>
        <w:spacing w:line="240" w:lineRule="auto" w:before="158" w:after="0"/>
        <w:ind w:left="1166" w:right="0" w:hanging="164"/>
        <w:jc w:val="left"/>
        <w:rPr>
          <w:sz w:val="28"/>
        </w:rPr>
      </w:pPr>
      <w:r>
        <w:rPr>
          <w:sz w:val="28"/>
        </w:rPr>
        <w:t>автоматизовані підсистеми контролю і управління</w:t>
      </w:r>
      <w:r>
        <w:rPr>
          <w:spacing w:val="-2"/>
          <w:sz w:val="28"/>
        </w:rPr>
        <w:t> </w:t>
      </w:r>
      <w:r>
        <w:rPr>
          <w:sz w:val="28"/>
        </w:rPr>
        <w:t>(АСКУ);</w:t>
      </w:r>
    </w:p>
    <w:p>
      <w:pPr>
        <w:pStyle w:val="ListParagraph"/>
        <w:numPr>
          <w:ilvl w:val="0"/>
          <w:numId w:val="40"/>
        </w:numPr>
        <w:tabs>
          <w:tab w:pos="1167" w:val="left" w:leader="none"/>
        </w:tabs>
        <w:spacing w:line="240" w:lineRule="auto" w:before="163" w:after="0"/>
        <w:ind w:left="1166" w:right="0" w:hanging="164"/>
        <w:jc w:val="both"/>
        <w:rPr>
          <w:sz w:val="28"/>
        </w:rPr>
      </w:pPr>
      <w:r>
        <w:rPr>
          <w:sz w:val="28"/>
        </w:rPr>
        <w:t>поверхневий обчислювальний комплекс</w:t>
      </w:r>
      <w:r>
        <w:rPr>
          <w:spacing w:val="2"/>
          <w:sz w:val="28"/>
        </w:rPr>
        <w:t> </w:t>
      </w:r>
      <w:r>
        <w:rPr>
          <w:sz w:val="28"/>
        </w:rPr>
        <w:t>(ПВК).</w:t>
      </w:r>
    </w:p>
    <w:p>
      <w:pPr>
        <w:pStyle w:val="BodyText"/>
        <w:spacing w:line="360" w:lineRule="auto" w:before="163"/>
        <w:ind w:left="292" w:right="1130" w:firstLine="710"/>
        <w:jc w:val="both"/>
      </w:pPr>
      <w:r>
        <w:rPr/>
        <w:t>Автоматизовані підсистеми контролю та управління утворюють підсистеми управління нижнього рівня. Поверхневий обчислювальний комплекс є підси-стемою управління верхнього</w:t>
      </w:r>
      <w:r>
        <w:rPr>
          <w:spacing w:val="4"/>
        </w:rPr>
        <w:t> </w:t>
      </w:r>
      <w:r>
        <w:rPr/>
        <w:t>рівня.</w:t>
      </w:r>
    </w:p>
    <w:p>
      <w:pPr>
        <w:spacing w:after="0" w:line="360" w:lineRule="auto"/>
        <w:jc w:val="both"/>
        <w:sectPr>
          <w:pgSz w:w="11900" w:h="16840"/>
          <w:pgMar w:header="0" w:footer="999" w:top="1060" w:bottom="1260" w:left="840" w:right="0"/>
        </w:sectPr>
      </w:pPr>
    </w:p>
    <w:p>
      <w:pPr>
        <w:pStyle w:val="BodyText"/>
        <w:ind w:left="1665"/>
        <w:rPr>
          <w:sz w:val="20"/>
        </w:rPr>
      </w:pPr>
      <w:r>
        <w:rPr>
          <w:sz w:val="20"/>
        </w:rPr>
        <w:drawing>
          <wp:inline distT="0" distB="0" distL="0" distR="0">
            <wp:extent cx="5023706" cy="1600200"/>
            <wp:effectExtent l="0" t="0" r="0" b="0"/>
            <wp:docPr id="1181" name="image528.jpeg"/>
            <wp:cNvGraphicFramePr>
              <a:graphicFrameLocks noChangeAspect="1"/>
            </wp:cNvGraphicFramePr>
            <a:graphic>
              <a:graphicData uri="http://schemas.openxmlformats.org/drawingml/2006/picture">
                <pic:pic>
                  <pic:nvPicPr>
                    <pic:cNvPr id="1182" name="image528.jpeg"/>
                    <pic:cNvPicPr/>
                  </pic:nvPicPr>
                  <pic:blipFill>
                    <a:blip r:embed="rId533" cstate="print"/>
                    <a:stretch>
                      <a:fillRect/>
                    </a:stretch>
                  </pic:blipFill>
                  <pic:spPr>
                    <a:xfrm>
                      <a:off x="0" y="0"/>
                      <a:ext cx="5023706" cy="1600200"/>
                    </a:xfrm>
                    <a:prstGeom prst="rect">
                      <a:avLst/>
                    </a:prstGeom>
                  </pic:spPr>
                </pic:pic>
              </a:graphicData>
            </a:graphic>
          </wp:inline>
        </w:drawing>
      </w:r>
      <w:r>
        <w:rPr>
          <w:sz w:val="20"/>
        </w:rPr>
      </w:r>
    </w:p>
    <w:p>
      <w:pPr>
        <w:pStyle w:val="BodyText"/>
        <w:spacing w:before="10"/>
        <w:rPr>
          <w:sz w:val="11"/>
        </w:rPr>
      </w:pPr>
    </w:p>
    <w:p>
      <w:pPr>
        <w:pStyle w:val="BodyText"/>
        <w:spacing w:before="87"/>
        <w:ind w:left="1003"/>
        <w:jc w:val="both"/>
      </w:pPr>
      <w:r>
        <w:rPr/>
        <w:t>Рисунок 3.1 – Типова структура системи УТАС</w:t>
      </w:r>
    </w:p>
    <w:p>
      <w:pPr>
        <w:pStyle w:val="BodyText"/>
        <w:rPr>
          <w:sz w:val="30"/>
        </w:rPr>
      </w:pPr>
    </w:p>
    <w:p>
      <w:pPr>
        <w:pStyle w:val="BodyText"/>
        <w:spacing w:before="3"/>
        <w:rPr>
          <w:sz w:val="26"/>
        </w:rPr>
      </w:pPr>
    </w:p>
    <w:p>
      <w:pPr>
        <w:pStyle w:val="BodyText"/>
        <w:spacing w:line="360" w:lineRule="auto"/>
        <w:ind w:left="292" w:right="1127" w:firstLine="710"/>
        <w:jc w:val="both"/>
      </w:pPr>
      <w:r>
        <w:rPr/>
        <w:t>Підсистеми управління нижнього рівня пов'язані з підсистемою управління верхнього рівня по послідовному інтерфейсу RS-485 при організації дротового зв'язку, по оптичних лініях зв'язку з використанням Ethernet, або по радіоканалу з використанням різних комплектів апаратури.</w:t>
      </w:r>
    </w:p>
    <w:p>
      <w:pPr>
        <w:pStyle w:val="BodyText"/>
        <w:spacing w:line="360" w:lineRule="auto"/>
        <w:ind w:left="292" w:right="1128" w:firstLine="710"/>
        <w:jc w:val="both"/>
      </w:pPr>
      <w:r>
        <w:rPr/>
        <w:t>До складу системи УТАС може входити різне число автоматизованих підсистем управління нижнього рівня. Підсистеми управління нижнього рівня, також як і система УТАС в цілому, є розподіленими мережевими системами. Структура підсистем нижнього рівня визначається переліком виконуваних функцій щодо забезпечення комплексної безпеки шахт.</w:t>
      </w:r>
    </w:p>
    <w:p>
      <w:pPr>
        <w:pStyle w:val="BodyText"/>
        <w:spacing w:line="360" w:lineRule="auto"/>
        <w:ind w:left="292" w:right="1134" w:firstLine="710"/>
        <w:jc w:val="both"/>
      </w:pPr>
      <w:r>
        <w:rPr/>
        <w:t>Автоматизовані підсистеми управління нижнього рівня самостійно виконують встановлені для них функції контролю і управління та взаємодіють з ПВК за встановленим в системі УТАС алгоритму.</w:t>
      </w:r>
    </w:p>
    <w:p>
      <w:pPr>
        <w:pStyle w:val="Heading3"/>
        <w:spacing w:before="3"/>
        <w:rPr>
          <w:i/>
        </w:rPr>
      </w:pPr>
      <w:r>
        <w:rPr>
          <w:i/>
        </w:rPr>
        <w:t>Робота Системи</w:t>
      </w:r>
    </w:p>
    <w:p>
      <w:pPr>
        <w:pStyle w:val="BodyText"/>
        <w:spacing w:line="360" w:lineRule="auto" w:before="158"/>
        <w:ind w:left="292" w:right="1126" w:firstLine="710"/>
        <w:jc w:val="both"/>
      </w:pPr>
      <w:r>
        <w:rPr/>
        <w:t>Система є гнучкою, багатофункціональною, просторово-розподіленої системою і, в залежності від поставленого завдання, вона може виконувати задані цим завданням функції.</w:t>
      </w:r>
    </w:p>
    <w:p>
      <w:pPr>
        <w:pStyle w:val="BodyText"/>
        <w:spacing w:line="362" w:lineRule="auto"/>
        <w:ind w:left="1003" w:right="1773"/>
        <w:jc w:val="both"/>
      </w:pPr>
      <w:r>
        <w:rPr/>
        <w:t>Типова структура підсистеми нижчого рівня приведена на рис. 3.2. Типова структура підсистеми верхнього рівня приведена на рис. 3.3.</w:t>
      </w:r>
    </w:p>
    <w:p>
      <w:pPr>
        <w:spacing w:after="0" w:line="362" w:lineRule="auto"/>
        <w:jc w:val="both"/>
        <w:sectPr>
          <w:pgSz w:w="11900" w:h="16840"/>
          <w:pgMar w:header="0" w:footer="999" w:top="1240" w:bottom="1260" w:left="840" w:right="0"/>
        </w:sectPr>
      </w:pPr>
    </w:p>
    <w:p>
      <w:pPr>
        <w:spacing w:before="67"/>
        <w:ind w:left="436" w:right="0" w:firstLine="0"/>
        <w:jc w:val="left"/>
        <w:rPr>
          <w:b/>
          <w:sz w:val="24"/>
        </w:rPr>
      </w:pPr>
      <w:r>
        <w:rPr/>
        <w:drawing>
          <wp:anchor distT="0" distB="0" distL="0" distR="0" allowOverlap="1" layoutInCell="1" locked="0" behindDoc="0" simplePos="0" relativeHeight="644">
            <wp:simplePos x="0" y="0"/>
            <wp:positionH relativeFrom="page">
              <wp:posOffset>1380744</wp:posOffset>
            </wp:positionH>
            <wp:positionV relativeFrom="paragraph">
              <wp:posOffset>297601</wp:posOffset>
            </wp:positionV>
            <wp:extent cx="84597" cy="280987"/>
            <wp:effectExtent l="0" t="0" r="0" b="0"/>
            <wp:wrapTopAndBottom/>
            <wp:docPr id="1183" name="image529.png"/>
            <wp:cNvGraphicFramePr>
              <a:graphicFrameLocks noChangeAspect="1"/>
            </wp:cNvGraphicFramePr>
            <a:graphic>
              <a:graphicData uri="http://schemas.openxmlformats.org/drawingml/2006/picture">
                <pic:pic>
                  <pic:nvPicPr>
                    <pic:cNvPr id="1184" name="image529.png"/>
                    <pic:cNvPicPr/>
                  </pic:nvPicPr>
                  <pic:blipFill>
                    <a:blip r:embed="rId534" cstate="print"/>
                    <a:stretch>
                      <a:fillRect/>
                    </a:stretch>
                  </pic:blipFill>
                  <pic:spPr>
                    <a:xfrm>
                      <a:off x="0" y="0"/>
                      <a:ext cx="84597" cy="280987"/>
                    </a:xfrm>
                    <a:prstGeom prst="rect">
                      <a:avLst/>
                    </a:prstGeom>
                  </pic:spPr>
                </pic:pic>
              </a:graphicData>
            </a:graphic>
          </wp:anchor>
        </w:drawing>
      </w:r>
      <w:r>
        <w:rPr/>
        <w:drawing>
          <wp:anchor distT="0" distB="0" distL="0" distR="0" allowOverlap="1" layoutInCell="1" locked="0" behindDoc="0" simplePos="0" relativeHeight="645">
            <wp:simplePos x="0" y="0"/>
            <wp:positionH relativeFrom="page">
              <wp:posOffset>1636776</wp:posOffset>
            </wp:positionH>
            <wp:positionV relativeFrom="paragraph">
              <wp:posOffset>297601</wp:posOffset>
            </wp:positionV>
            <wp:extent cx="82565" cy="290512"/>
            <wp:effectExtent l="0" t="0" r="0" b="0"/>
            <wp:wrapTopAndBottom/>
            <wp:docPr id="1185" name="image530.png"/>
            <wp:cNvGraphicFramePr>
              <a:graphicFrameLocks noChangeAspect="1"/>
            </wp:cNvGraphicFramePr>
            <a:graphic>
              <a:graphicData uri="http://schemas.openxmlformats.org/drawingml/2006/picture">
                <pic:pic>
                  <pic:nvPicPr>
                    <pic:cNvPr id="1186" name="image530.png"/>
                    <pic:cNvPicPr/>
                  </pic:nvPicPr>
                  <pic:blipFill>
                    <a:blip r:embed="rId535" cstate="print"/>
                    <a:stretch>
                      <a:fillRect/>
                    </a:stretch>
                  </pic:blipFill>
                  <pic:spPr>
                    <a:xfrm>
                      <a:off x="0" y="0"/>
                      <a:ext cx="82565" cy="290512"/>
                    </a:xfrm>
                    <a:prstGeom prst="rect">
                      <a:avLst/>
                    </a:prstGeom>
                  </pic:spPr>
                </pic:pic>
              </a:graphicData>
            </a:graphic>
          </wp:anchor>
        </w:drawing>
      </w:r>
      <w:r>
        <w:rPr/>
        <w:pict>
          <v:group style="position:absolute;margin-left:178.800003pt;margin-top:11.433127pt;width:326.650pt;height:505.7pt;mso-position-horizontal-relative:page;mso-position-vertical-relative:paragraph;z-index:-262765568" coordorigin="3576,229" coordsize="6533,10114">
            <v:shape style="position:absolute;left:4564;top:228;width:4733;height:9956" coordorigin="4565,229" coordsize="4733,9956" path="m4685,8537l4632,8537,4632,8110,4613,8110,4613,8537,4565,8537,4622,8657,4675,8557,4685,8537m4685,3805l4632,3805,4632,3373,4613,3373,4613,3805,4565,3805,4622,3925,4675,3824,4685,3805m6451,349l6441,329,6389,229,6331,349,6379,349,6371,4247,6370,4246,6269,4193,6269,4246,5712,4246,5712,4193,5592,4256,5712,4313,5712,4261,6269,4261,6269,4313,6371,4264,6362,8975,6269,8926,6269,8979,5712,8979,5712,8926,5592,8989,5712,9046,5712,8993,6269,8993,6269,9046,6362,9001,6360,10064,6312,10064,6370,10184,6422,10083,6432,10064,6379,10064,6381,8992,6389,8989,6381,8985,6398,349,6451,349m7186,6507l7176,6502,7066,6449,7066,6502,6509,6502,6509,6449,6389,6507,6509,6569,6509,6517,7066,6517,7066,6569,7167,6517,7186,6507m7205,6757l7171,6757,7171,6877,7205,6877,7205,6757m7205,6545l7171,6545,7171,6665,7205,6665,7205,6545m7205,6339l7171,6339,7171,6459,7205,6459,7205,6339m7238,6161l7171,6161,7171,6248,7205,6248,7205,6195,7238,6195,7238,6181,7238,6161m7382,6877l7262,6877,7262,6905,7382,6905,7382,6877m7450,6161l7330,6161,7330,6195,7450,6195,7450,6161m7594,6877l7474,6877,7474,6905,7594,6905,7594,6877m7661,6161l7541,6161,7541,6195,7661,6195,7661,6161m7805,6877l7685,6877,7685,6905,7805,6905,7805,6877m7867,6161l7747,6161,7747,6195,7867,6195,7867,6161m8011,6877l7891,6877,7891,6905,8011,6905,8011,6877m8078,6161l7958,6161,7958,6195,8078,6195,8078,6161m8222,6877l8102,6877,8102,6905,8222,6905,8222,6877m8290,6161l8170,6161,8170,6195,8290,6195,8290,6161m8434,6877l8314,6877,8314,6905,8434,6905,8434,6877m8515,6747l8482,6747,8482,6867,8515,6867,8515,6747m8515,6541l8482,6541,8482,6661,8515,6661,8515,6541m8515,6329l8482,6329,8482,6449,8515,6449,8515,6329m8515,6181l8501,6181,8501,6161,8381,6161,8381,6195,8482,6195,8482,6238,8515,6238,8515,6195,8515,6181m9298,6507l9288,6502,9178,6449,9178,6502,8621,6502,8621,6449,8501,6507,8621,6569,8621,6517,9178,6517,9178,6569,9279,6517,9298,6507e" filled="true" fillcolor="#000000" stroked="false">
              <v:path arrowok="t"/>
              <v:fill type="solid"/>
            </v:shape>
            <v:line style="position:absolute" from="9269,4774" to="9269,8422" stroked="true" strokeweight=".9599pt" strokecolor="#000000">
              <v:stroke dashstyle="solid"/>
            </v:line>
            <v:shape style="position:absolute;left:9268;top:4716;width:840;height:3764" coordorigin="9269,4717" coordsize="840,3764" path="m10109,8422l10090,8413,9989,8360,9989,8413,9269,8413,9269,8432,9989,8432,9989,8480,10089,8432,10109,8422m10109,4774l10089,4765,9989,4717,9989,4765,9269,4765,9269,4784,9989,4784,9989,4837,10090,4784,10109,4774e" filled="true" fillcolor="#000000" stroked="false">
              <v:path arrowok="t"/>
              <v:fill type="solid"/>
            </v:shape>
            <v:shape style="position:absolute;left:3600;top:2379;width:2040;height:5770" coordorigin="3600,2379" coordsize="2040,5770" path="m5640,7097l3600,7097,3600,8149,5640,8149,5640,7097m5640,2379l3600,2379,3600,3435,5640,3435,5640,2379e" filled="true" fillcolor="#ffffff" stroked="false">
              <v:path arrowok="t"/>
              <v:fill type="solid"/>
            </v:shape>
            <v:shape style="position:absolute;left:3576;top:9372;width:2026;height:970" coordorigin="3576,9373" coordsize="2026,970" path="m3696,9953l3576,9953,3576,9982,3696,9982,3696,9953m3830,9857l3778,9857,3778,9373,3758,9373,3758,9857,3710,9857,3768,9977,3820,9877,3830,9857m3907,9953l3787,9953,3787,9982,3907,9982,3907,9953m4114,9953l3994,9953,3994,9982,4114,9982,4114,9953m4325,9953l4205,9953,4205,9982,4325,9982,4325,9953m4536,9953l4416,9953,4416,9982,4536,9982,4536,9953m4747,9953l4627,9953,4627,9982,4747,9982,4747,9953m4954,9953l4834,9953,4834,9982,4954,9982,4954,9953m5165,9953l5045,9953,5045,9982,5165,9982,5165,9953m5376,9953l5256,9953,5256,9982,5376,9982,5376,9953m5587,9953l5467,9953,5467,9982,5587,9982,5587,9953m5602,10222l5573,10222,5573,10342,5602,10342,5602,10222m5602,10011l5573,10011,5573,10131,5602,10131,5602,10011e" filled="true" fillcolor="#000000" stroked="false">
              <v:path arrowok="t"/>
              <v:fill type="solid"/>
            </v:shape>
            <w10:wrap type="none"/>
          </v:group>
        </w:pict>
      </w:r>
      <w:r>
        <w:rPr/>
        <w:pict>
          <v:shape style="position:absolute;margin-left:99.599998pt;margin-top:47.193127pt;width:42.75pt;height:29.8pt;mso-position-horizontal-relative:page;mso-position-vertical-relative:paragraph;z-index:252390400" type="#_x0000_t202" filled="false" stroked="true" strokeweight="1.4399pt" strokecolor="#000000">
            <v:textbox inset="0,0,0,0">
              <w:txbxContent>
                <w:p>
                  <w:pPr>
                    <w:spacing w:before="73"/>
                    <w:ind w:left="206" w:right="0" w:firstLine="0"/>
                    <w:jc w:val="left"/>
                    <w:rPr>
                      <w:b/>
                      <w:sz w:val="24"/>
                    </w:rPr>
                  </w:pPr>
                  <w:r>
                    <w:rPr>
                      <w:b/>
                      <w:sz w:val="24"/>
                    </w:rPr>
                    <w:t>БП</w:t>
                  </w:r>
                </w:p>
              </w:txbxContent>
            </v:textbox>
            <v:stroke dashstyle="solid"/>
            <w10:wrap type="none"/>
          </v:shape>
        </w:pict>
      </w:r>
      <w:r>
        <w:rPr>
          <w:b/>
          <w:sz w:val="24"/>
        </w:rPr>
        <w:t>~ 127/220/380/500/660 В, 50</w:t>
      </w:r>
    </w:p>
    <w:p>
      <w:pPr>
        <w:pStyle w:val="BodyText"/>
        <w:rPr>
          <w:b/>
          <w:sz w:val="26"/>
        </w:rPr>
      </w:pPr>
    </w:p>
    <w:p>
      <w:pPr>
        <w:pStyle w:val="BodyText"/>
        <w:rPr>
          <w:b/>
          <w:sz w:val="26"/>
        </w:rPr>
      </w:pPr>
    </w:p>
    <w:p>
      <w:pPr>
        <w:pStyle w:val="BodyText"/>
        <w:spacing w:before="3"/>
        <w:rPr>
          <w:b/>
          <w:sz w:val="27"/>
        </w:rPr>
      </w:pPr>
    </w:p>
    <w:p>
      <w:pPr>
        <w:spacing w:before="0"/>
        <w:ind w:left="1137" w:right="0" w:firstLine="0"/>
        <w:jc w:val="left"/>
        <w:rPr>
          <w:b/>
          <w:sz w:val="24"/>
        </w:rPr>
      </w:pPr>
      <w:r>
        <w:rPr/>
        <w:drawing>
          <wp:anchor distT="0" distB="0" distL="0" distR="0" allowOverlap="1" layoutInCell="1" locked="0" behindDoc="1" simplePos="0" relativeHeight="240575488">
            <wp:simplePos x="0" y="0"/>
            <wp:positionH relativeFrom="page">
              <wp:posOffset>1365504</wp:posOffset>
            </wp:positionH>
            <wp:positionV relativeFrom="paragraph">
              <wp:posOffset>-211287</wp:posOffset>
            </wp:positionV>
            <wp:extent cx="82294" cy="292606"/>
            <wp:effectExtent l="0" t="0" r="0" b="0"/>
            <wp:wrapNone/>
            <wp:docPr id="1187" name="image531.png"/>
            <wp:cNvGraphicFramePr>
              <a:graphicFrameLocks noChangeAspect="1"/>
            </wp:cNvGraphicFramePr>
            <a:graphic>
              <a:graphicData uri="http://schemas.openxmlformats.org/drawingml/2006/picture">
                <pic:pic>
                  <pic:nvPicPr>
                    <pic:cNvPr id="1188" name="image531.png"/>
                    <pic:cNvPicPr/>
                  </pic:nvPicPr>
                  <pic:blipFill>
                    <a:blip r:embed="rId536" cstate="print"/>
                    <a:stretch>
                      <a:fillRect/>
                    </a:stretch>
                  </pic:blipFill>
                  <pic:spPr>
                    <a:xfrm>
                      <a:off x="0" y="0"/>
                      <a:ext cx="82294" cy="292606"/>
                    </a:xfrm>
                    <a:prstGeom prst="rect">
                      <a:avLst/>
                    </a:prstGeom>
                  </pic:spPr>
                </pic:pic>
              </a:graphicData>
            </a:graphic>
          </wp:anchor>
        </w:drawing>
      </w:r>
      <w:r>
        <w:rPr/>
        <w:drawing>
          <wp:anchor distT="0" distB="0" distL="0" distR="0" allowOverlap="1" layoutInCell="1" locked="0" behindDoc="1" simplePos="0" relativeHeight="240576512">
            <wp:simplePos x="0" y="0"/>
            <wp:positionH relativeFrom="page">
              <wp:posOffset>1618488</wp:posOffset>
            </wp:positionH>
            <wp:positionV relativeFrom="paragraph">
              <wp:posOffset>-205192</wp:posOffset>
            </wp:positionV>
            <wp:extent cx="82294" cy="286511"/>
            <wp:effectExtent l="0" t="0" r="0" b="0"/>
            <wp:wrapNone/>
            <wp:docPr id="1189" name="image532.png"/>
            <wp:cNvGraphicFramePr>
              <a:graphicFrameLocks noChangeAspect="1"/>
            </wp:cNvGraphicFramePr>
            <a:graphic>
              <a:graphicData uri="http://schemas.openxmlformats.org/drawingml/2006/picture">
                <pic:pic>
                  <pic:nvPicPr>
                    <pic:cNvPr id="1190" name="image532.png"/>
                    <pic:cNvPicPr/>
                  </pic:nvPicPr>
                  <pic:blipFill>
                    <a:blip r:embed="rId537" cstate="print"/>
                    <a:stretch>
                      <a:fillRect/>
                    </a:stretch>
                  </pic:blipFill>
                  <pic:spPr>
                    <a:xfrm>
                      <a:off x="0" y="0"/>
                      <a:ext cx="82294" cy="286511"/>
                    </a:xfrm>
                    <a:prstGeom prst="rect">
                      <a:avLst/>
                    </a:prstGeom>
                  </pic:spPr>
                </pic:pic>
              </a:graphicData>
            </a:graphic>
          </wp:anchor>
        </w:drawing>
      </w:r>
      <w:r>
        <w:rPr/>
        <w:pict>
          <v:shape style="position:absolute;margin-left:316.867706pt;margin-top:-33.313198pt;width:15.3pt;height:46.25pt;mso-position-horizontal-relative:page;mso-position-vertical-relative:paragraph;z-index:252393472" type="#_x0000_t202" filled="false" stroked="false">
            <v:textbox inset="0,0,0,0" style="layout-flow:vertical;mso-layout-flow-alt:bottom-to-top">
              <w:txbxContent>
                <w:p>
                  <w:pPr>
                    <w:spacing w:before="9"/>
                    <w:ind w:left="20" w:right="0" w:firstLine="0"/>
                    <w:jc w:val="left"/>
                    <w:rPr>
                      <w:b/>
                      <w:sz w:val="24"/>
                    </w:rPr>
                  </w:pPr>
                  <w:r>
                    <w:rPr>
                      <w:b/>
                      <w:sz w:val="24"/>
                    </w:rPr>
                    <w:t>до ПВК</w:t>
                  </w:r>
                </w:p>
              </w:txbxContent>
            </v:textbox>
            <w10:wrap type="none"/>
          </v:shape>
        </w:pict>
      </w:r>
      <w:r>
        <w:rPr>
          <w:b/>
          <w:sz w:val="24"/>
        </w:rPr>
        <w:t>12/13,5 В, постійний</w:t>
      </w:r>
      <w:r>
        <w:rPr>
          <w:b/>
          <w:spacing w:val="58"/>
          <w:sz w:val="24"/>
        </w:rPr>
        <w:t> </w:t>
      </w:r>
      <w:r>
        <w:rPr>
          <w:b/>
          <w:sz w:val="24"/>
        </w:rPr>
        <w:t>струм</w:t>
      </w:r>
    </w:p>
    <w:p>
      <w:pPr>
        <w:pStyle w:val="BodyText"/>
        <w:spacing w:before="10"/>
        <w:rPr>
          <w:b/>
          <w:sz w:val="15"/>
        </w:rPr>
      </w:pPr>
      <w:r>
        <w:rPr/>
        <w:pict>
          <v:shape style="position:absolute;margin-left:97.199997pt;margin-top:25.74498pt;width:68.4pt;height:35.8pt;mso-position-horizontal-relative:page;mso-position-vertical-relative:paragraph;z-index:-250996736;mso-wrap-distance-left:0;mso-wrap-distance-right:0" type="#_x0000_t202" filled="false" stroked="true" strokeweight="1.4399pt" strokecolor="#000000">
            <v:textbox inset="0,0,0,0">
              <w:txbxContent>
                <w:p>
                  <w:pPr>
                    <w:spacing w:before="73"/>
                    <w:ind w:left="163" w:right="0" w:firstLine="0"/>
                    <w:jc w:val="left"/>
                    <w:rPr>
                      <w:b/>
                      <w:sz w:val="24"/>
                    </w:rPr>
                  </w:pPr>
                  <w:r>
                    <w:rPr>
                      <w:b/>
                      <w:sz w:val="24"/>
                    </w:rPr>
                    <w:t>Датчики</w:t>
                  </w:r>
                </w:p>
              </w:txbxContent>
            </v:textbox>
            <v:stroke dashstyle="solid"/>
            <w10:wrap type="topAndBottom"/>
          </v:shape>
        </w:pict>
      </w:r>
      <w:r>
        <w:rPr/>
        <w:pict>
          <v:shape style="position:absolute;margin-left:180pt;margin-top:11.824979pt;width:102pt;height:52.8pt;mso-position-horizontal-relative:page;mso-position-vertical-relative:paragraph;z-index:-250995712;mso-wrap-distance-left:0;mso-wrap-distance-right:0" type="#_x0000_t202" filled="false" stroked="true" strokeweight="1.4399pt" strokecolor="#000000">
            <v:textbox inset="0,0,0,0">
              <w:txbxContent>
                <w:p>
                  <w:pPr>
                    <w:spacing w:line="237" w:lineRule="auto" w:before="75"/>
                    <w:ind w:left="172" w:right="208" w:firstLine="249"/>
                    <w:jc w:val="left"/>
                    <w:rPr>
                      <w:b/>
                      <w:sz w:val="24"/>
                    </w:rPr>
                  </w:pPr>
                  <w:r>
                    <w:rPr>
                      <w:b/>
                      <w:sz w:val="24"/>
                    </w:rPr>
                    <w:t>Дискретні сигнализатори</w:t>
                  </w:r>
                </w:p>
              </w:txbxContent>
            </v:textbox>
            <v:stroke dashstyle="solid"/>
            <w10:wrap type="topAndBottom"/>
          </v:shape>
        </w:pict>
      </w:r>
    </w:p>
    <w:p>
      <w:pPr>
        <w:pStyle w:val="BodyText"/>
        <w:rPr>
          <w:b/>
          <w:sz w:val="20"/>
        </w:rPr>
      </w:pPr>
    </w:p>
    <w:p>
      <w:pPr>
        <w:pStyle w:val="BodyText"/>
        <w:rPr>
          <w:b/>
          <w:sz w:val="20"/>
        </w:rPr>
      </w:pPr>
    </w:p>
    <w:p>
      <w:pPr>
        <w:pStyle w:val="BodyText"/>
        <w:spacing w:before="1"/>
        <w:rPr>
          <w:b/>
          <w:sz w:val="23"/>
        </w:rPr>
      </w:pPr>
    </w:p>
    <w:p>
      <w:pPr>
        <w:spacing w:before="0"/>
        <w:ind w:left="7291" w:right="0" w:firstLine="0"/>
        <w:jc w:val="left"/>
        <w:rPr>
          <w:b/>
          <w:sz w:val="24"/>
        </w:rPr>
      </w:pPr>
      <w:r>
        <w:rPr/>
        <w:pict>
          <v:shape style="position:absolute;margin-left:128.399994pt;margin-top:-41.596878pt;width:6pt;height:27.6pt;mso-position-horizontal-relative:page;mso-position-vertical-relative:paragraph;z-index:252361728" coordorigin="2568,-832" coordsize="120,552" path="m2621,-400l2568,-400,2630,-280,2679,-381,2621,-381,2621,-400xm2640,-832l2616,-832,2621,-381,2640,-381,2640,-832xm2688,-400l2640,-400,2640,-381,2679,-381,2688,-400xe" filled="true" fillcolor="#000000" stroked="false">
            <v:path arrowok="t"/>
            <v:fill type="solid"/>
            <w10:wrap type="none"/>
          </v:shape>
        </w:pict>
      </w:r>
      <w:r>
        <w:rPr/>
        <w:pict>
          <v:shape style="position:absolute;margin-left:273.600006pt;margin-top:51.2831pt;width:6.75pt;height:8.65pt;mso-position-horizontal-relative:page;mso-position-vertical-relative:paragraph;z-index:252362752" coordorigin="5472,1026" coordsize="135,173" path="m5592,1026l5472,1026,5472,1054,5592,1054,5592,1026m5606,1078l5578,1078,5578,1198,5606,1198,5606,1078e" filled="true" fillcolor="#000000" stroked="false">
            <v:path arrowok="t"/>
            <v:fill type="solid"/>
            <w10:wrap type="none"/>
          </v:shape>
        </w:pict>
      </w:r>
      <w:r>
        <w:rPr/>
        <w:pict>
          <v:group style="position:absolute;margin-left:96.480049pt;margin-top:-14.716827pt;width:183.85pt;height:67.45pt;mso-position-horizontal-relative:page;mso-position-vertical-relative:paragraph;z-index:252364800" coordorigin="1930,-294" coordsize="3677,1349">
            <v:shape style="position:absolute;left:3580;top:435;width:332;height:620" coordorigin="3581,435" coordsize="332,620" path="m3701,1026l3581,1026,3581,1054,3701,1054,3701,1026m3830,920l3778,920,3778,435,3758,435,3758,920,3710,920,3768,1040,3820,939,3830,920m3912,1026l3792,1026,3792,1054,3912,1054,3912,1026e" filled="true" fillcolor="#000000" stroked="false">
              <v:path arrowok="t"/>
              <v:fill type="solid"/>
            </v:shape>
            <v:shape style="position:absolute;left:1944;top:-280;width:3648;height:716" type="#_x0000_t202" filled="false" stroked="true" strokeweight="1.4399pt" strokecolor="#000000">
              <v:textbox inset="0,0,0,0">
                <w:txbxContent>
                  <w:p>
                    <w:pPr>
                      <w:spacing w:before="68"/>
                      <w:ind w:left="1046" w:right="0" w:firstLine="0"/>
                      <w:jc w:val="left"/>
                      <w:rPr>
                        <w:b/>
                        <w:sz w:val="24"/>
                      </w:rPr>
                    </w:pPr>
                    <w:r>
                      <w:rPr>
                        <w:b/>
                        <w:sz w:val="24"/>
                      </w:rPr>
                      <w:t>Контролер №1</w:t>
                    </w:r>
                  </w:p>
                </w:txbxContent>
              </v:textbox>
              <v:stroke dashstyle="solid"/>
              <w10:wrap type="none"/>
            </v:shape>
            <w10:wrap type="none"/>
          </v:group>
        </w:pict>
      </w:r>
      <w:r>
        <w:rPr/>
        <w:pict>
          <v:shape style="position:absolute;margin-left:96.480003pt;margin-top:79.603119pt;width:23.8pt;height:25.7pt;mso-position-horizontal-relative:page;mso-position-vertical-relative:paragraph;z-index:252366848" coordorigin="1930,1592" coordsize="476,514" path="m1958,1592l1930,1592,1930,1712,1958,1712,1958,1592xm1958,1798l1930,1798,1930,1918,1958,1918,1958,1798xm1958,2010l1930,2010,1930,2106,1982,2106,1982,2091,1958,2091,1944,2077,1958,2077,1958,2010xm1958,2077l1944,2077,1958,2091,1958,2077xm1982,2077l1958,2077,1958,2091,1982,2091,1982,2077xm2194,2077l2074,2077,2074,2106,2194,2106,2194,2077xm2405,2077l2285,2077,2285,2106,2405,2106,2405,2077xe" filled="true" fillcolor="#000000" stroked="false">
            <v:path arrowok="t"/>
            <v:fill type="solid"/>
            <w10:wrap type="none"/>
          </v:shape>
        </w:pict>
      </w:r>
      <w:r>
        <w:rPr/>
        <w:pict>
          <v:shape style="position:absolute;margin-left:317.107697pt;margin-top:-26.753279pt;width:15.3pt;height:100.9pt;mso-position-horizontal-relative:page;mso-position-vertical-relative:paragraph;z-index:252392448" type="#_x0000_t202" filled="false" stroked="false">
            <v:textbox inset="0,0,0,0" style="layout-flow:vertical;mso-layout-flow-alt:bottom-to-top">
              <w:txbxContent>
                <w:p>
                  <w:pPr>
                    <w:spacing w:before="9"/>
                    <w:ind w:left="20" w:right="0" w:firstLine="0"/>
                    <w:jc w:val="left"/>
                    <w:rPr>
                      <w:b/>
                      <w:sz w:val="24"/>
                    </w:rPr>
                  </w:pPr>
                  <w:r>
                    <w:rPr>
                      <w:b/>
                      <w:sz w:val="24"/>
                    </w:rPr>
                    <w:t>Інтерфейс</w:t>
                  </w:r>
                  <w:r>
                    <w:rPr>
                      <w:b/>
                      <w:spacing w:val="57"/>
                      <w:sz w:val="24"/>
                    </w:rPr>
                    <w:t> </w:t>
                  </w:r>
                  <w:r>
                    <w:rPr>
                      <w:b/>
                      <w:sz w:val="24"/>
                    </w:rPr>
                    <w:t>RS-485</w:t>
                  </w:r>
                </w:p>
              </w:txbxContent>
            </v:textbox>
            <w10:wrap type="none"/>
          </v:shape>
        </w:pict>
      </w:r>
      <w:r>
        <w:rPr>
          <w:b/>
          <w:sz w:val="24"/>
        </w:rPr>
        <w:t>Інтерфейс RS-485</w:t>
      </w:r>
    </w:p>
    <w:p>
      <w:pPr>
        <w:pStyle w:val="BodyText"/>
        <w:rPr>
          <w:b/>
          <w:sz w:val="20"/>
        </w:rPr>
      </w:pPr>
    </w:p>
    <w:p>
      <w:pPr>
        <w:pStyle w:val="BodyText"/>
        <w:rPr>
          <w:b/>
          <w:sz w:val="20"/>
        </w:rPr>
      </w:pPr>
    </w:p>
    <w:p>
      <w:pPr>
        <w:pStyle w:val="BodyText"/>
        <w:spacing w:before="9"/>
        <w:rPr>
          <w:b/>
          <w:sz w:val="21"/>
        </w:rPr>
      </w:pPr>
      <w:r>
        <w:rPr/>
        <w:pict>
          <v:rect style="position:absolute;margin-left:126.480003pt;margin-top:14.491201pt;width:6.0pt;height:1.44pt;mso-position-horizontal-relative:page;mso-position-vertical-relative:paragraph;z-index:-250994688;mso-wrap-distance-left:0;mso-wrap-distance-right:0" filled="true" fillcolor="#000000" stroked="false">
            <v:fill type="solid"/>
            <w10:wrap type="topAndBottom"/>
          </v:rect>
        </w:pict>
      </w:r>
      <w:r>
        <w:rPr/>
        <w:pict>
          <v:rect style="position:absolute;margin-left:137.039993pt;margin-top:14.491201pt;width:6pt;height:1.44pt;mso-position-horizontal-relative:page;mso-position-vertical-relative:paragraph;z-index:-250993664;mso-wrap-distance-left:0;mso-wrap-distance-right:0" filled="true" fillcolor="#000000" stroked="false">
            <v:fill type="solid"/>
            <w10:wrap type="topAndBottom"/>
          </v:rect>
        </w:pict>
      </w:r>
      <w:r>
        <w:rPr/>
        <w:pict>
          <v:rect style="position:absolute;margin-left:147.600006pt;margin-top:14.491201pt;width:6pt;height:1.44pt;mso-position-horizontal-relative:page;mso-position-vertical-relative:paragraph;z-index:-250992640;mso-wrap-distance-left:0;mso-wrap-distance-right:0" filled="true" fillcolor="#000000" stroked="false">
            <v:fill type="solid"/>
            <w10:wrap type="topAndBottom"/>
          </v:rect>
        </w:pict>
      </w:r>
      <w:r>
        <w:rPr/>
        <w:pict>
          <v:rect style="position:absolute;margin-left:158.160004pt;margin-top:14.491201pt;width:6pt;height:1.44pt;mso-position-horizontal-relative:page;mso-position-vertical-relative:paragraph;z-index:-250991616;mso-wrap-distance-left:0;mso-wrap-distance-right:0" filled="true" fillcolor="#000000" stroked="false">
            <v:fill type="solid"/>
            <w10:wrap type="topAndBottom"/>
          </v:rect>
        </w:pict>
      </w:r>
      <w:r>
        <w:rPr/>
        <w:pict>
          <v:rect style="position:absolute;margin-left:168.479996pt;margin-top:14.491201pt;width:6pt;height:1.44pt;mso-position-horizontal-relative:page;mso-position-vertical-relative:paragraph;z-index:-250990592;mso-wrap-distance-left:0;mso-wrap-distance-right:0" filled="true" fillcolor="#000000" stroked="false">
            <v:fill type="solid"/>
            <w10:wrap type="topAndBottom"/>
          </v:rect>
        </w:pict>
      </w:r>
      <w:r>
        <w:rPr/>
        <w:pict>
          <v:rect style="position:absolute;margin-left:200.160004pt;margin-top:14.491201pt;width:6pt;height:1.44pt;mso-position-horizontal-relative:page;mso-position-vertical-relative:paragraph;z-index:-250989568;mso-wrap-distance-left:0;mso-wrap-distance-right:0" filled="true" fillcolor="#000000" stroked="false">
            <v:fill type="solid"/>
            <w10:wrap type="topAndBottom"/>
          </v:rect>
        </w:pict>
      </w:r>
      <w:r>
        <w:rPr/>
        <w:pict>
          <v:rect style="position:absolute;margin-left:210.479996pt;margin-top:14.491201pt;width:6pt;height:1.44pt;mso-position-horizontal-relative:page;mso-position-vertical-relative:paragraph;z-index:-250988544;mso-wrap-distance-left:0;mso-wrap-distance-right:0" filled="true" fillcolor="#000000" stroked="false">
            <v:fill type="solid"/>
            <w10:wrap type="topAndBottom"/>
          </v:rect>
        </w:pict>
      </w:r>
      <w:r>
        <w:rPr/>
        <w:pict>
          <v:rect style="position:absolute;margin-left:221.039993pt;margin-top:14.491201pt;width:6pt;height:1.44pt;mso-position-horizontal-relative:page;mso-position-vertical-relative:paragraph;z-index:-250987520;mso-wrap-distance-left:0;mso-wrap-distance-right:0" filled="true" fillcolor="#000000" stroked="false">
            <v:fill type="solid"/>
            <w10:wrap type="topAndBottom"/>
          </v:rect>
        </w:pict>
      </w:r>
      <w:r>
        <w:rPr/>
        <w:pict>
          <v:rect style="position:absolute;margin-left:231.600006pt;margin-top:14.491201pt;width:6pt;height:1.44pt;mso-position-horizontal-relative:page;mso-position-vertical-relative:paragraph;z-index:-250986496;mso-wrap-distance-left:0;mso-wrap-distance-right:0" filled="true" fillcolor="#000000" stroked="false">
            <v:fill type="solid"/>
            <w10:wrap type="topAndBottom"/>
          </v:rect>
        </w:pict>
      </w:r>
      <w:r>
        <w:rPr/>
        <w:pict>
          <v:rect style="position:absolute;margin-left:242.160004pt;margin-top:14.491201pt;width:6pt;height:1.44pt;mso-position-horizontal-relative:page;mso-position-vertical-relative:paragraph;z-index:-250985472;mso-wrap-distance-left:0;mso-wrap-distance-right:0" filled="true" fillcolor="#000000" stroked="false">
            <v:fill type="solid"/>
            <w10:wrap type="topAndBottom"/>
          </v:rect>
        </w:pict>
      </w:r>
      <w:r>
        <w:rPr/>
        <w:pict>
          <v:rect style="position:absolute;margin-left:252.479996pt;margin-top:14.491201pt;width:6.0pt;height:1.44pt;mso-position-horizontal-relative:page;mso-position-vertical-relative:paragraph;z-index:-250984448;mso-wrap-distance-left:0;mso-wrap-distance-right:0" filled="true" fillcolor="#000000" stroked="false">
            <v:fill type="solid"/>
            <w10:wrap type="topAndBottom"/>
          </v:rect>
        </w:pict>
      </w:r>
      <w:r>
        <w:rPr/>
        <w:pict>
          <v:rect style="position:absolute;margin-left:263.040009pt;margin-top:14.491201pt;width:6pt;height:1.44pt;mso-position-horizontal-relative:page;mso-position-vertical-relative:paragraph;z-index:-250983424;mso-wrap-distance-left:0;mso-wrap-distance-right:0" filled="true" fillcolor="#000000" stroked="false">
            <v:fill type="solid"/>
            <w10:wrap type="topAndBottom"/>
          </v:rect>
        </w:pict>
      </w:r>
    </w:p>
    <w:p>
      <w:pPr>
        <w:spacing w:line="237" w:lineRule="auto" w:before="42" w:after="39"/>
        <w:ind w:left="2486" w:right="7503" w:hanging="96"/>
        <w:jc w:val="left"/>
        <w:rPr>
          <w:b/>
          <w:sz w:val="24"/>
        </w:rPr>
      </w:pPr>
      <w:r>
        <w:rPr>
          <w:b/>
          <w:sz w:val="24"/>
        </w:rPr>
        <w:t>Виконавчі пристрої</w:t>
      </w:r>
    </w:p>
    <w:p>
      <w:pPr>
        <w:pStyle w:val="BodyText"/>
        <w:spacing w:line="120" w:lineRule="exact"/>
        <w:ind w:left="4737"/>
        <w:rPr>
          <w:sz w:val="12"/>
        </w:rPr>
      </w:pPr>
      <w:r>
        <w:rPr>
          <w:position w:val="-1"/>
          <w:sz w:val="12"/>
        </w:rPr>
        <w:pict>
          <v:group style="width:1.45pt;height:6pt;mso-position-horizontal-relative:char;mso-position-vertical-relative:line" coordorigin="0,0" coordsize="29,120">
            <v:rect style="position:absolute;left:0;top:0;width:29;height:120" filled="true" fillcolor="#000000" stroked="false">
              <v:fill type="solid"/>
            </v:rect>
          </v:group>
        </w:pict>
      </w:r>
      <w:r>
        <w:rPr>
          <w:position w:val="-1"/>
          <w:sz w:val="12"/>
        </w:rPr>
      </w:r>
    </w:p>
    <w:p>
      <w:pPr>
        <w:pStyle w:val="BodyText"/>
        <w:spacing w:before="10"/>
        <w:rPr>
          <w:b/>
          <w:sz w:val="11"/>
        </w:rPr>
      </w:pPr>
    </w:p>
    <w:p>
      <w:pPr>
        <w:spacing w:before="90"/>
        <w:ind w:left="6561" w:right="0" w:firstLine="0"/>
        <w:jc w:val="left"/>
        <w:rPr>
          <w:b/>
          <w:sz w:val="24"/>
        </w:rPr>
      </w:pPr>
      <w:r>
        <w:rPr/>
        <w:pict>
          <v:shape style="position:absolute;margin-left:128.399994pt;margin-top:96.823128pt;width:6pt;height:27.4pt;mso-position-horizontal-relative:page;mso-position-vertical-relative:paragraph;z-index:252359680" coordorigin="2568,1936" coordsize="120,548" path="m2621,2364l2568,2364,2630,2484,2679,2383,2621,2383,2621,2364xm2640,1936l2616,1936,2621,2383,2640,2383,2640,1936xm2688,2364l2640,2364,2640,2383,2679,2383,2688,2364xe" filled="true" fillcolor="#000000" stroked="false">
            <v:path arrowok="t"/>
            <v:fill type="solid"/>
            <w10:wrap type="none"/>
          </v:shape>
        </w:pict>
      </w:r>
      <w:r>
        <w:rPr/>
        <w:pict>
          <v:shape style="position:absolute;margin-left:96.480003pt;margin-top:-47.176868pt;width:25.7pt;height:23.8pt;mso-position-horizontal-relative:page;mso-position-vertical-relative:paragraph;z-index:252365824" coordorigin="1930,-944" coordsize="514,476" path="m2443,-944l2323,-944,2323,-915,2443,-915,2443,-944xm2232,-944l2112,-944,2112,-915,2232,-915,2232,-944xm2021,-944l1930,-944,1930,-891,1958,-891,1958,-915,1944,-915,1958,-929,2021,-929,2021,-944xm1958,-929l1944,-915,1958,-915,1958,-929xm2021,-929l1958,-929,1958,-915,2021,-915,2021,-929xm1958,-800l1930,-800,1930,-680,1958,-680,1958,-800xm1958,-588l1930,-588,1930,-468,1958,-468,1958,-588xe" filled="true" fillcolor="#000000" stroked="false">
            <v:path arrowok="t"/>
            <v:fill type="solid"/>
            <w10:wrap type="none"/>
          </v:shape>
        </w:pict>
      </w:r>
      <w:r>
        <w:rPr/>
        <w:pict>
          <v:rect style="position:absolute;margin-left:124.559998pt;margin-top:5.383131pt;width:6pt;height:1.44pt;mso-position-horizontal-relative:page;mso-position-vertical-relative:paragraph;z-index:252367872" filled="true" fillcolor="#000000" stroked="false">
            <v:fill type="solid"/>
            <w10:wrap type="none"/>
          </v:rect>
        </w:pict>
      </w:r>
      <w:r>
        <w:rPr/>
        <w:pict>
          <v:rect style="position:absolute;margin-left:135.119995pt;margin-top:5.383131pt;width:6pt;height:1.44pt;mso-position-horizontal-relative:page;mso-position-vertical-relative:paragraph;z-index:252368896" filled="true" fillcolor="#000000" stroked="false">
            <v:fill type="solid"/>
            <w10:wrap type="none"/>
          </v:rect>
        </w:pict>
      </w:r>
      <w:r>
        <w:rPr/>
        <w:pict>
          <v:rect style="position:absolute;margin-left:145.679993pt;margin-top:5.383131pt;width:6pt;height:1.44pt;mso-position-horizontal-relative:page;mso-position-vertical-relative:paragraph;z-index:252369920" filled="true" fillcolor="#000000" stroked="false">
            <v:fill type="solid"/>
            <w10:wrap type="none"/>
          </v:rect>
        </w:pict>
      </w:r>
      <w:r>
        <w:rPr/>
        <w:pict>
          <v:rect style="position:absolute;margin-left:156.240005pt;margin-top:5.383131pt;width:6pt;height:1.44pt;mso-position-horizontal-relative:page;mso-position-vertical-relative:paragraph;z-index:252370944" filled="true" fillcolor="#000000" stroked="false">
            <v:fill type="solid"/>
            <w10:wrap type="none"/>
          </v:rect>
        </w:pict>
      </w:r>
      <w:r>
        <w:rPr/>
        <w:pict>
          <v:rect style="position:absolute;margin-left:166.559998pt;margin-top:5.383131pt;width:6pt;height:1.44pt;mso-position-horizontal-relative:page;mso-position-vertical-relative:paragraph;z-index:252371968" filled="true" fillcolor="#000000" stroked="false">
            <v:fill type="solid"/>
            <w10:wrap type="none"/>
          </v:rect>
        </w:pict>
      </w:r>
      <w:r>
        <w:rPr/>
        <w:pict>
          <v:rect style="position:absolute;margin-left:177.119995pt;margin-top:5.383131pt;width:6pt;height:1.44pt;mso-position-horizontal-relative:page;mso-position-vertical-relative:paragraph;z-index:252372992" filled="true" fillcolor="#000000" stroked="false">
            <v:fill type="solid"/>
            <w10:wrap type="none"/>
          </v:rect>
        </w:pict>
      </w:r>
      <w:r>
        <w:rPr/>
        <w:pict>
          <v:rect style="position:absolute;margin-left:187.679993pt;margin-top:5.383131pt;width:6pt;height:1.44pt;mso-position-horizontal-relative:page;mso-position-vertical-relative:paragraph;z-index:252374016" filled="true" fillcolor="#000000" stroked="false">
            <v:fill type="solid"/>
            <w10:wrap type="none"/>
          </v:rect>
        </w:pict>
      </w:r>
      <w:r>
        <w:rPr/>
        <w:pict>
          <v:rect style="position:absolute;margin-left:198.240005pt;margin-top:5.383131pt;width:6pt;height:1.44pt;mso-position-horizontal-relative:page;mso-position-vertical-relative:paragraph;z-index:252375040" filled="true" fillcolor="#000000" stroked="false">
            <v:fill type="solid"/>
            <w10:wrap type="none"/>
          </v:rect>
        </w:pict>
      </w:r>
      <w:r>
        <w:rPr/>
        <w:pict>
          <v:rect style="position:absolute;margin-left:208.559998pt;margin-top:5.383131pt;width:6pt;height:1.44pt;mso-position-horizontal-relative:page;mso-position-vertical-relative:paragraph;z-index:252376064" filled="true" fillcolor="#000000" stroked="false">
            <v:fill type="solid"/>
            <w10:wrap type="none"/>
          </v:rect>
        </w:pict>
      </w:r>
      <w:r>
        <w:rPr/>
        <w:pict>
          <v:rect style="position:absolute;margin-left:219.119995pt;margin-top:5.383131pt;width:6pt;height:1.44pt;mso-position-horizontal-relative:page;mso-position-vertical-relative:paragraph;z-index:252377088" filled="true" fillcolor="#000000" stroked="false">
            <v:fill type="solid"/>
            <w10:wrap type="none"/>
          </v:rect>
        </w:pict>
      </w:r>
      <w:r>
        <w:rPr/>
        <w:pict>
          <v:rect style="position:absolute;margin-left:229.679993pt;margin-top:5.383131pt;width:6pt;height:1.44pt;mso-position-horizontal-relative:page;mso-position-vertical-relative:paragraph;z-index:252378112" filled="true" fillcolor="#000000" stroked="false">
            <v:fill type="solid"/>
            <w10:wrap type="none"/>
          </v:rect>
        </w:pict>
      </w:r>
      <w:r>
        <w:rPr/>
        <w:pict>
          <v:rect style="position:absolute;margin-left:240.240005pt;margin-top:5.383131pt;width:6pt;height:1.44pt;mso-position-horizontal-relative:page;mso-position-vertical-relative:paragraph;z-index:252379136" filled="true" fillcolor="#000000" stroked="false">
            <v:fill type="solid"/>
            <w10:wrap type="none"/>
          </v:rect>
        </w:pict>
      </w:r>
      <w:r>
        <w:rPr/>
        <w:pict>
          <v:rect style="position:absolute;margin-left:250.559998pt;margin-top:5.383131pt;width:6pt;height:1.44pt;mso-position-horizontal-relative:page;mso-position-vertical-relative:paragraph;z-index:252380160" filled="true" fillcolor="#000000" stroked="false">
            <v:fill type="solid"/>
            <w10:wrap type="none"/>
          </v:rect>
        </w:pict>
      </w:r>
      <w:r>
        <w:rPr/>
        <w:pict>
          <v:rect style="position:absolute;margin-left:261.119995pt;margin-top:5.383131pt;width:6pt;height:1.44pt;mso-position-horizontal-relative:page;mso-position-vertical-relative:paragraph;z-index:252381184" filled="true" fillcolor="#000000" stroked="false">
            <v:fill type="solid"/>
            <w10:wrap type="none"/>
          </v:rect>
        </w:pict>
      </w:r>
      <w:r>
        <w:rPr/>
        <w:pict>
          <v:shape style="position:absolute;margin-left:271.680023pt;margin-top:-2.536891pt;width:8.65pt;height:9.4pt;mso-position-horizontal-relative:page;mso-position-vertical-relative:paragraph;z-index:252382208" coordorigin="5434,-51" coordsize="173,188" path="m5554,108l5434,108,5434,136,5554,136,5554,108m5606,-51l5578,-51,5578,69,5606,69,5606,-51e" filled="true" fillcolor="#000000" stroked="false">
            <v:path arrowok="t"/>
            <v:fill type="solid"/>
            <w10:wrap type="none"/>
          </v:shape>
        </w:pict>
      </w:r>
      <w:r>
        <w:rPr/>
        <w:pict>
          <v:rect style="position:absolute;margin-left:278.880005pt;margin-top:-23.416868pt;width:1.44pt;height:6pt;mso-position-horizontal-relative:page;mso-position-vertical-relative:paragraph;z-index:252383232" filled="true" fillcolor="#000000" stroked="false">
            <v:fill type="solid"/>
            <w10:wrap type="none"/>
          </v:rect>
        </w:pict>
      </w:r>
      <w:r>
        <w:rPr/>
        <w:pict>
          <v:rect style="position:absolute;margin-left:278.880005pt;margin-top:-33.976868pt;width:1.44pt;height:6pt;mso-position-horizontal-relative:page;mso-position-vertical-relative:paragraph;z-index:252384256" filled="true" fillcolor="#000000" stroked="false">
            <v:fill type="solid"/>
            <w10:wrap type="none"/>
          </v:rect>
        </w:pict>
      </w:r>
      <w:r>
        <w:rPr/>
        <w:pict>
          <v:shape style="position:absolute;margin-left:186.386841pt;margin-top:17.823132pt;width:21.95pt;height:20pt;mso-position-horizontal-relative:page;mso-position-vertical-relative:paragraph;z-index:252391424" type="#_x0000_t202" filled="false" stroked="false">
            <v:textbox inset="0,0,0,0" style="layout-flow:vertical">
              <w:txbxContent>
                <w:p>
                  <w:pPr>
                    <w:spacing w:before="4"/>
                    <w:ind w:left="20" w:right="0" w:firstLine="0"/>
                    <w:jc w:val="left"/>
                    <w:rPr>
                      <w:b/>
                      <w:sz w:val="36"/>
                    </w:rPr>
                  </w:pPr>
                  <w:r>
                    <w:rPr>
                      <w:b/>
                      <w:w w:val="99"/>
                      <w:sz w:val="36"/>
                    </w:rPr>
                    <w:t>…</w:t>
                  </w:r>
                </w:p>
              </w:txbxContent>
            </v:textbox>
            <w10:wrap type="none"/>
          </v:shape>
        </w:pict>
      </w:r>
      <w:r>
        <w:rPr/>
        <w:pict>
          <v:shape style="position:absolute;margin-left:461.107697pt;margin-top:-8.315979pt;width:15.3pt;height:99.7pt;mso-position-horizontal-relative:page;mso-position-vertical-relative:paragraph;z-index:252394496" type="#_x0000_t202" filled="false" stroked="false">
            <v:textbox inset="0,0,0,0" style="layout-flow:vertical;mso-layout-flow-alt:bottom-to-top">
              <w:txbxContent>
                <w:p>
                  <w:pPr>
                    <w:spacing w:before="9"/>
                    <w:ind w:left="20" w:right="0" w:firstLine="0"/>
                    <w:jc w:val="left"/>
                    <w:rPr>
                      <w:b/>
                      <w:sz w:val="24"/>
                    </w:rPr>
                  </w:pPr>
                  <w:r>
                    <w:rPr>
                      <w:b/>
                      <w:sz w:val="24"/>
                    </w:rPr>
                    <w:t>До інших АСКУ</w:t>
                  </w:r>
                </w:p>
              </w:txbxContent>
            </v:textbox>
            <w10:wrap type="none"/>
          </v:shape>
        </w:pict>
      </w:r>
      <w:r>
        <w:rPr>
          <w:b/>
          <w:sz w:val="24"/>
        </w:rPr>
        <w:t>Репитер</w:t>
      </w:r>
    </w:p>
    <w:p>
      <w:pPr>
        <w:pStyle w:val="BodyText"/>
        <w:rPr>
          <w:b/>
          <w:sz w:val="20"/>
        </w:rPr>
      </w:pPr>
    </w:p>
    <w:p>
      <w:pPr>
        <w:pStyle w:val="BodyText"/>
        <w:spacing w:before="9"/>
        <w:rPr>
          <w:b/>
          <w:sz w:val="23"/>
        </w:rPr>
      </w:pPr>
      <w:r>
        <w:rPr/>
        <w:pict>
          <v:shape style="position:absolute;margin-left:97.199997pt;margin-top:31.057686pt;width:68.4pt;height:35.8pt;mso-position-horizontal-relative:page;mso-position-vertical-relative:paragraph;z-index:-250981376;mso-wrap-distance-left:0;mso-wrap-distance-right:0" type="#_x0000_t202" filled="false" stroked="true" strokeweight="1.4399pt" strokecolor="#000000">
            <v:textbox inset="0,0,0,0">
              <w:txbxContent>
                <w:p>
                  <w:pPr>
                    <w:spacing w:before="73"/>
                    <w:ind w:left="230" w:right="0" w:firstLine="0"/>
                    <w:jc w:val="left"/>
                    <w:rPr>
                      <w:b/>
                      <w:sz w:val="24"/>
                    </w:rPr>
                  </w:pPr>
                  <w:r>
                    <w:rPr>
                      <w:b/>
                      <w:sz w:val="24"/>
                    </w:rPr>
                    <w:t>Датчики</w:t>
                  </w:r>
                </w:p>
              </w:txbxContent>
            </v:textbox>
            <v:stroke dashstyle="solid"/>
            <w10:wrap type="topAndBottom"/>
          </v:shape>
        </w:pict>
      </w:r>
      <w:r>
        <w:rPr/>
        <w:pict>
          <v:shape style="position:absolute;margin-left:180pt;margin-top:16.417686pt;width:102pt;height:52.6pt;mso-position-horizontal-relative:page;mso-position-vertical-relative:paragraph;z-index:-250980352;mso-wrap-distance-left:0;mso-wrap-distance-right:0" type="#_x0000_t202" filled="false" stroked="true" strokeweight="1.4399pt" strokecolor="#000000">
            <v:textbox inset="0,0,0,0">
              <w:txbxContent>
                <w:p>
                  <w:pPr>
                    <w:spacing w:line="237" w:lineRule="auto" w:before="71"/>
                    <w:ind w:left="206" w:right="245" w:firstLine="216"/>
                    <w:jc w:val="left"/>
                    <w:rPr>
                      <w:b/>
                      <w:sz w:val="24"/>
                    </w:rPr>
                  </w:pPr>
                  <w:r>
                    <w:rPr>
                      <w:b/>
                      <w:sz w:val="24"/>
                    </w:rPr>
                    <w:t>Дискретні сігнализатори</w:t>
                  </w:r>
                </w:p>
              </w:txbxContent>
            </v:textbox>
            <v:stroke dashstyle="solid"/>
            <w10:wrap type="topAndBottom"/>
          </v:shape>
        </w:pict>
      </w:r>
    </w:p>
    <w:p>
      <w:pPr>
        <w:pStyle w:val="BodyText"/>
        <w:rPr>
          <w:b/>
          <w:sz w:val="20"/>
        </w:rPr>
      </w:pPr>
    </w:p>
    <w:p>
      <w:pPr>
        <w:pStyle w:val="BodyText"/>
        <w:spacing w:before="8"/>
        <w:rPr>
          <w:b/>
          <w:sz w:val="15"/>
        </w:rPr>
      </w:pPr>
      <w:r>
        <w:rPr/>
        <w:pict>
          <v:shape style="position:absolute;margin-left:97.199997pt;margin-top:11.740976pt;width:182.4pt;height:35.8pt;mso-position-horizontal-relative:page;mso-position-vertical-relative:paragraph;z-index:-250979328;mso-wrap-distance-left:0;mso-wrap-distance-right:0" type="#_x0000_t202" filled="false" stroked="true" strokeweight="1.4399pt" strokecolor="#000000">
            <v:textbox inset="0,0,0,0">
              <w:txbxContent>
                <w:p>
                  <w:pPr>
                    <w:spacing w:before="68"/>
                    <w:ind w:left="988" w:right="0" w:firstLine="0"/>
                    <w:jc w:val="left"/>
                    <w:rPr>
                      <w:b/>
                      <w:sz w:val="24"/>
                    </w:rPr>
                  </w:pPr>
                  <w:r>
                    <w:rPr>
                      <w:b/>
                      <w:sz w:val="24"/>
                    </w:rPr>
                    <w:t>Контролер № N</w:t>
                  </w:r>
                </w:p>
              </w:txbxContent>
            </v:textbox>
            <v:stroke dashstyle="solid"/>
            <w10:wrap type="topAndBottom"/>
          </v:shape>
        </w:pict>
      </w:r>
    </w:p>
    <w:p>
      <w:pPr>
        <w:pStyle w:val="BodyText"/>
        <w:rPr>
          <w:b/>
          <w:sz w:val="20"/>
        </w:rPr>
      </w:pPr>
    </w:p>
    <w:p>
      <w:pPr>
        <w:pStyle w:val="BodyText"/>
        <w:spacing w:before="3"/>
        <w:rPr>
          <w:b/>
          <w:sz w:val="23"/>
        </w:rPr>
      </w:pPr>
      <w:r>
        <w:rPr/>
        <w:pict>
          <v:rect style="position:absolute;margin-left:126.239998pt;margin-top:15.340977pt;width:6.0pt;height:1.44pt;mso-position-horizontal-relative:page;mso-position-vertical-relative:paragraph;z-index:-250978304;mso-wrap-distance-left:0;mso-wrap-distance-right:0" filled="true" fillcolor="#000000" stroked="false">
            <v:fill type="solid"/>
            <w10:wrap type="topAndBottom"/>
          </v:rect>
        </w:pict>
      </w:r>
      <w:r>
        <w:rPr/>
        <w:pict>
          <v:rect style="position:absolute;margin-left:136.800003pt;margin-top:15.340977pt;width:6pt;height:1.44pt;mso-position-horizontal-relative:page;mso-position-vertical-relative:paragraph;z-index:-250977280;mso-wrap-distance-left:0;mso-wrap-distance-right:0" filled="true" fillcolor="#000000" stroked="false">
            <v:fill type="solid"/>
            <w10:wrap type="topAndBottom"/>
          </v:rect>
        </w:pict>
      </w:r>
      <w:r>
        <w:rPr/>
        <w:pict>
          <v:rect style="position:absolute;margin-left:147.360001pt;margin-top:15.340977pt;width:6pt;height:1.44pt;mso-position-horizontal-relative:page;mso-position-vertical-relative:paragraph;z-index:-250976256;mso-wrap-distance-left:0;mso-wrap-distance-right:0" filled="true" fillcolor="#000000" stroked="false">
            <v:fill type="solid"/>
            <w10:wrap type="topAndBottom"/>
          </v:rect>
        </w:pict>
      </w:r>
      <w:r>
        <w:rPr/>
        <w:pict>
          <v:rect style="position:absolute;margin-left:157.679993pt;margin-top:15.340977pt;width:6pt;height:1.44pt;mso-position-horizontal-relative:page;mso-position-vertical-relative:paragraph;z-index:-250975232;mso-wrap-distance-left:0;mso-wrap-distance-right:0" filled="true" fillcolor="#000000" stroked="false">
            <v:fill type="solid"/>
            <w10:wrap type="topAndBottom"/>
          </v:rect>
        </w:pict>
      </w:r>
      <w:r>
        <w:rPr/>
        <w:pict>
          <v:rect style="position:absolute;margin-left:168.240005pt;margin-top:15.340977pt;width:6pt;height:1.44pt;mso-position-horizontal-relative:page;mso-position-vertical-relative:paragraph;z-index:-250974208;mso-wrap-distance-left:0;mso-wrap-distance-right:0" filled="true" fillcolor="#000000" stroked="false">
            <v:fill type="solid"/>
            <w10:wrap type="topAndBottom"/>
          </v:rect>
        </w:pict>
      </w:r>
    </w:p>
    <w:p>
      <w:pPr>
        <w:spacing w:line="242" w:lineRule="auto" w:before="39" w:after="37"/>
        <w:ind w:left="2481" w:right="7508" w:hanging="96"/>
        <w:jc w:val="left"/>
        <w:rPr>
          <w:b/>
          <w:sz w:val="24"/>
        </w:rPr>
      </w:pPr>
      <w:r>
        <w:rPr>
          <w:b/>
          <w:sz w:val="24"/>
        </w:rPr>
        <w:t>Виконавчі пристрої</w:t>
      </w:r>
    </w:p>
    <w:p>
      <w:pPr>
        <w:pStyle w:val="BodyText"/>
        <w:spacing w:line="120" w:lineRule="exact"/>
        <w:ind w:left="4732"/>
        <w:rPr>
          <w:sz w:val="12"/>
        </w:rPr>
      </w:pPr>
      <w:r>
        <w:rPr/>
        <w:pict>
          <v:rect style="position:absolute;margin-left:124.32pt;margin-top:18.240pt;width:6pt;height:1.44pt;mso-position-horizontal-relative:page;mso-position-vertical-relative:paragraph;z-index:-250972160;mso-wrap-distance-left:0;mso-wrap-distance-right:0" filled="true" fillcolor="#000000" stroked="false">
            <v:fill type="solid"/>
            <w10:wrap type="topAndBottom"/>
          </v:rect>
        </w:pict>
      </w:r>
      <w:r>
        <w:rPr/>
        <w:pict>
          <v:rect style="position:absolute;margin-left:134.880005pt;margin-top:18.240pt;width:6pt;height:1.44pt;mso-position-horizontal-relative:page;mso-position-vertical-relative:paragraph;z-index:-250971136;mso-wrap-distance-left:0;mso-wrap-distance-right:0" filled="true" fillcolor="#000000" stroked="false">
            <v:fill type="solid"/>
            <w10:wrap type="topAndBottom"/>
          </v:rect>
        </w:pict>
      </w:r>
      <w:r>
        <w:rPr/>
        <w:pict>
          <v:rect style="position:absolute;margin-left:145.199997pt;margin-top:18.240pt;width:6pt;height:1.44pt;mso-position-horizontal-relative:page;mso-position-vertical-relative:paragraph;z-index:-250970112;mso-wrap-distance-left:0;mso-wrap-distance-right:0" filled="true" fillcolor="#000000" stroked="false">
            <v:fill type="solid"/>
            <w10:wrap type="topAndBottom"/>
          </v:rect>
        </w:pict>
      </w:r>
      <w:r>
        <w:rPr/>
        <w:pict>
          <v:rect style="position:absolute;margin-left:155.759995pt;margin-top:18.240pt;width:6pt;height:1.44pt;mso-position-horizontal-relative:page;mso-position-vertical-relative:paragraph;z-index:-250969088;mso-wrap-distance-left:0;mso-wrap-distance-right:0" filled="true" fillcolor="#000000" stroked="false">
            <v:fill type="solid"/>
            <w10:wrap type="topAndBottom"/>
          </v:rect>
        </w:pict>
      </w:r>
      <w:r>
        <w:rPr/>
        <w:pict>
          <v:rect style="position:absolute;margin-left:166.320007pt;margin-top:18.240pt;width:6pt;height:1.44pt;mso-position-horizontal-relative:page;mso-position-vertical-relative:paragraph;z-index:-250968064;mso-wrap-distance-left:0;mso-wrap-distance-right:0" filled="true" fillcolor="#000000" stroked="false">
            <v:fill type="solid"/>
            <w10:wrap type="topAndBottom"/>
          </v:rect>
        </w:pict>
      </w:r>
      <w:r>
        <w:rPr/>
        <w:pict>
          <v:rect style="position:absolute;margin-left:176.880005pt;margin-top:18.240pt;width:6pt;height:1.44pt;mso-position-horizontal-relative:page;mso-position-vertical-relative:paragraph;z-index:-250967040;mso-wrap-distance-left:0;mso-wrap-distance-right:0" filled="true" fillcolor="#000000" stroked="false">
            <v:fill type="solid"/>
            <w10:wrap type="topAndBottom"/>
          </v:rect>
        </w:pict>
      </w:r>
      <w:r>
        <w:rPr/>
        <w:pict>
          <v:rect style="position:absolute;margin-left:187.199997pt;margin-top:18.240pt;width:6pt;height:1.44pt;mso-position-horizontal-relative:page;mso-position-vertical-relative:paragraph;z-index:-250966016;mso-wrap-distance-left:0;mso-wrap-distance-right:0" filled="true" fillcolor="#000000" stroked="false">
            <v:fill type="solid"/>
            <w10:wrap type="topAndBottom"/>
          </v:rect>
        </w:pict>
      </w:r>
      <w:r>
        <w:rPr/>
        <w:pict>
          <v:rect style="position:absolute;margin-left:197.759995pt;margin-top:18.240pt;width:6pt;height:1.44pt;mso-position-horizontal-relative:page;mso-position-vertical-relative:paragraph;z-index:-250964992;mso-wrap-distance-left:0;mso-wrap-distance-right:0" filled="true" fillcolor="#000000" stroked="false">
            <v:fill type="solid"/>
            <w10:wrap type="topAndBottom"/>
          </v:rect>
        </w:pict>
      </w:r>
      <w:r>
        <w:rPr/>
        <w:pict>
          <v:rect style="position:absolute;margin-left:208.320007pt;margin-top:18.240pt;width:6pt;height:1.44pt;mso-position-horizontal-relative:page;mso-position-vertical-relative:paragraph;z-index:-250963968;mso-wrap-distance-left:0;mso-wrap-distance-right:0" filled="true" fillcolor="#000000" stroked="false">
            <v:fill type="solid"/>
            <w10:wrap type="topAndBottom"/>
          </v:rect>
        </w:pict>
      </w:r>
      <w:r>
        <w:rPr/>
        <w:pict>
          <v:rect style="position:absolute;margin-left:218.880005pt;margin-top:18.240pt;width:6pt;height:1.44pt;mso-position-horizontal-relative:page;mso-position-vertical-relative:paragraph;z-index:-250962944;mso-wrap-distance-left:0;mso-wrap-distance-right:0" filled="true" fillcolor="#000000" stroked="false">
            <v:fill type="solid"/>
            <w10:wrap type="topAndBottom"/>
          </v:rect>
        </w:pict>
      </w:r>
      <w:r>
        <w:rPr/>
        <w:pict>
          <v:rect style="position:absolute;margin-left:229.199997pt;margin-top:18.240pt;width:6pt;height:1.44pt;mso-position-horizontal-relative:page;mso-position-vertical-relative:paragraph;z-index:-250961920;mso-wrap-distance-left:0;mso-wrap-distance-right:0" filled="true" fillcolor="#000000" stroked="false">
            <v:fill type="solid"/>
            <w10:wrap type="topAndBottom"/>
          </v:rect>
        </w:pict>
      </w:r>
      <w:r>
        <w:rPr/>
        <w:pict>
          <v:rect style="position:absolute;margin-left:239.759995pt;margin-top:18.240pt;width:6pt;height:1.44pt;mso-position-horizontal-relative:page;mso-position-vertical-relative:paragraph;z-index:-250960896;mso-wrap-distance-left:0;mso-wrap-distance-right:0" filled="true" fillcolor="#000000" stroked="false">
            <v:fill type="solid"/>
            <w10:wrap type="topAndBottom"/>
          </v:rect>
        </w:pict>
      </w:r>
      <w:r>
        <w:rPr/>
        <w:pict>
          <v:rect style="position:absolute;margin-left:250.320007pt;margin-top:18.240pt;width:6pt;height:1.44pt;mso-position-horizontal-relative:page;mso-position-vertical-relative:paragraph;z-index:-250959872;mso-wrap-distance-left:0;mso-wrap-distance-right:0" filled="true" fillcolor="#000000" stroked="false">
            <v:fill type="solid"/>
            <w10:wrap type="topAndBottom"/>
          </v:rect>
        </w:pict>
      </w:r>
      <w:r>
        <w:rPr/>
        <w:pict>
          <v:rect style="position:absolute;margin-left:260.880005pt;margin-top:18.240pt;width:6pt;height:1.44pt;mso-position-horizontal-relative:page;mso-position-vertical-relative:paragraph;z-index:-250958848;mso-wrap-distance-left:0;mso-wrap-distance-right:0" filled="true" fillcolor="#000000" stroked="false">
            <v:fill type="solid"/>
            <w10:wrap type="topAndBottom"/>
          </v:rect>
        </w:pict>
      </w:r>
      <w:r>
        <w:rPr/>
        <w:pict>
          <v:group style="position:absolute;margin-left:271.200012pt;margin-top:10.32pt;width:8.9pt;height:9.4pt;mso-position-horizontal-relative:page;mso-position-vertical-relative:paragraph;z-index:-250957824;mso-wrap-distance-left:0;mso-wrap-distance-right:0" coordorigin="5424,206" coordsize="178,188">
            <v:rect style="position:absolute;left:5424;top:364;width:120;height:29" filled="true" fillcolor="#000000" stroked="false">
              <v:fill type="solid"/>
            </v:rect>
            <v:rect style="position:absolute;left:5572;top:206;width:29;height:120" filled="true" fillcolor="#000000" stroked="false">
              <v:fill type="solid"/>
            </v:rect>
            <w10:wrap type="topAndBottom"/>
          </v:group>
        </w:pict>
      </w:r>
      <w:r>
        <w:rPr>
          <w:position w:val="-1"/>
          <w:sz w:val="12"/>
        </w:rPr>
        <w:pict>
          <v:group style="width:1.45pt;height:6pt;mso-position-horizontal-relative:char;mso-position-vertical-relative:line" coordorigin="0,0" coordsize="29,120">
            <v:rect style="position:absolute;left:0;top:0;width:29;height:120" filled="true" fillcolor="#000000" stroked="false">
              <v:fill type="solid"/>
            </v:rect>
          </v:group>
        </w:pict>
      </w:r>
      <w:r>
        <w:rPr>
          <w:position w:val="-1"/>
          <w:sz w:val="12"/>
        </w:rPr>
      </w:r>
    </w:p>
    <w:p>
      <w:pPr>
        <w:pStyle w:val="BodyText"/>
        <w:rPr>
          <w:b/>
          <w:sz w:val="20"/>
        </w:rPr>
      </w:pPr>
    </w:p>
    <w:p>
      <w:pPr>
        <w:pStyle w:val="BodyText"/>
        <w:rPr>
          <w:b/>
          <w:sz w:val="16"/>
        </w:rPr>
      </w:pPr>
    </w:p>
    <w:p>
      <w:pPr>
        <w:pStyle w:val="BodyText"/>
        <w:spacing w:before="87"/>
        <w:ind w:left="676"/>
      </w:pPr>
      <w:r>
        <w:rPr/>
        <w:pict>
          <v:shape style="position:absolute;margin-left:96.239998pt;margin-top:-76.419693pt;width:25.45pt;height:24pt;mso-position-horizontal-relative:page;mso-position-vertical-relative:paragraph;z-index:252387328" coordorigin="1925,-1528" coordsize="509,480" path="m2434,-1528l2314,-1528,2314,-1500,2434,-1500,2434,-1528xm2227,-1528l2107,-1528,2107,-1500,2227,-1500,2227,-1528xm2016,-1528l1925,-1528,1925,-1471,1954,-1471,1954,-1500,1939,-1500,1954,-1514,2016,-1514,2016,-1528xm1954,-1514l1939,-1500,1954,-1500,1954,-1514xm2016,-1514l1954,-1514,1954,-1500,2016,-1500,2016,-1514xm1954,-1380l1925,-1380,1925,-1260,1954,-1260,1954,-1380xm1954,-1168l1925,-1168,1925,-1048,1954,-1048,1954,-1168xe" filled="true" fillcolor="#000000" stroked="false">
            <v:path arrowok="t"/>
            <v:fill type="solid"/>
            <w10:wrap type="none"/>
          </v:shape>
        </w:pict>
      </w:r>
      <w:r>
        <w:rPr/>
        <w:pict>
          <v:shape style="position:absolute;margin-left:96.239998pt;margin-top:-48.099693pt;width:23.55pt;height:25.95pt;mso-position-horizontal-relative:page;mso-position-vertical-relative:paragraph;z-index:252388352" coordorigin="1925,-962" coordsize="471,519" path="m1954,-962l1925,-962,1925,-842,1954,-842,1954,-962xm1954,-751l1925,-751,1925,-631,1954,-631,1954,-751xm1954,-540l1925,-540,1925,-444,1978,-444,1978,-458,1954,-458,1939,-472,1954,-472,1954,-540xm1954,-472l1939,-472,1954,-458,1954,-472xm1978,-472l1954,-472,1954,-458,1978,-458,1978,-472xm2184,-472l2064,-472,2064,-444,2184,-444,2184,-472xm2395,-472l2275,-472,2275,-444,2395,-444,2395,-472xe" filled="true" fillcolor="#000000" stroked="false">
            <v:path arrowok="t"/>
            <v:fill type="solid"/>
            <w10:wrap type="none"/>
          </v:shape>
        </w:pict>
      </w:r>
      <w:r>
        <w:rPr/>
        <w:pict>
          <v:rect style="position:absolute;margin-left:278.640015pt;margin-top:-52.419693pt;width:1.44pt;height:6pt;mso-position-horizontal-relative:page;mso-position-vertical-relative:paragraph;z-index:252389376" filled="true" fillcolor="#000000" stroked="false">
            <v:fill type="solid"/>
            <w10:wrap type="none"/>
          </v:rect>
        </w:pict>
      </w:r>
      <w:r>
        <w:rPr/>
        <w:t>Рисунок 3.2 – Типова структура підсистеми нижчого рівня</w:t>
      </w:r>
    </w:p>
    <w:p>
      <w:pPr>
        <w:pStyle w:val="BodyText"/>
        <w:spacing w:before="163"/>
        <w:ind w:left="676"/>
      </w:pPr>
      <w:r>
        <w:rPr/>
        <w:t>(штриховими лініями показани пристрої, які не входять в склад</w:t>
      </w:r>
      <w:r>
        <w:rPr>
          <w:spacing w:val="67"/>
        </w:rPr>
        <w:t> </w:t>
      </w:r>
      <w:r>
        <w:rPr/>
        <w:t>АСКУ).</w:t>
      </w:r>
    </w:p>
    <w:p>
      <w:pPr>
        <w:spacing w:after="0"/>
        <w:sectPr>
          <w:pgSz w:w="11900" w:h="16840"/>
          <w:pgMar w:header="0" w:footer="999" w:top="1400" w:bottom="1260" w:left="840" w:right="0"/>
        </w:sectPr>
      </w:pPr>
    </w:p>
    <w:p>
      <w:pPr>
        <w:spacing w:before="62"/>
        <w:ind w:left="408" w:right="0" w:firstLine="0"/>
        <w:jc w:val="left"/>
        <w:rPr>
          <w:b/>
          <w:sz w:val="24"/>
        </w:rPr>
      </w:pPr>
      <w:r>
        <w:rPr/>
        <w:pict>
          <v:group style="position:absolute;margin-left:153.600006pt;margin-top:45.743118pt;width:361.2pt;height:75.850pt;mso-position-horizontal-relative:page;mso-position-vertical-relative:paragraph;z-index:-262710272" coordorigin="3072,915" coordsize="7224,1517">
            <v:shape style="position:absolute;left:3072;top:1476;width:7224;height:956" coordorigin="3072,1476" coordsize="7224,956" path="m4123,1596l4108,1568,4061,1476,4003,1596,4056,1596,4056,1865,4003,1865,4061,1985,4108,1894,4123,1865,4070,1865,4070,1596,4123,1596m8285,1596l8270,1568,8222,1476,8165,1596,8218,1596,8218,1865,8165,1865,8222,1985,8270,1894,8285,1865,8232,1865,8232,1596,8285,1596m10296,1995l10276,1985,10176,1937,10176,1985,8222,1985,6238,1985,6235,1980,6233,1985,4061,1985,3192,1985,3192,1937,3072,1995,3192,2057,3192,2009,6221,2009,6178,2100,6230,2100,6230,2312,6178,2312,6235,2432,6285,2336,6298,2312,6245,2312,6245,2100,6298,2100,6285,2076,6250,2009,10176,2009,10176,2057,10268,2009,10296,1995e" filled="true" fillcolor="#000000" stroked="false">
              <v:path arrowok="t"/>
              <v:fill type="solid"/>
            </v:shape>
            <v:rect style="position:absolute;left:7488;top:914;width:1484;height:586" filled="true" fillcolor="#ffffff" stroked="false">
              <v:fill type="solid"/>
            </v:rect>
            <v:shape style="position:absolute;left:6033;top:1041;width:393;height:266" type="#_x0000_t202" filled="false" stroked="false">
              <v:textbox inset="0,0,0,0">
                <w:txbxContent>
                  <w:p>
                    <w:pPr>
                      <w:spacing w:line="266" w:lineRule="exact" w:before="0"/>
                      <w:ind w:left="0" w:right="0" w:firstLine="0"/>
                      <w:jc w:val="left"/>
                      <w:rPr>
                        <w:b/>
                        <w:sz w:val="24"/>
                      </w:rPr>
                    </w:pPr>
                    <w:r>
                      <w:rPr>
                        <w:b/>
                        <w:sz w:val="24"/>
                      </w:rPr>
                      <w:t>• • •</w:t>
                    </w:r>
                  </w:p>
                </w:txbxContent>
              </v:textbox>
              <w10:wrap type="none"/>
            </v:shape>
            <v:shape style="position:absolute;left:9144;top:1584;width:842;height:554" type="#_x0000_t202" filled="false" stroked="false">
              <v:textbox inset="0,0,0,0">
                <w:txbxContent>
                  <w:p>
                    <w:pPr>
                      <w:spacing w:line="249" w:lineRule="auto" w:before="0"/>
                      <w:ind w:left="0" w:right="-5" w:firstLine="0"/>
                      <w:jc w:val="left"/>
                      <w:rPr>
                        <w:b/>
                        <w:sz w:val="24"/>
                      </w:rPr>
                    </w:pPr>
                    <w:r>
                      <w:rPr>
                        <w:b/>
                        <w:sz w:val="24"/>
                      </w:rPr>
                      <w:t>Etherne t</w:t>
                    </w:r>
                  </w:p>
                </w:txbxContent>
              </v:textbox>
              <w10:wrap type="none"/>
            </v:shape>
            <w10:wrap type="none"/>
          </v:group>
        </w:pict>
      </w:r>
      <w:r>
        <w:rPr/>
        <w:pict>
          <v:rect style="position:absolute;margin-left:166.559998pt;margin-top:467.839996pt;width:1.44pt;height:6pt;mso-position-horizontal-relative:page;mso-position-vertical-relative:page;z-index:252428288" filled="true" fillcolor="#000000" stroked="false">
            <v:fill type="solid"/>
            <w10:wrap type="none"/>
          </v:rect>
        </w:pict>
      </w:r>
      <w:r>
        <w:rPr/>
        <w:pict>
          <v:rect style="position:absolute;margin-left:166.559998pt;margin-top:478.399994pt;width:1.44pt;height:6pt;mso-position-horizontal-relative:page;mso-position-vertical-relative:page;z-index:252429312" filled="true" fillcolor="#000000" stroked="false">
            <v:fill type="solid"/>
            <w10:wrap type="none"/>
          </v:rect>
        </w:pict>
      </w:r>
      <w:r>
        <w:rPr/>
        <w:pict>
          <v:rect style="position:absolute;margin-left:166.559998pt;margin-top:488.720001pt;width:1.44pt;height:6pt;mso-position-horizontal-relative:page;mso-position-vertical-relative:page;z-index:252430336" filled="true" fillcolor="#000000" stroked="false">
            <v:fill type="solid"/>
            <w10:wrap type="none"/>
          </v:rect>
        </w:pict>
      </w:r>
      <w:r>
        <w:rPr/>
        <w:pict>
          <v:rect style="position:absolute;margin-left:166.559998pt;margin-top:499.279999pt;width:1.44pt;height:6pt;mso-position-horizontal-relative:page;mso-position-vertical-relative:page;z-index:252431360" filled="true" fillcolor="#000000" stroked="false">
            <v:fill type="solid"/>
            <w10:wrap type="none"/>
          </v:rect>
        </w:pict>
      </w:r>
      <w:r>
        <w:rPr/>
        <w:pict>
          <v:rect style="position:absolute;margin-left:379.440002pt;margin-top:467.839996pt;width:1.44pt;height:6pt;mso-position-horizontal-relative:page;mso-position-vertical-relative:page;z-index:252445696" filled="true" fillcolor="#000000" stroked="false">
            <v:fill type="solid"/>
            <w10:wrap type="none"/>
          </v:rect>
        </w:pict>
      </w:r>
      <w:r>
        <w:rPr/>
        <w:pict>
          <v:rect style="position:absolute;margin-left:379.440002pt;margin-top:478.399994pt;width:1.44pt;height:6pt;mso-position-horizontal-relative:page;mso-position-vertical-relative:page;z-index:252446720" filled="true" fillcolor="#000000" stroked="false">
            <v:fill type="solid"/>
            <w10:wrap type="none"/>
          </v:rect>
        </w:pict>
      </w:r>
      <w:r>
        <w:rPr/>
        <w:pict>
          <v:rect style="position:absolute;margin-left:379.440002pt;margin-top:488.720001pt;width:1.44pt;height:6pt;mso-position-horizontal-relative:page;mso-position-vertical-relative:page;z-index:252447744" filled="true" fillcolor="#000000" stroked="false">
            <v:fill type="solid"/>
            <w10:wrap type="none"/>
          </v:rect>
        </w:pict>
      </w:r>
      <w:r>
        <w:rPr/>
        <w:pict>
          <v:rect style="position:absolute;margin-left:379.440002pt;margin-top:499.279999pt;width:1.44pt;height:6pt;mso-position-horizontal-relative:page;mso-position-vertical-relative:page;z-index:252448768" filled="true" fillcolor="#000000" stroked="false">
            <v:fill type="solid"/>
            <w10:wrap type="none"/>
          </v:rect>
        </w:pict>
      </w:r>
      <w:r>
        <w:rPr>
          <w:b/>
          <w:sz w:val="24"/>
        </w:rPr>
        <w:t>До інших підсистем</w:t>
      </w:r>
    </w:p>
    <w:p>
      <w:pPr>
        <w:pStyle w:val="BodyText"/>
        <w:spacing w:before="2"/>
        <w:rPr>
          <w:b/>
          <w:sz w:val="9"/>
        </w:rPr>
      </w:pPr>
      <w:r>
        <w:rPr/>
        <w:pict>
          <v:group style="position:absolute;margin-left:118.32pt;margin-top:7.261172pt;width:339.85pt;height:134.4pt;mso-position-horizontal-relative:page;mso-position-vertical-relative:paragraph;z-index:-250917888;mso-wrap-distance-left:0;mso-wrap-distance-right:0" coordorigin="2366,145" coordsize="6797,2688">
            <v:shape style="position:absolute;left:2366;top:145;width:120;height:2343" coordorigin="2366,145" coordsize="120,2343" path="m2419,267l2414,2483,2424,2488,2429,2483,2438,268,2419,267xm2473,241l2429,241,2438,246,2438,268,2486,270,2473,241xm2429,241l2419,246,2419,267,2438,268,2438,246,2429,241xm2429,145l2366,265,2419,267,2419,246,2429,241,2473,241,2429,145xe" filled="true" fillcolor="#000000" stroked="false">
              <v:path arrowok="t"/>
              <v:fill type="solid"/>
            </v:shape>
            <v:shape style="position:absolute;left:2419;top:2420;width:850;height:120" coordorigin="2419,2420" coordsize="850,120" path="m3149,2420l3149,2540,3259,2488,3168,2488,3178,2483,3168,2473,3250,2473,3149,2420xm3149,2473l2429,2473,2419,2483,2429,2488,3149,2488,3149,2473xm3250,2473l3168,2473,3178,2483,3168,2488,3259,2488,3269,2483,3250,2473xe" filled="true" fillcolor="#000000" stroked="false">
              <v:path arrowok="t"/>
              <v:fill type="solid"/>
            </v:shape>
            <v:shape style="position:absolute;left:3268;top:2094;width:5880;height:725" type="#_x0000_t202" filled="false" stroked="true" strokeweight="1.4399pt" strokecolor="#000000">
              <v:textbox inset="0,0,0,0">
                <w:txbxContent>
                  <w:p>
                    <w:pPr>
                      <w:spacing w:before="78"/>
                      <w:ind w:left="2500" w:right="2527" w:firstLine="0"/>
                      <w:jc w:val="center"/>
                      <w:rPr>
                        <w:b/>
                        <w:sz w:val="24"/>
                      </w:rPr>
                    </w:pPr>
                    <w:r>
                      <w:rPr>
                        <w:b/>
                        <w:sz w:val="24"/>
                      </w:rPr>
                      <w:t>Сервер</w:t>
                    </w:r>
                  </w:p>
                </w:txbxContent>
              </v:textbox>
              <v:stroke dashstyle="solid"/>
              <w10:wrap type="none"/>
            </v:shape>
            <v:shape style="position:absolute;left:7488;top:577;width:1484;height:586" type="#_x0000_t202" filled="false" stroked="true" strokeweight="1.4399pt" strokecolor="#000000">
              <v:textbox inset="0,0,0,0">
                <w:txbxContent>
                  <w:p>
                    <w:pPr>
                      <w:spacing w:before="78"/>
                      <w:ind w:left="134" w:right="0" w:firstLine="0"/>
                      <w:jc w:val="left"/>
                      <w:rPr>
                        <w:b/>
                        <w:sz w:val="24"/>
                      </w:rPr>
                    </w:pPr>
                    <w:r>
                      <w:rPr>
                        <w:b/>
                        <w:sz w:val="24"/>
                      </w:rPr>
                      <w:t>АРМ № N</w:t>
                    </w:r>
                  </w:p>
                </w:txbxContent>
              </v:textbox>
              <v:stroke dashstyle="solid"/>
              <w10:wrap type="none"/>
            </v:shape>
            <v:shape style="position:absolute;left:3321;top:577;width:1479;height:586" type="#_x0000_t202" filled="false" stroked="true" strokeweight="1.4399pt" strokecolor="#000000">
              <v:textbox inset="0,0,0,0">
                <w:txbxContent>
                  <w:p>
                    <w:pPr>
                      <w:spacing w:before="78"/>
                      <w:ind w:left="163" w:right="0" w:firstLine="0"/>
                      <w:jc w:val="left"/>
                      <w:rPr>
                        <w:b/>
                        <w:sz w:val="24"/>
                      </w:rPr>
                    </w:pPr>
                    <w:r>
                      <w:rPr>
                        <w:b/>
                        <w:sz w:val="24"/>
                      </w:rPr>
                      <w:t>АРМ № 1</w:t>
                    </w:r>
                  </w:p>
                </w:txbxContent>
              </v:textbox>
              <v:stroke dashstyle="solid"/>
              <w10:wrap type="none"/>
            </v:shape>
            <w10:wrap type="topAndBottom"/>
          </v:group>
        </w:pict>
      </w:r>
    </w:p>
    <w:p>
      <w:pPr>
        <w:pStyle w:val="BodyText"/>
        <w:rPr>
          <w:b/>
          <w:sz w:val="20"/>
        </w:rPr>
      </w:pPr>
    </w:p>
    <w:p>
      <w:pPr>
        <w:pStyle w:val="BodyText"/>
        <w:spacing w:before="8"/>
        <w:rPr>
          <w:b/>
          <w:sz w:val="27"/>
        </w:rPr>
      </w:pPr>
    </w:p>
    <w:p>
      <w:pPr>
        <w:spacing w:before="90"/>
        <w:ind w:left="1189" w:right="1163" w:firstLine="0"/>
        <w:jc w:val="center"/>
        <w:rPr>
          <w:b/>
          <w:sz w:val="24"/>
        </w:rPr>
      </w:pPr>
      <w:r>
        <w:rPr/>
        <w:pict>
          <v:group style="position:absolute;margin-left:356.400055pt;margin-top:-29.656887pt;width:109.95pt;height:99.85pt;mso-position-horizontal-relative:page;mso-position-vertical-relative:paragraph;z-index:252418048" coordorigin="7128,-593" coordsize="2199,1997">
            <v:shape style="position:absolute;left:8184;top:-594;width:149;height:1997" coordorigin="8184,-593" coordsize="149,1997" path="m8304,-473l8290,-502,8246,-593,8184,-473,8237,-473,8237,-267,8184,-267,8246,-147,8290,-238,8304,-267,8251,-267,8251,-473,8304,-473m8333,1010l8319,981,8275,890,8213,1010,8266,1010,8266,1284,8213,1284,8275,1404,8321,1308,8333,1284,8280,1284,8280,1010,8333,1010e" filled="true" fillcolor="#000000" stroked="false">
              <v:path arrowok="t"/>
              <v:fill type="solid"/>
            </v:shape>
            <v:rect style="position:absolute;left:7142;top:-147;width:2170;height:1066" filled="true" fillcolor="#ffffff" stroked="false">
              <v:fill type="solid"/>
            </v:rect>
            <v:shape style="position:absolute;left:7142;top:-147;width:2170;height:1066" type="#_x0000_t202" filled="false" stroked="true" strokeweight="1.4399pt" strokecolor="#000000">
              <v:textbox inset="0,0,0,0">
                <w:txbxContent>
                  <w:p>
                    <w:pPr>
                      <w:spacing w:line="242" w:lineRule="auto" w:before="68"/>
                      <w:ind w:left="355" w:right="312" w:hanging="149"/>
                      <w:jc w:val="left"/>
                      <w:rPr>
                        <w:b/>
                        <w:sz w:val="24"/>
                      </w:rPr>
                    </w:pPr>
                    <w:r>
                      <w:rPr>
                        <w:b/>
                        <w:sz w:val="24"/>
                      </w:rPr>
                      <w:t>Перетворювач RS232/RS485</w:t>
                    </w:r>
                  </w:p>
                </w:txbxContent>
              </v:textbox>
              <v:stroke dashstyle="solid"/>
              <w10:wrap type="none"/>
            </v:shape>
            <w10:wrap type="none"/>
          </v:group>
        </w:pict>
      </w:r>
      <w:r>
        <w:rPr/>
        <w:pict>
          <v:shape style="position:absolute;margin-left:200.639999pt;margin-top:-29.656887pt;width:6pt;height:22.35pt;mso-position-horizontal-relative:page;mso-position-vertical-relative:paragraph;z-index:252421120" coordorigin="4013,-593" coordsize="120,447" path="m4066,-267l4013,-267,4075,-147,4119,-238,4075,-238,4066,-248,4066,-267xm4075,-502l4066,-497,4066,-248,4075,-238,4080,-248,4080,-497,4075,-502xm4133,-267l4080,-267,4080,-248,4075,-238,4119,-238,4133,-267xm4075,-593l4013,-473,4066,-473,4066,-497,4075,-502,4119,-502,4075,-593xm4119,-502l4075,-502,4080,-497,4080,-473,4133,-473,4119,-502xe" filled="true" fillcolor="#000000" stroked="false">
            <v:path arrowok="t"/>
            <v:fill type="solid"/>
            <w10:wrap type="none"/>
          </v:shape>
        </w:pict>
      </w:r>
      <w:r>
        <w:rPr/>
        <w:pict>
          <v:shape style="position:absolute;margin-left:149.039993pt;margin-top:-7.336887pt;width:108.25pt;height:53.3pt;mso-position-horizontal-relative:page;mso-position-vertical-relative:paragraph;z-index:252455936" type="#_x0000_t202" filled="false" stroked="true" strokeweight="1.4399pt" strokecolor="#000000">
            <v:textbox inset="0,0,0,0">
              <w:txbxContent>
                <w:p>
                  <w:pPr>
                    <w:spacing w:line="242" w:lineRule="auto" w:before="68"/>
                    <w:ind w:left="144" w:right="307" w:firstLine="62"/>
                    <w:jc w:val="left"/>
                    <w:rPr>
                      <w:b/>
                      <w:sz w:val="24"/>
                    </w:rPr>
                  </w:pPr>
                  <w:r>
                    <w:rPr>
                      <w:b/>
                      <w:sz w:val="24"/>
                    </w:rPr>
                    <w:t>Перетворювач RS232/RS485</w:t>
                  </w:r>
                </w:p>
              </w:txbxContent>
            </v:textbox>
            <v:stroke dashstyle="solid"/>
            <w10:wrap type="none"/>
          </v:shape>
        </w:pict>
      </w:r>
      <w:r>
        <w:rPr>
          <w:b/>
          <w:sz w:val="24"/>
        </w:rPr>
        <w:t>• • •</w:t>
      </w:r>
    </w:p>
    <w:p>
      <w:pPr>
        <w:pStyle w:val="BodyText"/>
        <w:rPr>
          <w:b/>
          <w:sz w:val="20"/>
        </w:rPr>
      </w:pPr>
    </w:p>
    <w:p>
      <w:pPr>
        <w:pStyle w:val="BodyText"/>
        <w:spacing w:before="2"/>
        <w:rPr>
          <w:b/>
          <w:sz w:val="22"/>
        </w:rPr>
      </w:pPr>
      <w:r>
        <w:rPr/>
        <w:pict>
          <v:shape style="position:absolute;margin-left:200.639999pt;margin-top:14.739444pt;width:6pt;height:25.7pt;mso-position-horizontal-relative:page;mso-position-vertical-relative:paragraph;z-index:-250916864;mso-wrap-distance-left:0;mso-wrap-distance-right:0" coordorigin="4013,295" coordsize="120,514" path="m4066,688l4013,688,4075,808,4121,712,4075,712,4066,708,4066,688xm4075,386l4066,396,4066,708,4075,712,4080,708,4080,396,4075,386xm4133,688l4080,688,4080,708,4075,712,4121,712,4133,688xm4075,295l4013,415,4066,415,4066,396,4075,386,4119,386,4075,295xm4119,386l4075,386,4080,396,4080,415,4133,415,4119,386xe" filled="true" fillcolor="#000000" stroked="false">
            <v:path arrowok="t"/>
            <v:fill type="solid"/>
            <w10:wrap type="topAndBottom"/>
          </v:shape>
        </w:pict>
      </w:r>
    </w:p>
    <w:p>
      <w:pPr>
        <w:pStyle w:val="BodyText"/>
        <w:spacing w:before="10"/>
        <w:rPr>
          <w:b/>
          <w:sz w:val="11"/>
        </w:rPr>
      </w:pPr>
    </w:p>
    <w:p>
      <w:pPr>
        <w:spacing w:line="275" w:lineRule="exact" w:before="90"/>
        <w:ind w:left="0" w:right="231" w:firstLine="0"/>
        <w:jc w:val="center"/>
        <w:rPr>
          <w:b/>
          <w:sz w:val="24"/>
        </w:rPr>
      </w:pPr>
      <w:r>
        <w:rPr/>
        <w:pict>
          <v:group style="position:absolute;margin-left:126.000053pt;margin-top:-9.496818pt;width:154.1pt;height:212.9pt;mso-position-horizontal-relative:page;mso-position-vertical-relative:paragraph;z-index:-262713344" coordorigin="2520,-190" coordsize="3082,4258">
            <v:shape style="position:absolute;left:3792;top:885;width:1268;height:3183" coordorigin="3792,885" coordsize="1268,3183" path="m3912,3765l3792,3765,3792,3794,3912,3794,3912,3765m4123,3765l4003,3765,4003,3794,4123,3794,4123,3765m4334,3765l4214,3765,4214,3794,4334,3794,4334,3765m4493,1159l4373,1159,4373,1188,4493,1188,4493,1159m4507,3727l4478,3727,4478,3765,4426,3765,4426,3794,4507,3794,4507,3780,4507,3765,4507,3727m4507,3520l4478,3520,4478,3640,4507,3640,4507,3520m4507,3309l4478,3309,4478,3429,4507,3429,4507,3309m4507,3098l4478,3098,4478,3218,4507,3218,4507,3098m4507,2887l4478,2887,4478,3007,4507,3007,4507,2887m4507,2680l4478,2680,4478,2800,4507,2800,4507,2680m4507,2258l4478,2258,4478,2378,4507,2378,4507,2258m4507,2047l4478,2047,4478,2167,4507,2167,4507,2047m4507,1840l4478,1840,4478,1960,4507,1960,4507,1840m4507,1629l4478,1629,4478,1749,4507,1749,4507,1629m4507,1418l4478,1418,4478,1538,4507,1538,4507,1418m4507,1207l4478,1207,4478,1327,4507,1327,4507,1207m5059,1005l5048,981,5002,885,4939,1005,4992,1005,4992,2479,4983,2474,4882,2421,4882,2474,4608,2474,4608,2421,4507,2474,4507,2469,4478,2469,4478,2589,4507,2589,4507,2493,4608,2541,4608,2488,4882,2488,4882,2541,4992,2488,4992,2488,4992,3948,4939,3948,5002,4068,5048,3972,5059,3948,5006,3948,5006,1005,5059,1005e" filled="true" fillcolor="#000000" stroked="false">
              <v:path arrowok="t"/>
              <v:fill type="solid"/>
            </v:shape>
            <v:shape style="position:absolute;left:2534;top:-176;width:3053;height:1061" type="#_x0000_t202" filled="false" stroked="true" strokeweight="1.4399pt" strokecolor="#000000">
              <v:textbox inset="0,0,0,0">
                <w:txbxContent>
                  <w:p>
                    <w:pPr>
                      <w:spacing w:line="242" w:lineRule="auto" w:before="68"/>
                      <w:ind w:left="1089" w:right="789" w:hanging="322"/>
                      <w:jc w:val="left"/>
                      <w:rPr>
                        <w:b/>
                        <w:sz w:val="24"/>
                      </w:rPr>
                    </w:pPr>
                    <w:r>
                      <w:rPr>
                        <w:b/>
                        <w:sz w:val="24"/>
                      </w:rPr>
                      <w:t>Поверхневий репітер</w:t>
                    </w:r>
                  </w:p>
                </w:txbxContent>
              </v:textbox>
              <v:stroke dashstyle="solid"/>
              <w10:wrap type="none"/>
            </v:shape>
            <w10:wrap type="none"/>
          </v:group>
        </w:pict>
      </w:r>
      <w:r>
        <w:rPr/>
        <w:pict>
          <v:group style="position:absolute;margin-left:336.000061pt;margin-top:-9.496818pt;width:154.1pt;height:212.9pt;mso-position-horizontal-relative:page;mso-position-vertical-relative:paragraph;z-index:-262689792" coordorigin="6720,-190" coordsize="3082,4258">
            <v:shape style="position:absolute;left:8049;top:885;width:1268;height:3183" coordorigin="8050,885" coordsize="1268,3183" path="m8170,3765l8050,3765,8050,3794,8170,3794,8170,3765m8381,3765l8261,3765,8261,3794,8381,3794,8381,3765m8592,3765l8472,3765,8472,3794,8592,3794,8592,3765m8750,1159l8630,1159,8630,1188,8750,1188,8750,1159m8765,3727l8736,3727,8736,3765,8678,3765,8678,3794,8765,3794,8765,3780,8765,3765,8765,3727m8765,3520l8736,3520,8736,3640,8765,3640,8765,3520m8765,3309l8736,3309,8736,3429,8765,3429,8765,3309m8765,3098l8736,3098,8736,3218,8765,3218,8765,3098m8765,2887l8736,2887,8736,3007,8765,3007,8765,2887m8765,2680l8736,2680,8736,2800,8765,2800,8765,2680m8765,2258l8736,2258,8736,2378,8765,2378,8765,2258m8765,2047l8736,2047,8736,2167,8765,2167,8765,2047m8765,1840l8736,1840,8736,1960,8765,1960,8765,1840m8765,1629l8736,1629,8736,1749,8765,1749,8765,1629m8765,1418l8736,1418,8736,1538,8765,1538,8765,1418m8765,1207l8736,1207,8736,1327,8765,1327,8765,1207m9317,1005l9305,981,9259,885,9197,1005,9250,1005,9250,2479,9241,2474,9139,2421,9139,2474,8866,2474,8866,2421,8765,2474,8765,2469,8736,2469,8736,2589,8765,2589,8765,2493,8866,2541,8866,2488,9139,2488,9139,2541,9249,2488,9250,2488,9250,3948,9197,3948,9259,4068,9305,3972,9317,3948,9264,3948,9264,1005,9317,1005e" filled="true" fillcolor="#000000" stroked="false">
              <v:path arrowok="t"/>
              <v:fill type="solid"/>
            </v:shape>
            <v:shape style="position:absolute;left:6734;top:-176;width:3053;height:1061" type="#_x0000_t202" filled="false" stroked="true" strokeweight="1.4399pt" strokecolor="#000000">
              <v:textbox inset="0,0,0,0">
                <w:txbxContent>
                  <w:p>
                    <w:pPr>
                      <w:spacing w:line="242" w:lineRule="auto" w:before="68"/>
                      <w:ind w:left="1089" w:right="789" w:hanging="322"/>
                      <w:jc w:val="left"/>
                      <w:rPr>
                        <w:b/>
                        <w:sz w:val="24"/>
                      </w:rPr>
                    </w:pPr>
                    <w:r>
                      <w:rPr>
                        <w:b/>
                        <w:sz w:val="24"/>
                      </w:rPr>
                      <w:t>Поверхневий репітер</w:t>
                    </w:r>
                  </w:p>
                </w:txbxContent>
              </v:textbox>
              <v:stroke dashstyle="solid"/>
              <w10:wrap type="none"/>
            </v:shape>
            <w10:wrap type="none"/>
          </v:group>
        </w:pict>
      </w:r>
      <w:r>
        <w:rPr>
          <w:b/>
          <w:w w:val="99"/>
          <w:sz w:val="24"/>
        </w:rPr>
        <w:t>•</w:t>
      </w:r>
    </w:p>
    <w:p>
      <w:pPr>
        <w:spacing w:line="275" w:lineRule="exact" w:before="0"/>
        <w:ind w:left="0" w:right="1172" w:firstLine="0"/>
        <w:jc w:val="center"/>
        <w:rPr>
          <w:b/>
          <w:sz w:val="24"/>
        </w:rPr>
      </w:pPr>
      <w:r>
        <w:rPr/>
        <w:pict>
          <v:group style="position:absolute;margin-left:69.839996pt;margin-top:26.023722pt;width:85.2pt;height:159.15pt;mso-position-horizontal-relative:page;mso-position-vertical-relative:paragraph;z-index:-262715392" coordorigin="1397,520" coordsize="1704,3183">
            <v:shape style="position:absolute;left:2524;top:520;width:576;height:3183" coordorigin="2525,520" coordsize="576,3183" path="m3101,640l3088,616,3038,520,2981,640,3034,640,3034,2116,3020,2109,2918,2056,2918,2109,2645,2109,2645,2056,2525,2119,2645,2176,2645,2124,2918,2124,2918,2176,3028,2124,3034,2121,3034,3583,2981,3583,3038,3703,3088,3607,3101,3583,3048,3583,3048,640,3101,640e" filled="true" fillcolor="#000000" stroked="false">
              <v:path arrowok="t"/>
              <v:fill type="solid"/>
            </v:shape>
            <v:rect style="position:absolute;left:1416;top:808;width:1148;height:2607" filled="true" fillcolor="#ffffff" stroked="false">
              <v:fill type="solid"/>
            </v:rect>
            <v:shape style="position:absolute;left:1396;top:794;width:1181;height:2636" coordorigin="1397,794" coordsize="1181,2636" path="m1430,3232l1397,3232,1397,3352,1430,3352,1430,3232m1430,3021l1397,3021,1397,3141,1430,3141,1430,3021m1430,2810l1397,2810,1397,2930,1430,2930,1430,2810m1430,2604l1397,2604,1397,2724,1430,2724,1430,2604m1430,2392l1397,2392,1397,2512,1430,2512,1430,2392m1430,2181l1397,2181,1397,2301,1430,2301,1430,2181m1430,1970l1397,1970,1397,2090,1430,2090,1430,1970m1430,1764l1397,1764,1397,1884,1430,1884,1430,1764m1430,1552l1397,1552,1397,1672,1430,1672,1430,1552m1430,1341l1397,1341,1397,1461,1430,1461,1430,1341m1430,1130l1397,1130,1397,1250,1430,1250,1430,1130m1430,924l1397,924,1397,1044,1430,1044,1430,924m1512,794l1397,794,1397,832,1430,832,1430,823,1512,823,1512,808,1512,794m1560,3400l1440,3400,1440,3429,1560,3429,1560,3400m1723,794l1603,794,1603,823,1723,823,1723,794m1771,3400l1651,3400,1651,3429,1771,3429,1771,3400m1930,794l1810,794,1810,823,1930,823,1930,794m1982,3400l1862,3400,1862,3429,1982,3429,1982,3400m2141,794l2021,794,2021,823,2141,823,2141,794m2194,3400l2074,3400,2074,3429,2194,3429,2194,3400m2352,794l2232,794,2232,823,2352,823,2352,794m2400,3400l2280,3400,2280,3429,2400,3429,2400,3400m2563,794l2443,794,2443,823,2563,823,2563,794m2578,3362l2549,3362,2549,3400,2491,3400,2491,3429,2578,3429,2578,3415,2578,3400,2578,3362m2578,3156l2549,3156,2549,3276,2578,3276,2578,3156m2578,2944l2549,2944,2549,3064,2578,3064,2578,2944m2578,2733l2549,2733,2549,2853,2578,2853,2578,2733m2578,2522l2549,2522,2549,2642,2578,2642,2578,2522m2578,2316l2549,2316,2549,2436,2578,2436,2578,2316m2578,2104l2549,2104,2549,2224,2578,2224,2578,2104m2578,1893l2549,1893,2549,2013,2578,2013,2578,1893m2578,1682l2549,1682,2549,1802,2578,1802,2578,1682m2578,1476l2549,1476,2549,1596,2578,1596,2578,1476m2578,1264l2549,1264,2549,1384,2578,1384,2578,1264m2578,1053l2549,1053,2549,1173,2578,1173,2578,1053m2578,842l2549,842,2549,962,2578,962,2578,842e" filled="true" fillcolor="#000000" stroked="false">
              <v:path arrowok="t"/>
              <v:fill type="solid"/>
            </v:shape>
            <w10:wrap type="none"/>
          </v:group>
        </w:pict>
      </w:r>
      <w:r>
        <w:rPr/>
        <w:pict>
          <v:shape style="position:absolute;margin-left:166.559998pt;margin-top:39.703720pt;width:16.1pt;height:22.8pt;mso-position-horizontal-relative:page;mso-position-vertical-relative:paragraph;z-index:252422144" coordorigin="3331,794" coordsize="322,456" path="m3653,794l3533,794,3533,823,3653,823,3653,794xm3442,794l3331,794,3331,832,3360,832,3360,823,3346,823,3360,808,3442,808,3442,794xm3360,808l3346,823,3360,823,3360,808xm3442,808l3360,808,3360,823,3442,823,3442,808xm3360,924l3331,924,3331,1044,3360,1044,3360,924xm3360,1130l3331,1130,3331,1250,3360,1250,3360,1130xe" filled="true" fillcolor="#000000" stroked="false">
            <v:path arrowok="t"/>
            <v:fill type="solid"/>
            <w10:wrap type="none"/>
          </v:shape>
        </w:pict>
      </w:r>
      <w:r>
        <w:rPr/>
        <w:pict>
          <v:rect style="position:absolute;margin-left:166.559998pt;margin-top:67.063721pt;width:1.44pt;height:6pt;mso-position-horizontal-relative:page;mso-position-vertical-relative:paragraph;z-index:252423168" filled="true" fillcolor="#000000" stroked="false">
            <v:fill type="solid"/>
            <w10:wrap type="none"/>
          </v:rect>
        </w:pict>
      </w:r>
      <w:r>
        <w:rPr/>
        <w:pict>
          <v:rect style="position:absolute;margin-left:166.559998pt;margin-top:77.623718pt;width:1.44pt;height:6pt;mso-position-horizontal-relative:page;mso-position-vertical-relative:paragraph;z-index:252424192" filled="true" fillcolor="#000000" stroked="false">
            <v:fill type="solid"/>
            <w10:wrap type="none"/>
          </v:rect>
        </w:pict>
      </w:r>
      <w:r>
        <w:rPr/>
        <w:pict>
          <v:rect style="position:absolute;margin-left:166.559998pt;margin-top:88.183723pt;width:1.44pt;height:6pt;mso-position-horizontal-relative:page;mso-position-vertical-relative:paragraph;z-index:252425216" filled="true" fillcolor="#000000" stroked="false">
            <v:fill type="solid"/>
            <w10:wrap type="none"/>
          </v:rect>
        </w:pict>
      </w:r>
      <w:r>
        <w:rPr/>
        <w:pict>
          <v:rect style="position:absolute;margin-left:166.559998pt;margin-top:98.503723pt;width:1.44pt;height:6pt;mso-position-horizontal-relative:page;mso-position-vertical-relative:paragraph;z-index:252426240" filled="true" fillcolor="#000000" stroked="false">
            <v:fill type="solid"/>
            <w10:wrap type="none"/>
          </v:rect>
        </w:pict>
      </w:r>
      <w:r>
        <w:rPr/>
        <w:pict>
          <v:rect style="position:absolute;margin-left:166.559998pt;margin-top:109.063721pt;width:1.44pt;height:6pt;mso-position-horizontal-relative:page;mso-position-vertical-relative:paragraph;z-index:252427264" filled="true" fillcolor="#000000" stroked="false">
            <v:fill type="solid"/>
            <w10:wrap type="none"/>
          </v:rect>
        </w:pict>
      </w:r>
      <w:r>
        <w:rPr/>
        <w:pict>
          <v:group style="position:absolute;margin-left:282.720001pt;margin-top:26.023722pt;width:85pt;height:159.15pt;mso-position-horizontal-relative:page;mso-position-vertical-relative:paragraph;z-index:-262691840" coordorigin="5654,520" coordsize="1700,3183">
            <v:shape style="position:absolute;left:6782;top:520;width:572;height:3183" coordorigin="6782,520" coordsize="572,3183" path="m7354,640l7342,616,7296,520,7234,640,7286,640,7286,2114,7278,2109,7176,2056,7176,2109,6902,2109,6902,2056,6782,2119,6902,2176,6902,2124,7176,2124,7176,2176,7286,2124,7286,2123,7286,3583,7234,3583,7296,3703,7342,3607,7354,3583,7306,3583,7306,640,7354,640e" filled="true" fillcolor="#000000" stroked="false">
              <v:path arrowok="t"/>
              <v:fill type="solid"/>
            </v:shape>
            <v:rect style="position:absolute;left:5668;top:808;width:1148;height:2607" filled="true" fillcolor="#ffffff" stroked="false">
              <v:fill type="solid"/>
            </v:rect>
            <v:shape style="position:absolute;left:5654;top:794;width:1181;height:2636" coordorigin="5654,794" coordsize="1181,2636" path="m5683,3232l5654,3232,5654,3352,5683,3352,5683,3232m5683,3021l5654,3021,5654,3141,5683,3141,5683,3021m5683,2810l5654,2810,5654,2930,5683,2930,5683,2810m5683,2604l5654,2604,5654,2724,5683,2724,5683,2604m5683,2392l5654,2392,5654,2512,5683,2512,5683,2392m5683,2181l5654,2181,5654,2301,5683,2301,5683,2181m5683,1970l5654,1970,5654,2090,5683,2090,5683,1970m5683,1764l5654,1764,5654,1884,5683,1884,5683,1764m5683,1552l5654,1552,5654,1672,5683,1672,5683,1552m5683,1341l5654,1341,5654,1461,5683,1461,5683,1341m5683,1130l5654,1130,5654,1250,5683,1250,5683,1130m5683,924l5654,924,5654,1044,5683,1044,5683,924m5770,794l5654,794,5654,832,5683,832,5683,823,5770,823,5770,808,5770,794m5818,3400l5698,3400,5698,3429,5818,3429,5818,3400m5976,794l5856,794,5856,823,5976,823,5976,794m6029,3400l5909,3400,5909,3429,6029,3429,6029,3400m6187,794l6067,794,6067,823,6187,823,6187,794m6240,3400l6120,3400,6120,3429,6240,3429,6240,3400m6398,794l6278,794,6278,823,6398,823,6398,794m6446,3400l6326,3400,6326,3429,6446,3429,6446,3400m6610,794l6490,794,6490,823,6610,823,6610,794m6658,3400l6538,3400,6538,3429,6658,3429,6658,3400m6816,794l6696,794,6696,823,6816,823,6816,794m6835,3362l6802,3362,6802,3400,6749,3400,6749,3429,6835,3429,6835,3415,6835,3400,6835,3362m6835,3156l6802,3156,6802,3276,6835,3276,6835,3156m6835,2944l6802,2944,6802,3064,6835,3064,6835,2944m6835,2733l6802,2733,6802,2853,6835,2853,6835,2733m6835,2522l6802,2522,6802,2642,6835,2642,6835,2522m6835,2316l6802,2316,6802,2436,6835,2436,6835,2316m6835,2104l6802,2104,6802,2224,6835,2224,6835,2104m6835,1893l6802,1893,6802,2013,6835,2013,6835,1893m6835,1682l6802,1682,6802,1802,6835,1802,6835,1682m6835,1476l6802,1476,6802,1596,6835,1596,6835,1476m6835,1264l6802,1264,6802,1384,6835,1384,6835,1264m6835,1053l6802,1053,6802,1173,6835,1173,6835,1053m6835,842l6802,842,6802,962,6835,962,6835,842e" filled="true" fillcolor="#000000" stroked="false">
              <v:path arrowok="t"/>
              <v:fill type="solid"/>
            </v:shape>
            <w10:wrap type="none"/>
          </v:group>
        </w:pict>
      </w:r>
      <w:r>
        <w:rPr/>
        <w:pict>
          <v:shape style="position:absolute;margin-left:379.440002pt;margin-top:39.703720pt;width:16.1pt;height:22.8pt;mso-position-horizontal-relative:page;mso-position-vertical-relative:paragraph;z-index:252439552" coordorigin="7589,794" coordsize="322,456" path="m7910,794l7790,794,7790,823,7910,823,7910,794xm7699,794l7589,794,7589,832,7618,832,7618,823,7603,823,7618,808,7699,808,7699,794xm7618,808l7603,823,7618,823,7618,808xm7699,808l7618,808,7618,823,7699,823,7699,808xm7618,924l7589,924,7589,1044,7618,1044,7618,924xm7618,1130l7589,1130,7589,1250,7618,1250,7618,1130xe" filled="true" fillcolor="#000000" stroked="false">
            <v:path arrowok="t"/>
            <v:fill type="solid"/>
            <w10:wrap type="none"/>
          </v:shape>
        </w:pict>
      </w:r>
      <w:r>
        <w:rPr/>
        <w:pict>
          <v:rect style="position:absolute;margin-left:379.440002pt;margin-top:67.063721pt;width:1.44pt;height:6pt;mso-position-horizontal-relative:page;mso-position-vertical-relative:paragraph;z-index:252440576" filled="true" fillcolor="#000000" stroked="false">
            <v:fill type="solid"/>
            <w10:wrap type="none"/>
          </v:rect>
        </w:pict>
      </w:r>
      <w:r>
        <w:rPr/>
        <w:pict>
          <v:rect style="position:absolute;margin-left:379.440002pt;margin-top:77.623718pt;width:1.44pt;height:6pt;mso-position-horizontal-relative:page;mso-position-vertical-relative:paragraph;z-index:252441600" filled="true" fillcolor="#000000" stroked="false">
            <v:fill type="solid"/>
            <w10:wrap type="none"/>
          </v:rect>
        </w:pict>
      </w:r>
      <w:r>
        <w:rPr/>
        <w:pict>
          <v:rect style="position:absolute;margin-left:379.440002pt;margin-top:88.183723pt;width:1.44pt;height:6pt;mso-position-horizontal-relative:page;mso-position-vertical-relative:paragraph;z-index:252442624" filled="true" fillcolor="#000000" stroked="false">
            <v:fill type="solid"/>
            <w10:wrap type="none"/>
          </v:rect>
        </w:pict>
      </w:r>
      <w:r>
        <w:rPr/>
        <w:pict>
          <v:rect style="position:absolute;margin-left:379.440002pt;margin-top:98.503723pt;width:1.44pt;height:6pt;mso-position-horizontal-relative:page;mso-position-vertical-relative:paragraph;z-index:252443648" filled="true" fillcolor="#000000" stroked="false">
            <v:fill type="solid"/>
            <w10:wrap type="none"/>
          </v:rect>
        </w:pict>
      </w:r>
      <w:r>
        <w:rPr/>
        <w:pict>
          <v:rect style="position:absolute;margin-left:379.440002pt;margin-top:109.063721pt;width:1.44pt;height:6pt;mso-position-horizontal-relative:page;mso-position-vertical-relative:paragraph;z-index:252444672" filled="true" fillcolor="#000000" stroked="false">
            <v:fill type="solid"/>
            <w10:wrap type="none"/>
          </v:rect>
        </w:pict>
      </w:r>
      <w:r>
        <w:rPr/>
        <w:pict>
          <v:shape style="position:absolute;margin-left:78.307709pt;margin-top:46.612831pt;width:29.7pt;height:114.85pt;mso-position-horizontal-relative:page;mso-position-vertical-relative:paragraph;z-index:252456960" type="#_x0000_t202" filled="false" stroked="false">
            <v:textbox inset="0,0,0,0" style="layout-flow:vertical;mso-layout-flow-alt:bottom-to-top">
              <w:txbxContent>
                <w:p>
                  <w:pPr>
                    <w:spacing w:line="249" w:lineRule="auto" w:before="9"/>
                    <w:ind w:left="346" w:right="4" w:hanging="327"/>
                    <w:jc w:val="left"/>
                    <w:rPr>
                      <w:b/>
                      <w:sz w:val="24"/>
                    </w:rPr>
                  </w:pPr>
                  <w:r>
                    <w:rPr>
                      <w:b/>
                      <w:sz w:val="24"/>
                    </w:rPr>
                    <w:t>Системи управління нижчого рівня</w:t>
                  </w:r>
                </w:p>
              </w:txbxContent>
            </v:textbox>
            <w10:wrap type="none"/>
          </v:shape>
        </w:pict>
      </w:r>
      <w:r>
        <w:rPr/>
        <w:pict>
          <v:shape style="position:absolute;margin-left:174.787704pt;margin-top:46.612831pt;width:29.45pt;height:114.85pt;mso-position-horizontal-relative:page;mso-position-vertical-relative:paragraph;z-index:252457984" type="#_x0000_t202" filled="false" stroked="false">
            <v:textbox inset="0,0,0,0" style="layout-flow:vertical;mso-layout-flow-alt:bottom-to-top">
              <w:txbxContent>
                <w:p>
                  <w:pPr>
                    <w:spacing w:line="247" w:lineRule="auto" w:before="9"/>
                    <w:ind w:left="264" w:right="4" w:hanging="245"/>
                    <w:jc w:val="left"/>
                    <w:rPr>
                      <w:b/>
                      <w:sz w:val="24"/>
                    </w:rPr>
                  </w:pPr>
                  <w:r>
                    <w:rPr>
                      <w:b/>
                      <w:sz w:val="24"/>
                    </w:rPr>
                    <w:t>Системи управління нижнего уровня</w:t>
                  </w:r>
                </w:p>
              </w:txbxContent>
            </v:textbox>
            <w10:wrap type="none"/>
          </v:shape>
        </w:pict>
      </w:r>
      <w:r>
        <w:rPr/>
        <w:pict>
          <v:shape style="position:absolute;margin-left:290.947723pt;margin-top:46.612831pt;width:29.45pt;height:114.85pt;mso-position-horizontal-relative:page;mso-position-vertical-relative:paragraph;z-index:252459008" type="#_x0000_t202" filled="false" stroked="false">
            <v:textbox inset="0,0,0,0" style="layout-flow:vertical;mso-layout-flow-alt:bottom-to-top">
              <w:txbxContent>
                <w:p>
                  <w:pPr>
                    <w:spacing w:line="247" w:lineRule="auto" w:before="9"/>
                    <w:ind w:left="264" w:right="4" w:hanging="245"/>
                    <w:jc w:val="left"/>
                    <w:rPr>
                      <w:b/>
                      <w:sz w:val="24"/>
                    </w:rPr>
                  </w:pPr>
                  <w:r>
                    <w:rPr>
                      <w:b/>
                      <w:sz w:val="24"/>
                    </w:rPr>
                    <w:t>Системи управління нижнего уровня</w:t>
                  </w:r>
                </w:p>
              </w:txbxContent>
            </v:textbox>
            <w10:wrap type="none"/>
          </v:shape>
        </w:pict>
      </w:r>
      <w:r>
        <w:rPr/>
        <w:pict>
          <v:shape style="position:absolute;margin-left:387.667725pt;margin-top:46.612831pt;width:29.45pt;height:114.85pt;mso-position-horizontal-relative:page;mso-position-vertical-relative:paragraph;z-index:252460032" type="#_x0000_t202" filled="false" stroked="false">
            <v:textbox inset="0,0,0,0" style="layout-flow:vertical;mso-layout-flow-alt:bottom-to-top">
              <w:txbxContent>
                <w:p>
                  <w:pPr>
                    <w:spacing w:line="247" w:lineRule="auto" w:before="9"/>
                    <w:ind w:left="264" w:right="4" w:hanging="245"/>
                    <w:jc w:val="left"/>
                    <w:rPr>
                      <w:b/>
                      <w:sz w:val="24"/>
                    </w:rPr>
                  </w:pPr>
                  <w:r>
                    <w:rPr>
                      <w:b/>
                      <w:sz w:val="24"/>
                    </w:rPr>
                    <w:t>Системи управління нижнего уровня</w:t>
                  </w:r>
                </w:p>
              </w:txbxContent>
            </v:textbox>
            <w10:wrap type="none"/>
          </v:shape>
        </w:pict>
      </w:r>
      <w:r>
        <w:rPr>
          <w:b/>
          <w:sz w:val="24"/>
        </w:rPr>
        <w:t>• •</w:t>
      </w:r>
    </w:p>
    <w:p>
      <w:pPr>
        <w:pStyle w:val="BodyText"/>
        <w:rPr>
          <w:b/>
          <w:sz w:val="20"/>
        </w:rPr>
      </w:pPr>
    </w:p>
    <w:p>
      <w:pPr>
        <w:pStyle w:val="BodyText"/>
        <w:spacing w:before="9"/>
        <w:rPr>
          <w:b/>
          <w:sz w:val="21"/>
        </w:rPr>
      </w:pPr>
      <w:r>
        <w:rPr/>
        <w:pict>
          <v:rect style="position:absolute;margin-left:187.199997pt;margin-top:14.487693pt;width:6pt;height:1.44pt;mso-position-horizontal-relative:page;mso-position-vertical-relative:paragraph;z-index:-250915840;mso-wrap-distance-left:0;mso-wrap-distance-right:0" filled="true" fillcolor="#000000" stroked="false">
            <v:fill type="solid"/>
            <w10:wrap type="topAndBottom"/>
          </v:rect>
        </w:pict>
      </w:r>
      <w:r>
        <w:rPr/>
        <w:pict>
          <v:rect style="position:absolute;margin-left:197.759995pt;margin-top:14.487693pt;width:6pt;height:1.44pt;mso-position-horizontal-relative:page;mso-position-vertical-relative:paragraph;z-index:-250914816;mso-wrap-distance-left:0;mso-wrap-distance-right:0" filled="true" fillcolor="#000000" stroked="false">
            <v:fill type="solid"/>
            <w10:wrap type="topAndBottom"/>
          </v:rect>
        </w:pict>
      </w:r>
      <w:r>
        <w:rPr/>
        <w:pict>
          <v:rect style="position:absolute;margin-left:208.080002pt;margin-top:14.487693pt;width:6pt;height:1.44pt;mso-position-horizontal-relative:page;mso-position-vertical-relative:paragraph;z-index:-250913792;mso-wrap-distance-left:0;mso-wrap-distance-right:0" filled="true" fillcolor="#000000" stroked="false">
            <v:fill type="solid"/>
            <w10:wrap type="topAndBottom"/>
          </v:rect>
        </w:pict>
      </w:r>
      <w:r>
        <w:rPr/>
        <w:pict>
          <v:rect style="position:absolute;margin-left:400.079987pt;margin-top:14.487693pt;width:6pt;height:1.44pt;mso-position-horizontal-relative:page;mso-position-vertical-relative:paragraph;z-index:-250912768;mso-wrap-distance-left:0;mso-wrap-distance-right:0" filled="true" fillcolor="#000000" stroked="false">
            <v:fill type="solid"/>
            <w10:wrap type="topAndBottom"/>
          </v:rect>
        </w:pict>
      </w:r>
      <w:r>
        <w:rPr/>
        <w:pict>
          <v:rect style="position:absolute;margin-left:410.399994pt;margin-top:14.487693pt;width:6pt;height:1.44pt;mso-position-horizontal-relative:page;mso-position-vertical-relative:paragraph;z-index:-250911744;mso-wrap-distance-left:0;mso-wrap-distance-right:0" filled="true" fillcolor="#000000" stroked="false">
            <v:fill type="solid"/>
            <w10:wrap type="topAndBottom"/>
          </v:rect>
        </w:pict>
      </w:r>
      <w:r>
        <w:rPr/>
        <w:pict>
          <v:rect style="position:absolute;margin-left:420.959991pt;margin-top:14.487693pt;width:6pt;height:1.44pt;mso-position-horizontal-relative:page;mso-position-vertical-relative:paragraph;z-index:-250910720;mso-wrap-distance-left:0;mso-wrap-distance-right:0" filled="true" fillcolor="#000000" stroked="false">
            <v:fill type="solid"/>
            <w10:wrap type="topAndBottom"/>
          </v:rect>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23"/>
        </w:rPr>
      </w:pPr>
      <w:r>
        <w:rPr/>
        <w:pict>
          <v:group style="position:absolute;margin-left:166.559998pt;margin-top:15.538789pt;width:8.2pt;height:9.85pt;mso-position-horizontal-relative:page;mso-position-vertical-relative:paragraph;z-index:-250909696;mso-wrap-distance-left:0;mso-wrap-distance-right:0" coordorigin="3331,311" coordsize="164,197">
            <v:rect style="position:absolute;left:3331;top:310;width:29;height:120" filled="true" fillcolor="#000000" stroked="false">
              <v:fill type="solid"/>
            </v:rect>
            <v:rect style="position:absolute;left:3374;top:478;width:120;height:29" filled="true" fillcolor="#000000" stroked="false">
              <v:fill type="solid"/>
            </v:rect>
            <w10:wrap type="topAndBottom"/>
          </v:group>
        </w:pict>
      </w:r>
      <w:r>
        <w:rPr/>
        <w:pict>
          <v:rect style="position:absolute;margin-left:179.279999pt;margin-top:23.938789pt;width:6pt;height:1.44pt;mso-position-horizontal-relative:page;mso-position-vertical-relative:paragraph;z-index:-250908672;mso-wrap-distance-left:0;mso-wrap-distance-right:0" filled="true" fillcolor="#000000" stroked="false">
            <v:fill type="solid"/>
            <w10:wrap type="topAndBottom"/>
          </v:rect>
        </w:pict>
      </w:r>
      <w:r>
        <w:rPr/>
        <w:pict>
          <v:group style="position:absolute;margin-left:379.440002pt;margin-top:15.538789pt;width:8.2pt;height:9.85pt;mso-position-horizontal-relative:page;mso-position-vertical-relative:paragraph;z-index:-250907648;mso-wrap-distance-left:0;mso-wrap-distance-right:0" coordorigin="7589,311" coordsize="164,197">
            <v:rect style="position:absolute;left:7588;top:310;width:29;height:120" filled="true" fillcolor="#000000" stroked="false">
              <v:fill type="solid"/>
            </v:rect>
            <v:rect style="position:absolute;left:7632;top:478;width:120;height:29" filled="true" fillcolor="#000000" stroked="false">
              <v:fill type="solid"/>
            </v:rect>
            <w10:wrap type="topAndBottom"/>
          </v:group>
        </w:pict>
      </w:r>
      <w:r>
        <w:rPr/>
        <w:pict>
          <v:rect style="position:absolute;margin-left:391.920013pt;margin-top:23.938789pt;width:6pt;height:1.44pt;mso-position-horizontal-relative:page;mso-position-vertical-relative:paragraph;z-index:-250906624;mso-wrap-distance-left:0;mso-wrap-distance-right:0" filled="true" fillcolor="#000000" stroked="false">
            <v:fill type="solid"/>
            <w10:wrap type="topAndBottom"/>
          </v:rect>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before="218"/>
        <w:ind w:left="0" w:right="286" w:firstLine="0"/>
        <w:jc w:val="center"/>
        <w:rPr>
          <w:sz w:val="24"/>
        </w:rPr>
      </w:pPr>
      <w:r>
        <w:rPr/>
        <w:pict>
          <v:shape style="position:absolute;margin-left:134.399994pt;margin-top:-15.576877pt;width:6pt;height:20.4pt;mso-position-horizontal-relative:page;mso-position-vertical-relative:paragraph;z-index:252419072" coordorigin="2688,-312" coordsize="120,408" path="m2741,-24l2688,-24,2746,96,2796,0,2746,0,2741,-4,2741,-24xm2746,-312l2741,-307,2741,-4,2746,0,2755,-4,2755,-307,2746,-312xm2808,-24l2755,-24,2755,-4,2746,0,2796,0,2808,-24xe" filled="true" fillcolor="#000000" stroked="false">
            <v:path arrowok="t"/>
            <v:fill type="solid"/>
            <w10:wrap type="none"/>
          </v:shape>
        </w:pict>
      </w:r>
      <w:r>
        <w:rPr/>
        <w:pict>
          <v:shape style="position:absolute;margin-left:162.960007pt;margin-top:-15.576877pt;width:6pt;height:20.4pt;mso-position-horizontal-relative:page;mso-position-vertical-relative:paragraph;z-index:252420096" coordorigin="3259,-312" coordsize="120,408" path="m3312,-24l3259,-24,3317,96,3367,0,3317,0,3312,-4,3312,-24xm3317,-312l3312,-307,3312,-4,3317,0,3326,-4,3326,-307,3317,-312xm3379,-24l3326,-24,3326,-4,3317,0,3367,0,3379,-24xe" filled="true" fillcolor="#000000" stroked="false">
            <v:path arrowok="t"/>
            <v:fill type="solid"/>
            <w10:wrap type="none"/>
          </v:shape>
        </w:pict>
      </w:r>
      <w:r>
        <w:rPr/>
        <w:pict>
          <v:shape style="position:absolute;margin-left:233.759995pt;margin-top:-16.536877pt;width:6pt;height:20.2pt;mso-position-horizontal-relative:page;mso-position-vertical-relative:paragraph;z-index:252432384" coordorigin="4675,-331" coordsize="120,404" path="m4728,-48l4675,-48,4738,72,4781,-19,4738,-19,4728,-24,4728,-48xm4738,-331l4728,-326,4728,-24,4738,-19,4742,-24,4742,-326,4738,-331xm4795,-48l4742,-48,4742,-24,4738,-19,4781,-19,4795,-48xe" filled="true" fillcolor="#000000" stroked="false">
            <v:path arrowok="t"/>
            <v:fill type="solid"/>
            <w10:wrap type="none"/>
          </v:shape>
        </w:pict>
      </w:r>
      <w:r>
        <w:rPr/>
        <w:pict>
          <v:shape style="position:absolute;margin-left:262.320007pt;margin-top:-16.536877pt;width:6pt;height:20.2pt;mso-position-horizontal-relative:page;mso-position-vertical-relative:paragraph;z-index:252433408" coordorigin="5246,-331" coordsize="120,404" path="m5299,-48l5246,-48,5304,72,5351,-19,5304,-19,5299,-24,5299,-48xm5304,-331l5299,-326,5299,-24,5304,-19,5314,-24,5314,-326,5304,-331xm5366,-48l5314,-48,5314,-24,5304,-19,5351,-19,5366,-48xe" filled="true" fillcolor="#000000" stroked="false">
            <v:path arrowok="t"/>
            <v:fill type="solid"/>
            <w10:wrap type="none"/>
          </v:shape>
        </w:pict>
      </w:r>
      <w:r>
        <w:rPr/>
        <w:pict>
          <v:shape style="position:absolute;margin-left:347.279999pt;margin-top:-15.576877pt;width:6pt;height:20.4pt;mso-position-horizontal-relative:page;mso-position-vertical-relative:paragraph;z-index:252437504" coordorigin="6946,-312" coordsize="120,408" path="m6998,-24l6946,-24,7003,96,7053,0,7003,0,6998,-4,6998,-24xm7003,-312l6998,-307,6998,-4,7003,0,7013,-4,7013,-307,7003,-312xm7066,-24l7013,-24,7013,-4,7003,0,7053,0,7066,-24xe" filled="true" fillcolor="#000000" stroked="false">
            <v:path arrowok="t"/>
            <v:fill type="solid"/>
            <w10:wrap type="none"/>
          </v:shape>
        </w:pict>
      </w:r>
      <w:r>
        <w:rPr/>
        <w:pict>
          <v:shape style="position:absolute;margin-left:375.600006pt;margin-top:-15.576877pt;width:6pt;height:20.4pt;mso-position-horizontal-relative:page;mso-position-vertical-relative:paragraph;z-index:252438528" coordorigin="7512,-312" coordsize="120,408" path="m7565,-24l7512,-24,7574,96,7620,0,7574,0,7565,-4,7565,-24xm7574,-312l7565,-307,7565,-4,7574,0,7579,-4,7579,-307,7574,-312xm7632,-24l7579,-24,7579,-4,7574,0,7620,0,7632,-24xe" filled="true" fillcolor="#000000" stroked="false">
            <v:path arrowok="t"/>
            <v:fill type="solid"/>
            <w10:wrap type="none"/>
          </v:shape>
        </w:pict>
      </w:r>
      <w:r>
        <w:rPr/>
        <w:pict>
          <v:shape style="position:absolute;margin-left:446.640015pt;margin-top:-16.536877pt;width:6pt;height:20.2pt;mso-position-horizontal-relative:page;mso-position-vertical-relative:paragraph;z-index:252449792" coordorigin="8933,-331" coordsize="120,404" path="m8986,-48l8933,-48,8990,72,9038,-19,8990,-19,8986,-24,8986,-48xm8990,-331l8986,-326,8986,-24,8990,-19,9000,-24,9000,-326,8990,-331xm9053,-48l9000,-48,9000,-24,8990,-19,9038,-19,9053,-48xe" filled="true" fillcolor="#000000" stroked="false">
            <v:path arrowok="t"/>
            <v:fill type="solid"/>
            <w10:wrap type="none"/>
          </v:shape>
        </w:pict>
      </w:r>
      <w:r>
        <w:rPr/>
        <w:pict>
          <v:shape style="position:absolute;margin-left:475.200012pt;margin-top:-16.536877pt;width:6pt;height:20.2pt;mso-position-horizontal-relative:page;mso-position-vertical-relative:paragraph;z-index:252450816" coordorigin="9504,-331" coordsize="120,404" path="m9557,-48l9504,-48,9562,72,9609,-19,9562,-19,9557,-24,9557,-48xm9562,-331l9557,-326,9557,-24,9562,-19,9571,-24,9571,-326,9562,-331xm9624,-48l9571,-48,9571,-24,9562,-19,9609,-19,9624,-48xe" filled="true" fillcolor="#000000" stroked="false">
            <v:path arrowok="t"/>
            <v:fill type="solid"/>
            <w10:wrap type="none"/>
          </v:shape>
        </w:pict>
      </w:r>
      <w:r>
        <w:rPr/>
        <w:pict>
          <v:shape style="position:absolute;margin-left:441.600006pt;margin-top:-137.736877pt;width:43.45pt;height:121.95pt;mso-position-horizontal-relative:page;mso-position-vertical-relative:paragraph;z-index:252451840" type="#_x0000_t202" filled="false" stroked="true" strokeweight="1.4399pt" strokecolor="#000000">
            <v:textbox inset="0,0,0,0" style="layout-flow:vertical;mso-layout-flow-alt:bottom-to-top">
              <w:txbxContent>
                <w:p>
                  <w:pPr>
                    <w:spacing w:before="155"/>
                    <w:ind w:left="124" w:right="0" w:firstLine="0"/>
                    <w:jc w:val="left"/>
                    <w:rPr>
                      <w:b/>
                      <w:sz w:val="24"/>
                    </w:rPr>
                  </w:pPr>
                  <w:r>
                    <w:rPr>
                      <w:b/>
                      <w:sz w:val="24"/>
                    </w:rPr>
                    <w:t>Підземный репітер</w:t>
                  </w:r>
                </w:p>
              </w:txbxContent>
            </v:textbox>
            <v:stroke dashstyle="solid"/>
            <w10:wrap type="none"/>
          </v:shape>
        </w:pict>
      </w:r>
      <w:r>
        <w:rPr/>
        <w:pict>
          <v:shape style="position:absolute;margin-left:342.23999pt;margin-top:-136.776871pt;width:43.45pt;height:121.95pt;mso-position-horizontal-relative:page;mso-position-vertical-relative:paragraph;z-index:252452864" type="#_x0000_t202" filled="false" stroked="true" strokeweight="1.4399pt" strokecolor="#000000">
            <v:textbox inset="0,0,0,0" style="layout-flow:vertical;mso-layout-flow-alt:bottom-to-top">
              <w:txbxContent>
                <w:p>
                  <w:pPr>
                    <w:spacing w:before="145"/>
                    <w:ind w:left="120" w:right="0" w:firstLine="0"/>
                    <w:jc w:val="left"/>
                    <w:rPr>
                      <w:b/>
                      <w:sz w:val="24"/>
                    </w:rPr>
                  </w:pPr>
                  <w:r>
                    <w:rPr>
                      <w:b/>
                      <w:sz w:val="24"/>
                    </w:rPr>
                    <w:t>Підземный репітер</w:t>
                  </w:r>
                </w:p>
              </w:txbxContent>
            </v:textbox>
            <v:stroke dashstyle="solid"/>
            <w10:wrap type="none"/>
          </v:shape>
        </w:pict>
      </w:r>
      <w:r>
        <w:rPr/>
        <w:pict>
          <v:shape style="position:absolute;margin-left:228.960007pt;margin-top:-137.736877pt;width:43.45pt;height:121.95pt;mso-position-horizontal-relative:page;mso-position-vertical-relative:paragraph;z-index:252453888" type="#_x0000_t202" filled="false" stroked="true" strokeweight="1.4399pt" strokecolor="#000000">
            <v:textbox inset="0,0,0,0" style="layout-flow:vertical;mso-layout-flow-alt:bottom-to-top">
              <w:txbxContent>
                <w:p>
                  <w:pPr>
                    <w:spacing w:before="150"/>
                    <w:ind w:left="124" w:right="0" w:firstLine="0"/>
                    <w:jc w:val="left"/>
                    <w:rPr>
                      <w:b/>
                      <w:sz w:val="24"/>
                    </w:rPr>
                  </w:pPr>
                  <w:r>
                    <w:rPr>
                      <w:b/>
                      <w:sz w:val="24"/>
                    </w:rPr>
                    <w:t>Підземный репітер</w:t>
                  </w:r>
                </w:p>
              </w:txbxContent>
            </v:textbox>
            <v:stroke dashstyle="solid"/>
            <w10:wrap type="none"/>
          </v:shape>
        </w:pict>
      </w:r>
      <w:r>
        <w:rPr/>
        <w:pict>
          <v:shape style="position:absolute;margin-left:129.600006pt;margin-top:-136.776871pt;width:43.2pt;height:121.95pt;mso-position-horizontal-relative:page;mso-position-vertical-relative:paragraph;z-index:252454912" type="#_x0000_t202" filled="false" stroked="true" strokeweight="1.4399pt" strokecolor="#000000">
            <v:textbox inset="0,0,0,0" style="layout-flow:vertical;mso-layout-flow-alt:bottom-to-top">
              <w:txbxContent>
                <w:p>
                  <w:pPr>
                    <w:spacing w:before="150"/>
                    <w:ind w:left="120" w:right="0" w:firstLine="0"/>
                    <w:jc w:val="left"/>
                    <w:rPr>
                      <w:b/>
                      <w:sz w:val="24"/>
                    </w:rPr>
                  </w:pPr>
                  <w:r>
                    <w:rPr>
                      <w:b/>
                      <w:sz w:val="24"/>
                    </w:rPr>
                    <w:t>Підземный репітер</w:t>
                  </w:r>
                </w:p>
              </w:txbxContent>
            </v:textbox>
            <v:stroke dashstyle="solid"/>
            <w10:wrap type="none"/>
          </v:shape>
        </w:pict>
      </w:r>
      <w:r>
        <w:rPr>
          <w:sz w:val="24"/>
        </w:rPr>
        <w:t>До інших підсистем управлінння нижчого рівня</w:t>
      </w:r>
    </w:p>
    <w:p>
      <w:pPr>
        <w:pStyle w:val="BodyText"/>
        <w:spacing w:before="4"/>
        <w:rPr>
          <w:sz w:val="30"/>
        </w:rPr>
      </w:pPr>
    </w:p>
    <w:p>
      <w:pPr>
        <w:pStyle w:val="BodyText"/>
        <w:ind w:left="1444"/>
      </w:pPr>
      <w:r>
        <w:rPr/>
        <w:t>Рисунок 3.3 – Типова структура підсистеми верхнього рівня</w:t>
      </w:r>
    </w:p>
    <w:p>
      <w:pPr>
        <w:spacing w:after="0"/>
        <w:sectPr>
          <w:pgSz w:w="11900" w:h="16840"/>
          <w:pgMar w:header="0" w:footer="999" w:top="1280" w:bottom="1260" w:left="840" w:right="0"/>
        </w:sectPr>
      </w:pPr>
    </w:p>
    <w:p>
      <w:pPr>
        <w:pStyle w:val="BodyText"/>
        <w:spacing w:line="360" w:lineRule="auto" w:before="62"/>
        <w:ind w:left="292" w:right="1130" w:firstLine="494"/>
        <w:jc w:val="both"/>
      </w:pPr>
      <w:r>
        <w:rPr/>
        <w:t>Обсяг і конфігурація Системи при цьому визначається сукупністю контрольованих і керованих параметрів, призначенням, кількістю і розташуванням засобів збору інформації, пристроїв сигналізації та виконавчих пристроїв, алгоритмами обробки та подання інформації на кожній конкретній шахті (підприємстві).</w:t>
      </w:r>
    </w:p>
    <w:p>
      <w:pPr>
        <w:pStyle w:val="BodyText"/>
        <w:spacing w:line="362" w:lineRule="auto"/>
        <w:ind w:left="292" w:right="1133" w:firstLine="710"/>
        <w:jc w:val="both"/>
      </w:pPr>
      <w:r>
        <w:rPr/>
        <w:t>В основному, розгорнутому, виконанні Система забезпечує виконання нижчеописаних функцій контролю і управління.</w:t>
      </w:r>
    </w:p>
    <w:p>
      <w:pPr>
        <w:spacing w:line="319" w:lineRule="exact" w:before="0"/>
        <w:ind w:left="1003" w:right="0" w:firstLine="0"/>
        <w:jc w:val="both"/>
        <w:rPr>
          <w:sz w:val="28"/>
        </w:rPr>
      </w:pPr>
      <w:r>
        <w:rPr>
          <w:i/>
          <w:sz w:val="28"/>
        </w:rPr>
        <w:t>Функції контролю Системи</w:t>
      </w:r>
      <w:r>
        <w:rPr>
          <w:sz w:val="28"/>
        </w:rPr>
        <w:t>.</w:t>
      </w:r>
    </w:p>
    <w:p>
      <w:pPr>
        <w:spacing w:before="158"/>
        <w:ind w:left="1003" w:right="0" w:firstLine="0"/>
        <w:jc w:val="both"/>
        <w:rPr>
          <w:sz w:val="28"/>
        </w:rPr>
      </w:pPr>
      <w:r>
        <w:rPr>
          <w:b/>
          <w:sz w:val="28"/>
        </w:rPr>
        <w:t>Система забезпечує контроль </w:t>
      </w:r>
      <w:r>
        <w:rPr>
          <w:b/>
          <w:i/>
          <w:sz w:val="28"/>
        </w:rPr>
        <w:t>показників безпеки</w:t>
      </w:r>
      <w:r>
        <w:rPr>
          <w:sz w:val="28"/>
        </w:rPr>
        <w:t>:</w:t>
      </w:r>
    </w:p>
    <w:p>
      <w:pPr>
        <w:pStyle w:val="ListParagraph"/>
        <w:numPr>
          <w:ilvl w:val="0"/>
          <w:numId w:val="40"/>
        </w:numPr>
        <w:tabs>
          <w:tab w:pos="1186" w:val="left" w:leader="none"/>
        </w:tabs>
        <w:spacing w:line="360" w:lineRule="auto" w:before="163" w:after="0"/>
        <w:ind w:left="292" w:right="1126" w:firstLine="710"/>
        <w:jc w:val="both"/>
        <w:rPr>
          <w:sz w:val="28"/>
        </w:rPr>
      </w:pPr>
      <w:r>
        <w:rPr>
          <w:sz w:val="28"/>
        </w:rPr>
        <w:t>утримання газів (метан СН4, оксид вуглецю СО, кисень О</w:t>
      </w:r>
      <w:r>
        <w:rPr>
          <w:sz w:val="28"/>
          <w:vertAlign w:val="subscript"/>
        </w:rPr>
        <w:t>2</w:t>
      </w:r>
      <w:r>
        <w:rPr>
          <w:sz w:val="28"/>
          <w:vertAlign w:val="baseline"/>
        </w:rPr>
        <w:t>, водень Н</w:t>
      </w:r>
      <w:r>
        <w:rPr>
          <w:sz w:val="28"/>
          <w:vertAlign w:val="subscript"/>
        </w:rPr>
        <w:t>2</w:t>
      </w:r>
      <w:r>
        <w:rPr>
          <w:sz w:val="28"/>
          <w:vertAlign w:val="baseline"/>
        </w:rPr>
        <w:t> і ін.) В рудничної атмосфері гірничих виробок, в трубопроводах газовідсмоктувальних установок, в дегазаційних трубопроводах і в приміщеннях;</w:t>
      </w:r>
    </w:p>
    <w:p>
      <w:pPr>
        <w:pStyle w:val="ListParagraph"/>
        <w:numPr>
          <w:ilvl w:val="0"/>
          <w:numId w:val="40"/>
        </w:numPr>
        <w:tabs>
          <w:tab w:pos="1167" w:val="left" w:leader="none"/>
        </w:tabs>
        <w:spacing w:line="320" w:lineRule="exact" w:before="0" w:after="0"/>
        <w:ind w:left="1166" w:right="0" w:hanging="164"/>
        <w:jc w:val="both"/>
        <w:rPr>
          <w:sz w:val="28"/>
        </w:rPr>
      </w:pPr>
      <w:r>
        <w:rPr>
          <w:sz w:val="28"/>
        </w:rPr>
        <w:t>температури повітря в гірничих виробках і на</w:t>
      </w:r>
      <w:r>
        <w:rPr>
          <w:spacing w:val="-5"/>
          <w:sz w:val="28"/>
        </w:rPr>
        <w:t> </w:t>
      </w:r>
      <w:r>
        <w:rPr>
          <w:sz w:val="28"/>
        </w:rPr>
        <w:t>поверхні;</w:t>
      </w:r>
    </w:p>
    <w:p>
      <w:pPr>
        <w:pStyle w:val="ListParagraph"/>
        <w:numPr>
          <w:ilvl w:val="0"/>
          <w:numId w:val="40"/>
        </w:numPr>
        <w:tabs>
          <w:tab w:pos="1277" w:val="left" w:leader="none"/>
        </w:tabs>
        <w:spacing w:line="357" w:lineRule="auto" w:before="163" w:after="0"/>
        <w:ind w:left="292" w:right="1130" w:firstLine="710"/>
        <w:jc w:val="both"/>
        <w:rPr>
          <w:sz w:val="28"/>
        </w:rPr>
      </w:pPr>
      <w:r>
        <w:rPr>
          <w:sz w:val="28"/>
        </w:rPr>
        <w:t>швидкості повітря в гірничих виробках і в вентиляційних трубо- проводах;</w:t>
      </w:r>
    </w:p>
    <w:p>
      <w:pPr>
        <w:pStyle w:val="ListParagraph"/>
        <w:numPr>
          <w:ilvl w:val="0"/>
          <w:numId w:val="40"/>
        </w:numPr>
        <w:tabs>
          <w:tab w:pos="1224" w:val="left" w:leader="none"/>
        </w:tabs>
        <w:spacing w:line="362" w:lineRule="auto" w:before="5" w:after="0"/>
        <w:ind w:left="292" w:right="1133" w:firstLine="710"/>
        <w:jc w:val="both"/>
        <w:rPr>
          <w:sz w:val="28"/>
        </w:rPr>
      </w:pPr>
      <w:r>
        <w:rPr>
          <w:sz w:val="28"/>
        </w:rPr>
        <w:t>температури поверхні ГШО, вузлів машин і механізмів, температури рідин і</w:t>
      </w:r>
      <w:r>
        <w:rPr>
          <w:spacing w:val="1"/>
          <w:sz w:val="28"/>
        </w:rPr>
        <w:t> </w:t>
      </w:r>
      <w:r>
        <w:rPr>
          <w:sz w:val="28"/>
        </w:rPr>
        <w:t>газів;</w:t>
      </w:r>
    </w:p>
    <w:p>
      <w:pPr>
        <w:pStyle w:val="ListParagraph"/>
        <w:numPr>
          <w:ilvl w:val="0"/>
          <w:numId w:val="40"/>
        </w:numPr>
        <w:tabs>
          <w:tab w:pos="1167" w:val="left" w:leader="none"/>
        </w:tabs>
        <w:spacing w:line="314" w:lineRule="exact" w:before="0" w:after="0"/>
        <w:ind w:left="1166" w:right="0" w:hanging="164"/>
        <w:jc w:val="both"/>
        <w:rPr>
          <w:sz w:val="28"/>
        </w:rPr>
      </w:pPr>
      <w:r>
        <w:rPr>
          <w:sz w:val="28"/>
        </w:rPr>
        <w:t>тиску рідин і</w:t>
      </w:r>
      <w:r>
        <w:rPr>
          <w:spacing w:val="-2"/>
          <w:sz w:val="28"/>
        </w:rPr>
        <w:t> </w:t>
      </w:r>
      <w:r>
        <w:rPr>
          <w:sz w:val="28"/>
        </w:rPr>
        <w:t>газів;</w:t>
      </w:r>
    </w:p>
    <w:p>
      <w:pPr>
        <w:pStyle w:val="ListParagraph"/>
        <w:numPr>
          <w:ilvl w:val="0"/>
          <w:numId w:val="40"/>
        </w:numPr>
        <w:tabs>
          <w:tab w:pos="1311" w:val="left" w:leader="none"/>
        </w:tabs>
        <w:spacing w:line="362" w:lineRule="auto" w:before="163" w:after="0"/>
        <w:ind w:left="292" w:right="1136" w:firstLine="710"/>
        <w:jc w:val="both"/>
        <w:rPr>
          <w:sz w:val="28"/>
        </w:rPr>
      </w:pPr>
      <w:r>
        <w:rPr>
          <w:sz w:val="28"/>
        </w:rPr>
        <w:t>рівня матеріалів в накопичувальних ємностях, на конвеєрах, на Пересипу;</w:t>
      </w:r>
    </w:p>
    <w:p>
      <w:pPr>
        <w:pStyle w:val="ListParagraph"/>
        <w:numPr>
          <w:ilvl w:val="0"/>
          <w:numId w:val="40"/>
        </w:numPr>
        <w:tabs>
          <w:tab w:pos="1167" w:val="left" w:leader="none"/>
        </w:tabs>
        <w:spacing w:line="314" w:lineRule="exact" w:before="0" w:after="0"/>
        <w:ind w:left="1166" w:right="0" w:hanging="164"/>
        <w:jc w:val="both"/>
        <w:rPr>
          <w:sz w:val="28"/>
        </w:rPr>
      </w:pPr>
      <w:r>
        <w:rPr>
          <w:sz w:val="28"/>
        </w:rPr>
        <w:t>вібрації споруд, ГШО або його</w:t>
      </w:r>
      <w:r>
        <w:rPr>
          <w:spacing w:val="2"/>
          <w:sz w:val="28"/>
        </w:rPr>
        <w:t> </w:t>
      </w:r>
      <w:r>
        <w:rPr>
          <w:sz w:val="28"/>
        </w:rPr>
        <w:t>вузлів;</w:t>
      </w:r>
    </w:p>
    <w:p>
      <w:pPr>
        <w:pStyle w:val="ListParagraph"/>
        <w:numPr>
          <w:ilvl w:val="0"/>
          <w:numId w:val="40"/>
        </w:numPr>
        <w:tabs>
          <w:tab w:pos="1167" w:val="left" w:leader="none"/>
        </w:tabs>
        <w:spacing w:line="240" w:lineRule="auto" w:before="163" w:after="0"/>
        <w:ind w:left="1166" w:right="0" w:hanging="164"/>
        <w:jc w:val="both"/>
        <w:rPr>
          <w:sz w:val="28"/>
        </w:rPr>
      </w:pPr>
      <w:r>
        <w:rPr>
          <w:sz w:val="28"/>
        </w:rPr>
        <w:t>швидкості руху або швидкості обертання</w:t>
      </w:r>
      <w:r>
        <w:rPr>
          <w:spacing w:val="-8"/>
          <w:sz w:val="28"/>
        </w:rPr>
        <w:t> </w:t>
      </w:r>
      <w:r>
        <w:rPr>
          <w:sz w:val="28"/>
        </w:rPr>
        <w:t>ГШО;</w:t>
      </w:r>
    </w:p>
    <w:p>
      <w:pPr>
        <w:pStyle w:val="ListParagraph"/>
        <w:numPr>
          <w:ilvl w:val="0"/>
          <w:numId w:val="40"/>
        </w:numPr>
        <w:tabs>
          <w:tab w:pos="1167" w:val="left" w:leader="none"/>
        </w:tabs>
        <w:spacing w:line="240" w:lineRule="auto" w:before="158" w:after="0"/>
        <w:ind w:left="1166" w:right="0" w:hanging="164"/>
        <w:jc w:val="both"/>
        <w:rPr>
          <w:sz w:val="28"/>
        </w:rPr>
      </w:pPr>
      <w:r>
        <w:rPr>
          <w:sz w:val="28"/>
        </w:rPr>
        <w:t>прослизання конвеєрної</w:t>
      </w:r>
      <w:r>
        <w:rPr>
          <w:spacing w:val="-2"/>
          <w:sz w:val="28"/>
        </w:rPr>
        <w:t> </w:t>
      </w:r>
      <w:r>
        <w:rPr>
          <w:sz w:val="28"/>
        </w:rPr>
        <w:t>стрічки;</w:t>
      </w:r>
    </w:p>
    <w:p>
      <w:pPr>
        <w:pStyle w:val="ListParagraph"/>
        <w:numPr>
          <w:ilvl w:val="0"/>
          <w:numId w:val="40"/>
        </w:numPr>
        <w:tabs>
          <w:tab w:pos="1167" w:val="left" w:leader="none"/>
        </w:tabs>
        <w:spacing w:line="240" w:lineRule="auto" w:before="162" w:after="0"/>
        <w:ind w:left="1166" w:right="0" w:hanging="164"/>
        <w:jc w:val="both"/>
        <w:rPr>
          <w:sz w:val="28"/>
        </w:rPr>
      </w:pPr>
      <w:r>
        <w:rPr>
          <w:sz w:val="28"/>
        </w:rPr>
        <w:t>місця розташування персоналу, технологічного транспорту,</w:t>
      </w:r>
      <w:r>
        <w:rPr>
          <w:spacing w:val="5"/>
          <w:sz w:val="28"/>
        </w:rPr>
        <w:t> </w:t>
      </w:r>
      <w:r>
        <w:rPr>
          <w:sz w:val="28"/>
        </w:rPr>
        <w:t>комбайна;</w:t>
      </w:r>
    </w:p>
    <w:p>
      <w:pPr>
        <w:pStyle w:val="ListParagraph"/>
        <w:numPr>
          <w:ilvl w:val="0"/>
          <w:numId w:val="40"/>
        </w:numPr>
        <w:tabs>
          <w:tab w:pos="1200" w:val="left" w:leader="none"/>
        </w:tabs>
        <w:spacing w:line="360" w:lineRule="auto" w:before="163" w:after="0"/>
        <w:ind w:left="292" w:right="1133" w:firstLine="710"/>
        <w:jc w:val="both"/>
        <w:rPr>
          <w:sz w:val="28"/>
        </w:rPr>
      </w:pPr>
      <w:r>
        <w:rPr>
          <w:sz w:val="28"/>
        </w:rPr>
        <w:t>положення пересувних і переміщаються об'єктів, захисних огороджень технологічного обладнання і електроустановок, відхилення деталей і виробів по кресленнях</w:t>
      </w:r>
      <w:r>
        <w:rPr>
          <w:spacing w:val="-4"/>
          <w:sz w:val="28"/>
        </w:rPr>
        <w:t> </w:t>
      </w:r>
      <w:r>
        <w:rPr>
          <w:sz w:val="28"/>
        </w:rPr>
        <w:t>Замовника;</w:t>
      </w:r>
    </w:p>
    <w:p>
      <w:pPr>
        <w:pStyle w:val="ListParagraph"/>
        <w:numPr>
          <w:ilvl w:val="0"/>
          <w:numId w:val="40"/>
        </w:numPr>
        <w:tabs>
          <w:tab w:pos="1167" w:val="left" w:leader="none"/>
        </w:tabs>
        <w:spacing w:line="240" w:lineRule="auto" w:before="1" w:after="0"/>
        <w:ind w:left="1166" w:right="0" w:hanging="164"/>
        <w:jc w:val="both"/>
        <w:rPr>
          <w:sz w:val="28"/>
        </w:rPr>
      </w:pPr>
      <w:r>
        <w:rPr>
          <w:sz w:val="28"/>
        </w:rPr>
        <w:t>положення елементів вентиляційних</w:t>
      </w:r>
      <w:r>
        <w:rPr>
          <w:spacing w:val="-1"/>
          <w:sz w:val="28"/>
        </w:rPr>
        <w:t> </w:t>
      </w:r>
      <w:r>
        <w:rPr>
          <w:sz w:val="28"/>
        </w:rPr>
        <w:t>споруд.</w:t>
      </w:r>
    </w:p>
    <w:p>
      <w:pPr>
        <w:spacing w:after="0" w:line="240" w:lineRule="auto"/>
        <w:jc w:val="both"/>
        <w:rPr>
          <w:sz w:val="28"/>
        </w:rPr>
        <w:sectPr>
          <w:pgSz w:w="11900" w:h="16840"/>
          <w:pgMar w:header="0" w:footer="999" w:top="1060" w:bottom="1260" w:left="840" w:right="0"/>
        </w:sectPr>
      </w:pPr>
    </w:p>
    <w:p>
      <w:pPr>
        <w:spacing w:before="62"/>
        <w:ind w:left="1003" w:right="0" w:firstLine="0"/>
        <w:jc w:val="left"/>
        <w:rPr>
          <w:sz w:val="28"/>
        </w:rPr>
      </w:pPr>
      <w:r>
        <w:rPr>
          <w:b/>
          <w:sz w:val="28"/>
        </w:rPr>
        <w:t>Система забезпечує контроль </w:t>
      </w:r>
      <w:r>
        <w:rPr>
          <w:b/>
          <w:i/>
          <w:sz w:val="28"/>
        </w:rPr>
        <w:t>технологічних параметрів</w:t>
      </w:r>
      <w:r>
        <w:rPr>
          <w:sz w:val="28"/>
        </w:rPr>
        <w:t>:</w:t>
      </w:r>
    </w:p>
    <w:p>
      <w:pPr>
        <w:pStyle w:val="ListParagraph"/>
        <w:numPr>
          <w:ilvl w:val="0"/>
          <w:numId w:val="40"/>
        </w:numPr>
        <w:tabs>
          <w:tab w:pos="1167" w:val="left" w:leader="none"/>
        </w:tabs>
        <w:spacing w:line="240" w:lineRule="auto" w:before="163" w:after="0"/>
        <w:ind w:left="1166" w:right="0" w:hanging="164"/>
        <w:jc w:val="left"/>
        <w:rPr>
          <w:sz w:val="28"/>
        </w:rPr>
      </w:pPr>
      <w:r>
        <w:rPr>
          <w:sz w:val="28"/>
        </w:rPr>
        <w:t>стану технологічного обладнання (включено /</w:t>
      </w:r>
      <w:r>
        <w:rPr>
          <w:spacing w:val="-1"/>
          <w:sz w:val="28"/>
        </w:rPr>
        <w:t> </w:t>
      </w:r>
      <w:r>
        <w:rPr>
          <w:sz w:val="28"/>
        </w:rPr>
        <w:t>вимкнено);</w:t>
      </w:r>
    </w:p>
    <w:p>
      <w:pPr>
        <w:pStyle w:val="ListParagraph"/>
        <w:numPr>
          <w:ilvl w:val="0"/>
          <w:numId w:val="40"/>
        </w:numPr>
        <w:tabs>
          <w:tab w:pos="1167" w:val="left" w:leader="none"/>
        </w:tabs>
        <w:spacing w:line="240" w:lineRule="auto" w:before="158" w:after="0"/>
        <w:ind w:left="1166" w:right="0" w:hanging="164"/>
        <w:jc w:val="left"/>
        <w:rPr>
          <w:sz w:val="28"/>
        </w:rPr>
      </w:pPr>
      <w:r>
        <w:rPr>
          <w:sz w:val="28"/>
        </w:rPr>
        <w:t>режимів роботи ГШО (під навантаженням / холостий</w:t>
      </w:r>
      <w:r>
        <w:rPr>
          <w:spacing w:val="6"/>
          <w:sz w:val="28"/>
        </w:rPr>
        <w:t> </w:t>
      </w:r>
      <w:r>
        <w:rPr>
          <w:sz w:val="28"/>
        </w:rPr>
        <w:t>хід);</w:t>
      </w:r>
    </w:p>
    <w:p>
      <w:pPr>
        <w:pStyle w:val="ListParagraph"/>
        <w:numPr>
          <w:ilvl w:val="0"/>
          <w:numId w:val="40"/>
        </w:numPr>
        <w:tabs>
          <w:tab w:pos="1167" w:val="left" w:leader="none"/>
        </w:tabs>
        <w:spacing w:line="240" w:lineRule="auto" w:before="163" w:after="0"/>
        <w:ind w:left="1166" w:right="0" w:hanging="164"/>
        <w:jc w:val="left"/>
        <w:rPr>
          <w:sz w:val="28"/>
        </w:rPr>
      </w:pPr>
      <w:r>
        <w:rPr>
          <w:sz w:val="28"/>
        </w:rPr>
        <w:t>справності технічних засобів системи</w:t>
      </w:r>
      <w:r>
        <w:rPr>
          <w:spacing w:val="2"/>
          <w:sz w:val="28"/>
        </w:rPr>
        <w:t> </w:t>
      </w:r>
      <w:r>
        <w:rPr>
          <w:sz w:val="28"/>
        </w:rPr>
        <w:t>УТАС;</w:t>
      </w:r>
    </w:p>
    <w:p>
      <w:pPr>
        <w:pStyle w:val="ListParagraph"/>
        <w:numPr>
          <w:ilvl w:val="0"/>
          <w:numId w:val="40"/>
        </w:numPr>
        <w:tabs>
          <w:tab w:pos="1167" w:val="left" w:leader="none"/>
        </w:tabs>
        <w:spacing w:line="240" w:lineRule="auto" w:before="163" w:after="0"/>
        <w:ind w:left="1166" w:right="0" w:hanging="164"/>
        <w:jc w:val="left"/>
        <w:rPr>
          <w:sz w:val="28"/>
        </w:rPr>
      </w:pPr>
      <w:r>
        <w:rPr>
          <w:sz w:val="28"/>
        </w:rPr>
        <w:t>достовірності інформації, що приймається по послідовному</w:t>
      </w:r>
      <w:r>
        <w:rPr>
          <w:spacing w:val="-1"/>
          <w:sz w:val="28"/>
        </w:rPr>
        <w:t> </w:t>
      </w:r>
      <w:r>
        <w:rPr>
          <w:sz w:val="28"/>
        </w:rPr>
        <w:t>інтерфейсу;</w:t>
      </w:r>
    </w:p>
    <w:p>
      <w:pPr>
        <w:pStyle w:val="ListParagraph"/>
        <w:numPr>
          <w:ilvl w:val="0"/>
          <w:numId w:val="40"/>
        </w:numPr>
        <w:tabs>
          <w:tab w:pos="1167" w:val="left" w:leader="none"/>
        </w:tabs>
        <w:spacing w:line="240" w:lineRule="auto" w:before="158" w:after="0"/>
        <w:ind w:left="1166" w:right="0" w:hanging="164"/>
        <w:jc w:val="left"/>
        <w:rPr>
          <w:sz w:val="28"/>
        </w:rPr>
      </w:pPr>
      <w:r>
        <w:rPr>
          <w:sz w:val="28"/>
        </w:rPr>
        <w:t>кількості робочих циклів</w:t>
      </w:r>
      <w:r>
        <w:rPr>
          <w:spacing w:val="-8"/>
          <w:sz w:val="28"/>
        </w:rPr>
        <w:t> </w:t>
      </w:r>
      <w:r>
        <w:rPr>
          <w:sz w:val="28"/>
        </w:rPr>
        <w:t>ГШО;</w:t>
      </w:r>
    </w:p>
    <w:p>
      <w:pPr>
        <w:pStyle w:val="ListParagraph"/>
        <w:numPr>
          <w:ilvl w:val="0"/>
          <w:numId w:val="40"/>
        </w:numPr>
        <w:tabs>
          <w:tab w:pos="1167" w:val="left" w:leader="none"/>
        </w:tabs>
        <w:spacing w:line="240" w:lineRule="auto" w:before="163" w:after="0"/>
        <w:ind w:left="1166" w:right="0" w:hanging="164"/>
        <w:jc w:val="left"/>
        <w:rPr>
          <w:sz w:val="28"/>
        </w:rPr>
      </w:pPr>
      <w:r>
        <w:rPr>
          <w:sz w:val="28"/>
        </w:rPr>
        <w:t>кількості</w:t>
      </w:r>
      <w:r>
        <w:rPr>
          <w:spacing w:val="-5"/>
          <w:sz w:val="28"/>
        </w:rPr>
        <w:t> </w:t>
      </w:r>
      <w:r>
        <w:rPr>
          <w:sz w:val="28"/>
        </w:rPr>
        <w:t>скіпів;</w:t>
      </w:r>
    </w:p>
    <w:p>
      <w:pPr>
        <w:pStyle w:val="ListParagraph"/>
        <w:numPr>
          <w:ilvl w:val="0"/>
          <w:numId w:val="40"/>
        </w:numPr>
        <w:tabs>
          <w:tab w:pos="1167" w:val="left" w:leader="none"/>
        </w:tabs>
        <w:spacing w:line="240" w:lineRule="auto" w:before="162" w:after="0"/>
        <w:ind w:left="1166" w:right="0" w:hanging="164"/>
        <w:jc w:val="left"/>
        <w:rPr>
          <w:sz w:val="28"/>
        </w:rPr>
      </w:pPr>
      <w:r>
        <w:rPr>
          <w:sz w:val="28"/>
        </w:rPr>
        <w:t>продуктивності вентиляторів головного</w:t>
      </w:r>
      <w:r>
        <w:rPr>
          <w:spacing w:val="-5"/>
          <w:sz w:val="28"/>
        </w:rPr>
        <w:t> </w:t>
      </w:r>
      <w:r>
        <w:rPr>
          <w:sz w:val="28"/>
        </w:rPr>
        <w:t>провітрювання;</w:t>
      </w:r>
    </w:p>
    <w:p>
      <w:pPr>
        <w:pStyle w:val="ListParagraph"/>
        <w:numPr>
          <w:ilvl w:val="0"/>
          <w:numId w:val="40"/>
        </w:numPr>
        <w:tabs>
          <w:tab w:pos="1167" w:val="left" w:leader="none"/>
        </w:tabs>
        <w:spacing w:line="240" w:lineRule="auto" w:before="159" w:after="0"/>
        <w:ind w:left="1166" w:right="0" w:hanging="164"/>
        <w:jc w:val="left"/>
        <w:rPr>
          <w:sz w:val="28"/>
        </w:rPr>
      </w:pPr>
      <w:r>
        <w:rPr>
          <w:sz w:val="28"/>
        </w:rPr>
        <w:t>при технічному обліку</w:t>
      </w:r>
      <w:r>
        <w:rPr>
          <w:spacing w:val="-6"/>
          <w:sz w:val="28"/>
        </w:rPr>
        <w:t> </w:t>
      </w:r>
      <w:r>
        <w:rPr>
          <w:sz w:val="28"/>
        </w:rPr>
        <w:t>електроенергії.</w:t>
      </w:r>
    </w:p>
    <w:p>
      <w:pPr>
        <w:pStyle w:val="Heading3"/>
        <w:spacing w:before="167"/>
        <w:rPr>
          <w:i/>
        </w:rPr>
      </w:pPr>
      <w:r>
        <w:rPr>
          <w:i/>
        </w:rPr>
        <w:t>Функції управління та захисту Системи:</w:t>
      </w:r>
    </w:p>
    <w:p>
      <w:pPr>
        <w:pStyle w:val="ListParagraph"/>
        <w:numPr>
          <w:ilvl w:val="0"/>
          <w:numId w:val="40"/>
        </w:numPr>
        <w:tabs>
          <w:tab w:pos="1224" w:val="left" w:leader="none"/>
        </w:tabs>
        <w:spacing w:line="362" w:lineRule="auto" w:before="153" w:after="0"/>
        <w:ind w:left="292" w:right="1134" w:firstLine="710"/>
        <w:jc w:val="both"/>
        <w:rPr>
          <w:sz w:val="28"/>
        </w:rPr>
      </w:pPr>
      <w:r>
        <w:rPr>
          <w:sz w:val="28"/>
        </w:rPr>
        <w:t>автоматизоване, через графічний користувальницький інтерфейс ПВК Системи;</w:t>
      </w:r>
    </w:p>
    <w:p>
      <w:pPr>
        <w:pStyle w:val="ListParagraph"/>
        <w:numPr>
          <w:ilvl w:val="0"/>
          <w:numId w:val="40"/>
        </w:numPr>
        <w:tabs>
          <w:tab w:pos="1167" w:val="left" w:leader="none"/>
        </w:tabs>
        <w:spacing w:line="319" w:lineRule="exact" w:before="0" w:after="0"/>
        <w:ind w:left="1166" w:right="0" w:hanging="164"/>
        <w:jc w:val="both"/>
        <w:rPr>
          <w:sz w:val="28"/>
        </w:rPr>
      </w:pPr>
      <w:r>
        <w:rPr>
          <w:sz w:val="28"/>
        </w:rPr>
        <w:t>автоматичний пуск і останов ГШО відповідно до заданих</w:t>
      </w:r>
      <w:r>
        <w:rPr>
          <w:spacing w:val="-8"/>
          <w:sz w:val="28"/>
        </w:rPr>
        <w:t> </w:t>
      </w:r>
      <w:r>
        <w:rPr>
          <w:sz w:val="28"/>
        </w:rPr>
        <w:t>алгоритмів;</w:t>
      </w:r>
    </w:p>
    <w:p>
      <w:pPr>
        <w:pStyle w:val="ListParagraph"/>
        <w:numPr>
          <w:ilvl w:val="0"/>
          <w:numId w:val="40"/>
        </w:numPr>
        <w:tabs>
          <w:tab w:pos="1191" w:val="left" w:leader="none"/>
        </w:tabs>
        <w:spacing w:line="362" w:lineRule="auto" w:before="158" w:after="0"/>
        <w:ind w:left="292" w:right="1130" w:firstLine="710"/>
        <w:jc w:val="both"/>
        <w:rPr>
          <w:sz w:val="28"/>
        </w:rPr>
      </w:pPr>
      <w:r>
        <w:rPr>
          <w:sz w:val="28"/>
        </w:rPr>
        <w:t>автоматичний останов ГШО при виході його технологічних параметрів за межі гранично-допустимих</w:t>
      </w:r>
      <w:r>
        <w:rPr>
          <w:spacing w:val="-6"/>
          <w:sz w:val="28"/>
        </w:rPr>
        <w:t> </w:t>
      </w:r>
      <w:r>
        <w:rPr>
          <w:sz w:val="28"/>
        </w:rPr>
        <w:t>норм;</w:t>
      </w:r>
    </w:p>
    <w:p>
      <w:pPr>
        <w:pStyle w:val="ListParagraph"/>
        <w:numPr>
          <w:ilvl w:val="0"/>
          <w:numId w:val="40"/>
        </w:numPr>
        <w:tabs>
          <w:tab w:pos="1176" w:val="left" w:leader="none"/>
        </w:tabs>
        <w:spacing w:line="362" w:lineRule="auto" w:before="0" w:after="0"/>
        <w:ind w:left="292" w:right="1128" w:firstLine="710"/>
        <w:jc w:val="both"/>
        <w:rPr>
          <w:sz w:val="28"/>
        </w:rPr>
      </w:pPr>
      <w:r>
        <w:rPr>
          <w:sz w:val="28"/>
        </w:rPr>
        <w:t>автоматичне відключення електроенергії і останов ГШО при досягненні нормованих концентрацій газів (СН4, СО, О2, Н2 і ін.) В рудничної атмосфері гірничих виробок, в дегазаційних трубопроводах і</w:t>
      </w:r>
      <w:r>
        <w:rPr>
          <w:spacing w:val="-9"/>
          <w:sz w:val="28"/>
        </w:rPr>
        <w:t> </w:t>
      </w:r>
      <w:r>
        <w:rPr>
          <w:sz w:val="28"/>
        </w:rPr>
        <w:t>приміщеннях.</w:t>
      </w:r>
    </w:p>
    <w:p>
      <w:pPr>
        <w:spacing w:line="313" w:lineRule="exact" w:before="0"/>
        <w:ind w:left="1003" w:right="0" w:firstLine="0"/>
        <w:jc w:val="both"/>
        <w:rPr>
          <w:i/>
          <w:sz w:val="28"/>
        </w:rPr>
      </w:pPr>
      <w:r>
        <w:rPr>
          <w:i/>
          <w:sz w:val="28"/>
        </w:rPr>
        <w:t>Інформаційні функції Системи:</w:t>
      </w:r>
    </w:p>
    <w:p>
      <w:pPr>
        <w:pStyle w:val="ListParagraph"/>
        <w:numPr>
          <w:ilvl w:val="0"/>
          <w:numId w:val="40"/>
        </w:numPr>
        <w:tabs>
          <w:tab w:pos="1210" w:val="left" w:leader="none"/>
        </w:tabs>
        <w:spacing w:line="362" w:lineRule="auto" w:before="156" w:after="0"/>
        <w:ind w:left="292" w:right="1127" w:firstLine="710"/>
        <w:jc w:val="left"/>
        <w:rPr>
          <w:sz w:val="28"/>
        </w:rPr>
      </w:pPr>
      <w:r>
        <w:rPr>
          <w:sz w:val="28"/>
        </w:rPr>
        <w:t>формування технологічних, попереджувальних і аварійних світлових і звукових</w:t>
      </w:r>
      <w:r>
        <w:rPr>
          <w:spacing w:val="-4"/>
          <w:sz w:val="28"/>
        </w:rPr>
        <w:t> </w:t>
      </w:r>
      <w:r>
        <w:rPr>
          <w:sz w:val="28"/>
        </w:rPr>
        <w:t>сигналів;</w:t>
      </w:r>
    </w:p>
    <w:p>
      <w:pPr>
        <w:pStyle w:val="ListParagraph"/>
        <w:numPr>
          <w:ilvl w:val="0"/>
          <w:numId w:val="40"/>
        </w:numPr>
        <w:tabs>
          <w:tab w:pos="1229" w:val="left" w:leader="none"/>
        </w:tabs>
        <w:spacing w:line="362" w:lineRule="auto" w:before="0" w:after="0"/>
        <w:ind w:left="292" w:right="1128" w:firstLine="710"/>
        <w:jc w:val="left"/>
        <w:rPr>
          <w:sz w:val="28"/>
        </w:rPr>
      </w:pPr>
      <w:r>
        <w:rPr>
          <w:sz w:val="28"/>
        </w:rPr>
        <w:t>надання значень контрольованих параметрів і подій обслуговуючому персоналу, при необхідності, у вигляді таблиць і</w:t>
      </w:r>
      <w:r>
        <w:rPr>
          <w:spacing w:val="-8"/>
          <w:sz w:val="28"/>
        </w:rPr>
        <w:t> </w:t>
      </w:r>
      <w:r>
        <w:rPr>
          <w:sz w:val="28"/>
        </w:rPr>
        <w:t>графіків;</w:t>
      </w:r>
    </w:p>
    <w:p>
      <w:pPr>
        <w:pStyle w:val="ListParagraph"/>
        <w:numPr>
          <w:ilvl w:val="0"/>
          <w:numId w:val="40"/>
        </w:numPr>
        <w:tabs>
          <w:tab w:pos="1210" w:val="left" w:leader="none"/>
        </w:tabs>
        <w:spacing w:line="362" w:lineRule="auto" w:before="0" w:after="0"/>
        <w:ind w:left="292" w:right="1136" w:firstLine="710"/>
        <w:jc w:val="left"/>
        <w:rPr>
          <w:sz w:val="28"/>
        </w:rPr>
      </w:pPr>
      <w:r>
        <w:rPr>
          <w:sz w:val="28"/>
        </w:rPr>
        <w:t>надання обслуговуючому персоналу інформації про місцезнаходження персоналу, технологічного транспорту,</w:t>
      </w:r>
      <w:r>
        <w:rPr>
          <w:spacing w:val="7"/>
          <w:sz w:val="28"/>
        </w:rPr>
        <w:t> </w:t>
      </w:r>
      <w:r>
        <w:rPr>
          <w:sz w:val="28"/>
        </w:rPr>
        <w:t>комбайна;</w:t>
      </w:r>
    </w:p>
    <w:p>
      <w:pPr>
        <w:pStyle w:val="ListParagraph"/>
        <w:numPr>
          <w:ilvl w:val="0"/>
          <w:numId w:val="40"/>
        </w:numPr>
        <w:tabs>
          <w:tab w:pos="1253" w:val="left" w:leader="none"/>
        </w:tabs>
        <w:spacing w:line="357" w:lineRule="auto" w:before="0" w:after="0"/>
        <w:ind w:left="292" w:right="1137" w:firstLine="710"/>
        <w:jc w:val="left"/>
        <w:rPr>
          <w:sz w:val="28"/>
        </w:rPr>
      </w:pPr>
      <w:r>
        <w:rPr>
          <w:sz w:val="28"/>
        </w:rPr>
        <w:t>сигналізація і оперативне відображення засобами візуалізації подій, пов'язаних з досягненням передаварійних і аварійних уставок</w:t>
      </w:r>
      <w:r>
        <w:rPr>
          <w:spacing w:val="-16"/>
          <w:sz w:val="28"/>
        </w:rPr>
        <w:t> </w:t>
      </w:r>
      <w:r>
        <w:rPr>
          <w:sz w:val="28"/>
        </w:rPr>
        <w:t>параметрів;</w:t>
      </w:r>
    </w:p>
    <w:p>
      <w:pPr>
        <w:pStyle w:val="ListParagraph"/>
        <w:numPr>
          <w:ilvl w:val="0"/>
          <w:numId w:val="40"/>
        </w:numPr>
        <w:tabs>
          <w:tab w:pos="1339" w:val="left" w:leader="none"/>
          <w:tab w:pos="1340" w:val="left" w:leader="none"/>
          <w:tab w:pos="3047" w:val="left" w:leader="none"/>
          <w:tab w:pos="3364" w:val="left" w:leader="none"/>
          <w:tab w:pos="4871" w:val="left" w:leader="none"/>
          <w:tab w:pos="6412" w:val="left" w:leader="none"/>
          <w:tab w:pos="7084" w:val="left" w:leader="none"/>
          <w:tab w:pos="7996" w:val="left" w:leader="none"/>
        </w:tabs>
        <w:spacing w:line="362" w:lineRule="auto" w:before="0" w:after="0"/>
        <w:ind w:left="292" w:right="1127" w:firstLine="710"/>
        <w:jc w:val="left"/>
        <w:rPr>
          <w:sz w:val="28"/>
        </w:rPr>
      </w:pPr>
      <w:r>
        <w:rPr>
          <w:sz w:val="28"/>
        </w:rPr>
        <w:t>формування</w:t>
        <w:tab/>
        <w:t>і</w:t>
        <w:tab/>
        <w:t>зберігання</w:t>
        <w:tab/>
        <w:t>інформації</w:t>
        <w:tab/>
        <w:t>про</w:t>
        <w:tab/>
        <w:t>стани</w:t>
        <w:tab/>
      </w:r>
      <w:r>
        <w:rPr>
          <w:w w:val="95"/>
          <w:sz w:val="28"/>
        </w:rPr>
        <w:t>контрольованих </w:t>
      </w:r>
      <w:r>
        <w:rPr>
          <w:sz w:val="28"/>
        </w:rPr>
        <w:t>параметрів і подій</w:t>
      </w:r>
      <w:r>
        <w:rPr>
          <w:spacing w:val="1"/>
          <w:sz w:val="28"/>
        </w:rPr>
        <w:t> </w:t>
      </w:r>
      <w:r>
        <w:rPr>
          <w:sz w:val="28"/>
        </w:rPr>
        <w:t>.</w:t>
      </w:r>
    </w:p>
    <w:p>
      <w:pPr>
        <w:spacing w:after="0" w:line="362" w:lineRule="auto"/>
        <w:jc w:val="left"/>
        <w:rPr>
          <w:sz w:val="28"/>
        </w:rPr>
        <w:sectPr>
          <w:pgSz w:w="11900" w:h="16840"/>
          <w:pgMar w:header="0" w:footer="999" w:top="1060" w:bottom="1260" w:left="840" w:right="0"/>
        </w:sectPr>
      </w:pPr>
    </w:p>
    <w:p>
      <w:pPr>
        <w:pStyle w:val="Heading3"/>
        <w:spacing w:before="67"/>
        <w:jc w:val="left"/>
        <w:rPr>
          <w:i/>
        </w:rPr>
      </w:pPr>
      <w:r>
        <w:rPr>
          <w:i/>
        </w:rPr>
        <w:t>Робота підсистем Системи УТАС</w:t>
      </w:r>
    </w:p>
    <w:p>
      <w:pPr>
        <w:pStyle w:val="BodyText"/>
        <w:spacing w:before="158"/>
        <w:ind w:left="1003"/>
      </w:pPr>
      <w:r>
        <w:rPr/>
        <w:t>Підсистеми управління нижнього рівня виконують:</w:t>
      </w:r>
    </w:p>
    <w:p>
      <w:pPr>
        <w:pStyle w:val="ListParagraph"/>
        <w:numPr>
          <w:ilvl w:val="0"/>
          <w:numId w:val="40"/>
        </w:numPr>
        <w:tabs>
          <w:tab w:pos="1358" w:val="left" w:leader="none"/>
          <w:tab w:pos="1359" w:val="left" w:leader="none"/>
          <w:tab w:pos="2533" w:val="left" w:leader="none"/>
          <w:tab w:pos="2869" w:val="left" w:leader="none"/>
          <w:tab w:pos="4760" w:val="left" w:leader="none"/>
          <w:tab w:pos="6089" w:val="left" w:leader="none"/>
          <w:tab w:pos="6703" w:val="left" w:leader="none"/>
          <w:tab w:pos="7994" w:val="left" w:leader="none"/>
        </w:tabs>
        <w:spacing w:line="362" w:lineRule="auto" w:before="158" w:after="0"/>
        <w:ind w:left="292" w:right="1128" w:firstLine="710"/>
        <w:jc w:val="left"/>
        <w:rPr>
          <w:sz w:val="28"/>
        </w:rPr>
      </w:pPr>
      <w:r>
        <w:rPr>
          <w:sz w:val="28"/>
        </w:rPr>
        <w:t>прийом</w:t>
        <w:tab/>
        <w:t>і</w:t>
        <w:tab/>
        <w:t>перетворення</w:t>
        <w:tab/>
        <w:t>показань</w:t>
        <w:tab/>
        <w:t>від</w:t>
        <w:tab/>
        <w:t>датчиків</w:t>
        <w:tab/>
      </w:r>
      <w:r>
        <w:rPr>
          <w:w w:val="95"/>
          <w:sz w:val="28"/>
        </w:rPr>
        <w:t>контрольованих </w:t>
      </w:r>
      <w:r>
        <w:rPr>
          <w:sz w:val="28"/>
        </w:rPr>
        <w:t>параметрів;</w:t>
      </w:r>
    </w:p>
    <w:p>
      <w:pPr>
        <w:pStyle w:val="ListParagraph"/>
        <w:numPr>
          <w:ilvl w:val="0"/>
          <w:numId w:val="40"/>
        </w:numPr>
        <w:tabs>
          <w:tab w:pos="1167" w:val="left" w:leader="none"/>
        </w:tabs>
        <w:spacing w:line="319" w:lineRule="exact" w:before="0" w:after="0"/>
        <w:ind w:left="1166" w:right="0" w:hanging="164"/>
        <w:jc w:val="left"/>
        <w:rPr>
          <w:sz w:val="28"/>
        </w:rPr>
      </w:pPr>
      <w:r>
        <w:rPr>
          <w:sz w:val="28"/>
        </w:rPr>
        <w:t>контроль справності ланцюгів датчиків контрольованих</w:t>
      </w:r>
      <w:r>
        <w:rPr>
          <w:spacing w:val="-9"/>
          <w:sz w:val="28"/>
        </w:rPr>
        <w:t> </w:t>
      </w:r>
      <w:r>
        <w:rPr>
          <w:sz w:val="28"/>
        </w:rPr>
        <w:t>параметрів;</w:t>
      </w:r>
    </w:p>
    <w:p>
      <w:pPr>
        <w:pStyle w:val="ListParagraph"/>
        <w:numPr>
          <w:ilvl w:val="0"/>
          <w:numId w:val="40"/>
        </w:numPr>
        <w:tabs>
          <w:tab w:pos="1167" w:val="left" w:leader="none"/>
        </w:tabs>
        <w:spacing w:line="240" w:lineRule="auto" w:before="158" w:after="0"/>
        <w:ind w:left="1166" w:right="0" w:hanging="164"/>
        <w:jc w:val="left"/>
        <w:rPr>
          <w:sz w:val="28"/>
        </w:rPr>
      </w:pPr>
      <w:r>
        <w:rPr>
          <w:sz w:val="28"/>
        </w:rPr>
        <w:t>прийом показань від дискретних сигналізаторів стану;</w:t>
      </w:r>
    </w:p>
    <w:p>
      <w:pPr>
        <w:pStyle w:val="ListParagraph"/>
        <w:numPr>
          <w:ilvl w:val="0"/>
          <w:numId w:val="40"/>
        </w:numPr>
        <w:tabs>
          <w:tab w:pos="1239" w:val="left" w:leader="none"/>
        </w:tabs>
        <w:spacing w:line="362" w:lineRule="auto" w:before="163" w:after="0"/>
        <w:ind w:left="292" w:right="1133" w:firstLine="710"/>
        <w:jc w:val="left"/>
        <w:rPr>
          <w:sz w:val="28"/>
        </w:rPr>
      </w:pPr>
      <w:r>
        <w:rPr>
          <w:sz w:val="28"/>
        </w:rPr>
        <w:t>прийом інформації про місцезнаходження персоналу, технологічного транспорту,</w:t>
      </w:r>
      <w:r>
        <w:rPr>
          <w:spacing w:val="3"/>
          <w:sz w:val="28"/>
        </w:rPr>
        <w:t> </w:t>
      </w:r>
      <w:r>
        <w:rPr>
          <w:sz w:val="28"/>
        </w:rPr>
        <w:t>комбайна;</w:t>
      </w:r>
    </w:p>
    <w:p>
      <w:pPr>
        <w:pStyle w:val="ListParagraph"/>
        <w:numPr>
          <w:ilvl w:val="0"/>
          <w:numId w:val="40"/>
        </w:numPr>
        <w:tabs>
          <w:tab w:pos="1167" w:val="left" w:leader="none"/>
        </w:tabs>
        <w:spacing w:line="314" w:lineRule="exact" w:before="0" w:after="0"/>
        <w:ind w:left="1166" w:right="0" w:hanging="164"/>
        <w:jc w:val="left"/>
        <w:rPr>
          <w:sz w:val="28"/>
        </w:rPr>
      </w:pPr>
      <w:r>
        <w:rPr>
          <w:sz w:val="28"/>
        </w:rPr>
        <w:t>контроль справності ланцюгів дискретних</w:t>
      </w:r>
      <w:r>
        <w:rPr>
          <w:spacing w:val="-10"/>
          <w:sz w:val="28"/>
        </w:rPr>
        <w:t> </w:t>
      </w:r>
      <w:r>
        <w:rPr>
          <w:sz w:val="28"/>
        </w:rPr>
        <w:t>сигналізаторів;</w:t>
      </w:r>
    </w:p>
    <w:p>
      <w:pPr>
        <w:pStyle w:val="ListParagraph"/>
        <w:numPr>
          <w:ilvl w:val="0"/>
          <w:numId w:val="40"/>
        </w:numPr>
        <w:tabs>
          <w:tab w:pos="1167" w:val="left" w:leader="none"/>
        </w:tabs>
        <w:spacing w:line="240" w:lineRule="auto" w:before="163" w:after="0"/>
        <w:ind w:left="1166" w:right="0" w:hanging="164"/>
        <w:jc w:val="both"/>
        <w:rPr>
          <w:sz w:val="28"/>
        </w:rPr>
      </w:pPr>
      <w:r>
        <w:rPr>
          <w:sz w:val="28"/>
        </w:rPr>
        <w:t>управління</w:t>
      </w:r>
      <w:r>
        <w:rPr>
          <w:spacing w:val="2"/>
          <w:sz w:val="28"/>
        </w:rPr>
        <w:t> </w:t>
      </w:r>
      <w:r>
        <w:rPr>
          <w:sz w:val="28"/>
        </w:rPr>
        <w:t>ГШО;</w:t>
      </w:r>
    </w:p>
    <w:p>
      <w:pPr>
        <w:pStyle w:val="ListParagraph"/>
        <w:numPr>
          <w:ilvl w:val="0"/>
          <w:numId w:val="40"/>
        </w:numPr>
        <w:tabs>
          <w:tab w:pos="1176" w:val="left" w:leader="none"/>
        </w:tabs>
        <w:spacing w:line="362" w:lineRule="auto" w:before="158" w:after="0"/>
        <w:ind w:left="292" w:right="1126" w:firstLine="710"/>
        <w:jc w:val="both"/>
        <w:rPr>
          <w:sz w:val="28"/>
        </w:rPr>
      </w:pPr>
      <w:r>
        <w:rPr>
          <w:sz w:val="28"/>
        </w:rPr>
        <w:t>включення місцевої попереджувальної світлової та звукової сигналізації при досягненні величини контрольованих параметрів граничних</w:t>
      </w:r>
      <w:r>
        <w:rPr>
          <w:spacing w:val="-17"/>
          <w:sz w:val="28"/>
        </w:rPr>
        <w:t> </w:t>
      </w:r>
      <w:r>
        <w:rPr>
          <w:sz w:val="28"/>
        </w:rPr>
        <w:t>значень;</w:t>
      </w:r>
    </w:p>
    <w:p>
      <w:pPr>
        <w:pStyle w:val="ListParagraph"/>
        <w:numPr>
          <w:ilvl w:val="0"/>
          <w:numId w:val="40"/>
        </w:numPr>
        <w:tabs>
          <w:tab w:pos="1306" w:val="left" w:leader="none"/>
        </w:tabs>
        <w:spacing w:line="360" w:lineRule="auto" w:before="0" w:after="0"/>
        <w:ind w:left="292" w:right="1129" w:firstLine="710"/>
        <w:jc w:val="both"/>
        <w:rPr>
          <w:sz w:val="28"/>
        </w:rPr>
      </w:pPr>
      <w:r>
        <w:rPr>
          <w:sz w:val="28"/>
        </w:rPr>
        <w:t>вимикання місцевої попереджувальної сигналізації при зникненні передаварійній або аварійної ситуації (передаварійний стан попереджає про небезпеку аварії - уставка №1, аварійний стан підтверджує аварійну ситуацію - уставка</w:t>
      </w:r>
      <w:r>
        <w:rPr>
          <w:spacing w:val="1"/>
          <w:sz w:val="28"/>
        </w:rPr>
        <w:t> </w:t>
      </w:r>
      <w:r>
        <w:rPr>
          <w:sz w:val="28"/>
        </w:rPr>
        <w:t>№2);</w:t>
      </w:r>
    </w:p>
    <w:p>
      <w:pPr>
        <w:pStyle w:val="ListParagraph"/>
        <w:numPr>
          <w:ilvl w:val="0"/>
          <w:numId w:val="40"/>
        </w:numPr>
        <w:tabs>
          <w:tab w:pos="1244" w:val="left" w:leader="none"/>
        </w:tabs>
        <w:spacing w:line="362" w:lineRule="auto" w:before="0" w:after="0"/>
        <w:ind w:left="292" w:right="1134" w:firstLine="710"/>
        <w:jc w:val="both"/>
        <w:rPr>
          <w:sz w:val="28"/>
        </w:rPr>
      </w:pPr>
      <w:r>
        <w:rPr>
          <w:sz w:val="28"/>
        </w:rPr>
        <w:t>включення місцевої аварійної світлової та звукової сигналізації при виході величини контрольованих параметрів за межі граничних</w:t>
      </w:r>
      <w:r>
        <w:rPr>
          <w:spacing w:val="-18"/>
          <w:sz w:val="28"/>
        </w:rPr>
        <w:t> </w:t>
      </w:r>
      <w:r>
        <w:rPr>
          <w:sz w:val="28"/>
        </w:rPr>
        <w:t>значень;</w:t>
      </w:r>
    </w:p>
    <w:p>
      <w:pPr>
        <w:pStyle w:val="ListParagraph"/>
        <w:numPr>
          <w:ilvl w:val="0"/>
          <w:numId w:val="40"/>
        </w:numPr>
        <w:tabs>
          <w:tab w:pos="1210" w:val="left" w:leader="none"/>
        </w:tabs>
        <w:spacing w:line="362" w:lineRule="auto" w:before="0" w:after="0"/>
        <w:ind w:left="292" w:right="1126" w:firstLine="710"/>
        <w:jc w:val="both"/>
        <w:rPr>
          <w:sz w:val="28"/>
        </w:rPr>
      </w:pPr>
      <w:r>
        <w:rPr>
          <w:sz w:val="28"/>
        </w:rPr>
        <w:t>автоматичне захисне відключення електричної енергії при виникненні аварійної</w:t>
      </w:r>
      <w:r>
        <w:rPr>
          <w:spacing w:val="-5"/>
          <w:sz w:val="28"/>
        </w:rPr>
        <w:t> </w:t>
      </w:r>
      <w:r>
        <w:rPr>
          <w:sz w:val="28"/>
        </w:rPr>
        <w:t>ситуації;</w:t>
      </w:r>
    </w:p>
    <w:p>
      <w:pPr>
        <w:pStyle w:val="ListParagraph"/>
        <w:numPr>
          <w:ilvl w:val="0"/>
          <w:numId w:val="40"/>
        </w:numPr>
        <w:tabs>
          <w:tab w:pos="1167" w:val="left" w:leader="none"/>
        </w:tabs>
        <w:spacing w:line="319" w:lineRule="exact" w:before="0" w:after="0"/>
        <w:ind w:left="1166" w:right="0" w:hanging="164"/>
        <w:jc w:val="both"/>
        <w:rPr>
          <w:sz w:val="28"/>
        </w:rPr>
      </w:pPr>
      <w:r>
        <w:rPr>
          <w:sz w:val="28"/>
        </w:rPr>
        <w:t>подання інформації на індикаторах</w:t>
      </w:r>
      <w:r>
        <w:rPr>
          <w:spacing w:val="1"/>
          <w:sz w:val="28"/>
        </w:rPr>
        <w:t> </w:t>
      </w:r>
      <w:r>
        <w:rPr>
          <w:sz w:val="28"/>
        </w:rPr>
        <w:t>підсистеми:</w:t>
      </w:r>
    </w:p>
    <w:p>
      <w:pPr>
        <w:pStyle w:val="BodyText"/>
        <w:spacing w:line="362" w:lineRule="auto" w:before="145"/>
        <w:ind w:left="1003" w:right="3910"/>
        <w:jc w:val="both"/>
      </w:pPr>
      <w:r>
        <w:rPr/>
        <w:t>а) показників датчиків контрольованих</w:t>
      </w:r>
      <w:r>
        <w:rPr>
          <w:spacing w:val="-25"/>
        </w:rPr>
        <w:t> </w:t>
      </w:r>
      <w:r>
        <w:rPr/>
        <w:t>параметрів; б) показань дискретних</w:t>
      </w:r>
      <w:r>
        <w:rPr>
          <w:spacing w:val="-7"/>
        </w:rPr>
        <w:t> </w:t>
      </w:r>
      <w:r>
        <w:rPr/>
        <w:t>сигналізаторів;</w:t>
      </w:r>
    </w:p>
    <w:p>
      <w:pPr>
        <w:pStyle w:val="BodyText"/>
        <w:tabs>
          <w:tab w:pos="1449" w:val="left" w:leader="none"/>
          <w:tab w:pos="3330" w:val="left" w:leader="none"/>
          <w:tab w:pos="4842" w:val="left" w:leader="none"/>
          <w:tab w:pos="5499" w:val="left" w:leader="none"/>
          <w:tab w:pos="7279" w:val="left" w:leader="none"/>
          <w:tab w:pos="8599" w:val="left" w:leader="none"/>
          <w:tab w:pos="9852" w:val="left" w:leader="none"/>
        </w:tabs>
        <w:spacing w:line="362" w:lineRule="auto"/>
        <w:ind w:left="292" w:right="1127" w:firstLine="710"/>
      </w:pPr>
      <w:r>
        <w:rPr/>
        <w:t>в)</w:t>
        <w:tab/>
        <w:t>діагностичної</w:t>
        <w:tab/>
        <w:t>інформації</w:t>
        <w:tab/>
        <w:t>про</w:t>
        <w:tab/>
        <w:t>несправності</w:t>
        <w:tab/>
        <w:t>ланцюгів</w:t>
        <w:tab/>
        <w:t>датчиків</w:t>
        <w:tab/>
      </w:r>
      <w:r>
        <w:rPr>
          <w:spacing w:val="-17"/>
        </w:rPr>
        <w:t>і </w:t>
      </w:r>
      <w:r>
        <w:rPr/>
        <w:t>дискретних</w:t>
      </w:r>
      <w:r>
        <w:rPr>
          <w:spacing w:val="-4"/>
        </w:rPr>
        <w:t> </w:t>
      </w:r>
      <w:r>
        <w:rPr/>
        <w:t>сигналізаторів;</w:t>
      </w:r>
    </w:p>
    <w:p>
      <w:pPr>
        <w:pStyle w:val="ListParagraph"/>
        <w:numPr>
          <w:ilvl w:val="0"/>
          <w:numId w:val="40"/>
        </w:numPr>
        <w:tabs>
          <w:tab w:pos="1167" w:val="left" w:leader="none"/>
        </w:tabs>
        <w:spacing w:line="357" w:lineRule="auto" w:before="0" w:after="0"/>
        <w:ind w:left="292" w:right="1134" w:firstLine="710"/>
        <w:jc w:val="left"/>
        <w:rPr>
          <w:sz w:val="28"/>
        </w:rPr>
      </w:pPr>
      <w:r>
        <w:rPr>
          <w:sz w:val="28"/>
        </w:rPr>
        <w:t>прийом по послідовному інтерфейсу через сервер від </w:t>
      </w:r>
      <w:r>
        <w:rPr>
          <w:spacing w:val="-2"/>
          <w:sz w:val="28"/>
        </w:rPr>
        <w:t>АРМ </w:t>
      </w:r>
      <w:r>
        <w:rPr>
          <w:sz w:val="28"/>
        </w:rPr>
        <w:t>поверхневого обчислювального комплексу команд управління</w:t>
      </w:r>
      <w:r>
        <w:rPr>
          <w:spacing w:val="5"/>
          <w:sz w:val="28"/>
        </w:rPr>
        <w:t> </w:t>
      </w:r>
      <w:r>
        <w:rPr>
          <w:sz w:val="28"/>
        </w:rPr>
        <w:t>ГШО.</w:t>
      </w:r>
    </w:p>
    <w:p>
      <w:pPr>
        <w:pStyle w:val="Heading2"/>
        <w:ind w:left="1003"/>
        <w:rPr>
          <w:b w:val="0"/>
        </w:rPr>
      </w:pPr>
      <w:r>
        <w:rPr/>
        <w:t>Поверхневий обчислювальний комплекс </w:t>
      </w:r>
      <w:r>
        <w:rPr>
          <w:b w:val="0"/>
        </w:rPr>
        <w:t>виконує:</w:t>
      </w:r>
    </w:p>
    <w:p>
      <w:pPr>
        <w:pStyle w:val="ListParagraph"/>
        <w:numPr>
          <w:ilvl w:val="0"/>
          <w:numId w:val="40"/>
        </w:numPr>
        <w:tabs>
          <w:tab w:pos="1210" w:val="left" w:leader="none"/>
          <w:tab w:pos="1401" w:val="left" w:leader="none"/>
          <w:tab w:pos="3018" w:val="left" w:leader="none"/>
          <w:tab w:pos="3771" w:val="left" w:leader="none"/>
          <w:tab w:pos="5178" w:val="left" w:leader="none"/>
          <w:tab w:pos="7430" w:val="left" w:leader="none"/>
          <w:tab w:pos="9138" w:val="left" w:leader="none"/>
        </w:tabs>
        <w:spacing w:line="357" w:lineRule="auto" w:before="158" w:after="0"/>
        <w:ind w:left="292" w:right="1127" w:firstLine="710"/>
        <w:jc w:val="left"/>
        <w:rPr>
          <w:sz w:val="28"/>
        </w:rPr>
      </w:pPr>
      <w:r>
        <w:rPr>
          <w:sz w:val="28"/>
        </w:rPr>
        <w:t>прийом по послідовному інтерфейсу від підсистем нижнього рівня на сервер</w:t>
        <w:tab/>
        <w:t>інформації</w:t>
        <w:tab/>
        <w:t>про</w:t>
        <w:tab/>
        <w:t>значення</w:t>
        <w:tab/>
        <w:t>контрольованих</w:t>
        <w:tab/>
        <w:t>параметрів,</w:t>
        <w:tab/>
        <w:t>станах</w:t>
      </w:r>
    </w:p>
    <w:p>
      <w:pPr>
        <w:spacing w:after="0" w:line="357" w:lineRule="auto"/>
        <w:jc w:val="left"/>
        <w:rPr>
          <w:sz w:val="28"/>
        </w:rPr>
        <w:sectPr>
          <w:pgSz w:w="11900" w:h="16840"/>
          <w:pgMar w:header="0" w:footer="999" w:top="1060" w:bottom="1260" w:left="840" w:right="0"/>
        </w:sectPr>
      </w:pPr>
    </w:p>
    <w:p>
      <w:pPr>
        <w:pStyle w:val="BodyText"/>
        <w:spacing w:line="362" w:lineRule="auto" w:before="62"/>
        <w:ind w:left="292" w:right="1035"/>
      </w:pPr>
      <w:r>
        <w:rPr/>
        <w:t>контрольованих об'єктів, розташування персоналу, технологічного транспорту, комбайна;</w:t>
      </w:r>
    </w:p>
    <w:p>
      <w:pPr>
        <w:pStyle w:val="ListParagraph"/>
        <w:numPr>
          <w:ilvl w:val="0"/>
          <w:numId w:val="40"/>
        </w:numPr>
        <w:tabs>
          <w:tab w:pos="1167" w:val="left" w:leader="none"/>
        </w:tabs>
        <w:spacing w:line="362" w:lineRule="auto" w:before="0" w:after="0"/>
        <w:ind w:left="1003" w:right="3998" w:firstLine="0"/>
        <w:jc w:val="left"/>
        <w:rPr>
          <w:sz w:val="28"/>
        </w:rPr>
      </w:pPr>
      <w:r>
        <w:rPr>
          <w:sz w:val="28"/>
        </w:rPr>
        <w:t>подання інформації на моніторах </w:t>
      </w:r>
      <w:r>
        <w:rPr>
          <w:spacing w:val="-2"/>
          <w:sz w:val="28"/>
        </w:rPr>
        <w:t>АРМ </w:t>
      </w:r>
      <w:r>
        <w:rPr>
          <w:sz w:val="28"/>
        </w:rPr>
        <w:t>у вигляді: а) мнемосхем</w:t>
      </w:r>
      <w:r>
        <w:rPr>
          <w:spacing w:val="2"/>
          <w:sz w:val="28"/>
        </w:rPr>
        <w:t> </w:t>
      </w:r>
      <w:r>
        <w:rPr>
          <w:sz w:val="28"/>
        </w:rPr>
        <w:t>підсистем;</w:t>
      </w:r>
    </w:p>
    <w:p>
      <w:pPr>
        <w:pStyle w:val="BodyText"/>
        <w:spacing w:line="319" w:lineRule="exact"/>
        <w:ind w:left="1003"/>
      </w:pPr>
      <w:r>
        <w:rPr/>
        <w:t>б) числових і графічних значень контрольованих параметрів;</w:t>
      </w:r>
    </w:p>
    <w:p>
      <w:pPr>
        <w:pStyle w:val="BodyText"/>
        <w:spacing w:line="362" w:lineRule="auto" w:before="151"/>
        <w:ind w:left="292" w:right="1128" w:firstLine="710"/>
        <w:jc w:val="both"/>
      </w:pPr>
      <w:r>
        <w:rPr/>
        <w:t>в) текстової, колірної графічної і звукової попереджувальної і аварійної сигналізації;</w:t>
      </w:r>
    </w:p>
    <w:p>
      <w:pPr>
        <w:pStyle w:val="ListParagraph"/>
        <w:numPr>
          <w:ilvl w:val="0"/>
          <w:numId w:val="40"/>
        </w:numPr>
        <w:tabs>
          <w:tab w:pos="1282" w:val="left" w:leader="none"/>
        </w:tabs>
        <w:spacing w:line="360" w:lineRule="auto" w:before="0" w:after="0"/>
        <w:ind w:left="292" w:right="1129" w:firstLine="710"/>
        <w:jc w:val="both"/>
        <w:rPr>
          <w:sz w:val="28"/>
        </w:rPr>
      </w:pPr>
      <w:r>
        <w:rPr>
          <w:sz w:val="28"/>
        </w:rPr>
        <w:t>ведення бази даних контрольованих параметрів і подій </w:t>
      </w:r>
      <w:r>
        <w:rPr>
          <w:spacing w:val="-3"/>
          <w:sz w:val="28"/>
        </w:rPr>
        <w:t>*. </w:t>
      </w:r>
      <w:r>
        <w:rPr>
          <w:sz w:val="28"/>
        </w:rPr>
        <w:t>Збір і автономне зберігання (функція «чорний ящик») всієї одержуваної сервером інформації, а також телефонних переговорів диспетчера;</w:t>
      </w:r>
    </w:p>
    <w:p>
      <w:pPr>
        <w:pStyle w:val="ListParagraph"/>
        <w:numPr>
          <w:ilvl w:val="0"/>
          <w:numId w:val="40"/>
        </w:numPr>
        <w:tabs>
          <w:tab w:pos="1167" w:val="left" w:leader="none"/>
        </w:tabs>
        <w:spacing w:line="318" w:lineRule="exact" w:before="0" w:after="0"/>
        <w:ind w:left="1166" w:right="0" w:hanging="164"/>
        <w:jc w:val="both"/>
        <w:rPr>
          <w:sz w:val="28"/>
        </w:rPr>
      </w:pPr>
      <w:r>
        <w:rPr>
          <w:sz w:val="28"/>
        </w:rPr>
        <w:t>санкціонований доступ до баз даних на</w:t>
      </w:r>
      <w:r>
        <w:rPr>
          <w:spacing w:val="2"/>
          <w:sz w:val="28"/>
        </w:rPr>
        <w:t> </w:t>
      </w:r>
      <w:r>
        <w:rPr>
          <w:sz w:val="28"/>
        </w:rPr>
        <w:t>сервері;</w:t>
      </w:r>
    </w:p>
    <w:p>
      <w:pPr>
        <w:pStyle w:val="ListParagraph"/>
        <w:numPr>
          <w:ilvl w:val="0"/>
          <w:numId w:val="40"/>
        </w:numPr>
        <w:tabs>
          <w:tab w:pos="1450" w:val="left" w:leader="none"/>
        </w:tabs>
        <w:spacing w:line="362" w:lineRule="auto" w:before="160" w:after="0"/>
        <w:ind w:left="292" w:right="1132" w:firstLine="710"/>
        <w:jc w:val="both"/>
        <w:rPr>
          <w:sz w:val="28"/>
        </w:rPr>
      </w:pPr>
      <w:r>
        <w:rPr>
          <w:sz w:val="28"/>
        </w:rPr>
        <w:t>контроль несанкціонованого зміни конфігурації програмного забезпечення;</w:t>
      </w:r>
    </w:p>
    <w:p>
      <w:pPr>
        <w:pStyle w:val="ListParagraph"/>
        <w:numPr>
          <w:ilvl w:val="0"/>
          <w:numId w:val="40"/>
        </w:numPr>
        <w:tabs>
          <w:tab w:pos="1167" w:val="left" w:leader="none"/>
        </w:tabs>
        <w:spacing w:line="314" w:lineRule="exact" w:before="0" w:after="0"/>
        <w:ind w:left="1166" w:right="0" w:hanging="164"/>
        <w:jc w:val="both"/>
        <w:rPr>
          <w:sz w:val="28"/>
        </w:rPr>
      </w:pPr>
      <w:r>
        <w:rPr>
          <w:sz w:val="28"/>
        </w:rPr>
        <w:t>надання на </w:t>
      </w:r>
      <w:r>
        <w:rPr>
          <w:spacing w:val="-2"/>
          <w:sz w:val="28"/>
        </w:rPr>
        <w:t>АРМ </w:t>
      </w:r>
      <w:r>
        <w:rPr>
          <w:sz w:val="28"/>
        </w:rPr>
        <w:t>графічного</w:t>
      </w:r>
      <w:r>
        <w:rPr>
          <w:spacing w:val="14"/>
          <w:sz w:val="28"/>
        </w:rPr>
        <w:t> </w:t>
      </w:r>
      <w:r>
        <w:rPr>
          <w:sz w:val="28"/>
        </w:rPr>
        <w:t>інтерфейсу:</w:t>
      </w:r>
    </w:p>
    <w:p>
      <w:pPr>
        <w:pStyle w:val="BodyText"/>
        <w:spacing w:before="163"/>
        <w:ind w:left="1003"/>
      </w:pPr>
      <w:r>
        <w:rPr/>
        <w:t>а) для санкціонованого управління обладнанням;</w:t>
      </w:r>
    </w:p>
    <w:p>
      <w:pPr>
        <w:pStyle w:val="BodyText"/>
        <w:spacing w:before="158"/>
        <w:ind w:left="1003"/>
      </w:pPr>
      <w:r>
        <w:rPr/>
        <w:t>б) для санкціонованого перегляду таблиць і графіків;</w:t>
      </w:r>
    </w:p>
    <w:p>
      <w:pPr>
        <w:pStyle w:val="BodyText"/>
        <w:spacing w:before="163"/>
        <w:ind w:left="1003"/>
      </w:pPr>
      <w:r>
        <w:rPr/>
        <w:t>в) для роздруковування бланків технологічної звітності.</w:t>
      </w:r>
    </w:p>
    <w:p>
      <w:pPr>
        <w:pStyle w:val="ListParagraph"/>
        <w:numPr>
          <w:ilvl w:val="0"/>
          <w:numId w:val="40"/>
        </w:numPr>
        <w:tabs>
          <w:tab w:pos="1167" w:val="left" w:leader="none"/>
        </w:tabs>
        <w:spacing w:line="240" w:lineRule="auto" w:before="162" w:after="0"/>
        <w:ind w:left="1166" w:right="0" w:hanging="164"/>
        <w:jc w:val="left"/>
        <w:rPr>
          <w:sz w:val="28"/>
        </w:rPr>
      </w:pPr>
      <w:r>
        <w:rPr>
          <w:sz w:val="28"/>
        </w:rPr>
        <w:t>технічний облік</w:t>
      </w:r>
      <w:r>
        <w:rPr>
          <w:spacing w:val="1"/>
          <w:sz w:val="28"/>
        </w:rPr>
        <w:t> </w:t>
      </w:r>
      <w:r>
        <w:rPr>
          <w:sz w:val="28"/>
        </w:rPr>
        <w:t>електроенергії.</w:t>
      </w:r>
    </w:p>
    <w:p>
      <w:pPr>
        <w:pStyle w:val="ListParagraph"/>
        <w:numPr>
          <w:ilvl w:val="0"/>
          <w:numId w:val="40"/>
        </w:numPr>
        <w:tabs>
          <w:tab w:pos="1205" w:val="left" w:leader="none"/>
        </w:tabs>
        <w:spacing w:line="362" w:lineRule="auto" w:before="158" w:after="0"/>
        <w:ind w:left="292" w:right="1133" w:firstLine="710"/>
        <w:jc w:val="left"/>
        <w:rPr>
          <w:sz w:val="28"/>
        </w:rPr>
      </w:pPr>
      <w:r>
        <w:rPr>
          <w:sz w:val="28"/>
        </w:rPr>
        <w:t>передачу на сервер ПВК інформації про місцезнаходження персоналу, технологічного транспорту,</w:t>
      </w:r>
      <w:r>
        <w:rPr>
          <w:spacing w:val="4"/>
          <w:sz w:val="28"/>
        </w:rPr>
        <w:t> </w:t>
      </w:r>
      <w:r>
        <w:rPr>
          <w:sz w:val="28"/>
        </w:rPr>
        <w:t>комбайна;</w:t>
      </w:r>
    </w:p>
    <w:p>
      <w:pPr>
        <w:pStyle w:val="ListParagraph"/>
        <w:numPr>
          <w:ilvl w:val="0"/>
          <w:numId w:val="40"/>
        </w:numPr>
        <w:tabs>
          <w:tab w:pos="1167" w:val="left" w:leader="none"/>
        </w:tabs>
        <w:spacing w:line="357" w:lineRule="auto" w:before="0" w:after="0"/>
        <w:ind w:left="1003" w:right="3397" w:firstLine="0"/>
        <w:jc w:val="left"/>
        <w:rPr>
          <w:sz w:val="28"/>
        </w:rPr>
      </w:pPr>
      <w:r>
        <w:rPr>
          <w:sz w:val="28"/>
        </w:rPr>
        <w:t>передачу по послідовному інтерфейсу на сервер</w:t>
      </w:r>
      <w:r>
        <w:rPr>
          <w:spacing w:val="-21"/>
          <w:sz w:val="28"/>
        </w:rPr>
        <w:t> </w:t>
      </w:r>
      <w:r>
        <w:rPr>
          <w:sz w:val="28"/>
        </w:rPr>
        <w:t>ПВК: а) показників датчиків контрольованих</w:t>
      </w:r>
      <w:r>
        <w:rPr>
          <w:spacing w:val="-12"/>
          <w:sz w:val="28"/>
        </w:rPr>
        <w:t> </w:t>
      </w:r>
      <w:r>
        <w:rPr>
          <w:sz w:val="28"/>
        </w:rPr>
        <w:t>параметрів;</w:t>
      </w:r>
    </w:p>
    <w:p>
      <w:pPr>
        <w:pStyle w:val="BodyText"/>
        <w:spacing w:before="3"/>
        <w:ind w:left="1003"/>
      </w:pPr>
      <w:r>
        <w:rPr/>
        <w:t>б) повідомлень про стан дискретних сигналізаторів;</w:t>
      </w:r>
    </w:p>
    <w:p>
      <w:pPr>
        <w:pStyle w:val="BodyText"/>
        <w:spacing w:before="158"/>
        <w:ind w:left="1003"/>
      </w:pPr>
      <w:r>
        <w:rPr/>
        <w:t>в) повідомлень про передаварійних і аварійних ситуаціях.</w:t>
      </w:r>
    </w:p>
    <w:p>
      <w:pPr>
        <w:pStyle w:val="Heading3"/>
        <w:spacing w:before="168"/>
        <w:jc w:val="left"/>
        <w:rPr>
          <w:i/>
        </w:rPr>
      </w:pPr>
      <w:r>
        <w:rPr>
          <w:i/>
        </w:rPr>
        <w:t>Приклади функціональної реалізації підсистем.</w:t>
      </w:r>
    </w:p>
    <w:p>
      <w:pPr>
        <w:pStyle w:val="ListParagraph"/>
        <w:numPr>
          <w:ilvl w:val="0"/>
          <w:numId w:val="41"/>
        </w:numPr>
        <w:tabs>
          <w:tab w:pos="1521" w:val="left" w:leader="none"/>
          <w:tab w:pos="1522" w:val="left" w:leader="none"/>
        </w:tabs>
        <w:spacing w:line="357" w:lineRule="auto" w:before="158" w:after="0"/>
        <w:ind w:left="292" w:right="1127" w:firstLine="710"/>
        <w:jc w:val="left"/>
        <w:rPr>
          <w:sz w:val="28"/>
        </w:rPr>
      </w:pPr>
      <w:r>
        <w:rPr>
          <w:sz w:val="28"/>
        </w:rPr>
        <w:t>Підсистема </w:t>
      </w:r>
      <w:r>
        <w:rPr>
          <w:b/>
          <w:sz w:val="28"/>
        </w:rPr>
        <w:t>«Руднична атмосфера» </w:t>
      </w:r>
      <w:r>
        <w:rPr>
          <w:sz w:val="28"/>
        </w:rPr>
        <w:t>дозволяє виконувати наступні функції:</w:t>
      </w:r>
    </w:p>
    <w:p>
      <w:pPr>
        <w:pStyle w:val="ListParagraph"/>
        <w:numPr>
          <w:ilvl w:val="0"/>
          <w:numId w:val="40"/>
        </w:numPr>
        <w:tabs>
          <w:tab w:pos="1167" w:val="left" w:leader="none"/>
        </w:tabs>
        <w:spacing w:line="362" w:lineRule="auto" w:before="5" w:after="0"/>
        <w:ind w:left="292" w:right="1136" w:firstLine="710"/>
        <w:jc w:val="left"/>
        <w:rPr>
          <w:sz w:val="28"/>
        </w:rPr>
      </w:pPr>
      <w:r>
        <w:rPr>
          <w:sz w:val="28"/>
        </w:rPr>
        <w:t>безперервний контроль концентрації метану, в діапазоні від 0 до 4 і від 0 до 100%;</w:t>
      </w:r>
    </w:p>
    <w:p>
      <w:pPr>
        <w:pStyle w:val="ListParagraph"/>
        <w:numPr>
          <w:ilvl w:val="0"/>
          <w:numId w:val="40"/>
        </w:numPr>
        <w:tabs>
          <w:tab w:pos="1167" w:val="left" w:leader="none"/>
        </w:tabs>
        <w:spacing w:line="314" w:lineRule="exact" w:before="0" w:after="0"/>
        <w:ind w:left="1166" w:right="0" w:hanging="164"/>
        <w:jc w:val="left"/>
        <w:rPr>
          <w:sz w:val="28"/>
        </w:rPr>
      </w:pPr>
      <w:r>
        <w:rPr>
          <w:sz w:val="28"/>
        </w:rPr>
        <w:t>безперервний автоматичний контроль концентрації оксиду</w:t>
      </w:r>
      <w:r>
        <w:rPr>
          <w:spacing w:val="-6"/>
          <w:sz w:val="28"/>
        </w:rPr>
        <w:t> </w:t>
      </w:r>
      <w:r>
        <w:rPr>
          <w:sz w:val="28"/>
        </w:rPr>
        <w:t>вуглецю;</w:t>
      </w:r>
    </w:p>
    <w:p>
      <w:pPr>
        <w:spacing w:after="0" w:line="314" w:lineRule="exact"/>
        <w:jc w:val="left"/>
        <w:rPr>
          <w:sz w:val="28"/>
        </w:rPr>
        <w:sectPr>
          <w:pgSz w:w="11900" w:h="16840"/>
          <w:pgMar w:header="0" w:footer="999" w:top="1060" w:bottom="1260" w:left="840" w:right="0"/>
        </w:sectPr>
      </w:pPr>
    </w:p>
    <w:p>
      <w:pPr>
        <w:pStyle w:val="ListParagraph"/>
        <w:numPr>
          <w:ilvl w:val="0"/>
          <w:numId w:val="40"/>
        </w:numPr>
        <w:tabs>
          <w:tab w:pos="1167" w:val="left" w:leader="none"/>
        </w:tabs>
        <w:spacing w:line="240" w:lineRule="auto" w:before="62" w:after="0"/>
        <w:ind w:left="1166" w:right="0" w:hanging="164"/>
        <w:jc w:val="left"/>
        <w:rPr>
          <w:sz w:val="28"/>
        </w:rPr>
      </w:pPr>
      <w:r>
        <w:rPr>
          <w:sz w:val="28"/>
        </w:rPr>
        <w:t>безперервний автоматичний контроль концентрації</w:t>
      </w:r>
      <w:r>
        <w:rPr>
          <w:spacing w:val="-1"/>
          <w:sz w:val="28"/>
        </w:rPr>
        <w:t> </w:t>
      </w:r>
      <w:r>
        <w:rPr>
          <w:sz w:val="28"/>
        </w:rPr>
        <w:t>кисню;</w:t>
      </w:r>
    </w:p>
    <w:p>
      <w:pPr>
        <w:pStyle w:val="ListParagraph"/>
        <w:numPr>
          <w:ilvl w:val="0"/>
          <w:numId w:val="40"/>
        </w:numPr>
        <w:tabs>
          <w:tab w:pos="1167" w:val="left" w:leader="none"/>
        </w:tabs>
        <w:spacing w:line="240" w:lineRule="auto" w:before="163" w:after="0"/>
        <w:ind w:left="1166" w:right="0" w:hanging="164"/>
        <w:jc w:val="left"/>
        <w:rPr>
          <w:sz w:val="28"/>
        </w:rPr>
      </w:pPr>
      <w:r>
        <w:rPr>
          <w:sz w:val="28"/>
        </w:rPr>
        <w:t>безперервний автоматичний контроль концентрації</w:t>
      </w:r>
      <w:r>
        <w:rPr>
          <w:spacing w:val="-1"/>
          <w:sz w:val="28"/>
        </w:rPr>
        <w:t> </w:t>
      </w:r>
      <w:r>
        <w:rPr>
          <w:sz w:val="28"/>
        </w:rPr>
        <w:t>сірководню;</w:t>
      </w:r>
    </w:p>
    <w:p>
      <w:pPr>
        <w:pStyle w:val="ListParagraph"/>
        <w:numPr>
          <w:ilvl w:val="0"/>
          <w:numId w:val="40"/>
        </w:numPr>
        <w:tabs>
          <w:tab w:pos="1167" w:val="left" w:leader="none"/>
        </w:tabs>
        <w:spacing w:line="240" w:lineRule="auto" w:before="158" w:after="0"/>
        <w:ind w:left="1166" w:right="0" w:hanging="164"/>
        <w:jc w:val="left"/>
        <w:rPr>
          <w:sz w:val="28"/>
        </w:rPr>
      </w:pPr>
      <w:r>
        <w:rPr>
          <w:sz w:val="28"/>
        </w:rPr>
        <w:t>безперервний автоматичний контроль концентрації вуглекислого</w:t>
      </w:r>
      <w:r>
        <w:rPr>
          <w:spacing w:val="-4"/>
          <w:sz w:val="28"/>
        </w:rPr>
        <w:t> </w:t>
      </w:r>
      <w:r>
        <w:rPr>
          <w:sz w:val="28"/>
        </w:rPr>
        <w:t>газу;</w:t>
      </w:r>
    </w:p>
    <w:p>
      <w:pPr>
        <w:pStyle w:val="ListParagraph"/>
        <w:numPr>
          <w:ilvl w:val="0"/>
          <w:numId w:val="40"/>
        </w:numPr>
        <w:tabs>
          <w:tab w:pos="1167" w:val="left" w:leader="none"/>
        </w:tabs>
        <w:spacing w:line="240" w:lineRule="auto" w:before="163" w:after="0"/>
        <w:ind w:left="1166" w:right="0" w:hanging="164"/>
        <w:jc w:val="left"/>
        <w:rPr>
          <w:sz w:val="28"/>
        </w:rPr>
      </w:pPr>
      <w:r>
        <w:rPr>
          <w:sz w:val="28"/>
        </w:rPr>
        <w:t>безперервний автоматичний контроль концентрації діоксиду</w:t>
      </w:r>
      <w:r>
        <w:rPr>
          <w:spacing w:val="-5"/>
          <w:sz w:val="28"/>
        </w:rPr>
        <w:t> </w:t>
      </w:r>
      <w:r>
        <w:rPr>
          <w:sz w:val="28"/>
        </w:rPr>
        <w:t>азоту;</w:t>
      </w:r>
    </w:p>
    <w:p>
      <w:pPr>
        <w:pStyle w:val="ListParagraph"/>
        <w:numPr>
          <w:ilvl w:val="0"/>
          <w:numId w:val="40"/>
        </w:numPr>
        <w:tabs>
          <w:tab w:pos="1167" w:val="left" w:leader="none"/>
        </w:tabs>
        <w:spacing w:line="240" w:lineRule="auto" w:before="163" w:after="0"/>
        <w:ind w:left="1166" w:right="0" w:hanging="164"/>
        <w:jc w:val="left"/>
        <w:rPr>
          <w:sz w:val="28"/>
        </w:rPr>
      </w:pPr>
      <w:r>
        <w:rPr>
          <w:sz w:val="28"/>
        </w:rPr>
        <w:t>безперервний автоматичний контроль концентрації</w:t>
      </w:r>
      <w:r>
        <w:rPr>
          <w:spacing w:val="-1"/>
          <w:sz w:val="28"/>
        </w:rPr>
        <w:t> </w:t>
      </w:r>
      <w:r>
        <w:rPr>
          <w:sz w:val="28"/>
        </w:rPr>
        <w:t>етилену;</w:t>
      </w:r>
    </w:p>
    <w:p>
      <w:pPr>
        <w:pStyle w:val="ListParagraph"/>
        <w:numPr>
          <w:ilvl w:val="0"/>
          <w:numId w:val="40"/>
        </w:numPr>
        <w:tabs>
          <w:tab w:pos="1167" w:val="left" w:leader="none"/>
        </w:tabs>
        <w:spacing w:line="240" w:lineRule="auto" w:before="158" w:after="0"/>
        <w:ind w:left="1166" w:right="0" w:hanging="164"/>
        <w:jc w:val="left"/>
        <w:rPr>
          <w:sz w:val="28"/>
        </w:rPr>
      </w:pPr>
      <w:r>
        <w:rPr>
          <w:sz w:val="28"/>
        </w:rPr>
        <w:t>безперервний автоматичний контроль концентрації етану;</w:t>
      </w:r>
    </w:p>
    <w:p>
      <w:pPr>
        <w:pStyle w:val="ListParagraph"/>
        <w:numPr>
          <w:ilvl w:val="0"/>
          <w:numId w:val="40"/>
        </w:numPr>
        <w:tabs>
          <w:tab w:pos="1200" w:val="left" w:leader="none"/>
        </w:tabs>
        <w:spacing w:line="362" w:lineRule="auto" w:before="163" w:after="0"/>
        <w:ind w:left="292" w:right="1133" w:firstLine="710"/>
        <w:jc w:val="left"/>
        <w:rPr>
          <w:sz w:val="28"/>
        </w:rPr>
      </w:pPr>
      <w:r>
        <w:rPr>
          <w:sz w:val="28"/>
        </w:rPr>
        <w:t>безперервний автоматичний контроль швидкості потоку повітря і його витрати;</w:t>
      </w:r>
    </w:p>
    <w:p>
      <w:pPr>
        <w:pStyle w:val="ListParagraph"/>
        <w:numPr>
          <w:ilvl w:val="0"/>
          <w:numId w:val="40"/>
        </w:numPr>
        <w:tabs>
          <w:tab w:pos="1167" w:val="left" w:leader="none"/>
        </w:tabs>
        <w:spacing w:line="314" w:lineRule="exact" w:before="0" w:after="0"/>
        <w:ind w:left="1166" w:right="0" w:hanging="164"/>
        <w:jc w:val="left"/>
        <w:rPr>
          <w:sz w:val="28"/>
        </w:rPr>
      </w:pPr>
      <w:r>
        <w:rPr>
          <w:sz w:val="28"/>
        </w:rPr>
        <w:t>безперервний автоматичний контроль</w:t>
      </w:r>
      <w:r>
        <w:rPr>
          <w:spacing w:val="-1"/>
          <w:sz w:val="28"/>
        </w:rPr>
        <w:t> </w:t>
      </w:r>
      <w:r>
        <w:rPr>
          <w:sz w:val="28"/>
        </w:rPr>
        <w:t>температури;</w:t>
      </w:r>
    </w:p>
    <w:p>
      <w:pPr>
        <w:pStyle w:val="ListParagraph"/>
        <w:numPr>
          <w:ilvl w:val="0"/>
          <w:numId w:val="40"/>
        </w:numPr>
        <w:tabs>
          <w:tab w:pos="1191" w:val="left" w:leader="none"/>
        </w:tabs>
        <w:spacing w:line="357" w:lineRule="auto" w:before="162" w:after="0"/>
        <w:ind w:left="292" w:right="1132" w:firstLine="710"/>
        <w:jc w:val="left"/>
        <w:rPr>
          <w:sz w:val="28"/>
        </w:rPr>
      </w:pPr>
      <w:r>
        <w:rPr>
          <w:sz w:val="28"/>
        </w:rPr>
        <w:t>безперервний контроль стану вентиляційних дверей (відкриті / закриті) в гірничих виробках.</w:t>
      </w:r>
    </w:p>
    <w:p>
      <w:pPr>
        <w:pStyle w:val="ListParagraph"/>
        <w:numPr>
          <w:ilvl w:val="0"/>
          <w:numId w:val="41"/>
        </w:numPr>
        <w:tabs>
          <w:tab w:pos="1502" w:val="left" w:leader="none"/>
          <w:tab w:pos="1503" w:val="left" w:leader="none"/>
        </w:tabs>
        <w:spacing w:line="362" w:lineRule="auto" w:before="6" w:after="0"/>
        <w:ind w:left="292" w:right="1131" w:firstLine="710"/>
        <w:jc w:val="left"/>
        <w:rPr>
          <w:sz w:val="28"/>
        </w:rPr>
      </w:pPr>
      <w:r>
        <w:rPr>
          <w:sz w:val="28"/>
        </w:rPr>
        <w:t>Підсистема </w:t>
      </w:r>
      <w:r>
        <w:rPr>
          <w:b/>
          <w:sz w:val="28"/>
        </w:rPr>
        <w:t>«Моніторинг добувних ділянок» </w:t>
      </w:r>
      <w:r>
        <w:rPr>
          <w:sz w:val="28"/>
        </w:rPr>
        <w:t>дозволяє виконувати наступні</w:t>
      </w:r>
      <w:r>
        <w:rPr>
          <w:spacing w:val="-5"/>
          <w:sz w:val="28"/>
        </w:rPr>
        <w:t> </w:t>
      </w:r>
      <w:r>
        <w:rPr>
          <w:sz w:val="28"/>
        </w:rPr>
        <w:t>функції:</w:t>
      </w:r>
    </w:p>
    <w:p>
      <w:pPr>
        <w:pStyle w:val="ListParagraph"/>
        <w:numPr>
          <w:ilvl w:val="0"/>
          <w:numId w:val="40"/>
        </w:numPr>
        <w:tabs>
          <w:tab w:pos="1167" w:val="left" w:leader="none"/>
        </w:tabs>
        <w:spacing w:line="314" w:lineRule="exact" w:before="0" w:after="0"/>
        <w:ind w:left="1166" w:right="0" w:hanging="164"/>
        <w:jc w:val="left"/>
        <w:rPr>
          <w:sz w:val="28"/>
        </w:rPr>
      </w:pPr>
      <w:r>
        <w:rPr>
          <w:sz w:val="28"/>
        </w:rPr>
        <w:t>безперервний контроль споживаного струму двигуна</w:t>
      </w:r>
      <w:r>
        <w:rPr>
          <w:spacing w:val="-4"/>
          <w:sz w:val="28"/>
        </w:rPr>
        <w:t> </w:t>
      </w:r>
      <w:r>
        <w:rPr>
          <w:sz w:val="28"/>
        </w:rPr>
        <w:t>комбайна;</w:t>
      </w:r>
    </w:p>
    <w:p>
      <w:pPr>
        <w:pStyle w:val="ListParagraph"/>
        <w:numPr>
          <w:ilvl w:val="0"/>
          <w:numId w:val="40"/>
        </w:numPr>
        <w:tabs>
          <w:tab w:pos="1167" w:val="left" w:leader="none"/>
        </w:tabs>
        <w:spacing w:line="240" w:lineRule="auto" w:before="163" w:after="0"/>
        <w:ind w:left="1166" w:right="0" w:hanging="164"/>
        <w:jc w:val="left"/>
        <w:rPr>
          <w:sz w:val="28"/>
        </w:rPr>
      </w:pPr>
      <w:r>
        <w:rPr>
          <w:sz w:val="28"/>
        </w:rPr>
        <w:t>контроль машинного часу роботи добувних</w:t>
      </w:r>
      <w:r>
        <w:rPr>
          <w:spacing w:val="-7"/>
          <w:sz w:val="28"/>
        </w:rPr>
        <w:t> </w:t>
      </w:r>
      <w:r>
        <w:rPr>
          <w:sz w:val="28"/>
        </w:rPr>
        <w:t>комбайна;</w:t>
      </w:r>
    </w:p>
    <w:p>
      <w:pPr>
        <w:pStyle w:val="ListParagraph"/>
        <w:numPr>
          <w:ilvl w:val="0"/>
          <w:numId w:val="40"/>
        </w:numPr>
        <w:tabs>
          <w:tab w:pos="1167" w:val="left" w:leader="none"/>
        </w:tabs>
        <w:spacing w:line="240" w:lineRule="auto" w:before="158" w:after="0"/>
        <w:ind w:left="1166" w:right="0" w:hanging="164"/>
        <w:jc w:val="left"/>
        <w:rPr>
          <w:sz w:val="28"/>
        </w:rPr>
      </w:pPr>
      <w:r>
        <w:rPr>
          <w:sz w:val="28"/>
        </w:rPr>
        <w:t>контроль тиску води в системі</w:t>
      </w:r>
      <w:r>
        <w:rPr>
          <w:spacing w:val="-8"/>
          <w:sz w:val="28"/>
        </w:rPr>
        <w:t> </w:t>
      </w:r>
      <w:r>
        <w:rPr>
          <w:sz w:val="28"/>
        </w:rPr>
        <w:t>зрошення;</w:t>
      </w:r>
    </w:p>
    <w:p>
      <w:pPr>
        <w:pStyle w:val="ListParagraph"/>
        <w:numPr>
          <w:ilvl w:val="0"/>
          <w:numId w:val="40"/>
        </w:numPr>
        <w:tabs>
          <w:tab w:pos="1167" w:val="left" w:leader="none"/>
        </w:tabs>
        <w:spacing w:line="240" w:lineRule="auto" w:before="162" w:after="0"/>
        <w:ind w:left="1166" w:right="0" w:hanging="164"/>
        <w:jc w:val="left"/>
        <w:rPr>
          <w:sz w:val="28"/>
        </w:rPr>
      </w:pPr>
      <w:r>
        <w:rPr>
          <w:sz w:val="28"/>
        </w:rPr>
        <w:t>безперервний контроль стану комбайна (включений /</w:t>
      </w:r>
      <w:r>
        <w:rPr>
          <w:spacing w:val="-1"/>
          <w:sz w:val="28"/>
        </w:rPr>
        <w:t> </w:t>
      </w:r>
      <w:r>
        <w:rPr>
          <w:sz w:val="28"/>
        </w:rPr>
        <w:t>виключений);</w:t>
      </w:r>
    </w:p>
    <w:p>
      <w:pPr>
        <w:pStyle w:val="ListParagraph"/>
        <w:numPr>
          <w:ilvl w:val="0"/>
          <w:numId w:val="40"/>
        </w:numPr>
        <w:tabs>
          <w:tab w:pos="1253" w:val="left" w:leader="none"/>
        </w:tabs>
        <w:spacing w:line="357" w:lineRule="auto" w:before="163" w:after="0"/>
        <w:ind w:left="292" w:right="1133" w:firstLine="710"/>
        <w:jc w:val="left"/>
        <w:rPr>
          <w:sz w:val="28"/>
        </w:rPr>
      </w:pPr>
      <w:r>
        <w:rPr>
          <w:sz w:val="28"/>
        </w:rPr>
        <w:t>безперервний контроль споживаного струму двигунами скребкового конвеєра в</w:t>
      </w:r>
      <w:r>
        <w:rPr>
          <w:spacing w:val="1"/>
          <w:sz w:val="28"/>
        </w:rPr>
        <w:t> </w:t>
      </w:r>
      <w:r>
        <w:rPr>
          <w:sz w:val="28"/>
        </w:rPr>
        <w:t>лаві;</w:t>
      </w:r>
    </w:p>
    <w:p>
      <w:pPr>
        <w:pStyle w:val="ListParagraph"/>
        <w:numPr>
          <w:ilvl w:val="0"/>
          <w:numId w:val="40"/>
        </w:numPr>
        <w:tabs>
          <w:tab w:pos="1167" w:val="left" w:leader="none"/>
        </w:tabs>
        <w:spacing w:line="240" w:lineRule="auto" w:before="6" w:after="0"/>
        <w:ind w:left="1166" w:right="0" w:hanging="164"/>
        <w:jc w:val="left"/>
        <w:rPr>
          <w:sz w:val="28"/>
        </w:rPr>
      </w:pPr>
      <w:r>
        <w:rPr>
          <w:sz w:val="28"/>
        </w:rPr>
        <w:t>контроль машинного часу роботи скребкового конвеєра в</w:t>
      </w:r>
      <w:r>
        <w:rPr>
          <w:spacing w:val="-4"/>
          <w:sz w:val="28"/>
        </w:rPr>
        <w:t> </w:t>
      </w:r>
      <w:r>
        <w:rPr>
          <w:sz w:val="28"/>
        </w:rPr>
        <w:t>лаві;</w:t>
      </w:r>
    </w:p>
    <w:p>
      <w:pPr>
        <w:pStyle w:val="ListParagraph"/>
        <w:numPr>
          <w:ilvl w:val="0"/>
          <w:numId w:val="40"/>
        </w:numPr>
        <w:tabs>
          <w:tab w:pos="1215" w:val="left" w:leader="none"/>
        </w:tabs>
        <w:spacing w:line="357" w:lineRule="auto" w:before="162" w:after="0"/>
        <w:ind w:left="292" w:right="1132" w:firstLine="710"/>
        <w:jc w:val="left"/>
        <w:rPr>
          <w:sz w:val="28"/>
        </w:rPr>
      </w:pPr>
      <w:r>
        <w:rPr>
          <w:sz w:val="28"/>
        </w:rPr>
        <w:t>безперервний контроль стану скребкового конвеєра в лаві (включен / виключений);</w:t>
      </w:r>
    </w:p>
    <w:p>
      <w:pPr>
        <w:pStyle w:val="ListParagraph"/>
        <w:numPr>
          <w:ilvl w:val="0"/>
          <w:numId w:val="40"/>
        </w:numPr>
        <w:tabs>
          <w:tab w:pos="1167" w:val="left" w:leader="none"/>
        </w:tabs>
        <w:spacing w:line="240" w:lineRule="auto" w:before="6" w:after="0"/>
        <w:ind w:left="1166" w:right="0" w:hanging="164"/>
        <w:jc w:val="left"/>
        <w:rPr>
          <w:sz w:val="28"/>
        </w:rPr>
      </w:pPr>
      <w:r>
        <w:rPr>
          <w:sz w:val="28"/>
        </w:rPr>
        <w:t>контроль стану лебідки в лаві (включена /</w:t>
      </w:r>
      <w:r>
        <w:rPr>
          <w:spacing w:val="-3"/>
          <w:sz w:val="28"/>
        </w:rPr>
        <w:t> </w:t>
      </w:r>
      <w:r>
        <w:rPr>
          <w:sz w:val="28"/>
        </w:rPr>
        <w:t>вимкнена);</w:t>
      </w:r>
    </w:p>
    <w:p>
      <w:pPr>
        <w:pStyle w:val="ListParagraph"/>
        <w:numPr>
          <w:ilvl w:val="0"/>
          <w:numId w:val="40"/>
        </w:numPr>
        <w:tabs>
          <w:tab w:pos="1167" w:val="left" w:leader="none"/>
        </w:tabs>
        <w:spacing w:line="240" w:lineRule="auto" w:before="158" w:after="0"/>
        <w:ind w:left="1166" w:right="0" w:hanging="164"/>
        <w:jc w:val="left"/>
        <w:rPr>
          <w:sz w:val="28"/>
        </w:rPr>
      </w:pPr>
      <w:r>
        <w:rPr>
          <w:sz w:val="28"/>
        </w:rPr>
        <w:t>безперервний контроль споживаного струму двигуна</w:t>
      </w:r>
      <w:r>
        <w:rPr>
          <w:spacing w:val="-4"/>
          <w:sz w:val="28"/>
        </w:rPr>
        <w:t> </w:t>
      </w:r>
      <w:r>
        <w:rPr>
          <w:sz w:val="28"/>
        </w:rPr>
        <w:t>лебідки;</w:t>
      </w:r>
    </w:p>
    <w:p>
      <w:pPr>
        <w:pStyle w:val="ListParagraph"/>
        <w:numPr>
          <w:ilvl w:val="0"/>
          <w:numId w:val="40"/>
        </w:numPr>
        <w:tabs>
          <w:tab w:pos="1167" w:val="left" w:leader="none"/>
        </w:tabs>
        <w:spacing w:line="240" w:lineRule="auto" w:before="163" w:after="0"/>
        <w:ind w:left="1166" w:right="0" w:hanging="164"/>
        <w:jc w:val="both"/>
        <w:rPr>
          <w:sz w:val="28"/>
        </w:rPr>
      </w:pPr>
      <w:r>
        <w:rPr>
          <w:sz w:val="28"/>
        </w:rPr>
        <w:t>контроль витрати рідини в системі зрошення видобувної</w:t>
      </w:r>
      <w:r>
        <w:rPr>
          <w:spacing w:val="-11"/>
          <w:sz w:val="28"/>
        </w:rPr>
        <w:t> </w:t>
      </w:r>
      <w:r>
        <w:rPr>
          <w:sz w:val="28"/>
        </w:rPr>
        <w:t>комбайна;</w:t>
      </w:r>
    </w:p>
    <w:p>
      <w:pPr>
        <w:pStyle w:val="ListParagraph"/>
        <w:numPr>
          <w:ilvl w:val="0"/>
          <w:numId w:val="40"/>
        </w:numPr>
        <w:tabs>
          <w:tab w:pos="1316" w:val="left" w:leader="none"/>
        </w:tabs>
        <w:spacing w:line="360" w:lineRule="auto" w:before="162" w:after="0"/>
        <w:ind w:left="292" w:right="1129" w:firstLine="710"/>
        <w:jc w:val="both"/>
        <w:rPr>
          <w:sz w:val="28"/>
        </w:rPr>
      </w:pPr>
      <w:r>
        <w:rPr>
          <w:sz w:val="28"/>
        </w:rPr>
        <w:t>відключення пристроєм контролю та управління (програмованим контролером) видобувної комбайна при досягненні гранично допустимого рівня вмісту метану у</w:t>
      </w:r>
      <w:r>
        <w:rPr>
          <w:spacing w:val="-3"/>
          <w:sz w:val="28"/>
        </w:rPr>
        <w:t> </w:t>
      </w:r>
      <w:r>
        <w:rPr>
          <w:sz w:val="28"/>
        </w:rPr>
        <w:t>виробці.</w:t>
      </w:r>
    </w:p>
    <w:p>
      <w:pPr>
        <w:spacing w:after="0" w:line="360" w:lineRule="auto"/>
        <w:jc w:val="both"/>
        <w:rPr>
          <w:sz w:val="28"/>
        </w:rPr>
        <w:sectPr>
          <w:pgSz w:w="11900" w:h="16840"/>
          <w:pgMar w:header="0" w:footer="999" w:top="1060" w:bottom="1260" w:left="840" w:right="0"/>
        </w:sectPr>
      </w:pPr>
    </w:p>
    <w:p>
      <w:pPr>
        <w:pStyle w:val="ListParagraph"/>
        <w:numPr>
          <w:ilvl w:val="0"/>
          <w:numId w:val="41"/>
        </w:numPr>
        <w:tabs>
          <w:tab w:pos="1570" w:val="left" w:leader="none"/>
        </w:tabs>
        <w:spacing w:line="362" w:lineRule="auto" w:before="62" w:after="0"/>
        <w:ind w:left="292" w:right="1128" w:firstLine="854"/>
        <w:jc w:val="left"/>
        <w:rPr>
          <w:sz w:val="28"/>
        </w:rPr>
      </w:pPr>
      <w:r>
        <w:rPr>
          <w:sz w:val="28"/>
        </w:rPr>
        <w:t>Підсистема </w:t>
      </w:r>
      <w:r>
        <w:rPr>
          <w:b/>
          <w:sz w:val="28"/>
        </w:rPr>
        <w:t>«Прохідницькі ділянки» </w:t>
      </w:r>
      <w:r>
        <w:rPr>
          <w:sz w:val="28"/>
        </w:rPr>
        <w:t>дозволяє виконувати наступні функції:</w:t>
      </w:r>
    </w:p>
    <w:p>
      <w:pPr>
        <w:pStyle w:val="ListParagraph"/>
        <w:numPr>
          <w:ilvl w:val="0"/>
          <w:numId w:val="40"/>
        </w:numPr>
        <w:tabs>
          <w:tab w:pos="1272" w:val="left" w:leader="none"/>
        </w:tabs>
        <w:spacing w:line="362" w:lineRule="auto" w:before="0" w:after="0"/>
        <w:ind w:left="292" w:right="1127" w:firstLine="710"/>
        <w:jc w:val="left"/>
        <w:rPr>
          <w:sz w:val="28"/>
        </w:rPr>
      </w:pPr>
      <w:r>
        <w:rPr>
          <w:sz w:val="28"/>
        </w:rPr>
        <w:t>безперервний контроль споживаного струму двигунами скребкових конвеєрів;</w:t>
      </w:r>
    </w:p>
    <w:p>
      <w:pPr>
        <w:pStyle w:val="ListParagraph"/>
        <w:numPr>
          <w:ilvl w:val="0"/>
          <w:numId w:val="40"/>
        </w:numPr>
        <w:tabs>
          <w:tab w:pos="1167" w:val="left" w:leader="none"/>
        </w:tabs>
        <w:spacing w:line="319" w:lineRule="exact" w:before="0" w:after="0"/>
        <w:ind w:left="1166" w:right="0" w:hanging="164"/>
        <w:jc w:val="left"/>
        <w:rPr>
          <w:sz w:val="28"/>
        </w:rPr>
      </w:pPr>
      <w:r>
        <w:rPr>
          <w:sz w:val="28"/>
        </w:rPr>
        <w:t>контроль машинного часу роботи скребкових</w:t>
      </w:r>
      <w:r>
        <w:rPr>
          <w:spacing w:val="-7"/>
          <w:sz w:val="28"/>
        </w:rPr>
        <w:t> </w:t>
      </w:r>
      <w:r>
        <w:rPr>
          <w:sz w:val="28"/>
        </w:rPr>
        <w:t>конвеєрів;</w:t>
      </w:r>
    </w:p>
    <w:p>
      <w:pPr>
        <w:pStyle w:val="ListParagraph"/>
        <w:numPr>
          <w:ilvl w:val="0"/>
          <w:numId w:val="40"/>
        </w:numPr>
        <w:tabs>
          <w:tab w:pos="1167" w:val="left" w:leader="none"/>
        </w:tabs>
        <w:spacing w:line="240" w:lineRule="auto" w:before="151" w:after="0"/>
        <w:ind w:left="1166" w:right="0" w:hanging="164"/>
        <w:jc w:val="left"/>
        <w:rPr>
          <w:sz w:val="28"/>
        </w:rPr>
      </w:pPr>
      <w:r>
        <w:rPr>
          <w:sz w:val="28"/>
        </w:rPr>
        <w:t>контроль тиску води в протипожежному</w:t>
      </w:r>
      <w:r>
        <w:rPr>
          <w:spacing w:val="-8"/>
          <w:sz w:val="28"/>
        </w:rPr>
        <w:t> </w:t>
      </w:r>
      <w:r>
        <w:rPr>
          <w:sz w:val="28"/>
        </w:rPr>
        <w:t>посаді;</w:t>
      </w:r>
    </w:p>
    <w:p>
      <w:pPr>
        <w:pStyle w:val="ListParagraph"/>
        <w:numPr>
          <w:ilvl w:val="0"/>
          <w:numId w:val="40"/>
        </w:numPr>
        <w:tabs>
          <w:tab w:pos="1300" w:val="left" w:leader="none"/>
          <w:tab w:pos="1301" w:val="left" w:leader="none"/>
          <w:tab w:pos="3143" w:val="left" w:leader="none"/>
          <w:tab w:pos="5034" w:val="left" w:leader="none"/>
          <w:tab w:pos="6335" w:val="left" w:leader="none"/>
          <w:tab w:pos="7203" w:val="left" w:leader="none"/>
          <w:tab w:pos="8772" w:val="left" w:leader="none"/>
        </w:tabs>
        <w:spacing w:line="362" w:lineRule="auto" w:before="163" w:after="0"/>
        <w:ind w:left="292" w:right="1131" w:firstLine="710"/>
        <w:jc w:val="left"/>
        <w:rPr>
          <w:sz w:val="28"/>
        </w:rPr>
      </w:pPr>
      <w:r>
        <w:rPr>
          <w:sz w:val="28"/>
        </w:rPr>
        <w:t>безперервний</w:t>
        <w:tab/>
        <w:t>автоматичний</w:t>
        <w:tab/>
        <w:t>контроль</w:t>
        <w:tab/>
        <w:t>стану</w:t>
        <w:tab/>
        <w:t>скребкових</w:t>
        <w:tab/>
      </w:r>
      <w:r>
        <w:rPr>
          <w:w w:val="95"/>
          <w:sz w:val="28"/>
        </w:rPr>
        <w:t>конвеєрів </w:t>
      </w:r>
      <w:r>
        <w:rPr>
          <w:sz w:val="28"/>
        </w:rPr>
        <w:t>(вимкнення-чен /</w:t>
      </w:r>
      <w:r>
        <w:rPr>
          <w:spacing w:val="1"/>
          <w:sz w:val="28"/>
        </w:rPr>
        <w:t> </w:t>
      </w:r>
      <w:r>
        <w:rPr>
          <w:sz w:val="28"/>
        </w:rPr>
        <w:t>працює);</w:t>
      </w:r>
    </w:p>
    <w:p>
      <w:pPr>
        <w:pStyle w:val="ListParagraph"/>
        <w:numPr>
          <w:ilvl w:val="0"/>
          <w:numId w:val="40"/>
        </w:numPr>
        <w:tabs>
          <w:tab w:pos="1353" w:val="left" w:leader="none"/>
          <w:tab w:pos="1354" w:val="left" w:leader="none"/>
          <w:tab w:pos="3244" w:val="left" w:leader="none"/>
          <w:tab w:pos="5188" w:val="left" w:leader="none"/>
          <w:tab w:pos="6542" w:val="left" w:leader="none"/>
          <w:tab w:pos="7458" w:val="left" w:leader="none"/>
          <w:tab w:pos="9014" w:val="left" w:leader="none"/>
        </w:tabs>
        <w:spacing w:line="362" w:lineRule="auto" w:before="0" w:after="0"/>
        <w:ind w:left="292" w:right="1131" w:firstLine="710"/>
        <w:jc w:val="left"/>
        <w:rPr>
          <w:sz w:val="28"/>
        </w:rPr>
      </w:pPr>
      <w:r>
        <w:rPr>
          <w:sz w:val="28"/>
        </w:rPr>
        <w:t>безперервний</w:t>
        <w:tab/>
        <w:t>автоматичний</w:t>
        <w:tab/>
        <w:t>контроль</w:t>
        <w:tab/>
        <w:t>стану</w:t>
        <w:tab/>
        <w:t>дільничної</w:t>
        <w:tab/>
      </w:r>
      <w:r>
        <w:rPr>
          <w:spacing w:val="-3"/>
          <w:sz w:val="28"/>
        </w:rPr>
        <w:t>лебідки </w:t>
      </w:r>
      <w:r>
        <w:rPr>
          <w:sz w:val="28"/>
        </w:rPr>
        <w:t>(вимкнення-чен /</w:t>
      </w:r>
      <w:r>
        <w:rPr>
          <w:spacing w:val="1"/>
          <w:sz w:val="28"/>
        </w:rPr>
        <w:t> </w:t>
      </w:r>
      <w:r>
        <w:rPr>
          <w:sz w:val="28"/>
        </w:rPr>
        <w:t>працює);</w:t>
      </w:r>
    </w:p>
    <w:p>
      <w:pPr>
        <w:pStyle w:val="ListParagraph"/>
        <w:numPr>
          <w:ilvl w:val="0"/>
          <w:numId w:val="40"/>
        </w:numPr>
        <w:tabs>
          <w:tab w:pos="1167" w:val="left" w:leader="none"/>
        </w:tabs>
        <w:spacing w:line="314" w:lineRule="exact" w:before="0" w:after="0"/>
        <w:ind w:left="1166" w:right="0" w:hanging="164"/>
        <w:jc w:val="left"/>
        <w:rPr>
          <w:sz w:val="28"/>
        </w:rPr>
      </w:pPr>
      <w:r>
        <w:rPr>
          <w:sz w:val="28"/>
        </w:rPr>
        <w:t>безперервний контроль споживаного струму дільничної</w:t>
      </w:r>
      <w:r>
        <w:rPr>
          <w:spacing w:val="-10"/>
          <w:sz w:val="28"/>
        </w:rPr>
        <w:t> </w:t>
      </w:r>
      <w:r>
        <w:rPr>
          <w:sz w:val="28"/>
        </w:rPr>
        <w:t>лебідки;</w:t>
      </w:r>
    </w:p>
    <w:p>
      <w:pPr>
        <w:pStyle w:val="ListParagraph"/>
        <w:numPr>
          <w:ilvl w:val="0"/>
          <w:numId w:val="40"/>
        </w:numPr>
        <w:tabs>
          <w:tab w:pos="1167" w:val="left" w:leader="none"/>
        </w:tabs>
        <w:spacing w:line="240" w:lineRule="auto" w:before="155" w:after="0"/>
        <w:ind w:left="1166" w:right="0" w:hanging="164"/>
        <w:jc w:val="both"/>
        <w:rPr>
          <w:sz w:val="28"/>
        </w:rPr>
      </w:pPr>
      <w:r>
        <w:rPr>
          <w:sz w:val="28"/>
        </w:rPr>
        <w:t>контроль витрати рідини в системі зрошення прохідницького</w:t>
      </w:r>
      <w:r>
        <w:rPr>
          <w:spacing w:val="-11"/>
          <w:sz w:val="28"/>
        </w:rPr>
        <w:t> </w:t>
      </w:r>
      <w:r>
        <w:rPr>
          <w:sz w:val="28"/>
        </w:rPr>
        <w:t>комбайна;</w:t>
      </w:r>
    </w:p>
    <w:p>
      <w:pPr>
        <w:pStyle w:val="ListParagraph"/>
        <w:numPr>
          <w:ilvl w:val="0"/>
          <w:numId w:val="40"/>
        </w:numPr>
        <w:tabs>
          <w:tab w:pos="1330" w:val="left" w:leader="none"/>
        </w:tabs>
        <w:spacing w:line="360" w:lineRule="auto" w:before="163" w:after="0"/>
        <w:ind w:left="292" w:right="1129" w:firstLine="710"/>
        <w:jc w:val="both"/>
        <w:rPr>
          <w:sz w:val="28"/>
        </w:rPr>
      </w:pPr>
      <w:r>
        <w:rPr>
          <w:sz w:val="28"/>
        </w:rPr>
        <w:t>відключення в прохідницькому ділянці пристроєм контролю та управління (програм-міруемим контролером) електрообладнання типу ПВІ, АВ, АФВ і т.д. при досягнення гранично допустимого рівня вмісту метану і оксиду вуглецю у</w:t>
      </w:r>
      <w:r>
        <w:rPr>
          <w:spacing w:val="1"/>
          <w:sz w:val="28"/>
        </w:rPr>
        <w:t> </w:t>
      </w:r>
      <w:r>
        <w:rPr>
          <w:sz w:val="28"/>
        </w:rPr>
        <w:t>виробці.</w:t>
      </w:r>
    </w:p>
    <w:p>
      <w:pPr>
        <w:pStyle w:val="ListParagraph"/>
        <w:numPr>
          <w:ilvl w:val="0"/>
          <w:numId w:val="41"/>
        </w:numPr>
        <w:tabs>
          <w:tab w:pos="1460" w:val="left" w:leader="none"/>
        </w:tabs>
        <w:spacing w:line="362" w:lineRule="auto" w:before="0" w:after="0"/>
        <w:ind w:left="292" w:right="1132" w:firstLine="710"/>
        <w:jc w:val="both"/>
        <w:rPr>
          <w:sz w:val="28"/>
        </w:rPr>
      </w:pPr>
      <w:r>
        <w:rPr>
          <w:sz w:val="28"/>
        </w:rPr>
        <w:t>Підсистема </w:t>
      </w:r>
      <w:r>
        <w:rPr>
          <w:b/>
          <w:sz w:val="28"/>
        </w:rPr>
        <w:t>«Вентилятори місцевого провітрювання» </w:t>
      </w:r>
      <w:r>
        <w:rPr>
          <w:sz w:val="28"/>
        </w:rPr>
        <w:t>дозволяє виконувати наступні</w:t>
      </w:r>
      <w:r>
        <w:rPr>
          <w:spacing w:val="-4"/>
          <w:sz w:val="28"/>
        </w:rPr>
        <w:t> </w:t>
      </w:r>
      <w:r>
        <w:rPr>
          <w:sz w:val="28"/>
        </w:rPr>
        <w:t>функції:</w:t>
      </w:r>
    </w:p>
    <w:p>
      <w:pPr>
        <w:pStyle w:val="ListParagraph"/>
        <w:numPr>
          <w:ilvl w:val="0"/>
          <w:numId w:val="40"/>
        </w:numPr>
        <w:tabs>
          <w:tab w:pos="1263" w:val="left" w:leader="none"/>
        </w:tabs>
        <w:spacing w:line="362" w:lineRule="auto" w:before="0" w:after="0"/>
        <w:ind w:left="292" w:right="1132" w:firstLine="710"/>
        <w:jc w:val="both"/>
        <w:rPr>
          <w:sz w:val="28"/>
        </w:rPr>
      </w:pPr>
      <w:r>
        <w:rPr>
          <w:sz w:val="28"/>
        </w:rPr>
        <w:t>безперервний автоматичний контроль стану вентиляторів місцевого провітрювання і групових апаратів (включені /</w:t>
      </w:r>
      <w:r>
        <w:rPr>
          <w:spacing w:val="-6"/>
          <w:sz w:val="28"/>
        </w:rPr>
        <w:t> </w:t>
      </w:r>
      <w:r>
        <w:rPr>
          <w:sz w:val="28"/>
        </w:rPr>
        <w:t>виключені);</w:t>
      </w:r>
    </w:p>
    <w:p>
      <w:pPr>
        <w:pStyle w:val="ListParagraph"/>
        <w:numPr>
          <w:ilvl w:val="0"/>
          <w:numId w:val="40"/>
        </w:numPr>
        <w:tabs>
          <w:tab w:pos="1172" w:val="left" w:leader="none"/>
        </w:tabs>
        <w:spacing w:line="357" w:lineRule="auto" w:before="0" w:after="0"/>
        <w:ind w:left="292" w:right="1135" w:firstLine="710"/>
        <w:jc w:val="both"/>
        <w:rPr>
          <w:sz w:val="28"/>
        </w:rPr>
      </w:pPr>
      <w:r>
        <w:rPr>
          <w:sz w:val="28"/>
        </w:rPr>
        <w:t>безперервний автоматичний контроль (вимір) швидкості потоку повітря, по-ступає до забою тупикової виробки по вентиляційному</w:t>
      </w:r>
      <w:r>
        <w:rPr>
          <w:spacing w:val="-13"/>
          <w:sz w:val="28"/>
        </w:rPr>
        <w:t> </w:t>
      </w:r>
      <w:r>
        <w:rPr>
          <w:sz w:val="28"/>
        </w:rPr>
        <w:t>трубопроводу;</w:t>
      </w:r>
    </w:p>
    <w:p>
      <w:pPr>
        <w:pStyle w:val="ListParagraph"/>
        <w:numPr>
          <w:ilvl w:val="0"/>
          <w:numId w:val="40"/>
        </w:numPr>
        <w:tabs>
          <w:tab w:pos="1176" w:val="left" w:leader="none"/>
        </w:tabs>
        <w:spacing w:line="360" w:lineRule="auto" w:before="0" w:after="0"/>
        <w:ind w:left="292" w:right="1133" w:firstLine="710"/>
        <w:jc w:val="both"/>
        <w:rPr>
          <w:sz w:val="28"/>
        </w:rPr>
      </w:pPr>
      <w:r>
        <w:rPr>
          <w:sz w:val="28"/>
        </w:rPr>
        <w:t>автоматичне відключення блоком управління ВМП групового апарату, з регу-ліруемих витримкою часу від моменту видачі датчиком потоку повітря сигналу про порушення нормального провітрювання</w:t>
      </w:r>
      <w:r>
        <w:rPr>
          <w:spacing w:val="-1"/>
          <w:sz w:val="28"/>
        </w:rPr>
        <w:t> </w:t>
      </w:r>
      <w:r>
        <w:rPr>
          <w:sz w:val="28"/>
        </w:rPr>
        <w:t>виробки;</w:t>
      </w:r>
    </w:p>
    <w:p>
      <w:pPr>
        <w:pStyle w:val="ListParagraph"/>
        <w:numPr>
          <w:ilvl w:val="0"/>
          <w:numId w:val="40"/>
        </w:numPr>
        <w:tabs>
          <w:tab w:pos="1210" w:val="left" w:leader="none"/>
        </w:tabs>
        <w:spacing w:line="360" w:lineRule="auto" w:before="0" w:after="0"/>
        <w:ind w:left="292" w:right="1136" w:firstLine="710"/>
        <w:jc w:val="both"/>
        <w:rPr>
          <w:sz w:val="28"/>
        </w:rPr>
      </w:pPr>
      <w:r>
        <w:rPr>
          <w:sz w:val="28"/>
        </w:rPr>
        <w:t>дозвіл від блоку управління ВМП на включення групового апарату, з регу-ліруємих витримкою часу від моменту видачі датчиком потоку повітря сигналу про нормальному провітрюванні</w:t>
      </w:r>
      <w:r>
        <w:rPr>
          <w:spacing w:val="-11"/>
          <w:sz w:val="28"/>
        </w:rPr>
        <w:t> </w:t>
      </w:r>
      <w:r>
        <w:rPr>
          <w:sz w:val="28"/>
        </w:rPr>
        <w:t>виробітку;</w:t>
      </w:r>
    </w:p>
    <w:p>
      <w:pPr>
        <w:pStyle w:val="ListParagraph"/>
        <w:numPr>
          <w:ilvl w:val="0"/>
          <w:numId w:val="40"/>
        </w:numPr>
        <w:tabs>
          <w:tab w:pos="1224" w:val="left" w:leader="none"/>
        </w:tabs>
        <w:spacing w:line="357" w:lineRule="auto" w:before="0" w:after="0"/>
        <w:ind w:left="292" w:right="1129" w:firstLine="710"/>
        <w:jc w:val="both"/>
        <w:rPr>
          <w:sz w:val="28"/>
        </w:rPr>
      </w:pPr>
      <w:r>
        <w:rPr>
          <w:sz w:val="28"/>
        </w:rPr>
        <w:t>відключення групового апарату, без витримки часу, при відключенні пускати-ля</w:t>
      </w:r>
      <w:r>
        <w:rPr>
          <w:spacing w:val="2"/>
          <w:sz w:val="28"/>
        </w:rPr>
        <w:t> </w:t>
      </w:r>
      <w:r>
        <w:rPr>
          <w:sz w:val="28"/>
        </w:rPr>
        <w:t>ВМП;</w:t>
      </w:r>
    </w:p>
    <w:p>
      <w:pPr>
        <w:spacing w:after="0" w:line="357" w:lineRule="auto"/>
        <w:jc w:val="both"/>
        <w:rPr>
          <w:sz w:val="28"/>
        </w:rPr>
        <w:sectPr>
          <w:pgSz w:w="11900" w:h="16840"/>
          <w:pgMar w:header="0" w:footer="999" w:top="1060" w:bottom="1260" w:left="840" w:right="0"/>
        </w:sectPr>
      </w:pPr>
    </w:p>
    <w:p>
      <w:pPr>
        <w:pStyle w:val="ListParagraph"/>
        <w:numPr>
          <w:ilvl w:val="0"/>
          <w:numId w:val="40"/>
        </w:numPr>
        <w:tabs>
          <w:tab w:pos="1172" w:val="left" w:leader="none"/>
        </w:tabs>
        <w:spacing w:line="360" w:lineRule="auto" w:before="62" w:after="0"/>
        <w:ind w:left="292" w:right="1133" w:firstLine="710"/>
        <w:jc w:val="both"/>
        <w:rPr>
          <w:sz w:val="28"/>
        </w:rPr>
      </w:pPr>
      <w:r>
        <w:rPr>
          <w:sz w:val="28"/>
        </w:rPr>
        <w:t>здійснення автоматизованого місцевого або диспетчерського управління рабочим і резервним ВМП (включення і виключення), груповим апаратом (виключення);</w:t>
      </w:r>
    </w:p>
    <w:p>
      <w:pPr>
        <w:pStyle w:val="ListParagraph"/>
        <w:numPr>
          <w:ilvl w:val="0"/>
          <w:numId w:val="40"/>
        </w:numPr>
        <w:tabs>
          <w:tab w:pos="1282" w:val="left" w:leader="none"/>
        </w:tabs>
        <w:spacing w:line="362" w:lineRule="auto" w:before="1" w:after="0"/>
        <w:ind w:left="292" w:right="1129" w:firstLine="710"/>
        <w:jc w:val="both"/>
        <w:rPr>
          <w:sz w:val="28"/>
        </w:rPr>
      </w:pPr>
      <w:r>
        <w:rPr>
          <w:sz w:val="28"/>
        </w:rPr>
        <w:t>імпульсна включення пускача робочого або резервного ВМП, що забезпечує плавне заповнення вентиляційного трубопроводу</w:t>
      </w:r>
      <w:r>
        <w:rPr>
          <w:spacing w:val="-5"/>
          <w:sz w:val="28"/>
        </w:rPr>
        <w:t> </w:t>
      </w:r>
      <w:r>
        <w:rPr>
          <w:sz w:val="28"/>
        </w:rPr>
        <w:t>повітрям;</w:t>
      </w:r>
    </w:p>
    <w:p>
      <w:pPr>
        <w:pStyle w:val="ListParagraph"/>
        <w:numPr>
          <w:ilvl w:val="0"/>
          <w:numId w:val="40"/>
        </w:numPr>
        <w:tabs>
          <w:tab w:pos="1244" w:val="left" w:leader="none"/>
        </w:tabs>
        <w:spacing w:line="362" w:lineRule="auto" w:before="0" w:after="0"/>
        <w:ind w:left="292" w:right="1133" w:firstLine="710"/>
        <w:jc w:val="both"/>
        <w:rPr>
          <w:sz w:val="28"/>
        </w:rPr>
      </w:pPr>
      <w:r>
        <w:rPr>
          <w:sz w:val="28"/>
        </w:rPr>
        <w:t>автоматичне включення резервного ВМП при відключенні робочого ВМП;</w:t>
      </w:r>
    </w:p>
    <w:p>
      <w:pPr>
        <w:pStyle w:val="ListParagraph"/>
        <w:numPr>
          <w:ilvl w:val="0"/>
          <w:numId w:val="40"/>
        </w:numPr>
        <w:tabs>
          <w:tab w:pos="1253" w:val="left" w:leader="none"/>
        </w:tabs>
        <w:spacing w:line="360" w:lineRule="auto" w:before="0" w:after="0"/>
        <w:ind w:left="292" w:right="1126" w:firstLine="710"/>
        <w:jc w:val="both"/>
        <w:rPr>
          <w:sz w:val="28"/>
        </w:rPr>
      </w:pPr>
      <w:r>
        <w:rPr>
          <w:sz w:val="28"/>
        </w:rPr>
        <w:t>автоматичний переклад апаратури на резервну лінію живлення при зникненні напруги в робочій лінії і назад, при відновленні напруги рабочої мережі;</w:t>
      </w:r>
    </w:p>
    <w:p>
      <w:pPr>
        <w:pStyle w:val="ListParagraph"/>
        <w:numPr>
          <w:ilvl w:val="0"/>
          <w:numId w:val="40"/>
        </w:numPr>
        <w:tabs>
          <w:tab w:pos="1196" w:val="left" w:leader="none"/>
        </w:tabs>
        <w:spacing w:line="362" w:lineRule="auto" w:before="0" w:after="0"/>
        <w:ind w:left="292" w:right="1129" w:firstLine="710"/>
        <w:jc w:val="both"/>
        <w:rPr>
          <w:sz w:val="28"/>
        </w:rPr>
      </w:pPr>
      <w:r>
        <w:rPr>
          <w:sz w:val="28"/>
        </w:rPr>
        <w:t>збереження включеного стану пускача працюючого ВМП і можливість місцевого управління робочим або резервним ВМП, при виході з ладу або відключені живлення апаратури системи</w:t>
      </w:r>
      <w:r>
        <w:rPr>
          <w:spacing w:val="4"/>
          <w:sz w:val="28"/>
        </w:rPr>
        <w:t> </w:t>
      </w:r>
      <w:r>
        <w:rPr>
          <w:sz w:val="28"/>
        </w:rPr>
        <w:t>УТАС;</w:t>
      </w:r>
    </w:p>
    <w:p>
      <w:pPr>
        <w:pStyle w:val="ListParagraph"/>
        <w:numPr>
          <w:ilvl w:val="0"/>
          <w:numId w:val="40"/>
        </w:numPr>
        <w:tabs>
          <w:tab w:pos="1220" w:val="left" w:leader="none"/>
        </w:tabs>
        <w:spacing w:line="360" w:lineRule="auto" w:before="0" w:after="0"/>
        <w:ind w:left="292" w:right="1128" w:firstLine="710"/>
        <w:jc w:val="both"/>
        <w:rPr>
          <w:sz w:val="28"/>
        </w:rPr>
      </w:pPr>
      <w:r>
        <w:rPr>
          <w:sz w:val="28"/>
        </w:rPr>
        <w:t>видача сигналів в диспетчерський пункт шахти і оператору АГК про стан (включений / виключений) робітника чи резервного ВМП і групового апарату, про швидкість повітря, що надходить до забою тупикової виробки по вентиляційному трубопроводу, про наявність напруги в основний і резервної мережі, про наявності або відсутності заборони на включення групового апарату;</w:t>
      </w:r>
    </w:p>
    <w:p>
      <w:pPr>
        <w:pStyle w:val="ListParagraph"/>
        <w:numPr>
          <w:ilvl w:val="0"/>
          <w:numId w:val="40"/>
        </w:numPr>
        <w:tabs>
          <w:tab w:pos="1181" w:val="left" w:leader="none"/>
        </w:tabs>
        <w:spacing w:line="362" w:lineRule="auto" w:before="0" w:after="0"/>
        <w:ind w:left="292" w:right="1134" w:firstLine="710"/>
        <w:jc w:val="both"/>
        <w:rPr>
          <w:sz w:val="28"/>
        </w:rPr>
      </w:pPr>
      <w:r>
        <w:rPr>
          <w:sz w:val="28"/>
        </w:rPr>
        <w:t>місцева світлова сигналізація про стан робочого і резервного ВМП, про режим провітрювання і дозвіл на включення групового</w:t>
      </w:r>
      <w:r>
        <w:rPr>
          <w:spacing w:val="2"/>
          <w:sz w:val="28"/>
        </w:rPr>
        <w:t> </w:t>
      </w:r>
      <w:r>
        <w:rPr>
          <w:sz w:val="28"/>
        </w:rPr>
        <w:t>апарату.</w:t>
      </w:r>
    </w:p>
    <w:p>
      <w:pPr>
        <w:pStyle w:val="Heading2"/>
        <w:numPr>
          <w:ilvl w:val="0"/>
          <w:numId w:val="42"/>
        </w:numPr>
        <w:tabs>
          <w:tab w:pos="1359" w:val="left" w:leader="none"/>
        </w:tabs>
        <w:spacing w:line="314" w:lineRule="exact" w:before="0" w:after="0"/>
        <w:ind w:left="1358" w:right="0" w:hanging="356"/>
        <w:jc w:val="both"/>
      </w:pPr>
      <w:r>
        <w:rPr>
          <w:b w:val="0"/>
        </w:rPr>
        <w:t>Підсистема </w:t>
      </w:r>
      <w:r>
        <w:rPr/>
        <w:t>«Дільничний і магістральний конвеєрний</w:t>
      </w:r>
      <w:r>
        <w:rPr>
          <w:spacing w:val="-33"/>
        </w:rPr>
        <w:t> </w:t>
      </w:r>
      <w:r>
        <w:rPr/>
        <w:t>транспорт»</w:t>
      </w:r>
    </w:p>
    <w:p>
      <w:pPr>
        <w:pStyle w:val="BodyText"/>
        <w:spacing w:before="141"/>
        <w:ind w:left="292"/>
      </w:pPr>
      <w:r>
        <w:rPr/>
        <w:t>дозволяє виконувати наступні функції:</w:t>
      </w:r>
    </w:p>
    <w:p>
      <w:pPr>
        <w:pStyle w:val="ListParagraph"/>
        <w:numPr>
          <w:ilvl w:val="0"/>
          <w:numId w:val="40"/>
        </w:numPr>
        <w:tabs>
          <w:tab w:pos="1382" w:val="left" w:leader="none"/>
          <w:tab w:pos="1383" w:val="left" w:leader="none"/>
          <w:tab w:pos="3306" w:val="left" w:leader="none"/>
          <w:tab w:pos="5274" w:val="left" w:leader="none"/>
          <w:tab w:pos="6656" w:val="left" w:leader="none"/>
          <w:tab w:pos="8186" w:val="left" w:leader="none"/>
          <w:tab w:pos="9033" w:val="left" w:leader="none"/>
        </w:tabs>
        <w:spacing w:line="362" w:lineRule="auto" w:before="158" w:after="0"/>
        <w:ind w:left="292" w:right="1131" w:firstLine="710"/>
        <w:jc w:val="left"/>
        <w:rPr>
          <w:sz w:val="28"/>
        </w:rPr>
      </w:pPr>
      <w:r>
        <w:rPr>
          <w:sz w:val="28"/>
        </w:rPr>
        <w:t>безперервний</w:t>
        <w:tab/>
        <w:t>автоматичний</w:t>
        <w:tab/>
        <w:t>контроль</w:t>
        <w:tab/>
        <w:t>швидкості</w:t>
        <w:tab/>
        <w:t>руху</w:t>
        <w:tab/>
      </w:r>
      <w:r>
        <w:rPr>
          <w:w w:val="95"/>
          <w:sz w:val="28"/>
        </w:rPr>
        <w:t>стрічки </w:t>
      </w:r>
      <w:r>
        <w:rPr>
          <w:sz w:val="28"/>
        </w:rPr>
        <w:t>стрічкових</w:t>
      </w:r>
      <w:r>
        <w:rPr>
          <w:spacing w:val="-4"/>
          <w:sz w:val="28"/>
        </w:rPr>
        <w:t> </w:t>
      </w:r>
      <w:r>
        <w:rPr>
          <w:sz w:val="28"/>
        </w:rPr>
        <w:t>конвейєри;</w:t>
      </w:r>
    </w:p>
    <w:p>
      <w:pPr>
        <w:pStyle w:val="ListParagraph"/>
        <w:numPr>
          <w:ilvl w:val="0"/>
          <w:numId w:val="40"/>
        </w:numPr>
        <w:tabs>
          <w:tab w:pos="1215" w:val="left" w:leader="none"/>
        </w:tabs>
        <w:spacing w:line="357" w:lineRule="auto" w:before="0" w:after="0"/>
        <w:ind w:left="292" w:right="1127" w:firstLine="710"/>
        <w:jc w:val="left"/>
        <w:rPr>
          <w:sz w:val="28"/>
        </w:rPr>
      </w:pPr>
      <w:r>
        <w:rPr>
          <w:sz w:val="28"/>
        </w:rPr>
        <w:t>безперервний автоматичний контроль прослизання стрічки стрічкових кон-вейєри;</w:t>
      </w:r>
    </w:p>
    <w:p>
      <w:pPr>
        <w:pStyle w:val="ListParagraph"/>
        <w:numPr>
          <w:ilvl w:val="0"/>
          <w:numId w:val="40"/>
        </w:numPr>
        <w:tabs>
          <w:tab w:pos="1258" w:val="left" w:leader="none"/>
        </w:tabs>
        <w:spacing w:line="362" w:lineRule="auto" w:before="3" w:after="0"/>
        <w:ind w:left="292" w:right="1128" w:firstLine="710"/>
        <w:jc w:val="left"/>
        <w:rPr>
          <w:sz w:val="28"/>
        </w:rPr>
      </w:pPr>
      <w:r>
        <w:rPr>
          <w:sz w:val="28"/>
        </w:rPr>
        <w:t>безперервний автоматичний контроль оксиду вуглецю у приводних станцій, що скидають і натяжних барабанів стрічкових</w:t>
      </w:r>
      <w:r>
        <w:rPr>
          <w:spacing w:val="-12"/>
          <w:sz w:val="28"/>
        </w:rPr>
        <w:t> </w:t>
      </w:r>
      <w:r>
        <w:rPr>
          <w:sz w:val="28"/>
        </w:rPr>
        <w:t>конвеєрів;</w:t>
      </w:r>
    </w:p>
    <w:p>
      <w:pPr>
        <w:spacing w:after="0" w:line="362" w:lineRule="auto"/>
        <w:jc w:val="left"/>
        <w:rPr>
          <w:sz w:val="28"/>
        </w:rPr>
        <w:sectPr>
          <w:pgSz w:w="11900" w:h="16840"/>
          <w:pgMar w:header="0" w:footer="999" w:top="1060" w:bottom="1260" w:left="840" w:right="0"/>
        </w:sectPr>
      </w:pPr>
    </w:p>
    <w:p>
      <w:pPr>
        <w:pStyle w:val="ListParagraph"/>
        <w:numPr>
          <w:ilvl w:val="0"/>
          <w:numId w:val="40"/>
        </w:numPr>
        <w:tabs>
          <w:tab w:pos="1306" w:val="left" w:leader="none"/>
        </w:tabs>
        <w:spacing w:line="362" w:lineRule="auto" w:before="62" w:after="0"/>
        <w:ind w:left="292" w:right="1132" w:firstLine="710"/>
        <w:jc w:val="both"/>
        <w:rPr>
          <w:sz w:val="28"/>
        </w:rPr>
      </w:pPr>
      <w:r>
        <w:rPr>
          <w:sz w:val="28"/>
        </w:rPr>
        <w:t>безперервний автоматичний контроль температури навколишнього середовища у привідних станцій стрічкових</w:t>
      </w:r>
      <w:r>
        <w:rPr>
          <w:spacing w:val="-9"/>
          <w:sz w:val="28"/>
        </w:rPr>
        <w:t> </w:t>
      </w:r>
      <w:r>
        <w:rPr>
          <w:sz w:val="28"/>
        </w:rPr>
        <w:t>конвеєрів;</w:t>
      </w:r>
    </w:p>
    <w:p>
      <w:pPr>
        <w:pStyle w:val="ListParagraph"/>
        <w:numPr>
          <w:ilvl w:val="0"/>
          <w:numId w:val="40"/>
        </w:numPr>
        <w:tabs>
          <w:tab w:pos="1176" w:val="left" w:leader="none"/>
        </w:tabs>
        <w:spacing w:line="362" w:lineRule="auto" w:before="0" w:after="0"/>
        <w:ind w:left="292" w:right="1127" w:firstLine="710"/>
        <w:jc w:val="both"/>
        <w:rPr>
          <w:sz w:val="28"/>
        </w:rPr>
      </w:pPr>
      <w:r>
        <w:rPr>
          <w:sz w:val="28"/>
        </w:rPr>
        <w:t>безперервний автоматичний контроль струму двигуна приводної станції стрічкового конвеєра;</w:t>
      </w:r>
    </w:p>
    <w:p>
      <w:pPr>
        <w:pStyle w:val="ListParagraph"/>
        <w:numPr>
          <w:ilvl w:val="0"/>
          <w:numId w:val="40"/>
        </w:numPr>
        <w:tabs>
          <w:tab w:pos="1349" w:val="left" w:leader="none"/>
        </w:tabs>
        <w:spacing w:line="357" w:lineRule="auto" w:before="0" w:after="0"/>
        <w:ind w:left="292" w:right="1128" w:firstLine="710"/>
        <w:jc w:val="both"/>
        <w:rPr>
          <w:sz w:val="28"/>
        </w:rPr>
      </w:pPr>
      <w:r>
        <w:rPr>
          <w:sz w:val="28"/>
        </w:rPr>
        <w:t>контроль положення огороджень приводних станцій стрічкових конвеєрів (відкриті /</w:t>
      </w:r>
      <w:r>
        <w:rPr>
          <w:spacing w:val="-4"/>
          <w:sz w:val="28"/>
        </w:rPr>
        <w:t> </w:t>
      </w:r>
      <w:r>
        <w:rPr>
          <w:sz w:val="28"/>
        </w:rPr>
        <w:t>закриті);</w:t>
      </w:r>
    </w:p>
    <w:p>
      <w:pPr>
        <w:pStyle w:val="ListParagraph"/>
        <w:numPr>
          <w:ilvl w:val="0"/>
          <w:numId w:val="40"/>
        </w:numPr>
        <w:tabs>
          <w:tab w:pos="1229" w:val="left" w:leader="none"/>
        </w:tabs>
        <w:spacing w:line="362" w:lineRule="auto" w:before="0" w:after="0"/>
        <w:ind w:left="292" w:right="1128" w:firstLine="710"/>
        <w:jc w:val="both"/>
        <w:rPr>
          <w:sz w:val="28"/>
        </w:rPr>
      </w:pPr>
      <w:r>
        <w:rPr>
          <w:sz w:val="28"/>
        </w:rPr>
        <w:t>безперервний автоматичний контроль тиску води в протипожежному посаді;</w:t>
      </w:r>
    </w:p>
    <w:p>
      <w:pPr>
        <w:pStyle w:val="ListParagraph"/>
        <w:numPr>
          <w:ilvl w:val="0"/>
          <w:numId w:val="40"/>
        </w:numPr>
        <w:tabs>
          <w:tab w:pos="1311" w:val="left" w:leader="none"/>
        </w:tabs>
        <w:spacing w:line="362" w:lineRule="auto" w:before="0" w:after="0"/>
        <w:ind w:left="292" w:right="1132" w:firstLine="710"/>
        <w:jc w:val="both"/>
        <w:rPr>
          <w:sz w:val="28"/>
        </w:rPr>
      </w:pPr>
      <w:r>
        <w:rPr>
          <w:sz w:val="28"/>
        </w:rPr>
        <w:t>безперервний автоматичний контроль стану стрічкових конвеєрів (працюють / вимкнені);</w:t>
      </w:r>
    </w:p>
    <w:p>
      <w:pPr>
        <w:pStyle w:val="ListParagraph"/>
        <w:numPr>
          <w:ilvl w:val="0"/>
          <w:numId w:val="40"/>
        </w:numPr>
        <w:tabs>
          <w:tab w:pos="1239" w:val="left" w:leader="none"/>
        </w:tabs>
        <w:spacing w:line="360" w:lineRule="auto" w:before="0" w:after="0"/>
        <w:ind w:left="292" w:right="1126" w:firstLine="710"/>
        <w:jc w:val="both"/>
        <w:rPr>
          <w:sz w:val="28"/>
        </w:rPr>
      </w:pPr>
      <w:r>
        <w:rPr>
          <w:sz w:val="28"/>
        </w:rPr>
        <w:t>відключення програмованим контролером контрольованого конвеєра, який повинен бути знеструмлений при досягненні гранично допустимого рівня температури контрольованого вузла конвеєра, гранично допустимого рівня вмісту оксиду вуглецю у приводних станцій стрічкових конвеєрів, гранично допусти-мого рівня вмісту метану в обладнаних стрічковими конвеєрами вироботках і в акумулюючих відсіках, при відсутності необхідного тиску води в протипожежному стані у приводної станції, при відкритому положенні огороджень приводний</w:t>
      </w:r>
      <w:r>
        <w:rPr>
          <w:spacing w:val="-1"/>
          <w:sz w:val="28"/>
        </w:rPr>
        <w:t> </w:t>
      </w:r>
      <w:r>
        <w:rPr>
          <w:sz w:val="28"/>
        </w:rPr>
        <w:t>станцій.</w:t>
      </w:r>
    </w:p>
    <w:p>
      <w:pPr>
        <w:pStyle w:val="ListParagraph"/>
        <w:numPr>
          <w:ilvl w:val="0"/>
          <w:numId w:val="42"/>
        </w:numPr>
        <w:tabs>
          <w:tab w:pos="1383" w:val="left" w:leader="none"/>
        </w:tabs>
        <w:spacing w:line="362" w:lineRule="auto" w:before="0" w:after="0"/>
        <w:ind w:left="292" w:right="1132" w:firstLine="710"/>
        <w:jc w:val="both"/>
        <w:rPr>
          <w:sz w:val="28"/>
        </w:rPr>
      </w:pPr>
      <w:r>
        <w:rPr>
          <w:sz w:val="28"/>
        </w:rPr>
        <w:t>Підсистема </w:t>
      </w:r>
      <w:r>
        <w:rPr>
          <w:b/>
          <w:sz w:val="28"/>
        </w:rPr>
        <w:t>«Управління водовідливними установками</w:t>
      </w:r>
      <w:r>
        <w:rPr>
          <w:sz w:val="28"/>
        </w:rPr>
        <w:t>» дозволяє виконувати наступні</w:t>
      </w:r>
      <w:r>
        <w:rPr>
          <w:spacing w:val="-4"/>
          <w:sz w:val="28"/>
        </w:rPr>
        <w:t> </w:t>
      </w:r>
      <w:r>
        <w:rPr>
          <w:sz w:val="28"/>
        </w:rPr>
        <w:t>функції:</w:t>
      </w:r>
    </w:p>
    <w:p>
      <w:pPr>
        <w:pStyle w:val="ListParagraph"/>
        <w:numPr>
          <w:ilvl w:val="0"/>
          <w:numId w:val="40"/>
        </w:numPr>
        <w:tabs>
          <w:tab w:pos="1248" w:val="left" w:leader="none"/>
        </w:tabs>
        <w:spacing w:line="360" w:lineRule="auto" w:before="0" w:after="0"/>
        <w:ind w:left="292" w:right="1130" w:firstLine="710"/>
        <w:jc w:val="both"/>
        <w:rPr>
          <w:sz w:val="28"/>
        </w:rPr>
      </w:pPr>
      <w:r>
        <w:rPr>
          <w:sz w:val="28"/>
        </w:rPr>
        <w:t>безперервний автоматичний контроль температури корпусу двигуна, температури корпусу підшипникового вузла двигуна, температури корпусу підшипникового вузла насосів установок головного</w:t>
      </w:r>
      <w:r>
        <w:rPr>
          <w:spacing w:val="1"/>
          <w:sz w:val="28"/>
        </w:rPr>
        <w:t> </w:t>
      </w:r>
      <w:r>
        <w:rPr>
          <w:sz w:val="28"/>
        </w:rPr>
        <w:t>водовідливу;</w:t>
      </w:r>
    </w:p>
    <w:tbl>
      <w:tblPr>
        <w:tblW w:w="0" w:type="auto"/>
        <w:jc w:val="left"/>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92"/>
        <w:gridCol w:w="3209"/>
        <w:gridCol w:w="3738"/>
      </w:tblGrid>
      <w:tr>
        <w:trPr>
          <w:trHeight w:val="396" w:hRule="atLeast"/>
        </w:trPr>
        <w:tc>
          <w:tcPr>
            <w:tcW w:w="2792" w:type="dxa"/>
          </w:tcPr>
          <w:p>
            <w:pPr>
              <w:pStyle w:val="TableParagraph"/>
              <w:tabs>
                <w:tab w:pos="297" w:val="left" w:leader="none"/>
              </w:tabs>
              <w:spacing w:line="296" w:lineRule="exact"/>
              <w:ind w:right="100"/>
              <w:jc w:val="right"/>
              <w:rPr>
                <w:sz w:val="28"/>
              </w:rPr>
            </w:pPr>
            <w:r>
              <w:rPr>
                <w:sz w:val="28"/>
              </w:rPr>
              <w:t>-</w:t>
              <w:tab/>
            </w:r>
            <w:r>
              <w:rPr>
                <w:spacing w:val="-1"/>
                <w:sz w:val="28"/>
              </w:rPr>
              <w:t>безперервний</w:t>
            </w:r>
          </w:p>
        </w:tc>
        <w:tc>
          <w:tcPr>
            <w:tcW w:w="3209" w:type="dxa"/>
          </w:tcPr>
          <w:p>
            <w:pPr>
              <w:pStyle w:val="TableParagraph"/>
              <w:tabs>
                <w:tab w:pos="1891" w:val="left" w:leader="none"/>
              </w:tabs>
              <w:spacing w:line="296" w:lineRule="exact"/>
              <w:ind w:right="10"/>
              <w:jc w:val="center"/>
              <w:rPr>
                <w:sz w:val="28"/>
              </w:rPr>
            </w:pPr>
            <w:r>
              <w:rPr>
                <w:sz w:val="28"/>
              </w:rPr>
              <w:t>автоматичний</w:t>
              <w:tab/>
              <w:t>контроль</w:t>
            </w:r>
          </w:p>
        </w:tc>
        <w:tc>
          <w:tcPr>
            <w:tcW w:w="3738" w:type="dxa"/>
          </w:tcPr>
          <w:p>
            <w:pPr>
              <w:pStyle w:val="TableParagraph"/>
              <w:tabs>
                <w:tab w:pos="878" w:val="left" w:leader="none"/>
                <w:tab w:pos="1650" w:val="left" w:leader="none"/>
                <w:tab w:pos="1986" w:val="left" w:leader="none"/>
              </w:tabs>
              <w:spacing w:line="296" w:lineRule="exact"/>
              <w:ind w:right="48"/>
              <w:jc w:val="right"/>
              <w:rPr>
                <w:sz w:val="28"/>
              </w:rPr>
            </w:pPr>
            <w:r>
              <w:rPr>
                <w:sz w:val="28"/>
              </w:rPr>
              <w:t>тиску</w:t>
              <w:tab/>
              <w:t>води</w:t>
              <w:tab/>
              <w:t>в</w:t>
              <w:tab/>
            </w:r>
            <w:r>
              <w:rPr>
                <w:w w:val="95"/>
                <w:sz w:val="28"/>
              </w:rPr>
              <w:t>трубопроводі</w:t>
            </w:r>
          </w:p>
        </w:tc>
      </w:tr>
      <w:tr>
        <w:trPr>
          <w:trHeight w:val="484" w:hRule="atLeast"/>
        </w:trPr>
        <w:tc>
          <w:tcPr>
            <w:tcW w:w="2792" w:type="dxa"/>
          </w:tcPr>
          <w:p>
            <w:pPr>
              <w:pStyle w:val="TableParagraph"/>
              <w:tabs>
                <w:tab w:pos="1415" w:val="left" w:leader="none"/>
              </w:tabs>
              <w:spacing w:line="240" w:lineRule="auto" w:before="62"/>
              <w:ind w:right="115"/>
              <w:jc w:val="right"/>
              <w:rPr>
                <w:sz w:val="28"/>
              </w:rPr>
            </w:pPr>
            <w:r>
              <w:rPr>
                <w:sz w:val="28"/>
              </w:rPr>
              <w:t>установок</w:t>
              <w:tab/>
            </w:r>
            <w:r>
              <w:rPr>
                <w:w w:val="95"/>
                <w:sz w:val="28"/>
              </w:rPr>
              <w:t>головного</w:t>
            </w:r>
          </w:p>
        </w:tc>
        <w:tc>
          <w:tcPr>
            <w:tcW w:w="3209" w:type="dxa"/>
          </w:tcPr>
          <w:p>
            <w:pPr>
              <w:pStyle w:val="TableParagraph"/>
              <w:tabs>
                <w:tab w:pos="1684" w:val="left" w:leader="none"/>
                <w:tab w:pos="2169" w:val="left" w:leader="none"/>
              </w:tabs>
              <w:spacing w:line="240" w:lineRule="auto" w:before="62"/>
              <w:ind w:left="5"/>
              <w:jc w:val="center"/>
              <w:rPr>
                <w:sz w:val="28"/>
              </w:rPr>
            </w:pPr>
            <w:r>
              <w:rPr>
                <w:sz w:val="28"/>
              </w:rPr>
              <w:t>водовідливу</w:t>
              <w:tab/>
              <w:t>на</w:t>
              <w:tab/>
              <w:t>ділянці</w:t>
            </w:r>
          </w:p>
        </w:tc>
        <w:tc>
          <w:tcPr>
            <w:tcW w:w="3738" w:type="dxa"/>
          </w:tcPr>
          <w:p>
            <w:pPr>
              <w:pStyle w:val="TableParagraph"/>
              <w:tabs>
                <w:tab w:pos="657" w:val="left" w:leader="none"/>
                <w:tab w:pos="2130" w:val="left" w:leader="none"/>
                <w:tab w:pos="3483" w:val="left" w:leader="none"/>
              </w:tabs>
              <w:spacing w:line="240" w:lineRule="auto" w:before="62"/>
              <w:ind w:right="56"/>
              <w:jc w:val="right"/>
              <w:rPr>
                <w:sz w:val="28"/>
              </w:rPr>
            </w:pPr>
            <w:r>
              <w:rPr>
                <w:sz w:val="28"/>
              </w:rPr>
              <w:t>між</w:t>
              <w:tab/>
              <w:t>зворотним</w:t>
              <w:tab/>
              <w:t>клапаном</w:t>
              <w:tab/>
            </w:r>
            <w:r>
              <w:rPr>
                <w:w w:val="95"/>
                <w:sz w:val="28"/>
              </w:rPr>
              <w:t>і</w:t>
            </w:r>
          </w:p>
        </w:tc>
      </w:tr>
      <w:tr>
        <w:trPr>
          <w:trHeight w:val="876" w:hRule="atLeast"/>
        </w:trPr>
        <w:tc>
          <w:tcPr>
            <w:tcW w:w="2792" w:type="dxa"/>
          </w:tcPr>
          <w:p>
            <w:pPr>
              <w:pStyle w:val="TableParagraph"/>
              <w:spacing w:line="240" w:lineRule="auto" w:before="62"/>
              <w:ind w:left="50"/>
              <w:rPr>
                <w:sz w:val="28"/>
              </w:rPr>
            </w:pPr>
            <w:r>
              <w:rPr>
                <w:sz w:val="28"/>
              </w:rPr>
              <w:t>насосом;</w:t>
            </w:r>
          </w:p>
          <w:p>
            <w:pPr>
              <w:pStyle w:val="TableParagraph"/>
              <w:tabs>
                <w:tab w:pos="1062" w:val="left" w:leader="none"/>
              </w:tabs>
              <w:spacing w:line="314" w:lineRule="exact" w:before="158"/>
              <w:ind w:left="760"/>
              <w:rPr>
                <w:sz w:val="28"/>
              </w:rPr>
            </w:pPr>
            <w:r>
              <w:rPr>
                <w:sz w:val="28"/>
              </w:rPr>
              <w:t>-</w:t>
              <w:tab/>
              <w:t>безперервний</w:t>
            </w:r>
          </w:p>
        </w:tc>
        <w:tc>
          <w:tcPr>
            <w:tcW w:w="3209" w:type="dxa"/>
          </w:tcPr>
          <w:p>
            <w:pPr>
              <w:pStyle w:val="TableParagraph"/>
              <w:spacing w:line="240" w:lineRule="auto"/>
              <w:rPr>
                <w:sz w:val="30"/>
              </w:rPr>
            </w:pPr>
          </w:p>
          <w:p>
            <w:pPr>
              <w:pStyle w:val="TableParagraph"/>
              <w:tabs>
                <w:tab w:pos="1925" w:val="left" w:leader="none"/>
              </w:tabs>
              <w:spacing w:line="314" w:lineRule="exact" w:before="197"/>
              <w:ind w:left="24"/>
              <w:jc w:val="center"/>
              <w:rPr>
                <w:sz w:val="28"/>
              </w:rPr>
            </w:pPr>
            <w:r>
              <w:rPr>
                <w:sz w:val="28"/>
              </w:rPr>
              <w:t>автоматичний</w:t>
              <w:tab/>
              <w:t>контроль</w:t>
            </w:r>
          </w:p>
        </w:tc>
        <w:tc>
          <w:tcPr>
            <w:tcW w:w="3738" w:type="dxa"/>
          </w:tcPr>
          <w:p>
            <w:pPr>
              <w:pStyle w:val="TableParagraph"/>
              <w:spacing w:line="240" w:lineRule="auto"/>
              <w:rPr>
                <w:sz w:val="30"/>
              </w:rPr>
            </w:pPr>
          </w:p>
          <w:p>
            <w:pPr>
              <w:pStyle w:val="TableParagraph"/>
              <w:tabs>
                <w:tab w:pos="844" w:val="left" w:leader="none"/>
                <w:tab w:pos="1621" w:val="left" w:leader="none"/>
                <w:tab w:pos="1966" w:val="left" w:leader="none"/>
              </w:tabs>
              <w:spacing w:line="314" w:lineRule="exact" w:before="197"/>
              <w:ind w:right="51"/>
              <w:jc w:val="right"/>
              <w:rPr>
                <w:sz w:val="28"/>
              </w:rPr>
            </w:pPr>
            <w:r>
              <w:rPr>
                <w:sz w:val="28"/>
              </w:rPr>
              <w:t>рівня</w:t>
              <w:tab/>
              <w:t>води</w:t>
              <w:tab/>
              <w:t>в</w:t>
              <w:tab/>
            </w:r>
            <w:r>
              <w:rPr>
                <w:w w:val="95"/>
                <w:sz w:val="28"/>
              </w:rPr>
              <w:t>водозбірнику</w:t>
            </w:r>
          </w:p>
        </w:tc>
      </w:tr>
    </w:tbl>
    <w:p>
      <w:pPr>
        <w:pStyle w:val="BodyText"/>
        <w:spacing w:before="150"/>
        <w:ind w:left="292"/>
      </w:pPr>
      <w:r>
        <w:rPr/>
        <w:t>(колодязі);</w:t>
      </w:r>
    </w:p>
    <w:p>
      <w:pPr>
        <w:pStyle w:val="ListParagraph"/>
        <w:numPr>
          <w:ilvl w:val="0"/>
          <w:numId w:val="40"/>
        </w:numPr>
        <w:tabs>
          <w:tab w:pos="1315" w:val="left" w:leader="none"/>
          <w:tab w:pos="1316" w:val="left" w:leader="none"/>
          <w:tab w:pos="3172" w:val="left" w:leader="none"/>
          <w:tab w:pos="5082" w:val="left" w:leader="none"/>
          <w:tab w:pos="6397" w:val="left" w:leader="none"/>
          <w:tab w:pos="7285" w:val="left" w:leader="none"/>
          <w:tab w:pos="8715" w:val="left" w:leader="none"/>
        </w:tabs>
        <w:spacing w:line="357" w:lineRule="auto" w:before="163" w:after="0"/>
        <w:ind w:left="292" w:right="1131" w:firstLine="710"/>
        <w:jc w:val="left"/>
        <w:rPr>
          <w:sz w:val="28"/>
        </w:rPr>
      </w:pPr>
      <w:r>
        <w:rPr>
          <w:sz w:val="28"/>
        </w:rPr>
        <w:t>безперервний</w:t>
        <w:tab/>
        <w:t>автоматичний</w:t>
        <w:tab/>
        <w:t>контроль</w:t>
        <w:tab/>
        <w:t>стану</w:t>
        <w:tab/>
        <w:t>установок</w:t>
        <w:tab/>
      </w:r>
      <w:r>
        <w:rPr>
          <w:w w:val="95"/>
          <w:sz w:val="28"/>
        </w:rPr>
        <w:t>головного </w:t>
      </w:r>
      <w:r>
        <w:rPr>
          <w:sz w:val="28"/>
        </w:rPr>
        <w:t>водовідливу (працюють /</w:t>
      </w:r>
      <w:r>
        <w:rPr>
          <w:spacing w:val="-4"/>
          <w:sz w:val="28"/>
        </w:rPr>
        <w:t> </w:t>
      </w:r>
      <w:r>
        <w:rPr>
          <w:sz w:val="28"/>
        </w:rPr>
        <w:t>відключені);</w:t>
      </w:r>
    </w:p>
    <w:p>
      <w:pPr>
        <w:spacing w:after="0" w:line="357" w:lineRule="auto"/>
        <w:jc w:val="left"/>
        <w:rPr>
          <w:sz w:val="28"/>
        </w:rPr>
        <w:sectPr>
          <w:pgSz w:w="11900" w:h="16840"/>
          <w:pgMar w:header="0" w:footer="999" w:top="1060" w:bottom="1260" w:left="840" w:right="0"/>
        </w:sectPr>
      </w:pPr>
    </w:p>
    <w:p>
      <w:pPr>
        <w:pStyle w:val="ListParagraph"/>
        <w:numPr>
          <w:ilvl w:val="0"/>
          <w:numId w:val="40"/>
        </w:numPr>
        <w:tabs>
          <w:tab w:pos="1200" w:val="left" w:leader="none"/>
        </w:tabs>
        <w:spacing w:line="362" w:lineRule="auto" w:before="62" w:after="0"/>
        <w:ind w:left="292" w:right="1128" w:firstLine="710"/>
        <w:jc w:val="left"/>
        <w:rPr>
          <w:sz w:val="28"/>
        </w:rPr>
      </w:pPr>
      <w:r>
        <w:rPr>
          <w:sz w:val="28"/>
        </w:rPr>
        <w:t>безперервний автоматичний контроль струмових навантажень приводу установки глав-ного</w:t>
      </w:r>
      <w:r>
        <w:rPr>
          <w:spacing w:val="1"/>
          <w:sz w:val="28"/>
        </w:rPr>
        <w:t> </w:t>
      </w:r>
      <w:r>
        <w:rPr>
          <w:sz w:val="28"/>
        </w:rPr>
        <w:t>водовідливу.</w:t>
      </w:r>
    </w:p>
    <w:p>
      <w:pPr>
        <w:pStyle w:val="ListParagraph"/>
        <w:numPr>
          <w:ilvl w:val="0"/>
          <w:numId w:val="40"/>
        </w:numPr>
        <w:tabs>
          <w:tab w:pos="1167" w:val="left" w:leader="none"/>
        </w:tabs>
        <w:spacing w:line="314" w:lineRule="exact" w:before="0" w:after="0"/>
        <w:ind w:left="1166" w:right="0" w:hanging="164"/>
        <w:jc w:val="left"/>
        <w:rPr>
          <w:sz w:val="28"/>
        </w:rPr>
      </w:pPr>
      <w:r>
        <w:rPr>
          <w:sz w:val="28"/>
        </w:rPr>
        <w:t>контроль продуктивності насосів водовідливних</w:t>
      </w:r>
      <w:r>
        <w:rPr>
          <w:spacing w:val="-7"/>
          <w:sz w:val="28"/>
        </w:rPr>
        <w:t> </w:t>
      </w:r>
      <w:r>
        <w:rPr>
          <w:sz w:val="28"/>
        </w:rPr>
        <w:t>установок.</w:t>
      </w:r>
    </w:p>
    <w:p>
      <w:pPr>
        <w:pStyle w:val="ListParagraph"/>
        <w:numPr>
          <w:ilvl w:val="0"/>
          <w:numId w:val="42"/>
        </w:numPr>
        <w:tabs>
          <w:tab w:pos="1603" w:val="left" w:leader="none"/>
          <w:tab w:pos="1604" w:val="left" w:leader="none"/>
          <w:tab w:pos="3335" w:val="left" w:leader="none"/>
          <w:tab w:pos="5366" w:val="left" w:leader="none"/>
          <w:tab w:pos="8014" w:val="left" w:leader="none"/>
        </w:tabs>
        <w:spacing w:line="362" w:lineRule="auto" w:before="163" w:after="0"/>
        <w:ind w:left="292" w:right="1130" w:firstLine="710"/>
        <w:jc w:val="left"/>
        <w:rPr>
          <w:sz w:val="28"/>
        </w:rPr>
      </w:pPr>
      <w:r>
        <w:rPr>
          <w:sz w:val="28"/>
        </w:rPr>
        <w:t>Підсистема</w:t>
        <w:tab/>
      </w:r>
      <w:r>
        <w:rPr>
          <w:b/>
          <w:sz w:val="28"/>
        </w:rPr>
        <w:t>«Управління</w:t>
        <w:tab/>
        <w:t>високовольтними</w:t>
        <w:tab/>
        <w:t>розподільними пристроями» </w:t>
      </w:r>
      <w:r>
        <w:rPr>
          <w:sz w:val="28"/>
        </w:rPr>
        <w:t>дозволяє виконувати наступні</w:t>
      </w:r>
      <w:r>
        <w:rPr>
          <w:spacing w:val="-2"/>
          <w:sz w:val="28"/>
        </w:rPr>
        <w:t> </w:t>
      </w:r>
      <w:r>
        <w:rPr>
          <w:sz w:val="28"/>
        </w:rPr>
        <w:t>функції:</w:t>
      </w:r>
    </w:p>
    <w:p>
      <w:pPr>
        <w:pStyle w:val="ListParagraph"/>
        <w:numPr>
          <w:ilvl w:val="0"/>
          <w:numId w:val="40"/>
        </w:numPr>
        <w:tabs>
          <w:tab w:pos="1210" w:val="left" w:leader="none"/>
        </w:tabs>
        <w:spacing w:line="362" w:lineRule="auto" w:before="0" w:after="0"/>
        <w:ind w:left="292" w:right="1132" w:firstLine="710"/>
        <w:jc w:val="left"/>
        <w:rPr>
          <w:sz w:val="28"/>
        </w:rPr>
      </w:pPr>
      <w:r>
        <w:rPr>
          <w:sz w:val="28"/>
        </w:rPr>
        <w:t>безперервний автоматичний контроль стану високовольтних осередків розподільних пристроїв (включено /</w:t>
      </w:r>
      <w:r>
        <w:rPr>
          <w:spacing w:val="-3"/>
          <w:sz w:val="28"/>
        </w:rPr>
        <w:t> </w:t>
      </w:r>
      <w:r>
        <w:rPr>
          <w:sz w:val="28"/>
        </w:rPr>
        <w:t>вимкнено);</w:t>
      </w:r>
    </w:p>
    <w:p>
      <w:pPr>
        <w:pStyle w:val="ListParagraph"/>
        <w:numPr>
          <w:ilvl w:val="0"/>
          <w:numId w:val="40"/>
        </w:numPr>
        <w:tabs>
          <w:tab w:pos="1415" w:val="left" w:leader="none"/>
          <w:tab w:pos="1416" w:val="left" w:leader="none"/>
          <w:tab w:pos="3369" w:val="left" w:leader="none"/>
          <w:tab w:pos="5370" w:val="left" w:leader="none"/>
          <w:tab w:pos="6791" w:val="left" w:leader="none"/>
          <w:tab w:pos="7953" w:val="left" w:leader="none"/>
          <w:tab w:pos="9680" w:val="left" w:leader="none"/>
        </w:tabs>
        <w:spacing w:line="357" w:lineRule="auto" w:before="0" w:after="0"/>
        <w:ind w:left="292" w:right="1133" w:firstLine="710"/>
        <w:jc w:val="left"/>
        <w:rPr>
          <w:sz w:val="28"/>
        </w:rPr>
      </w:pPr>
      <w:r>
        <w:rPr>
          <w:sz w:val="28"/>
        </w:rPr>
        <w:t>безперервний</w:t>
        <w:tab/>
        <w:t>автоматичний</w:t>
        <w:tab/>
        <w:t>контроль</w:t>
        <w:tab/>
        <w:t>струму</w:t>
        <w:tab/>
        <w:t>підземними</w:t>
        <w:tab/>
      </w:r>
      <w:r>
        <w:rPr>
          <w:spacing w:val="-10"/>
          <w:sz w:val="28"/>
        </w:rPr>
        <w:t>та </w:t>
      </w:r>
      <w:r>
        <w:rPr>
          <w:sz w:val="28"/>
        </w:rPr>
        <w:t>поверхневими споживачами;</w:t>
      </w:r>
    </w:p>
    <w:p>
      <w:pPr>
        <w:pStyle w:val="ListParagraph"/>
        <w:numPr>
          <w:ilvl w:val="0"/>
          <w:numId w:val="40"/>
        </w:numPr>
        <w:tabs>
          <w:tab w:pos="1263" w:val="left" w:leader="none"/>
        </w:tabs>
        <w:spacing w:line="357" w:lineRule="auto" w:before="0" w:after="0"/>
        <w:ind w:left="292" w:right="1128" w:firstLine="710"/>
        <w:jc w:val="left"/>
        <w:rPr>
          <w:sz w:val="28"/>
        </w:rPr>
      </w:pPr>
      <w:r>
        <w:rPr>
          <w:sz w:val="28"/>
        </w:rPr>
        <w:t>безперервний контроль стану захисту високовольтних розподільних пристроїв (вкл /</w:t>
      </w:r>
      <w:r>
        <w:rPr>
          <w:spacing w:val="2"/>
          <w:sz w:val="28"/>
        </w:rPr>
        <w:t> </w:t>
      </w:r>
      <w:r>
        <w:rPr>
          <w:sz w:val="28"/>
        </w:rPr>
        <w:t>викл);</w:t>
      </w:r>
    </w:p>
    <w:p>
      <w:pPr>
        <w:pStyle w:val="ListParagraph"/>
        <w:numPr>
          <w:ilvl w:val="0"/>
          <w:numId w:val="40"/>
        </w:numPr>
        <w:tabs>
          <w:tab w:pos="1324" w:val="left" w:leader="none"/>
          <w:tab w:pos="1325" w:val="left" w:leader="none"/>
          <w:tab w:pos="3191" w:val="left" w:leader="none"/>
          <w:tab w:pos="5111" w:val="left" w:leader="none"/>
          <w:tab w:pos="6435" w:val="left" w:leader="none"/>
          <w:tab w:pos="7985" w:val="left" w:leader="none"/>
        </w:tabs>
        <w:spacing w:line="362" w:lineRule="auto" w:before="0" w:after="0"/>
        <w:ind w:left="292" w:right="1128" w:firstLine="710"/>
        <w:jc w:val="left"/>
        <w:rPr>
          <w:sz w:val="28"/>
        </w:rPr>
      </w:pPr>
      <w:r>
        <w:rPr>
          <w:sz w:val="28"/>
        </w:rPr>
        <w:t>безперервний</w:t>
        <w:tab/>
        <w:t>автоматичний</w:t>
        <w:tab/>
        <w:t>контроль</w:t>
        <w:tab/>
        <w:t>положення</w:t>
        <w:tab/>
        <w:t>протипожежних дверей в камерах</w:t>
      </w:r>
      <w:r>
        <w:rPr>
          <w:spacing w:val="1"/>
          <w:sz w:val="28"/>
        </w:rPr>
        <w:t> </w:t>
      </w:r>
      <w:r>
        <w:rPr>
          <w:sz w:val="28"/>
        </w:rPr>
        <w:t>ЦПП;</w:t>
      </w:r>
    </w:p>
    <w:p>
      <w:pPr>
        <w:pStyle w:val="BodyText"/>
        <w:spacing w:line="362" w:lineRule="auto"/>
        <w:ind w:left="292" w:firstLine="710"/>
      </w:pPr>
      <w:r>
        <w:rPr/>
        <w:t>-дистанційне керування з приміщення диспетчерського пункту шахти високовольтними осередками.</w:t>
      </w:r>
    </w:p>
    <w:p>
      <w:pPr>
        <w:pStyle w:val="ListParagraph"/>
        <w:numPr>
          <w:ilvl w:val="0"/>
          <w:numId w:val="42"/>
        </w:numPr>
        <w:tabs>
          <w:tab w:pos="1378" w:val="left" w:leader="none"/>
        </w:tabs>
        <w:spacing w:line="314" w:lineRule="exact" w:before="0" w:after="0"/>
        <w:ind w:left="1377" w:right="0" w:hanging="375"/>
        <w:jc w:val="left"/>
        <w:rPr>
          <w:sz w:val="28"/>
        </w:rPr>
      </w:pPr>
      <w:r>
        <w:rPr>
          <w:sz w:val="28"/>
        </w:rPr>
        <w:t>Підсистема </w:t>
      </w:r>
      <w:r>
        <w:rPr>
          <w:b/>
          <w:sz w:val="28"/>
        </w:rPr>
        <w:t>«Вентилятори головного провітрювання»</w:t>
      </w:r>
      <w:r>
        <w:rPr>
          <w:b/>
          <w:spacing w:val="-2"/>
          <w:sz w:val="28"/>
        </w:rPr>
        <w:t> </w:t>
      </w:r>
      <w:r>
        <w:rPr>
          <w:sz w:val="28"/>
        </w:rPr>
        <w:t>дозволяє</w:t>
      </w:r>
    </w:p>
    <w:p>
      <w:pPr>
        <w:pStyle w:val="ListParagraph"/>
        <w:numPr>
          <w:ilvl w:val="0"/>
          <w:numId w:val="40"/>
        </w:numPr>
        <w:tabs>
          <w:tab w:pos="1167" w:val="left" w:leader="none"/>
        </w:tabs>
        <w:spacing w:line="362" w:lineRule="auto" w:before="156" w:after="0"/>
        <w:ind w:left="292" w:right="1128" w:firstLine="710"/>
        <w:jc w:val="both"/>
        <w:rPr>
          <w:sz w:val="28"/>
        </w:rPr>
      </w:pPr>
      <w:r>
        <w:rPr>
          <w:sz w:val="28"/>
        </w:rPr>
        <w:t>безперервний автоматичний контроль швидкості потоку повітря в каналі головної вентиляційної установки (подачі</w:t>
      </w:r>
      <w:r>
        <w:rPr>
          <w:spacing w:val="-4"/>
          <w:sz w:val="28"/>
        </w:rPr>
        <w:t> </w:t>
      </w:r>
      <w:r>
        <w:rPr>
          <w:sz w:val="28"/>
        </w:rPr>
        <w:t>вентилятора);</w:t>
      </w:r>
    </w:p>
    <w:p>
      <w:pPr>
        <w:pStyle w:val="ListParagraph"/>
        <w:numPr>
          <w:ilvl w:val="0"/>
          <w:numId w:val="40"/>
        </w:numPr>
        <w:tabs>
          <w:tab w:pos="1474" w:val="left" w:leader="none"/>
        </w:tabs>
        <w:spacing w:line="362" w:lineRule="auto" w:before="0" w:after="0"/>
        <w:ind w:left="292" w:right="1127" w:firstLine="710"/>
        <w:jc w:val="both"/>
        <w:rPr>
          <w:sz w:val="28"/>
        </w:rPr>
      </w:pPr>
      <w:r>
        <w:rPr>
          <w:sz w:val="28"/>
        </w:rPr>
        <w:t>безперервний автоматичний контроль депресії, створюваної вентиляторної установкою;</w:t>
      </w:r>
    </w:p>
    <w:p>
      <w:pPr>
        <w:pStyle w:val="ListParagraph"/>
        <w:numPr>
          <w:ilvl w:val="0"/>
          <w:numId w:val="40"/>
        </w:numPr>
        <w:tabs>
          <w:tab w:pos="1320" w:val="left" w:leader="none"/>
        </w:tabs>
        <w:spacing w:line="357" w:lineRule="auto" w:before="0" w:after="0"/>
        <w:ind w:left="292" w:right="1131" w:firstLine="710"/>
        <w:jc w:val="both"/>
        <w:rPr>
          <w:sz w:val="28"/>
        </w:rPr>
      </w:pPr>
      <w:r>
        <w:rPr>
          <w:sz w:val="28"/>
        </w:rPr>
        <w:t>безперервний автоматичний контроль струму приводу установки головного вентилятора;</w:t>
      </w:r>
    </w:p>
    <w:p>
      <w:pPr>
        <w:pStyle w:val="ListParagraph"/>
        <w:numPr>
          <w:ilvl w:val="0"/>
          <w:numId w:val="40"/>
        </w:numPr>
        <w:tabs>
          <w:tab w:pos="1484" w:val="left" w:leader="none"/>
        </w:tabs>
        <w:spacing w:line="360" w:lineRule="auto" w:before="0" w:after="0"/>
        <w:ind w:left="292" w:right="1128" w:firstLine="710"/>
        <w:jc w:val="both"/>
        <w:rPr>
          <w:sz w:val="28"/>
        </w:rPr>
      </w:pPr>
      <w:r>
        <w:rPr>
          <w:sz w:val="28"/>
        </w:rPr>
        <w:t>безперервний автоматичний контроль температури корпусу підшипників при-водного двигуна, температури корпусу підшипникового вузла вентиляційної установки;</w:t>
      </w:r>
    </w:p>
    <w:p>
      <w:pPr>
        <w:pStyle w:val="ListParagraph"/>
        <w:numPr>
          <w:ilvl w:val="0"/>
          <w:numId w:val="40"/>
        </w:numPr>
        <w:tabs>
          <w:tab w:pos="1292" w:val="left" w:leader="none"/>
        </w:tabs>
        <w:spacing w:line="357" w:lineRule="auto" w:before="0" w:after="0"/>
        <w:ind w:left="292" w:right="1128" w:firstLine="710"/>
        <w:jc w:val="both"/>
        <w:rPr>
          <w:sz w:val="28"/>
        </w:rPr>
      </w:pPr>
      <w:r>
        <w:rPr>
          <w:sz w:val="28"/>
        </w:rPr>
        <w:t>безперервний автоматичний контроль тиску масла в маслостанції системи змащення й охолодження вентиляційної</w:t>
      </w:r>
      <w:r>
        <w:rPr>
          <w:spacing w:val="4"/>
          <w:sz w:val="28"/>
        </w:rPr>
        <w:t> </w:t>
      </w:r>
      <w:r>
        <w:rPr>
          <w:sz w:val="28"/>
        </w:rPr>
        <w:t>установки;</w:t>
      </w:r>
    </w:p>
    <w:p>
      <w:pPr>
        <w:pStyle w:val="ListParagraph"/>
        <w:numPr>
          <w:ilvl w:val="0"/>
          <w:numId w:val="40"/>
        </w:numPr>
        <w:tabs>
          <w:tab w:pos="1172" w:val="left" w:leader="none"/>
        </w:tabs>
        <w:spacing w:line="362" w:lineRule="auto" w:before="1" w:after="0"/>
        <w:ind w:left="292" w:right="1130" w:firstLine="710"/>
        <w:jc w:val="both"/>
        <w:rPr>
          <w:sz w:val="28"/>
        </w:rPr>
      </w:pPr>
      <w:r>
        <w:rPr>
          <w:sz w:val="28"/>
        </w:rPr>
        <w:t>безперервний автоматичний контроль вібрації на підшипникових вузлах вентилятора вентиляційної</w:t>
      </w:r>
      <w:r>
        <w:rPr>
          <w:spacing w:val="2"/>
          <w:sz w:val="28"/>
        </w:rPr>
        <w:t> </w:t>
      </w:r>
      <w:r>
        <w:rPr>
          <w:sz w:val="28"/>
        </w:rPr>
        <w:t>установки;</w:t>
      </w:r>
    </w:p>
    <w:p>
      <w:pPr>
        <w:spacing w:after="0" w:line="362" w:lineRule="auto"/>
        <w:jc w:val="both"/>
        <w:rPr>
          <w:sz w:val="28"/>
        </w:rPr>
        <w:sectPr>
          <w:pgSz w:w="11900" w:h="16840"/>
          <w:pgMar w:header="0" w:footer="999" w:top="1060" w:bottom="1260" w:left="840" w:right="0"/>
        </w:sectPr>
      </w:pPr>
    </w:p>
    <w:p>
      <w:pPr>
        <w:pStyle w:val="ListParagraph"/>
        <w:numPr>
          <w:ilvl w:val="0"/>
          <w:numId w:val="40"/>
        </w:numPr>
        <w:tabs>
          <w:tab w:pos="1258" w:val="left" w:leader="none"/>
        </w:tabs>
        <w:spacing w:line="362" w:lineRule="auto" w:before="62" w:after="0"/>
        <w:ind w:left="292" w:right="1132" w:firstLine="710"/>
        <w:jc w:val="left"/>
        <w:rPr>
          <w:sz w:val="28"/>
        </w:rPr>
      </w:pPr>
      <w:r>
        <w:rPr>
          <w:sz w:val="28"/>
        </w:rPr>
        <w:t>безперервний автоматичний контроль стану вентиляторів головного провітрювання (працюють /</w:t>
      </w:r>
      <w:r>
        <w:rPr>
          <w:spacing w:val="1"/>
          <w:sz w:val="28"/>
        </w:rPr>
        <w:t> </w:t>
      </w:r>
      <w:r>
        <w:rPr>
          <w:sz w:val="28"/>
        </w:rPr>
        <w:t>відключені);</w:t>
      </w:r>
    </w:p>
    <w:p>
      <w:pPr>
        <w:pStyle w:val="ListParagraph"/>
        <w:numPr>
          <w:ilvl w:val="0"/>
          <w:numId w:val="40"/>
        </w:numPr>
        <w:tabs>
          <w:tab w:pos="1263" w:val="left" w:leader="none"/>
        </w:tabs>
        <w:spacing w:line="362" w:lineRule="auto" w:before="0" w:after="0"/>
        <w:ind w:left="292" w:right="1127" w:firstLine="710"/>
        <w:jc w:val="left"/>
        <w:rPr>
          <w:sz w:val="28"/>
        </w:rPr>
      </w:pPr>
      <w:r>
        <w:rPr>
          <w:sz w:val="28"/>
        </w:rPr>
        <w:t>безперервний автоматичний контроль стану маслостанції (працює / відключена);</w:t>
      </w:r>
    </w:p>
    <w:p>
      <w:pPr>
        <w:pStyle w:val="ListParagraph"/>
        <w:numPr>
          <w:ilvl w:val="0"/>
          <w:numId w:val="40"/>
        </w:numPr>
        <w:tabs>
          <w:tab w:pos="1215" w:val="left" w:leader="none"/>
        </w:tabs>
        <w:spacing w:line="357" w:lineRule="auto" w:before="0" w:after="0"/>
        <w:ind w:left="292" w:right="1127" w:firstLine="710"/>
        <w:jc w:val="left"/>
        <w:rPr>
          <w:sz w:val="28"/>
        </w:rPr>
      </w:pPr>
      <w:r>
        <w:rPr>
          <w:sz w:val="28"/>
        </w:rPr>
        <w:t>безперервний автоматичний контроль положення вентиляційних ляд і шиберів (відкриті /</w:t>
      </w:r>
      <w:r>
        <w:rPr>
          <w:spacing w:val="-4"/>
          <w:sz w:val="28"/>
        </w:rPr>
        <w:t> </w:t>
      </w:r>
      <w:r>
        <w:rPr>
          <w:sz w:val="28"/>
        </w:rPr>
        <w:t>закриті);</w:t>
      </w:r>
    </w:p>
    <w:p>
      <w:pPr>
        <w:pStyle w:val="ListParagraph"/>
        <w:numPr>
          <w:ilvl w:val="0"/>
          <w:numId w:val="40"/>
        </w:numPr>
        <w:tabs>
          <w:tab w:pos="1167" w:val="left" w:leader="none"/>
        </w:tabs>
        <w:spacing w:line="240" w:lineRule="auto" w:before="0" w:after="0"/>
        <w:ind w:left="1166" w:right="0" w:hanging="164"/>
        <w:jc w:val="left"/>
        <w:rPr>
          <w:sz w:val="28"/>
        </w:rPr>
      </w:pPr>
      <w:r>
        <w:rPr>
          <w:sz w:val="28"/>
        </w:rPr>
        <w:t>контроль режиму роботи вентиляторної установки (реверс /</w:t>
      </w:r>
      <w:r>
        <w:rPr>
          <w:spacing w:val="-5"/>
          <w:sz w:val="28"/>
        </w:rPr>
        <w:t> </w:t>
      </w:r>
      <w:r>
        <w:rPr>
          <w:sz w:val="28"/>
        </w:rPr>
        <w:t>норма);</w:t>
      </w:r>
    </w:p>
    <w:p>
      <w:pPr>
        <w:pStyle w:val="ListParagraph"/>
        <w:numPr>
          <w:ilvl w:val="0"/>
          <w:numId w:val="40"/>
        </w:numPr>
        <w:tabs>
          <w:tab w:pos="1224" w:val="left" w:leader="none"/>
        </w:tabs>
        <w:spacing w:line="357" w:lineRule="auto" w:before="158" w:after="0"/>
        <w:ind w:left="292" w:right="1132" w:firstLine="710"/>
        <w:jc w:val="left"/>
        <w:rPr>
          <w:sz w:val="28"/>
        </w:rPr>
      </w:pPr>
      <w:r>
        <w:rPr>
          <w:sz w:val="28"/>
        </w:rPr>
        <w:t>безперервний автоматичний контроль концентрації оксиду вуглецю в примі-ванні ВГП;</w:t>
      </w:r>
    </w:p>
    <w:p>
      <w:pPr>
        <w:pStyle w:val="ListParagraph"/>
        <w:numPr>
          <w:ilvl w:val="0"/>
          <w:numId w:val="40"/>
        </w:numPr>
        <w:tabs>
          <w:tab w:pos="1406" w:val="left" w:leader="none"/>
          <w:tab w:pos="1407" w:val="left" w:leader="none"/>
          <w:tab w:pos="3354" w:val="left" w:leader="none"/>
          <w:tab w:pos="5351" w:val="left" w:leader="none"/>
          <w:tab w:pos="6762" w:val="left" w:leader="none"/>
          <w:tab w:pos="8586" w:val="left" w:leader="none"/>
          <w:tab w:pos="9795" w:val="left" w:leader="none"/>
        </w:tabs>
        <w:spacing w:line="357" w:lineRule="auto" w:before="5" w:after="0"/>
        <w:ind w:left="292" w:right="1131" w:firstLine="710"/>
        <w:jc w:val="left"/>
        <w:rPr>
          <w:sz w:val="28"/>
        </w:rPr>
      </w:pPr>
      <w:r>
        <w:rPr>
          <w:sz w:val="28"/>
        </w:rPr>
        <w:t>безперервний</w:t>
        <w:tab/>
        <w:t>автоматичний</w:t>
        <w:tab/>
        <w:t>контроль</w:t>
        <w:tab/>
        <w:t>температури</w:t>
        <w:tab/>
        <w:t>повітря</w:t>
        <w:tab/>
      </w:r>
      <w:r>
        <w:rPr>
          <w:spacing w:val="-18"/>
          <w:sz w:val="28"/>
        </w:rPr>
        <w:t>в </w:t>
      </w:r>
      <w:r>
        <w:rPr>
          <w:sz w:val="28"/>
        </w:rPr>
        <w:t>приміщенні ВГП.</w:t>
      </w:r>
    </w:p>
    <w:p>
      <w:pPr>
        <w:pStyle w:val="ListParagraph"/>
        <w:numPr>
          <w:ilvl w:val="0"/>
          <w:numId w:val="42"/>
        </w:numPr>
        <w:tabs>
          <w:tab w:pos="1421" w:val="left" w:leader="none"/>
        </w:tabs>
        <w:spacing w:line="362" w:lineRule="auto" w:before="6" w:after="0"/>
        <w:ind w:left="292" w:right="1127" w:firstLine="710"/>
        <w:jc w:val="left"/>
        <w:rPr>
          <w:sz w:val="28"/>
        </w:rPr>
      </w:pPr>
      <w:r>
        <w:rPr>
          <w:sz w:val="28"/>
        </w:rPr>
        <w:t>Підсистема </w:t>
      </w:r>
      <w:r>
        <w:rPr>
          <w:b/>
          <w:sz w:val="28"/>
        </w:rPr>
        <w:t>«Підйомні установки» </w:t>
      </w:r>
      <w:r>
        <w:rPr>
          <w:sz w:val="28"/>
        </w:rPr>
        <w:t>дозволяє виконувати наступні функції:</w:t>
      </w:r>
    </w:p>
    <w:p>
      <w:pPr>
        <w:pStyle w:val="ListParagraph"/>
        <w:numPr>
          <w:ilvl w:val="0"/>
          <w:numId w:val="40"/>
        </w:numPr>
        <w:tabs>
          <w:tab w:pos="1305" w:val="left" w:leader="none"/>
          <w:tab w:pos="1306" w:val="left" w:leader="none"/>
          <w:tab w:pos="3152" w:val="left" w:leader="none"/>
          <w:tab w:pos="5048" w:val="left" w:leader="none"/>
          <w:tab w:pos="6353" w:val="left" w:leader="none"/>
          <w:tab w:pos="7227" w:val="left" w:leader="none"/>
          <w:tab w:pos="8718" w:val="left" w:leader="none"/>
        </w:tabs>
        <w:spacing w:line="362" w:lineRule="auto" w:before="0" w:after="0"/>
        <w:ind w:left="292" w:right="1133" w:firstLine="710"/>
        <w:jc w:val="left"/>
        <w:rPr>
          <w:sz w:val="28"/>
        </w:rPr>
      </w:pPr>
      <w:r>
        <w:rPr>
          <w:sz w:val="28"/>
        </w:rPr>
        <w:t>безперервний</w:t>
        <w:tab/>
        <w:t>автоматичний</w:t>
        <w:tab/>
        <w:t>контроль</w:t>
        <w:tab/>
        <w:t>стану</w:t>
        <w:tab/>
        <w:t>підйомних</w:t>
        <w:tab/>
      </w:r>
      <w:r>
        <w:rPr>
          <w:spacing w:val="-3"/>
          <w:sz w:val="28"/>
        </w:rPr>
        <w:t>установок </w:t>
      </w:r>
      <w:r>
        <w:rPr>
          <w:sz w:val="28"/>
        </w:rPr>
        <w:t>(вимкнення /</w:t>
      </w:r>
      <w:r>
        <w:rPr>
          <w:spacing w:val="3"/>
          <w:sz w:val="28"/>
        </w:rPr>
        <w:t> </w:t>
      </w:r>
      <w:r>
        <w:rPr>
          <w:sz w:val="28"/>
        </w:rPr>
        <w:t>працюють);</w:t>
      </w:r>
    </w:p>
    <w:p>
      <w:pPr>
        <w:pStyle w:val="ListParagraph"/>
        <w:numPr>
          <w:ilvl w:val="0"/>
          <w:numId w:val="40"/>
        </w:numPr>
        <w:tabs>
          <w:tab w:pos="1167" w:val="left" w:leader="none"/>
        </w:tabs>
        <w:spacing w:line="314" w:lineRule="exact" w:before="0" w:after="0"/>
        <w:ind w:left="1166" w:right="0" w:hanging="164"/>
        <w:jc w:val="left"/>
        <w:rPr>
          <w:sz w:val="28"/>
        </w:rPr>
      </w:pPr>
      <w:r>
        <w:rPr>
          <w:sz w:val="28"/>
        </w:rPr>
        <w:t>контроль стану маслостанції (вкл /</w:t>
      </w:r>
      <w:r>
        <w:rPr>
          <w:spacing w:val="-6"/>
          <w:sz w:val="28"/>
        </w:rPr>
        <w:t> </w:t>
      </w:r>
      <w:r>
        <w:rPr>
          <w:sz w:val="28"/>
        </w:rPr>
        <w:t>викл);</w:t>
      </w:r>
    </w:p>
    <w:p>
      <w:pPr>
        <w:pStyle w:val="ListParagraph"/>
        <w:numPr>
          <w:ilvl w:val="0"/>
          <w:numId w:val="40"/>
        </w:numPr>
        <w:tabs>
          <w:tab w:pos="1167" w:val="left" w:leader="none"/>
        </w:tabs>
        <w:spacing w:line="240" w:lineRule="auto" w:before="155" w:after="0"/>
        <w:ind w:left="1166" w:right="0" w:hanging="164"/>
        <w:jc w:val="left"/>
        <w:rPr>
          <w:sz w:val="28"/>
        </w:rPr>
      </w:pPr>
      <w:r>
        <w:rPr>
          <w:sz w:val="28"/>
        </w:rPr>
        <w:t>контроль стану компресорної установки (вкл /</w:t>
      </w:r>
      <w:r>
        <w:rPr>
          <w:spacing w:val="-2"/>
          <w:sz w:val="28"/>
        </w:rPr>
        <w:t> </w:t>
      </w:r>
      <w:r>
        <w:rPr>
          <w:sz w:val="28"/>
        </w:rPr>
        <w:t>викл);</w:t>
      </w:r>
    </w:p>
    <w:p>
      <w:pPr>
        <w:pStyle w:val="ListParagraph"/>
        <w:numPr>
          <w:ilvl w:val="0"/>
          <w:numId w:val="40"/>
        </w:numPr>
        <w:tabs>
          <w:tab w:pos="1248" w:val="left" w:leader="none"/>
        </w:tabs>
        <w:spacing w:line="357" w:lineRule="auto" w:before="163" w:after="0"/>
        <w:ind w:left="292" w:right="1130" w:firstLine="710"/>
        <w:jc w:val="left"/>
        <w:rPr>
          <w:sz w:val="28"/>
        </w:rPr>
      </w:pPr>
      <w:r>
        <w:rPr>
          <w:sz w:val="28"/>
        </w:rPr>
        <w:t>безперервний автоматичний контроль температури корпусу двигуна, температури корпусу підшипникових вузлів редуктора,</w:t>
      </w:r>
      <w:r>
        <w:rPr>
          <w:spacing w:val="-5"/>
          <w:sz w:val="28"/>
        </w:rPr>
        <w:t> </w:t>
      </w:r>
      <w:r>
        <w:rPr>
          <w:sz w:val="28"/>
        </w:rPr>
        <w:t>барабана;</w:t>
      </w:r>
    </w:p>
    <w:p>
      <w:pPr>
        <w:pStyle w:val="ListParagraph"/>
        <w:numPr>
          <w:ilvl w:val="0"/>
          <w:numId w:val="40"/>
        </w:numPr>
        <w:tabs>
          <w:tab w:pos="1329" w:val="left" w:leader="none"/>
          <w:tab w:pos="1330" w:val="left" w:leader="none"/>
          <w:tab w:pos="3200" w:val="left" w:leader="none"/>
          <w:tab w:pos="5120" w:val="left" w:leader="none"/>
          <w:tab w:pos="6449" w:val="left" w:leader="none"/>
          <w:tab w:pos="7529" w:val="left" w:leader="none"/>
          <w:tab w:pos="8719" w:val="left" w:leader="none"/>
        </w:tabs>
        <w:spacing w:line="362" w:lineRule="auto" w:before="5" w:after="0"/>
        <w:ind w:left="292" w:right="1129" w:firstLine="710"/>
        <w:jc w:val="left"/>
        <w:rPr>
          <w:sz w:val="28"/>
        </w:rPr>
      </w:pPr>
      <w:r>
        <w:rPr>
          <w:sz w:val="28"/>
        </w:rPr>
        <w:t>безперервний</w:t>
        <w:tab/>
        <w:t>автоматичний</w:t>
        <w:tab/>
        <w:t>контроль</w:t>
        <w:tab/>
        <w:t>струму</w:t>
        <w:tab/>
        <w:t>двигуна</w:t>
        <w:tab/>
        <w:t>підйомної установки;</w:t>
      </w:r>
    </w:p>
    <w:p>
      <w:pPr>
        <w:pStyle w:val="ListParagraph"/>
        <w:numPr>
          <w:ilvl w:val="0"/>
          <w:numId w:val="40"/>
        </w:numPr>
        <w:tabs>
          <w:tab w:pos="1167" w:val="left" w:leader="none"/>
        </w:tabs>
        <w:spacing w:line="314" w:lineRule="exact" w:before="0" w:after="0"/>
        <w:ind w:left="1166" w:right="0" w:hanging="164"/>
        <w:jc w:val="left"/>
        <w:rPr>
          <w:sz w:val="28"/>
        </w:rPr>
      </w:pPr>
      <w:r>
        <w:rPr>
          <w:sz w:val="28"/>
        </w:rPr>
        <w:t>безперервний автоматичний контроль струму приводу</w:t>
      </w:r>
      <w:r>
        <w:rPr>
          <w:spacing w:val="-11"/>
          <w:sz w:val="28"/>
        </w:rPr>
        <w:t> </w:t>
      </w:r>
      <w:r>
        <w:rPr>
          <w:sz w:val="28"/>
        </w:rPr>
        <w:t>маслостанції;</w:t>
      </w:r>
    </w:p>
    <w:p>
      <w:pPr>
        <w:pStyle w:val="ListParagraph"/>
        <w:numPr>
          <w:ilvl w:val="0"/>
          <w:numId w:val="40"/>
        </w:numPr>
        <w:tabs>
          <w:tab w:pos="1167" w:val="left" w:leader="none"/>
        </w:tabs>
        <w:spacing w:line="240" w:lineRule="auto" w:before="163" w:after="0"/>
        <w:ind w:left="1166" w:right="0" w:hanging="164"/>
        <w:jc w:val="left"/>
        <w:rPr>
          <w:sz w:val="28"/>
        </w:rPr>
      </w:pPr>
      <w:r>
        <w:rPr>
          <w:sz w:val="28"/>
        </w:rPr>
        <w:t>безперервний автоматичний контроль тиску масла на</w:t>
      </w:r>
      <w:r>
        <w:rPr>
          <w:spacing w:val="-5"/>
          <w:sz w:val="28"/>
        </w:rPr>
        <w:t> </w:t>
      </w:r>
      <w:r>
        <w:rPr>
          <w:sz w:val="28"/>
        </w:rPr>
        <w:t>маслостанції;</w:t>
      </w:r>
    </w:p>
    <w:p>
      <w:pPr>
        <w:pStyle w:val="ListParagraph"/>
        <w:numPr>
          <w:ilvl w:val="0"/>
          <w:numId w:val="40"/>
        </w:numPr>
        <w:tabs>
          <w:tab w:pos="1167" w:val="left" w:leader="none"/>
        </w:tabs>
        <w:spacing w:line="240" w:lineRule="auto" w:before="158" w:after="0"/>
        <w:ind w:left="1166" w:right="0" w:hanging="164"/>
        <w:jc w:val="left"/>
        <w:rPr>
          <w:sz w:val="28"/>
        </w:rPr>
      </w:pPr>
      <w:r>
        <w:rPr>
          <w:sz w:val="28"/>
        </w:rPr>
        <w:t>безперервний автоматичний контроль тиску в компресорній</w:t>
      </w:r>
      <w:r>
        <w:rPr>
          <w:spacing w:val="-5"/>
          <w:sz w:val="28"/>
        </w:rPr>
        <w:t> </w:t>
      </w:r>
      <w:r>
        <w:rPr>
          <w:sz w:val="28"/>
        </w:rPr>
        <w:t>установці;</w:t>
      </w:r>
    </w:p>
    <w:p>
      <w:pPr>
        <w:pStyle w:val="ListParagraph"/>
        <w:numPr>
          <w:ilvl w:val="0"/>
          <w:numId w:val="40"/>
        </w:numPr>
        <w:tabs>
          <w:tab w:pos="1406" w:val="left" w:leader="none"/>
          <w:tab w:pos="1407" w:val="left" w:leader="none"/>
          <w:tab w:pos="3354" w:val="left" w:leader="none"/>
          <w:tab w:pos="5351" w:val="left" w:leader="none"/>
          <w:tab w:pos="6762" w:val="left" w:leader="none"/>
          <w:tab w:pos="8586" w:val="left" w:leader="none"/>
          <w:tab w:pos="9795" w:val="left" w:leader="none"/>
        </w:tabs>
        <w:spacing w:line="362" w:lineRule="auto" w:before="163" w:after="0"/>
        <w:ind w:left="292" w:right="1131" w:firstLine="710"/>
        <w:jc w:val="left"/>
        <w:rPr>
          <w:sz w:val="28"/>
        </w:rPr>
      </w:pPr>
      <w:r>
        <w:rPr>
          <w:sz w:val="28"/>
        </w:rPr>
        <w:t>безперервний</w:t>
        <w:tab/>
        <w:t>автоматичний</w:t>
        <w:tab/>
        <w:t>контроль</w:t>
        <w:tab/>
        <w:t>температури</w:t>
        <w:tab/>
        <w:t>повітря</w:t>
        <w:tab/>
      </w:r>
      <w:r>
        <w:rPr>
          <w:spacing w:val="-18"/>
          <w:sz w:val="28"/>
        </w:rPr>
        <w:t>в </w:t>
      </w:r>
      <w:r>
        <w:rPr>
          <w:sz w:val="28"/>
        </w:rPr>
        <w:t>приміщенні приймальної</w:t>
      </w:r>
      <w:r>
        <w:rPr>
          <w:spacing w:val="-4"/>
          <w:sz w:val="28"/>
        </w:rPr>
        <w:t> </w:t>
      </w:r>
      <w:r>
        <w:rPr>
          <w:sz w:val="28"/>
        </w:rPr>
        <w:t>установки;</w:t>
      </w:r>
    </w:p>
    <w:p>
      <w:pPr>
        <w:pStyle w:val="ListParagraph"/>
        <w:numPr>
          <w:ilvl w:val="0"/>
          <w:numId w:val="40"/>
        </w:numPr>
        <w:tabs>
          <w:tab w:pos="1224" w:val="left" w:leader="none"/>
        </w:tabs>
        <w:spacing w:line="362" w:lineRule="auto" w:before="0" w:after="0"/>
        <w:ind w:left="292" w:right="1131" w:firstLine="710"/>
        <w:jc w:val="left"/>
        <w:rPr>
          <w:sz w:val="28"/>
        </w:rPr>
      </w:pPr>
      <w:r>
        <w:rPr>
          <w:sz w:val="28"/>
        </w:rPr>
        <w:t>безперервний автоматичний контроль концентрації оксиду вуглецю в примі-ванні підйомної</w:t>
      </w:r>
      <w:r>
        <w:rPr>
          <w:spacing w:val="-9"/>
          <w:sz w:val="28"/>
        </w:rPr>
        <w:t> </w:t>
      </w:r>
      <w:r>
        <w:rPr>
          <w:sz w:val="28"/>
        </w:rPr>
        <w:t>установки.</w:t>
      </w:r>
    </w:p>
    <w:p>
      <w:pPr>
        <w:pStyle w:val="ListParagraph"/>
        <w:numPr>
          <w:ilvl w:val="0"/>
          <w:numId w:val="40"/>
        </w:numPr>
        <w:tabs>
          <w:tab w:pos="1167" w:val="left" w:leader="none"/>
        </w:tabs>
        <w:spacing w:line="319" w:lineRule="exact" w:before="0" w:after="0"/>
        <w:ind w:left="1166" w:right="0" w:hanging="164"/>
        <w:jc w:val="left"/>
        <w:rPr>
          <w:sz w:val="28"/>
        </w:rPr>
      </w:pPr>
      <w:r>
        <w:rPr>
          <w:sz w:val="28"/>
        </w:rPr>
        <w:t>контроль положення кліті (судини) в</w:t>
      </w:r>
      <w:r>
        <w:rPr>
          <w:spacing w:val="-4"/>
          <w:sz w:val="28"/>
        </w:rPr>
        <w:t> </w:t>
      </w:r>
      <w:r>
        <w:rPr>
          <w:sz w:val="28"/>
        </w:rPr>
        <w:t>стовбурі;</w:t>
      </w:r>
    </w:p>
    <w:p>
      <w:pPr>
        <w:pStyle w:val="ListParagraph"/>
        <w:numPr>
          <w:ilvl w:val="0"/>
          <w:numId w:val="40"/>
        </w:numPr>
        <w:tabs>
          <w:tab w:pos="1167" w:val="left" w:leader="none"/>
        </w:tabs>
        <w:spacing w:line="240" w:lineRule="auto" w:before="150" w:after="0"/>
        <w:ind w:left="1166" w:right="0" w:hanging="164"/>
        <w:jc w:val="left"/>
        <w:rPr>
          <w:sz w:val="28"/>
        </w:rPr>
      </w:pPr>
      <w:r>
        <w:rPr>
          <w:sz w:val="28"/>
        </w:rPr>
        <w:t>контроль швидкості руху кліті (судини) в</w:t>
      </w:r>
      <w:r>
        <w:rPr>
          <w:spacing w:val="-13"/>
          <w:sz w:val="28"/>
        </w:rPr>
        <w:t> </w:t>
      </w:r>
      <w:r>
        <w:rPr>
          <w:sz w:val="28"/>
        </w:rPr>
        <w:t>стовбурі;</w:t>
      </w:r>
    </w:p>
    <w:p>
      <w:pPr>
        <w:spacing w:after="0" w:line="240" w:lineRule="auto"/>
        <w:jc w:val="left"/>
        <w:rPr>
          <w:sz w:val="28"/>
        </w:rPr>
        <w:sectPr>
          <w:pgSz w:w="11900" w:h="16840"/>
          <w:pgMar w:header="0" w:footer="999" w:top="1060" w:bottom="1260" w:left="840" w:right="0"/>
        </w:sectPr>
      </w:pPr>
    </w:p>
    <w:p>
      <w:pPr>
        <w:pStyle w:val="ListParagraph"/>
        <w:numPr>
          <w:ilvl w:val="0"/>
          <w:numId w:val="40"/>
        </w:numPr>
        <w:tabs>
          <w:tab w:pos="1167" w:val="left" w:leader="none"/>
        </w:tabs>
        <w:spacing w:line="240" w:lineRule="auto" w:before="62" w:after="0"/>
        <w:ind w:left="1166" w:right="0" w:hanging="164"/>
        <w:jc w:val="both"/>
        <w:rPr>
          <w:sz w:val="28"/>
        </w:rPr>
      </w:pPr>
      <w:r>
        <w:rPr>
          <w:sz w:val="28"/>
        </w:rPr>
        <w:t>контроль напрямку руху кліті (судини) в стовбурі.</w:t>
      </w:r>
    </w:p>
    <w:p>
      <w:pPr>
        <w:pStyle w:val="ListParagraph"/>
        <w:numPr>
          <w:ilvl w:val="0"/>
          <w:numId w:val="42"/>
        </w:numPr>
        <w:tabs>
          <w:tab w:pos="1440" w:val="left" w:leader="none"/>
        </w:tabs>
        <w:spacing w:line="357" w:lineRule="auto" w:before="163" w:after="0"/>
        <w:ind w:left="292" w:right="1126" w:firstLine="710"/>
        <w:jc w:val="both"/>
        <w:rPr>
          <w:sz w:val="28"/>
        </w:rPr>
      </w:pPr>
      <w:r>
        <w:rPr>
          <w:sz w:val="28"/>
        </w:rPr>
        <w:t>Підсистема </w:t>
      </w:r>
      <w:r>
        <w:rPr>
          <w:b/>
          <w:sz w:val="28"/>
        </w:rPr>
        <w:t>«Компресорні установк</w:t>
      </w:r>
      <w:r>
        <w:rPr>
          <w:sz w:val="28"/>
        </w:rPr>
        <w:t>и» дозволяє виконувати такі функції:</w:t>
      </w:r>
    </w:p>
    <w:p>
      <w:pPr>
        <w:pStyle w:val="ListParagraph"/>
        <w:numPr>
          <w:ilvl w:val="0"/>
          <w:numId w:val="40"/>
        </w:numPr>
        <w:tabs>
          <w:tab w:pos="1234" w:val="left" w:leader="none"/>
        </w:tabs>
        <w:spacing w:line="362" w:lineRule="auto" w:before="5" w:after="0"/>
        <w:ind w:left="292" w:right="1132" w:firstLine="710"/>
        <w:jc w:val="both"/>
        <w:rPr>
          <w:sz w:val="28"/>
        </w:rPr>
      </w:pPr>
      <w:r>
        <w:rPr>
          <w:sz w:val="28"/>
        </w:rPr>
        <w:t>безперервний автоматичний контроль стану компресорних установок (ви-виключені /</w:t>
      </w:r>
      <w:r>
        <w:rPr>
          <w:spacing w:val="-4"/>
          <w:sz w:val="28"/>
        </w:rPr>
        <w:t> </w:t>
      </w:r>
      <w:r>
        <w:rPr>
          <w:sz w:val="28"/>
        </w:rPr>
        <w:t>працюють);</w:t>
      </w:r>
    </w:p>
    <w:p>
      <w:pPr>
        <w:pStyle w:val="ListParagraph"/>
        <w:numPr>
          <w:ilvl w:val="0"/>
          <w:numId w:val="40"/>
        </w:numPr>
        <w:tabs>
          <w:tab w:pos="1186" w:val="left" w:leader="none"/>
        </w:tabs>
        <w:spacing w:line="362" w:lineRule="auto" w:before="0" w:after="0"/>
        <w:ind w:left="292" w:right="1136" w:firstLine="710"/>
        <w:jc w:val="both"/>
        <w:rPr>
          <w:sz w:val="28"/>
        </w:rPr>
      </w:pPr>
      <w:r>
        <w:rPr>
          <w:sz w:val="28"/>
        </w:rPr>
        <w:t>безперервний автоматичний контроль тиску стисненого повітря в ставі, на виході компресорних</w:t>
      </w:r>
      <w:r>
        <w:rPr>
          <w:spacing w:val="-6"/>
          <w:sz w:val="28"/>
        </w:rPr>
        <w:t> </w:t>
      </w:r>
      <w:r>
        <w:rPr>
          <w:sz w:val="28"/>
        </w:rPr>
        <w:t>установок;</w:t>
      </w:r>
    </w:p>
    <w:p>
      <w:pPr>
        <w:pStyle w:val="ListParagraph"/>
        <w:numPr>
          <w:ilvl w:val="0"/>
          <w:numId w:val="40"/>
        </w:numPr>
        <w:tabs>
          <w:tab w:pos="1258" w:val="left" w:leader="none"/>
        </w:tabs>
        <w:spacing w:line="360" w:lineRule="auto" w:before="0" w:after="0"/>
        <w:ind w:left="292" w:right="1128" w:firstLine="710"/>
        <w:jc w:val="both"/>
        <w:rPr>
          <w:sz w:val="28"/>
        </w:rPr>
      </w:pPr>
      <w:r>
        <w:rPr>
          <w:sz w:val="28"/>
        </w:rPr>
        <w:t>безперервний автоматичний контроль температури корпусу двигуна компресора, температури корпусу підшипників двигуна компресора, температури корпуса підшипників</w:t>
      </w:r>
      <w:r>
        <w:rPr>
          <w:spacing w:val="2"/>
          <w:sz w:val="28"/>
        </w:rPr>
        <w:t> </w:t>
      </w:r>
      <w:r>
        <w:rPr>
          <w:sz w:val="28"/>
        </w:rPr>
        <w:t>компресора;</w:t>
      </w:r>
    </w:p>
    <w:p>
      <w:pPr>
        <w:pStyle w:val="ListParagraph"/>
        <w:numPr>
          <w:ilvl w:val="0"/>
          <w:numId w:val="40"/>
        </w:numPr>
        <w:tabs>
          <w:tab w:pos="1272" w:val="left" w:leader="none"/>
        </w:tabs>
        <w:spacing w:line="362" w:lineRule="auto" w:before="0" w:after="0"/>
        <w:ind w:left="292" w:right="1128" w:firstLine="710"/>
        <w:jc w:val="both"/>
        <w:rPr>
          <w:sz w:val="28"/>
        </w:rPr>
      </w:pPr>
      <w:r>
        <w:rPr>
          <w:sz w:val="28"/>
        </w:rPr>
        <w:t>безперервний автоматичний контроль рівня масла в компресорних установках;</w:t>
      </w:r>
    </w:p>
    <w:p>
      <w:pPr>
        <w:pStyle w:val="ListParagraph"/>
        <w:numPr>
          <w:ilvl w:val="0"/>
          <w:numId w:val="40"/>
        </w:numPr>
        <w:tabs>
          <w:tab w:pos="1268" w:val="left" w:leader="none"/>
        </w:tabs>
        <w:spacing w:line="357" w:lineRule="auto" w:before="0" w:after="0"/>
        <w:ind w:left="292" w:right="1130" w:firstLine="710"/>
        <w:jc w:val="both"/>
        <w:rPr>
          <w:sz w:val="28"/>
        </w:rPr>
      </w:pPr>
      <w:r>
        <w:rPr>
          <w:sz w:val="28"/>
        </w:rPr>
        <w:t>безперервний автоматичний контроль вібрації конструкції «двигун- компресор» компресорної</w:t>
      </w:r>
      <w:r>
        <w:rPr>
          <w:spacing w:val="-3"/>
          <w:sz w:val="28"/>
        </w:rPr>
        <w:t> </w:t>
      </w:r>
      <w:r>
        <w:rPr>
          <w:sz w:val="28"/>
        </w:rPr>
        <w:t>установки;</w:t>
      </w:r>
    </w:p>
    <w:p>
      <w:pPr>
        <w:pStyle w:val="ListParagraph"/>
        <w:numPr>
          <w:ilvl w:val="0"/>
          <w:numId w:val="40"/>
        </w:numPr>
        <w:tabs>
          <w:tab w:pos="1340" w:val="left" w:leader="none"/>
        </w:tabs>
        <w:spacing w:line="357" w:lineRule="auto" w:before="0" w:after="0"/>
        <w:ind w:left="292" w:right="1134" w:firstLine="710"/>
        <w:jc w:val="both"/>
        <w:rPr>
          <w:sz w:val="28"/>
        </w:rPr>
      </w:pPr>
      <w:r>
        <w:rPr>
          <w:sz w:val="28"/>
        </w:rPr>
        <w:t>безперервний автоматичний контроль швидкості потоку повітря (продуктивності) компресорної установки.</w:t>
      </w:r>
    </w:p>
    <w:p>
      <w:pPr>
        <w:pStyle w:val="ListParagraph"/>
        <w:numPr>
          <w:ilvl w:val="0"/>
          <w:numId w:val="42"/>
        </w:numPr>
        <w:tabs>
          <w:tab w:pos="1604" w:val="left" w:leader="none"/>
        </w:tabs>
        <w:spacing w:line="362" w:lineRule="auto" w:before="0" w:after="0"/>
        <w:ind w:left="292" w:right="1132" w:firstLine="710"/>
        <w:jc w:val="both"/>
        <w:rPr>
          <w:sz w:val="28"/>
        </w:rPr>
      </w:pPr>
      <w:r>
        <w:rPr>
          <w:sz w:val="28"/>
        </w:rPr>
        <w:t>Підсистема </w:t>
      </w:r>
      <w:r>
        <w:rPr>
          <w:b/>
          <w:sz w:val="28"/>
        </w:rPr>
        <w:t>«Управління котельними установками» </w:t>
      </w:r>
      <w:r>
        <w:rPr>
          <w:sz w:val="28"/>
        </w:rPr>
        <w:t>дозволяє виконувати наступні</w:t>
      </w:r>
      <w:r>
        <w:rPr>
          <w:spacing w:val="-4"/>
          <w:sz w:val="28"/>
        </w:rPr>
        <w:t> </w:t>
      </w:r>
      <w:r>
        <w:rPr>
          <w:sz w:val="28"/>
        </w:rPr>
        <w:t>функції:</w:t>
      </w:r>
    </w:p>
    <w:p>
      <w:pPr>
        <w:pStyle w:val="ListParagraph"/>
        <w:numPr>
          <w:ilvl w:val="0"/>
          <w:numId w:val="40"/>
        </w:numPr>
        <w:tabs>
          <w:tab w:pos="1258" w:val="left" w:leader="none"/>
        </w:tabs>
        <w:spacing w:line="362" w:lineRule="auto" w:before="0" w:after="0"/>
        <w:ind w:left="292" w:right="1130" w:firstLine="710"/>
        <w:jc w:val="left"/>
        <w:rPr>
          <w:sz w:val="28"/>
        </w:rPr>
      </w:pPr>
      <w:r>
        <w:rPr>
          <w:sz w:val="28"/>
        </w:rPr>
        <w:t>безперервний автоматичний контроль температури води на вході в котел;</w:t>
      </w:r>
    </w:p>
    <w:p>
      <w:pPr>
        <w:pStyle w:val="ListParagraph"/>
        <w:numPr>
          <w:ilvl w:val="0"/>
          <w:numId w:val="40"/>
        </w:numPr>
        <w:tabs>
          <w:tab w:pos="1244" w:val="left" w:leader="none"/>
        </w:tabs>
        <w:spacing w:line="357" w:lineRule="auto" w:before="0" w:after="0"/>
        <w:ind w:left="292" w:right="1133" w:firstLine="710"/>
        <w:jc w:val="left"/>
        <w:rPr>
          <w:sz w:val="28"/>
        </w:rPr>
      </w:pPr>
      <w:r>
        <w:rPr>
          <w:sz w:val="28"/>
        </w:rPr>
        <w:t>безперервний автоматичний контроль температури води на виході з котла;</w:t>
      </w:r>
    </w:p>
    <w:p>
      <w:pPr>
        <w:pStyle w:val="ListParagraph"/>
        <w:numPr>
          <w:ilvl w:val="0"/>
          <w:numId w:val="40"/>
        </w:numPr>
        <w:tabs>
          <w:tab w:pos="1167" w:val="left" w:leader="none"/>
        </w:tabs>
        <w:spacing w:line="240" w:lineRule="auto" w:before="0" w:after="0"/>
        <w:ind w:left="1166" w:right="0" w:hanging="164"/>
        <w:jc w:val="left"/>
        <w:rPr>
          <w:sz w:val="28"/>
        </w:rPr>
      </w:pPr>
      <w:r>
        <w:rPr>
          <w:sz w:val="28"/>
        </w:rPr>
        <w:t>безперервний автоматичний контроль тиску води на вході в</w:t>
      </w:r>
      <w:r>
        <w:rPr>
          <w:spacing w:val="-9"/>
          <w:sz w:val="28"/>
        </w:rPr>
        <w:t> </w:t>
      </w:r>
      <w:r>
        <w:rPr>
          <w:sz w:val="28"/>
        </w:rPr>
        <w:t>котел;</w:t>
      </w:r>
    </w:p>
    <w:p>
      <w:pPr>
        <w:pStyle w:val="ListParagraph"/>
        <w:numPr>
          <w:ilvl w:val="0"/>
          <w:numId w:val="40"/>
        </w:numPr>
        <w:tabs>
          <w:tab w:pos="1167" w:val="left" w:leader="none"/>
        </w:tabs>
        <w:spacing w:line="240" w:lineRule="auto" w:before="147" w:after="0"/>
        <w:ind w:left="1166" w:right="0" w:hanging="164"/>
        <w:jc w:val="left"/>
        <w:rPr>
          <w:sz w:val="28"/>
        </w:rPr>
      </w:pPr>
      <w:r>
        <w:rPr>
          <w:sz w:val="28"/>
        </w:rPr>
        <w:t>безперервний автоматичний контроль тиску води на виході з</w:t>
      </w:r>
      <w:r>
        <w:rPr>
          <w:spacing w:val="-9"/>
          <w:sz w:val="28"/>
        </w:rPr>
        <w:t> </w:t>
      </w:r>
      <w:r>
        <w:rPr>
          <w:sz w:val="28"/>
        </w:rPr>
        <w:t>котла;</w:t>
      </w:r>
    </w:p>
    <w:p>
      <w:pPr>
        <w:pStyle w:val="ListParagraph"/>
        <w:numPr>
          <w:ilvl w:val="0"/>
          <w:numId w:val="40"/>
        </w:numPr>
        <w:tabs>
          <w:tab w:pos="1396" w:val="left" w:leader="none"/>
          <w:tab w:pos="1397" w:val="left" w:leader="none"/>
          <w:tab w:pos="3335" w:val="left" w:leader="none"/>
          <w:tab w:pos="5322" w:val="left" w:leader="none"/>
          <w:tab w:pos="6723" w:val="left" w:leader="none"/>
          <w:tab w:pos="7697" w:val="left" w:leader="none"/>
          <w:tab w:pos="8566" w:val="left" w:leader="none"/>
          <w:tab w:pos="9142" w:val="left" w:leader="none"/>
        </w:tabs>
        <w:spacing w:line="362" w:lineRule="auto" w:before="163" w:after="0"/>
        <w:ind w:left="292" w:right="1128" w:firstLine="710"/>
        <w:jc w:val="left"/>
        <w:rPr>
          <w:sz w:val="28"/>
        </w:rPr>
      </w:pPr>
      <w:r>
        <w:rPr>
          <w:sz w:val="28"/>
        </w:rPr>
        <w:t>безперервний</w:t>
        <w:tab/>
        <w:t>автоматичний</w:t>
        <w:tab/>
        <w:t>контроль</w:t>
        <w:tab/>
        <w:t>тиску</w:t>
        <w:tab/>
        <w:t>води</w:t>
        <w:tab/>
        <w:t>на</w:t>
        <w:tab/>
        <w:t>виході підживлюючих, магістральних насосів і насосів перекачування гарячої</w:t>
      </w:r>
      <w:r>
        <w:rPr>
          <w:spacing w:val="-17"/>
          <w:sz w:val="28"/>
        </w:rPr>
        <w:t> </w:t>
      </w:r>
      <w:r>
        <w:rPr>
          <w:sz w:val="28"/>
        </w:rPr>
        <w:t>води;</w:t>
      </w:r>
    </w:p>
    <w:p>
      <w:pPr>
        <w:pStyle w:val="ListParagraph"/>
        <w:numPr>
          <w:ilvl w:val="0"/>
          <w:numId w:val="40"/>
        </w:numPr>
        <w:tabs>
          <w:tab w:pos="1406" w:val="left" w:leader="none"/>
          <w:tab w:pos="1407" w:val="left" w:leader="none"/>
          <w:tab w:pos="3354" w:val="left" w:leader="none"/>
          <w:tab w:pos="5351" w:val="left" w:leader="none"/>
          <w:tab w:pos="6762" w:val="left" w:leader="none"/>
          <w:tab w:pos="8586" w:val="left" w:leader="none"/>
          <w:tab w:pos="9795" w:val="left" w:leader="none"/>
        </w:tabs>
        <w:spacing w:line="362" w:lineRule="auto" w:before="0" w:after="0"/>
        <w:ind w:left="292" w:right="1131" w:firstLine="710"/>
        <w:jc w:val="left"/>
        <w:rPr>
          <w:sz w:val="28"/>
        </w:rPr>
      </w:pPr>
      <w:r>
        <w:rPr>
          <w:sz w:val="28"/>
        </w:rPr>
        <w:t>безперервний</w:t>
        <w:tab/>
        <w:t>автоматичний</w:t>
        <w:tab/>
        <w:t>контроль</w:t>
        <w:tab/>
        <w:t>температури</w:t>
        <w:tab/>
        <w:t>повітря</w:t>
        <w:tab/>
      </w:r>
      <w:r>
        <w:rPr>
          <w:spacing w:val="-18"/>
          <w:sz w:val="28"/>
        </w:rPr>
        <w:t>в </w:t>
      </w:r>
      <w:r>
        <w:rPr>
          <w:sz w:val="28"/>
        </w:rPr>
        <w:t>приміщенні</w:t>
      </w:r>
      <w:r>
        <w:rPr>
          <w:spacing w:val="-5"/>
          <w:sz w:val="28"/>
        </w:rPr>
        <w:t> </w:t>
      </w:r>
      <w:r>
        <w:rPr>
          <w:sz w:val="28"/>
        </w:rPr>
        <w:t>котельної;</w:t>
      </w:r>
    </w:p>
    <w:p>
      <w:pPr>
        <w:pStyle w:val="ListParagraph"/>
        <w:numPr>
          <w:ilvl w:val="0"/>
          <w:numId w:val="40"/>
        </w:numPr>
        <w:tabs>
          <w:tab w:pos="1224" w:val="left" w:leader="none"/>
        </w:tabs>
        <w:spacing w:line="357" w:lineRule="auto" w:before="0" w:after="0"/>
        <w:ind w:left="292" w:right="1131" w:firstLine="710"/>
        <w:jc w:val="left"/>
        <w:rPr>
          <w:sz w:val="28"/>
        </w:rPr>
      </w:pPr>
      <w:r>
        <w:rPr>
          <w:sz w:val="28"/>
        </w:rPr>
        <w:t>безперервний автоматичний контроль концентрації оксиду вуглецю в приміщенні</w:t>
      </w:r>
      <w:r>
        <w:rPr>
          <w:spacing w:val="-5"/>
          <w:sz w:val="28"/>
        </w:rPr>
        <w:t> </w:t>
      </w:r>
      <w:r>
        <w:rPr>
          <w:sz w:val="28"/>
        </w:rPr>
        <w:t>котельні;</w:t>
      </w:r>
    </w:p>
    <w:p>
      <w:pPr>
        <w:spacing w:after="0" w:line="357" w:lineRule="auto"/>
        <w:jc w:val="left"/>
        <w:rPr>
          <w:sz w:val="28"/>
        </w:rPr>
        <w:sectPr>
          <w:pgSz w:w="11900" w:h="16840"/>
          <w:pgMar w:header="0" w:footer="999" w:top="1060" w:bottom="1260" w:left="840" w:right="0"/>
        </w:sectPr>
      </w:pPr>
    </w:p>
    <w:p>
      <w:pPr>
        <w:pStyle w:val="ListParagraph"/>
        <w:numPr>
          <w:ilvl w:val="0"/>
          <w:numId w:val="40"/>
        </w:numPr>
        <w:tabs>
          <w:tab w:pos="1305" w:val="left" w:leader="none"/>
          <w:tab w:pos="1306" w:val="left" w:leader="none"/>
          <w:tab w:pos="3148" w:val="left" w:leader="none"/>
          <w:tab w:pos="5039" w:val="left" w:leader="none"/>
          <w:tab w:pos="6344" w:val="left" w:leader="none"/>
          <w:tab w:pos="8067" w:val="left" w:leader="none"/>
        </w:tabs>
        <w:spacing w:line="362" w:lineRule="auto" w:before="62" w:after="0"/>
        <w:ind w:left="292" w:right="1133" w:firstLine="710"/>
        <w:jc w:val="left"/>
        <w:rPr>
          <w:sz w:val="28"/>
        </w:rPr>
      </w:pPr>
      <w:r>
        <w:rPr>
          <w:sz w:val="28"/>
        </w:rPr>
        <w:t>безперервний</w:t>
        <w:tab/>
        <w:t>автоматичний</w:t>
        <w:tab/>
        <w:t>контроль</w:t>
        <w:tab/>
        <w:t>температури</w:t>
        <w:tab/>
      </w:r>
      <w:r>
        <w:rPr>
          <w:w w:val="95"/>
          <w:sz w:val="28"/>
        </w:rPr>
        <w:t>навколишнього </w:t>
      </w:r>
      <w:r>
        <w:rPr>
          <w:sz w:val="28"/>
        </w:rPr>
        <w:t>середовища;</w:t>
      </w:r>
    </w:p>
    <w:p>
      <w:pPr>
        <w:pStyle w:val="ListParagraph"/>
        <w:numPr>
          <w:ilvl w:val="0"/>
          <w:numId w:val="40"/>
        </w:numPr>
        <w:tabs>
          <w:tab w:pos="1210" w:val="left" w:leader="none"/>
        </w:tabs>
        <w:spacing w:line="362" w:lineRule="auto" w:before="0" w:after="0"/>
        <w:ind w:left="292" w:right="1133" w:firstLine="710"/>
        <w:jc w:val="left"/>
        <w:rPr>
          <w:sz w:val="28"/>
        </w:rPr>
      </w:pPr>
      <w:r>
        <w:rPr>
          <w:sz w:val="28"/>
        </w:rPr>
        <w:t>безперервний автоматичний контроль струму приводів технологічного устаткування</w:t>
      </w:r>
      <w:r>
        <w:rPr>
          <w:spacing w:val="2"/>
          <w:sz w:val="28"/>
        </w:rPr>
        <w:t> </w:t>
      </w:r>
      <w:r>
        <w:rPr>
          <w:sz w:val="28"/>
        </w:rPr>
        <w:t>котельні;</w:t>
      </w:r>
    </w:p>
    <w:p>
      <w:pPr>
        <w:pStyle w:val="ListParagraph"/>
        <w:numPr>
          <w:ilvl w:val="0"/>
          <w:numId w:val="40"/>
        </w:numPr>
        <w:tabs>
          <w:tab w:pos="1224" w:val="left" w:leader="none"/>
        </w:tabs>
        <w:spacing w:line="357" w:lineRule="auto" w:before="0" w:after="0"/>
        <w:ind w:left="292" w:right="1131" w:firstLine="710"/>
        <w:jc w:val="left"/>
        <w:rPr>
          <w:sz w:val="28"/>
        </w:rPr>
      </w:pPr>
      <w:r>
        <w:rPr>
          <w:sz w:val="28"/>
        </w:rPr>
        <w:t>безперервний автоматичний контроль стану підживлюючих насосів в котельної (вимкнені /</w:t>
      </w:r>
      <w:r>
        <w:rPr>
          <w:spacing w:val="-8"/>
          <w:sz w:val="28"/>
        </w:rPr>
        <w:t> </w:t>
      </w:r>
      <w:r>
        <w:rPr>
          <w:sz w:val="28"/>
        </w:rPr>
        <w:t>працюють).</w:t>
      </w:r>
    </w:p>
    <w:p>
      <w:pPr>
        <w:pStyle w:val="Heading2"/>
        <w:numPr>
          <w:ilvl w:val="0"/>
          <w:numId w:val="42"/>
        </w:numPr>
        <w:tabs>
          <w:tab w:pos="1474" w:val="left" w:leader="none"/>
        </w:tabs>
        <w:spacing w:line="240" w:lineRule="auto" w:before="0" w:after="0"/>
        <w:ind w:left="1473" w:right="0" w:hanging="471"/>
        <w:jc w:val="left"/>
      </w:pPr>
      <w:r>
        <w:rPr>
          <w:b w:val="0"/>
        </w:rPr>
        <w:t>Підсистема </w:t>
      </w:r>
      <w:r>
        <w:rPr/>
        <w:t>«Вакуум-насосні станції та дегазаційні</w:t>
      </w:r>
      <w:r>
        <w:rPr>
          <w:spacing w:val="56"/>
        </w:rPr>
        <w:t> </w:t>
      </w:r>
      <w:r>
        <w:rPr/>
        <w:t>трубопроводи»</w:t>
      </w:r>
    </w:p>
    <w:p>
      <w:pPr>
        <w:pStyle w:val="BodyText"/>
        <w:spacing w:before="158"/>
        <w:ind w:left="292"/>
        <w:jc w:val="both"/>
      </w:pPr>
      <w:r>
        <w:rPr/>
        <w:t>дозволяє виконувати наступні функції:</w:t>
      </w:r>
    </w:p>
    <w:p>
      <w:pPr>
        <w:pStyle w:val="ListParagraph"/>
        <w:numPr>
          <w:ilvl w:val="0"/>
          <w:numId w:val="40"/>
        </w:numPr>
        <w:tabs>
          <w:tab w:pos="1412" w:val="left" w:leader="none"/>
        </w:tabs>
        <w:spacing w:line="360" w:lineRule="auto" w:before="158" w:after="0"/>
        <w:ind w:left="292" w:right="1131" w:firstLine="710"/>
        <w:jc w:val="both"/>
        <w:rPr>
          <w:sz w:val="28"/>
        </w:rPr>
      </w:pPr>
      <w:r>
        <w:rPr>
          <w:sz w:val="28"/>
        </w:rPr>
        <w:t>безперервний автоматичний контроль концентрації метану в машинному відділі і в приміщенні контрольно-вимірювальних приладів і автоматики;</w:t>
      </w:r>
    </w:p>
    <w:p>
      <w:pPr>
        <w:pStyle w:val="ListParagraph"/>
        <w:numPr>
          <w:ilvl w:val="0"/>
          <w:numId w:val="40"/>
        </w:numPr>
        <w:tabs>
          <w:tab w:pos="1412" w:val="left" w:leader="none"/>
        </w:tabs>
        <w:spacing w:line="362" w:lineRule="auto" w:before="1" w:after="0"/>
        <w:ind w:left="292" w:right="1131" w:firstLine="710"/>
        <w:jc w:val="both"/>
        <w:rPr>
          <w:sz w:val="28"/>
        </w:rPr>
      </w:pPr>
      <w:r>
        <w:rPr>
          <w:sz w:val="28"/>
        </w:rPr>
        <w:t>безперервний автоматичний контроль концентрації метану в дегазаційному</w:t>
      </w:r>
      <w:r>
        <w:rPr>
          <w:spacing w:val="-4"/>
          <w:sz w:val="28"/>
        </w:rPr>
        <w:t> </w:t>
      </w:r>
      <w:r>
        <w:rPr>
          <w:sz w:val="28"/>
        </w:rPr>
        <w:t>трубопроводі;</w:t>
      </w:r>
    </w:p>
    <w:p>
      <w:pPr>
        <w:pStyle w:val="ListParagraph"/>
        <w:numPr>
          <w:ilvl w:val="0"/>
          <w:numId w:val="40"/>
        </w:numPr>
        <w:tabs>
          <w:tab w:pos="1234" w:val="left" w:leader="none"/>
        </w:tabs>
        <w:spacing w:line="362" w:lineRule="auto" w:before="0" w:after="0"/>
        <w:ind w:left="292" w:right="1127" w:firstLine="710"/>
        <w:jc w:val="both"/>
        <w:rPr>
          <w:sz w:val="28"/>
        </w:rPr>
      </w:pPr>
      <w:r>
        <w:rPr>
          <w:sz w:val="28"/>
        </w:rPr>
        <w:t>безперервний автоматичний контроль концентрації метану на виході вакуум-насосної</w:t>
      </w:r>
      <w:r>
        <w:rPr>
          <w:spacing w:val="-5"/>
          <w:sz w:val="28"/>
        </w:rPr>
        <w:t> </w:t>
      </w:r>
      <w:r>
        <w:rPr>
          <w:sz w:val="28"/>
        </w:rPr>
        <w:t>станції;</w:t>
      </w:r>
    </w:p>
    <w:p>
      <w:pPr>
        <w:pStyle w:val="ListParagraph"/>
        <w:numPr>
          <w:ilvl w:val="0"/>
          <w:numId w:val="40"/>
        </w:numPr>
        <w:tabs>
          <w:tab w:pos="1248" w:val="left" w:leader="none"/>
        </w:tabs>
        <w:spacing w:line="362" w:lineRule="auto" w:before="0" w:after="0"/>
        <w:ind w:left="292" w:right="1127" w:firstLine="710"/>
        <w:jc w:val="both"/>
        <w:rPr>
          <w:sz w:val="28"/>
        </w:rPr>
      </w:pPr>
      <w:r>
        <w:rPr>
          <w:sz w:val="28"/>
        </w:rPr>
        <w:t>безперервний автоматичний контроль витрати газоповітряної суміші (кількість відсмоктувальної газоповітряної суміші) в газопроводі на вході вакуум-насосної</w:t>
      </w:r>
      <w:r>
        <w:rPr>
          <w:spacing w:val="-5"/>
          <w:sz w:val="28"/>
        </w:rPr>
        <w:t> </w:t>
      </w:r>
      <w:r>
        <w:rPr>
          <w:sz w:val="28"/>
        </w:rPr>
        <w:t>станції;</w:t>
      </w:r>
    </w:p>
    <w:p>
      <w:pPr>
        <w:pStyle w:val="ListParagraph"/>
        <w:numPr>
          <w:ilvl w:val="0"/>
          <w:numId w:val="40"/>
        </w:numPr>
        <w:tabs>
          <w:tab w:pos="1330" w:val="left" w:leader="none"/>
        </w:tabs>
        <w:spacing w:line="362" w:lineRule="auto" w:before="0" w:after="0"/>
        <w:ind w:left="292" w:right="1128" w:firstLine="710"/>
        <w:jc w:val="both"/>
        <w:rPr>
          <w:sz w:val="28"/>
        </w:rPr>
      </w:pPr>
      <w:r>
        <w:rPr>
          <w:sz w:val="28"/>
        </w:rPr>
        <w:t>безперервний автоматичний контроль розрідження газоповітряної суміші на вході</w:t>
      </w:r>
      <w:r>
        <w:rPr>
          <w:spacing w:val="-7"/>
          <w:sz w:val="28"/>
        </w:rPr>
        <w:t> </w:t>
      </w:r>
      <w:r>
        <w:rPr>
          <w:sz w:val="28"/>
        </w:rPr>
        <w:t>вакуум-насосів;</w:t>
      </w:r>
    </w:p>
    <w:p>
      <w:pPr>
        <w:pStyle w:val="ListParagraph"/>
        <w:numPr>
          <w:ilvl w:val="0"/>
          <w:numId w:val="40"/>
        </w:numPr>
        <w:tabs>
          <w:tab w:pos="1224" w:val="left" w:leader="none"/>
        </w:tabs>
        <w:spacing w:line="357" w:lineRule="auto" w:before="0" w:after="0"/>
        <w:ind w:left="292" w:right="1134" w:firstLine="710"/>
        <w:jc w:val="both"/>
        <w:rPr>
          <w:sz w:val="28"/>
        </w:rPr>
      </w:pPr>
      <w:r>
        <w:rPr>
          <w:sz w:val="28"/>
        </w:rPr>
        <w:t>безперервний автоматичний контроль тиску газоповітряної суміші на виході вакуум-насосної</w:t>
      </w:r>
      <w:r>
        <w:rPr>
          <w:spacing w:val="-9"/>
          <w:sz w:val="28"/>
        </w:rPr>
        <w:t> </w:t>
      </w:r>
      <w:r>
        <w:rPr>
          <w:sz w:val="28"/>
        </w:rPr>
        <w:t>станції;</w:t>
      </w:r>
    </w:p>
    <w:p>
      <w:pPr>
        <w:pStyle w:val="ListParagraph"/>
        <w:numPr>
          <w:ilvl w:val="0"/>
          <w:numId w:val="40"/>
        </w:numPr>
        <w:tabs>
          <w:tab w:pos="1325" w:val="left" w:leader="none"/>
        </w:tabs>
        <w:spacing w:line="357" w:lineRule="auto" w:before="0" w:after="0"/>
        <w:ind w:left="292" w:right="1128" w:firstLine="710"/>
        <w:jc w:val="both"/>
        <w:rPr>
          <w:sz w:val="28"/>
        </w:rPr>
      </w:pPr>
      <w:r>
        <w:rPr>
          <w:sz w:val="28"/>
        </w:rPr>
        <w:t>безперервний автоматичний контроль температури газоповітряної суміші на виході</w:t>
      </w:r>
      <w:r>
        <w:rPr>
          <w:spacing w:val="-2"/>
          <w:sz w:val="28"/>
        </w:rPr>
        <w:t> </w:t>
      </w:r>
      <w:r>
        <w:rPr>
          <w:sz w:val="28"/>
        </w:rPr>
        <w:t>вакуум-насосів;</w:t>
      </w:r>
    </w:p>
    <w:p>
      <w:pPr>
        <w:pStyle w:val="ListParagraph"/>
        <w:numPr>
          <w:ilvl w:val="0"/>
          <w:numId w:val="40"/>
        </w:numPr>
        <w:tabs>
          <w:tab w:pos="1258" w:val="left" w:leader="none"/>
        </w:tabs>
        <w:spacing w:line="362" w:lineRule="auto" w:before="0" w:after="0"/>
        <w:ind w:left="292" w:right="1133" w:firstLine="710"/>
        <w:jc w:val="both"/>
        <w:rPr>
          <w:sz w:val="28"/>
        </w:rPr>
      </w:pPr>
      <w:r>
        <w:rPr>
          <w:sz w:val="28"/>
        </w:rPr>
        <w:t>безперервний автоматичний контроль температури корпусу двигуна вакуум-насоса, температури корпусу підшипників</w:t>
      </w:r>
      <w:r>
        <w:rPr>
          <w:spacing w:val="-5"/>
          <w:sz w:val="28"/>
        </w:rPr>
        <w:t> </w:t>
      </w:r>
      <w:r>
        <w:rPr>
          <w:sz w:val="28"/>
        </w:rPr>
        <w:t>«двигун-вакуум-насос»;</w:t>
      </w:r>
    </w:p>
    <w:p>
      <w:pPr>
        <w:pStyle w:val="ListParagraph"/>
        <w:numPr>
          <w:ilvl w:val="0"/>
          <w:numId w:val="40"/>
        </w:numPr>
        <w:tabs>
          <w:tab w:pos="1484" w:val="left" w:leader="none"/>
        </w:tabs>
        <w:spacing w:line="362" w:lineRule="auto" w:before="0" w:after="0"/>
        <w:ind w:left="292" w:right="1130" w:firstLine="710"/>
        <w:jc w:val="both"/>
        <w:rPr>
          <w:sz w:val="28"/>
        </w:rPr>
      </w:pPr>
      <w:r>
        <w:rPr>
          <w:sz w:val="28"/>
        </w:rPr>
        <w:t>безперервний автоматичний контроль стану вакуум-насосів (працююють /</w:t>
      </w:r>
      <w:r>
        <w:rPr>
          <w:spacing w:val="-1"/>
          <w:sz w:val="28"/>
        </w:rPr>
        <w:t> </w:t>
      </w:r>
      <w:r>
        <w:rPr>
          <w:sz w:val="28"/>
        </w:rPr>
        <w:t>відключені);</w:t>
      </w:r>
    </w:p>
    <w:p>
      <w:pPr>
        <w:pStyle w:val="ListParagraph"/>
        <w:numPr>
          <w:ilvl w:val="0"/>
          <w:numId w:val="40"/>
        </w:numPr>
        <w:tabs>
          <w:tab w:pos="1268" w:val="left" w:leader="none"/>
        </w:tabs>
        <w:spacing w:line="357" w:lineRule="auto" w:before="0" w:after="0"/>
        <w:ind w:left="292" w:right="1130" w:firstLine="710"/>
        <w:jc w:val="both"/>
        <w:rPr>
          <w:sz w:val="28"/>
        </w:rPr>
      </w:pPr>
      <w:r>
        <w:rPr>
          <w:sz w:val="28"/>
        </w:rPr>
        <w:t>безперервний автоматичний контроль вібрації конструкції «двигун- вакуум-насос».</w:t>
      </w:r>
    </w:p>
    <w:p>
      <w:pPr>
        <w:spacing w:after="0" w:line="357" w:lineRule="auto"/>
        <w:jc w:val="both"/>
        <w:rPr>
          <w:sz w:val="28"/>
        </w:rPr>
        <w:sectPr>
          <w:pgSz w:w="11900" w:h="16840"/>
          <w:pgMar w:header="0" w:footer="999" w:top="1060" w:bottom="1260" w:left="840" w:right="0"/>
        </w:sectPr>
      </w:pPr>
    </w:p>
    <w:p>
      <w:pPr>
        <w:pStyle w:val="ListParagraph"/>
        <w:numPr>
          <w:ilvl w:val="0"/>
          <w:numId w:val="42"/>
        </w:numPr>
        <w:tabs>
          <w:tab w:pos="1670" w:val="left" w:leader="none"/>
          <w:tab w:pos="1671" w:val="left" w:leader="none"/>
        </w:tabs>
        <w:spacing w:line="362" w:lineRule="auto" w:before="62" w:after="0"/>
        <w:ind w:left="292" w:right="1127" w:firstLine="710"/>
        <w:jc w:val="left"/>
        <w:rPr>
          <w:sz w:val="28"/>
        </w:rPr>
      </w:pPr>
      <w:r>
        <w:rPr>
          <w:sz w:val="28"/>
        </w:rPr>
        <w:t>Підсистема </w:t>
      </w:r>
      <w:r>
        <w:rPr>
          <w:b/>
          <w:sz w:val="28"/>
        </w:rPr>
        <w:t>«Калориферні установки» </w:t>
      </w:r>
      <w:r>
        <w:rPr>
          <w:sz w:val="28"/>
        </w:rPr>
        <w:t>дозволяє виконувати такі функції:</w:t>
      </w:r>
    </w:p>
    <w:p>
      <w:pPr>
        <w:pStyle w:val="ListParagraph"/>
        <w:numPr>
          <w:ilvl w:val="0"/>
          <w:numId w:val="40"/>
        </w:numPr>
        <w:tabs>
          <w:tab w:pos="1234" w:val="left" w:leader="none"/>
        </w:tabs>
        <w:spacing w:line="362" w:lineRule="auto" w:before="0" w:after="0"/>
        <w:ind w:left="292" w:right="1131" w:firstLine="710"/>
        <w:jc w:val="left"/>
        <w:rPr>
          <w:sz w:val="28"/>
        </w:rPr>
      </w:pPr>
      <w:r>
        <w:rPr>
          <w:sz w:val="28"/>
        </w:rPr>
        <w:t>безперервний автоматичний контроль стану калориферних установок (ви-виключені /</w:t>
      </w:r>
      <w:r>
        <w:rPr>
          <w:spacing w:val="-4"/>
          <w:sz w:val="28"/>
        </w:rPr>
        <w:t> </w:t>
      </w:r>
      <w:r>
        <w:rPr>
          <w:sz w:val="28"/>
        </w:rPr>
        <w:t>працюють);</w:t>
      </w:r>
    </w:p>
    <w:p>
      <w:pPr>
        <w:pStyle w:val="ListParagraph"/>
        <w:numPr>
          <w:ilvl w:val="0"/>
          <w:numId w:val="40"/>
        </w:numPr>
        <w:tabs>
          <w:tab w:pos="1224" w:val="left" w:leader="none"/>
        </w:tabs>
        <w:spacing w:line="357" w:lineRule="auto" w:before="0" w:after="0"/>
        <w:ind w:left="292" w:right="1128" w:firstLine="710"/>
        <w:jc w:val="left"/>
        <w:rPr>
          <w:sz w:val="28"/>
        </w:rPr>
      </w:pPr>
      <w:r>
        <w:rPr>
          <w:sz w:val="28"/>
        </w:rPr>
        <w:t>безперервний автоматичний контроль температури повітря на вході і виході калориферної</w:t>
      </w:r>
      <w:r>
        <w:rPr>
          <w:spacing w:val="-4"/>
          <w:sz w:val="28"/>
        </w:rPr>
        <w:t> </w:t>
      </w:r>
      <w:r>
        <w:rPr>
          <w:sz w:val="28"/>
        </w:rPr>
        <w:t>установки;</w:t>
      </w:r>
    </w:p>
    <w:p>
      <w:pPr>
        <w:pStyle w:val="ListParagraph"/>
        <w:numPr>
          <w:ilvl w:val="0"/>
          <w:numId w:val="40"/>
        </w:numPr>
        <w:tabs>
          <w:tab w:pos="1263" w:val="left" w:leader="none"/>
        </w:tabs>
        <w:spacing w:line="362" w:lineRule="auto" w:before="0" w:after="0"/>
        <w:ind w:left="292" w:right="1127" w:firstLine="710"/>
        <w:jc w:val="left"/>
        <w:rPr>
          <w:sz w:val="28"/>
        </w:rPr>
      </w:pPr>
      <w:r>
        <w:rPr>
          <w:sz w:val="28"/>
        </w:rPr>
        <w:t>безперервний автоматичний контроль температури води на вході і виході калориферної</w:t>
      </w:r>
      <w:r>
        <w:rPr>
          <w:spacing w:val="-4"/>
          <w:sz w:val="28"/>
        </w:rPr>
        <w:t> </w:t>
      </w:r>
      <w:r>
        <w:rPr>
          <w:sz w:val="28"/>
        </w:rPr>
        <w:t>установки;</w:t>
      </w:r>
    </w:p>
    <w:p>
      <w:pPr>
        <w:pStyle w:val="ListParagraph"/>
        <w:numPr>
          <w:ilvl w:val="0"/>
          <w:numId w:val="40"/>
        </w:numPr>
        <w:tabs>
          <w:tab w:pos="1396" w:val="left" w:leader="none"/>
          <w:tab w:pos="1397" w:val="left" w:leader="none"/>
          <w:tab w:pos="3335" w:val="left" w:leader="none"/>
          <w:tab w:pos="5322" w:val="left" w:leader="none"/>
          <w:tab w:pos="6723" w:val="left" w:leader="none"/>
          <w:tab w:pos="7698" w:val="left" w:leader="none"/>
          <w:tab w:pos="8566" w:val="left" w:leader="none"/>
          <w:tab w:pos="9142" w:val="left" w:leader="none"/>
        </w:tabs>
        <w:spacing w:line="362" w:lineRule="auto" w:before="0" w:after="0"/>
        <w:ind w:left="292" w:right="1128" w:firstLine="710"/>
        <w:jc w:val="left"/>
        <w:rPr>
          <w:sz w:val="28"/>
        </w:rPr>
      </w:pPr>
      <w:r>
        <w:rPr>
          <w:sz w:val="28"/>
        </w:rPr>
        <w:t>безперервний</w:t>
        <w:tab/>
        <w:t>автоматичний</w:t>
        <w:tab/>
        <w:t>контроль</w:t>
        <w:tab/>
        <w:t>тиску</w:t>
        <w:tab/>
        <w:t>пари</w:t>
        <w:tab/>
        <w:t>на</w:t>
        <w:tab/>
        <w:t>виході калориферної установки;</w:t>
      </w:r>
    </w:p>
    <w:p>
      <w:pPr>
        <w:pStyle w:val="ListParagraph"/>
        <w:numPr>
          <w:ilvl w:val="0"/>
          <w:numId w:val="40"/>
        </w:numPr>
        <w:tabs>
          <w:tab w:pos="1339" w:val="left" w:leader="none"/>
          <w:tab w:pos="1340" w:val="left" w:leader="none"/>
          <w:tab w:pos="3215" w:val="left" w:leader="none"/>
          <w:tab w:pos="5140" w:val="left" w:leader="none"/>
          <w:tab w:pos="6479" w:val="left" w:leader="none"/>
          <w:tab w:pos="7962" w:val="left" w:leader="none"/>
          <w:tab w:pos="9032" w:val="left" w:leader="none"/>
        </w:tabs>
        <w:spacing w:line="362" w:lineRule="auto" w:before="0" w:after="0"/>
        <w:ind w:left="292" w:right="1134" w:firstLine="710"/>
        <w:jc w:val="left"/>
        <w:rPr>
          <w:sz w:val="28"/>
        </w:rPr>
      </w:pPr>
      <w:r>
        <w:rPr>
          <w:sz w:val="28"/>
        </w:rPr>
        <w:t>безперервний</w:t>
        <w:tab/>
        <w:t>автоматичний</w:t>
        <w:tab/>
        <w:t>контроль</w:t>
        <w:tab/>
        <w:t>швидкості</w:t>
        <w:tab/>
        <w:t>потоку</w:t>
        <w:tab/>
      </w:r>
      <w:r>
        <w:rPr>
          <w:w w:val="95"/>
          <w:sz w:val="28"/>
        </w:rPr>
        <w:t>повітря </w:t>
      </w:r>
      <w:r>
        <w:rPr>
          <w:sz w:val="28"/>
        </w:rPr>
        <w:t>(продуктивність) калориферної</w:t>
      </w:r>
      <w:r>
        <w:rPr>
          <w:spacing w:val="1"/>
          <w:sz w:val="28"/>
        </w:rPr>
        <w:t> </w:t>
      </w:r>
      <w:r>
        <w:rPr>
          <w:sz w:val="28"/>
        </w:rPr>
        <w:t>установки.</w:t>
      </w:r>
    </w:p>
    <w:p>
      <w:pPr>
        <w:pStyle w:val="ListParagraph"/>
        <w:numPr>
          <w:ilvl w:val="0"/>
          <w:numId w:val="42"/>
        </w:numPr>
        <w:tabs>
          <w:tab w:pos="1852" w:val="left" w:leader="none"/>
          <w:tab w:pos="1853" w:val="left" w:leader="none"/>
          <w:tab w:pos="3455" w:val="left" w:leader="none"/>
          <w:tab w:pos="5274" w:val="left" w:leader="none"/>
          <w:tab w:pos="7118" w:val="left" w:leader="none"/>
          <w:tab w:pos="8870" w:val="left" w:leader="none"/>
        </w:tabs>
        <w:spacing w:line="357" w:lineRule="auto" w:before="0" w:after="0"/>
        <w:ind w:left="292" w:right="1132" w:firstLine="710"/>
        <w:jc w:val="left"/>
        <w:rPr>
          <w:sz w:val="28"/>
        </w:rPr>
      </w:pPr>
      <w:r>
        <w:rPr>
          <w:sz w:val="28"/>
        </w:rPr>
        <w:t>Підсистема</w:t>
        <w:tab/>
      </w:r>
      <w:r>
        <w:rPr>
          <w:b/>
          <w:sz w:val="28"/>
        </w:rPr>
        <w:t>«Поверхневі</w:t>
        <w:tab/>
        <w:t>технологічні</w:t>
        <w:tab/>
        <w:t>комплекси»</w:t>
        <w:tab/>
      </w:r>
      <w:r>
        <w:rPr>
          <w:w w:val="95"/>
          <w:sz w:val="28"/>
        </w:rPr>
        <w:t>дозволяє </w:t>
      </w:r>
      <w:r>
        <w:rPr>
          <w:sz w:val="28"/>
        </w:rPr>
        <w:t>виконувати наступні</w:t>
      </w:r>
      <w:r>
        <w:rPr>
          <w:spacing w:val="-4"/>
          <w:sz w:val="28"/>
        </w:rPr>
        <w:t> </w:t>
      </w:r>
      <w:r>
        <w:rPr>
          <w:sz w:val="28"/>
        </w:rPr>
        <w:t>функції:</w:t>
      </w:r>
    </w:p>
    <w:p>
      <w:pPr>
        <w:pStyle w:val="ListParagraph"/>
        <w:numPr>
          <w:ilvl w:val="0"/>
          <w:numId w:val="40"/>
        </w:numPr>
        <w:tabs>
          <w:tab w:pos="1224" w:val="left" w:leader="none"/>
        </w:tabs>
        <w:spacing w:line="357" w:lineRule="auto" w:before="0" w:after="0"/>
        <w:ind w:left="292" w:right="1132" w:firstLine="710"/>
        <w:jc w:val="left"/>
        <w:rPr>
          <w:sz w:val="28"/>
        </w:rPr>
      </w:pPr>
      <w:r>
        <w:rPr>
          <w:sz w:val="28"/>
        </w:rPr>
        <w:t>безперервний автоматичний контроль концентрації оксиду вуглецю в приміщенні ПТК;</w:t>
      </w:r>
    </w:p>
    <w:p>
      <w:pPr>
        <w:pStyle w:val="ListParagraph"/>
        <w:numPr>
          <w:ilvl w:val="0"/>
          <w:numId w:val="40"/>
        </w:numPr>
        <w:tabs>
          <w:tab w:pos="1305" w:val="left" w:leader="none"/>
          <w:tab w:pos="1306" w:val="left" w:leader="none"/>
          <w:tab w:pos="3148" w:val="left" w:leader="none"/>
          <w:tab w:pos="5039" w:val="left" w:leader="none"/>
          <w:tab w:pos="6344" w:val="left" w:leader="none"/>
          <w:tab w:pos="8067" w:val="left" w:leader="none"/>
        </w:tabs>
        <w:spacing w:line="362" w:lineRule="auto" w:before="0" w:after="0"/>
        <w:ind w:left="292" w:right="1133" w:firstLine="710"/>
        <w:jc w:val="left"/>
        <w:rPr>
          <w:sz w:val="28"/>
        </w:rPr>
      </w:pPr>
      <w:r>
        <w:rPr>
          <w:sz w:val="28"/>
        </w:rPr>
        <w:t>безперервний</w:t>
        <w:tab/>
        <w:t>автоматичний</w:t>
        <w:tab/>
        <w:t>контроль</w:t>
        <w:tab/>
        <w:t>температури</w:t>
        <w:tab/>
      </w:r>
      <w:r>
        <w:rPr>
          <w:w w:val="95"/>
          <w:sz w:val="28"/>
        </w:rPr>
        <w:t>навколишнього </w:t>
      </w:r>
      <w:r>
        <w:rPr>
          <w:sz w:val="28"/>
        </w:rPr>
        <w:t>середовища в приміщенні</w:t>
      </w:r>
      <w:r>
        <w:rPr>
          <w:spacing w:val="2"/>
          <w:sz w:val="28"/>
        </w:rPr>
        <w:t> </w:t>
      </w:r>
      <w:r>
        <w:rPr>
          <w:sz w:val="28"/>
        </w:rPr>
        <w:t>ПТК;</w:t>
      </w:r>
    </w:p>
    <w:p>
      <w:pPr>
        <w:pStyle w:val="ListParagraph"/>
        <w:numPr>
          <w:ilvl w:val="0"/>
          <w:numId w:val="40"/>
        </w:numPr>
        <w:tabs>
          <w:tab w:pos="1167" w:val="left" w:leader="none"/>
        </w:tabs>
        <w:spacing w:line="314" w:lineRule="exact" w:before="0" w:after="0"/>
        <w:ind w:left="1166" w:right="0" w:hanging="164"/>
        <w:jc w:val="left"/>
        <w:rPr>
          <w:sz w:val="28"/>
        </w:rPr>
      </w:pPr>
      <w:r>
        <w:rPr>
          <w:sz w:val="28"/>
        </w:rPr>
        <w:t>безперервний автоматичний контроль струму приводів обладнання</w:t>
      </w:r>
      <w:r>
        <w:rPr>
          <w:spacing w:val="-9"/>
          <w:sz w:val="28"/>
        </w:rPr>
        <w:t> </w:t>
      </w:r>
      <w:r>
        <w:rPr>
          <w:sz w:val="28"/>
        </w:rPr>
        <w:t>ПТК</w:t>
      </w:r>
    </w:p>
    <w:p>
      <w:pPr>
        <w:pStyle w:val="ListParagraph"/>
        <w:numPr>
          <w:ilvl w:val="0"/>
          <w:numId w:val="40"/>
        </w:numPr>
        <w:tabs>
          <w:tab w:pos="1258" w:val="left" w:leader="none"/>
        </w:tabs>
        <w:spacing w:line="362" w:lineRule="auto" w:before="151" w:after="0"/>
        <w:ind w:left="292" w:right="1132" w:firstLine="710"/>
        <w:jc w:val="left"/>
        <w:rPr>
          <w:sz w:val="28"/>
        </w:rPr>
      </w:pPr>
      <w:r>
        <w:rPr>
          <w:sz w:val="28"/>
        </w:rPr>
        <w:t>безперервний автоматичний контроль стану конвеєрів поверхневого комплексу (вимкнені /</w:t>
      </w:r>
      <w:r>
        <w:rPr>
          <w:spacing w:val="-7"/>
          <w:sz w:val="28"/>
        </w:rPr>
        <w:t> </w:t>
      </w:r>
      <w:r>
        <w:rPr>
          <w:sz w:val="28"/>
        </w:rPr>
        <w:t>працюють).</w:t>
      </w:r>
    </w:p>
    <w:p>
      <w:pPr>
        <w:pStyle w:val="ListParagraph"/>
        <w:numPr>
          <w:ilvl w:val="0"/>
          <w:numId w:val="42"/>
        </w:numPr>
        <w:tabs>
          <w:tab w:pos="1598" w:val="left" w:leader="none"/>
          <w:tab w:pos="1599" w:val="left" w:leader="none"/>
        </w:tabs>
        <w:spacing w:line="362" w:lineRule="auto" w:before="0" w:after="0"/>
        <w:ind w:left="292" w:right="1132" w:firstLine="710"/>
        <w:jc w:val="left"/>
        <w:rPr>
          <w:sz w:val="28"/>
        </w:rPr>
      </w:pPr>
      <w:r>
        <w:rPr>
          <w:sz w:val="28"/>
        </w:rPr>
        <w:t>Підсистема </w:t>
      </w:r>
      <w:r>
        <w:rPr>
          <w:b/>
          <w:sz w:val="28"/>
        </w:rPr>
        <w:t>«Протипожежні насосні станції» </w:t>
      </w:r>
      <w:r>
        <w:rPr>
          <w:sz w:val="28"/>
        </w:rPr>
        <w:t>дозволяє виконувати наступні</w:t>
      </w:r>
      <w:r>
        <w:rPr>
          <w:spacing w:val="-5"/>
          <w:sz w:val="28"/>
        </w:rPr>
        <w:t> </w:t>
      </w:r>
      <w:r>
        <w:rPr>
          <w:sz w:val="28"/>
        </w:rPr>
        <w:t>функції:</w:t>
      </w:r>
    </w:p>
    <w:p>
      <w:pPr>
        <w:pStyle w:val="ListParagraph"/>
        <w:numPr>
          <w:ilvl w:val="0"/>
          <w:numId w:val="40"/>
        </w:numPr>
        <w:tabs>
          <w:tab w:pos="1248" w:val="left" w:leader="none"/>
        </w:tabs>
        <w:spacing w:line="362" w:lineRule="auto" w:before="0" w:after="0"/>
        <w:ind w:left="292" w:right="1129" w:firstLine="710"/>
        <w:jc w:val="both"/>
        <w:rPr>
          <w:sz w:val="28"/>
        </w:rPr>
      </w:pPr>
      <w:r>
        <w:rPr>
          <w:sz w:val="28"/>
        </w:rPr>
        <w:t>безперервний автоматичний контроль температури корпусу двигуна, температури корпусу підшипникових вузлів двигуна, температури корпусу підшипникових вузлів</w:t>
      </w:r>
      <w:r>
        <w:rPr>
          <w:spacing w:val="-4"/>
          <w:sz w:val="28"/>
        </w:rPr>
        <w:t> </w:t>
      </w:r>
      <w:r>
        <w:rPr>
          <w:sz w:val="28"/>
        </w:rPr>
        <w:t>насосів;</w:t>
      </w:r>
    </w:p>
    <w:p>
      <w:pPr>
        <w:pStyle w:val="ListParagraph"/>
        <w:numPr>
          <w:ilvl w:val="0"/>
          <w:numId w:val="40"/>
        </w:numPr>
        <w:tabs>
          <w:tab w:pos="1239" w:val="left" w:leader="none"/>
        </w:tabs>
        <w:spacing w:line="362" w:lineRule="auto" w:before="0" w:after="0"/>
        <w:ind w:left="292" w:right="1134" w:firstLine="710"/>
        <w:jc w:val="both"/>
        <w:rPr>
          <w:sz w:val="28"/>
        </w:rPr>
      </w:pPr>
      <w:r>
        <w:rPr>
          <w:sz w:val="28"/>
        </w:rPr>
        <w:t>безперервний автоматичний контроль тиску води в трубопроводі на ділянці між зворотним клапаном і</w:t>
      </w:r>
      <w:r>
        <w:rPr>
          <w:spacing w:val="1"/>
          <w:sz w:val="28"/>
        </w:rPr>
        <w:t> </w:t>
      </w:r>
      <w:r>
        <w:rPr>
          <w:sz w:val="28"/>
        </w:rPr>
        <w:t>насосом;</w:t>
      </w:r>
    </w:p>
    <w:p>
      <w:pPr>
        <w:pStyle w:val="ListParagraph"/>
        <w:numPr>
          <w:ilvl w:val="0"/>
          <w:numId w:val="40"/>
        </w:numPr>
        <w:tabs>
          <w:tab w:pos="1167" w:val="left" w:leader="none"/>
        </w:tabs>
        <w:spacing w:line="319" w:lineRule="exact" w:before="0" w:after="0"/>
        <w:ind w:left="1166" w:right="0" w:hanging="164"/>
        <w:jc w:val="both"/>
        <w:rPr>
          <w:sz w:val="28"/>
        </w:rPr>
      </w:pPr>
      <w:r>
        <w:rPr>
          <w:sz w:val="28"/>
        </w:rPr>
        <w:t>безперервний автоматичний контроль тиску</w:t>
      </w:r>
      <w:r>
        <w:rPr>
          <w:spacing w:val="-4"/>
          <w:sz w:val="28"/>
        </w:rPr>
        <w:t> </w:t>
      </w:r>
      <w:r>
        <w:rPr>
          <w:sz w:val="28"/>
        </w:rPr>
        <w:t>води;</w:t>
      </w:r>
    </w:p>
    <w:p>
      <w:pPr>
        <w:spacing w:after="0" w:line="319" w:lineRule="exact"/>
        <w:jc w:val="both"/>
        <w:rPr>
          <w:sz w:val="28"/>
        </w:rPr>
        <w:sectPr>
          <w:pgSz w:w="11900" w:h="16840"/>
          <w:pgMar w:header="0" w:footer="999" w:top="1060" w:bottom="1260" w:left="840" w:right="0"/>
        </w:sectPr>
      </w:pPr>
    </w:p>
    <w:p>
      <w:pPr>
        <w:pStyle w:val="ListParagraph"/>
        <w:numPr>
          <w:ilvl w:val="0"/>
          <w:numId w:val="40"/>
        </w:numPr>
        <w:tabs>
          <w:tab w:pos="1234" w:val="left" w:leader="none"/>
        </w:tabs>
        <w:spacing w:line="362" w:lineRule="auto" w:before="62" w:after="0"/>
        <w:ind w:left="292" w:right="1127" w:firstLine="710"/>
        <w:jc w:val="left"/>
        <w:rPr>
          <w:sz w:val="28"/>
        </w:rPr>
      </w:pPr>
      <w:r>
        <w:rPr>
          <w:sz w:val="28"/>
        </w:rPr>
        <w:t>безперервний автоматичний контроль рівня води в протипожежному водозбірнику (колодязі);</w:t>
      </w:r>
    </w:p>
    <w:p>
      <w:pPr>
        <w:pStyle w:val="ListParagraph"/>
        <w:numPr>
          <w:ilvl w:val="0"/>
          <w:numId w:val="40"/>
        </w:numPr>
        <w:tabs>
          <w:tab w:pos="1215" w:val="left" w:leader="none"/>
        </w:tabs>
        <w:spacing w:line="362" w:lineRule="auto" w:before="0" w:after="0"/>
        <w:ind w:left="292" w:right="1130" w:firstLine="710"/>
        <w:jc w:val="left"/>
        <w:rPr>
          <w:sz w:val="28"/>
        </w:rPr>
      </w:pPr>
      <w:r>
        <w:rPr>
          <w:sz w:val="28"/>
        </w:rPr>
        <w:t>безперервний автоматичний контроль стану установок протипожежні- пожежної насосної станції (вкл /</w:t>
      </w:r>
      <w:r>
        <w:rPr>
          <w:spacing w:val="-9"/>
          <w:sz w:val="28"/>
        </w:rPr>
        <w:t> </w:t>
      </w:r>
      <w:r>
        <w:rPr>
          <w:sz w:val="28"/>
        </w:rPr>
        <w:t>викл);</w:t>
      </w:r>
    </w:p>
    <w:p>
      <w:pPr>
        <w:pStyle w:val="ListParagraph"/>
        <w:numPr>
          <w:ilvl w:val="0"/>
          <w:numId w:val="40"/>
        </w:numPr>
        <w:tabs>
          <w:tab w:pos="1200" w:val="left" w:leader="none"/>
        </w:tabs>
        <w:spacing w:line="357" w:lineRule="auto" w:before="0" w:after="0"/>
        <w:ind w:left="292" w:right="1128" w:firstLine="710"/>
        <w:jc w:val="left"/>
        <w:rPr>
          <w:sz w:val="28"/>
        </w:rPr>
      </w:pPr>
      <w:r>
        <w:rPr>
          <w:sz w:val="28"/>
        </w:rPr>
        <w:t>безперервний автоматичний контроль струмових навантажень приводу установки протипожежної насосної</w:t>
      </w:r>
      <w:r>
        <w:rPr>
          <w:spacing w:val="-8"/>
          <w:sz w:val="28"/>
        </w:rPr>
        <w:t> </w:t>
      </w:r>
      <w:r>
        <w:rPr>
          <w:sz w:val="28"/>
        </w:rPr>
        <w:t>станції;</w:t>
      </w:r>
    </w:p>
    <w:p>
      <w:pPr>
        <w:pStyle w:val="ListParagraph"/>
        <w:numPr>
          <w:ilvl w:val="0"/>
          <w:numId w:val="40"/>
        </w:numPr>
        <w:tabs>
          <w:tab w:pos="1167" w:val="left" w:leader="none"/>
        </w:tabs>
        <w:spacing w:line="240" w:lineRule="auto" w:before="0" w:after="0"/>
        <w:ind w:left="1166" w:right="0" w:hanging="164"/>
        <w:jc w:val="left"/>
        <w:rPr>
          <w:sz w:val="28"/>
        </w:rPr>
      </w:pPr>
      <w:r>
        <w:rPr>
          <w:sz w:val="28"/>
        </w:rPr>
        <w:t>контроль продуктивності насосів протипожежної насосної</w:t>
      </w:r>
      <w:r>
        <w:rPr>
          <w:spacing w:val="-17"/>
          <w:sz w:val="28"/>
        </w:rPr>
        <w:t> </w:t>
      </w:r>
      <w:r>
        <w:rPr>
          <w:sz w:val="28"/>
        </w:rPr>
        <w:t>станції.</w:t>
      </w:r>
    </w:p>
    <w:p>
      <w:pPr>
        <w:pStyle w:val="BodyText"/>
        <w:spacing w:line="360" w:lineRule="auto" w:before="158"/>
        <w:ind w:left="292" w:right="1133" w:firstLine="993"/>
        <w:jc w:val="both"/>
      </w:pPr>
      <w:r>
        <w:rPr/>
        <w:t>Фактична реалізація підсистем системи УТАС виконується під конкретні завдання, які визначаються на етапі обстеження шахт і складання технічного завдання на реалізацію проекту системи УТАС.</w:t>
      </w:r>
    </w:p>
    <w:p>
      <w:pPr>
        <w:pStyle w:val="Heading3"/>
        <w:spacing w:line="318" w:lineRule="exact"/>
        <w:rPr>
          <w:b w:val="0"/>
          <w:i/>
        </w:rPr>
      </w:pPr>
      <w:r>
        <w:rPr>
          <w:i/>
        </w:rPr>
        <w:t>Горнотехничні умови застосування системи У</w:t>
      </w:r>
      <w:r>
        <w:rPr>
          <w:b w:val="0"/>
          <w:i/>
        </w:rPr>
        <w:t>ТАС</w:t>
      </w:r>
    </w:p>
    <w:p>
      <w:pPr>
        <w:pStyle w:val="ListParagraph"/>
        <w:numPr>
          <w:ilvl w:val="0"/>
          <w:numId w:val="43"/>
        </w:numPr>
        <w:tabs>
          <w:tab w:pos="1474" w:val="left" w:leader="none"/>
        </w:tabs>
        <w:spacing w:line="362" w:lineRule="auto" w:before="163" w:after="0"/>
        <w:ind w:left="292" w:right="1132" w:firstLine="710"/>
        <w:jc w:val="both"/>
        <w:rPr>
          <w:sz w:val="28"/>
        </w:rPr>
      </w:pPr>
      <w:r>
        <w:rPr>
          <w:sz w:val="28"/>
        </w:rPr>
        <w:t>Складові частини системи УТАС повинні задовольняти групі умов експлуатації УХЛ, категорії 5 (ГОСТ</w:t>
      </w:r>
      <w:r>
        <w:rPr>
          <w:spacing w:val="-6"/>
          <w:sz w:val="28"/>
        </w:rPr>
        <w:t> </w:t>
      </w:r>
      <w:r>
        <w:rPr>
          <w:sz w:val="28"/>
        </w:rPr>
        <w:t>15.150).</w:t>
      </w:r>
    </w:p>
    <w:p>
      <w:pPr>
        <w:pStyle w:val="ListParagraph"/>
        <w:numPr>
          <w:ilvl w:val="0"/>
          <w:numId w:val="43"/>
        </w:numPr>
        <w:tabs>
          <w:tab w:pos="1503" w:val="left" w:leader="none"/>
        </w:tabs>
        <w:spacing w:line="360" w:lineRule="auto" w:before="0" w:after="0"/>
        <w:ind w:left="292" w:right="1130" w:firstLine="710"/>
        <w:jc w:val="both"/>
        <w:rPr>
          <w:sz w:val="28"/>
        </w:rPr>
      </w:pPr>
      <w:r>
        <w:rPr>
          <w:sz w:val="28"/>
        </w:rPr>
        <w:t>Складові частини системи УТАС відповідають вимогам «Технічного регламенту обладнання та захисних систем, призначення для застосування в потенційно небезпечних середовища», ДСТУ ГОСТ 24032, ДСТУ 7113, ДСТУ 7114, ГОСТ 12.1.004, ГОСТ 12.2.007.0, ГОСТ 15150, ГОСТ 22782.3, ГОСТ 22782.5, ГОСТ 24719, ГОСТ 24754, ДСП 3.3.1.095 "підприємства вугільної промісловості", НАПБ.Б.01.009-2004 "Правила пожежної безпеки для предприятий вугільної промисловості України", НПАОП 10.0-1.01-10 «Правил безпеки у вугільних шахтах», «Єдиних правил безпеки при розробці рудних, нерудних і розсипних родовищ підземним способом» і ТУ на систему УТАС (ТУ 26.5-24806498-020 діє </w:t>
      </w:r>
      <w:r>
        <w:rPr>
          <w:spacing w:val="2"/>
          <w:sz w:val="28"/>
        </w:rPr>
        <w:t>до:</w:t>
      </w:r>
      <w:r>
        <w:rPr>
          <w:spacing w:val="-2"/>
          <w:sz w:val="28"/>
        </w:rPr>
        <w:t> </w:t>
      </w:r>
      <w:r>
        <w:rPr>
          <w:sz w:val="28"/>
        </w:rPr>
        <w:t>2015).</w:t>
      </w:r>
    </w:p>
    <w:p>
      <w:pPr>
        <w:pStyle w:val="ListParagraph"/>
        <w:numPr>
          <w:ilvl w:val="0"/>
          <w:numId w:val="43"/>
        </w:numPr>
        <w:tabs>
          <w:tab w:pos="1431" w:val="left" w:leader="none"/>
        </w:tabs>
        <w:spacing w:line="360" w:lineRule="auto" w:before="0" w:after="0"/>
        <w:ind w:left="292" w:right="1130" w:firstLine="854"/>
        <w:jc w:val="both"/>
        <w:rPr>
          <w:sz w:val="28"/>
        </w:rPr>
      </w:pPr>
      <w:r>
        <w:rPr>
          <w:sz w:val="28"/>
        </w:rPr>
        <w:t>Складові частини системи УТАС (крім блоків живлення і блоків</w:t>
      </w:r>
      <w:r>
        <w:rPr>
          <w:spacing w:val="-27"/>
          <w:sz w:val="28"/>
        </w:rPr>
        <w:t> </w:t>
      </w:r>
      <w:r>
        <w:rPr>
          <w:sz w:val="28"/>
        </w:rPr>
        <w:t>реле), призначені для роботи в підземних умовах, виготовлені в рудниковому особовзривобезопасное виконанні (РО), який забезпечується видом вибухозахисту «Іскробезпечне електричне коло» рівня ІА (по ГОСТ 22782.5), а для датчиків аерогазового контролю (ТХ3241Ц, ТХ3241.02Ц, ТХ3241.041Ц, ТХ3261.01Ц, ТХ3263, ТХ3264Ц і ін.) додатково спеціальним видом вибухозахисту «С» (по ГОСТ</w:t>
      </w:r>
      <w:r>
        <w:rPr>
          <w:spacing w:val="-4"/>
          <w:sz w:val="28"/>
        </w:rPr>
        <w:t> </w:t>
      </w:r>
      <w:r>
        <w:rPr>
          <w:sz w:val="28"/>
        </w:rPr>
        <w:t>22782.3).</w:t>
      </w:r>
    </w:p>
    <w:p>
      <w:pPr>
        <w:spacing w:after="0" w:line="360" w:lineRule="auto"/>
        <w:jc w:val="both"/>
        <w:rPr>
          <w:sz w:val="28"/>
        </w:rPr>
        <w:sectPr>
          <w:pgSz w:w="11900" w:h="16840"/>
          <w:pgMar w:header="0" w:footer="999" w:top="1060" w:bottom="1260" w:left="840" w:right="0"/>
        </w:sectPr>
      </w:pPr>
    </w:p>
    <w:p>
      <w:pPr>
        <w:pStyle w:val="ListParagraph"/>
        <w:numPr>
          <w:ilvl w:val="0"/>
          <w:numId w:val="43"/>
        </w:numPr>
        <w:tabs>
          <w:tab w:pos="1296" w:val="left" w:leader="none"/>
        </w:tabs>
        <w:spacing w:line="360" w:lineRule="auto" w:before="62" w:after="0"/>
        <w:ind w:left="292" w:right="1128" w:firstLine="710"/>
        <w:jc w:val="both"/>
        <w:rPr>
          <w:sz w:val="28"/>
        </w:rPr>
      </w:pPr>
      <w:r>
        <w:rPr>
          <w:sz w:val="28"/>
        </w:rPr>
        <w:t>Вид вибухозахисту «Іскробезпечне електричне коло» забезпечується за рахунок виконання іскробезпечних </w:t>
      </w:r>
      <w:r>
        <w:rPr>
          <w:spacing w:val="2"/>
          <w:sz w:val="28"/>
        </w:rPr>
        <w:t>кіл </w:t>
      </w:r>
      <w:r>
        <w:rPr>
          <w:sz w:val="28"/>
        </w:rPr>
        <w:t>датчиків, контролерів і пристроїв системи УТАС відповідно до вимог ГОСТ 22782.5 (опис іскрозахисними елементів і засобів викладені в «Керівництва по експлуатації» на окремі складові частини</w:t>
      </w:r>
      <w:r>
        <w:rPr>
          <w:spacing w:val="-4"/>
          <w:sz w:val="28"/>
        </w:rPr>
        <w:t> </w:t>
      </w:r>
      <w:r>
        <w:rPr>
          <w:sz w:val="28"/>
        </w:rPr>
        <w:t>Системи).</w:t>
      </w:r>
    </w:p>
    <w:p>
      <w:pPr>
        <w:pStyle w:val="ListParagraph"/>
        <w:numPr>
          <w:ilvl w:val="0"/>
          <w:numId w:val="43"/>
        </w:numPr>
        <w:tabs>
          <w:tab w:pos="1436" w:val="left" w:leader="none"/>
        </w:tabs>
        <w:spacing w:line="362" w:lineRule="auto" w:before="0" w:after="0"/>
        <w:ind w:left="292" w:right="1131" w:firstLine="710"/>
        <w:jc w:val="both"/>
        <w:rPr>
          <w:sz w:val="28"/>
        </w:rPr>
      </w:pPr>
      <w:r>
        <w:rPr>
          <w:sz w:val="28"/>
        </w:rPr>
        <w:t>Спеціальний вид вибухозахисту «С» забезпечується за рахунок безпечних температур і іскробезпечних струмів в ланцюзі термоелементів відповідно до вимог ГОСТ 22782.3 та ДСТУ ГОСТ 24032.</w:t>
      </w:r>
    </w:p>
    <w:p>
      <w:pPr>
        <w:pStyle w:val="BodyText"/>
        <w:spacing w:line="313" w:lineRule="exact"/>
        <w:ind w:left="1003"/>
        <w:jc w:val="both"/>
      </w:pPr>
      <w:r>
        <w:rPr/>
        <w:t>6.   Блоки живлення  ПМ-6321 / 13,5-А,  ПМ-6321 / 13,5-А.01,  БП-12,</w:t>
      </w:r>
      <w:r>
        <w:rPr>
          <w:spacing w:val="57"/>
        </w:rPr>
        <w:t> </w:t>
      </w:r>
      <w:r>
        <w:rPr/>
        <w:t>БП-</w:t>
      </w:r>
    </w:p>
    <w:p>
      <w:pPr>
        <w:pStyle w:val="BodyText"/>
        <w:spacing w:line="360" w:lineRule="auto" w:before="163"/>
        <w:ind w:left="292" w:right="1128"/>
        <w:jc w:val="both"/>
      </w:pPr>
      <w:r>
        <w:rPr/>
        <w:t>12А, БП-13,5А (при харчуванні від мережі) виготовлені в рудниковому вибухобезпечному виконанні (РВ), яке забезпечується наступними видами вибухозахисту - «Вибухонепроникна оболонка» підгрупи 3В (по ГОСТ 22782.6) і «Іскробезпечне електричне коло» рівня Іа (по ГОСТ 22782.5). При відключений від джерела блоки живлення ПМ-6321 / 13,5-А, ПМ-6321 / 13,5- А.01,  БП-12А,  БП-13,5А мають  рудничное  особовзривобезопасное</w:t>
      </w:r>
      <w:r>
        <w:rPr>
          <w:spacing w:val="5"/>
        </w:rPr>
        <w:t> </w:t>
      </w:r>
      <w:r>
        <w:rPr/>
        <w:t>виконання</w:t>
      </w:r>
    </w:p>
    <w:p>
      <w:pPr>
        <w:pStyle w:val="BodyText"/>
        <w:spacing w:line="360" w:lineRule="auto"/>
        <w:ind w:left="292" w:right="1125"/>
        <w:jc w:val="both"/>
      </w:pPr>
      <w:r>
        <w:rPr/>
        <w:t>«РВ», яке забезпечується наступними видами вибухозахисту - «Іскробезпечне електричне коло» рівня Іа (по ГОСТ 22782.5) і «спеціальним видом вибухозахисту </w:t>
      </w:r>
      <w:r>
        <w:rPr>
          <w:spacing w:val="3"/>
        </w:rPr>
        <w:t>С» </w:t>
      </w:r>
      <w:r>
        <w:rPr/>
        <w:t>(по ГОСТ 22782.3). Детальний опис засобів вибухозахисту блоків</w:t>
      </w:r>
      <w:r>
        <w:rPr>
          <w:spacing w:val="25"/>
        </w:rPr>
        <w:t> </w:t>
      </w:r>
      <w:r>
        <w:rPr/>
        <w:t>живлення</w:t>
      </w:r>
      <w:r>
        <w:rPr>
          <w:spacing w:val="31"/>
        </w:rPr>
        <w:t> </w:t>
      </w:r>
      <w:r>
        <w:rPr/>
        <w:t>ПМ-6321</w:t>
      </w:r>
      <w:r>
        <w:rPr>
          <w:spacing w:val="26"/>
        </w:rPr>
        <w:t> </w:t>
      </w:r>
      <w:r>
        <w:rPr/>
        <w:t>/</w:t>
      </w:r>
      <w:r>
        <w:rPr>
          <w:spacing w:val="30"/>
        </w:rPr>
        <w:t> </w:t>
      </w:r>
      <w:r>
        <w:rPr/>
        <w:t>13,5-А,</w:t>
      </w:r>
      <w:r>
        <w:rPr>
          <w:spacing w:val="33"/>
        </w:rPr>
        <w:t> </w:t>
      </w:r>
      <w:r>
        <w:rPr/>
        <w:t>ПМ-6321</w:t>
      </w:r>
      <w:r>
        <w:rPr>
          <w:spacing w:val="26"/>
        </w:rPr>
        <w:t> </w:t>
      </w:r>
      <w:r>
        <w:rPr/>
        <w:t>/</w:t>
      </w:r>
      <w:r>
        <w:rPr>
          <w:spacing w:val="26"/>
        </w:rPr>
        <w:t> </w:t>
      </w:r>
      <w:r>
        <w:rPr/>
        <w:t>13,5-А.01,</w:t>
      </w:r>
      <w:r>
        <w:rPr>
          <w:spacing w:val="28"/>
        </w:rPr>
        <w:t> </w:t>
      </w:r>
      <w:r>
        <w:rPr/>
        <w:t>БП-12,</w:t>
      </w:r>
      <w:r>
        <w:rPr>
          <w:spacing w:val="28"/>
        </w:rPr>
        <w:t> </w:t>
      </w:r>
      <w:r>
        <w:rPr/>
        <w:t>БП-12А,</w:t>
      </w:r>
      <w:r>
        <w:rPr>
          <w:spacing w:val="27"/>
        </w:rPr>
        <w:t> </w:t>
      </w:r>
      <w:r>
        <w:rPr>
          <w:spacing w:val="2"/>
        </w:rPr>
        <w:t>БП-</w:t>
      </w:r>
    </w:p>
    <w:p>
      <w:pPr>
        <w:pStyle w:val="BodyText"/>
        <w:ind w:left="292"/>
        <w:jc w:val="both"/>
      </w:pPr>
      <w:r>
        <w:rPr/>
        <w:t>13,5А приведено в «Керівництва по експлуатації» на дані пристрою.</w:t>
      </w:r>
    </w:p>
    <w:p>
      <w:pPr>
        <w:pStyle w:val="ListParagraph"/>
        <w:numPr>
          <w:ilvl w:val="0"/>
          <w:numId w:val="44"/>
        </w:numPr>
        <w:tabs>
          <w:tab w:pos="1354" w:val="left" w:leader="none"/>
        </w:tabs>
        <w:spacing w:line="360" w:lineRule="auto" w:before="162" w:after="0"/>
        <w:ind w:left="292" w:right="1131" w:firstLine="710"/>
        <w:jc w:val="both"/>
        <w:rPr>
          <w:sz w:val="28"/>
        </w:rPr>
      </w:pPr>
      <w:r>
        <w:rPr>
          <w:sz w:val="28"/>
        </w:rPr>
        <w:t>При використанні блоків живлення інших типів вони повинні мати сертифікати безпеки (свідоцтва вибухозахисту), що підтверджують можливість їх застосування в</w:t>
      </w:r>
      <w:r>
        <w:rPr>
          <w:spacing w:val="-1"/>
          <w:sz w:val="28"/>
        </w:rPr>
        <w:t> </w:t>
      </w:r>
      <w:r>
        <w:rPr>
          <w:sz w:val="28"/>
        </w:rPr>
        <w:t>шахтах.</w:t>
      </w:r>
    </w:p>
    <w:p>
      <w:pPr>
        <w:pStyle w:val="ListParagraph"/>
        <w:numPr>
          <w:ilvl w:val="0"/>
          <w:numId w:val="44"/>
        </w:numPr>
        <w:tabs>
          <w:tab w:pos="1599" w:val="left" w:leader="none"/>
        </w:tabs>
        <w:spacing w:line="360" w:lineRule="auto" w:before="0" w:after="0"/>
        <w:ind w:left="292" w:right="1130" w:firstLine="710"/>
        <w:jc w:val="both"/>
        <w:rPr>
          <w:sz w:val="28"/>
        </w:rPr>
      </w:pPr>
      <w:r>
        <w:rPr>
          <w:sz w:val="28"/>
        </w:rPr>
        <w:t>Підземні складові частини системи УТАС (за винятком блоків живлення) за способом захисту людини від ураження електричним струмом відносяться до класу III (п. 2.1 ГОСТ 12.2.007.0), тобто призначені для роботи при безпечному наднизькому напрузі і не мають зовнішніх і внутрішніх ланцюгів, що працюють при іншому</w:t>
      </w:r>
      <w:r>
        <w:rPr>
          <w:spacing w:val="4"/>
          <w:sz w:val="28"/>
        </w:rPr>
        <w:t> </w:t>
      </w:r>
      <w:r>
        <w:rPr>
          <w:sz w:val="28"/>
        </w:rPr>
        <w:t>напрузі.</w:t>
      </w:r>
    </w:p>
    <w:p>
      <w:pPr>
        <w:spacing w:after="0" w:line="360" w:lineRule="auto"/>
        <w:jc w:val="both"/>
        <w:rPr>
          <w:sz w:val="28"/>
        </w:rPr>
        <w:sectPr>
          <w:pgSz w:w="11900" w:h="16840"/>
          <w:pgMar w:header="0" w:footer="999" w:top="1060" w:bottom="1260" w:left="840" w:right="0"/>
        </w:sectPr>
      </w:pPr>
    </w:p>
    <w:p>
      <w:pPr>
        <w:pStyle w:val="ListParagraph"/>
        <w:numPr>
          <w:ilvl w:val="0"/>
          <w:numId w:val="44"/>
        </w:numPr>
        <w:tabs>
          <w:tab w:pos="1445" w:val="left" w:leader="none"/>
        </w:tabs>
        <w:spacing w:line="362" w:lineRule="auto" w:before="62" w:after="0"/>
        <w:ind w:left="292" w:right="1132" w:firstLine="710"/>
        <w:jc w:val="both"/>
        <w:rPr>
          <w:sz w:val="28"/>
        </w:rPr>
      </w:pPr>
      <w:r>
        <w:rPr>
          <w:sz w:val="28"/>
        </w:rPr>
        <w:t>До підземних складових частин системи УТАС (за винятком блоків живлення і блоків реле) не пред'являються</w:t>
      </w:r>
      <w:r>
        <w:rPr>
          <w:spacing w:val="5"/>
          <w:sz w:val="28"/>
        </w:rPr>
        <w:t> </w:t>
      </w:r>
      <w:r>
        <w:rPr>
          <w:sz w:val="28"/>
        </w:rPr>
        <w:t>вимоги:</w:t>
      </w:r>
    </w:p>
    <w:p>
      <w:pPr>
        <w:pStyle w:val="ListParagraph"/>
        <w:numPr>
          <w:ilvl w:val="0"/>
          <w:numId w:val="40"/>
        </w:numPr>
        <w:tabs>
          <w:tab w:pos="1287" w:val="left" w:leader="none"/>
        </w:tabs>
        <w:spacing w:line="362" w:lineRule="auto" w:before="0" w:after="0"/>
        <w:ind w:left="292" w:right="1133" w:firstLine="710"/>
        <w:jc w:val="both"/>
        <w:rPr>
          <w:sz w:val="28"/>
        </w:rPr>
      </w:pPr>
      <w:r>
        <w:rPr>
          <w:sz w:val="28"/>
        </w:rPr>
        <w:t>до електричної міцності та опору ізоляції, згідно п. 3.2.1 ГОСТ 12.2.007.0;</w:t>
      </w:r>
    </w:p>
    <w:p>
      <w:pPr>
        <w:pStyle w:val="ListParagraph"/>
        <w:numPr>
          <w:ilvl w:val="0"/>
          <w:numId w:val="40"/>
        </w:numPr>
        <w:tabs>
          <w:tab w:pos="1167" w:val="left" w:leader="none"/>
        </w:tabs>
        <w:spacing w:line="319" w:lineRule="exact" w:before="0" w:after="0"/>
        <w:ind w:left="1166" w:right="0" w:hanging="164"/>
        <w:jc w:val="both"/>
        <w:rPr>
          <w:sz w:val="28"/>
        </w:rPr>
      </w:pPr>
      <w:r>
        <w:rPr>
          <w:sz w:val="28"/>
        </w:rPr>
        <w:t>до захисного заземлення, згідно п. 3.3.1 ГОСТ</w:t>
      </w:r>
      <w:r>
        <w:rPr>
          <w:spacing w:val="5"/>
          <w:sz w:val="28"/>
        </w:rPr>
        <w:t> </w:t>
      </w:r>
      <w:r>
        <w:rPr>
          <w:sz w:val="28"/>
        </w:rPr>
        <w:t>12.2.007.0.</w:t>
      </w:r>
    </w:p>
    <w:p>
      <w:pPr>
        <w:pStyle w:val="ListParagraph"/>
        <w:numPr>
          <w:ilvl w:val="0"/>
          <w:numId w:val="44"/>
        </w:numPr>
        <w:tabs>
          <w:tab w:pos="1354" w:val="left" w:leader="none"/>
        </w:tabs>
        <w:spacing w:line="362" w:lineRule="auto" w:before="151" w:after="0"/>
        <w:ind w:left="292" w:right="1128" w:firstLine="710"/>
        <w:jc w:val="both"/>
        <w:rPr>
          <w:sz w:val="28"/>
        </w:rPr>
      </w:pPr>
      <w:r>
        <w:rPr>
          <w:sz w:val="28"/>
        </w:rPr>
        <w:t>Блоки живлення системи УТАС, призначені для роботи в підземних умовах (наприклад ПМ-6321 / 13,5-А, ПМ-6321 / 13,5-А.01, БП-12, БП-12А,</w:t>
      </w:r>
      <w:r>
        <w:rPr>
          <w:spacing w:val="11"/>
          <w:sz w:val="28"/>
        </w:rPr>
        <w:t> </w:t>
      </w:r>
      <w:r>
        <w:rPr>
          <w:sz w:val="28"/>
        </w:rPr>
        <w:t>БП-</w:t>
      </w:r>
    </w:p>
    <w:p>
      <w:pPr>
        <w:pStyle w:val="BodyText"/>
        <w:spacing w:line="360" w:lineRule="auto"/>
        <w:ind w:left="292" w:right="1129"/>
        <w:jc w:val="both"/>
      </w:pPr>
      <w:r>
        <w:rPr/>
        <w:t>13, 5А), за способом захисту людини від ураження електричним струмом відносяться до класу I (п. 2.1 ГОСТ 12.2.007.0). Електробезпека забезпечується заземленням металевих корпусів блоків живлення, а також механічним блокуванням, що не дозволяє зняти кришку блоку живлення при включеному блоці живлення (для БП-12, БП-12А, БП-13,5А).</w:t>
      </w:r>
    </w:p>
    <w:p>
      <w:pPr>
        <w:pStyle w:val="ListParagraph"/>
        <w:numPr>
          <w:ilvl w:val="0"/>
          <w:numId w:val="44"/>
        </w:numPr>
        <w:tabs>
          <w:tab w:pos="1546" w:val="left" w:leader="none"/>
        </w:tabs>
        <w:spacing w:line="360" w:lineRule="auto" w:before="0" w:after="0"/>
        <w:ind w:left="292" w:right="1126" w:firstLine="710"/>
        <w:jc w:val="both"/>
        <w:rPr>
          <w:sz w:val="28"/>
        </w:rPr>
      </w:pPr>
      <w:r>
        <w:rPr>
          <w:sz w:val="28"/>
        </w:rPr>
        <w:t>Технічні засоби ПВК відповідають загальним вимогам електричної і механічної безпеки згідно з ГОСТ 12.2.007.0, ГОСТ 25861 і ГОСТ 27954 і відносяться до класу 0I за способом захисту людини від ураження електричним струмом (відповідно до п. 2.1 ГОСТ</w:t>
      </w:r>
      <w:r>
        <w:rPr>
          <w:spacing w:val="5"/>
          <w:sz w:val="28"/>
        </w:rPr>
        <w:t> </w:t>
      </w:r>
      <w:r>
        <w:rPr>
          <w:sz w:val="28"/>
        </w:rPr>
        <w:t>12.2.007.0).</w:t>
      </w:r>
    </w:p>
    <w:p>
      <w:pPr>
        <w:pStyle w:val="ListParagraph"/>
        <w:numPr>
          <w:ilvl w:val="0"/>
          <w:numId w:val="44"/>
        </w:numPr>
        <w:tabs>
          <w:tab w:pos="1354" w:val="left" w:leader="none"/>
        </w:tabs>
        <w:spacing w:line="360" w:lineRule="auto" w:before="0" w:after="0"/>
        <w:ind w:left="292" w:right="1132" w:firstLine="710"/>
        <w:jc w:val="both"/>
        <w:rPr>
          <w:sz w:val="28"/>
        </w:rPr>
      </w:pPr>
      <w:r>
        <w:rPr>
          <w:sz w:val="28"/>
        </w:rPr>
        <w:t>Електроживлення технічних засобів ПВК має здійснюватися від однофазної мережі змінного струму з напругою 220 В Для забезпечення живлення від мережі з великим відхиленням параметрів від зазначених, необхідно застосовувати джерела безперебійного живлення. Забороняється живлення від фідера, на який навантажені потужні споживачі (наприклад, електродвигуни приводів ГШО).</w:t>
      </w:r>
    </w:p>
    <w:p>
      <w:pPr>
        <w:pStyle w:val="ListParagraph"/>
        <w:numPr>
          <w:ilvl w:val="0"/>
          <w:numId w:val="44"/>
        </w:numPr>
        <w:tabs>
          <w:tab w:pos="1498" w:val="left" w:leader="none"/>
        </w:tabs>
        <w:spacing w:line="360" w:lineRule="auto" w:before="0" w:after="0"/>
        <w:ind w:left="292" w:right="1132" w:firstLine="710"/>
        <w:jc w:val="both"/>
        <w:rPr>
          <w:sz w:val="28"/>
        </w:rPr>
      </w:pPr>
      <w:r>
        <w:rPr>
          <w:sz w:val="28"/>
        </w:rPr>
        <w:t>Комп'ютери та периферійні пристрої, що входять до складу ПВК, повинні бути підключені до захисного заземлення, виконаного відповідно до вимог ГОСТ 12.2.007.0, ГОСТ 25861 і НПАОП 40.1-1.32-01 «Правила будови електроустановок. Електрообладнання спецiальних установок </w:t>
      </w:r>
      <w:r>
        <w:rPr>
          <w:spacing w:val="-3"/>
          <w:sz w:val="28"/>
        </w:rPr>
        <w:t>». </w:t>
      </w:r>
      <w:r>
        <w:rPr>
          <w:sz w:val="28"/>
        </w:rPr>
        <w:t>Опір заземлення не повинен перевищувати 4 Ом. Забороняється об'єднувати контакти нейтрали і ножі заземлення, тому що в разі зміни полюсів на розподільному щиті харчування на корпусі комп'ютера буде 220</w:t>
      </w:r>
      <w:r>
        <w:rPr>
          <w:spacing w:val="-6"/>
          <w:sz w:val="28"/>
        </w:rPr>
        <w:t> </w:t>
      </w:r>
      <w:r>
        <w:rPr>
          <w:sz w:val="28"/>
        </w:rPr>
        <w:t>В.</w:t>
      </w:r>
    </w:p>
    <w:p>
      <w:pPr>
        <w:spacing w:after="0" w:line="360" w:lineRule="auto"/>
        <w:jc w:val="both"/>
        <w:rPr>
          <w:sz w:val="28"/>
        </w:rPr>
        <w:sectPr>
          <w:pgSz w:w="11900" w:h="16840"/>
          <w:pgMar w:header="0" w:footer="999" w:top="1060" w:bottom="1260" w:left="840" w:right="0"/>
        </w:sectPr>
      </w:pPr>
    </w:p>
    <w:p>
      <w:pPr>
        <w:pStyle w:val="ListParagraph"/>
        <w:numPr>
          <w:ilvl w:val="0"/>
          <w:numId w:val="44"/>
        </w:numPr>
        <w:tabs>
          <w:tab w:pos="1632" w:val="left" w:leader="none"/>
        </w:tabs>
        <w:spacing w:line="362" w:lineRule="auto" w:before="62" w:after="0"/>
        <w:ind w:left="292" w:right="1129" w:firstLine="710"/>
        <w:jc w:val="both"/>
        <w:rPr>
          <w:sz w:val="28"/>
        </w:rPr>
      </w:pPr>
      <w:r>
        <w:rPr>
          <w:sz w:val="28"/>
        </w:rPr>
        <w:t>Пожежна безпека складових частин Системи забезпечується застосуванням негорючих і важкогорючих</w:t>
      </w:r>
      <w:r>
        <w:rPr>
          <w:spacing w:val="-6"/>
          <w:sz w:val="28"/>
        </w:rPr>
        <w:t> </w:t>
      </w:r>
      <w:r>
        <w:rPr>
          <w:sz w:val="28"/>
        </w:rPr>
        <w:t>матеріалів.</w:t>
      </w:r>
    </w:p>
    <w:p>
      <w:pPr>
        <w:pStyle w:val="Heading3"/>
        <w:spacing w:line="319" w:lineRule="exact"/>
        <w:rPr>
          <w:i/>
        </w:rPr>
      </w:pPr>
      <w:r>
        <w:rPr>
          <w:i/>
        </w:rPr>
        <w:t>Особливості роботи складових частин в складі системи УТАС</w:t>
      </w:r>
    </w:p>
    <w:p>
      <w:pPr>
        <w:pStyle w:val="BodyText"/>
        <w:spacing w:line="360" w:lineRule="auto" w:before="158"/>
        <w:ind w:left="292" w:right="1129" w:firstLine="710"/>
        <w:jc w:val="both"/>
      </w:pPr>
      <w:r>
        <w:rPr/>
        <w:t>Основним завданням складових частин Системи є реалізація можливостей контролю параметрів навколишнього середовища, параметрів роботи обладнання і механізмів з метою запобігання створенню аварійних ситуацій. Не менш актуальним завданням є забезпечення контролю місця розташування шахтарів і рухомого технологічного</w:t>
      </w:r>
      <w:r>
        <w:rPr>
          <w:spacing w:val="4"/>
        </w:rPr>
        <w:t> </w:t>
      </w:r>
      <w:r>
        <w:rPr/>
        <w:t>транспорту.</w:t>
      </w:r>
    </w:p>
    <w:p>
      <w:pPr>
        <w:pStyle w:val="BodyText"/>
        <w:spacing w:line="360" w:lineRule="auto"/>
        <w:ind w:left="292" w:right="1128" w:firstLine="710"/>
        <w:jc w:val="both"/>
      </w:pPr>
      <w:r>
        <w:rPr/>
        <w:t>Для технічної реалізації вищезазначених завдань необхідно забезпечення високої надійності ліній зв'язку та ліній живлення датчиків і пристроїв Системи. Одночасно з цим для основних складових частин Системи введений контроль лінії зв'язку, контроль стану виконавчих і приймальних пристроїв, або передача інформації в цифровому вигляді з підтвердженням достовірності передачі контрольної сумою в кінці «пакету»</w:t>
      </w:r>
      <w:r>
        <w:rPr>
          <w:spacing w:val="-13"/>
        </w:rPr>
        <w:t> </w:t>
      </w:r>
      <w:r>
        <w:rPr/>
        <w:t>інформації.</w:t>
      </w:r>
    </w:p>
    <w:p>
      <w:pPr>
        <w:pStyle w:val="BodyText"/>
        <w:spacing w:line="360" w:lineRule="auto" w:before="1"/>
        <w:ind w:left="292" w:right="1127" w:firstLine="710"/>
        <w:jc w:val="both"/>
      </w:pPr>
      <w:r>
        <w:rPr/>
        <w:t>Загальним правилом при організації підключення до Системи її  складових частин є правильне визначення перетину жил кабелів для підключення, яке визначається виходячи з дальності, струму споживання і мінімальної напруги на конкретних складових частинах Системи. Одночасно з цим, для підключення ряду датчиків (див. Нижче) використовується чотирипровідна лінія, що дозволяє при передачі даних автоматично вносити поправки на падіння напруги в</w:t>
      </w:r>
      <w:r>
        <w:rPr>
          <w:spacing w:val="4"/>
        </w:rPr>
        <w:t> </w:t>
      </w:r>
      <w:r>
        <w:rPr/>
        <w:t>лінії.</w:t>
      </w:r>
    </w:p>
    <w:p>
      <w:pPr>
        <w:pStyle w:val="BodyText"/>
        <w:spacing w:before="5"/>
        <w:rPr>
          <w:sz w:val="42"/>
        </w:rPr>
      </w:pPr>
    </w:p>
    <w:p>
      <w:pPr>
        <w:pStyle w:val="Heading2"/>
        <w:numPr>
          <w:ilvl w:val="1"/>
          <w:numId w:val="39"/>
        </w:numPr>
        <w:tabs>
          <w:tab w:pos="1426" w:val="left" w:leader="none"/>
        </w:tabs>
        <w:spacing w:line="240" w:lineRule="auto" w:before="1" w:after="0"/>
        <w:ind w:left="1425" w:right="0" w:hanging="423"/>
        <w:jc w:val="left"/>
      </w:pPr>
      <w:bookmarkStart w:name="_TOC_250019" w:id="22"/>
      <w:r>
        <w:rPr/>
        <w:t>Системи пожежного</w:t>
      </w:r>
      <w:r>
        <w:rPr>
          <w:spacing w:val="-4"/>
        </w:rPr>
        <w:t> </w:t>
      </w:r>
      <w:bookmarkEnd w:id="22"/>
      <w:r>
        <w:rPr/>
        <w:t>спостереження</w:t>
      </w:r>
    </w:p>
    <w:p>
      <w:pPr>
        <w:pStyle w:val="BodyText"/>
        <w:rPr>
          <w:b/>
          <w:sz w:val="30"/>
        </w:rPr>
      </w:pPr>
    </w:p>
    <w:p>
      <w:pPr>
        <w:pStyle w:val="BodyText"/>
        <w:spacing w:before="1"/>
        <w:rPr>
          <w:b/>
          <w:sz w:val="27"/>
        </w:rPr>
      </w:pPr>
    </w:p>
    <w:p>
      <w:pPr>
        <w:pStyle w:val="BodyText"/>
        <w:spacing w:line="357" w:lineRule="auto"/>
        <w:ind w:left="292" w:firstLine="710"/>
      </w:pPr>
      <w:r>
        <w:rPr/>
        <w:t>Згідно ДБН В.2.5-56:2014 «Системи протипожежного захисту» прийняті скорочення:</w:t>
      </w:r>
    </w:p>
    <w:p>
      <w:pPr>
        <w:pStyle w:val="ListParagraph"/>
        <w:numPr>
          <w:ilvl w:val="0"/>
          <w:numId w:val="40"/>
        </w:numPr>
        <w:tabs>
          <w:tab w:pos="1167" w:val="left" w:leader="none"/>
        </w:tabs>
        <w:spacing w:line="240" w:lineRule="auto" w:before="25" w:after="0"/>
        <w:ind w:left="1166" w:right="0" w:hanging="164"/>
        <w:jc w:val="left"/>
        <w:rPr>
          <w:sz w:val="28"/>
        </w:rPr>
      </w:pPr>
      <w:r>
        <w:rPr>
          <w:sz w:val="28"/>
        </w:rPr>
        <w:t>система протипожежного захисту (далі -</w:t>
      </w:r>
      <w:r>
        <w:rPr>
          <w:spacing w:val="-1"/>
          <w:sz w:val="28"/>
        </w:rPr>
        <w:t> </w:t>
      </w:r>
      <w:r>
        <w:rPr>
          <w:sz w:val="28"/>
        </w:rPr>
        <w:t>СПЗ),</w:t>
      </w:r>
    </w:p>
    <w:p>
      <w:pPr>
        <w:pStyle w:val="ListParagraph"/>
        <w:numPr>
          <w:ilvl w:val="0"/>
          <w:numId w:val="40"/>
        </w:numPr>
        <w:tabs>
          <w:tab w:pos="1167" w:val="left" w:leader="none"/>
        </w:tabs>
        <w:spacing w:line="240" w:lineRule="auto" w:before="158" w:after="0"/>
        <w:ind w:left="1166" w:right="0" w:hanging="164"/>
        <w:jc w:val="left"/>
        <w:rPr>
          <w:sz w:val="28"/>
        </w:rPr>
      </w:pPr>
      <w:r>
        <w:rPr>
          <w:sz w:val="28"/>
        </w:rPr>
        <w:t>автоматична система пожежогасіння (далі -</w:t>
      </w:r>
      <w:r>
        <w:rPr>
          <w:spacing w:val="6"/>
          <w:sz w:val="28"/>
        </w:rPr>
        <w:t> </w:t>
      </w:r>
      <w:r>
        <w:rPr>
          <w:sz w:val="28"/>
        </w:rPr>
        <w:t>АСПГ);</w:t>
      </w:r>
    </w:p>
    <w:p>
      <w:pPr>
        <w:pStyle w:val="ListParagraph"/>
        <w:numPr>
          <w:ilvl w:val="0"/>
          <w:numId w:val="40"/>
        </w:numPr>
        <w:tabs>
          <w:tab w:pos="1268" w:val="left" w:leader="none"/>
        </w:tabs>
        <w:spacing w:line="480" w:lineRule="atLeast" w:before="5" w:after="0"/>
        <w:ind w:left="292" w:right="1130" w:firstLine="710"/>
        <w:jc w:val="left"/>
        <w:rPr>
          <w:sz w:val="28"/>
        </w:rPr>
      </w:pPr>
      <w:r>
        <w:rPr>
          <w:sz w:val="28"/>
        </w:rPr>
        <w:t>автономна система пожежогасіння локального застосування (далі - СПГа);</w:t>
      </w:r>
    </w:p>
    <w:p>
      <w:pPr>
        <w:spacing w:after="0" w:line="480" w:lineRule="atLeast"/>
        <w:jc w:val="left"/>
        <w:rPr>
          <w:sz w:val="28"/>
        </w:rPr>
        <w:sectPr>
          <w:pgSz w:w="11900" w:h="16840"/>
          <w:pgMar w:header="0" w:footer="999" w:top="1060" w:bottom="1260" w:left="840" w:right="0"/>
        </w:sectPr>
      </w:pPr>
    </w:p>
    <w:p>
      <w:pPr>
        <w:pStyle w:val="ListParagraph"/>
        <w:numPr>
          <w:ilvl w:val="0"/>
          <w:numId w:val="40"/>
        </w:numPr>
        <w:tabs>
          <w:tab w:pos="1167" w:val="left" w:leader="none"/>
        </w:tabs>
        <w:spacing w:line="240" w:lineRule="auto" w:before="62" w:after="0"/>
        <w:ind w:left="1166" w:right="0" w:hanging="164"/>
        <w:jc w:val="left"/>
        <w:rPr>
          <w:sz w:val="28"/>
        </w:rPr>
      </w:pPr>
      <w:r>
        <w:rPr>
          <w:sz w:val="28"/>
        </w:rPr>
        <w:t>система пожежної сигналізації (далі -</w:t>
      </w:r>
      <w:r>
        <w:rPr>
          <w:spacing w:val="-5"/>
          <w:sz w:val="28"/>
        </w:rPr>
        <w:t> </w:t>
      </w:r>
      <w:r>
        <w:rPr>
          <w:sz w:val="28"/>
        </w:rPr>
        <w:t>СПС);</w:t>
      </w:r>
    </w:p>
    <w:p>
      <w:pPr>
        <w:pStyle w:val="ListParagraph"/>
        <w:numPr>
          <w:ilvl w:val="0"/>
          <w:numId w:val="40"/>
        </w:numPr>
        <w:tabs>
          <w:tab w:pos="1224" w:val="left" w:leader="none"/>
        </w:tabs>
        <w:spacing w:line="357" w:lineRule="auto" w:before="163" w:after="0"/>
        <w:ind w:left="292" w:right="1134" w:firstLine="710"/>
        <w:jc w:val="left"/>
        <w:rPr>
          <w:sz w:val="28"/>
        </w:rPr>
      </w:pPr>
      <w:r>
        <w:rPr>
          <w:sz w:val="28"/>
        </w:rPr>
        <w:t>система оповіщення про пожежу та управління евакуюванням людей (далі -</w:t>
      </w:r>
      <w:r>
        <w:rPr>
          <w:spacing w:val="-5"/>
          <w:sz w:val="28"/>
        </w:rPr>
        <w:t> </w:t>
      </w:r>
      <w:r>
        <w:rPr>
          <w:sz w:val="28"/>
        </w:rPr>
        <w:t>СО);</w:t>
      </w:r>
    </w:p>
    <w:p>
      <w:pPr>
        <w:pStyle w:val="ListParagraph"/>
        <w:numPr>
          <w:ilvl w:val="0"/>
          <w:numId w:val="40"/>
        </w:numPr>
        <w:tabs>
          <w:tab w:pos="1167" w:val="left" w:leader="none"/>
        </w:tabs>
        <w:spacing w:line="240" w:lineRule="auto" w:before="5" w:after="0"/>
        <w:ind w:left="1166" w:right="0" w:hanging="164"/>
        <w:jc w:val="left"/>
        <w:rPr>
          <w:sz w:val="28"/>
        </w:rPr>
      </w:pPr>
      <w:r>
        <w:rPr>
          <w:sz w:val="28"/>
        </w:rPr>
        <w:t>система протидимного захисту (далі - СПДЗ);</w:t>
      </w:r>
    </w:p>
    <w:p>
      <w:pPr>
        <w:pStyle w:val="ListParagraph"/>
        <w:numPr>
          <w:ilvl w:val="0"/>
          <w:numId w:val="40"/>
        </w:numPr>
        <w:tabs>
          <w:tab w:pos="1167" w:val="left" w:leader="none"/>
        </w:tabs>
        <w:spacing w:line="240" w:lineRule="auto" w:before="163" w:after="0"/>
        <w:ind w:left="1166" w:right="0" w:hanging="164"/>
        <w:jc w:val="both"/>
        <w:rPr>
          <w:sz w:val="28"/>
        </w:rPr>
      </w:pPr>
      <w:r>
        <w:rPr>
          <w:sz w:val="28"/>
        </w:rPr>
        <w:t>система централізованого пожежного спостерігання (далі -</w:t>
      </w:r>
      <w:r>
        <w:rPr>
          <w:spacing w:val="-4"/>
          <w:sz w:val="28"/>
        </w:rPr>
        <w:t> </w:t>
      </w:r>
      <w:r>
        <w:rPr>
          <w:sz w:val="28"/>
        </w:rPr>
        <w:t>СЦПС).</w:t>
      </w:r>
    </w:p>
    <w:p>
      <w:pPr>
        <w:pStyle w:val="BodyText"/>
        <w:spacing w:line="362" w:lineRule="auto" w:before="158"/>
        <w:ind w:left="292" w:right="1136" w:firstLine="710"/>
        <w:jc w:val="both"/>
      </w:pPr>
      <w:r>
        <w:rPr/>
        <w:t>Системи централізованого пожежного спостерігання призначені для забезпечення віддаленого цілодобового нагляду за станом систем протипожежного захисту (СПЗ) об'єктів.</w:t>
      </w:r>
    </w:p>
    <w:p>
      <w:pPr>
        <w:pStyle w:val="BodyText"/>
        <w:spacing w:line="362" w:lineRule="auto"/>
        <w:ind w:left="292" w:right="1132" w:firstLine="710"/>
        <w:jc w:val="both"/>
      </w:pPr>
      <w:r>
        <w:rPr/>
        <w:t>Пожежне спостерігання є невід'ємною функцією систем протипожежного захисту, за допомогою якого забезпечуються:</w:t>
      </w:r>
    </w:p>
    <w:p>
      <w:pPr>
        <w:pStyle w:val="BodyText"/>
        <w:spacing w:line="362" w:lineRule="auto"/>
        <w:ind w:left="292" w:right="1127" w:firstLine="710"/>
        <w:jc w:val="both"/>
      </w:pPr>
      <w:r>
        <w:rPr/>
        <w:t>а) прийом центром приймання тривожних сповіщень пультової організації (ЦПТС ПО) сигналів пожежної тривоги і про несправність від ППКП</w:t>
      </w:r>
      <w:r>
        <w:rPr>
          <w:spacing w:val="-4"/>
        </w:rPr>
        <w:t> </w:t>
      </w:r>
      <w:r>
        <w:rPr/>
        <w:t>об'єктів;</w:t>
      </w:r>
    </w:p>
    <w:p>
      <w:pPr>
        <w:pStyle w:val="BodyText"/>
        <w:spacing w:line="362" w:lineRule="auto"/>
        <w:ind w:left="292" w:right="1135" w:firstLine="710"/>
        <w:jc w:val="both"/>
      </w:pPr>
      <w:r>
        <w:rPr/>
        <w:t>б)  обробляння,  архівування,  збереження  всіх  тривожних  сповіщень, які надійшли на пульт пожежного спостерігання пультових</w:t>
      </w:r>
      <w:r>
        <w:rPr>
          <w:spacing w:val="-14"/>
        </w:rPr>
        <w:t> </w:t>
      </w:r>
      <w:r>
        <w:rPr/>
        <w:t>організацій;</w:t>
      </w:r>
    </w:p>
    <w:p>
      <w:pPr>
        <w:pStyle w:val="BodyText"/>
        <w:spacing w:line="362" w:lineRule="auto"/>
        <w:ind w:left="292" w:right="1132" w:firstLine="710"/>
        <w:jc w:val="both"/>
      </w:pPr>
      <w:r>
        <w:rPr/>
        <w:t>в) передача в автоматизованому режимі в  єдиному  протоколі  та  форматі сигналів пожежної тривоги до точки доступу ЦПТС ЦО</w:t>
      </w:r>
      <w:r>
        <w:rPr>
          <w:spacing w:val="-10"/>
        </w:rPr>
        <w:t> </w:t>
      </w:r>
      <w:r>
        <w:rPr/>
        <w:t>ПТБ;</w:t>
      </w:r>
    </w:p>
    <w:p>
      <w:pPr>
        <w:pStyle w:val="BodyText"/>
        <w:spacing w:line="357" w:lineRule="auto"/>
        <w:ind w:left="292" w:right="1128" w:firstLine="710"/>
        <w:jc w:val="both"/>
      </w:pPr>
      <w:r>
        <w:rPr/>
        <w:t>г) оперативне реагування пожежних підрозділів на сигнали пожежної тривоги.</w:t>
      </w:r>
    </w:p>
    <w:p>
      <w:pPr>
        <w:pStyle w:val="BodyText"/>
        <w:spacing w:line="360" w:lineRule="auto"/>
        <w:ind w:left="292" w:right="1134" w:firstLine="710"/>
        <w:jc w:val="both"/>
      </w:pPr>
      <w:r>
        <w:rPr/>
        <w:t>Організація роботи ЦПТС, порядок передачі сигналів пожежної тривоги та оперативне реагування пожежно-рятувальних підрозділів здійснюється згідно з вимогами НАПБ</w:t>
      </w:r>
      <w:r>
        <w:rPr>
          <w:spacing w:val="7"/>
        </w:rPr>
        <w:t> </w:t>
      </w:r>
      <w:r>
        <w:rPr/>
        <w:t>Б.01.017.</w:t>
      </w:r>
    </w:p>
    <w:p>
      <w:pPr>
        <w:pStyle w:val="Heading3"/>
        <w:rPr>
          <w:i/>
        </w:rPr>
      </w:pPr>
      <w:r>
        <w:rPr>
          <w:i/>
        </w:rPr>
        <w:t>Проектування систем передавання тривожних сповіщень</w:t>
      </w:r>
    </w:p>
    <w:p>
      <w:pPr>
        <w:pStyle w:val="BodyText"/>
        <w:spacing w:line="362" w:lineRule="auto" w:before="129"/>
        <w:ind w:left="292" w:right="1136" w:firstLine="710"/>
        <w:jc w:val="both"/>
      </w:pPr>
      <w:r>
        <w:rPr/>
        <w:t>Проектування систем здійснюється під час нового будівництва, реконструкції, капітального ремонту, технічного переоснащення.</w:t>
      </w:r>
    </w:p>
    <w:p>
      <w:pPr>
        <w:pStyle w:val="BodyText"/>
        <w:spacing w:line="319" w:lineRule="exact"/>
        <w:ind w:left="1003"/>
        <w:jc w:val="both"/>
      </w:pPr>
      <w:r>
        <w:rPr/>
        <w:t>Проектнна документація повинна відповідати вимогам ДБН А.2.2-3.</w:t>
      </w:r>
    </w:p>
    <w:p>
      <w:pPr>
        <w:pStyle w:val="BodyText"/>
        <w:spacing w:line="362" w:lineRule="auto" w:before="158"/>
        <w:ind w:left="292" w:right="1131" w:firstLine="710"/>
        <w:jc w:val="both"/>
      </w:pPr>
      <w:r>
        <w:rPr/>
        <w:t>Проект на систему передавання тривожних сповіщень може розроблятися як окремо у разі виведення сигналу від існуючої СПЗ, так і у складі проекту СПЗ окремим розділом.</w:t>
      </w:r>
    </w:p>
    <w:p>
      <w:pPr>
        <w:spacing w:after="0" w:line="362" w:lineRule="auto"/>
        <w:jc w:val="both"/>
        <w:sectPr>
          <w:pgSz w:w="11900" w:h="16840"/>
          <w:pgMar w:header="0" w:footer="999" w:top="1060" w:bottom="1260" w:left="840" w:right="0"/>
        </w:sectPr>
      </w:pPr>
    </w:p>
    <w:p>
      <w:pPr>
        <w:pStyle w:val="Heading3"/>
        <w:spacing w:before="67"/>
        <w:rPr>
          <w:i w:val="0"/>
        </w:rPr>
      </w:pPr>
      <w:r>
        <w:rPr>
          <w:i/>
        </w:rPr>
        <w:t>Монтування систем передавання тривожних сповіще</w:t>
      </w:r>
      <w:r>
        <w:rPr>
          <w:i w:val="0"/>
        </w:rPr>
        <w:t>нь</w:t>
      </w:r>
    </w:p>
    <w:p>
      <w:pPr>
        <w:pStyle w:val="BodyText"/>
        <w:spacing w:line="360" w:lineRule="auto" w:before="173"/>
        <w:ind w:left="292" w:right="1133" w:firstLine="710"/>
        <w:jc w:val="both"/>
      </w:pPr>
      <w:r>
        <w:rPr/>
        <w:t>Роботи з монтування СПТС повинні здійснюватись відповідно до розробленого проекту та технічної документації підприємств-виробників на обладнання, що застосовується.</w:t>
      </w:r>
    </w:p>
    <w:p>
      <w:pPr>
        <w:pStyle w:val="BodyText"/>
        <w:spacing w:line="362" w:lineRule="auto"/>
        <w:ind w:left="292" w:right="1132" w:firstLine="710"/>
        <w:jc w:val="both"/>
      </w:pPr>
      <w:r>
        <w:rPr/>
        <w:t>СПЗ об'єкта може бути підключена до будь-якого ЦПТС ПО незалежно від його територіального розташування.</w:t>
      </w:r>
    </w:p>
    <w:p>
      <w:pPr>
        <w:pStyle w:val="BodyText"/>
        <w:spacing w:line="360" w:lineRule="auto"/>
        <w:ind w:left="292" w:right="1132" w:firstLine="710"/>
        <w:jc w:val="both"/>
      </w:pPr>
      <w:r>
        <w:rPr/>
        <w:t>Монтування СПТС виконується, як правило, одночасно з монтуванням СПЗ (крім випадків, коли СПЗ змонтована раніше та експлуатується). При цьому монтування устаткування передавання тривожних сповіщень здійснюється монтажною організацією, а підключення об'єкта до пульта пожежного спостерігання - пультовою організацією.</w:t>
      </w:r>
    </w:p>
    <w:p>
      <w:pPr>
        <w:pStyle w:val="BodyText"/>
        <w:spacing w:line="360" w:lineRule="auto"/>
        <w:ind w:left="292" w:right="1134" w:firstLine="782"/>
        <w:jc w:val="both"/>
      </w:pPr>
      <w:r>
        <w:rPr/>
        <w:t>Після закінчення робіт із монтування </w:t>
      </w:r>
      <w:r>
        <w:rPr>
          <w:b/>
        </w:rPr>
        <w:t>СПЗ </w:t>
      </w:r>
      <w:r>
        <w:rPr/>
        <w:t>монтувальна організація повідомляє пультову про готовність об'єкта для підключення до системи пожежного спостерігання.</w:t>
      </w:r>
    </w:p>
    <w:p>
      <w:pPr>
        <w:pStyle w:val="BodyText"/>
        <w:spacing w:line="360" w:lineRule="auto"/>
        <w:ind w:left="292" w:right="1133" w:firstLine="710"/>
        <w:jc w:val="both"/>
      </w:pPr>
      <w:r>
        <w:rPr/>
        <w:t>Пультова організація після отримання повідомлення про готовність об'єкта до підключення на пожежне спостерігання складає картку об'єкта (форма Д.1 додатка до будівельних норм), яка затверджується замовником робіт. Картка складається у двох паперових примірниках, які засвідчуються печатками (за наявності) ЦПТС ПО і замовника, та в електронному вигляді.</w:t>
      </w:r>
    </w:p>
    <w:p>
      <w:pPr>
        <w:pStyle w:val="BodyText"/>
        <w:spacing w:line="360" w:lineRule="auto"/>
        <w:ind w:left="292" w:right="1131" w:firstLine="710"/>
        <w:jc w:val="both"/>
      </w:pPr>
      <w:r>
        <w:rPr/>
        <w:t>Якщо монтування СПТС здійснюється на об'єкті, де СПЗ вже експлуатується, монтувальна організація разом з пультовою проводять обстеження СПЗ та складають акт про виявлені дефекти (форма Д.З додатка Д будівельних норм). У разі якщо СПЗ перебуває у неробочому стані, монтаж СПТС виконується після поновлення її працездатності</w:t>
      </w:r>
    </w:p>
    <w:p>
      <w:pPr>
        <w:pStyle w:val="BodyText"/>
        <w:spacing w:line="360" w:lineRule="auto"/>
        <w:ind w:left="292" w:right="1130" w:firstLine="710"/>
        <w:jc w:val="both"/>
      </w:pPr>
      <w:r>
        <w:rPr/>
        <w:t>Пультова організація проводить реєстрацію картки об'єкта в електронній базі даних ЦПТС ПО з присвоєнням номера картки об'єкта, який складається з номера ЦПТС ПО та номера об'єкта (чотири символи). Номером об'єкта є порядковий номер, який присвоюється ЦПТС ПО згідно з внутрішнім обліком об'єктів спостерігання.</w:t>
      </w:r>
    </w:p>
    <w:p>
      <w:pPr>
        <w:spacing w:after="0" w:line="360" w:lineRule="auto"/>
        <w:jc w:val="both"/>
        <w:sectPr>
          <w:pgSz w:w="11900" w:h="16840"/>
          <w:pgMar w:header="0" w:footer="999" w:top="1060" w:bottom="1260" w:left="840" w:right="0"/>
        </w:sectPr>
      </w:pPr>
    </w:p>
    <w:p>
      <w:pPr>
        <w:pStyle w:val="BodyText"/>
        <w:spacing w:line="362" w:lineRule="auto" w:before="62"/>
        <w:ind w:left="292" w:right="1134" w:firstLine="710"/>
        <w:jc w:val="both"/>
      </w:pPr>
      <w:r>
        <w:rPr/>
        <w:t>Після реєстрації картки об'єкта пультова організація здійснює підключення СПЗ об'єкта до ЦПТС ПО.</w:t>
      </w:r>
    </w:p>
    <w:p>
      <w:pPr>
        <w:pStyle w:val="BodyText"/>
        <w:spacing w:line="362" w:lineRule="auto"/>
        <w:ind w:left="292" w:right="1128" w:firstLine="710"/>
        <w:jc w:val="both"/>
      </w:pPr>
      <w:r>
        <w:rPr/>
        <w:t>Протягом двох робочих діб з моменту підключення об'єкта монтувальна організація разом із пультовою на ділянці "об'єкт спостерігання - ЦПТС ПО" здійснюють тестування передачі тривожних сповіщень.</w:t>
      </w:r>
    </w:p>
    <w:p>
      <w:pPr>
        <w:pStyle w:val="BodyText"/>
        <w:spacing w:line="362" w:lineRule="auto"/>
        <w:ind w:left="292" w:right="1133" w:firstLine="710"/>
        <w:jc w:val="both"/>
      </w:pPr>
      <w:r>
        <w:rPr/>
        <w:t>Максимальний час затримування передавання сигналу не повинен перевищувати для СПТС типу 1 - 20 с, для СПТС типу 2 - 60 с.</w:t>
      </w:r>
    </w:p>
    <w:p>
      <w:pPr>
        <w:pStyle w:val="BodyText"/>
        <w:spacing w:line="360" w:lineRule="auto"/>
        <w:ind w:left="292" w:right="1133" w:firstLine="710"/>
        <w:jc w:val="both"/>
      </w:pPr>
      <w:r>
        <w:rPr/>
        <w:t>Пультова організація може виконувати роботи зі спостерігання за СПЗ об'єктів та передавати сигнали пожежної тривоги за офіційними телефонними номерами до ОКЦ за терито- ріальністю місцязнаходження об'єкта спостерігання у разі, якщо ЦПТС ЦО ПТБ:</w:t>
      </w:r>
    </w:p>
    <w:p>
      <w:pPr>
        <w:pStyle w:val="BodyText"/>
        <w:spacing w:line="362" w:lineRule="auto"/>
        <w:ind w:left="292" w:right="1135" w:firstLine="710"/>
        <w:jc w:val="both"/>
      </w:pPr>
      <w:r>
        <w:rPr/>
        <w:t>а) безпідставно відмовлено у видачі технічних вимог на підключення СЦПС до точки доступу та підключенні;</w:t>
      </w:r>
    </w:p>
    <w:p>
      <w:pPr>
        <w:pStyle w:val="BodyText"/>
        <w:spacing w:line="362" w:lineRule="auto"/>
        <w:ind w:left="292" w:right="1131" w:firstLine="710"/>
        <w:jc w:val="both"/>
      </w:pPr>
      <w:r>
        <w:rPr/>
        <w:t>б) у випадку відсутності технічної можливості ЦПТС ЦО ПТБ забезпечити підключення та реєстрацію ЦПТС ПО.</w:t>
      </w:r>
    </w:p>
    <w:p>
      <w:pPr>
        <w:pStyle w:val="Heading3"/>
        <w:spacing w:line="319" w:lineRule="exact"/>
        <w:rPr>
          <w:i/>
        </w:rPr>
      </w:pPr>
      <w:r>
        <w:rPr>
          <w:i/>
        </w:rPr>
        <w:t>Перевірка відповідності</w:t>
      </w:r>
    </w:p>
    <w:p>
      <w:pPr>
        <w:pStyle w:val="BodyText"/>
        <w:spacing w:line="357" w:lineRule="auto" w:before="148"/>
        <w:ind w:left="292" w:right="1133" w:firstLine="710"/>
        <w:jc w:val="both"/>
      </w:pPr>
      <w:r>
        <w:rPr/>
        <w:t>Перевіряння відповідності СПТС здійснюється згідно з вимогами чиннного законодавства та додатка И цих будівельних норм.</w:t>
      </w:r>
    </w:p>
    <w:p>
      <w:pPr>
        <w:pStyle w:val="BodyText"/>
        <w:spacing w:line="360" w:lineRule="auto" w:before="6"/>
        <w:ind w:left="292" w:right="1128" w:firstLine="710"/>
        <w:jc w:val="both"/>
      </w:pPr>
      <w:r>
        <w:rPr/>
        <w:t>Пультова організація після прийняття СПТС до експлуатування у місці, передбаченому проектом (на об'єкті спостерігання), встановлює табличку згідно з формою Д.2 додатка будівельних норм.</w:t>
      </w:r>
    </w:p>
    <w:p>
      <w:pPr>
        <w:pStyle w:val="Heading3"/>
        <w:spacing w:before="5"/>
        <w:rPr>
          <w:i/>
        </w:rPr>
      </w:pPr>
      <w:r>
        <w:rPr>
          <w:i/>
        </w:rPr>
        <w:t>Підтримання експлуатаційної придатності СПТС</w:t>
      </w:r>
    </w:p>
    <w:p>
      <w:pPr>
        <w:pStyle w:val="BodyText"/>
        <w:spacing w:line="360" w:lineRule="auto" w:before="173"/>
        <w:ind w:left="292" w:right="1134" w:firstLine="710"/>
        <w:jc w:val="both"/>
      </w:pPr>
      <w:r>
        <w:rPr/>
        <w:t>Підтримання експлуатаційної придатності СПТС здійснює пультова організація згідно з вимогами чинних нормативних документів та додатка Ж будівельних норм.</w:t>
      </w:r>
    </w:p>
    <w:p>
      <w:pPr>
        <w:pStyle w:val="BodyText"/>
        <w:spacing w:line="360" w:lineRule="auto"/>
        <w:ind w:left="292" w:right="1132" w:firstLine="710"/>
        <w:jc w:val="both"/>
      </w:pPr>
      <w:r>
        <w:rPr/>
        <w:t>Якщо устаткування передавання СПТС інтегроване у ППКП, його технічне обслуговування здійснює організація, яка обслуговує СПЗ цього об'єкта. У цьому випадку обслуговувальна організація зобов'язана забезпечити відновлення працездатності даного устаткування передавання протягом 24 год з</w:t>
      </w:r>
    </w:p>
    <w:p>
      <w:pPr>
        <w:pStyle w:val="BodyText"/>
        <w:spacing w:line="320" w:lineRule="exact"/>
        <w:ind w:left="292"/>
        <w:jc w:val="both"/>
      </w:pPr>
      <w:r>
        <w:rPr/>
        <w:t>моменту отримання інформації від ЦПТС ПО.</w:t>
      </w:r>
    </w:p>
    <w:p>
      <w:pPr>
        <w:spacing w:after="0" w:line="320" w:lineRule="exact"/>
        <w:jc w:val="both"/>
        <w:sectPr>
          <w:pgSz w:w="11900" w:h="16840"/>
          <w:pgMar w:header="0" w:footer="999" w:top="1060" w:bottom="1260" w:left="840" w:right="0"/>
        </w:sectPr>
      </w:pPr>
    </w:p>
    <w:p>
      <w:pPr>
        <w:pStyle w:val="Heading3"/>
        <w:spacing w:before="67"/>
        <w:rPr>
          <w:i/>
        </w:rPr>
      </w:pPr>
      <w:r>
        <w:rPr>
          <w:i/>
        </w:rPr>
        <w:t>Установка автоматичного пожежогасіння</w:t>
      </w:r>
    </w:p>
    <w:p>
      <w:pPr>
        <w:pStyle w:val="BodyText"/>
        <w:spacing w:line="360" w:lineRule="auto" w:before="158"/>
        <w:ind w:left="292" w:right="1127" w:firstLine="710"/>
        <w:jc w:val="both"/>
      </w:pPr>
      <w:r>
        <w:rPr/>
        <w:t>Одним з важливих пунктів забезпечення пожежної безпеки на підприємствах є використання первинних засобів пожежогасіння:  вогнегасники, пожежний інвентар (ящики з піском, бочки з водою, пожежні відра, совкові лопати, азбестові полотна, повсть, кошма, покривала з негорючого теплоізоляційного матеріалу) і пожежний інструмент (гаки, багри, сокири, ломи та ін.), а також вогнегасники ОП-1 [1] проте, всі ці кошти дозволяють гасити локальні пожежі, при знаходженні людини в безпосередній близькості від загоряння. Найбільш відповідною для гасіння більших об'єктів і без наближення людини в небезпечну зону, є установка автоматичного пожежогасіння, наприклад типу УАП-2 [2], захоплююча при пожежі велику площу (з урахуванням небезпеки подальшого поширення площі загоряння). Якщо ж місце загоряння заздалегідь не встановлено, вказаний засіб використано бути не</w:t>
      </w:r>
      <w:r>
        <w:rPr>
          <w:spacing w:val="3"/>
        </w:rPr>
        <w:t> </w:t>
      </w:r>
      <w:r>
        <w:rPr/>
        <w:t>може.</w:t>
      </w:r>
    </w:p>
    <w:p>
      <w:pPr>
        <w:pStyle w:val="BodyText"/>
        <w:spacing w:line="360" w:lineRule="auto"/>
        <w:ind w:left="292" w:right="1127" w:firstLine="710"/>
        <w:jc w:val="both"/>
      </w:pPr>
      <w:r>
        <w:rPr/>
        <w:t>Пропонований пристрій включає в себе установку УАП-2, форсунки, які змонтовані на мостовому крані, що з урахуванням пересування останнього забезпечує захист промислової площі значних розмірів.</w:t>
      </w:r>
    </w:p>
    <w:p>
      <w:pPr>
        <w:pStyle w:val="BodyText"/>
        <w:spacing w:line="360" w:lineRule="auto" w:before="1"/>
        <w:ind w:left="292" w:right="1129" w:firstLine="710"/>
        <w:jc w:val="both"/>
      </w:pPr>
      <w:r>
        <w:rPr/>
        <w:t>Отже, пристрій УАП-2 (1) через шланго-підборщики гнучких шлангів (2 і3), з'єднаних через коробку (4) з'єднуються трубою (5) з головкою (головками) розпилювача (6) встановленої на мостовому крані 7. Кран має два двигуни для поздовжнього (8) і поперечного (9) переміщення майданчики крана. Зазначені двигуни, отримують живлення від цехової мережі (на рис. Не відображено) і управляються блоками комутації 10 і 11 відповідно. Зазначені блоки з'єднані з висновками 8 і 9 комп'ютера 14 через ЦАП 12 і 13. Комп'ютер 14 своїми висновками 1 7 через блоки АЦП 15 - 21 з'єднуються з першою лінією (I, фіг.1) датчиків пожежі 22-28 і далі аналогічно з наступними , аж до n- ї лінії датчиків, що охоплюють практично будь-яку площа такого від пожежі приміщення (цеху) над якою рухається мостовий кран. Контрольована пристроєм пожежогасіння площа визначається лише площею приміщення, над якою пересувається</w:t>
      </w:r>
      <w:r>
        <w:rPr>
          <w:spacing w:val="2"/>
        </w:rPr>
        <w:t> </w:t>
      </w:r>
      <w:r>
        <w:rPr/>
        <w:t>кран.</w:t>
      </w:r>
    </w:p>
    <w:p>
      <w:pPr>
        <w:spacing w:after="0" w:line="360" w:lineRule="auto"/>
        <w:jc w:val="both"/>
        <w:sectPr>
          <w:pgSz w:w="11900" w:h="16840"/>
          <w:pgMar w:header="0" w:footer="999" w:top="1060" w:bottom="1260" w:left="840" w:right="0"/>
        </w:sectPr>
      </w:pPr>
    </w:p>
    <w:p>
      <w:pPr>
        <w:pStyle w:val="BodyText"/>
        <w:spacing w:line="360" w:lineRule="auto" w:before="62"/>
        <w:ind w:left="292" w:right="1127" w:firstLine="710"/>
        <w:jc w:val="both"/>
      </w:pPr>
      <w:r>
        <w:rPr/>
        <w:t>Пристрій працює наступним чином. При загорянні в будь-якому місці цеху спрацьовує знаходиться над ним датчик, наприклад 25, сигнал від якого через АЦП-18 надходить на вхід 4 комп'ютери 14 з якого, через ЦАП 12 і ЦАП 13, надходить на комутатори 10 і 11 і далі на двигуни 8 і 9 поздовжнього і поперечного переміщення, які відповідно до закладеної в комп'ютер програмою (ліммітер 29) встановлюють розпилювач 6 над осередком займання. Далі програма через вихід 10 комп'ютера включає УАП-2 (1, рис.3.4), аж до повного погашення нею пожежі.</w:t>
      </w:r>
    </w:p>
    <w:p>
      <w:pPr>
        <w:pStyle w:val="BodyText"/>
        <w:rPr>
          <w:sz w:val="20"/>
        </w:rPr>
      </w:pPr>
    </w:p>
    <w:p>
      <w:pPr>
        <w:pStyle w:val="BodyText"/>
        <w:spacing w:before="5"/>
        <w:rPr>
          <w:sz w:val="19"/>
        </w:rPr>
      </w:pPr>
      <w:r>
        <w:rPr/>
        <w:drawing>
          <wp:anchor distT="0" distB="0" distL="0" distR="0" allowOverlap="1" layoutInCell="1" locked="0" behindDoc="0" simplePos="0" relativeHeight="784">
            <wp:simplePos x="0" y="0"/>
            <wp:positionH relativeFrom="page">
              <wp:posOffset>1694688</wp:posOffset>
            </wp:positionH>
            <wp:positionV relativeFrom="paragraph">
              <wp:posOffset>166844</wp:posOffset>
            </wp:positionV>
            <wp:extent cx="4584604" cy="5107781"/>
            <wp:effectExtent l="0" t="0" r="0" b="0"/>
            <wp:wrapTopAndBottom/>
            <wp:docPr id="1191" name="image533.png"/>
            <wp:cNvGraphicFramePr>
              <a:graphicFrameLocks noChangeAspect="1"/>
            </wp:cNvGraphicFramePr>
            <a:graphic>
              <a:graphicData uri="http://schemas.openxmlformats.org/drawingml/2006/picture">
                <pic:pic>
                  <pic:nvPicPr>
                    <pic:cNvPr id="1192" name="image533.png"/>
                    <pic:cNvPicPr/>
                  </pic:nvPicPr>
                  <pic:blipFill>
                    <a:blip r:embed="rId538" cstate="print"/>
                    <a:stretch>
                      <a:fillRect/>
                    </a:stretch>
                  </pic:blipFill>
                  <pic:spPr>
                    <a:xfrm>
                      <a:off x="0" y="0"/>
                      <a:ext cx="4584604" cy="5107781"/>
                    </a:xfrm>
                    <a:prstGeom prst="rect">
                      <a:avLst/>
                    </a:prstGeom>
                  </pic:spPr>
                </pic:pic>
              </a:graphicData>
            </a:graphic>
          </wp:anchor>
        </w:drawing>
      </w:r>
    </w:p>
    <w:p>
      <w:pPr>
        <w:pStyle w:val="BodyText"/>
        <w:spacing w:before="7"/>
        <w:rPr>
          <w:sz w:val="8"/>
        </w:rPr>
      </w:pPr>
    </w:p>
    <w:p>
      <w:pPr>
        <w:pStyle w:val="BodyText"/>
        <w:spacing w:before="87"/>
        <w:ind w:left="1003"/>
      </w:pPr>
      <w:r>
        <w:rPr/>
        <w:t>Рисунок 3.3 – Установка автоматичного пожежогасіння типа УАП-2</w:t>
      </w:r>
    </w:p>
    <w:p>
      <w:pPr>
        <w:spacing w:after="0"/>
        <w:sectPr>
          <w:pgSz w:w="11900" w:h="16840"/>
          <w:pgMar w:header="0" w:footer="999" w:top="1060" w:bottom="1260" w:left="840" w:right="0"/>
        </w:sectPr>
      </w:pPr>
    </w:p>
    <w:p>
      <w:pPr>
        <w:pStyle w:val="Heading2"/>
        <w:numPr>
          <w:ilvl w:val="1"/>
          <w:numId w:val="39"/>
        </w:numPr>
        <w:tabs>
          <w:tab w:pos="1426" w:val="left" w:leader="none"/>
        </w:tabs>
        <w:spacing w:line="240" w:lineRule="auto" w:before="67" w:after="0"/>
        <w:ind w:left="1425" w:right="0" w:hanging="423"/>
        <w:jc w:val="left"/>
      </w:pPr>
      <w:bookmarkStart w:name="_TOC_250018" w:id="23"/>
      <w:r>
        <w:rPr/>
        <w:t>Системи радіаційного та хімічного</w:t>
      </w:r>
      <w:r>
        <w:rPr>
          <w:spacing w:val="1"/>
        </w:rPr>
        <w:t> </w:t>
      </w:r>
      <w:bookmarkEnd w:id="23"/>
      <w:r>
        <w:rPr/>
        <w:t>спостереження</w:t>
      </w:r>
    </w:p>
    <w:p>
      <w:pPr>
        <w:pStyle w:val="BodyText"/>
        <w:rPr>
          <w:b/>
          <w:sz w:val="30"/>
        </w:rPr>
      </w:pPr>
    </w:p>
    <w:p>
      <w:pPr>
        <w:pStyle w:val="BodyText"/>
        <w:spacing w:before="10"/>
        <w:rPr>
          <w:b/>
          <w:sz w:val="25"/>
        </w:rPr>
      </w:pPr>
    </w:p>
    <w:p>
      <w:pPr>
        <w:pStyle w:val="Heading3"/>
        <w:rPr>
          <w:i/>
        </w:rPr>
      </w:pPr>
      <w:r>
        <w:rPr>
          <w:i/>
        </w:rPr>
        <w:t>Пости радіаційного і хімічного спостереження</w:t>
      </w:r>
    </w:p>
    <w:p>
      <w:pPr>
        <w:pStyle w:val="BodyText"/>
        <w:spacing w:line="360" w:lineRule="auto" w:before="159"/>
        <w:ind w:left="292" w:right="1126" w:firstLine="710"/>
        <w:jc w:val="both"/>
      </w:pPr>
      <w:r>
        <w:rPr/>
        <w:t>Для спостереження за радіаційним і хімічним станом на кожному об'єкті народного господарства створюються пости радіаційного і хімічного спостереження (РХС). Вони є основними джерелами інформації про обстановку для начальників цивільної оборони, об'єктів та начальників штабів. Завдання поста РХС ставить начальник штабу об'єкта народного господарства, а началь- ник поста організовує його виконання: доводить завдання до відома підлеглих, визначає порядок обладнання поста, перевіряє справність приладів, організовує зв'язок з пунктом управління об'єкта, встановлює порядок спостереження і керує діями спостерігачів. Пост складається з трьох чоловік. Це — начальник поста, розвідник-дозиметрист і</w:t>
      </w:r>
      <w:r>
        <w:rPr>
          <w:spacing w:val="3"/>
        </w:rPr>
        <w:t> </w:t>
      </w:r>
      <w:r>
        <w:rPr/>
        <w:t>розвідник-хімік.</w:t>
      </w:r>
    </w:p>
    <w:p>
      <w:pPr>
        <w:pStyle w:val="BodyText"/>
        <w:rPr>
          <w:sz w:val="20"/>
        </w:rPr>
      </w:pPr>
    </w:p>
    <w:p>
      <w:pPr>
        <w:pStyle w:val="BodyText"/>
        <w:rPr>
          <w:sz w:val="20"/>
        </w:rPr>
      </w:pPr>
    </w:p>
    <w:p>
      <w:pPr>
        <w:pStyle w:val="BodyText"/>
        <w:rPr>
          <w:sz w:val="11"/>
        </w:rPr>
      </w:pPr>
      <w:r>
        <w:rPr/>
        <w:drawing>
          <wp:anchor distT="0" distB="0" distL="0" distR="0" allowOverlap="1" layoutInCell="1" locked="0" behindDoc="0" simplePos="0" relativeHeight="785">
            <wp:simplePos x="0" y="0"/>
            <wp:positionH relativeFrom="page">
              <wp:posOffset>1509887</wp:posOffset>
            </wp:positionH>
            <wp:positionV relativeFrom="paragraph">
              <wp:posOffset>105370</wp:posOffset>
            </wp:positionV>
            <wp:extent cx="5006427" cy="2381250"/>
            <wp:effectExtent l="0" t="0" r="0" b="0"/>
            <wp:wrapTopAndBottom/>
            <wp:docPr id="1193" name="image534.png"/>
            <wp:cNvGraphicFramePr>
              <a:graphicFrameLocks noChangeAspect="1"/>
            </wp:cNvGraphicFramePr>
            <a:graphic>
              <a:graphicData uri="http://schemas.openxmlformats.org/drawingml/2006/picture">
                <pic:pic>
                  <pic:nvPicPr>
                    <pic:cNvPr id="1194" name="image534.png"/>
                    <pic:cNvPicPr/>
                  </pic:nvPicPr>
                  <pic:blipFill>
                    <a:blip r:embed="rId539" cstate="print"/>
                    <a:stretch>
                      <a:fillRect/>
                    </a:stretch>
                  </pic:blipFill>
                  <pic:spPr>
                    <a:xfrm>
                      <a:off x="0" y="0"/>
                      <a:ext cx="5006427" cy="2381250"/>
                    </a:xfrm>
                    <a:prstGeom prst="rect">
                      <a:avLst/>
                    </a:prstGeom>
                  </pic:spPr>
                </pic:pic>
              </a:graphicData>
            </a:graphic>
          </wp:anchor>
        </w:drawing>
      </w:r>
    </w:p>
    <w:p>
      <w:pPr>
        <w:pStyle w:val="BodyText"/>
        <w:rPr>
          <w:sz w:val="15"/>
        </w:rPr>
      </w:pPr>
    </w:p>
    <w:p>
      <w:pPr>
        <w:pStyle w:val="BodyText"/>
        <w:spacing w:before="87"/>
        <w:ind w:left="1003"/>
      </w:pPr>
      <w:r>
        <w:rPr/>
        <w:t>Рисунок 3.5 – Пост радіаційного і хімічного спостереження:</w:t>
      </w:r>
    </w:p>
    <w:p>
      <w:pPr>
        <w:pStyle w:val="BodyText"/>
        <w:spacing w:before="168"/>
        <w:ind w:left="292" w:right="1131"/>
        <w:jc w:val="both"/>
      </w:pPr>
      <w:r>
        <w:rPr/>
        <w:t>1 – визначення параметрів вибуху; 2 – виявлення зараження; 3 – фыксацыя напряму руху хмари; 4 – оповіщення; 5 – визначення типу ОР, СДОР; 6 – визначення рівня радіації; 7 – метеорологічні спостереження.</w:t>
      </w:r>
    </w:p>
    <w:p>
      <w:pPr>
        <w:pStyle w:val="BodyText"/>
        <w:spacing w:before="7"/>
        <w:rPr>
          <w:sz w:val="41"/>
        </w:rPr>
      </w:pPr>
    </w:p>
    <w:p>
      <w:pPr>
        <w:pStyle w:val="BodyText"/>
        <w:spacing w:line="360" w:lineRule="auto"/>
        <w:ind w:left="292" w:right="1127" w:firstLine="710"/>
        <w:jc w:val="both"/>
      </w:pPr>
      <w:r>
        <w:rPr/>
        <w:t>Основні завдання поста: визначення місця та інших параметрів ядерного вибуху; визначення радіоактивного, хімічного і бактеріологічного зараження; фіксація годин початку і закінчення випадання радіоактивних речовин і</w:t>
      </w:r>
    </w:p>
    <w:p>
      <w:pPr>
        <w:spacing w:after="0" w:line="360" w:lineRule="auto"/>
        <w:jc w:val="both"/>
        <w:sectPr>
          <w:pgSz w:w="11900" w:h="16840"/>
          <w:pgMar w:header="0" w:footer="999" w:top="1060" w:bottom="1260" w:left="840" w:right="0"/>
        </w:sectPr>
      </w:pPr>
    </w:p>
    <w:p>
      <w:pPr>
        <w:pStyle w:val="BodyText"/>
        <w:spacing w:line="360" w:lineRule="auto" w:before="62"/>
        <w:ind w:left="292" w:right="1132"/>
        <w:jc w:val="both"/>
      </w:pPr>
      <w:r>
        <w:rPr/>
        <w:t>напряму руху радіоактивної хмари чи хмари зі СДОР; подача сигналів оповіщення; визначення типу ОР, СДОР; уточнення концентрації ОР, СДОР, рівня радіації; метеорологічні спостереження</w:t>
      </w:r>
    </w:p>
    <w:p>
      <w:pPr>
        <w:pStyle w:val="BodyText"/>
        <w:spacing w:line="360" w:lineRule="auto" w:before="1"/>
        <w:ind w:left="292" w:right="1127" w:firstLine="710"/>
        <w:jc w:val="both"/>
      </w:pPr>
      <w:r>
        <w:rPr/>
        <w:t>На посту мають бути: фільтрувальні протигази, засоби медичного захисту (ПІП-8, АІ-2), засоби захисту шкіри, прилади радіаційної та хімічної розвідки і дозиметричного контролю опромінення, а також журнал спостережень, компас, годинник, схема орієнтирів, таблиця сигналів оповіщення, бінокль, засоби подачі сигналів і зв'язку. Для захисту особового складу поста обладнується найпростіше укриття — перекрита щілина або спеціальна захисна споруда із залізобетонних елементів. Постійне спостереження веде черговий спостерігач. Решта особового складу перебуває в укритті у готовності до виконання завдання. Начальник поста зобов'язаний: вивчити район спостереження, уточнити порядок підтримання зв'язку і доповідей про результати спостережень та їх черговість; скласти схему орієнтирів і поставити завдання спостерігачам; перевірити справність засобів зв'язку і доповісти про початок спостереження.</w:t>
      </w:r>
    </w:p>
    <w:p>
      <w:pPr>
        <w:pStyle w:val="BodyText"/>
        <w:rPr>
          <w:sz w:val="20"/>
        </w:rPr>
      </w:pPr>
    </w:p>
    <w:p>
      <w:pPr>
        <w:pStyle w:val="BodyText"/>
        <w:spacing w:before="4"/>
        <w:rPr>
          <w:sz w:val="26"/>
        </w:rPr>
      </w:pPr>
      <w:r>
        <w:rPr/>
        <w:drawing>
          <wp:anchor distT="0" distB="0" distL="0" distR="0" allowOverlap="1" layoutInCell="1" locked="0" behindDoc="0" simplePos="0" relativeHeight="786">
            <wp:simplePos x="0" y="0"/>
            <wp:positionH relativeFrom="page">
              <wp:posOffset>2661910</wp:posOffset>
            </wp:positionH>
            <wp:positionV relativeFrom="paragraph">
              <wp:posOffset>217185</wp:posOffset>
            </wp:positionV>
            <wp:extent cx="2723911" cy="3335845"/>
            <wp:effectExtent l="0" t="0" r="0" b="0"/>
            <wp:wrapTopAndBottom/>
            <wp:docPr id="1195" name="image535.png"/>
            <wp:cNvGraphicFramePr>
              <a:graphicFrameLocks noChangeAspect="1"/>
            </wp:cNvGraphicFramePr>
            <a:graphic>
              <a:graphicData uri="http://schemas.openxmlformats.org/drawingml/2006/picture">
                <pic:pic>
                  <pic:nvPicPr>
                    <pic:cNvPr id="1196" name="image535.png"/>
                    <pic:cNvPicPr/>
                  </pic:nvPicPr>
                  <pic:blipFill>
                    <a:blip r:embed="rId540" cstate="print"/>
                    <a:stretch>
                      <a:fillRect/>
                    </a:stretch>
                  </pic:blipFill>
                  <pic:spPr>
                    <a:xfrm>
                      <a:off x="0" y="0"/>
                      <a:ext cx="2723911" cy="3335845"/>
                    </a:xfrm>
                    <a:prstGeom prst="rect">
                      <a:avLst/>
                    </a:prstGeom>
                  </pic:spPr>
                </pic:pic>
              </a:graphicData>
            </a:graphic>
          </wp:anchor>
        </w:drawing>
      </w:r>
    </w:p>
    <w:p>
      <w:pPr>
        <w:pStyle w:val="BodyText"/>
        <w:spacing w:line="357" w:lineRule="auto" w:before="120"/>
        <w:ind w:left="292" w:right="1693" w:firstLine="710"/>
      </w:pPr>
      <w:r>
        <w:rPr/>
        <w:t>Рисунок 3.6 – Укриття поста радіаційного і хімічного спостереження: а – захисна споруда; б – перекриття щілина.</w:t>
      </w:r>
    </w:p>
    <w:p>
      <w:pPr>
        <w:spacing w:after="0" w:line="357" w:lineRule="auto"/>
        <w:sectPr>
          <w:pgSz w:w="11900" w:h="16840"/>
          <w:pgMar w:header="0" w:footer="999" w:top="1060" w:bottom="1260" w:left="840" w:right="0"/>
        </w:sectPr>
      </w:pPr>
    </w:p>
    <w:p>
      <w:pPr>
        <w:pStyle w:val="BodyText"/>
        <w:spacing w:line="360" w:lineRule="auto" w:before="62"/>
        <w:ind w:left="292" w:right="1130" w:firstLine="710"/>
        <w:jc w:val="both"/>
      </w:pPr>
      <w:r>
        <w:rPr/>
        <w:t>Черговий спостерігач повинен: вести безперервне спостереження у визначеному районі (секторі), проводити ме-теорологічні спостереження, періодично включати прилади і стежити за їх показаннями.</w:t>
      </w:r>
    </w:p>
    <w:p>
      <w:pPr>
        <w:pStyle w:val="Heading3"/>
        <w:spacing w:before="6"/>
        <w:rPr>
          <w:i/>
        </w:rPr>
      </w:pPr>
      <w:r>
        <w:rPr>
          <w:i/>
        </w:rPr>
        <w:t>Порядок роботи поста радіаційного і хімічного спостереження</w:t>
      </w:r>
    </w:p>
    <w:p>
      <w:pPr>
        <w:pStyle w:val="BodyText"/>
        <w:spacing w:line="360" w:lineRule="auto" w:before="158"/>
        <w:ind w:left="292" w:right="1128" w:firstLine="710"/>
        <w:jc w:val="both"/>
      </w:pPr>
      <w:r>
        <w:rPr/>
        <w:t>У повсякденному режимі функціонування Єдиної державної системи цивільного захисту (далі – ЄДСЦЗ) із спеціалістами ПРХС проводяться заняття з виконання завдань в умовах надзвичайної ситуації. Безпосередньо за підготовку ПРХС до дій за призначенням відповідає керівник об’єкта, на базі якого створено пост.</w:t>
      </w:r>
    </w:p>
    <w:p>
      <w:pPr>
        <w:pStyle w:val="BodyText"/>
        <w:spacing w:line="360" w:lineRule="auto"/>
        <w:ind w:left="292" w:right="1129" w:firstLine="710"/>
        <w:jc w:val="both"/>
      </w:pPr>
      <w:r>
        <w:rPr/>
        <w:t>При переведенні ЄДСЦЗ у режими: підвищеної готовності, надзвичайної ситуації або надзвичайного стану за рішенням керівника об’єкта особовий склад ПРХС прибуває на місце розгортання поста, перевіряє справність та комплектність приладів радіаційної і хімічної розвідки, у встановлені терміни здійснює метеорологічне, радіаційне та хімічне</w:t>
      </w:r>
      <w:r>
        <w:rPr>
          <w:spacing w:val="6"/>
        </w:rPr>
        <w:t> </w:t>
      </w:r>
      <w:r>
        <w:rPr/>
        <w:t>спостереження.</w:t>
      </w:r>
    </w:p>
    <w:p>
      <w:pPr>
        <w:pStyle w:val="BodyText"/>
        <w:spacing w:line="360" w:lineRule="auto"/>
        <w:ind w:left="292" w:right="1133" w:firstLine="710"/>
        <w:jc w:val="both"/>
      </w:pPr>
      <w:r>
        <w:rPr/>
        <w:t>При перевищенні потужності експозиційної (еквівалентної) дози вище 0,05 мР/год (0,5 мкЗв/год) у межах зони відповідальності черговий спостерігач поста подає сигнал «радіаційна небезпека» та доповідає начальнику поста.</w:t>
      </w:r>
    </w:p>
    <w:p>
      <w:pPr>
        <w:pStyle w:val="BodyText"/>
        <w:spacing w:line="360" w:lineRule="auto"/>
        <w:ind w:left="292" w:right="1132" w:firstLine="710"/>
        <w:jc w:val="both"/>
      </w:pPr>
      <w:r>
        <w:rPr/>
        <w:t>При виявленні хімічного забруднення повітря, ґрунту, води у межах зони відповідальності черговий спостерігач поста подає сигнал «хімічна тривога» та доповідає начальнику поста.</w:t>
      </w:r>
    </w:p>
    <w:p>
      <w:pPr>
        <w:pStyle w:val="BodyText"/>
        <w:spacing w:line="360" w:lineRule="auto" w:before="1"/>
        <w:ind w:left="292" w:right="1130" w:firstLine="710"/>
        <w:jc w:val="both"/>
      </w:pPr>
      <w:r>
        <w:rPr/>
        <w:t>За вказівкою начальника поста черговий спостерігач здійснює відбір проб ґрунту, води, забруднених радіоактивними або небезпечними хімічними речовинами для відправки на дослідження у радіометричну (хімічну) лабораторію.</w:t>
      </w:r>
    </w:p>
    <w:p>
      <w:pPr>
        <w:pStyle w:val="BodyText"/>
        <w:spacing w:line="360" w:lineRule="auto"/>
        <w:ind w:left="292" w:right="1129" w:firstLine="710"/>
        <w:jc w:val="both"/>
      </w:pPr>
      <w:r>
        <w:rPr/>
        <w:t>Начальник поста негайно доповідає керівнику об’єкта про радіаційне і хімічне забруднення території об’єкта. За вказівкою керівника об’єкта інформує оперативного чергового територіального органу ДНС і начальника розрахунково-аналітичної групи та протягом 2 годин надсилає до оперативного чергового повідомлення за формою № 1/ДНС (згідно з наказом МНС від 06.08.2002 № 186 «Про введення в дію Методики спостережень щодо оцінки</w:t>
      </w:r>
    </w:p>
    <w:p>
      <w:pPr>
        <w:spacing w:after="0" w:line="360" w:lineRule="auto"/>
        <w:jc w:val="both"/>
        <w:sectPr>
          <w:pgSz w:w="11900" w:h="16840"/>
          <w:pgMar w:header="0" w:footer="999" w:top="1060" w:bottom="1260" w:left="840" w:right="0"/>
        </w:sectPr>
      </w:pPr>
    </w:p>
    <w:p>
      <w:pPr>
        <w:pStyle w:val="BodyText"/>
        <w:spacing w:before="62"/>
        <w:ind w:left="292"/>
        <w:jc w:val="both"/>
      </w:pPr>
      <w:r>
        <w:rPr/>
        <w:t>радіаційної та хімічної обстановки», зареєстрованим у Мін’юсті 29.08.2002 за</w:t>
      </w:r>
    </w:p>
    <w:p>
      <w:pPr>
        <w:pStyle w:val="BodyText"/>
        <w:spacing w:before="163"/>
        <w:ind w:left="292"/>
        <w:jc w:val="both"/>
      </w:pPr>
      <w:r>
        <w:rPr/>
        <w:t>№ 708/6996).</w:t>
      </w:r>
    </w:p>
    <w:p>
      <w:pPr>
        <w:pStyle w:val="BodyText"/>
        <w:spacing w:line="362" w:lineRule="auto" w:before="158"/>
        <w:ind w:left="292" w:right="1134" w:firstLine="710"/>
        <w:jc w:val="both"/>
      </w:pPr>
      <w:r>
        <w:rPr/>
        <w:t>Отримані дані про стан радіаційної і хімічної обстановки черговий спостерігач поста заносить у журнал радіаційного і хімічного спостереження.</w:t>
      </w:r>
    </w:p>
    <w:p>
      <w:pPr>
        <w:pStyle w:val="BodyText"/>
        <w:spacing w:line="357" w:lineRule="auto"/>
        <w:ind w:left="292" w:right="1134" w:firstLine="710"/>
        <w:jc w:val="both"/>
      </w:pPr>
      <w:r>
        <w:rPr/>
        <w:t>У подальшому черговий спостерігач у встановлені терміни здійснює контроль за зміною радіаційної і хімічної обстановки.</w:t>
      </w:r>
    </w:p>
    <w:p>
      <w:pPr>
        <w:pStyle w:val="BodyText"/>
        <w:spacing w:before="3"/>
        <w:ind w:left="1003"/>
        <w:jc w:val="both"/>
      </w:pPr>
      <w:r>
        <w:rPr/>
        <w:t>До звітних документів ПРХС належать:</w:t>
      </w:r>
    </w:p>
    <w:p>
      <w:pPr>
        <w:pStyle w:val="ListParagraph"/>
        <w:numPr>
          <w:ilvl w:val="0"/>
          <w:numId w:val="45"/>
        </w:numPr>
        <w:tabs>
          <w:tab w:pos="1388" w:val="left" w:leader="none"/>
        </w:tabs>
        <w:spacing w:line="360" w:lineRule="auto" w:before="163" w:after="0"/>
        <w:ind w:left="292" w:right="1126" w:firstLine="710"/>
        <w:jc w:val="both"/>
        <w:rPr>
          <w:sz w:val="28"/>
        </w:rPr>
      </w:pPr>
      <w:r>
        <w:rPr>
          <w:sz w:val="28"/>
        </w:rPr>
        <w:t>журнал радіаційного та хімічного спостереження (згідно з наказом МНС від 06.08.2002 № 186 «Про введення в дію Методики спостережень щодо оцінки радіаційної та хімічної обстановки», зареєстрованим у Мін’юсті 29.08.2002 за №</w:t>
      </w:r>
      <w:r>
        <w:rPr>
          <w:spacing w:val="3"/>
          <w:sz w:val="28"/>
        </w:rPr>
        <w:t> </w:t>
      </w:r>
      <w:r>
        <w:rPr>
          <w:sz w:val="28"/>
        </w:rPr>
        <w:t>708/6996);</w:t>
      </w:r>
    </w:p>
    <w:p>
      <w:pPr>
        <w:pStyle w:val="ListParagraph"/>
        <w:numPr>
          <w:ilvl w:val="0"/>
          <w:numId w:val="45"/>
        </w:numPr>
        <w:tabs>
          <w:tab w:pos="1311" w:val="left" w:leader="none"/>
        </w:tabs>
        <w:spacing w:line="360" w:lineRule="auto" w:before="0" w:after="0"/>
        <w:ind w:left="292" w:right="1132" w:firstLine="710"/>
        <w:jc w:val="both"/>
        <w:rPr>
          <w:sz w:val="28"/>
        </w:rPr>
      </w:pPr>
      <w:r>
        <w:rPr>
          <w:sz w:val="28"/>
        </w:rPr>
        <w:t>копії повідомлень про факт забруднення довкілля небезпечними хімічними та радіоактивними речовинами від ПРХС і ДС (форма № 1/МНС згідно з наказом МНС від 06.08.2002 № 186 «Про введення в дію Методики спостережень щодо оцінки радіаційної та хімічної обстановки», зареєстрованим у Мін’юсті</w:t>
      </w:r>
      <w:r>
        <w:rPr>
          <w:spacing w:val="-8"/>
          <w:sz w:val="28"/>
        </w:rPr>
        <w:t> </w:t>
      </w:r>
      <w:r>
        <w:rPr>
          <w:sz w:val="28"/>
        </w:rPr>
        <w:t>29.08.</w:t>
      </w:r>
    </w:p>
    <w:p>
      <w:pPr>
        <w:pStyle w:val="Heading3"/>
        <w:spacing w:before="2"/>
        <w:rPr>
          <w:i/>
        </w:rPr>
      </w:pPr>
      <w:r>
        <w:rPr>
          <w:i/>
        </w:rPr>
        <w:t>Система відображення стану потенційно небезпечних об'єктів</w:t>
      </w:r>
    </w:p>
    <w:p>
      <w:pPr>
        <w:pStyle w:val="BodyText"/>
        <w:spacing w:line="360" w:lineRule="auto" w:before="158"/>
        <w:ind w:left="292" w:right="1131" w:firstLine="710"/>
        <w:jc w:val="both"/>
      </w:pPr>
      <w:r>
        <w:rPr/>
        <w:t>Створення ситуаційних центрів в останні кілька років набуло масового характеру. Цей факт обумовлений цілою низкою причин, серед яких можна виділити дві основні. Перша причина - це необхідність підвищити ефективність процесів управління і усвідомлення вищим керівництвом даної необхідності. Домогтися цього можна за допомогою застосування новітніх технологій, в першу чергу, інформаційних.</w:t>
      </w:r>
    </w:p>
    <w:p>
      <w:pPr>
        <w:pStyle w:val="BodyText"/>
        <w:spacing w:line="362" w:lineRule="auto"/>
        <w:ind w:left="292" w:right="1133" w:firstLine="710"/>
        <w:jc w:val="both"/>
      </w:pPr>
      <w:r>
        <w:rPr/>
        <w:t>В якості другої причини можна виділити зміну ставлення до досягнень науки і техніки, що й обумовлює впровадження багатьох цікавих рішень, зокрема, ситуаційних центрів.</w:t>
      </w:r>
    </w:p>
    <w:p>
      <w:pPr>
        <w:pStyle w:val="BodyText"/>
        <w:spacing w:line="360" w:lineRule="auto"/>
        <w:ind w:left="292" w:right="1130" w:firstLine="710"/>
        <w:jc w:val="both"/>
      </w:pPr>
      <w:r>
        <w:rPr/>
        <w:t>Якщо врахувати велику кількість катаклізмів, а також збільшену небезпеку техногенних катастроф у зв'язку з підвищеною зношеністю основних фондів в ряді життєво важливих галузей народного господарства, можна прийти до висновку про те, що «надзвичайність» стає постійним</w:t>
      </w:r>
      <w:r>
        <w:rPr>
          <w:spacing w:val="-16"/>
        </w:rPr>
        <w:t> </w:t>
      </w:r>
      <w:r>
        <w:rPr/>
        <w:t>фактором.</w:t>
      </w:r>
    </w:p>
    <w:p>
      <w:pPr>
        <w:spacing w:after="0" w:line="360" w:lineRule="auto"/>
        <w:jc w:val="both"/>
        <w:sectPr>
          <w:pgSz w:w="11900" w:h="16840"/>
          <w:pgMar w:header="0" w:footer="999" w:top="1060" w:bottom="1260" w:left="840" w:right="0"/>
        </w:sectPr>
      </w:pPr>
    </w:p>
    <w:p>
      <w:pPr>
        <w:pStyle w:val="BodyText"/>
        <w:spacing w:line="360" w:lineRule="auto" w:before="62"/>
        <w:ind w:left="292" w:right="1132" w:firstLine="710"/>
        <w:jc w:val="both"/>
      </w:pPr>
      <w:r>
        <w:rPr/>
        <w:t>Для того, щоб приймати в умовах надзвичайності оптимальні рішення з мінімальними витратами часу, служить такий інструмент, </w:t>
      </w:r>
      <w:r>
        <w:rPr>
          <w:spacing w:val="3"/>
        </w:rPr>
        <w:t>як </w:t>
      </w:r>
      <w:r>
        <w:rPr/>
        <w:t>ситуаційний центр.</w:t>
      </w:r>
    </w:p>
    <w:p>
      <w:pPr>
        <w:pStyle w:val="BodyText"/>
        <w:spacing w:line="360" w:lineRule="auto" w:before="1"/>
        <w:ind w:left="292" w:right="1130" w:firstLine="710"/>
        <w:jc w:val="both"/>
      </w:pPr>
      <w:r>
        <w:rPr/>
        <w:t>Однією з основних завдань забезпечення діяльності ситуаційних центрів є моніторинг стану об'єкта правління. Моніторинг необхідний для забезпечення будь-яких інформаційних зрізів станом об'єкта управління, агрегування, сортування та фільтрації інформації та її експрес аналізу.</w:t>
      </w:r>
    </w:p>
    <w:p>
      <w:pPr>
        <w:pStyle w:val="BodyText"/>
        <w:spacing w:line="360" w:lineRule="auto" w:before="3"/>
        <w:ind w:left="292" w:right="1127" w:firstLine="710"/>
        <w:jc w:val="both"/>
      </w:pPr>
      <w:r>
        <w:rPr/>
        <w:t>Особливе значення моніторинг має для так званих кризових СЦ, які активно працюють тільки при виникненні кризових (надзвичайних) ситуацій, а в решті період часу працює порівняно нечисленний оперативний</w:t>
      </w:r>
      <w:r>
        <w:rPr>
          <w:spacing w:val="-18"/>
        </w:rPr>
        <w:t> </w:t>
      </w:r>
      <w:r>
        <w:rPr/>
        <w:t>персонал.</w:t>
      </w:r>
    </w:p>
    <w:p>
      <w:pPr>
        <w:pStyle w:val="BodyText"/>
        <w:spacing w:line="360" w:lineRule="auto"/>
        <w:ind w:left="292" w:right="1126" w:firstLine="710"/>
        <w:jc w:val="both"/>
      </w:pPr>
      <w:r>
        <w:rPr/>
        <w:t>Ми розглядаємо моніторинг об'єктів, що становлять ресурс для органів влади, які організовують ведення боротьби з наслідками надзвичайних ситуацій (НС). Такими об'єктами для органів державної влади є підрозділи Державної служби з надзвичайних ситуацій, Міністерства внутрішніх справ, Міністерства оборони та підрозділи інших відомств, що мають можливість і зобов'язаних за рішеннями керівних органів брати участь у ліквідації наслідків НС. Інформація про стан таких об'єктів використовується при прийнятті рішень в СЦ по організації усуненн Моніторинг вищезазначених об'єктів розпадається на дві частини:</w:t>
      </w:r>
    </w:p>
    <w:p>
      <w:pPr>
        <w:pStyle w:val="ListParagraph"/>
        <w:numPr>
          <w:ilvl w:val="0"/>
          <w:numId w:val="45"/>
        </w:numPr>
        <w:tabs>
          <w:tab w:pos="1368" w:val="left" w:leader="none"/>
        </w:tabs>
        <w:spacing w:line="360" w:lineRule="auto" w:before="0" w:after="0"/>
        <w:ind w:left="292" w:right="1132" w:firstLine="710"/>
        <w:jc w:val="both"/>
        <w:rPr>
          <w:sz w:val="28"/>
        </w:rPr>
      </w:pPr>
      <w:r>
        <w:rPr>
          <w:sz w:val="28"/>
        </w:rPr>
        <w:t>моніторинг умовно-постійних даних про об'єкт; - моніторинг оперативних даних про об'єкт. Моніторинг умовно-постійних даних можна розглядати як знання про об'єкт, тобто його загальні характеристики, місце постійної дислокації, історію участі в ліквідації різних надзвичайних ситуацій, види робіт, які можуть бути виконані особовим складом і технічними засобами. Умовно-постійні дані дозволяють ефективно в автоматичному або автоматизованому режимі знаходити об'єкти, які оптимально підходять за своїми характеристиками до виконання робіт з ліквідації наслідків надзвичайної ситуації. Аналогічно за цими ж даними можна встановити географічне видалення об'єкта від місця НС, можливості доступу до шляхів повідомлень, час руху від місця постійної дислокації до місця знаходження</w:t>
      </w:r>
      <w:r>
        <w:rPr>
          <w:spacing w:val="-31"/>
          <w:sz w:val="28"/>
        </w:rPr>
        <w:t> </w:t>
      </w:r>
      <w:r>
        <w:rPr>
          <w:sz w:val="28"/>
        </w:rPr>
        <w:t>НС.</w:t>
      </w:r>
    </w:p>
    <w:p>
      <w:pPr>
        <w:spacing w:after="0" w:line="360" w:lineRule="auto"/>
        <w:jc w:val="both"/>
        <w:rPr>
          <w:sz w:val="28"/>
        </w:rPr>
        <w:sectPr>
          <w:pgSz w:w="11900" w:h="16840"/>
          <w:pgMar w:header="0" w:footer="999" w:top="1060" w:bottom="1260" w:left="840" w:right="0"/>
        </w:sectPr>
      </w:pPr>
    </w:p>
    <w:p>
      <w:pPr>
        <w:pStyle w:val="BodyText"/>
        <w:spacing w:line="360" w:lineRule="auto" w:before="62"/>
        <w:ind w:left="292" w:right="1126" w:firstLine="710"/>
        <w:jc w:val="both"/>
      </w:pPr>
      <w:r>
        <w:rPr/>
        <w:t>Моніторинг оперативних даних про об'єкт включає дані про поточний стан особового складу, стан техніки, стан необхідних матеріальних ресурсів. Ці дані дозволяють, застосовуючи різні методи оцінки, оцінювати інтегральний показник поточної готовності об'єкта до виконання своїх функцій призначення. Як алгоритмів оцінки показника можна використовувати як найпростіші типи середньозважених оцінок, методи DATA Mining, так і більш складні, як метод аналізу ієрархій Сааті та т.п. Для ефективного використання методу Сааті необхідно представити оперативні дані у вигляді ієрархії і вказати експертні оцінки даних на елементи верхнього рівня.</w:t>
      </w:r>
    </w:p>
    <w:p>
      <w:pPr>
        <w:pStyle w:val="BodyText"/>
        <w:spacing w:line="360" w:lineRule="auto" w:before="2"/>
        <w:ind w:left="292" w:right="1132" w:firstLine="710"/>
        <w:jc w:val="both"/>
      </w:pPr>
      <w:r>
        <w:rPr/>
        <w:t>Для використання методів DATA Mining необхідно мати накопичену БД за кілька часових зрізів по кожному об'єкту. При налаштуванні методів оцінки показника готовності дуже важливою є участь кваліфікованого експерта (групи експертів) для встановлення значень настроювальних параметрів. Це етап навчання системи, на основі результатів якого буде працювати система оцінок показника готовності.</w:t>
      </w:r>
    </w:p>
    <w:p>
      <w:pPr>
        <w:pStyle w:val="BodyText"/>
        <w:spacing w:line="360" w:lineRule="auto"/>
        <w:ind w:left="292" w:right="1127" w:firstLine="710"/>
        <w:jc w:val="both"/>
      </w:pPr>
      <w:r>
        <w:rPr/>
        <w:t>Таким чином, для використання в роботі кризового ситуаційного центру дані про можливості (знання) і дані про готовність об'єкта (факти) повинні бути представлені в комплексі для вибору необхідних і готових до виконання завдань об'єктів. В якості інформаційної бази для ведення моніторингу пропонується використовувати документ «Паспорт об'єкта», який повинен містити всі необхідні графи. Заповнення документа (вручну або у відповідній системі на ПЕОМ) проводиться на об'єкті, а потім він передається службам (оперативному персоналу) ситуаційного центру для введення в БД. Регламент поповнення і актуалізації даних повинен відпрацьовуватися скрупульозно, інакше моніторинг втрачає</w:t>
      </w:r>
      <w:r>
        <w:rPr>
          <w:spacing w:val="5"/>
        </w:rPr>
        <w:t> </w:t>
      </w:r>
      <w:r>
        <w:rPr/>
        <w:t>сенс.</w:t>
      </w:r>
    </w:p>
    <w:p>
      <w:pPr>
        <w:pStyle w:val="BodyText"/>
        <w:spacing w:line="360" w:lineRule="auto" w:before="1"/>
        <w:ind w:left="292" w:right="1127" w:firstLine="710"/>
        <w:jc w:val="both"/>
      </w:pPr>
      <w:r>
        <w:rPr/>
        <w:t>З метою надання можливості своєчасно отримувати достовірну інформацію про стан потенційно небезпечних об'єктів були розроблені програмні засоби зі створення і ведення бази даних паспортів потенційно небезпечних об'єктів (БД ПНО). Ці засоби забезпечують автоматизацію технологічних процесів уводу, передачі, накопичення і зберігання інформації</w:t>
      </w:r>
    </w:p>
    <w:p>
      <w:pPr>
        <w:spacing w:after="0" w:line="360" w:lineRule="auto"/>
        <w:jc w:val="both"/>
        <w:sectPr>
          <w:pgSz w:w="11900" w:h="16840"/>
          <w:pgMar w:header="0" w:footer="999" w:top="1060" w:bottom="1260" w:left="840" w:right="0"/>
        </w:sectPr>
      </w:pPr>
    </w:p>
    <w:p>
      <w:pPr>
        <w:pStyle w:val="BodyText"/>
        <w:spacing w:line="360" w:lineRule="auto" w:before="62"/>
        <w:ind w:left="292" w:right="1132"/>
        <w:jc w:val="both"/>
      </w:pPr>
      <w:r>
        <w:rPr/>
        <w:t>про поточний стан ПНО в БД. В БД ПНО зберігається також графічна інформація про ПНО. Для ідентифікації підоб'єктів, які представлені на растрових графічних схемах ПНО різних типів (генеральних планів, схем електро-, водопостачання тощо) була створена і реалізована технологія формування та використання </w:t>
      </w:r>
      <w:r>
        <w:rPr>
          <w:b/>
        </w:rPr>
        <w:t>векторних файлів ідентифікації </w:t>
      </w:r>
      <w:r>
        <w:rPr/>
        <w:t>( далі ВФІ).</w:t>
      </w:r>
    </w:p>
    <w:p>
      <w:pPr>
        <w:pStyle w:val="BodyText"/>
        <w:spacing w:line="360" w:lineRule="auto"/>
        <w:ind w:left="292" w:right="1126" w:firstLine="710"/>
        <w:jc w:val="both"/>
      </w:pPr>
      <w:r>
        <w:rPr/>
        <w:t>Згідно з цією технологією, на етапі завантаження даних в БД ПНО виконуються дії із уводу в ВФІ як графічних даних (прямокутник, еліпс,...), які "покривають" підоб'єкти схеми ПНО, так і відповідних узагальнених (табличних) даних про підоб'єкт. Таким чином виконуються такі основні функції:</w:t>
      </w:r>
    </w:p>
    <w:p>
      <w:pPr>
        <w:pStyle w:val="ListParagraph"/>
        <w:numPr>
          <w:ilvl w:val="0"/>
          <w:numId w:val="46"/>
        </w:numPr>
        <w:tabs>
          <w:tab w:pos="1708" w:val="left" w:leader="none"/>
          <w:tab w:pos="1709" w:val="left" w:leader="none"/>
        </w:tabs>
        <w:spacing w:line="362" w:lineRule="auto" w:before="0" w:after="0"/>
        <w:ind w:left="292" w:right="1134" w:firstLine="710"/>
        <w:jc w:val="left"/>
        <w:rPr>
          <w:sz w:val="28"/>
        </w:rPr>
      </w:pPr>
      <w:r>
        <w:rPr>
          <w:sz w:val="28"/>
        </w:rPr>
        <w:t>Вивід растрової схеми (із паспорта ПНО) та вивід таблиць з узагальненими характеристиками підоб'єктів</w:t>
      </w:r>
      <w:r>
        <w:rPr>
          <w:spacing w:val="5"/>
          <w:sz w:val="28"/>
        </w:rPr>
        <w:t> </w:t>
      </w:r>
      <w:r>
        <w:rPr>
          <w:sz w:val="28"/>
        </w:rPr>
        <w:t>схеми.</w:t>
      </w:r>
    </w:p>
    <w:p>
      <w:pPr>
        <w:pStyle w:val="ListParagraph"/>
        <w:numPr>
          <w:ilvl w:val="0"/>
          <w:numId w:val="46"/>
        </w:numPr>
        <w:tabs>
          <w:tab w:pos="1708" w:val="left" w:leader="none"/>
          <w:tab w:pos="1709" w:val="left" w:leader="none"/>
          <w:tab w:pos="3450" w:val="left" w:leader="none"/>
          <w:tab w:pos="4185" w:val="left" w:leader="none"/>
          <w:tab w:pos="6244" w:val="left" w:leader="none"/>
          <w:tab w:pos="7981" w:val="left" w:leader="none"/>
          <w:tab w:pos="8706" w:val="left" w:leader="none"/>
        </w:tabs>
        <w:spacing w:line="357" w:lineRule="auto" w:before="0" w:after="0"/>
        <w:ind w:left="292" w:right="1128" w:firstLine="710"/>
        <w:jc w:val="left"/>
        <w:rPr>
          <w:sz w:val="28"/>
        </w:rPr>
      </w:pPr>
      <w:r>
        <w:rPr>
          <w:sz w:val="28"/>
        </w:rPr>
        <w:t>Формування</w:t>
        <w:tab/>
        <w:t>ВФІ</w:t>
        <w:tab/>
        <w:t>(інтерактивний</w:t>
        <w:tab/>
        <w:t>послідовний</w:t>
        <w:tab/>
      </w:r>
      <w:r>
        <w:rPr>
          <w:spacing w:val="-3"/>
          <w:sz w:val="28"/>
        </w:rPr>
        <w:t>увід</w:t>
        <w:tab/>
      </w:r>
      <w:r>
        <w:rPr>
          <w:sz w:val="28"/>
        </w:rPr>
        <w:t>графічних примітивів, які "покривають" підоб'єкти</w:t>
      </w:r>
      <w:r>
        <w:rPr>
          <w:spacing w:val="1"/>
          <w:sz w:val="28"/>
        </w:rPr>
        <w:t> </w:t>
      </w:r>
      <w:r>
        <w:rPr>
          <w:sz w:val="28"/>
        </w:rPr>
        <w:t>схеми).</w:t>
      </w:r>
    </w:p>
    <w:p>
      <w:pPr>
        <w:pStyle w:val="ListParagraph"/>
        <w:numPr>
          <w:ilvl w:val="0"/>
          <w:numId w:val="46"/>
        </w:numPr>
        <w:tabs>
          <w:tab w:pos="1708" w:val="left" w:leader="none"/>
          <w:tab w:pos="1709" w:val="left" w:leader="none"/>
        </w:tabs>
        <w:spacing w:line="240" w:lineRule="auto" w:before="2" w:after="0"/>
        <w:ind w:left="1708" w:right="0" w:hanging="706"/>
        <w:jc w:val="left"/>
        <w:rPr>
          <w:sz w:val="28"/>
        </w:rPr>
      </w:pPr>
      <w:r>
        <w:rPr>
          <w:sz w:val="28"/>
        </w:rPr>
        <w:t>Збереження ВФІ для даної схеми у БД</w:t>
      </w:r>
      <w:r>
        <w:rPr>
          <w:spacing w:val="4"/>
          <w:sz w:val="28"/>
        </w:rPr>
        <w:t> </w:t>
      </w:r>
      <w:r>
        <w:rPr>
          <w:sz w:val="28"/>
        </w:rPr>
        <w:t>ПНО.</w:t>
      </w:r>
    </w:p>
    <w:p>
      <w:pPr>
        <w:pStyle w:val="BodyText"/>
        <w:rPr>
          <w:sz w:val="20"/>
        </w:rPr>
      </w:pPr>
    </w:p>
    <w:p>
      <w:pPr>
        <w:pStyle w:val="BodyText"/>
        <w:rPr>
          <w:sz w:val="20"/>
        </w:rPr>
      </w:pPr>
    </w:p>
    <w:p>
      <w:pPr>
        <w:pStyle w:val="BodyText"/>
        <w:spacing w:before="6"/>
        <w:rPr>
          <w:sz w:val="13"/>
        </w:rPr>
      </w:pPr>
      <w:r>
        <w:rPr/>
        <w:drawing>
          <wp:anchor distT="0" distB="0" distL="0" distR="0" allowOverlap="1" layoutInCell="1" locked="0" behindDoc="0" simplePos="0" relativeHeight="787">
            <wp:simplePos x="0" y="0"/>
            <wp:positionH relativeFrom="page">
              <wp:posOffset>816862</wp:posOffset>
            </wp:positionH>
            <wp:positionV relativeFrom="paragraph">
              <wp:posOffset>129946</wp:posOffset>
            </wp:positionV>
            <wp:extent cx="2767584" cy="2036064"/>
            <wp:effectExtent l="0" t="0" r="0" b="0"/>
            <wp:wrapTopAndBottom/>
            <wp:docPr id="1197" name="image536.png"/>
            <wp:cNvGraphicFramePr>
              <a:graphicFrameLocks noChangeAspect="1"/>
            </wp:cNvGraphicFramePr>
            <a:graphic>
              <a:graphicData uri="http://schemas.openxmlformats.org/drawingml/2006/picture">
                <pic:pic>
                  <pic:nvPicPr>
                    <pic:cNvPr id="1198" name="image536.png"/>
                    <pic:cNvPicPr/>
                  </pic:nvPicPr>
                  <pic:blipFill>
                    <a:blip r:embed="rId541" cstate="print"/>
                    <a:stretch>
                      <a:fillRect/>
                    </a:stretch>
                  </pic:blipFill>
                  <pic:spPr>
                    <a:xfrm>
                      <a:off x="0" y="0"/>
                      <a:ext cx="2767584" cy="2036064"/>
                    </a:xfrm>
                    <a:prstGeom prst="rect">
                      <a:avLst/>
                    </a:prstGeom>
                  </pic:spPr>
                </pic:pic>
              </a:graphicData>
            </a:graphic>
          </wp:anchor>
        </w:drawing>
      </w:r>
      <w:r>
        <w:rPr/>
        <w:drawing>
          <wp:anchor distT="0" distB="0" distL="0" distR="0" allowOverlap="1" layoutInCell="1" locked="0" behindDoc="0" simplePos="0" relativeHeight="788">
            <wp:simplePos x="0" y="0"/>
            <wp:positionH relativeFrom="page">
              <wp:posOffset>3950208</wp:posOffset>
            </wp:positionH>
            <wp:positionV relativeFrom="paragraph">
              <wp:posOffset>123850</wp:posOffset>
            </wp:positionV>
            <wp:extent cx="2694432" cy="2054352"/>
            <wp:effectExtent l="0" t="0" r="0" b="0"/>
            <wp:wrapTopAndBottom/>
            <wp:docPr id="1199" name="image537.png"/>
            <wp:cNvGraphicFramePr>
              <a:graphicFrameLocks noChangeAspect="1"/>
            </wp:cNvGraphicFramePr>
            <a:graphic>
              <a:graphicData uri="http://schemas.openxmlformats.org/drawingml/2006/picture">
                <pic:pic>
                  <pic:nvPicPr>
                    <pic:cNvPr id="1200" name="image537.png"/>
                    <pic:cNvPicPr/>
                  </pic:nvPicPr>
                  <pic:blipFill>
                    <a:blip r:embed="rId542" cstate="print"/>
                    <a:stretch>
                      <a:fillRect/>
                    </a:stretch>
                  </pic:blipFill>
                  <pic:spPr>
                    <a:xfrm>
                      <a:off x="0" y="0"/>
                      <a:ext cx="2694432" cy="2054352"/>
                    </a:xfrm>
                    <a:prstGeom prst="rect">
                      <a:avLst/>
                    </a:prstGeom>
                  </pic:spPr>
                </pic:pic>
              </a:graphicData>
            </a:graphic>
          </wp:anchor>
        </w:drawing>
      </w:r>
    </w:p>
    <w:p>
      <w:pPr>
        <w:pStyle w:val="BodyText"/>
        <w:spacing w:line="362" w:lineRule="auto" w:before="122"/>
        <w:ind w:left="292" w:right="1035" w:firstLine="710"/>
      </w:pPr>
      <w:r>
        <w:rPr/>
        <w:t>Рисунок 3.7 – Вивід у спливаюче вікно інформації про об'єкти у вигляді таблиці або гістограм</w:t>
      </w:r>
    </w:p>
    <w:p>
      <w:pPr>
        <w:spacing w:after="0" w:line="362" w:lineRule="auto"/>
        <w:sectPr>
          <w:pgSz w:w="11900" w:h="16840"/>
          <w:pgMar w:header="0" w:footer="999" w:top="1060" w:bottom="1260" w:left="840" w:right="0"/>
        </w:sectPr>
      </w:pPr>
    </w:p>
    <w:p>
      <w:pPr>
        <w:pStyle w:val="BodyText"/>
        <w:ind w:left="3393"/>
        <w:rPr>
          <w:sz w:val="20"/>
        </w:rPr>
      </w:pPr>
      <w:r>
        <w:rPr>
          <w:sz w:val="20"/>
        </w:rPr>
        <w:drawing>
          <wp:inline distT="0" distB="0" distL="0" distR="0">
            <wp:extent cx="2240279" cy="2084831"/>
            <wp:effectExtent l="0" t="0" r="0" b="0"/>
            <wp:docPr id="1201" name="image538.png"/>
            <wp:cNvGraphicFramePr>
              <a:graphicFrameLocks noChangeAspect="1"/>
            </wp:cNvGraphicFramePr>
            <a:graphic>
              <a:graphicData uri="http://schemas.openxmlformats.org/drawingml/2006/picture">
                <pic:pic>
                  <pic:nvPicPr>
                    <pic:cNvPr id="1202" name="image538.png"/>
                    <pic:cNvPicPr/>
                  </pic:nvPicPr>
                  <pic:blipFill>
                    <a:blip r:embed="rId543" cstate="print"/>
                    <a:stretch>
                      <a:fillRect/>
                    </a:stretch>
                  </pic:blipFill>
                  <pic:spPr>
                    <a:xfrm>
                      <a:off x="0" y="0"/>
                      <a:ext cx="2240279" cy="2084831"/>
                    </a:xfrm>
                    <a:prstGeom prst="rect">
                      <a:avLst/>
                    </a:prstGeom>
                  </pic:spPr>
                </pic:pic>
              </a:graphicData>
            </a:graphic>
          </wp:inline>
        </w:drawing>
      </w:r>
      <w:r>
        <w:rPr>
          <w:sz w:val="20"/>
        </w:rPr>
      </w:r>
    </w:p>
    <w:p>
      <w:pPr>
        <w:pStyle w:val="BodyText"/>
        <w:spacing w:before="3"/>
        <w:rPr>
          <w:sz w:val="6"/>
        </w:rPr>
      </w:pPr>
    </w:p>
    <w:p>
      <w:pPr>
        <w:pStyle w:val="BodyText"/>
        <w:spacing w:line="362" w:lineRule="auto" w:before="87"/>
        <w:ind w:left="292" w:right="1130" w:firstLine="710"/>
        <w:jc w:val="both"/>
      </w:pPr>
      <w:r>
        <w:rPr/>
        <w:t>Рисунок 3.8 – Головне вікно панелі кнопок керування та кнопок- інструментів</w:t>
      </w:r>
    </w:p>
    <w:p>
      <w:pPr>
        <w:pStyle w:val="BodyText"/>
        <w:spacing w:before="6"/>
        <w:rPr>
          <w:sz w:val="41"/>
        </w:rPr>
      </w:pPr>
    </w:p>
    <w:p>
      <w:pPr>
        <w:pStyle w:val="BodyText"/>
        <w:spacing w:line="360" w:lineRule="auto"/>
        <w:ind w:left="292" w:right="1132" w:firstLine="710"/>
        <w:jc w:val="both"/>
      </w:pPr>
      <w:r>
        <w:rPr/>
        <w:t>Головне вікно наведено на рис. 3.8 і складається з панелі кнопок керування та кнопок- інструментів, таблиці змісту та вікна відображення растрової схеми об'єкта (що складається з підоб'єктів - складових ВФІ).</w:t>
      </w:r>
    </w:p>
    <w:p>
      <w:pPr>
        <w:pStyle w:val="BodyText"/>
        <w:spacing w:line="360" w:lineRule="auto" w:before="1"/>
        <w:ind w:left="292" w:right="1129" w:firstLine="710"/>
        <w:jc w:val="both"/>
      </w:pPr>
      <w:r>
        <w:rPr/>
        <w:t>На етапі використання даних БД ПНО в момент проведення нарад у Ситуаційному центрі засоби ГІС виконують геоінформаційну підтримку щодо відображення стану ПНО. Після отримання переліку ПНО у відповідності з зовнішньою системою запитів виконується така сукупність функцій:</w:t>
      </w:r>
    </w:p>
    <w:p>
      <w:pPr>
        <w:pStyle w:val="ListParagraph"/>
        <w:numPr>
          <w:ilvl w:val="0"/>
          <w:numId w:val="47"/>
        </w:numPr>
        <w:tabs>
          <w:tab w:pos="1709" w:val="left" w:leader="none"/>
        </w:tabs>
        <w:spacing w:line="320" w:lineRule="exact" w:before="0" w:after="0"/>
        <w:ind w:left="1708" w:right="0" w:hanging="706"/>
        <w:jc w:val="both"/>
        <w:rPr>
          <w:sz w:val="28"/>
        </w:rPr>
      </w:pPr>
      <w:r>
        <w:rPr>
          <w:sz w:val="28"/>
        </w:rPr>
        <w:t>вивід даних паспорта</w:t>
      </w:r>
      <w:r>
        <w:rPr>
          <w:spacing w:val="7"/>
          <w:sz w:val="28"/>
        </w:rPr>
        <w:t> </w:t>
      </w:r>
      <w:r>
        <w:rPr>
          <w:sz w:val="28"/>
        </w:rPr>
        <w:t>ПНО;</w:t>
      </w:r>
    </w:p>
    <w:p>
      <w:pPr>
        <w:pStyle w:val="ListParagraph"/>
        <w:numPr>
          <w:ilvl w:val="0"/>
          <w:numId w:val="47"/>
        </w:numPr>
        <w:tabs>
          <w:tab w:pos="1709" w:val="left" w:leader="none"/>
        </w:tabs>
        <w:spacing w:line="360" w:lineRule="auto" w:before="162" w:after="0"/>
        <w:ind w:left="292" w:right="1130" w:firstLine="710"/>
        <w:jc w:val="both"/>
        <w:rPr>
          <w:sz w:val="28"/>
        </w:rPr>
      </w:pPr>
      <w:r>
        <w:rPr>
          <w:sz w:val="28"/>
        </w:rPr>
        <w:t>вивід дислокації ПНО на цифрову карту , "наїзд" на визначену групу ПНО та вивід умовних знаків дислокації ПНО з відтіненням </w:t>
      </w:r>
      <w:r>
        <w:rPr>
          <w:spacing w:val="4"/>
          <w:sz w:val="28"/>
        </w:rPr>
        <w:t>(у </w:t>
      </w:r>
      <w:r>
        <w:rPr>
          <w:sz w:val="28"/>
        </w:rPr>
        <w:t>залежності від ступеня небезпеки) (рис.</w:t>
      </w:r>
      <w:r>
        <w:rPr>
          <w:spacing w:val="6"/>
          <w:sz w:val="28"/>
        </w:rPr>
        <w:t> </w:t>
      </w:r>
      <w:r>
        <w:rPr>
          <w:sz w:val="28"/>
        </w:rPr>
        <w:t>3.9);</w:t>
      </w:r>
    </w:p>
    <w:p>
      <w:pPr>
        <w:pStyle w:val="ListParagraph"/>
        <w:numPr>
          <w:ilvl w:val="0"/>
          <w:numId w:val="47"/>
        </w:numPr>
        <w:tabs>
          <w:tab w:pos="1709" w:val="left" w:leader="none"/>
        </w:tabs>
        <w:spacing w:line="357" w:lineRule="auto" w:before="1" w:after="0"/>
        <w:ind w:left="292" w:right="1129" w:firstLine="710"/>
        <w:jc w:val="both"/>
        <w:rPr>
          <w:sz w:val="28"/>
        </w:rPr>
      </w:pPr>
      <w:r>
        <w:rPr>
          <w:sz w:val="28"/>
        </w:rPr>
        <w:t>вивід зони ураження вибраних ПНО на цифрову карту у вигляді кола визначеного</w:t>
      </w:r>
      <w:r>
        <w:rPr>
          <w:spacing w:val="2"/>
          <w:sz w:val="28"/>
        </w:rPr>
        <w:t> </w:t>
      </w:r>
      <w:r>
        <w:rPr>
          <w:sz w:val="28"/>
        </w:rPr>
        <w:t>радіусу;</w:t>
      </w:r>
    </w:p>
    <w:p>
      <w:pPr>
        <w:pStyle w:val="ListParagraph"/>
        <w:numPr>
          <w:ilvl w:val="0"/>
          <w:numId w:val="47"/>
        </w:numPr>
        <w:tabs>
          <w:tab w:pos="1709" w:val="left" w:leader="none"/>
        </w:tabs>
        <w:spacing w:line="360" w:lineRule="auto" w:before="5" w:after="0"/>
        <w:ind w:left="292" w:right="1129" w:firstLine="710"/>
        <w:jc w:val="both"/>
        <w:rPr>
          <w:sz w:val="28"/>
        </w:rPr>
      </w:pPr>
      <w:r>
        <w:rPr>
          <w:sz w:val="28"/>
        </w:rPr>
        <w:t>вивід растрової схеми ПНО і відповідного ВФІ, після вибору підоб'єкта схеми - вивід узагальнених даних про підоб'єкт схеми ПНО (рис. 3.10).</w:t>
      </w:r>
    </w:p>
    <w:p>
      <w:pPr>
        <w:pStyle w:val="ListParagraph"/>
        <w:numPr>
          <w:ilvl w:val="0"/>
          <w:numId w:val="47"/>
        </w:numPr>
        <w:tabs>
          <w:tab w:pos="1709" w:val="left" w:leader="none"/>
        </w:tabs>
        <w:spacing w:line="360" w:lineRule="auto" w:before="1" w:after="0"/>
        <w:ind w:left="292" w:right="1129" w:firstLine="710"/>
        <w:jc w:val="both"/>
        <w:rPr>
          <w:sz w:val="28"/>
        </w:rPr>
      </w:pPr>
      <w:r>
        <w:rPr>
          <w:sz w:val="28"/>
        </w:rPr>
        <w:t>вивід растрової схеми ПНО і відповідного ВФІ, після вибору підоб'єкта схеми - вивід узагальнених даних про підоб'єкт схеми ПНО (рис. 3.10).</w:t>
      </w:r>
    </w:p>
    <w:p>
      <w:pPr>
        <w:spacing w:after="0" w:line="360" w:lineRule="auto"/>
        <w:jc w:val="both"/>
        <w:rPr>
          <w:sz w:val="28"/>
        </w:rPr>
        <w:sectPr>
          <w:pgSz w:w="11900" w:h="16840"/>
          <w:pgMar w:header="0" w:footer="999" w:top="1140" w:bottom="1260" w:left="840" w:right="0"/>
        </w:sectPr>
      </w:pPr>
    </w:p>
    <w:p>
      <w:pPr>
        <w:pStyle w:val="BodyText"/>
        <w:ind w:left="2976"/>
        <w:rPr>
          <w:sz w:val="20"/>
        </w:rPr>
      </w:pPr>
      <w:r>
        <w:rPr>
          <w:sz w:val="20"/>
        </w:rPr>
        <w:drawing>
          <wp:inline distT="0" distB="0" distL="0" distR="0">
            <wp:extent cx="3383279" cy="2651760"/>
            <wp:effectExtent l="0" t="0" r="0" b="0"/>
            <wp:docPr id="1203" name="image539.png"/>
            <wp:cNvGraphicFramePr>
              <a:graphicFrameLocks noChangeAspect="1"/>
            </wp:cNvGraphicFramePr>
            <a:graphic>
              <a:graphicData uri="http://schemas.openxmlformats.org/drawingml/2006/picture">
                <pic:pic>
                  <pic:nvPicPr>
                    <pic:cNvPr id="1204" name="image539.png"/>
                    <pic:cNvPicPr/>
                  </pic:nvPicPr>
                  <pic:blipFill>
                    <a:blip r:embed="rId544" cstate="print"/>
                    <a:stretch>
                      <a:fillRect/>
                    </a:stretch>
                  </pic:blipFill>
                  <pic:spPr>
                    <a:xfrm>
                      <a:off x="0" y="0"/>
                      <a:ext cx="3383279" cy="2651760"/>
                    </a:xfrm>
                    <a:prstGeom prst="rect">
                      <a:avLst/>
                    </a:prstGeom>
                  </pic:spPr>
                </pic:pic>
              </a:graphicData>
            </a:graphic>
          </wp:inline>
        </w:drawing>
      </w:r>
      <w:r>
        <w:rPr>
          <w:sz w:val="20"/>
        </w:rPr>
      </w:r>
    </w:p>
    <w:p>
      <w:pPr>
        <w:pStyle w:val="BodyText"/>
        <w:spacing w:before="6"/>
        <w:rPr>
          <w:sz w:val="8"/>
        </w:rPr>
      </w:pPr>
    </w:p>
    <w:p>
      <w:pPr>
        <w:pStyle w:val="BodyText"/>
        <w:spacing w:before="87"/>
        <w:ind w:left="1003"/>
      </w:pPr>
      <w:r>
        <w:rPr/>
        <w:t>Рисунок 3.9 – Дислокація ПНО</w:t>
      </w:r>
    </w:p>
    <w:p>
      <w:pPr>
        <w:pStyle w:val="BodyText"/>
        <w:rPr>
          <w:sz w:val="20"/>
        </w:rPr>
      </w:pPr>
    </w:p>
    <w:p>
      <w:pPr>
        <w:pStyle w:val="BodyText"/>
        <w:rPr>
          <w:sz w:val="20"/>
        </w:rPr>
      </w:pPr>
    </w:p>
    <w:p>
      <w:pPr>
        <w:pStyle w:val="BodyText"/>
        <w:spacing w:before="1"/>
        <w:rPr>
          <w:sz w:val="13"/>
        </w:rPr>
      </w:pPr>
      <w:r>
        <w:rPr/>
        <w:drawing>
          <wp:anchor distT="0" distB="0" distL="0" distR="0" allowOverlap="1" layoutInCell="1" locked="0" behindDoc="0" simplePos="0" relativeHeight="789">
            <wp:simplePos x="0" y="0"/>
            <wp:positionH relativeFrom="page">
              <wp:posOffset>2514600</wp:posOffset>
            </wp:positionH>
            <wp:positionV relativeFrom="paragraph">
              <wp:posOffset>120570</wp:posOffset>
            </wp:positionV>
            <wp:extent cx="3352800" cy="2761488"/>
            <wp:effectExtent l="0" t="0" r="0" b="0"/>
            <wp:wrapTopAndBottom/>
            <wp:docPr id="1205" name="image540.png"/>
            <wp:cNvGraphicFramePr>
              <a:graphicFrameLocks noChangeAspect="1"/>
            </wp:cNvGraphicFramePr>
            <a:graphic>
              <a:graphicData uri="http://schemas.openxmlformats.org/drawingml/2006/picture">
                <pic:pic>
                  <pic:nvPicPr>
                    <pic:cNvPr id="1206" name="image540.png"/>
                    <pic:cNvPicPr/>
                  </pic:nvPicPr>
                  <pic:blipFill>
                    <a:blip r:embed="rId545" cstate="print"/>
                    <a:stretch>
                      <a:fillRect/>
                    </a:stretch>
                  </pic:blipFill>
                  <pic:spPr>
                    <a:xfrm>
                      <a:off x="0" y="0"/>
                      <a:ext cx="3352800" cy="2761488"/>
                    </a:xfrm>
                    <a:prstGeom prst="rect">
                      <a:avLst/>
                    </a:prstGeom>
                  </pic:spPr>
                </pic:pic>
              </a:graphicData>
            </a:graphic>
          </wp:anchor>
        </w:drawing>
      </w:r>
    </w:p>
    <w:p>
      <w:pPr>
        <w:pStyle w:val="BodyText"/>
        <w:spacing w:before="141"/>
        <w:ind w:left="1003"/>
      </w:pPr>
      <w:r>
        <w:rPr/>
        <w:t>Рисунок 3.10 – Растрова схема ПНО та ВФІ</w:t>
      </w:r>
    </w:p>
    <w:p>
      <w:pPr>
        <w:pStyle w:val="BodyText"/>
        <w:rPr>
          <w:sz w:val="30"/>
        </w:rPr>
      </w:pPr>
    </w:p>
    <w:p>
      <w:pPr>
        <w:pStyle w:val="BodyText"/>
        <w:spacing w:before="10"/>
        <w:rPr>
          <w:sz w:val="25"/>
        </w:rPr>
      </w:pPr>
    </w:p>
    <w:p>
      <w:pPr>
        <w:pStyle w:val="BodyText"/>
        <w:spacing w:line="362" w:lineRule="auto" w:before="1"/>
        <w:ind w:left="292" w:right="1129" w:firstLine="782"/>
        <w:jc w:val="both"/>
      </w:pPr>
      <w:r>
        <w:rPr/>
        <w:t>Таким чином, технологія формування та обробки ВФІ дозволяє в процесі проведення наради висвітлювати інформацію на цифрових картах не тільки про дислокацію ПНО та його схеми, й про підоб'єкт схеми ПНО.</w:t>
      </w:r>
    </w:p>
    <w:p>
      <w:pPr>
        <w:spacing w:after="0" w:line="362" w:lineRule="auto"/>
        <w:jc w:val="both"/>
        <w:sectPr>
          <w:pgSz w:w="11900" w:h="16840"/>
          <w:pgMar w:header="0" w:footer="999" w:top="1120" w:bottom="1260" w:left="840" w:right="0"/>
        </w:sectPr>
      </w:pPr>
    </w:p>
    <w:p>
      <w:pPr>
        <w:pStyle w:val="Heading2"/>
        <w:spacing w:before="67"/>
        <w:ind w:left="1003"/>
      </w:pPr>
      <w:bookmarkStart w:name="_TOC_250017" w:id="24"/>
      <w:bookmarkEnd w:id="24"/>
      <w:r>
        <w:rPr/>
        <w:t>Питання для самоконтролю до розділу 3</w:t>
      </w:r>
    </w:p>
    <w:p>
      <w:pPr>
        <w:pStyle w:val="ListParagraph"/>
        <w:numPr>
          <w:ilvl w:val="0"/>
          <w:numId w:val="48"/>
        </w:numPr>
        <w:tabs>
          <w:tab w:pos="1708" w:val="left" w:leader="none"/>
          <w:tab w:pos="1709" w:val="left" w:leader="none"/>
        </w:tabs>
        <w:spacing w:line="240" w:lineRule="auto" w:before="158" w:after="0"/>
        <w:ind w:left="1708" w:right="0" w:hanging="706"/>
        <w:jc w:val="left"/>
        <w:rPr>
          <w:sz w:val="28"/>
        </w:rPr>
      </w:pPr>
      <w:r>
        <w:rPr>
          <w:sz w:val="28"/>
        </w:rPr>
        <w:t>Назвіть складові частини (технічні засоби)системи</w:t>
      </w:r>
      <w:r>
        <w:rPr>
          <w:spacing w:val="-10"/>
          <w:sz w:val="28"/>
        </w:rPr>
        <w:t> </w:t>
      </w:r>
      <w:r>
        <w:rPr>
          <w:sz w:val="28"/>
        </w:rPr>
        <w:t>УТАС.</w:t>
      </w:r>
    </w:p>
    <w:p>
      <w:pPr>
        <w:pStyle w:val="ListParagraph"/>
        <w:numPr>
          <w:ilvl w:val="0"/>
          <w:numId w:val="48"/>
        </w:numPr>
        <w:tabs>
          <w:tab w:pos="1708" w:val="left" w:leader="none"/>
          <w:tab w:pos="1709" w:val="left" w:leader="none"/>
        </w:tabs>
        <w:spacing w:line="362" w:lineRule="auto" w:before="158" w:after="0"/>
        <w:ind w:left="292" w:right="1133" w:firstLine="710"/>
        <w:jc w:val="left"/>
        <w:rPr>
          <w:sz w:val="28"/>
        </w:rPr>
      </w:pPr>
      <w:r>
        <w:rPr>
          <w:sz w:val="28"/>
        </w:rPr>
        <w:t>Яким чином забезпечується комплексна безпека шахти системою УТАС?</w:t>
      </w:r>
    </w:p>
    <w:p>
      <w:pPr>
        <w:pStyle w:val="ListParagraph"/>
        <w:numPr>
          <w:ilvl w:val="0"/>
          <w:numId w:val="48"/>
        </w:numPr>
        <w:tabs>
          <w:tab w:pos="1708" w:val="left" w:leader="none"/>
          <w:tab w:pos="1709" w:val="left" w:leader="none"/>
          <w:tab w:pos="2543" w:val="left" w:leader="none"/>
          <w:tab w:pos="4530" w:val="left" w:leader="none"/>
          <w:tab w:pos="5989" w:val="left" w:leader="none"/>
          <w:tab w:pos="8576" w:val="left" w:leader="none"/>
        </w:tabs>
        <w:spacing w:line="357" w:lineRule="auto" w:before="0" w:after="0"/>
        <w:ind w:left="292" w:right="1133" w:firstLine="710"/>
        <w:jc w:val="left"/>
        <w:rPr>
          <w:sz w:val="28"/>
        </w:rPr>
      </w:pPr>
      <w:r>
        <w:rPr>
          <w:sz w:val="28"/>
        </w:rPr>
        <w:t>Як</w:t>
        <w:tab/>
        <w:t>реалізується</w:t>
        <w:tab/>
        <w:t>система</w:t>
        <w:tab/>
        <w:t>централізованого</w:t>
        <w:tab/>
      </w:r>
      <w:r>
        <w:rPr>
          <w:w w:val="95"/>
          <w:sz w:val="28"/>
        </w:rPr>
        <w:t>пожежного </w:t>
      </w:r>
      <w:r>
        <w:rPr>
          <w:sz w:val="28"/>
        </w:rPr>
        <w:t>спостерігання?</w:t>
      </w:r>
    </w:p>
    <w:p>
      <w:pPr>
        <w:pStyle w:val="ListParagraph"/>
        <w:numPr>
          <w:ilvl w:val="0"/>
          <w:numId w:val="48"/>
        </w:numPr>
        <w:tabs>
          <w:tab w:pos="1708" w:val="left" w:leader="none"/>
          <w:tab w:pos="1709" w:val="left" w:leader="none"/>
        </w:tabs>
        <w:spacing w:line="362" w:lineRule="auto" w:before="3" w:after="0"/>
        <w:ind w:left="292" w:right="1135" w:firstLine="710"/>
        <w:jc w:val="left"/>
        <w:rPr>
          <w:sz w:val="28"/>
        </w:rPr>
      </w:pPr>
      <w:r>
        <w:rPr>
          <w:sz w:val="28"/>
        </w:rPr>
        <w:t>На яких стадіях будівництва проектуються системи передавання тривожних</w:t>
      </w:r>
      <w:r>
        <w:rPr>
          <w:spacing w:val="-4"/>
          <w:sz w:val="28"/>
        </w:rPr>
        <w:t> </w:t>
      </w:r>
      <w:r>
        <w:rPr>
          <w:sz w:val="28"/>
        </w:rPr>
        <w:t>сповіщень?</w:t>
      </w:r>
    </w:p>
    <w:p>
      <w:pPr>
        <w:pStyle w:val="ListParagraph"/>
        <w:numPr>
          <w:ilvl w:val="0"/>
          <w:numId w:val="48"/>
        </w:numPr>
        <w:tabs>
          <w:tab w:pos="1708" w:val="left" w:leader="none"/>
          <w:tab w:pos="1709" w:val="left" w:leader="none"/>
        </w:tabs>
        <w:spacing w:line="314" w:lineRule="exact" w:before="0" w:after="0"/>
        <w:ind w:left="1708" w:right="0" w:hanging="706"/>
        <w:jc w:val="left"/>
        <w:rPr>
          <w:sz w:val="28"/>
        </w:rPr>
      </w:pPr>
      <w:r>
        <w:rPr>
          <w:sz w:val="28"/>
        </w:rPr>
        <w:t>Назвіть основні функції системи автоматичного</w:t>
      </w:r>
      <w:r>
        <w:rPr>
          <w:spacing w:val="-13"/>
          <w:sz w:val="28"/>
        </w:rPr>
        <w:t> </w:t>
      </w:r>
      <w:r>
        <w:rPr>
          <w:sz w:val="28"/>
        </w:rPr>
        <w:t>пожежогасіння.</w:t>
      </w:r>
    </w:p>
    <w:p>
      <w:pPr>
        <w:spacing w:after="0" w:line="314" w:lineRule="exact"/>
        <w:jc w:val="left"/>
        <w:rPr>
          <w:sz w:val="28"/>
        </w:rPr>
        <w:sectPr>
          <w:pgSz w:w="11900" w:h="16840"/>
          <w:pgMar w:header="0" w:footer="999" w:top="1060" w:bottom="1260" w:left="840" w:right="0"/>
        </w:sectPr>
      </w:pPr>
    </w:p>
    <w:p>
      <w:pPr>
        <w:pStyle w:val="Heading2"/>
        <w:spacing w:before="67"/>
        <w:ind w:left="4838"/>
      </w:pPr>
      <w:r>
        <w:rPr/>
        <w:t>РОЗДІЛ 4</w:t>
      </w:r>
    </w:p>
    <w:p>
      <w:pPr>
        <w:spacing w:line="357" w:lineRule="auto" w:before="163"/>
        <w:ind w:left="2164" w:right="0" w:hanging="1085"/>
        <w:jc w:val="left"/>
        <w:rPr>
          <w:b/>
          <w:sz w:val="28"/>
        </w:rPr>
      </w:pPr>
      <w:r>
        <w:rPr>
          <w:b/>
          <w:sz w:val="28"/>
        </w:rPr>
        <w:t>ЗАСОБИ АВТОМАТИКИ ДЛЯ ЛОКАЛІЗУВАННЯ ТА ЛІКВІДАЦІЇ АВАРІЙНИХ СИТУАЦІЙ ТА ЇХ НАСЛІДКІВ</w:t>
      </w:r>
    </w:p>
    <w:p>
      <w:pPr>
        <w:pStyle w:val="BodyText"/>
        <w:spacing w:before="7"/>
        <w:rPr>
          <w:b/>
          <w:sz w:val="42"/>
        </w:rPr>
      </w:pPr>
    </w:p>
    <w:p>
      <w:pPr>
        <w:pStyle w:val="Heading2"/>
        <w:numPr>
          <w:ilvl w:val="1"/>
          <w:numId w:val="49"/>
        </w:numPr>
        <w:tabs>
          <w:tab w:pos="1708" w:val="left" w:leader="none"/>
          <w:tab w:pos="1709" w:val="left" w:leader="none"/>
        </w:tabs>
        <w:spacing w:line="240" w:lineRule="auto" w:before="0" w:after="0"/>
        <w:ind w:left="1708" w:right="0" w:hanging="706"/>
        <w:jc w:val="left"/>
      </w:pPr>
      <w:bookmarkStart w:name="_TOC_250016" w:id="25"/>
      <w:r>
        <w:rPr/>
        <w:t>Засоби автоматичного</w:t>
      </w:r>
      <w:r>
        <w:rPr>
          <w:spacing w:val="-4"/>
        </w:rPr>
        <w:t> </w:t>
      </w:r>
      <w:bookmarkEnd w:id="25"/>
      <w:r>
        <w:rPr/>
        <w:t>пожежогасіння</w:t>
      </w:r>
    </w:p>
    <w:p>
      <w:pPr>
        <w:pStyle w:val="BodyText"/>
        <w:rPr>
          <w:b/>
          <w:sz w:val="30"/>
        </w:rPr>
      </w:pPr>
    </w:p>
    <w:p>
      <w:pPr>
        <w:pStyle w:val="BodyText"/>
        <w:spacing w:before="5"/>
        <w:rPr>
          <w:b/>
          <w:sz w:val="25"/>
        </w:rPr>
      </w:pPr>
    </w:p>
    <w:p>
      <w:pPr>
        <w:pStyle w:val="BodyText"/>
        <w:spacing w:line="360" w:lineRule="auto" w:before="1"/>
        <w:ind w:left="292" w:right="1128" w:firstLine="710"/>
        <w:jc w:val="both"/>
      </w:pPr>
      <w:r>
        <w:rPr/>
        <w:t>Автоматичні системи пожежогасіння - АСПГ поділяються за конструктивним виконанням, характером впливу на осередок пожежі або способом гасіння, за способом пуску відповідно до ДСТУ 2273. Вибирати АСПГ слід з урахуванням характерних небезпечних факторів можливої пожежі, а також впливу вогнегасної речовини на довкілля та</w:t>
      </w:r>
      <w:r>
        <w:rPr>
          <w:spacing w:val="-1"/>
        </w:rPr>
        <w:t> </w:t>
      </w:r>
      <w:r>
        <w:rPr/>
        <w:t>людей.</w:t>
      </w:r>
    </w:p>
    <w:p>
      <w:pPr>
        <w:pStyle w:val="BodyText"/>
        <w:spacing w:line="322" w:lineRule="exact"/>
        <w:ind w:left="1003"/>
        <w:jc w:val="both"/>
      </w:pPr>
      <w:r>
        <w:rPr/>
        <w:t>АСПГ повинні забезпечувати:</w:t>
      </w:r>
    </w:p>
    <w:p>
      <w:pPr>
        <w:pStyle w:val="ListParagraph"/>
        <w:numPr>
          <w:ilvl w:val="0"/>
          <w:numId w:val="50"/>
        </w:numPr>
        <w:tabs>
          <w:tab w:pos="1708" w:val="left" w:leader="none"/>
          <w:tab w:pos="1709" w:val="left" w:leader="none"/>
          <w:tab w:pos="3508" w:val="left" w:leader="none"/>
          <w:tab w:pos="4842" w:val="left" w:leader="none"/>
          <w:tab w:pos="5663" w:val="left" w:leader="none"/>
          <w:tab w:pos="6450" w:val="left" w:leader="none"/>
          <w:tab w:pos="7093" w:val="left" w:leader="none"/>
          <w:tab w:pos="7861" w:val="left" w:leader="none"/>
          <w:tab w:pos="9080" w:val="left" w:leader="none"/>
          <w:tab w:pos="9535" w:val="left" w:leader="none"/>
        </w:tabs>
        <w:spacing w:line="357" w:lineRule="auto" w:before="162" w:after="0"/>
        <w:ind w:left="292" w:right="1134" w:firstLine="710"/>
        <w:jc w:val="left"/>
        <w:rPr>
          <w:sz w:val="28"/>
        </w:rPr>
      </w:pPr>
      <w:r>
        <w:rPr>
          <w:sz w:val="28"/>
        </w:rPr>
        <w:t>спрацювання</w:t>
        <w:tab/>
        <w:t>протягом</w:t>
        <w:tab/>
        <w:t>часу,</w:t>
        <w:tab/>
        <w:t>який</w:t>
        <w:tab/>
        <w:t>має</w:t>
        <w:tab/>
        <w:t>бути</w:t>
        <w:tab/>
        <w:t>меншим</w:t>
        <w:tab/>
        <w:t>за</w:t>
        <w:tab/>
      </w:r>
      <w:r>
        <w:rPr>
          <w:spacing w:val="-6"/>
          <w:sz w:val="28"/>
        </w:rPr>
        <w:t>час </w:t>
      </w:r>
      <w:r>
        <w:rPr>
          <w:sz w:val="28"/>
        </w:rPr>
        <w:t>початкової стадії розвитку</w:t>
      </w:r>
      <w:r>
        <w:rPr>
          <w:spacing w:val="-12"/>
          <w:sz w:val="28"/>
        </w:rPr>
        <w:t> </w:t>
      </w:r>
      <w:r>
        <w:rPr>
          <w:sz w:val="28"/>
        </w:rPr>
        <w:t>пожежі;</w:t>
      </w:r>
    </w:p>
    <w:p>
      <w:pPr>
        <w:pStyle w:val="ListParagraph"/>
        <w:numPr>
          <w:ilvl w:val="0"/>
          <w:numId w:val="50"/>
        </w:numPr>
        <w:tabs>
          <w:tab w:pos="1708" w:val="left" w:leader="none"/>
          <w:tab w:pos="1709" w:val="left" w:leader="none"/>
        </w:tabs>
        <w:spacing w:line="357" w:lineRule="auto" w:before="6" w:after="0"/>
        <w:ind w:left="292" w:right="1133" w:firstLine="710"/>
        <w:jc w:val="left"/>
        <w:rPr>
          <w:sz w:val="28"/>
        </w:rPr>
      </w:pPr>
      <w:r>
        <w:rPr>
          <w:sz w:val="28"/>
        </w:rPr>
        <w:t>розрахункову інтенсивність подачі та/або необхідну концентрацію вогнегасної</w:t>
      </w:r>
      <w:r>
        <w:rPr>
          <w:spacing w:val="-5"/>
          <w:sz w:val="28"/>
        </w:rPr>
        <w:t> </w:t>
      </w:r>
      <w:r>
        <w:rPr>
          <w:sz w:val="28"/>
        </w:rPr>
        <w:t>речовини;</w:t>
      </w:r>
    </w:p>
    <w:p>
      <w:pPr>
        <w:pStyle w:val="ListParagraph"/>
        <w:numPr>
          <w:ilvl w:val="0"/>
          <w:numId w:val="50"/>
        </w:numPr>
        <w:tabs>
          <w:tab w:pos="1708" w:val="left" w:leader="none"/>
          <w:tab w:pos="1709" w:val="left" w:leader="none"/>
        </w:tabs>
        <w:spacing w:line="362" w:lineRule="auto" w:before="5" w:after="0"/>
        <w:ind w:left="292" w:right="1132" w:firstLine="710"/>
        <w:jc w:val="left"/>
        <w:rPr>
          <w:sz w:val="28"/>
        </w:rPr>
      </w:pPr>
      <w:r>
        <w:rPr>
          <w:sz w:val="28"/>
        </w:rPr>
        <w:t>локалізацію пожежі протягом часу, необхідного для введення в дію оперативних сил і засобів, або її</w:t>
      </w:r>
      <w:r>
        <w:rPr>
          <w:spacing w:val="-2"/>
          <w:sz w:val="28"/>
        </w:rPr>
        <w:t> </w:t>
      </w:r>
      <w:r>
        <w:rPr>
          <w:sz w:val="28"/>
        </w:rPr>
        <w:t>ліквідацію.</w:t>
      </w:r>
    </w:p>
    <w:p>
      <w:pPr>
        <w:pStyle w:val="BodyText"/>
        <w:spacing w:line="362" w:lineRule="auto"/>
        <w:ind w:left="292" w:firstLine="710"/>
      </w:pPr>
      <w:r>
        <w:rPr/>
        <w:t>Згідно ДБН В.2.5-56:2014 «Системи протипожежного захисту» прийняті скорочення:</w:t>
      </w:r>
    </w:p>
    <w:p>
      <w:pPr>
        <w:pStyle w:val="ListParagraph"/>
        <w:numPr>
          <w:ilvl w:val="0"/>
          <w:numId w:val="51"/>
        </w:numPr>
        <w:tabs>
          <w:tab w:pos="1167" w:val="left" w:leader="none"/>
        </w:tabs>
        <w:spacing w:line="240" w:lineRule="auto" w:before="4" w:after="0"/>
        <w:ind w:left="1166" w:right="0" w:hanging="164"/>
        <w:jc w:val="left"/>
        <w:rPr>
          <w:sz w:val="28"/>
        </w:rPr>
      </w:pPr>
      <w:r>
        <w:rPr>
          <w:sz w:val="28"/>
        </w:rPr>
        <w:t>система протипожежного захисту (далі -</w:t>
      </w:r>
      <w:r>
        <w:rPr>
          <w:spacing w:val="-1"/>
          <w:sz w:val="28"/>
        </w:rPr>
        <w:t> </w:t>
      </w:r>
      <w:r>
        <w:rPr>
          <w:sz w:val="28"/>
        </w:rPr>
        <w:t>СПЗ),</w:t>
      </w:r>
    </w:p>
    <w:p>
      <w:pPr>
        <w:pStyle w:val="ListParagraph"/>
        <w:numPr>
          <w:ilvl w:val="0"/>
          <w:numId w:val="51"/>
        </w:numPr>
        <w:tabs>
          <w:tab w:pos="1167" w:val="left" w:leader="none"/>
        </w:tabs>
        <w:spacing w:line="240" w:lineRule="auto" w:before="163" w:after="0"/>
        <w:ind w:left="1166" w:right="0" w:hanging="164"/>
        <w:jc w:val="left"/>
        <w:rPr>
          <w:sz w:val="28"/>
        </w:rPr>
      </w:pPr>
      <w:r>
        <w:rPr>
          <w:sz w:val="28"/>
        </w:rPr>
        <w:t>автоматична система пожежогасіння (далі -</w:t>
      </w:r>
      <w:r>
        <w:rPr>
          <w:spacing w:val="4"/>
          <w:sz w:val="28"/>
        </w:rPr>
        <w:t> </w:t>
      </w:r>
      <w:r>
        <w:rPr>
          <w:sz w:val="28"/>
        </w:rPr>
        <w:t>АСПГ);</w:t>
      </w:r>
    </w:p>
    <w:p>
      <w:pPr>
        <w:pStyle w:val="ListParagraph"/>
        <w:numPr>
          <w:ilvl w:val="0"/>
          <w:numId w:val="51"/>
        </w:numPr>
        <w:tabs>
          <w:tab w:pos="1268" w:val="left" w:leader="none"/>
        </w:tabs>
        <w:spacing w:line="357" w:lineRule="auto" w:before="163" w:after="0"/>
        <w:ind w:left="292" w:right="1130" w:firstLine="710"/>
        <w:jc w:val="left"/>
        <w:rPr>
          <w:sz w:val="28"/>
        </w:rPr>
      </w:pPr>
      <w:r>
        <w:rPr>
          <w:sz w:val="28"/>
        </w:rPr>
        <w:t>автономна система пожежогасіння локального застосування (далі - СПГа);</w:t>
      </w:r>
    </w:p>
    <w:p>
      <w:pPr>
        <w:pStyle w:val="ListParagraph"/>
        <w:numPr>
          <w:ilvl w:val="0"/>
          <w:numId w:val="51"/>
        </w:numPr>
        <w:tabs>
          <w:tab w:pos="1167" w:val="left" w:leader="none"/>
        </w:tabs>
        <w:spacing w:line="240" w:lineRule="auto" w:before="5" w:after="0"/>
        <w:ind w:left="1166" w:right="0" w:hanging="164"/>
        <w:jc w:val="left"/>
        <w:rPr>
          <w:sz w:val="28"/>
        </w:rPr>
      </w:pPr>
      <w:r>
        <w:rPr>
          <w:sz w:val="28"/>
        </w:rPr>
        <w:t>система пожежної сигналізації (далі -</w:t>
      </w:r>
      <w:r>
        <w:rPr>
          <w:spacing w:val="-5"/>
          <w:sz w:val="28"/>
        </w:rPr>
        <w:t> </w:t>
      </w:r>
      <w:r>
        <w:rPr>
          <w:sz w:val="28"/>
        </w:rPr>
        <w:t>СПС);</w:t>
      </w:r>
    </w:p>
    <w:p>
      <w:pPr>
        <w:pStyle w:val="ListParagraph"/>
        <w:numPr>
          <w:ilvl w:val="0"/>
          <w:numId w:val="51"/>
        </w:numPr>
        <w:tabs>
          <w:tab w:pos="1224" w:val="left" w:leader="none"/>
        </w:tabs>
        <w:spacing w:line="362" w:lineRule="auto" w:before="158" w:after="0"/>
        <w:ind w:left="292" w:right="1134" w:firstLine="710"/>
        <w:jc w:val="left"/>
        <w:rPr>
          <w:sz w:val="28"/>
        </w:rPr>
      </w:pPr>
      <w:r>
        <w:rPr>
          <w:sz w:val="28"/>
        </w:rPr>
        <w:t>система оповіщення про пожежу та управління евакуюванням людей (далі -</w:t>
      </w:r>
      <w:r>
        <w:rPr>
          <w:spacing w:val="-5"/>
          <w:sz w:val="28"/>
        </w:rPr>
        <w:t> </w:t>
      </w:r>
      <w:r>
        <w:rPr>
          <w:sz w:val="28"/>
        </w:rPr>
        <w:t>СО);</w:t>
      </w:r>
    </w:p>
    <w:p>
      <w:pPr>
        <w:pStyle w:val="ListParagraph"/>
        <w:numPr>
          <w:ilvl w:val="0"/>
          <w:numId w:val="51"/>
        </w:numPr>
        <w:tabs>
          <w:tab w:pos="1167" w:val="left" w:leader="none"/>
        </w:tabs>
        <w:spacing w:line="319" w:lineRule="exact" w:before="0" w:after="0"/>
        <w:ind w:left="1166" w:right="0" w:hanging="164"/>
        <w:jc w:val="left"/>
        <w:rPr>
          <w:sz w:val="28"/>
        </w:rPr>
      </w:pPr>
      <w:r>
        <w:rPr>
          <w:sz w:val="28"/>
        </w:rPr>
        <w:t>система протидимного захисту (далі - СПДЗ);</w:t>
      </w:r>
    </w:p>
    <w:p>
      <w:pPr>
        <w:pStyle w:val="ListParagraph"/>
        <w:numPr>
          <w:ilvl w:val="0"/>
          <w:numId w:val="51"/>
        </w:numPr>
        <w:tabs>
          <w:tab w:pos="1167" w:val="left" w:leader="none"/>
        </w:tabs>
        <w:spacing w:line="240" w:lineRule="auto" w:before="158" w:after="0"/>
        <w:ind w:left="1166" w:right="0" w:hanging="164"/>
        <w:jc w:val="left"/>
        <w:rPr>
          <w:sz w:val="28"/>
        </w:rPr>
      </w:pPr>
      <w:r>
        <w:rPr>
          <w:sz w:val="28"/>
        </w:rPr>
        <w:t>система централізованого пожежного спостерігання (далі -</w:t>
      </w:r>
      <w:r>
        <w:rPr>
          <w:spacing w:val="-4"/>
          <w:sz w:val="28"/>
        </w:rPr>
        <w:t> </w:t>
      </w:r>
      <w:r>
        <w:rPr>
          <w:sz w:val="28"/>
        </w:rPr>
        <w:t>СЦПС).</w:t>
      </w:r>
    </w:p>
    <w:p>
      <w:pPr>
        <w:spacing w:after="0" w:line="240" w:lineRule="auto"/>
        <w:jc w:val="left"/>
        <w:rPr>
          <w:sz w:val="28"/>
        </w:rPr>
        <w:sectPr>
          <w:pgSz w:w="11900" w:h="16840"/>
          <w:pgMar w:header="0" w:footer="999" w:top="1060" w:bottom="1260" w:left="840" w:right="0"/>
        </w:sectPr>
      </w:pPr>
    </w:p>
    <w:p>
      <w:pPr>
        <w:pStyle w:val="BodyText"/>
        <w:spacing w:line="360" w:lineRule="auto" w:before="62"/>
        <w:ind w:left="292" w:right="1128" w:firstLine="710"/>
        <w:jc w:val="both"/>
      </w:pPr>
      <w:r>
        <w:rPr/>
        <w:t>АСПГ повинні виконувати одночасно і функції системи пожежної сигналізації. Будинки та приміщення, що захищаються АСПГ, для яких сигнал запуску не формується СПС, повинні обладнуватися СПС для увімкнення СПДЗ і</w:t>
      </w:r>
      <w:r>
        <w:rPr>
          <w:spacing w:val="1"/>
        </w:rPr>
        <w:t> </w:t>
      </w:r>
      <w:r>
        <w:rPr/>
        <w:t>СО.</w:t>
      </w:r>
    </w:p>
    <w:p>
      <w:pPr>
        <w:pStyle w:val="BodyText"/>
        <w:spacing w:line="360" w:lineRule="auto" w:before="3"/>
        <w:ind w:left="292" w:right="1127" w:firstLine="710"/>
        <w:jc w:val="both"/>
      </w:pPr>
      <w:r>
        <w:rPr/>
        <w:t>Для гасіння пожеж при загорянні жиру в зонах з кухонним обладнанням (плити; сковороди; вертикальні, кутові, ланцюгові печі; шашличні печі з використанням газу, дров, кам'яного вугілля; фритюрниці; жарові шафи; "китайські котли" тощо; системи витяжної вентиляції), на підприємствах харчування при кількості посадочних місць 50 та більше необхідно використовувати модульні системи локального пожежогасіння, спеціалізовані для такого виду загорань. Пристрій дистанційного або місцевого пуску систем локального пожежогасіння, як правило, розміщується в приміщенні, що підлягає захисту, за межами можливої зони горіння, на безпечній від неї відстані, при цьому повинна забезпечуватися можливість дистанційного включення системи від пристроїв, розміщених поза приміщенням, що підлягає захисту.</w:t>
      </w:r>
    </w:p>
    <w:p>
      <w:pPr>
        <w:pStyle w:val="BodyText"/>
        <w:spacing w:line="360" w:lineRule="auto"/>
        <w:ind w:left="292" w:right="1129" w:firstLine="710"/>
        <w:jc w:val="both"/>
      </w:pPr>
      <w:r>
        <w:rPr/>
        <w:t>Якщо у приміщеннях, які не категоруються згідно з НАПБ Б.03.002 (торговельні, торговельно-виставкові комплекси тощо), розміщуються виробничі ділянки, що відносяться до категорій А, Б та В і не відокремлені протипожежними перешкодами, необхідно передбачати їх захист автоматичними системами пожежогасіння локального типу в межах ділянки (зони).</w:t>
      </w:r>
    </w:p>
    <w:p>
      <w:pPr>
        <w:pStyle w:val="BodyText"/>
        <w:spacing w:line="357" w:lineRule="auto"/>
        <w:ind w:left="292" w:right="1134" w:firstLine="710"/>
        <w:jc w:val="both"/>
      </w:pPr>
      <w:r>
        <w:rPr/>
        <w:t>АСПГ об'ємним способом повинні забезпечувати формування керуючого імпульсу:</w:t>
      </w:r>
    </w:p>
    <w:p>
      <w:pPr>
        <w:pStyle w:val="BodyText"/>
        <w:spacing w:line="360" w:lineRule="auto" w:before="5"/>
        <w:ind w:left="292" w:right="1128" w:firstLine="710"/>
        <w:jc w:val="both"/>
      </w:pPr>
      <w:r>
        <w:rPr/>
        <w:t>а) на автоматичне відключення вентиляції та перекривання, за необхідності, прорізів у суміжні приміщення до початку подавання вогнегасної речовини у приміщення, яке захищається;</w:t>
      </w:r>
    </w:p>
    <w:p>
      <w:pPr>
        <w:pStyle w:val="BodyText"/>
        <w:spacing w:line="362" w:lineRule="auto"/>
        <w:ind w:left="292" w:right="1132" w:firstLine="710"/>
        <w:jc w:val="both"/>
      </w:pPr>
      <w:r>
        <w:rPr/>
        <w:t>б) на зачинення дверей, що за умов експлуатування повинні бути постійно відчиненими;</w:t>
      </w:r>
    </w:p>
    <w:p>
      <w:pPr>
        <w:spacing w:after="0" w:line="362" w:lineRule="auto"/>
        <w:jc w:val="both"/>
        <w:sectPr>
          <w:pgSz w:w="11900" w:h="16840"/>
          <w:pgMar w:header="0" w:footer="999" w:top="1060" w:bottom="1260" w:left="840" w:right="0"/>
        </w:sectPr>
      </w:pPr>
    </w:p>
    <w:p>
      <w:pPr>
        <w:pStyle w:val="BodyText"/>
        <w:spacing w:line="360" w:lineRule="auto" w:before="62"/>
        <w:ind w:left="292" w:right="1131" w:firstLine="710"/>
        <w:jc w:val="both"/>
      </w:pPr>
      <w:r>
        <w:rPr/>
        <w:t>в) на затримку подавання вогнегасної речовини в об'єм, який захищається, протягом часу, необхідного для евакуювання людей згідно з ГОСТ 12.1.004, але не менше ЗО с на видачу попереджувальних сигналів про спрацювання</w:t>
      </w:r>
      <w:r>
        <w:rPr>
          <w:spacing w:val="2"/>
        </w:rPr>
        <w:t> </w:t>
      </w:r>
      <w:r>
        <w:rPr/>
        <w:t>системи.</w:t>
      </w:r>
    </w:p>
    <w:p>
      <w:pPr>
        <w:pStyle w:val="BodyText"/>
        <w:spacing w:line="360" w:lineRule="auto" w:before="3"/>
        <w:ind w:left="292" w:right="1127" w:firstLine="710"/>
        <w:jc w:val="both"/>
      </w:pPr>
      <w:r>
        <w:rPr/>
        <w:t>При спрацюванні АСПГ об'ємним способом до подавання вогнегасної речовини у приміщення, яке захищається, повинен бути виданий сигнал у вигляді напису на світловому табло "ГАЗ (піна, порошок, аерозоль)!  "ВИХОДЬ" та звуковий сигнал оповіщення. Біля входу до приміщення у цьому випадку повинен бути виданий світловий сигнал "ГАЗ (піна, порошок, аерозоль)! - "НЕ ЗАХОДИТИ!", а у приміщенні чергового персоналу - відповідний сигнал щодо подавання вогнегасної</w:t>
      </w:r>
      <w:r>
        <w:rPr>
          <w:spacing w:val="-2"/>
        </w:rPr>
        <w:t> </w:t>
      </w:r>
      <w:r>
        <w:rPr/>
        <w:t>речовини.</w:t>
      </w:r>
    </w:p>
    <w:p>
      <w:pPr>
        <w:pStyle w:val="BodyText"/>
        <w:spacing w:line="320" w:lineRule="exact"/>
        <w:ind w:left="1003"/>
        <w:jc w:val="both"/>
      </w:pPr>
      <w:r>
        <w:rPr/>
        <w:t>АСПГ, окрім спринклерних, повинні оснащуватись ручним пуском:</w:t>
      </w:r>
    </w:p>
    <w:p>
      <w:pPr>
        <w:pStyle w:val="BodyText"/>
        <w:spacing w:line="360" w:lineRule="auto" w:before="163"/>
        <w:ind w:left="292" w:right="1130" w:firstLine="710"/>
        <w:jc w:val="both"/>
      </w:pPr>
      <w:r>
        <w:rPr/>
        <w:t>а) дистанційним - від пристроїв, що розміщуються біля входу до приміщення, яке захищається, та з приміщення пожежного поста. При цьому пристрої дистанційного пуску систем повинні бути забезпечені захистом від випадкового приведення їх в дію або механічного пошкодження;</w:t>
      </w:r>
    </w:p>
    <w:p>
      <w:pPr>
        <w:pStyle w:val="BodyText"/>
        <w:spacing w:line="362" w:lineRule="auto"/>
        <w:ind w:left="292" w:right="1131" w:firstLine="710"/>
        <w:jc w:val="both"/>
      </w:pPr>
      <w:r>
        <w:rPr/>
        <w:t>б)    місцевим - від пристроїв, встановлених на вузлі управління та (або) на станції</w:t>
      </w:r>
      <w:r>
        <w:rPr>
          <w:spacing w:val="-3"/>
        </w:rPr>
        <w:t> </w:t>
      </w:r>
      <w:r>
        <w:rPr/>
        <w:t>пожежогасіння.</w:t>
      </w:r>
    </w:p>
    <w:p>
      <w:pPr>
        <w:pStyle w:val="BodyText"/>
        <w:spacing w:line="360" w:lineRule="auto"/>
        <w:ind w:left="292" w:right="1128" w:firstLine="710"/>
        <w:jc w:val="both"/>
      </w:pPr>
      <w:r>
        <w:rPr/>
        <w:t>Автоматичний пуск АСПГ повинен відбуватися при спрацюванні двох пожежних спові- щувачів або двох технологічних датчиків (що включені за схемою логічного "І"), одного з двох сигналізаторів тиску або одного з двох електроконтактних манометрів (що включені за схемою логічного "АБО"). Управління технологічним, вентиляційним, електротехнічним та іншим облад- нанням здійснюється згідно вимог ДБН В.2.5-56:2014 .</w:t>
      </w:r>
    </w:p>
    <w:p>
      <w:pPr>
        <w:pStyle w:val="BodyText"/>
        <w:spacing w:line="362" w:lineRule="auto"/>
        <w:ind w:left="1003" w:right="3775"/>
        <w:jc w:val="both"/>
      </w:pPr>
      <w:r>
        <w:rPr/>
        <w:t>Наприклад, електрокерування повинно забезпечити: а) автоматичний пуск робочих насосів;</w:t>
      </w:r>
    </w:p>
    <w:p>
      <w:pPr>
        <w:pStyle w:val="BodyText"/>
        <w:spacing w:line="362" w:lineRule="auto"/>
        <w:ind w:left="292" w:right="1135" w:firstLine="710"/>
        <w:jc w:val="both"/>
      </w:pPr>
      <w:r>
        <w:rPr/>
        <w:t>б) автоматичний пуск резервних насосів у разі відмови пуску або невиходу певного робочого насоса на режим у проміжку встановленого часу;</w:t>
      </w:r>
    </w:p>
    <w:p>
      <w:pPr>
        <w:pStyle w:val="BodyText"/>
        <w:spacing w:line="357" w:lineRule="auto"/>
        <w:ind w:left="1003" w:right="2510"/>
        <w:jc w:val="both"/>
      </w:pPr>
      <w:r>
        <w:rPr/>
        <w:t>в) автоматичне включення електроприводів запірної</w:t>
      </w:r>
      <w:r>
        <w:rPr>
          <w:spacing w:val="-24"/>
        </w:rPr>
        <w:t> </w:t>
      </w:r>
      <w:r>
        <w:rPr/>
        <w:t>арматури; г) автоматичний пуск і відключення дренажного</w:t>
      </w:r>
      <w:r>
        <w:rPr>
          <w:spacing w:val="-5"/>
        </w:rPr>
        <w:t> </w:t>
      </w:r>
      <w:r>
        <w:rPr/>
        <w:t>насоса;</w:t>
      </w:r>
    </w:p>
    <w:p>
      <w:pPr>
        <w:spacing w:after="0" w:line="357" w:lineRule="auto"/>
        <w:jc w:val="both"/>
        <w:sectPr>
          <w:pgSz w:w="11900" w:h="16840"/>
          <w:pgMar w:header="0" w:footer="999" w:top="1060" w:bottom="1260" w:left="840" w:right="0"/>
        </w:sectPr>
      </w:pPr>
    </w:p>
    <w:p>
      <w:pPr>
        <w:pStyle w:val="BodyText"/>
        <w:spacing w:line="362" w:lineRule="auto" w:before="62"/>
        <w:ind w:left="292" w:right="1133" w:firstLine="710"/>
        <w:jc w:val="both"/>
      </w:pPr>
      <w:r>
        <w:rPr/>
        <w:t>д) місцеве, а за необхідності, дистанційне управління насосами, електроприводами запірної арматури;</w:t>
      </w:r>
    </w:p>
    <w:p>
      <w:pPr>
        <w:pStyle w:val="BodyText"/>
        <w:spacing w:line="362" w:lineRule="auto"/>
        <w:ind w:left="292" w:right="1129" w:firstLine="710"/>
        <w:jc w:val="both"/>
      </w:pPr>
      <w:r>
        <w:rPr/>
        <w:t>е) місцеве управління пристроями, що компенсують витік вогнегасної речовини та стисненого повітря із трубопроводів, імпульсного пристрою або автоматичного водоживильника;</w:t>
      </w:r>
    </w:p>
    <w:p>
      <w:pPr>
        <w:pStyle w:val="BodyText"/>
        <w:spacing w:line="360" w:lineRule="auto"/>
        <w:ind w:left="292" w:right="1132" w:firstLine="710"/>
        <w:jc w:val="both"/>
      </w:pPr>
      <w:r>
        <w:rPr/>
        <w:t>ж) автоматичне перемикання ланцюгів керування і сигналізації з робочого вводу електропостачання на резервний та, навпаки, при відновленні напруги, за виключенням ланцюгів керування місцевим пуском насосів </w:t>
      </w:r>
      <w:r>
        <w:rPr>
          <w:spacing w:val="2"/>
        </w:rPr>
        <w:t>та </w:t>
      </w:r>
      <w:r>
        <w:rPr/>
        <w:t>світлової сигналізації про наявність напруги на вводах</w:t>
      </w:r>
      <w:r>
        <w:rPr>
          <w:spacing w:val="-19"/>
        </w:rPr>
        <w:t> </w:t>
      </w:r>
      <w:r>
        <w:rPr/>
        <w:t>електропостачання;</w:t>
      </w:r>
    </w:p>
    <w:p>
      <w:pPr>
        <w:pStyle w:val="BodyText"/>
        <w:spacing w:line="357" w:lineRule="auto"/>
        <w:ind w:left="292" w:right="1132" w:firstLine="710"/>
        <w:jc w:val="both"/>
      </w:pPr>
      <w:r>
        <w:rPr/>
        <w:t>и) можливість перемикання автоматичного і дистанційного пуску насосів, електроприводів засувок на місцевий пуск;</w:t>
      </w:r>
    </w:p>
    <w:p>
      <w:pPr>
        <w:pStyle w:val="BodyText"/>
        <w:spacing w:line="360" w:lineRule="auto"/>
        <w:ind w:left="292" w:right="1132" w:firstLine="710"/>
        <w:jc w:val="both"/>
      </w:pPr>
      <w:r>
        <w:rPr/>
        <w:t>к) автоматичний контроль цілісності електричних ланцюгів приладів та датчиків, що використовуються для формування командного імпульсу на автоматичне включення насосів;</w:t>
      </w:r>
    </w:p>
    <w:p>
      <w:pPr>
        <w:pStyle w:val="BodyText"/>
        <w:spacing w:line="357" w:lineRule="auto"/>
        <w:ind w:left="292" w:right="1128" w:firstLine="710"/>
        <w:jc w:val="both"/>
      </w:pPr>
      <w:r>
        <w:rPr/>
        <w:t>л) автоматичний контроль аварійного рівня в резервуарі у дренажному приямку, в ємності з піноутворювачем;</w:t>
      </w:r>
    </w:p>
    <w:p>
      <w:pPr>
        <w:pStyle w:val="BodyText"/>
        <w:ind w:left="1003"/>
        <w:jc w:val="both"/>
      </w:pPr>
      <w:r>
        <w:rPr/>
        <w:t>м) контроль працездатності звукової та світлової сигналізації;</w:t>
      </w:r>
    </w:p>
    <w:p>
      <w:pPr>
        <w:pStyle w:val="BodyText"/>
        <w:spacing w:line="357" w:lineRule="auto" w:before="161"/>
        <w:ind w:left="292" w:right="1137" w:firstLine="710"/>
        <w:jc w:val="both"/>
      </w:pPr>
      <w:r>
        <w:rPr/>
        <w:t>н) вимикання звукової сигналізації про пожежу, пуск насосів, спрацювання або несправності системи;</w:t>
      </w:r>
    </w:p>
    <w:p>
      <w:pPr>
        <w:pStyle w:val="BodyText"/>
        <w:spacing w:line="362" w:lineRule="auto" w:before="5"/>
        <w:ind w:left="292" w:right="1133" w:firstLine="710"/>
        <w:jc w:val="both"/>
      </w:pPr>
      <w:r>
        <w:rPr/>
        <w:t>о) формування командного імпульсу для вмикання технологічного обладнання та інженерних систем об'єкта і вмикання оповіщення про пожежу.</w:t>
      </w:r>
    </w:p>
    <w:p>
      <w:pPr>
        <w:pStyle w:val="BodyText"/>
        <w:spacing w:line="360" w:lineRule="auto"/>
        <w:ind w:left="292" w:right="1132" w:firstLine="710"/>
        <w:jc w:val="both"/>
      </w:pPr>
      <w:r>
        <w:rPr/>
        <w:t>Двері приміщень, які обладнуються об'ємними АСПГ, повинні бути обладнані пристроями самозачинення. Час повного закриття клапанів системи примусової вентиляції (якщо така є у цьому приміщенні) не повинен перевищувати 30 с.</w:t>
      </w:r>
    </w:p>
    <w:p>
      <w:pPr>
        <w:pStyle w:val="BodyText"/>
        <w:ind w:left="1003"/>
        <w:jc w:val="both"/>
      </w:pPr>
      <w:r>
        <w:rPr/>
        <w:t>Приміщення станції пожежогасіння повинні бути:</w:t>
      </w:r>
    </w:p>
    <w:p>
      <w:pPr>
        <w:pStyle w:val="BodyText"/>
        <w:spacing w:line="362" w:lineRule="auto" w:before="153"/>
        <w:ind w:left="292" w:right="1134" w:firstLine="710"/>
        <w:jc w:val="both"/>
      </w:pPr>
      <w:r>
        <w:rPr/>
        <w:t>а) обладнані припливно-витяжною вентиляцією з нижнім забором повітря, що забезпечує стан повітряного середовища, вміст шкідливих речовин в якому не перевищує для них граничнодопустимих</w:t>
      </w:r>
      <w:r>
        <w:rPr>
          <w:spacing w:val="-9"/>
        </w:rPr>
        <w:t> </w:t>
      </w:r>
      <w:r>
        <w:rPr/>
        <w:t>концентрацій;</w:t>
      </w:r>
    </w:p>
    <w:p>
      <w:pPr>
        <w:spacing w:after="0" w:line="362" w:lineRule="auto"/>
        <w:jc w:val="both"/>
        <w:sectPr>
          <w:pgSz w:w="11900" w:h="16840"/>
          <w:pgMar w:header="0" w:footer="999" w:top="1060" w:bottom="1260" w:left="840" w:right="0"/>
        </w:sectPr>
      </w:pPr>
    </w:p>
    <w:p>
      <w:pPr>
        <w:pStyle w:val="BodyText"/>
        <w:spacing w:line="360" w:lineRule="auto" w:before="62"/>
        <w:ind w:left="292" w:right="1129" w:firstLine="710"/>
        <w:jc w:val="both"/>
      </w:pPr>
      <w:r>
        <w:rPr/>
        <w:t>б) оснащені принциповою схемою системи із зазначенням напрямків подачі вогнегасної речовини, найменувань (номерів) приміщень, куди веде кожен напрямок, а також з описом принципу дії системи;</w:t>
      </w:r>
    </w:p>
    <w:p>
      <w:pPr>
        <w:pStyle w:val="BodyText"/>
        <w:spacing w:line="362" w:lineRule="auto" w:before="1"/>
        <w:ind w:left="292" w:right="1133" w:firstLine="710"/>
        <w:jc w:val="both"/>
      </w:pPr>
      <w:r>
        <w:rPr/>
        <w:t>в)  відокремлені  від  інших  приміщень   протипожежними перегородками 1-го типу і перекриттями 3-го</w:t>
      </w:r>
      <w:r>
        <w:rPr>
          <w:spacing w:val="2"/>
        </w:rPr>
        <w:t> </w:t>
      </w:r>
      <w:r>
        <w:rPr/>
        <w:t>типу;</w:t>
      </w:r>
    </w:p>
    <w:p>
      <w:pPr>
        <w:pStyle w:val="BodyText"/>
        <w:spacing w:line="314" w:lineRule="exact"/>
        <w:ind w:left="1003"/>
        <w:jc w:val="both"/>
      </w:pPr>
      <w:r>
        <w:rPr/>
        <w:t>г) обладнані аварійним освітленням безпеки, телефонним зв'язком.</w:t>
      </w:r>
    </w:p>
    <w:p>
      <w:pPr>
        <w:pStyle w:val="BodyText"/>
        <w:spacing w:line="360" w:lineRule="auto" w:before="163"/>
        <w:ind w:left="292" w:right="1133" w:firstLine="710"/>
        <w:jc w:val="both"/>
      </w:pPr>
      <w:r>
        <w:rPr/>
        <w:t>Приміщення станції пожежогасіння забороняється розташовувати безпосередньо над і під приміщеннями категорій А, Б, В, за винятком приміщень категорії В, обладнаних автоматичними системами пожежогасіння.</w:t>
      </w:r>
    </w:p>
    <w:p>
      <w:pPr>
        <w:pStyle w:val="BodyText"/>
        <w:spacing w:line="360" w:lineRule="auto" w:before="1"/>
        <w:ind w:left="292" w:right="1128" w:firstLine="710"/>
        <w:jc w:val="both"/>
      </w:pPr>
      <w:r>
        <w:rPr/>
        <w:t>Вихід із приміщення станції належить передбачати назовні, у вестибюль або коридор за умови, що відстань від виходу із станції до сходової клітки, яка має вихід безпосередньо назовні, не перевищує 25 м, а в коридор немає виходу приміщень категорії А, Б, В, за винятком приміщень категорії В, обладнаних автоматичними системами пожежогасіння.</w:t>
      </w:r>
    </w:p>
    <w:p>
      <w:pPr>
        <w:pStyle w:val="BodyText"/>
        <w:spacing w:line="357" w:lineRule="auto"/>
        <w:ind w:left="292" w:right="1134" w:firstLine="710"/>
        <w:jc w:val="both"/>
      </w:pPr>
      <w:r>
        <w:rPr/>
        <w:t>Двері у приміщення станції пожежогасіння повинні бути постійно замкненими.</w:t>
      </w:r>
    </w:p>
    <w:p>
      <w:pPr>
        <w:pStyle w:val="BodyText"/>
        <w:spacing w:line="360" w:lineRule="auto" w:before="4"/>
        <w:ind w:left="292" w:right="1132" w:firstLine="710"/>
        <w:jc w:val="both"/>
      </w:pPr>
      <w:r>
        <w:rPr/>
        <w:t>Ключі від приміщення станції пожежогасіння повинні знаходитися в приміщенні пожежного поста, про що при вході в приміщення станції пожежогасіння повинна бути відповідна інформація.</w:t>
      </w:r>
    </w:p>
    <w:p>
      <w:pPr>
        <w:pStyle w:val="BodyText"/>
        <w:spacing w:line="360" w:lineRule="auto" w:before="1"/>
        <w:ind w:left="292" w:right="1126" w:firstLine="710"/>
        <w:jc w:val="both"/>
      </w:pPr>
      <w:r>
        <w:rPr/>
        <w:t>Для захисту окремих пожежонебезпечних ділянок, які згідно з будівельними нормами не підлягають обов'язковому оснащенню автоматичними системами пожежогасіння, можуть застосовуватись автономні системи пожежогасіння локального</w:t>
      </w:r>
      <w:r>
        <w:rPr>
          <w:spacing w:val="3"/>
        </w:rPr>
        <w:t> </w:t>
      </w:r>
      <w:r>
        <w:rPr/>
        <w:t>застосування.</w:t>
      </w:r>
    </w:p>
    <w:p>
      <w:pPr>
        <w:pStyle w:val="BodyText"/>
        <w:spacing w:line="360" w:lineRule="auto"/>
        <w:ind w:left="292" w:right="1126" w:firstLine="710"/>
        <w:jc w:val="both"/>
      </w:pPr>
      <w:r>
        <w:rPr/>
        <w:t>Проектування, монтування, експлуатування і технічне обслуговування автономних систем пожежогасіння локального застосування слід здійснювати відповідно до чинних нормативних документів та технічної документації підприємств-виготовлювачів цих систем.</w:t>
      </w:r>
    </w:p>
    <w:p>
      <w:pPr>
        <w:pStyle w:val="BodyText"/>
        <w:spacing w:line="360" w:lineRule="auto" w:before="1"/>
        <w:ind w:left="292" w:right="1132" w:firstLine="710"/>
        <w:jc w:val="both"/>
      </w:pPr>
      <w:r>
        <w:rPr/>
        <w:t>Використання автономних систем локального застосування з термоакгивуючою мікрокапсу- льованою вогнегасною речовиною - відповідно до вимог ДСТУ Б В.2.5-ХХ</w:t>
      </w:r>
      <w:r>
        <w:rPr>
          <w:vertAlign w:val="superscript"/>
        </w:rPr>
        <w:t>1</w:t>
      </w:r>
      <w:r>
        <w:rPr>
          <w:vertAlign w:val="baseline"/>
        </w:rPr>
        <w:t>'.</w:t>
      </w:r>
    </w:p>
    <w:p>
      <w:pPr>
        <w:spacing w:after="0" w:line="360" w:lineRule="auto"/>
        <w:jc w:val="both"/>
        <w:sectPr>
          <w:pgSz w:w="11900" w:h="16840"/>
          <w:pgMar w:header="0" w:footer="999" w:top="1060" w:bottom="1260" w:left="840" w:right="0"/>
        </w:sectPr>
      </w:pPr>
    </w:p>
    <w:p>
      <w:pPr>
        <w:pStyle w:val="BodyText"/>
        <w:spacing w:line="362" w:lineRule="auto" w:before="62"/>
        <w:ind w:left="1003" w:right="1448"/>
        <w:jc w:val="both"/>
      </w:pPr>
      <w:r>
        <w:rPr/>
        <w:t>У будинках та спорудах не підлягають обладнанню АСПГ приміщення: а) з мокрими процесами (душові, басейни, мийні, умивальні);</w:t>
      </w:r>
    </w:p>
    <w:p>
      <w:pPr>
        <w:pStyle w:val="BodyText"/>
        <w:spacing w:line="362" w:lineRule="auto"/>
        <w:ind w:left="292" w:right="1129" w:firstLine="710"/>
        <w:jc w:val="both"/>
      </w:pPr>
      <w:r>
        <w:rPr/>
        <w:t>б) санвузли, крім санвузлів у будинках з атріумами у громадських висотних будинках, вокзалах всіх видів транспорту, театрах,  критих спортивних спорудах, кінотеатрах та підземних спорудах;</w:t>
      </w:r>
    </w:p>
    <w:p>
      <w:pPr>
        <w:pStyle w:val="BodyText"/>
        <w:spacing w:line="362" w:lineRule="auto"/>
        <w:ind w:left="292" w:right="1128" w:firstLine="710"/>
        <w:jc w:val="both"/>
      </w:pPr>
      <w:r>
        <w:rPr/>
        <w:t>в) припливних венткамер, що не обслуговують виробничі, складські приміщення категорій А, Б та В; насосних станцій водопостачання та бойлерних;</w:t>
      </w:r>
    </w:p>
    <w:p>
      <w:pPr>
        <w:pStyle w:val="BodyText"/>
        <w:spacing w:line="362" w:lineRule="auto"/>
        <w:ind w:left="292" w:right="1132" w:firstLine="710"/>
        <w:jc w:val="both"/>
      </w:pPr>
      <w:r>
        <w:rPr/>
        <w:t>г) виробничих та складських приміщень категорії Д за пожежною небезпекою;</w:t>
      </w:r>
    </w:p>
    <w:p>
      <w:pPr>
        <w:pStyle w:val="BodyText"/>
        <w:spacing w:line="362" w:lineRule="auto"/>
        <w:ind w:left="1003" w:right="3676"/>
        <w:jc w:val="both"/>
      </w:pPr>
      <w:r>
        <w:rPr/>
        <w:t>д)   сходів та сходових кліток, крім сходів типу С2; е) приміщення, вказані в ДСТУ Б EN</w:t>
      </w:r>
      <w:r>
        <w:rPr>
          <w:spacing w:val="-7"/>
        </w:rPr>
        <w:t> </w:t>
      </w:r>
      <w:r>
        <w:rPr/>
        <w:t>12845.</w:t>
      </w:r>
    </w:p>
    <w:p>
      <w:pPr>
        <w:pStyle w:val="Heading3"/>
        <w:spacing w:line="357" w:lineRule="auto"/>
        <w:ind w:left="292" w:right="1035" w:firstLine="710"/>
        <w:jc w:val="left"/>
      </w:pPr>
      <w:r>
        <w:rPr>
          <w:i/>
        </w:rPr>
        <w:t>Вимоги до автоматичних та автономних систем пожежогасіння за </w:t>
      </w:r>
      <w:r>
        <w:rPr/>
        <w:t>видами вогнегасної речовини.</w:t>
      </w:r>
    </w:p>
    <w:p>
      <w:pPr>
        <w:spacing w:before="0"/>
        <w:ind w:left="1003" w:right="0" w:firstLine="0"/>
        <w:jc w:val="left"/>
        <w:rPr>
          <w:i/>
          <w:sz w:val="28"/>
        </w:rPr>
      </w:pPr>
      <w:r>
        <w:rPr>
          <w:i/>
          <w:sz w:val="28"/>
        </w:rPr>
        <w:t>Системи водяного та пінного пожежогасіння</w:t>
      </w:r>
    </w:p>
    <w:p>
      <w:pPr>
        <w:pStyle w:val="BodyText"/>
        <w:tabs>
          <w:tab w:pos="3177" w:val="left" w:leader="none"/>
          <w:tab w:pos="5341" w:val="left" w:leader="none"/>
          <w:tab w:pos="7520" w:val="left" w:leader="none"/>
          <w:tab w:pos="8835" w:val="left" w:leader="none"/>
        </w:tabs>
        <w:spacing w:line="362" w:lineRule="auto" w:before="128"/>
        <w:ind w:left="292" w:right="1141" w:firstLine="710"/>
      </w:pPr>
      <w:r>
        <w:rPr/>
        <w:t>Проектування</w:t>
        <w:tab/>
        <w:t>автоматичних</w:t>
        <w:tab/>
        <w:t>спринклерних</w:t>
        <w:tab/>
        <w:t>систем</w:t>
        <w:tab/>
      </w:r>
      <w:r>
        <w:rPr>
          <w:w w:val="95"/>
        </w:rPr>
        <w:t>водяного </w:t>
      </w:r>
      <w:r>
        <w:rPr/>
        <w:t>пожежогасіння здійснюється відповідно до вимог ДСТУ Б EN</w:t>
      </w:r>
      <w:r>
        <w:rPr>
          <w:spacing w:val="-2"/>
        </w:rPr>
        <w:t> </w:t>
      </w:r>
      <w:r>
        <w:rPr/>
        <w:t>12845.</w:t>
      </w:r>
    </w:p>
    <w:p>
      <w:pPr>
        <w:pStyle w:val="BodyText"/>
        <w:spacing w:before="5"/>
        <w:rPr>
          <w:sz w:val="41"/>
        </w:rPr>
      </w:pPr>
    </w:p>
    <w:p>
      <w:pPr>
        <w:pStyle w:val="BodyText"/>
        <w:spacing w:before="1"/>
        <w:ind w:left="1003"/>
      </w:pPr>
      <w:r>
        <w:rPr/>
        <w:t>Таблиця 4.1 – Вибір типу водоживильників</w:t>
      </w:r>
    </w:p>
    <w:p>
      <w:pPr>
        <w:pStyle w:val="BodyText"/>
        <w:spacing w:before="2"/>
        <w:rPr>
          <w:sz w:val="15"/>
        </w:rPr>
      </w:pPr>
    </w:p>
    <w:tbl>
      <w:tblPr>
        <w:tblW w:w="0" w:type="auto"/>
        <w:jc w:val="left"/>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63"/>
        <w:gridCol w:w="1877"/>
        <w:gridCol w:w="1949"/>
        <w:gridCol w:w="1987"/>
      </w:tblGrid>
      <w:tr>
        <w:trPr>
          <w:trHeight w:val="993" w:hRule="atLeast"/>
        </w:trPr>
        <w:tc>
          <w:tcPr>
            <w:tcW w:w="4363" w:type="dxa"/>
          </w:tcPr>
          <w:p>
            <w:pPr>
              <w:pStyle w:val="TableParagraph"/>
              <w:spacing w:line="240" w:lineRule="auto" w:before="6"/>
              <w:rPr>
                <w:sz w:val="30"/>
              </w:rPr>
            </w:pPr>
          </w:p>
          <w:p>
            <w:pPr>
              <w:pStyle w:val="TableParagraph"/>
              <w:spacing w:line="240" w:lineRule="auto"/>
              <w:ind w:left="1514" w:right="1500"/>
              <w:jc w:val="center"/>
              <w:rPr>
                <w:sz w:val="24"/>
              </w:rPr>
            </w:pPr>
            <w:r>
              <w:rPr>
                <w:sz w:val="24"/>
              </w:rPr>
              <w:t>Приміщення</w:t>
            </w:r>
          </w:p>
        </w:tc>
        <w:tc>
          <w:tcPr>
            <w:tcW w:w="1877" w:type="dxa"/>
          </w:tcPr>
          <w:p>
            <w:pPr>
              <w:pStyle w:val="TableParagraph"/>
              <w:spacing w:line="242" w:lineRule="auto" w:before="212"/>
              <w:ind w:left="134" w:right="98" w:firstLine="216"/>
              <w:rPr>
                <w:sz w:val="24"/>
              </w:rPr>
            </w:pPr>
            <w:r>
              <w:rPr>
                <w:sz w:val="24"/>
              </w:rPr>
              <w:t>Одиночний водоживильник</w:t>
            </w:r>
          </w:p>
        </w:tc>
        <w:tc>
          <w:tcPr>
            <w:tcW w:w="1949" w:type="dxa"/>
          </w:tcPr>
          <w:p>
            <w:pPr>
              <w:pStyle w:val="TableParagraph"/>
              <w:spacing w:line="240" w:lineRule="auto" w:before="73"/>
              <w:ind w:left="129" w:right="118"/>
              <w:jc w:val="center"/>
              <w:rPr>
                <w:sz w:val="24"/>
              </w:rPr>
            </w:pPr>
            <w:r>
              <w:rPr>
                <w:sz w:val="24"/>
              </w:rPr>
              <w:t>Високонадійний одиночний водоживильник</w:t>
            </w:r>
          </w:p>
        </w:tc>
        <w:tc>
          <w:tcPr>
            <w:tcW w:w="1987" w:type="dxa"/>
          </w:tcPr>
          <w:p>
            <w:pPr>
              <w:pStyle w:val="TableParagraph"/>
              <w:spacing w:line="240" w:lineRule="auto" w:before="73"/>
              <w:ind w:left="186" w:right="168" w:hanging="4"/>
              <w:jc w:val="center"/>
              <w:rPr>
                <w:sz w:val="24"/>
              </w:rPr>
            </w:pPr>
            <w:r>
              <w:rPr>
                <w:sz w:val="24"/>
              </w:rPr>
              <w:t>Взаєморезер- вований водоживильник</w:t>
            </w:r>
          </w:p>
        </w:tc>
      </w:tr>
      <w:tr>
        <w:trPr>
          <w:trHeight w:val="388" w:hRule="atLeast"/>
        </w:trPr>
        <w:tc>
          <w:tcPr>
            <w:tcW w:w="4363" w:type="dxa"/>
          </w:tcPr>
          <w:p>
            <w:pPr>
              <w:pStyle w:val="TableParagraph"/>
              <w:spacing w:line="268" w:lineRule="exact"/>
              <w:ind w:left="110"/>
              <w:rPr>
                <w:sz w:val="24"/>
              </w:rPr>
            </w:pPr>
            <w:r>
              <w:rPr>
                <w:sz w:val="24"/>
              </w:rPr>
              <w:t>Низька пожежна небезпека LH</w:t>
            </w:r>
          </w:p>
        </w:tc>
        <w:tc>
          <w:tcPr>
            <w:tcW w:w="1877" w:type="dxa"/>
          </w:tcPr>
          <w:p>
            <w:pPr>
              <w:pStyle w:val="TableParagraph"/>
              <w:spacing w:line="240" w:lineRule="auto" w:before="49"/>
              <w:ind w:left="15"/>
              <w:jc w:val="center"/>
              <w:rPr>
                <w:sz w:val="24"/>
              </w:rPr>
            </w:pPr>
            <w:r>
              <w:rPr>
                <w:w w:val="99"/>
                <w:sz w:val="24"/>
              </w:rPr>
              <w:t>+</w:t>
            </w:r>
          </w:p>
        </w:tc>
        <w:tc>
          <w:tcPr>
            <w:tcW w:w="1949" w:type="dxa"/>
          </w:tcPr>
          <w:p>
            <w:pPr>
              <w:pStyle w:val="TableParagraph"/>
              <w:spacing w:line="240" w:lineRule="auto" w:before="49"/>
              <w:ind w:right="894"/>
              <w:jc w:val="right"/>
              <w:rPr>
                <w:sz w:val="24"/>
              </w:rPr>
            </w:pPr>
            <w:r>
              <w:rPr>
                <w:w w:val="99"/>
                <w:sz w:val="24"/>
              </w:rPr>
              <w:t>+</w:t>
            </w:r>
          </w:p>
        </w:tc>
        <w:tc>
          <w:tcPr>
            <w:tcW w:w="1987" w:type="dxa"/>
          </w:tcPr>
          <w:p>
            <w:pPr>
              <w:pStyle w:val="TableParagraph"/>
              <w:spacing w:line="240" w:lineRule="auto" w:before="49"/>
              <w:ind w:right="913"/>
              <w:jc w:val="right"/>
              <w:rPr>
                <w:sz w:val="24"/>
              </w:rPr>
            </w:pPr>
            <w:r>
              <w:rPr>
                <w:w w:val="99"/>
                <w:sz w:val="24"/>
              </w:rPr>
              <w:t>+</w:t>
            </w:r>
          </w:p>
        </w:tc>
      </w:tr>
      <w:tr>
        <w:trPr>
          <w:trHeight w:val="666" w:hRule="atLeast"/>
        </w:trPr>
        <w:tc>
          <w:tcPr>
            <w:tcW w:w="4363" w:type="dxa"/>
          </w:tcPr>
          <w:p>
            <w:pPr>
              <w:pStyle w:val="TableParagraph"/>
              <w:spacing w:line="268" w:lineRule="exact"/>
              <w:ind w:left="110"/>
              <w:rPr>
                <w:sz w:val="24"/>
              </w:rPr>
            </w:pPr>
            <w:r>
              <w:rPr>
                <w:sz w:val="24"/>
              </w:rPr>
              <w:t>Середня пожежна небезпека ОН</w:t>
            </w:r>
          </w:p>
        </w:tc>
        <w:tc>
          <w:tcPr>
            <w:tcW w:w="1877" w:type="dxa"/>
          </w:tcPr>
          <w:p>
            <w:pPr>
              <w:pStyle w:val="TableParagraph"/>
              <w:spacing w:line="240" w:lineRule="auto" w:before="49"/>
              <w:ind w:left="15"/>
              <w:jc w:val="center"/>
              <w:rPr>
                <w:sz w:val="24"/>
              </w:rPr>
            </w:pPr>
            <w:r>
              <w:rPr>
                <w:w w:val="99"/>
                <w:sz w:val="24"/>
              </w:rPr>
              <w:t>+</w:t>
            </w:r>
          </w:p>
          <w:p>
            <w:pPr>
              <w:pStyle w:val="TableParagraph"/>
              <w:spacing w:line="240" w:lineRule="auto" w:before="2"/>
              <w:ind w:left="97" w:right="87"/>
              <w:jc w:val="center"/>
              <w:rPr>
                <w:sz w:val="24"/>
              </w:rPr>
            </w:pPr>
            <w:r>
              <w:rPr>
                <w:sz w:val="24"/>
              </w:rPr>
              <w:t>Див. примітку 1</w:t>
            </w:r>
          </w:p>
        </w:tc>
        <w:tc>
          <w:tcPr>
            <w:tcW w:w="1949" w:type="dxa"/>
          </w:tcPr>
          <w:p>
            <w:pPr>
              <w:pStyle w:val="TableParagraph"/>
              <w:spacing w:line="240" w:lineRule="auto" w:before="188"/>
              <w:ind w:right="894"/>
              <w:jc w:val="right"/>
              <w:rPr>
                <w:sz w:val="24"/>
              </w:rPr>
            </w:pPr>
            <w:r>
              <w:rPr>
                <w:w w:val="99"/>
                <w:sz w:val="24"/>
              </w:rPr>
              <w:t>+</w:t>
            </w:r>
          </w:p>
        </w:tc>
        <w:tc>
          <w:tcPr>
            <w:tcW w:w="1987" w:type="dxa"/>
          </w:tcPr>
          <w:p>
            <w:pPr>
              <w:pStyle w:val="TableParagraph"/>
              <w:spacing w:line="240" w:lineRule="auto" w:before="188"/>
              <w:ind w:right="913"/>
              <w:jc w:val="right"/>
              <w:rPr>
                <w:sz w:val="24"/>
              </w:rPr>
            </w:pPr>
            <w:r>
              <w:rPr>
                <w:w w:val="99"/>
                <w:sz w:val="24"/>
              </w:rPr>
              <w:t>+</w:t>
            </w:r>
          </w:p>
        </w:tc>
      </w:tr>
      <w:tr>
        <w:trPr>
          <w:trHeight w:val="830" w:hRule="atLeast"/>
        </w:trPr>
        <w:tc>
          <w:tcPr>
            <w:tcW w:w="4363" w:type="dxa"/>
          </w:tcPr>
          <w:p>
            <w:pPr>
              <w:pStyle w:val="TableParagraph"/>
              <w:spacing w:line="268" w:lineRule="exact"/>
              <w:ind w:left="110"/>
              <w:rPr>
                <w:sz w:val="24"/>
              </w:rPr>
            </w:pPr>
            <w:r>
              <w:rPr>
                <w:sz w:val="24"/>
              </w:rPr>
              <w:t>Виробничі приміщення з високою</w:t>
            </w:r>
          </w:p>
          <w:p>
            <w:pPr>
              <w:pStyle w:val="TableParagraph"/>
              <w:spacing w:line="274" w:lineRule="exact" w:before="7"/>
              <w:ind w:left="110" w:right="141"/>
              <w:rPr>
                <w:sz w:val="24"/>
              </w:rPr>
            </w:pPr>
            <w:r>
              <w:rPr>
                <w:sz w:val="24"/>
              </w:rPr>
              <w:t>пожежною небезпекою HHP менше 500 спринклерів</w:t>
            </w:r>
          </w:p>
        </w:tc>
        <w:tc>
          <w:tcPr>
            <w:tcW w:w="1877" w:type="dxa"/>
          </w:tcPr>
          <w:p>
            <w:pPr>
              <w:pStyle w:val="TableParagraph"/>
              <w:spacing w:line="240" w:lineRule="auto" w:before="5"/>
              <w:rPr>
                <w:sz w:val="23"/>
              </w:rPr>
            </w:pPr>
          </w:p>
          <w:p>
            <w:pPr>
              <w:pStyle w:val="TableParagraph"/>
              <w:spacing w:line="240" w:lineRule="auto"/>
              <w:ind w:left="15"/>
              <w:jc w:val="center"/>
              <w:rPr>
                <w:sz w:val="24"/>
              </w:rPr>
            </w:pPr>
            <w:r>
              <w:rPr>
                <w:w w:val="99"/>
                <w:sz w:val="24"/>
              </w:rPr>
              <w:t>+</w:t>
            </w:r>
          </w:p>
        </w:tc>
        <w:tc>
          <w:tcPr>
            <w:tcW w:w="1949" w:type="dxa"/>
          </w:tcPr>
          <w:p>
            <w:pPr>
              <w:pStyle w:val="TableParagraph"/>
              <w:spacing w:line="240" w:lineRule="auto" w:before="5"/>
              <w:rPr>
                <w:sz w:val="23"/>
              </w:rPr>
            </w:pPr>
          </w:p>
          <w:p>
            <w:pPr>
              <w:pStyle w:val="TableParagraph"/>
              <w:spacing w:line="240" w:lineRule="auto"/>
              <w:ind w:right="894"/>
              <w:jc w:val="right"/>
              <w:rPr>
                <w:sz w:val="24"/>
              </w:rPr>
            </w:pPr>
            <w:r>
              <w:rPr>
                <w:w w:val="99"/>
                <w:sz w:val="24"/>
              </w:rPr>
              <w:t>+</w:t>
            </w:r>
          </w:p>
        </w:tc>
        <w:tc>
          <w:tcPr>
            <w:tcW w:w="1987" w:type="dxa"/>
          </w:tcPr>
          <w:p>
            <w:pPr>
              <w:pStyle w:val="TableParagraph"/>
              <w:spacing w:line="240" w:lineRule="auto" w:before="5"/>
              <w:rPr>
                <w:sz w:val="23"/>
              </w:rPr>
            </w:pPr>
          </w:p>
          <w:p>
            <w:pPr>
              <w:pStyle w:val="TableParagraph"/>
              <w:spacing w:line="240" w:lineRule="auto"/>
              <w:ind w:right="913"/>
              <w:jc w:val="right"/>
              <w:rPr>
                <w:sz w:val="24"/>
              </w:rPr>
            </w:pPr>
            <w:r>
              <w:rPr>
                <w:w w:val="99"/>
                <w:sz w:val="24"/>
              </w:rPr>
              <w:t>+</w:t>
            </w:r>
          </w:p>
        </w:tc>
      </w:tr>
      <w:tr>
        <w:trPr>
          <w:trHeight w:val="825" w:hRule="atLeast"/>
        </w:trPr>
        <w:tc>
          <w:tcPr>
            <w:tcW w:w="4363" w:type="dxa"/>
          </w:tcPr>
          <w:p>
            <w:pPr>
              <w:pStyle w:val="TableParagraph"/>
              <w:spacing w:line="237" w:lineRule="auto"/>
              <w:ind w:left="110" w:right="715"/>
              <w:rPr>
                <w:sz w:val="24"/>
              </w:rPr>
            </w:pPr>
            <w:r>
              <w:rPr>
                <w:sz w:val="24"/>
              </w:rPr>
              <w:t>Виробничі приміщення з високою пожежною небезпекою HHP (500</w:t>
            </w:r>
          </w:p>
          <w:p>
            <w:pPr>
              <w:pStyle w:val="TableParagraph"/>
              <w:spacing w:line="261" w:lineRule="exact"/>
              <w:ind w:left="110"/>
              <w:rPr>
                <w:sz w:val="24"/>
              </w:rPr>
            </w:pPr>
            <w:r>
              <w:rPr>
                <w:sz w:val="24"/>
              </w:rPr>
              <w:t>спринклерів та більше)</w:t>
            </w:r>
          </w:p>
        </w:tc>
        <w:tc>
          <w:tcPr>
            <w:tcW w:w="1877" w:type="dxa"/>
          </w:tcPr>
          <w:p>
            <w:pPr>
              <w:pStyle w:val="TableParagraph"/>
              <w:spacing w:line="240" w:lineRule="auto"/>
              <w:rPr>
                <w:sz w:val="26"/>
              </w:rPr>
            </w:pPr>
          </w:p>
        </w:tc>
        <w:tc>
          <w:tcPr>
            <w:tcW w:w="1949" w:type="dxa"/>
          </w:tcPr>
          <w:p>
            <w:pPr>
              <w:pStyle w:val="TableParagraph"/>
              <w:spacing w:line="275" w:lineRule="exact" w:before="131"/>
              <w:ind w:left="10"/>
              <w:jc w:val="center"/>
              <w:rPr>
                <w:sz w:val="24"/>
              </w:rPr>
            </w:pPr>
            <w:r>
              <w:rPr>
                <w:w w:val="99"/>
                <w:sz w:val="24"/>
              </w:rPr>
              <w:t>+</w:t>
            </w:r>
          </w:p>
          <w:p>
            <w:pPr>
              <w:pStyle w:val="TableParagraph"/>
              <w:spacing w:line="275" w:lineRule="exact"/>
              <w:ind w:left="123" w:right="118"/>
              <w:jc w:val="center"/>
              <w:rPr>
                <w:sz w:val="24"/>
              </w:rPr>
            </w:pPr>
            <w:r>
              <w:rPr>
                <w:sz w:val="24"/>
              </w:rPr>
              <w:t>Див. примітку 2</w:t>
            </w:r>
          </w:p>
        </w:tc>
        <w:tc>
          <w:tcPr>
            <w:tcW w:w="1987" w:type="dxa"/>
          </w:tcPr>
          <w:p>
            <w:pPr>
              <w:pStyle w:val="TableParagraph"/>
              <w:spacing w:line="275" w:lineRule="exact" w:before="131"/>
              <w:ind w:left="10"/>
              <w:jc w:val="center"/>
              <w:rPr>
                <w:sz w:val="24"/>
              </w:rPr>
            </w:pPr>
            <w:r>
              <w:rPr>
                <w:w w:val="99"/>
                <w:sz w:val="24"/>
              </w:rPr>
              <w:t>+</w:t>
            </w:r>
          </w:p>
          <w:p>
            <w:pPr>
              <w:pStyle w:val="TableParagraph"/>
              <w:spacing w:line="275" w:lineRule="exact"/>
              <w:ind w:left="149" w:right="145"/>
              <w:jc w:val="center"/>
              <w:rPr>
                <w:sz w:val="24"/>
              </w:rPr>
            </w:pPr>
            <w:r>
              <w:rPr>
                <w:sz w:val="24"/>
              </w:rPr>
              <w:t>Див. примітку 2</w:t>
            </w:r>
          </w:p>
        </w:tc>
      </w:tr>
      <w:tr>
        <w:trPr>
          <w:trHeight w:val="830" w:hRule="atLeast"/>
        </w:trPr>
        <w:tc>
          <w:tcPr>
            <w:tcW w:w="4363" w:type="dxa"/>
          </w:tcPr>
          <w:p>
            <w:pPr>
              <w:pStyle w:val="TableParagraph"/>
              <w:spacing w:line="237" w:lineRule="auto"/>
              <w:ind w:left="110" w:right="481"/>
              <w:rPr>
                <w:sz w:val="24"/>
              </w:rPr>
            </w:pPr>
            <w:r>
              <w:rPr>
                <w:sz w:val="24"/>
              </w:rPr>
              <w:t>Складські приміщення з високою пожежною небезпекою HHS (менше</w:t>
            </w:r>
          </w:p>
          <w:p>
            <w:pPr>
              <w:pStyle w:val="TableParagraph"/>
              <w:spacing w:line="261" w:lineRule="exact" w:before="2"/>
              <w:ind w:left="110"/>
              <w:rPr>
                <w:sz w:val="24"/>
              </w:rPr>
            </w:pPr>
            <w:r>
              <w:rPr>
                <w:sz w:val="24"/>
              </w:rPr>
              <w:t>500 спринклерів)</w:t>
            </w:r>
          </w:p>
        </w:tc>
        <w:tc>
          <w:tcPr>
            <w:tcW w:w="1877" w:type="dxa"/>
          </w:tcPr>
          <w:p>
            <w:pPr>
              <w:pStyle w:val="TableParagraph"/>
              <w:spacing w:line="271" w:lineRule="exact"/>
              <w:ind w:left="110"/>
              <w:rPr>
                <w:sz w:val="24"/>
              </w:rPr>
            </w:pPr>
            <w:r>
              <w:rPr>
                <w:w w:val="99"/>
                <w:sz w:val="24"/>
              </w:rPr>
              <w:t>+</w:t>
            </w:r>
          </w:p>
          <w:p>
            <w:pPr>
              <w:pStyle w:val="TableParagraph"/>
              <w:spacing w:line="275" w:lineRule="exact"/>
              <w:ind w:left="110"/>
              <w:rPr>
                <w:sz w:val="24"/>
              </w:rPr>
            </w:pPr>
            <w:r>
              <w:rPr>
                <w:sz w:val="24"/>
              </w:rPr>
              <w:t>Див. примітку 3</w:t>
            </w:r>
          </w:p>
        </w:tc>
        <w:tc>
          <w:tcPr>
            <w:tcW w:w="1949" w:type="dxa"/>
          </w:tcPr>
          <w:p>
            <w:pPr>
              <w:pStyle w:val="TableParagraph"/>
              <w:spacing w:line="273" w:lineRule="exact"/>
              <w:ind w:left="110"/>
              <w:rPr>
                <w:sz w:val="24"/>
              </w:rPr>
            </w:pPr>
            <w:r>
              <w:rPr>
                <w:w w:val="99"/>
                <w:sz w:val="24"/>
              </w:rPr>
              <w:t>+</w:t>
            </w:r>
          </w:p>
        </w:tc>
        <w:tc>
          <w:tcPr>
            <w:tcW w:w="1987" w:type="dxa"/>
          </w:tcPr>
          <w:p>
            <w:pPr>
              <w:pStyle w:val="TableParagraph"/>
              <w:spacing w:line="273" w:lineRule="exact"/>
              <w:ind w:left="110"/>
              <w:rPr>
                <w:sz w:val="24"/>
              </w:rPr>
            </w:pPr>
            <w:r>
              <w:rPr>
                <w:w w:val="99"/>
                <w:sz w:val="24"/>
              </w:rPr>
              <w:t>+</w:t>
            </w:r>
          </w:p>
        </w:tc>
      </w:tr>
    </w:tbl>
    <w:p>
      <w:pPr>
        <w:spacing w:after="0" w:line="273" w:lineRule="exact"/>
        <w:rPr>
          <w:sz w:val="24"/>
        </w:rPr>
        <w:sectPr>
          <w:pgSz w:w="11900" w:h="16840"/>
          <w:pgMar w:header="0" w:footer="999" w:top="1060" w:bottom="1260" w:left="840" w:right="0"/>
        </w:sectPr>
      </w:pPr>
    </w:p>
    <w:tbl>
      <w:tblPr>
        <w:tblW w:w="0" w:type="auto"/>
        <w:jc w:val="left"/>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63"/>
        <w:gridCol w:w="1877"/>
        <w:gridCol w:w="1949"/>
        <w:gridCol w:w="1987"/>
      </w:tblGrid>
      <w:tr>
        <w:trPr>
          <w:trHeight w:val="993" w:hRule="atLeast"/>
        </w:trPr>
        <w:tc>
          <w:tcPr>
            <w:tcW w:w="4363" w:type="dxa"/>
          </w:tcPr>
          <w:p>
            <w:pPr>
              <w:pStyle w:val="TableParagraph"/>
              <w:spacing w:line="240" w:lineRule="auto" w:before="1"/>
              <w:rPr>
                <w:sz w:val="30"/>
              </w:rPr>
            </w:pPr>
          </w:p>
          <w:p>
            <w:pPr>
              <w:pStyle w:val="TableParagraph"/>
              <w:spacing w:line="240" w:lineRule="auto"/>
              <w:ind w:left="1514" w:right="1500"/>
              <w:jc w:val="center"/>
              <w:rPr>
                <w:sz w:val="24"/>
              </w:rPr>
            </w:pPr>
            <w:r>
              <w:rPr>
                <w:sz w:val="24"/>
              </w:rPr>
              <w:t>Приміщення</w:t>
            </w:r>
          </w:p>
        </w:tc>
        <w:tc>
          <w:tcPr>
            <w:tcW w:w="1877" w:type="dxa"/>
          </w:tcPr>
          <w:p>
            <w:pPr>
              <w:pStyle w:val="TableParagraph"/>
              <w:spacing w:line="242" w:lineRule="auto" w:before="207"/>
              <w:ind w:left="134" w:right="98" w:firstLine="216"/>
              <w:rPr>
                <w:sz w:val="24"/>
              </w:rPr>
            </w:pPr>
            <w:r>
              <w:rPr>
                <w:sz w:val="24"/>
              </w:rPr>
              <w:t>Одиночний водоживильник</w:t>
            </w:r>
          </w:p>
        </w:tc>
        <w:tc>
          <w:tcPr>
            <w:tcW w:w="1949" w:type="dxa"/>
          </w:tcPr>
          <w:p>
            <w:pPr>
              <w:pStyle w:val="TableParagraph"/>
              <w:spacing w:line="240" w:lineRule="auto" w:before="72"/>
              <w:ind w:left="129" w:right="118"/>
              <w:jc w:val="center"/>
              <w:rPr>
                <w:sz w:val="24"/>
              </w:rPr>
            </w:pPr>
            <w:r>
              <w:rPr>
                <w:sz w:val="24"/>
              </w:rPr>
              <w:t>Високонадійний одиночний водоживильник</w:t>
            </w:r>
          </w:p>
        </w:tc>
        <w:tc>
          <w:tcPr>
            <w:tcW w:w="1987" w:type="dxa"/>
          </w:tcPr>
          <w:p>
            <w:pPr>
              <w:pStyle w:val="TableParagraph"/>
              <w:spacing w:line="240" w:lineRule="auto" w:before="72"/>
              <w:ind w:left="186" w:right="168" w:hanging="4"/>
              <w:jc w:val="center"/>
              <w:rPr>
                <w:sz w:val="24"/>
              </w:rPr>
            </w:pPr>
            <w:r>
              <w:rPr>
                <w:sz w:val="24"/>
              </w:rPr>
              <w:t>Взаєморезер- вований водоживильник</w:t>
            </w:r>
          </w:p>
        </w:tc>
      </w:tr>
      <w:tr>
        <w:trPr>
          <w:trHeight w:val="830" w:hRule="atLeast"/>
        </w:trPr>
        <w:tc>
          <w:tcPr>
            <w:tcW w:w="4363" w:type="dxa"/>
          </w:tcPr>
          <w:p>
            <w:pPr>
              <w:pStyle w:val="TableParagraph"/>
              <w:spacing w:line="262" w:lineRule="exact"/>
              <w:ind w:left="110"/>
              <w:rPr>
                <w:sz w:val="24"/>
              </w:rPr>
            </w:pPr>
            <w:r>
              <w:rPr>
                <w:sz w:val="24"/>
              </w:rPr>
              <w:t>Складські приміщення з високою</w:t>
            </w:r>
          </w:p>
          <w:p>
            <w:pPr>
              <w:pStyle w:val="TableParagraph"/>
              <w:spacing w:line="274" w:lineRule="exact" w:before="7"/>
              <w:ind w:left="110" w:right="135"/>
              <w:rPr>
                <w:sz w:val="24"/>
              </w:rPr>
            </w:pPr>
            <w:r>
              <w:rPr>
                <w:sz w:val="24"/>
              </w:rPr>
              <w:t>пожежною небезпекою HHS (від 500 до 5000 спринклерів)</w:t>
            </w:r>
          </w:p>
        </w:tc>
        <w:tc>
          <w:tcPr>
            <w:tcW w:w="1877" w:type="dxa"/>
          </w:tcPr>
          <w:p>
            <w:pPr>
              <w:pStyle w:val="TableParagraph"/>
              <w:spacing w:line="240" w:lineRule="auto"/>
              <w:rPr>
                <w:sz w:val="26"/>
              </w:rPr>
            </w:pPr>
          </w:p>
        </w:tc>
        <w:tc>
          <w:tcPr>
            <w:tcW w:w="1949" w:type="dxa"/>
          </w:tcPr>
          <w:p>
            <w:pPr>
              <w:pStyle w:val="TableParagraph"/>
              <w:spacing w:line="262" w:lineRule="exact"/>
              <w:ind w:left="110"/>
              <w:rPr>
                <w:sz w:val="24"/>
              </w:rPr>
            </w:pPr>
            <w:r>
              <w:rPr>
                <w:w w:val="99"/>
                <w:sz w:val="24"/>
              </w:rPr>
              <w:t>+</w:t>
            </w:r>
          </w:p>
          <w:p>
            <w:pPr>
              <w:pStyle w:val="TableParagraph"/>
              <w:spacing w:line="240" w:lineRule="auto" w:before="2"/>
              <w:ind w:left="110"/>
              <w:rPr>
                <w:sz w:val="24"/>
              </w:rPr>
            </w:pPr>
            <w:r>
              <w:rPr>
                <w:sz w:val="24"/>
              </w:rPr>
              <w:t>Див. примітку 2</w:t>
            </w:r>
          </w:p>
        </w:tc>
        <w:tc>
          <w:tcPr>
            <w:tcW w:w="1987" w:type="dxa"/>
          </w:tcPr>
          <w:p>
            <w:pPr>
              <w:pStyle w:val="TableParagraph"/>
              <w:spacing w:line="262" w:lineRule="exact"/>
              <w:ind w:left="110"/>
              <w:rPr>
                <w:sz w:val="24"/>
              </w:rPr>
            </w:pPr>
            <w:r>
              <w:rPr>
                <w:w w:val="99"/>
                <w:sz w:val="24"/>
              </w:rPr>
              <w:t>+</w:t>
            </w:r>
          </w:p>
          <w:p>
            <w:pPr>
              <w:pStyle w:val="TableParagraph"/>
              <w:spacing w:line="240" w:lineRule="auto" w:before="2"/>
              <w:ind w:left="110"/>
              <w:rPr>
                <w:sz w:val="24"/>
              </w:rPr>
            </w:pPr>
            <w:r>
              <w:rPr>
                <w:sz w:val="24"/>
              </w:rPr>
              <w:t>Див. примітку 2</w:t>
            </w:r>
          </w:p>
        </w:tc>
      </w:tr>
      <w:tr>
        <w:trPr>
          <w:trHeight w:val="830" w:hRule="atLeast"/>
        </w:trPr>
        <w:tc>
          <w:tcPr>
            <w:tcW w:w="4363" w:type="dxa"/>
          </w:tcPr>
          <w:p>
            <w:pPr>
              <w:pStyle w:val="TableParagraph"/>
              <w:spacing w:line="262" w:lineRule="exact"/>
              <w:ind w:left="110"/>
              <w:rPr>
                <w:sz w:val="24"/>
              </w:rPr>
            </w:pPr>
            <w:r>
              <w:rPr>
                <w:sz w:val="24"/>
              </w:rPr>
              <w:t>Складські приміщення з високою</w:t>
            </w:r>
          </w:p>
          <w:p>
            <w:pPr>
              <w:pStyle w:val="TableParagraph"/>
              <w:spacing w:line="274" w:lineRule="exact" w:before="7"/>
              <w:ind w:left="110" w:right="679"/>
              <w:rPr>
                <w:sz w:val="24"/>
              </w:rPr>
            </w:pPr>
            <w:r>
              <w:rPr>
                <w:sz w:val="24"/>
              </w:rPr>
              <w:t>пожежною небезпекою HHS (5000 спринклерів та більше)</w:t>
            </w:r>
          </w:p>
        </w:tc>
        <w:tc>
          <w:tcPr>
            <w:tcW w:w="1877" w:type="dxa"/>
          </w:tcPr>
          <w:p>
            <w:pPr>
              <w:pStyle w:val="TableParagraph"/>
              <w:spacing w:line="240" w:lineRule="auto"/>
              <w:rPr>
                <w:sz w:val="26"/>
              </w:rPr>
            </w:pPr>
          </w:p>
        </w:tc>
        <w:tc>
          <w:tcPr>
            <w:tcW w:w="1949" w:type="dxa"/>
          </w:tcPr>
          <w:p>
            <w:pPr>
              <w:pStyle w:val="TableParagraph"/>
              <w:spacing w:line="240" w:lineRule="auto"/>
              <w:rPr>
                <w:sz w:val="26"/>
              </w:rPr>
            </w:pPr>
          </w:p>
        </w:tc>
        <w:tc>
          <w:tcPr>
            <w:tcW w:w="1987" w:type="dxa"/>
          </w:tcPr>
          <w:p>
            <w:pPr>
              <w:pStyle w:val="TableParagraph"/>
              <w:spacing w:line="262" w:lineRule="exact"/>
              <w:ind w:left="110"/>
              <w:rPr>
                <w:sz w:val="24"/>
              </w:rPr>
            </w:pPr>
            <w:r>
              <w:rPr>
                <w:w w:val="99"/>
                <w:sz w:val="24"/>
              </w:rPr>
              <w:t>+</w:t>
            </w:r>
          </w:p>
          <w:p>
            <w:pPr>
              <w:pStyle w:val="TableParagraph"/>
              <w:spacing w:line="240" w:lineRule="auto" w:before="2"/>
              <w:ind w:left="110"/>
              <w:rPr>
                <w:sz w:val="24"/>
              </w:rPr>
            </w:pPr>
            <w:r>
              <w:rPr>
                <w:sz w:val="24"/>
              </w:rPr>
              <w:t>Див. примітку 2</w:t>
            </w:r>
          </w:p>
        </w:tc>
      </w:tr>
      <w:tr>
        <w:trPr>
          <w:trHeight w:val="1929" w:hRule="atLeast"/>
        </w:trPr>
        <w:tc>
          <w:tcPr>
            <w:tcW w:w="10176" w:type="dxa"/>
            <w:gridSpan w:val="4"/>
          </w:tcPr>
          <w:p>
            <w:pPr>
              <w:pStyle w:val="TableParagraph"/>
              <w:spacing w:line="237" w:lineRule="auto"/>
              <w:ind w:left="110" w:right="92"/>
              <w:jc w:val="both"/>
              <w:rPr>
                <w:sz w:val="24"/>
              </w:rPr>
            </w:pPr>
            <w:r>
              <w:rPr>
                <w:sz w:val="24"/>
              </w:rPr>
              <w:t>Примітка 1. Для ОН</w:t>
            </w:r>
            <w:r>
              <w:rPr>
                <w:sz w:val="24"/>
                <w:vertAlign w:val="subscript"/>
              </w:rPr>
              <w:t>2</w:t>
            </w:r>
            <w:r>
              <w:rPr>
                <w:sz w:val="24"/>
                <w:vertAlign w:val="baseline"/>
              </w:rPr>
              <w:t> та ОН</w:t>
            </w:r>
            <w:r>
              <w:rPr>
                <w:sz w:val="24"/>
                <w:vertAlign w:val="subscript"/>
              </w:rPr>
              <w:t>З</w:t>
            </w:r>
            <w:r>
              <w:rPr>
                <w:sz w:val="24"/>
                <w:vertAlign w:val="baseline"/>
              </w:rPr>
              <w:t> пневмобак не може використовуватись як одиночний водоживильник.</w:t>
            </w:r>
          </w:p>
          <w:p>
            <w:pPr>
              <w:pStyle w:val="TableParagraph"/>
              <w:spacing w:line="240" w:lineRule="auto"/>
              <w:ind w:left="110" w:right="88"/>
              <w:jc w:val="both"/>
              <w:rPr>
                <w:sz w:val="24"/>
              </w:rPr>
            </w:pPr>
            <w:r>
              <w:rPr>
                <w:sz w:val="24"/>
              </w:rPr>
              <w:t>Примітка 2. Основна насосна установка повинна приводитись в дію джерелом, яке повністю незалежне від резервної насосної установки. У випадку невиходу на робочий режим основної насосної установки пуск резервної насосної установки повинен відбуватись автоматично.</w:t>
            </w:r>
          </w:p>
          <w:p>
            <w:pPr>
              <w:pStyle w:val="TableParagraph"/>
              <w:spacing w:line="274" w:lineRule="exact"/>
              <w:ind w:left="110"/>
              <w:jc w:val="both"/>
              <w:rPr>
                <w:sz w:val="24"/>
              </w:rPr>
            </w:pPr>
            <w:r>
              <w:rPr>
                <w:sz w:val="24"/>
              </w:rPr>
              <w:t>Примітка 3. Для високостелажного зберігання допускається встановлення </w:t>
            </w:r>
            <w:r>
              <w:rPr>
                <w:spacing w:val="-4"/>
                <w:sz w:val="24"/>
              </w:rPr>
              <w:t>до</w:t>
            </w:r>
            <w:r>
              <w:rPr>
                <w:spacing w:val="51"/>
                <w:sz w:val="24"/>
              </w:rPr>
              <w:t> </w:t>
            </w:r>
            <w:r>
              <w:rPr>
                <w:sz w:val="24"/>
              </w:rPr>
              <w:t>80</w:t>
            </w:r>
          </w:p>
          <w:p>
            <w:pPr>
              <w:pStyle w:val="TableParagraph"/>
              <w:spacing w:line="267" w:lineRule="exact"/>
              <w:ind w:left="110"/>
              <w:jc w:val="both"/>
              <w:rPr>
                <w:sz w:val="24"/>
              </w:rPr>
            </w:pPr>
            <w:r>
              <w:rPr>
                <w:sz w:val="24"/>
              </w:rPr>
              <w:t>внутрішньостелажних спринклерів.</w:t>
            </w:r>
          </w:p>
        </w:tc>
      </w:tr>
    </w:tbl>
    <w:p>
      <w:pPr>
        <w:pStyle w:val="BodyText"/>
        <w:rPr>
          <w:sz w:val="20"/>
        </w:rPr>
      </w:pPr>
    </w:p>
    <w:p>
      <w:pPr>
        <w:pStyle w:val="BodyText"/>
        <w:spacing w:before="6"/>
      </w:pPr>
    </w:p>
    <w:p>
      <w:pPr>
        <w:pStyle w:val="BodyText"/>
        <w:spacing w:line="362" w:lineRule="auto" w:before="87"/>
        <w:ind w:left="292" w:right="1132" w:firstLine="710"/>
        <w:jc w:val="both"/>
      </w:pPr>
      <w:r>
        <w:rPr/>
        <w:t>Проектування автоматичних дренчерних систем водяного та пінного пожежогасіння здійснюється відповідно до ДСТУ Б СЕN/ТЭ 14816.</w:t>
      </w:r>
    </w:p>
    <w:p>
      <w:pPr>
        <w:pStyle w:val="BodyText"/>
        <w:spacing w:line="360" w:lineRule="auto"/>
        <w:ind w:left="292" w:right="1133" w:firstLine="710"/>
        <w:jc w:val="both"/>
      </w:pPr>
      <w:r>
        <w:rPr/>
        <w:t>Проектування, монтування та технічне обслуговування систем пінного пожежогасіння здійснюється відповідно до ДСТУ Б 13565-2. Піноутворювачі та їх розчини повинні відповідати чиннИм нормативним документам.</w:t>
      </w:r>
    </w:p>
    <w:p>
      <w:pPr>
        <w:spacing w:before="0"/>
        <w:ind w:left="1003" w:right="0" w:firstLine="0"/>
        <w:jc w:val="both"/>
        <w:rPr>
          <w:i/>
          <w:sz w:val="28"/>
        </w:rPr>
      </w:pPr>
      <w:r>
        <w:rPr>
          <w:i/>
          <w:sz w:val="28"/>
        </w:rPr>
        <w:t>Системи порошкового пожежогасіння</w:t>
      </w:r>
    </w:p>
    <w:p>
      <w:pPr>
        <w:pStyle w:val="BodyText"/>
        <w:spacing w:line="360" w:lineRule="auto" w:before="156"/>
        <w:ind w:left="292" w:right="1133" w:firstLine="710"/>
        <w:jc w:val="both"/>
      </w:pPr>
      <w:r>
        <w:rPr/>
        <w:t>Проектування систем порошкового пожежогасіння повинне здійснюватись відповідно до вимог ДСТУ 7052 і додатка Г будівельних норм ДБН В.2.5-56:2014.</w:t>
      </w:r>
    </w:p>
    <w:p>
      <w:pPr>
        <w:spacing w:line="318" w:lineRule="exact" w:before="0"/>
        <w:ind w:left="1003" w:right="0" w:firstLine="0"/>
        <w:jc w:val="both"/>
        <w:rPr>
          <w:i/>
          <w:sz w:val="28"/>
        </w:rPr>
      </w:pPr>
      <w:r>
        <w:rPr>
          <w:i/>
          <w:sz w:val="28"/>
        </w:rPr>
        <w:t>Системи аерозольного пожежогасіння</w:t>
      </w:r>
    </w:p>
    <w:p>
      <w:pPr>
        <w:pStyle w:val="BodyText"/>
        <w:spacing w:line="360" w:lineRule="auto" w:before="163"/>
        <w:ind w:left="292" w:right="1131" w:firstLine="710"/>
        <w:jc w:val="both"/>
      </w:pPr>
      <w:r>
        <w:rPr/>
        <w:t>Проектування, монтування та технічне обслуговування системи аерозольного пожежогасіння з використанням твердопаливних генераторів відповідно до вимог ДСТУ 4490, генератори вогне- гасного аерозолю, що використовуються в цих системах, мають відповідати вимогам ДСТУ 4442.</w:t>
      </w:r>
    </w:p>
    <w:p>
      <w:pPr>
        <w:spacing w:before="2"/>
        <w:ind w:left="1003" w:right="0" w:firstLine="0"/>
        <w:jc w:val="both"/>
        <w:rPr>
          <w:i/>
          <w:sz w:val="28"/>
        </w:rPr>
      </w:pPr>
      <w:r>
        <w:rPr>
          <w:i/>
          <w:sz w:val="28"/>
        </w:rPr>
        <w:t>Системи газового пожежогасіння</w:t>
      </w:r>
    </w:p>
    <w:p>
      <w:pPr>
        <w:pStyle w:val="BodyText"/>
        <w:spacing w:line="360" w:lineRule="auto" w:before="158"/>
        <w:ind w:left="292" w:right="1129" w:firstLine="710"/>
        <w:jc w:val="both"/>
      </w:pPr>
      <w:r>
        <w:rPr/>
        <w:t>Проектування систем газового пожежогасіння здійснюється відповідно до вимог ДСТУ 4466-1 - ДСТУ 4466-15, ДСТУ 4578 та інших чинних нормативних документів.</w:t>
      </w:r>
    </w:p>
    <w:p>
      <w:pPr>
        <w:spacing w:after="0" w:line="360" w:lineRule="auto"/>
        <w:jc w:val="both"/>
        <w:sectPr>
          <w:pgSz w:w="11900" w:h="16840"/>
          <w:pgMar w:header="0" w:footer="999" w:top="1140" w:bottom="1260" w:left="840" w:right="0"/>
        </w:sectPr>
      </w:pPr>
    </w:p>
    <w:p>
      <w:pPr>
        <w:pStyle w:val="BodyText"/>
        <w:spacing w:line="360" w:lineRule="auto" w:before="62"/>
        <w:ind w:left="292" w:right="1131" w:firstLine="710"/>
        <w:jc w:val="both"/>
      </w:pPr>
      <w:r>
        <w:rPr/>
        <w:t>Компоненти АСГП мають відповідати вимогам ДСТУ 4095, ДСТУ 4312, ДСТУ 4469-1 - ДСТУ 4469-13, ДСТУ ЕN 12094 та іншим чинним нормативним документам.</w:t>
      </w:r>
    </w:p>
    <w:p>
      <w:pPr>
        <w:pStyle w:val="BodyText"/>
        <w:spacing w:line="362" w:lineRule="auto" w:before="1"/>
        <w:ind w:left="292" w:right="1128" w:firstLine="710"/>
        <w:jc w:val="both"/>
      </w:pPr>
      <w:r>
        <w:rPr/>
        <w:t>Газові вогнегасні речовини, що використовуються в АСПГ, повинні відповідати вимогам ДСТУ 3958, ДСТУ 4466-1, ДСТУ 4466-2, ДСТУ 4466-5,</w:t>
      </w:r>
    </w:p>
    <w:p>
      <w:pPr>
        <w:pStyle w:val="BodyText"/>
        <w:spacing w:line="362" w:lineRule="auto"/>
        <w:ind w:left="292" w:right="1135"/>
        <w:jc w:val="both"/>
      </w:pPr>
      <w:r>
        <w:rPr/>
        <w:t>ДСТУ 4466-8; ДСТУ 4466-15, ДСТУ 5092, ДСТУ 7288 та іншим нормативним документам.</w:t>
      </w:r>
    </w:p>
    <w:p>
      <w:pPr>
        <w:pStyle w:val="BodyText"/>
        <w:spacing w:line="357" w:lineRule="auto"/>
        <w:ind w:left="292" w:right="1137" w:firstLine="710"/>
        <w:jc w:val="both"/>
      </w:pPr>
      <w:r>
        <w:rPr/>
        <w:t>У системах газового пожежогасіння застосовуються вогнегасні речовини, вказані в таблиці 4.2.</w:t>
      </w:r>
    </w:p>
    <w:p>
      <w:pPr>
        <w:pStyle w:val="BodyText"/>
        <w:spacing w:before="3"/>
        <w:rPr>
          <w:sz w:val="41"/>
        </w:rPr>
      </w:pPr>
    </w:p>
    <w:p>
      <w:pPr>
        <w:pStyle w:val="BodyText"/>
        <w:spacing w:line="362" w:lineRule="auto" w:before="1" w:after="9"/>
        <w:ind w:left="292" w:right="1132" w:firstLine="710"/>
        <w:jc w:val="both"/>
      </w:pPr>
      <w:r>
        <w:rPr/>
        <w:t>Таблиця 4.2- Вогнегасні речовини для автоматичних систем газового пожежогасіння, дозволені до застосування</w:t>
      </w:r>
    </w:p>
    <w:tbl>
      <w:tblPr>
        <w:tblW w:w="0" w:type="auto"/>
        <w:jc w:val="left"/>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26"/>
        <w:gridCol w:w="2553"/>
        <w:gridCol w:w="2553"/>
        <w:gridCol w:w="1415"/>
        <w:gridCol w:w="1842"/>
      </w:tblGrid>
      <w:tr>
        <w:trPr>
          <w:trHeight w:val="825" w:hRule="atLeast"/>
        </w:trPr>
        <w:tc>
          <w:tcPr>
            <w:tcW w:w="1526" w:type="dxa"/>
          </w:tcPr>
          <w:p>
            <w:pPr>
              <w:pStyle w:val="TableParagraph"/>
              <w:spacing w:line="242" w:lineRule="auto" w:before="126"/>
              <w:ind w:left="292" w:right="155" w:hanging="111"/>
              <w:rPr>
                <w:sz w:val="24"/>
              </w:rPr>
            </w:pPr>
            <w:r>
              <w:rPr>
                <w:sz w:val="24"/>
              </w:rPr>
              <w:t>Вогнегасна речовина</w:t>
            </w:r>
          </w:p>
        </w:tc>
        <w:tc>
          <w:tcPr>
            <w:tcW w:w="2553" w:type="dxa"/>
          </w:tcPr>
          <w:p>
            <w:pPr>
              <w:pStyle w:val="TableParagraph"/>
              <w:spacing w:line="240" w:lineRule="auto"/>
              <w:rPr>
                <w:sz w:val="23"/>
              </w:rPr>
            </w:pPr>
          </w:p>
          <w:p>
            <w:pPr>
              <w:pStyle w:val="TableParagraph"/>
              <w:spacing w:line="240" w:lineRule="auto" w:before="1"/>
              <w:ind w:left="561"/>
              <w:rPr>
                <w:sz w:val="24"/>
              </w:rPr>
            </w:pPr>
            <w:r>
              <w:rPr>
                <w:sz w:val="24"/>
              </w:rPr>
              <w:t>Хімічна назва</w:t>
            </w:r>
          </w:p>
        </w:tc>
        <w:tc>
          <w:tcPr>
            <w:tcW w:w="2553" w:type="dxa"/>
          </w:tcPr>
          <w:p>
            <w:pPr>
              <w:pStyle w:val="TableParagraph"/>
              <w:spacing w:line="240" w:lineRule="auto"/>
              <w:rPr>
                <w:sz w:val="23"/>
              </w:rPr>
            </w:pPr>
          </w:p>
          <w:p>
            <w:pPr>
              <w:pStyle w:val="TableParagraph"/>
              <w:spacing w:line="240" w:lineRule="auto" w:before="1"/>
              <w:ind w:left="394"/>
              <w:rPr>
                <w:sz w:val="24"/>
              </w:rPr>
            </w:pPr>
            <w:r>
              <w:rPr>
                <w:sz w:val="24"/>
              </w:rPr>
              <w:t>Хімічна формула</w:t>
            </w:r>
          </w:p>
        </w:tc>
        <w:tc>
          <w:tcPr>
            <w:tcW w:w="1415" w:type="dxa"/>
          </w:tcPr>
          <w:p>
            <w:pPr>
              <w:pStyle w:val="TableParagraph"/>
              <w:spacing w:line="237" w:lineRule="auto"/>
              <w:ind w:left="130" w:right="131"/>
              <w:jc w:val="center"/>
              <w:rPr>
                <w:sz w:val="24"/>
              </w:rPr>
            </w:pPr>
            <w:r>
              <w:rPr>
                <w:spacing w:val="-1"/>
                <w:sz w:val="24"/>
              </w:rPr>
              <w:t>Класифіка- </w:t>
            </w:r>
            <w:r>
              <w:rPr>
                <w:sz w:val="24"/>
              </w:rPr>
              <w:t>ційний</w:t>
            </w:r>
          </w:p>
          <w:p>
            <w:pPr>
              <w:pStyle w:val="TableParagraph"/>
              <w:spacing w:line="261" w:lineRule="exact"/>
              <w:ind w:left="130" w:right="126"/>
              <w:jc w:val="center"/>
              <w:rPr>
                <w:sz w:val="24"/>
              </w:rPr>
            </w:pPr>
            <w:r>
              <w:rPr>
                <w:sz w:val="24"/>
              </w:rPr>
              <w:t>номер</w:t>
            </w:r>
          </w:p>
        </w:tc>
        <w:tc>
          <w:tcPr>
            <w:tcW w:w="1842" w:type="dxa"/>
          </w:tcPr>
          <w:p>
            <w:pPr>
              <w:pStyle w:val="TableParagraph"/>
              <w:spacing w:line="242" w:lineRule="auto" w:before="126"/>
              <w:ind w:left="472" w:right="169" w:hanging="274"/>
              <w:rPr>
                <w:sz w:val="24"/>
              </w:rPr>
            </w:pPr>
            <w:r>
              <w:rPr>
                <w:sz w:val="24"/>
              </w:rPr>
              <w:t>Національний стандарт</w:t>
            </w:r>
          </w:p>
        </w:tc>
      </w:tr>
      <w:tr>
        <w:trPr>
          <w:trHeight w:val="551" w:hRule="atLeast"/>
        </w:trPr>
        <w:tc>
          <w:tcPr>
            <w:tcW w:w="1526" w:type="dxa"/>
          </w:tcPr>
          <w:p>
            <w:pPr>
              <w:pStyle w:val="TableParagraph"/>
              <w:spacing w:line="268" w:lineRule="exact"/>
              <w:ind w:left="110"/>
              <w:rPr>
                <w:sz w:val="24"/>
              </w:rPr>
            </w:pPr>
            <w:r>
              <w:rPr>
                <w:sz w:val="24"/>
              </w:rPr>
              <w:t>FK-5-1-12</w:t>
            </w:r>
          </w:p>
        </w:tc>
        <w:tc>
          <w:tcPr>
            <w:tcW w:w="2553" w:type="dxa"/>
          </w:tcPr>
          <w:p>
            <w:pPr>
              <w:pStyle w:val="TableParagraph"/>
              <w:spacing w:line="268" w:lineRule="exact"/>
              <w:ind w:left="110"/>
              <w:rPr>
                <w:sz w:val="24"/>
              </w:rPr>
            </w:pPr>
            <w:r>
              <w:rPr>
                <w:sz w:val="24"/>
              </w:rPr>
              <w:t>Додекафтор-2-</w:t>
            </w:r>
          </w:p>
          <w:p>
            <w:pPr>
              <w:pStyle w:val="TableParagraph"/>
              <w:spacing w:line="261" w:lineRule="exact" w:before="2"/>
              <w:ind w:left="110"/>
              <w:rPr>
                <w:sz w:val="24"/>
              </w:rPr>
            </w:pPr>
            <w:r>
              <w:rPr>
                <w:sz w:val="24"/>
              </w:rPr>
              <w:t>тилпентан-З-он</w:t>
            </w:r>
          </w:p>
        </w:tc>
        <w:tc>
          <w:tcPr>
            <w:tcW w:w="2553" w:type="dxa"/>
          </w:tcPr>
          <w:p>
            <w:pPr>
              <w:pStyle w:val="TableParagraph"/>
              <w:spacing w:line="268" w:lineRule="exact"/>
              <w:ind w:left="111"/>
              <w:rPr>
                <w:sz w:val="24"/>
              </w:rPr>
            </w:pPr>
            <w:r>
              <w:rPr>
                <w:sz w:val="24"/>
              </w:rPr>
              <w:t>CF</w:t>
            </w:r>
            <w:r>
              <w:rPr>
                <w:sz w:val="24"/>
                <w:vertAlign w:val="subscript"/>
              </w:rPr>
              <w:t>3</w:t>
            </w:r>
            <w:r>
              <w:rPr>
                <w:sz w:val="24"/>
                <w:vertAlign w:val="baseline"/>
              </w:rPr>
              <w:t>CF</w:t>
            </w:r>
            <w:r>
              <w:rPr>
                <w:sz w:val="24"/>
                <w:vertAlign w:val="subscript"/>
              </w:rPr>
              <w:t>2</w:t>
            </w:r>
            <w:r>
              <w:rPr>
                <w:sz w:val="24"/>
                <w:vertAlign w:val="baseline"/>
              </w:rPr>
              <w:t>C(О)CF(CF</w:t>
            </w:r>
            <w:r>
              <w:rPr>
                <w:sz w:val="24"/>
                <w:vertAlign w:val="subscript"/>
              </w:rPr>
              <w:t>3</w:t>
            </w:r>
            <w:r>
              <w:rPr>
                <w:sz w:val="24"/>
                <w:vertAlign w:val="baseline"/>
              </w:rPr>
              <w:t>)</w:t>
            </w:r>
            <w:r>
              <w:rPr>
                <w:sz w:val="24"/>
                <w:vertAlign w:val="subscript"/>
              </w:rPr>
              <w:t>2</w:t>
            </w:r>
          </w:p>
        </w:tc>
        <w:tc>
          <w:tcPr>
            <w:tcW w:w="1415" w:type="dxa"/>
          </w:tcPr>
          <w:p>
            <w:pPr>
              <w:pStyle w:val="TableParagraph"/>
              <w:spacing w:line="268" w:lineRule="exact"/>
              <w:ind w:left="106"/>
              <w:rPr>
                <w:sz w:val="24"/>
              </w:rPr>
            </w:pPr>
            <w:r>
              <w:rPr>
                <w:sz w:val="24"/>
              </w:rPr>
              <w:t>756-13-8</w:t>
            </w:r>
          </w:p>
        </w:tc>
        <w:tc>
          <w:tcPr>
            <w:tcW w:w="1842" w:type="dxa"/>
          </w:tcPr>
          <w:p>
            <w:pPr>
              <w:pStyle w:val="TableParagraph"/>
              <w:spacing w:line="268" w:lineRule="exact"/>
              <w:ind w:left="107"/>
              <w:rPr>
                <w:sz w:val="24"/>
              </w:rPr>
            </w:pPr>
            <w:r>
              <w:rPr>
                <w:sz w:val="24"/>
              </w:rPr>
              <w:t>ДСТУ 4466-5</w:t>
            </w:r>
          </w:p>
        </w:tc>
      </w:tr>
      <w:tr>
        <w:trPr>
          <w:trHeight w:val="350" w:hRule="atLeast"/>
        </w:trPr>
        <w:tc>
          <w:tcPr>
            <w:tcW w:w="1526" w:type="dxa"/>
          </w:tcPr>
          <w:p>
            <w:pPr>
              <w:pStyle w:val="TableParagraph"/>
              <w:spacing w:line="268" w:lineRule="exact"/>
              <w:ind w:left="110"/>
              <w:rPr>
                <w:sz w:val="24"/>
              </w:rPr>
            </w:pPr>
            <w:r>
              <w:rPr>
                <w:sz w:val="24"/>
              </w:rPr>
              <w:t>HFC 125</w:t>
            </w:r>
          </w:p>
        </w:tc>
        <w:tc>
          <w:tcPr>
            <w:tcW w:w="2553" w:type="dxa"/>
          </w:tcPr>
          <w:p>
            <w:pPr>
              <w:pStyle w:val="TableParagraph"/>
              <w:spacing w:line="268" w:lineRule="exact"/>
              <w:ind w:left="110"/>
              <w:rPr>
                <w:sz w:val="24"/>
              </w:rPr>
            </w:pPr>
            <w:r>
              <w:rPr>
                <w:sz w:val="24"/>
              </w:rPr>
              <w:t>Пентафторетан</w:t>
            </w:r>
          </w:p>
        </w:tc>
        <w:tc>
          <w:tcPr>
            <w:tcW w:w="2553" w:type="dxa"/>
          </w:tcPr>
          <w:p>
            <w:pPr>
              <w:pStyle w:val="TableParagraph"/>
              <w:spacing w:line="268" w:lineRule="exact"/>
              <w:ind w:left="111"/>
              <w:rPr>
                <w:sz w:val="24"/>
              </w:rPr>
            </w:pPr>
            <w:r>
              <w:rPr>
                <w:sz w:val="24"/>
              </w:rPr>
              <w:t>CHF</w:t>
            </w:r>
            <w:r>
              <w:rPr>
                <w:sz w:val="24"/>
                <w:vertAlign w:val="subscript"/>
              </w:rPr>
              <w:t>2</w:t>
            </w:r>
            <w:r>
              <w:rPr>
                <w:sz w:val="24"/>
                <w:vertAlign w:val="baseline"/>
              </w:rPr>
              <w:t>CF</w:t>
            </w:r>
            <w:r>
              <w:rPr>
                <w:sz w:val="24"/>
                <w:vertAlign w:val="subscript"/>
              </w:rPr>
              <w:t>3</w:t>
            </w:r>
          </w:p>
        </w:tc>
        <w:tc>
          <w:tcPr>
            <w:tcW w:w="1415" w:type="dxa"/>
          </w:tcPr>
          <w:p>
            <w:pPr>
              <w:pStyle w:val="TableParagraph"/>
              <w:spacing w:line="268" w:lineRule="exact"/>
              <w:ind w:left="106"/>
              <w:rPr>
                <w:sz w:val="24"/>
              </w:rPr>
            </w:pPr>
            <w:r>
              <w:rPr>
                <w:sz w:val="24"/>
              </w:rPr>
              <w:t>354-33-6</w:t>
            </w:r>
          </w:p>
        </w:tc>
        <w:tc>
          <w:tcPr>
            <w:tcW w:w="1842" w:type="dxa"/>
          </w:tcPr>
          <w:p>
            <w:pPr>
              <w:pStyle w:val="TableParagraph"/>
              <w:spacing w:line="268" w:lineRule="exact"/>
              <w:ind w:left="107"/>
              <w:rPr>
                <w:sz w:val="24"/>
              </w:rPr>
            </w:pPr>
            <w:r>
              <w:rPr>
                <w:sz w:val="24"/>
              </w:rPr>
              <w:t>ДСТУ 4466-8</w:t>
            </w:r>
          </w:p>
        </w:tc>
      </w:tr>
      <w:tr>
        <w:trPr>
          <w:trHeight w:val="354" w:hRule="atLeast"/>
        </w:trPr>
        <w:tc>
          <w:tcPr>
            <w:tcW w:w="1526" w:type="dxa"/>
          </w:tcPr>
          <w:p>
            <w:pPr>
              <w:pStyle w:val="TableParagraph"/>
              <w:spacing w:line="268" w:lineRule="exact"/>
              <w:ind w:left="110"/>
              <w:rPr>
                <w:sz w:val="24"/>
              </w:rPr>
            </w:pPr>
            <w:r>
              <w:rPr>
                <w:sz w:val="24"/>
              </w:rPr>
              <w:t>HFC 227еа</w:t>
            </w:r>
          </w:p>
        </w:tc>
        <w:tc>
          <w:tcPr>
            <w:tcW w:w="2553" w:type="dxa"/>
          </w:tcPr>
          <w:p>
            <w:pPr>
              <w:pStyle w:val="TableParagraph"/>
              <w:spacing w:line="268" w:lineRule="exact"/>
              <w:ind w:left="110"/>
              <w:rPr>
                <w:sz w:val="24"/>
              </w:rPr>
            </w:pPr>
            <w:r>
              <w:rPr>
                <w:sz w:val="24"/>
              </w:rPr>
              <w:t>Гептафторпропан</w:t>
            </w:r>
          </w:p>
        </w:tc>
        <w:tc>
          <w:tcPr>
            <w:tcW w:w="2553" w:type="dxa"/>
          </w:tcPr>
          <w:p>
            <w:pPr>
              <w:pStyle w:val="TableParagraph"/>
              <w:spacing w:line="268" w:lineRule="exact"/>
              <w:ind w:left="111"/>
              <w:rPr>
                <w:sz w:val="24"/>
              </w:rPr>
            </w:pPr>
            <w:r>
              <w:rPr>
                <w:sz w:val="24"/>
              </w:rPr>
              <w:t>CF</w:t>
            </w:r>
            <w:r>
              <w:rPr>
                <w:sz w:val="24"/>
                <w:vertAlign w:val="subscript"/>
              </w:rPr>
              <w:t>3</w:t>
            </w:r>
            <w:r>
              <w:rPr>
                <w:sz w:val="24"/>
                <w:vertAlign w:val="baseline"/>
              </w:rPr>
              <w:t>CHFCF</w:t>
            </w:r>
            <w:r>
              <w:rPr>
                <w:sz w:val="24"/>
                <w:vertAlign w:val="subscript"/>
              </w:rPr>
              <w:t>3</w:t>
            </w:r>
          </w:p>
        </w:tc>
        <w:tc>
          <w:tcPr>
            <w:tcW w:w="1415" w:type="dxa"/>
          </w:tcPr>
          <w:p>
            <w:pPr>
              <w:pStyle w:val="TableParagraph"/>
              <w:spacing w:line="268" w:lineRule="exact"/>
              <w:ind w:left="106"/>
              <w:rPr>
                <w:sz w:val="24"/>
              </w:rPr>
            </w:pPr>
            <w:r>
              <w:rPr>
                <w:sz w:val="24"/>
              </w:rPr>
              <w:t>2252-84-8</w:t>
            </w:r>
          </w:p>
        </w:tc>
        <w:tc>
          <w:tcPr>
            <w:tcW w:w="1842" w:type="dxa"/>
          </w:tcPr>
          <w:p>
            <w:pPr>
              <w:pStyle w:val="TableParagraph"/>
              <w:spacing w:line="268" w:lineRule="exact"/>
              <w:ind w:left="107"/>
              <w:rPr>
                <w:sz w:val="24"/>
              </w:rPr>
            </w:pPr>
            <w:r>
              <w:rPr>
                <w:sz w:val="24"/>
              </w:rPr>
              <w:t>ДСТУ 4466-9</w:t>
            </w:r>
          </w:p>
        </w:tc>
      </w:tr>
      <w:tr>
        <w:trPr>
          <w:trHeight w:val="359" w:hRule="atLeast"/>
        </w:trPr>
        <w:tc>
          <w:tcPr>
            <w:tcW w:w="1526" w:type="dxa"/>
          </w:tcPr>
          <w:p>
            <w:pPr>
              <w:pStyle w:val="TableParagraph"/>
              <w:spacing w:line="268" w:lineRule="exact"/>
              <w:ind w:left="110"/>
              <w:rPr>
                <w:sz w:val="24"/>
              </w:rPr>
            </w:pPr>
            <w:r>
              <w:rPr>
                <w:sz w:val="24"/>
              </w:rPr>
              <w:t>IG-01</w:t>
            </w:r>
          </w:p>
        </w:tc>
        <w:tc>
          <w:tcPr>
            <w:tcW w:w="2553" w:type="dxa"/>
          </w:tcPr>
          <w:p>
            <w:pPr>
              <w:pStyle w:val="TableParagraph"/>
              <w:spacing w:line="268" w:lineRule="exact"/>
              <w:ind w:left="110"/>
              <w:rPr>
                <w:sz w:val="24"/>
              </w:rPr>
            </w:pPr>
            <w:r>
              <w:rPr>
                <w:sz w:val="24"/>
              </w:rPr>
              <w:t>Аргон</w:t>
            </w:r>
          </w:p>
        </w:tc>
        <w:tc>
          <w:tcPr>
            <w:tcW w:w="2553" w:type="dxa"/>
          </w:tcPr>
          <w:p>
            <w:pPr>
              <w:pStyle w:val="TableParagraph"/>
              <w:spacing w:line="268" w:lineRule="exact"/>
              <w:ind w:left="111"/>
              <w:rPr>
                <w:sz w:val="24"/>
              </w:rPr>
            </w:pPr>
            <w:r>
              <w:rPr>
                <w:sz w:val="24"/>
              </w:rPr>
              <w:t>Аг</w:t>
            </w:r>
          </w:p>
        </w:tc>
        <w:tc>
          <w:tcPr>
            <w:tcW w:w="1415" w:type="dxa"/>
          </w:tcPr>
          <w:p>
            <w:pPr>
              <w:pStyle w:val="TableParagraph"/>
              <w:spacing w:line="268" w:lineRule="exact"/>
              <w:ind w:left="106"/>
              <w:rPr>
                <w:sz w:val="24"/>
              </w:rPr>
            </w:pPr>
            <w:r>
              <w:rPr>
                <w:sz w:val="24"/>
              </w:rPr>
              <w:t>74040-37-1</w:t>
            </w:r>
          </w:p>
        </w:tc>
        <w:tc>
          <w:tcPr>
            <w:tcW w:w="1842" w:type="dxa"/>
          </w:tcPr>
          <w:p>
            <w:pPr>
              <w:pStyle w:val="TableParagraph"/>
              <w:spacing w:line="268" w:lineRule="exact"/>
              <w:ind w:left="107"/>
              <w:rPr>
                <w:sz w:val="24"/>
              </w:rPr>
            </w:pPr>
            <w:r>
              <w:rPr>
                <w:sz w:val="24"/>
              </w:rPr>
              <w:t>ДСТУ 4466-12</w:t>
            </w:r>
          </w:p>
        </w:tc>
      </w:tr>
      <w:tr>
        <w:trPr>
          <w:trHeight w:val="350" w:hRule="atLeast"/>
        </w:trPr>
        <w:tc>
          <w:tcPr>
            <w:tcW w:w="1526" w:type="dxa"/>
          </w:tcPr>
          <w:p>
            <w:pPr>
              <w:pStyle w:val="TableParagraph"/>
              <w:spacing w:line="268" w:lineRule="exact"/>
              <w:ind w:left="110"/>
              <w:rPr>
                <w:sz w:val="24"/>
              </w:rPr>
            </w:pPr>
            <w:r>
              <w:rPr>
                <w:sz w:val="24"/>
              </w:rPr>
              <w:t>IG-100</w:t>
            </w:r>
          </w:p>
        </w:tc>
        <w:tc>
          <w:tcPr>
            <w:tcW w:w="2553" w:type="dxa"/>
          </w:tcPr>
          <w:p>
            <w:pPr>
              <w:pStyle w:val="TableParagraph"/>
              <w:spacing w:line="268" w:lineRule="exact"/>
              <w:ind w:left="110"/>
              <w:rPr>
                <w:sz w:val="24"/>
              </w:rPr>
            </w:pPr>
            <w:r>
              <w:rPr>
                <w:sz w:val="24"/>
              </w:rPr>
              <w:t>Азот</w:t>
            </w:r>
          </w:p>
        </w:tc>
        <w:tc>
          <w:tcPr>
            <w:tcW w:w="2553" w:type="dxa"/>
          </w:tcPr>
          <w:p>
            <w:pPr>
              <w:pStyle w:val="TableParagraph"/>
              <w:spacing w:line="268" w:lineRule="exact"/>
              <w:ind w:left="111"/>
              <w:rPr>
                <w:sz w:val="24"/>
              </w:rPr>
            </w:pPr>
            <w:r>
              <w:rPr>
                <w:sz w:val="24"/>
              </w:rPr>
              <w:t>N</w:t>
            </w:r>
            <w:r>
              <w:rPr>
                <w:sz w:val="24"/>
                <w:vertAlign w:val="subscript"/>
              </w:rPr>
              <w:t>2</w:t>
            </w:r>
          </w:p>
        </w:tc>
        <w:tc>
          <w:tcPr>
            <w:tcW w:w="1415" w:type="dxa"/>
          </w:tcPr>
          <w:p>
            <w:pPr>
              <w:pStyle w:val="TableParagraph"/>
              <w:spacing w:line="268" w:lineRule="exact"/>
              <w:ind w:left="106"/>
              <w:rPr>
                <w:sz w:val="24"/>
              </w:rPr>
            </w:pPr>
            <w:r>
              <w:rPr>
                <w:sz w:val="24"/>
              </w:rPr>
              <w:t>7727-37-9</w:t>
            </w:r>
          </w:p>
        </w:tc>
        <w:tc>
          <w:tcPr>
            <w:tcW w:w="1842" w:type="dxa"/>
          </w:tcPr>
          <w:p>
            <w:pPr>
              <w:pStyle w:val="TableParagraph"/>
              <w:spacing w:line="268" w:lineRule="exact"/>
              <w:ind w:left="107"/>
              <w:rPr>
                <w:sz w:val="24"/>
              </w:rPr>
            </w:pPr>
            <w:r>
              <w:rPr>
                <w:sz w:val="24"/>
              </w:rPr>
              <w:t>ДСТУ 4466-13</w:t>
            </w:r>
          </w:p>
        </w:tc>
      </w:tr>
      <w:tr>
        <w:trPr>
          <w:trHeight w:val="350" w:hRule="atLeast"/>
        </w:trPr>
        <w:tc>
          <w:tcPr>
            <w:tcW w:w="1526" w:type="dxa"/>
            <w:vMerge w:val="restart"/>
          </w:tcPr>
          <w:p>
            <w:pPr>
              <w:pStyle w:val="TableParagraph"/>
              <w:spacing w:line="268" w:lineRule="exact"/>
              <w:ind w:left="110"/>
              <w:rPr>
                <w:sz w:val="24"/>
              </w:rPr>
            </w:pPr>
            <w:r>
              <w:rPr>
                <w:sz w:val="24"/>
              </w:rPr>
              <w:t>IG-55</w:t>
            </w:r>
          </w:p>
        </w:tc>
        <w:tc>
          <w:tcPr>
            <w:tcW w:w="2553" w:type="dxa"/>
          </w:tcPr>
          <w:p>
            <w:pPr>
              <w:pStyle w:val="TableParagraph"/>
              <w:spacing w:line="268" w:lineRule="exact"/>
              <w:ind w:left="110"/>
              <w:rPr>
                <w:sz w:val="24"/>
              </w:rPr>
            </w:pPr>
            <w:r>
              <w:rPr>
                <w:sz w:val="24"/>
              </w:rPr>
              <w:t>Азот (50 %)</w:t>
            </w:r>
          </w:p>
        </w:tc>
        <w:tc>
          <w:tcPr>
            <w:tcW w:w="2553" w:type="dxa"/>
          </w:tcPr>
          <w:p>
            <w:pPr>
              <w:pStyle w:val="TableParagraph"/>
              <w:spacing w:line="268" w:lineRule="exact"/>
              <w:ind w:left="111"/>
              <w:rPr>
                <w:sz w:val="24"/>
              </w:rPr>
            </w:pPr>
            <w:r>
              <w:rPr>
                <w:sz w:val="24"/>
              </w:rPr>
              <w:t>N</w:t>
            </w:r>
            <w:r>
              <w:rPr>
                <w:sz w:val="24"/>
                <w:vertAlign w:val="subscript"/>
              </w:rPr>
              <w:t>2</w:t>
            </w:r>
          </w:p>
        </w:tc>
        <w:tc>
          <w:tcPr>
            <w:tcW w:w="1415" w:type="dxa"/>
          </w:tcPr>
          <w:p>
            <w:pPr>
              <w:pStyle w:val="TableParagraph"/>
              <w:spacing w:line="268" w:lineRule="exact"/>
              <w:ind w:left="106"/>
              <w:rPr>
                <w:sz w:val="24"/>
              </w:rPr>
            </w:pPr>
            <w:r>
              <w:rPr>
                <w:sz w:val="24"/>
              </w:rPr>
              <w:t>7727-37-9</w:t>
            </w:r>
          </w:p>
        </w:tc>
        <w:tc>
          <w:tcPr>
            <w:tcW w:w="1842" w:type="dxa"/>
            <w:vMerge w:val="restart"/>
          </w:tcPr>
          <w:p>
            <w:pPr>
              <w:pStyle w:val="TableParagraph"/>
              <w:spacing w:line="268" w:lineRule="exact"/>
              <w:ind w:left="107"/>
              <w:rPr>
                <w:sz w:val="24"/>
              </w:rPr>
            </w:pPr>
            <w:r>
              <w:rPr>
                <w:sz w:val="24"/>
              </w:rPr>
              <w:t>ДСТУ 4466-14</w:t>
            </w:r>
          </w:p>
        </w:tc>
      </w:tr>
      <w:tr>
        <w:trPr>
          <w:trHeight w:val="354" w:hRule="atLeast"/>
        </w:trPr>
        <w:tc>
          <w:tcPr>
            <w:tcW w:w="1526" w:type="dxa"/>
            <w:vMerge/>
            <w:tcBorders>
              <w:top w:val="nil"/>
            </w:tcBorders>
          </w:tcPr>
          <w:p>
            <w:pPr>
              <w:rPr>
                <w:sz w:val="2"/>
                <w:szCs w:val="2"/>
              </w:rPr>
            </w:pPr>
          </w:p>
        </w:tc>
        <w:tc>
          <w:tcPr>
            <w:tcW w:w="2553" w:type="dxa"/>
          </w:tcPr>
          <w:p>
            <w:pPr>
              <w:pStyle w:val="TableParagraph"/>
              <w:spacing w:line="268" w:lineRule="exact"/>
              <w:ind w:left="110"/>
              <w:rPr>
                <w:sz w:val="24"/>
              </w:rPr>
            </w:pPr>
            <w:r>
              <w:rPr>
                <w:sz w:val="24"/>
              </w:rPr>
              <w:t>Аргон (50 %)</w:t>
            </w:r>
          </w:p>
        </w:tc>
        <w:tc>
          <w:tcPr>
            <w:tcW w:w="2553" w:type="dxa"/>
          </w:tcPr>
          <w:p>
            <w:pPr>
              <w:pStyle w:val="TableParagraph"/>
              <w:spacing w:line="268" w:lineRule="exact"/>
              <w:ind w:left="111"/>
              <w:rPr>
                <w:sz w:val="24"/>
              </w:rPr>
            </w:pPr>
            <w:r>
              <w:rPr>
                <w:sz w:val="24"/>
              </w:rPr>
              <w:t>Аг</w:t>
            </w:r>
          </w:p>
        </w:tc>
        <w:tc>
          <w:tcPr>
            <w:tcW w:w="1415" w:type="dxa"/>
          </w:tcPr>
          <w:p>
            <w:pPr>
              <w:pStyle w:val="TableParagraph"/>
              <w:spacing w:line="268" w:lineRule="exact"/>
              <w:ind w:left="106"/>
              <w:rPr>
                <w:sz w:val="24"/>
              </w:rPr>
            </w:pPr>
            <w:r>
              <w:rPr>
                <w:sz w:val="24"/>
              </w:rPr>
              <w:t>74040-37-1</w:t>
            </w:r>
          </w:p>
        </w:tc>
        <w:tc>
          <w:tcPr>
            <w:tcW w:w="1842" w:type="dxa"/>
            <w:vMerge/>
            <w:tcBorders>
              <w:top w:val="nil"/>
            </w:tcBorders>
          </w:tcPr>
          <w:p>
            <w:pPr>
              <w:rPr>
                <w:sz w:val="2"/>
                <w:szCs w:val="2"/>
              </w:rPr>
            </w:pPr>
          </w:p>
        </w:tc>
      </w:tr>
      <w:tr>
        <w:trPr>
          <w:trHeight w:val="350" w:hRule="atLeast"/>
        </w:trPr>
        <w:tc>
          <w:tcPr>
            <w:tcW w:w="1526" w:type="dxa"/>
            <w:vMerge w:val="restart"/>
          </w:tcPr>
          <w:p>
            <w:pPr>
              <w:pStyle w:val="TableParagraph"/>
              <w:spacing w:line="268" w:lineRule="exact"/>
              <w:ind w:left="110"/>
              <w:rPr>
                <w:sz w:val="24"/>
              </w:rPr>
            </w:pPr>
            <w:r>
              <w:rPr>
                <w:sz w:val="24"/>
              </w:rPr>
              <w:t>IG-541</w:t>
            </w:r>
          </w:p>
        </w:tc>
        <w:tc>
          <w:tcPr>
            <w:tcW w:w="2553" w:type="dxa"/>
          </w:tcPr>
          <w:p>
            <w:pPr>
              <w:pStyle w:val="TableParagraph"/>
              <w:spacing w:line="268" w:lineRule="exact"/>
              <w:ind w:left="110"/>
              <w:rPr>
                <w:sz w:val="24"/>
              </w:rPr>
            </w:pPr>
            <w:r>
              <w:rPr>
                <w:sz w:val="24"/>
              </w:rPr>
              <w:t>Азот (52 %)</w:t>
            </w:r>
          </w:p>
        </w:tc>
        <w:tc>
          <w:tcPr>
            <w:tcW w:w="2553" w:type="dxa"/>
          </w:tcPr>
          <w:p>
            <w:pPr>
              <w:pStyle w:val="TableParagraph"/>
              <w:spacing w:line="268" w:lineRule="exact"/>
              <w:ind w:left="111"/>
              <w:rPr>
                <w:sz w:val="24"/>
              </w:rPr>
            </w:pPr>
            <w:r>
              <w:rPr>
                <w:sz w:val="24"/>
              </w:rPr>
              <w:t>N</w:t>
            </w:r>
            <w:r>
              <w:rPr>
                <w:sz w:val="24"/>
                <w:vertAlign w:val="subscript"/>
              </w:rPr>
              <w:t>2</w:t>
            </w:r>
          </w:p>
        </w:tc>
        <w:tc>
          <w:tcPr>
            <w:tcW w:w="1415" w:type="dxa"/>
          </w:tcPr>
          <w:p>
            <w:pPr>
              <w:pStyle w:val="TableParagraph"/>
              <w:spacing w:line="268" w:lineRule="exact"/>
              <w:ind w:left="106"/>
              <w:rPr>
                <w:sz w:val="24"/>
              </w:rPr>
            </w:pPr>
            <w:r>
              <w:rPr>
                <w:sz w:val="24"/>
              </w:rPr>
              <w:t>7727-37-9</w:t>
            </w:r>
          </w:p>
        </w:tc>
        <w:tc>
          <w:tcPr>
            <w:tcW w:w="1842" w:type="dxa"/>
            <w:vMerge w:val="restart"/>
          </w:tcPr>
          <w:p>
            <w:pPr>
              <w:pStyle w:val="TableParagraph"/>
              <w:spacing w:line="268" w:lineRule="exact"/>
              <w:ind w:left="107"/>
              <w:rPr>
                <w:sz w:val="24"/>
              </w:rPr>
            </w:pPr>
            <w:r>
              <w:rPr>
                <w:sz w:val="24"/>
              </w:rPr>
              <w:t>ДСТУ 4466-15</w:t>
            </w:r>
          </w:p>
        </w:tc>
      </w:tr>
      <w:tr>
        <w:trPr>
          <w:trHeight w:val="350" w:hRule="atLeast"/>
        </w:trPr>
        <w:tc>
          <w:tcPr>
            <w:tcW w:w="1526" w:type="dxa"/>
            <w:vMerge/>
            <w:tcBorders>
              <w:top w:val="nil"/>
            </w:tcBorders>
          </w:tcPr>
          <w:p>
            <w:pPr>
              <w:rPr>
                <w:sz w:val="2"/>
                <w:szCs w:val="2"/>
              </w:rPr>
            </w:pPr>
          </w:p>
        </w:tc>
        <w:tc>
          <w:tcPr>
            <w:tcW w:w="2553" w:type="dxa"/>
          </w:tcPr>
          <w:p>
            <w:pPr>
              <w:pStyle w:val="TableParagraph"/>
              <w:spacing w:line="268" w:lineRule="exact"/>
              <w:ind w:left="110"/>
              <w:rPr>
                <w:sz w:val="24"/>
              </w:rPr>
            </w:pPr>
            <w:r>
              <w:rPr>
                <w:sz w:val="24"/>
              </w:rPr>
              <w:t>Аргон (40 %)</w:t>
            </w:r>
          </w:p>
        </w:tc>
        <w:tc>
          <w:tcPr>
            <w:tcW w:w="2553" w:type="dxa"/>
          </w:tcPr>
          <w:p>
            <w:pPr>
              <w:pStyle w:val="TableParagraph"/>
              <w:spacing w:line="268" w:lineRule="exact"/>
              <w:ind w:left="111"/>
              <w:rPr>
                <w:sz w:val="24"/>
              </w:rPr>
            </w:pPr>
            <w:r>
              <w:rPr>
                <w:sz w:val="24"/>
              </w:rPr>
              <w:t>Аг</w:t>
            </w:r>
          </w:p>
        </w:tc>
        <w:tc>
          <w:tcPr>
            <w:tcW w:w="1415" w:type="dxa"/>
          </w:tcPr>
          <w:p>
            <w:pPr>
              <w:pStyle w:val="TableParagraph"/>
              <w:spacing w:line="268" w:lineRule="exact"/>
              <w:ind w:left="106"/>
              <w:rPr>
                <w:sz w:val="24"/>
              </w:rPr>
            </w:pPr>
            <w:r>
              <w:rPr>
                <w:sz w:val="24"/>
              </w:rPr>
              <w:t>74040-37-1</w:t>
            </w:r>
          </w:p>
        </w:tc>
        <w:tc>
          <w:tcPr>
            <w:tcW w:w="1842" w:type="dxa"/>
            <w:vMerge/>
            <w:tcBorders>
              <w:top w:val="nil"/>
            </w:tcBorders>
          </w:tcPr>
          <w:p>
            <w:pPr>
              <w:rPr>
                <w:sz w:val="2"/>
                <w:szCs w:val="2"/>
              </w:rPr>
            </w:pPr>
          </w:p>
        </w:tc>
      </w:tr>
      <w:tr>
        <w:trPr>
          <w:trHeight w:val="350" w:hRule="atLeast"/>
        </w:trPr>
        <w:tc>
          <w:tcPr>
            <w:tcW w:w="1526" w:type="dxa"/>
            <w:vMerge/>
            <w:tcBorders>
              <w:top w:val="nil"/>
            </w:tcBorders>
          </w:tcPr>
          <w:p>
            <w:pPr>
              <w:rPr>
                <w:sz w:val="2"/>
                <w:szCs w:val="2"/>
              </w:rPr>
            </w:pPr>
          </w:p>
        </w:tc>
        <w:tc>
          <w:tcPr>
            <w:tcW w:w="2553" w:type="dxa"/>
          </w:tcPr>
          <w:p>
            <w:pPr>
              <w:pStyle w:val="TableParagraph"/>
              <w:spacing w:line="268" w:lineRule="exact"/>
              <w:ind w:left="110"/>
              <w:rPr>
                <w:sz w:val="24"/>
              </w:rPr>
            </w:pPr>
            <w:r>
              <w:rPr>
                <w:sz w:val="24"/>
              </w:rPr>
              <w:t>Діоксид вуглецю (8%)</w:t>
            </w:r>
          </w:p>
        </w:tc>
        <w:tc>
          <w:tcPr>
            <w:tcW w:w="2553" w:type="dxa"/>
          </w:tcPr>
          <w:p>
            <w:pPr>
              <w:pStyle w:val="TableParagraph"/>
              <w:spacing w:line="268" w:lineRule="exact"/>
              <w:ind w:left="111"/>
              <w:rPr>
                <w:sz w:val="24"/>
              </w:rPr>
            </w:pPr>
            <w:r>
              <w:rPr>
                <w:sz w:val="24"/>
              </w:rPr>
              <w:t>СО</w:t>
            </w:r>
            <w:r>
              <w:rPr>
                <w:sz w:val="24"/>
                <w:vertAlign w:val="subscript"/>
              </w:rPr>
              <w:t>2</w:t>
            </w:r>
          </w:p>
        </w:tc>
        <w:tc>
          <w:tcPr>
            <w:tcW w:w="1415" w:type="dxa"/>
          </w:tcPr>
          <w:p>
            <w:pPr>
              <w:pStyle w:val="TableParagraph"/>
              <w:spacing w:line="268" w:lineRule="exact"/>
              <w:ind w:left="106"/>
              <w:rPr>
                <w:sz w:val="24"/>
              </w:rPr>
            </w:pPr>
            <w:r>
              <w:rPr>
                <w:sz w:val="24"/>
              </w:rPr>
              <w:t>124-38-9</w:t>
            </w:r>
          </w:p>
        </w:tc>
        <w:tc>
          <w:tcPr>
            <w:tcW w:w="1842" w:type="dxa"/>
            <w:vMerge/>
            <w:tcBorders>
              <w:top w:val="nil"/>
            </w:tcBorders>
          </w:tcPr>
          <w:p>
            <w:pPr>
              <w:rPr>
                <w:sz w:val="2"/>
                <w:szCs w:val="2"/>
              </w:rPr>
            </w:pPr>
          </w:p>
        </w:tc>
      </w:tr>
      <w:tr>
        <w:trPr>
          <w:trHeight w:val="354" w:hRule="atLeast"/>
        </w:trPr>
        <w:tc>
          <w:tcPr>
            <w:tcW w:w="1526" w:type="dxa"/>
          </w:tcPr>
          <w:p>
            <w:pPr>
              <w:pStyle w:val="TableParagraph"/>
              <w:spacing w:line="268" w:lineRule="exact"/>
              <w:ind w:left="110"/>
              <w:rPr>
                <w:sz w:val="24"/>
              </w:rPr>
            </w:pPr>
            <w:r>
              <w:rPr>
                <w:sz w:val="24"/>
              </w:rPr>
              <w:t>СО</w:t>
            </w:r>
            <w:r>
              <w:rPr>
                <w:sz w:val="24"/>
                <w:vertAlign w:val="subscript"/>
              </w:rPr>
              <w:t>2</w:t>
            </w:r>
          </w:p>
        </w:tc>
        <w:tc>
          <w:tcPr>
            <w:tcW w:w="2553" w:type="dxa"/>
          </w:tcPr>
          <w:p>
            <w:pPr>
              <w:pStyle w:val="TableParagraph"/>
              <w:spacing w:line="268" w:lineRule="exact"/>
              <w:ind w:left="110"/>
              <w:rPr>
                <w:sz w:val="24"/>
              </w:rPr>
            </w:pPr>
            <w:r>
              <w:rPr>
                <w:sz w:val="24"/>
              </w:rPr>
              <w:t>Діоксид вуглецю</w:t>
            </w:r>
          </w:p>
        </w:tc>
        <w:tc>
          <w:tcPr>
            <w:tcW w:w="2553" w:type="dxa"/>
          </w:tcPr>
          <w:p>
            <w:pPr>
              <w:pStyle w:val="TableParagraph"/>
              <w:spacing w:line="268" w:lineRule="exact"/>
              <w:ind w:left="111"/>
              <w:rPr>
                <w:sz w:val="24"/>
              </w:rPr>
            </w:pPr>
            <w:r>
              <w:rPr>
                <w:sz w:val="24"/>
              </w:rPr>
              <w:t>СО</w:t>
            </w:r>
            <w:r>
              <w:rPr>
                <w:sz w:val="24"/>
                <w:vertAlign w:val="subscript"/>
              </w:rPr>
              <w:t>2</w:t>
            </w:r>
          </w:p>
        </w:tc>
        <w:tc>
          <w:tcPr>
            <w:tcW w:w="1415" w:type="dxa"/>
          </w:tcPr>
          <w:p>
            <w:pPr>
              <w:pStyle w:val="TableParagraph"/>
              <w:spacing w:line="268" w:lineRule="exact"/>
              <w:ind w:left="106"/>
              <w:rPr>
                <w:sz w:val="24"/>
              </w:rPr>
            </w:pPr>
            <w:r>
              <w:rPr>
                <w:sz w:val="24"/>
              </w:rPr>
              <w:t>124-38-9</w:t>
            </w:r>
          </w:p>
        </w:tc>
        <w:tc>
          <w:tcPr>
            <w:tcW w:w="1842" w:type="dxa"/>
          </w:tcPr>
          <w:p>
            <w:pPr>
              <w:pStyle w:val="TableParagraph"/>
              <w:spacing w:line="268" w:lineRule="exact"/>
              <w:ind w:left="107"/>
              <w:rPr>
                <w:sz w:val="24"/>
              </w:rPr>
            </w:pPr>
            <w:r>
              <w:rPr>
                <w:sz w:val="24"/>
              </w:rPr>
              <w:t>ДСТУ 5092</w:t>
            </w:r>
          </w:p>
        </w:tc>
      </w:tr>
      <w:tr>
        <w:trPr>
          <w:trHeight w:val="830" w:hRule="atLeast"/>
        </w:trPr>
        <w:tc>
          <w:tcPr>
            <w:tcW w:w="9889" w:type="dxa"/>
            <w:gridSpan w:val="5"/>
          </w:tcPr>
          <w:p>
            <w:pPr>
              <w:pStyle w:val="TableParagraph"/>
              <w:spacing w:line="237" w:lineRule="auto"/>
              <w:ind w:left="110"/>
              <w:rPr>
                <w:sz w:val="24"/>
              </w:rPr>
            </w:pPr>
            <w:r>
              <w:rPr>
                <w:sz w:val="24"/>
              </w:rPr>
              <w:t>Примітка. У разі застосування інших типів газів, які не вказані у цій таблиці, необхідно керуватися вимогами ДСТУ 4466, частини - 1; 2; 6; 10; 11, ДСТУ 7288 та інших чинних</w:t>
            </w:r>
          </w:p>
          <w:p>
            <w:pPr>
              <w:pStyle w:val="TableParagraph"/>
              <w:spacing w:line="261" w:lineRule="exact" w:before="2"/>
              <w:ind w:left="110"/>
              <w:rPr>
                <w:sz w:val="24"/>
              </w:rPr>
            </w:pPr>
            <w:r>
              <w:rPr>
                <w:sz w:val="24"/>
              </w:rPr>
              <w:t>нормативних документів.</w:t>
            </w:r>
          </w:p>
        </w:tc>
      </w:tr>
    </w:tbl>
    <w:p>
      <w:pPr>
        <w:pStyle w:val="Heading3"/>
        <w:spacing w:before="98"/>
        <w:jc w:val="left"/>
        <w:rPr>
          <w:i/>
        </w:rPr>
      </w:pPr>
      <w:r>
        <w:rPr>
          <w:i/>
        </w:rPr>
        <w:t>Перевірка відповідності</w:t>
      </w:r>
    </w:p>
    <w:p>
      <w:pPr>
        <w:pStyle w:val="BodyText"/>
        <w:spacing w:line="357" w:lineRule="auto" w:before="158"/>
        <w:ind w:left="292" w:right="1135" w:firstLine="710"/>
        <w:jc w:val="both"/>
      </w:pPr>
      <w:r>
        <w:rPr/>
        <w:t>Перевіряння систем відповідності здійснюється згідно з вимогами діючого законодавства будівельних норм ДБН</w:t>
      </w:r>
      <w:r>
        <w:rPr>
          <w:spacing w:val="-4"/>
        </w:rPr>
        <w:t> </w:t>
      </w:r>
      <w:r>
        <w:rPr/>
        <w:t>В.2.5-56:2014.</w:t>
      </w:r>
    </w:p>
    <w:p>
      <w:pPr>
        <w:spacing w:after="0" w:line="357" w:lineRule="auto"/>
        <w:jc w:val="both"/>
        <w:sectPr>
          <w:pgSz w:w="11900" w:h="16840"/>
          <w:pgMar w:header="0" w:footer="999" w:top="1060" w:bottom="1260" w:left="840" w:right="0"/>
        </w:sectPr>
      </w:pPr>
    </w:p>
    <w:p>
      <w:pPr>
        <w:pStyle w:val="Heading3"/>
        <w:spacing w:before="67"/>
        <w:rPr>
          <w:i/>
        </w:rPr>
      </w:pPr>
      <w:r>
        <w:rPr>
          <w:i/>
        </w:rPr>
        <w:t>Підтримання експлуатаційної придатності АСПГ</w:t>
      </w:r>
    </w:p>
    <w:p>
      <w:pPr>
        <w:pStyle w:val="BodyText"/>
        <w:spacing w:line="362" w:lineRule="auto" w:before="173"/>
        <w:ind w:left="292" w:right="1128" w:firstLine="710"/>
        <w:jc w:val="both"/>
      </w:pPr>
      <w:r>
        <w:rPr/>
        <w:t>Під час проведення заходів з підтримання експлуатаційної придатності необхідно виконувати вимоги чинних нормативних документів будівельних норм ДБН В.2.5-56:2014.</w:t>
      </w:r>
    </w:p>
    <w:p>
      <w:pPr>
        <w:pStyle w:val="BodyText"/>
        <w:spacing w:before="9"/>
        <w:rPr>
          <w:sz w:val="41"/>
        </w:rPr>
      </w:pPr>
    </w:p>
    <w:p>
      <w:pPr>
        <w:pStyle w:val="Heading2"/>
        <w:numPr>
          <w:ilvl w:val="1"/>
          <w:numId w:val="49"/>
        </w:numPr>
        <w:tabs>
          <w:tab w:pos="1426" w:val="left" w:leader="none"/>
        </w:tabs>
        <w:spacing w:line="240" w:lineRule="auto" w:before="0" w:after="0"/>
        <w:ind w:left="1425" w:right="0" w:hanging="423"/>
        <w:jc w:val="left"/>
      </w:pPr>
      <w:bookmarkStart w:name="_TOC_250015" w:id="26"/>
      <w:bookmarkEnd w:id="26"/>
      <w:r>
        <w:rPr/>
        <w:t>Засоби протидимного захисту</w:t>
      </w:r>
    </w:p>
    <w:p>
      <w:pPr>
        <w:pStyle w:val="BodyText"/>
        <w:rPr>
          <w:b/>
          <w:sz w:val="30"/>
        </w:rPr>
      </w:pPr>
    </w:p>
    <w:p>
      <w:pPr>
        <w:pStyle w:val="BodyText"/>
        <w:spacing w:before="5"/>
        <w:rPr>
          <w:b/>
          <w:sz w:val="25"/>
        </w:rPr>
      </w:pPr>
    </w:p>
    <w:p>
      <w:pPr>
        <w:pStyle w:val="BodyText"/>
        <w:spacing w:line="362" w:lineRule="auto"/>
        <w:ind w:left="292" w:right="1215" w:firstLine="710"/>
      </w:pPr>
      <w:r>
        <w:rPr/>
        <w:t>Системи протидимного захисту згідно ДБН В.2.5-56:2014  передбачають  з метою досягнення однієї або декількох таких</w:t>
      </w:r>
      <w:r>
        <w:rPr>
          <w:spacing w:val="-3"/>
        </w:rPr>
        <w:t> </w:t>
      </w:r>
      <w:r>
        <w:rPr/>
        <w:t>цілей:</w:t>
      </w:r>
    </w:p>
    <w:p>
      <w:pPr>
        <w:pStyle w:val="BodyText"/>
        <w:tabs>
          <w:tab w:pos="1708" w:val="left" w:leader="none"/>
        </w:tabs>
        <w:spacing w:line="314" w:lineRule="exact"/>
        <w:ind w:left="1003"/>
      </w:pPr>
      <w:r>
        <w:rPr/>
        <w:t>а)</w:t>
        <w:tab/>
        <w:t>забезпечення умов для безпечного</w:t>
      </w:r>
      <w:r>
        <w:rPr>
          <w:spacing w:val="4"/>
        </w:rPr>
        <w:t> </w:t>
      </w:r>
      <w:r>
        <w:rPr/>
        <w:t>евакуювання;</w:t>
      </w:r>
    </w:p>
    <w:p>
      <w:pPr>
        <w:pStyle w:val="BodyText"/>
        <w:tabs>
          <w:tab w:pos="1708" w:val="left" w:leader="none"/>
        </w:tabs>
        <w:spacing w:line="362" w:lineRule="auto" w:before="163"/>
        <w:ind w:left="292" w:right="1141" w:firstLine="710"/>
      </w:pPr>
      <w:r>
        <w:rPr/>
        <w:t>б)</w:t>
        <w:tab/>
        <w:t>забезпечення умов для гасіння пожежі та проведення пожежно- рятувальних</w:t>
      </w:r>
      <w:r>
        <w:rPr>
          <w:spacing w:val="-4"/>
        </w:rPr>
        <w:t> </w:t>
      </w:r>
      <w:r>
        <w:rPr/>
        <w:t>робіт;</w:t>
      </w:r>
    </w:p>
    <w:p>
      <w:pPr>
        <w:pStyle w:val="BodyText"/>
        <w:tabs>
          <w:tab w:pos="1708" w:val="left" w:leader="none"/>
        </w:tabs>
        <w:spacing w:line="362" w:lineRule="auto"/>
        <w:ind w:left="292" w:right="1141" w:firstLine="710"/>
      </w:pPr>
      <w:r>
        <w:rPr/>
        <w:t>в)</w:t>
        <w:tab/>
        <w:t>зниження ймовірності займання предметів, обладнання, речовин і матеріалів під впливом теплового</w:t>
      </w:r>
      <w:r>
        <w:rPr>
          <w:spacing w:val="9"/>
        </w:rPr>
        <w:t> </w:t>
      </w:r>
      <w:r>
        <w:rPr/>
        <w:t>випромінювання;</w:t>
      </w:r>
    </w:p>
    <w:p>
      <w:pPr>
        <w:pStyle w:val="BodyText"/>
        <w:tabs>
          <w:tab w:pos="1708" w:val="left" w:leader="none"/>
        </w:tabs>
        <w:spacing w:line="362" w:lineRule="auto"/>
        <w:ind w:left="292" w:right="1141" w:firstLine="710"/>
      </w:pPr>
      <w:r>
        <w:rPr/>
        <w:t>г)</w:t>
        <w:tab/>
        <w:t>зниження впливу високих температур на конструкції будинку під час</w:t>
      </w:r>
      <w:r>
        <w:rPr>
          <w:spacing w:val="1"/>
        </w:rPr>
        <w:t> </w:t>
      </w:r>
      <w:r>
        <w:rPr/>
        <w:t>пожежі;</w:t>
      </w:r>
    </w:p>
    <w:p>
      <w:pPr>
        <w:pStyle w:val="BodyText"/>
        <w:tabs>
          <w:tab w:pos="1708" w:val="left" w:leader="none"/>
        </w:tabs>
        <w:spacing w:line="319" w:lineRule="exact"/>
        <w:ind w:left="1003"/>
      </w:pPr>
      <w:r>
        <w:rPr/>
        <w:t>д)</w:t>
        <w:tab/>
        <w:t>зменшення збитків від продуктів термічного розкладу та</w:t>
      </w:r>
      <w:r>
        <w:rPr>
          <w:spacing w:val="-19"/>
        </w:rPr>
        <w:t> </w:t>
      </w:r>
      <w:r>
        <w:rPr/>
        <w:t>гарячих</w:t>
      </w:r>
    </w:p>
    <w:p>
      <w:pPr>
        <w:spacing w:after="0" w:line="319" w:lineRule="exact"/>
        <w:sectPr>
          <w:pgSz w:w="11900" w:h="16840"/>
          <w:pgMar w:header="0" w:footer="999" w:top="1060" w:bottom="1260" w:left="840" w:right="0"/>
        </w:sectPr>
      </w:pPr>
    </w:p>
    <w:p>
      <w:pPr>
        <w:pStyle w:val="BodyText"/>
        <w:spacing w:before="143"/>
        <w:ind w:left="292"/>
      </w:pPr>
      <w:r>
        <w:rPr>
          <w:spacing w:val="-1"/>
        </w:rPr>
        <w:t>газів.</w:t>
      </w:r>
    </w:p>
    <w:p>
      <w:pPr>
        <w:pStyle w:val="BodyText"/>
        <w:rPr>
          <w:sz w:val="30"/>
        </w:rPr>
      </w:pPr>
      <w:r>
        <w:rPr/>
        <w:br w:type="column"/>
      </w:r>
      <w:r>
        <w:rPr>
          <w:sz w:val="30"/>
        </w:rPr>
      </w:r>
    </w:p>
    <w:p>
      <w:pPr>
        <w:pStyle w:val="BodyText"/>
        <w:rPr>
          <w:sz w:val="25"/>
        </w:rPr>
      </w:pPr>
    </w:p>
    <w:p>
      <w:pPr>
        <w:pStyle w:val="Heading3"/>
        <w:ind w:left="44"/>
        <w:jc w:val="left"/>
        <w:rPr>
          <w:i/>
        </w:rPr>
      </w:pPr>
      <w:r>
        <w:rPr>
          <w:i/>
        </w:rPr>
        <w:t>Загальні вимоги</w:t>
      </w:r>
    </w:p>
    <w:p>
      <w:pPr>
        <w:pStyle w:val="BodyText"/>
        <w:spacing w:before="158"/>
        <w:ind w:left="44"/>
      </w:pPr>
      <w:r>
        <w:rPr/>
        <w:t>Системи протидимного захисту (системи димо- та тепловидалення і</w:t>
      </w:r>
    </w:p>
    <w:p>
      <w:pPr>
        <w:spacing w:after="0"/>
        <w:sectPr>
          <w:type w:val="continuous"/>
          <w:pgSz w:w="11900" w:h="16840"/>
          <w:pgMar w:top="1060" w:bottom="280" w:left="840" w:right="0"/>
          <w:cols w:num="2" w:equalWidth="0">
            <w:col w:w="919" w:space="40"/>
            <w:col w:w="10101"/>
          </w:cols>
        </w:sectPr>
      </w:pPr>
    </w:p>
    <w:p>
      <w:pPr>
        <w:pStyle w:val="BodyText"/>
        <w:spacing w:line="362" w:lineRule="auto" w:before="158"/>
        <w:ind w:left="292" w:right="1134"/>
        <w:jc w:val="both"/>
      </w:pPr>
      <w:r>
        <w:rPr/>
        <w:t>системи зі створення різниці тисків) потрібно проектувати з урахуванням  вимог ДБН</w:t>
      </w:r>
      <w:r>
        <w:rPr>
          <w:spacing w:val="-2"/>
        </w:rPr>
        <w:t> </w:t>
      </w:r>
      <w:r>
        <w:rPr/>
        <w:t>В.2.5-56:2014.</w:t>
      </w:r>
    </w:p>
    <w:p>
      <w:pPr>
        <w:pStyle w:val="BodyText"/>
        <w:spacing w:line="360" w:lineRule="auto"/>
        <w:ind w:left="292" w:right="1127" w:firstLine="710"/>
        <w:jc w:val="both"/>
      </w:pPr>
      <w:r>
        <w:rPr/>
        <w:t>СПДЗ потрібно влаштовувати відповідно до вимог цих будівельних норм. Залежно від функціонального призначення будинку необхідно також враховувати вимоги ДБН В.2.2-9, ДБН В.2.2-15, ДБН В.2.2-23, ДБН В.2.2-24, ДБН В.2.3-15, а також ДСТУ ЕN 12101-1, ДСТУ ЕN 12101-2 та інших</w:t>
      </w:r>
    </w:p>
    <w:p>
      <w:pPr>
        <w:pStyle w:val="BodyText"/>
        <w:ind w:left="292"/>
        <w:jc w:val="both"/>
      </w:pPr>
      <w:r>
        <w:rPr/>
        <w:t>нормативних документах.</w:t>
      </w:r>
    </w:p>
    <w:p>
      <w:pPr>
        <w:pStyle w:val="BodyText"/>
        <w:spacing w:line="362" w:lineRule="auto" w:before="153"/>
        <w:ind w:left="292" w:right="1133" w:firstLine="710"/>
        <w:jc w:val="both"/>
      </w:pPr>
      <w:r>
        <w:rPr/>
        <w:t>Розрахунки СПДЗ до надання чинності ДСТУ  Б  СЕN/ТR  12101-4,  ДСТУ Б СЕN/ТR 12101-5 і ДСТУ ЕN 12101-6 допускається проводити з використанням рекомендацій та посібників [15], [16],</w:t>
      </w:r>
      <w:r>
        <w:rPr>
          <w:spacing w:val="7"/>
        </w:rPr>
        <w:t> </w:t>
      </w:r>
      <w:r>
        <w:rPr/>
        <w:t>[17].</w:t>
      </w:r>
    </w:p>
    <w:p>
      <w:pPr>
        <w:spacing w:after="0" w:line="362" w:lineRule="auto"/>
        <w:jc w:val="both"/>
        <w:sectPr>
          <w:type w:val="continuous"/>
          <w:pgSz w:w="11900" w:h="16840"/>
          <w:pgMar w:top="1060" w:bottom="280" w:left="840" w:right="0"/>
        </w:sectPr>
      </w:pPr>
    </w:p>
    <w:p>
      <w:pPr>
        <w:pStyle w:val="BodyText"/>
        <w:spacing w:line="362" w:lineRule="auto" w:before="62"/>
        <w:ind w:left="292" w:right="1135" w:firstLine="710"/>
        <w:jc w:val="both"/>
      </w:pPr>
      <w:r>
        <w:rPr/>
        <w:t>Видалення диму та гарячих газоподібних продуктів згоряння потрібно передбачати:</w:t>
      </w:r>
    </w:p>
    <w:p>
      <w:pPr>
        <w:pStyle w:val="BodyText"/>
        <w:spacing w:line="360" w:lineRule="auto"/>
        <w:ind w:left="292" w:right="1130" w:firstLine="710"/>
        <w:jc w:val="both"/>
      </w:pPr>
      <w:r>
        <w:rPr/>
        <w:t>а) з коридорів і холів житлових, громадських та адміністративно- побутових будинків згідно  з  ДБН  В.2.2-й,  ДБН  В.2.2-15,  ДБН  В.2.2-24,  ДБН В.2.2-28 або інших будівельних норм залежно від виду та специфіки об'єкта;</w:t>
      </w:r>
    </w:p>
    <w:p>
      <w:pPr>
        <w:pStyle w:val="BodyText"/>
        <w:spacing w:line="362" w:lineRule="auto"/>
        <w:ind w:left="292" w:right="1134" w:firstLine="710"/>
        <w:jc w:val="both"/>
      </w:pPr>
      <w:r>
        <w:rPr/>
        <w:t>б) з коридорів виробничих, житлових, громадських та адміністративно-побутових будинків умовною висотою більше ніж 26,5 м;</w:t>
      </w:r>
    </w:p>
    <w:p>
      <w:pPr>
        <w:pStyle w:val="BodyText"/>
        <w:spacing w:line="360" w:lineRule="auto"/>
        <w:ind w:left="292" w:right="1134" w:firstLine="710"/>
        <w:jc w:val="both"/>
      </w:pPr>
      <w:r>
        <w:rPr/>
        <w:t>в) з коридорів довжиною більше ніж 15 м, які не мають природного освітлення, виробничих будинків категорій А, Б та В з кількістю поверхів два та</w:t>
      </w:r>
      <w:r>
        <w:rPr>
          <w:spacing w:val="1"/>
        </w:rPr>
        <w:t> </w:t>
      </w:r>
      <w:r>
        <w:rPr/>
        <w:t>більше;</w:t>
      </w:r>
    </w:p>
    <w:p>
      <w:pPr>
        <w:pStyle w:val="BodyText"/>
        <w:spacing w:line="362" w:lineRule="auto"/>
        <w:ind w:left="292" w:right="1131" w:firstLine="710"/>
        <w:jc w:val="both"/>
      </w:pPr>
      <w:r>
        <w:rPr/>
        <w:t>в) з виробничих та складських приміщень з постійними робочими місцями, якщо приміщення віднесено до категорій А, Б, В, Г або Д в будинках</w:t>
      </w:r>
    </w:p>
    <w:p>
      <w:pPr>
        <w:pStyle w:val="BodyText"/>
        <w:spacing w:line="314" w:lineRule="exact"/>
        <w:ind w:left="292"/>
        <w:jc w:val="both"/>
      </w:pPr>
      <w:r>
        <w:rPr/>
        <w:t>\Уа ступеня вогнестійкості;</w:t>
      </w:r>
    </w:p>
    <w:p>
      <w:pPr>
        <w:pStyle w:val="BodyText"/>
        <w:spacing w:line="357" w:lineRule="auto" w:before="151"/>
        <w:ind w:left="292" w:right="1133" w:firstLine="710"/>
        <w:jc w:val="both"/>
      </w:pPr>
      <w:r>
        <w:rPr/>
        <w:t>д) з торговельних залів площею більш ніж 150 м</w:t>
      </w:r>
      <w:r>
        <w:rPr>
          <w:vertAlign w:val="superscript"/>
        </w:rPr>
        <w:t>2</w:t>
      </w:r>
      <w:r>
        <w:rPr>
          <w:vertAlign w:val="baseline"/>
        </w:rPr>
        <w:t>, книгосховищ та  архівів;</w:t>
      </w:r>
    </w:p>
    <w:p>
      <w:pPr>
        <w:pStyle w:val="BodyText"/>
        <w:spacing w:before="6"/>
        <w:ind w:left="1003"/>
        <w:jc w:val="both"/>
      </w:pPr>
      <w:r>
        <w:rPr/>
        <w:t>е) з приміщень, які не мають природного освітлення:</w:t>
      </w:r>
    </w:p>
    <w:p>
      <w:pPr>
        <w:pStyle w:val="ListParagraph"/>
        <w:numPr>
          <w:ilvl w:val="0"/>
          <w:numId w:val="51"/>
        </w:numPr>
        <w:tabs>
          <w:tab w:pos="1709" w:val="left" w:leader="none"/>
        </w:tabs>
        <w:spacing w:line="357" w:lineRule="auto" w:before="162" w:after="0"/>
        <w:ind w:left="292" w:right="1132" w:firstLine="710"/>
        <w:jc w:val="both"/>
        <w:rPr>
          <w:sz w:val="28"/>
        </w:rPr>
      </w:pPr>
      <w:r>
        <w:rPr>
          <w:sz w:val="28"/>
        </w:rPr>
        <w:t>громадських та адміністративно-побутових з постійним або тимчасовим перебуванням 50 і більше</w:t>
      </w:r>
      <w:r>
        <w:rPr>
          <w:spacing w:val="3"/>
          <w:sz w:val="28"/>
        </w:rPr>
        <w:t> </w:t>
      </w:r>
      <w:r>
        <w:rPr>
          <w:sz w:val="28"/>
        </w:rPr>
        <w:t>осіб;</w:t>
      </w:r>
    </w:p>
    <w:p>
      <w:pPr>
        <w:pStyle w:val="ListParagraph"/>
        <w:numPr>
          <w:ilvl w:val="0"/>
          <w:numId w:val="51"/>
        </w:numPr>
        <w:tabs>
          <w:tab w:pos="1709" w:val="left" w:leader="none"/>
        </w:tabs>
        <w:spacing w:line="362" w:lineRule="auto" w:before="6" w:after="0"/>
        <w:ind w:left="292" w:right="1135" w:firstLine="710"/>
        <w:jc w:val="both"/>
        <w:rPr>
          <w:sz w:val="28"/>
        </w:rPr>
      </w:pPr>
      <w:r>
        <w:rPr>
          <w:sz w:val="28"/>
        </w:rPr>
        <w:t>площею 55 м</w:t>
      </w:r>
      <w:r>
        <w:rPr>
          <w:sz w:val="28"/>
          <w:vertAlign w:val="superscript"/>
        </w:rPr>
        <w:t>2</w:t>
      </w:r>
      <w:r>
        <w:rPr>
          <w:sz w:val="28"/>
          <w:vertAlign w:val="baseline"/>
        </w:rPr>
        <w:t> і більше, які призначено для зберігання або де використовуються горючі матеріали, за наявності постійних робочих</w:t>
      </w:r>
      <w:r>
        <w:rPr>
          <w:spacing w:val="-20"/>
          <w:sz w:val="28"/>
          <w:vertAlign w:val="baseline"/>
        </w:rPr>
        <w:t> </w:t>
      </w:r>
      <w:r>
        <w:rPr>
          <w:sz w:val="28"/>
          <w:vertAlign w:val="baseline"/>
        </w:rPr>
        <w:t>місць;</w:t>
      </w:r>
    </w:p>
    <w:p>
      <w:pPr>
        <w:pStyle w:val="ListParagraph"/>
        <w:numPr>
          <w:ilvl w:val="0"/>
          <w:numId w:val="51"/>
        </w:numPr>
        <w:tabs>
          <w:tab w:pos="1709" w:val="left" w:leader="none"/>
        </w:tabs>
        <w:spacing w:line="314" w:lineRule="exact" w:before="0" w:after="0"/>
        <w:ind w:left="1708" w:right="0" w:hanging="706"/>
        <w:jc w:val="both"/>
        <w:rPr>
          <w:sz w:val="28"/>
        </w:rPr>
      </w:pPr>
      <w:r>
        <w:rPr>
          <w:sz w:val="28"/>
        </w:rPr>
        <w:t>гардеробних площею 200 м</w:t>
      </w:r>
      <w:r>
        <w:rPr>
          <w:sz w:val="28"/>
          <w:vertAlign w:val="superscript"/>
        </w:rPr>
        <w:t>2</w:t>
      </w:r>
      <w:r>
        <w:rPr>
          <w:sz w:val="28"/>
          <w:vertAlign w:val="baseline"/>
        </w:rPr>
        <w:t> і</w:t>
      </w:r>
      <w:r>
        <w:rPr>
          <w:spacing w:val="-5"/>
          <w:sz w:val="28"/>
          <w:vertAlign w:val="baseline"/>
        </w:rPr>
        <w:t> </w:t>
      </w:r>
      <w:r>
        <w:rPr>
          <w:sz w:val="28"/>
          <w:vertAlign w:val="baseline"/>
        </w:rPr>
        <w:t>більше.</w:t>
      </w:r>
    </w:p>
    <w:p>
      <w:pPr>
        <w:pStyle w:val="BodyText"/>
        <w:spacing w:line="360" w:lineRule="auto" w:before="163"/>
        <w:ind w:left="292" w:right="1127" w:firstLine="710"/>
        <w:jc w:val="both"/>
      </w:pPr>
      <w:r>
        <w:rPr/>
        <w:t>Допускається передбачати видалення диму та гарячих газоподібних продуктів згоряння з виробничих приміщень категорії В площею не більше ніж 200 м</w:t>
      </w:r>
      <w:r>
        <w:rPr>
          <w:vertAlign w:val="superscript"/>
        </w:rPr>
        <w:t>2</w:t>
      </w:r>
      <w:r>
        <w:rPr>
          <w:vertAlign w:val="baseline"/>
        </w:rPr>
        <w:t> через коридор, який примикає до цього приміщення.</w:t>
      </w:r>
    </w:p>
    <w:p>
      <w:pPr>
        <w:pStyle w:val="BodyText"/>
        <w:spacing w:line="357" w:lineRule="auto"/>
        <w:ind w:left="292" w:right="1135" w:firstLine="710"/>
        <w:jc w:val="both"/>
      </w:pPr>
      <w:r>
        <w:rPr/>
        <w:t>Видалення диму та гарячих газоподібних продуктів згоряння допускається не</w:t>
      </w:r>
      <w:r>
        <w:rPr>
          <w:spacing w:val="4"/>
        </w:rPr>
        <w:t> </w:t>
      </w:r>
      <w:r>
        <w:rPr/>
        <w:t>передбачати:</w:t>
      </w:r>
    </w:p>
    <w:p>
      <w:pPr>
        <w:pStyle w:val="BodyText"/>
        <w:spacing w:line="360" w:lineRule="auto" w:before="6"/>
        <w:ind w:left="292" w:right="1134" w:firstLine="710"/>
        <w:jc w:val="both"/>
      </w:pPr>
      <w:r>
        <w:rPr/>
        <w:t>а) з приміщень, проміжок часу заповнення димом яких перевищує проміжок часу евакуації, розрахований згідно з ГОСТ 12.1.004 (крім приміщень категорій А та Б);</w:t>
      </w:r>
    </w:p>
    <w:p>
      <w:pPr>
        <w:spacing w:after="0" w:line="360" w:lineRule="auto"/>
        <w:jc w:val="both"/>
        <w:sectPr>
          <w:pgSz w:w="11900" w:h="16840"/>
          <w:pgMar w:header="0" w:footer="999" w:top="1060" w:bottom="1260" w:left="840" w:right="0"/>
        </w:sectPr>
      </w:pPr>
    </w:p>
    <w:p>
      <w:pPr>
        <w:pStyle w:val="BodyText"/>
        <w:spacing w:line="360" w:lineRule="auto" w:before="102"/>
        <w:ind w:left="292" w:right="1128" w:firstLine="710"/>
        <w:jc w:val="both"/>
      </w:pPr>
      <w:r>
        <w:rPr/>
        <w:t>б) з приміщень площею менше ніж 200 м</w:t>
      </w:r>
      <w:r>
        <w:rPr>
          <w:vertAlign w:val="superscript"/>
        </w:rPr>
        <w:t>2</w:t>
      </w:r>
      <w:r>
        <w:rPr>
          <w:vertAlign w:val="baseline"/>
        </w:rPr>
        <w:t>  за  умови,  що  їх  відокремлено від суміжних приміщень протипожежними перегородками 1-го типу та перекриттями 3-го типу та обладнано системами водяного або пінного пожежогасіння (крім приміщень категорій А та</w:t>
      </w:r>
      <w:r>
        <w:rPr>
          <w:spacing w:val="5"/>
          <w:vertAlign w:val="baseline"/>
        </w:rPr>
        <w:t> </w:t>
      </w:r>
      <w:r>
        <w:rPr>
          <w:vertAlign w:val="baseline"/>
        </w:rPr>
        <w:t>Б);</w:t>
      </w:r>
    </w:p>
    <w:p>
      <w:pPr>
        <w:pStyle w:val="BodyText"/>
        <w:spacing w:line="357" w:lineRule="auto" w:before="3"/>
        <w:ind w:left="292" w:right="1136" w:firstLine="710"/>
        <w:jc w:val="both"/>
      </w:pPr>
      <w:r>
        <w:rPr/>
        <w:t>в) з приміщень, обладнаних автоматичними системами пожежогасіння об'ємним способом;</w:t>
      </w:r>
    </w:p>
    <w:p>
      <w:pPr>
        <w:pStyle w:val="BodyText"/>
        <w:spacing w:before="5"/>
        <w:ind w:left="1003"/>
        <w:jc w:val="both"/>
      </w:pPr>
      <w:r>
        <w:rPr/>
        <w:t>г) з лабораторних приміщень категорії В площею 36 м</w:t>
      </w:r>
      <w:r>
        <w:rPr>
          <w:vertAlign w:val="superscript"/>
        </w:rPr>
        <w:t>2</w:t>
      </w:r>
      <w:r>
        <w:rPr>
          <w:vertAlign w:val="baseline"/>
        </w:rPr>
        <w:t> і менше;</w:t>
      </w:r>
    </w:p>
    <w:p>
      <w:pPr>
        <w:pStyle w:val="BodyText"/>
        <w:spacing w:line="360" w:lineRule="auto" w:before="163"/>
        <w:ind w:left="292" w:right="1134" w:firstLine="710"/>
        <w:jc w:val="both"/>
      </w:pPr>
      <w:r>
        <w:rPr/>
        <w:t>д) з коридорів та холів, якщо для всіх приміщень, які мають двері, що відчиняються в цей коридор, передбачається безпосереднє димовидалення з механічним приводом.</w:t>
      </w:r>
    </w:p>
    <w:p>
      <w:pPr>
        <w:pStyle w:val="BodyText"/>
        <w:spacing w:line="360" w:lineRule="auto"/>
        <w:ind w:left="292" w:right="1127" w:firstLine="710"/>
        <w:jc w:val="both"/>
      </w:pPr>
      <w:r>
        <w:rPr/>
        <w:t>Якщо на площі основного приміщення, для якого передбачено димовидалення, розташовано інші приміщення площею не більше ніж 50 м</w:t>
      </w:r>
      <w:r>
        <w:rPr>
          <w:vertAlign w:val="superscript"/>
        </w:rPr>
        <w:t>2</w:t>
      </w:r>
      <w:r>
        <w:rPr>
          <w:vertAlign w:val="baseline"/>
        </w:rPr>
        <w:t>, то окреме видалення диму з цих приміщень допускається не передбачати за умови розрахунку витрати диму з урахуванням сумарної площі цих приміщень.</w:t>
      </w:r>
    </w:p>
    <w:p>
      <w:pPr>
        <w:spacing w:line="357" w:lineRule="auto" w:before="0"/>
        <w:ind w:left="292" w:right="1128" w:firstLine="710"/>
        <w:jc w:val="both"/>
        <w:rPr>
          <w:i/>
          <w:sz w:val="28"/>
        </w:rPr>
      </w:pPr>
      <w:r>
        <w:rPr>
          <w:i/>
          <w:sz w:val="28"/>
        </w:rPr>
        <w:t>Протидимний захист за рахунок створення різниці тисків під час </w:t>
      </w:r>
      <w:r>
        <w:rPr>
          <w:i/>
          <w:sz w:val="28"/>
        </w:rPr>
        <w:t>пожежі</w:t>
      </w:r>
    </w:p>
    <w:p>
      <w:pPr>
        <w:pStyle w:val="BodyText"/>
        <w:spacing w:line="360" w:lineRule="auto" w:before="4"/>
        <w:ind w:left="292" w:right="1126" w:firstLine="710"/>
        <w:jc w:val="both"/>
      </w:pPr>
      <w:r>
        <w:rPr/>
        <w:t>Залежно від особливостей захищуваного об'єкта протидимний захист за рахунок створення різниці тисків може здійснюватись за допомогою систем підпору повітря або систем зі зниження тиску. Загальні вимоги до систем зі створення різниці тисків -згідно з ДСТУ EN 12101-6.</w:t>
      </w:r>
    </w:p>
    <w:p>
      <w:pPr>
        <w:pStyle w:val="BodyText"/>
        <w:spacing w:line="357" w:lineRule="auto" w:before="2"/>
        <w:ind w:left="292" w:right="1127" w:firstLine="710"/>
        <w:jc w:val="both"/>
      </w:pPr>
      <w:r>
        <w:rPr/>
        <w:t>Протидимний захист за рахунок створення різниці тисків під час пожежі потрібно передбачати:</w:t>
      </w:r>
    </w:p>
    <w:p>
      <w:pPr>
        <w:pStyle w:val="BodyText"/>
        <w:spacing w:line="360" w:lineRule="auto" w:before="6"/>
        <w:ind w:left="292" w:right="1134" w:firstLine="710"/>
        <w:jc w:val="both"/>
      </w:pPr>
      <w:r>
        <w:rPr/>
        <w:t>а) у ліфтових шахтах або в протипожежних тамбур-шлюзах перед ліфтами в будинках з незадимлюваними сходовими клітками, окрім випадків, обумовлених у нормативних</w:t>
      </w:r>
      <w:r>
        <w:rPr>
          <w:spacing w:val="-6"/>
        </w:rPr>
        <w:t> </w:t>
      </w:r>
      <w:r>
        <w:rPr/>
        <w:t>документах;</w:t>
      </w:r>
    </w:p>
    <w:p>
      <w:pPr>
        <w:pStyle w:val="BodyText"/>
        <w:ind w:left="1003"/>
        <w:jc w:val="both"/>
      </w:pPr>
      <w:r>
        <w:rPr/>
        <w:t>б) у незадимлюваних сходових клітках типів Н2 та Н4;</w:t>
      </w:r>
    </w:p>
    <w:p>
      <w:pPr>
        <w:pStyle w:val="BodyText"/>
        <w:spacing w:line="362" w:lineRule="auto" w:before="158"/>
        <w:ind w:left="292" w:right="1128" w:firstLine="710"/>
        <w:jc w:val="both"/>
      </w:pPr>
      <w:r>
        <w:rPr/>
        <w:t>в) у тамбур-шлюзах, що мають вихід у вестибюль з незадимлюваних сходових кліток типу Н2;</w:t>
      </w:r>
    </w:p>
    <w:p>
      <w:pPr>
        <w:pStyle w:val="BodyText"/>
        <w:spacing w:line="357" w:lineRule="auto"/>
        <w:ind w:left="292" w:right="1127" w:firstLine="710"/>
        <w:jc w:val="both"/>
      </w:pPr>
      <w:r>
        <w:rPr/>
        <w:t>г) у тамбур-шлюзах перед  ліфтами  в  підвальних  та  підземних поверхах, окрім випадків, обумовлених у нормативних</w:t>
      </w:r>
      <w:r>
        <w:rPr>
          <w:spacing w:val="-3"/>
        </w:rPr>
        <w:t> </w:t>
      </w:r>
      <w:r>
        <w:rPr/>
        <w:t>документах;</w:t>
      </w:r>
    </w:p>
    <w:p>
      <w:pPr>
        <w:spacing w:after="0" w:line="357" w:lineRule="auto"/>
        <w:jc w:val="both"/>
        <w:sectPr>
          <w:pgSz w:w="11900" w:h="16840"/>
          <w:pgMar w:header="0" w:footer="999" w:top="1020" w:bottom="1260" w:left="840" w:right="0"/>
        </w:sectPr>
      </w:pPr>
    </w:p>
    <w:p>
      <w:pPr>
        <w:pStyle w:val="BodyText"/>
        <w:spacing w:line="362" w:lineRule="auto" w:before="62"/>
        <w:ind w:left="292" w:right="1135" w:firstLine="710"/>
        <w:jc w:val="both"/>
      </w:pPr>
      <w:r>
        <w:rPr/>
        <w:t>д) у тамбур-шлюзах перед сходами в цокольних,  підвальних  та підземних поверхах, окрім випадків, обумовлених у нормативних</w:t>
      </w:r>
      <w:r>
        <w:rPr>
          <w:spacing w:val="-25"/>
        </w:rPr>
        <w:t> </w:t>
      </w:r>
      <w:r>
        <w:rPr/>
        <w:t>документах;</w:t>
      </w:r>
    </w:p>
    <w:p>
      <w:pPr>
        <w:pStyle w:val="BodyText"/>
        <w:spacing w:line="362" w:lineRule="auto"/>
        <w:ind w:left="292" w:right="1134" w:firstLine="710"/>
        <w:jc w:val="both"/>
      </w:pPr>
      <w:r>
        <w:rPr/>
        <w:t>е) у ліфтових шахтах пожежних ліфтів та тамбур-шлюзах перед ними, окрім випадків, обумовлених у нормативних документах;</w:t>
      </w:r>
    </w:p>
    <w:p>
      <w:pPr>
        <w:pStyle w:val="BodyText"/>
        <w:spacing w:line="360" w:lineRule="auto"/>
        <w:ind w:left="292" w:right="1130" w:firstLine="710"/>
        <w:jc w:val="both"/>
      </w:pPr>
      <w:r>
        <w:rPr/>
        <w:t>ж) у тамбур-шлюзах на входах в атріуми та пасажі з ліфтових холів (за винятком ліфтів, що розташовані в об'ємі атріуму), сходових кліток та інших шляхів евакуації;</w:t>
      </w:r>
    </w:p>
    <w:p>
      <w:pPr>
        <w:pStyle w:val="BodyText"/>
        <w:spacing w:line="360" w:lineRule="auto"/>
        <w:ind w:left="292" w:right="1133" w:firstLine="710"/>
        <w:jc w:val="both"/>
      </w:pPr>
      <w:r>
        <w:rPr/>
        <w:t>и) у протипожежних тамбур-шлюзах, сходових клітках типів Н3, Н4 та за необхідності в інших просторах, призначених для забезпечення захисту людей, які перебувають у будинку під час пожежі.</w:t>
      </w:r>
    </w:p>
    <w:p>
      <w:pPr>
        <w:pStyle w:val="BodyText"/>
        <w:spacing w:line="362" w:lineRule="auto"/>
        <w:ind w:left="292" w:right="1130" w:firstLine="710"/>
        <w:jc w:val="both"/>
      </w:pPr>
      <w:r>
        <w:rPr/>
        <w:t>Допускається передбачати подавання зовнішнього повітря для створення надлишкового тиску в коридорах, що є загальними для приміщень, з яких безпосередньо видаляються продукти згорання.</w:t>
      </w:r>
    </w:p>
    <w:p>
      <w:pPr>
        <w:pStyle w:val="BodyText"/>
        <w:spacing w:line="360" w:lineRule="auto"/>
        <w:ind w:left="292" w:right="1130" w:firstLine="710"/>
        <w:jc w:val="both"/>
      </w:pPr>
      <w:r>
        <w:rPr/>
        <w:t>В плавильних, ливарних, прокатних та інших гарячих цехах в тамбур- шлюзи допускається подавати повітря, яке відбирається з аерованих прогонів будівлі.</w:t>
      </w:r>
    </w:p>
    <w:p>
      <w:pPr>
        <w:spacing w:before="0"/>
        <w:ind w:left="1003" w:right="0" w:firstLine="0"/>
        <w:jc w:val="both"/>
        <w:rPr>
          <w:i/>
          <w:sz w:val="28"/>
        </w:rPr>
      </w:pPr>
      <w:r>
        <w:rPr>
          <w:i/>
          <w:sz w:val="28"/>
        </w:rPr>
        <w:t>Видалення диму та тепла і поділ на димові зони</w:t>
      </w:r>
    </w:p>
    <w:p>
      <w:pPr>
        <w:pStyle w:val="BodyText"/>
        <w:spacing w:line="360" w:lineRule="auto" w:before="141"/>
        <w:ind w:left="292" w:right="1128" w:firstLine="710"/>
        <w:jc w:val="both"/>
      </w:pPr>
      <w:r>
        <w:rPr/>
        <w:t>Застосовувати спільне обладнання систем димо- та тепловидалення для захисту при¬міщень різних категорій за вибухопожежною та пожежною небезпекою не допускається.</w:t>
      </w:r>
    </w:p>
    <w:p>
      <w:pPr>
        <w:pStyle w:val="BodyText"/>
        <w:spacing w:line="360" w:lineRule="auto" w:before="1"/>
        <w:ind w:left="292" w:right="1128" w:firstLine="710"/>
        <w:jc w:val="both"/>
      </w:pPr>
      <w:r>
        <w:rPr/>
        <w:t>Димоприймальні пристрої потрібно розміщувати на димових шахтах під стелею коридора або холу, їх нижній рівень повинен бути розташований не нижче за верхній рівень дверного прорізу. Допускається приєднувати димоприймальні пристрої до димових шахт на відгалуженнях. Довжина коридора, обслуговуваного одним димоприймальним пристроєм, не повинна перевищувати 30 м. Площа, що обслуговується одним димоприймальним пристроєм, не повинна перевищувати 900 м</w:t>
      </w:r>
      <w:r>
        <w:rPr>
          <w:vertAlign w:val="superscript"/>
        </w:rPr>
        <w:t>2</w:t>
      </w:r>
      <w:r>
        <w:rPr>
          <w:vertAlign w:val="baseline"/>
        </w:rPr>
        <w:t>. Відстань від найвіддаленішої точки коридора до димоприймального пристрою  не  повинна  перевищувати  20 м. До системи димо- та тепловидалення, що обслуговує коридор або</w:t>
      </w:r>
      <w:r>
        <w:rPr>
          <w:spacing w:val="6"/>
          <w:vertAlign w:val="baseline"/>
        </w:rPr>
        <w:t> </w:t>
      </w:r>
      <w:r>
        <w:rPr>
          <w:vertAlign w:val="baseline"/>
        </w:rPr>
        <w:t>хол,</w:t>
      </w:r>
    </w:p>
    <w:p>
      <w:pPr>
        <w:spacing w:after="0" w:line="360" w:lineRule="auto"/>
        <w:jc w:val="both"/>
        <w:sectPr>
          <w:pgSz w:w="11900" w:h="16840"/>
          <w:pgMar w:header="0" w:footer="999" w:top="1060" w:bottom="1260" w:left="840" w:right="0"/>
        </w:sectPr>
      </w:pPr>
    </w:p>
    <w:p>
      <w:pPr>
        <w:pStyle w:val="BodyText"/>
        <w:spacing w:line="362" w:lineRule="auto" w:before="62"/>
        <w:ind w:left="292" w:right="1135"/>
        <w:jc w:val="both"/>
      </w:pPr>
      <w:r>
        <w:rPr/>
        <w:t>допускається приєднувати не більше двох димоприймальних пристроїв на одному поверсі.</w:t>
      </w:r>
    </w:p>
    <w:p>
      <w:pPr>
        <w:pStyle w:val="BodyText"/>
        <w:spacing w:line="362" w:lineRule="auto"/>
        <w:ind w:left="292" w:right="1132" w:firstLine="710"/>
        <w:jc w:val="both"/>
      </w:pPr>
      <w:r>
        <w:rPr/>
        <w:t>У разі улаштування системи механічного димо- та тепловидалення до вертикального колектора потрібно приєднувати відгалуження не більше ніж від чотирьох приміщень або чотирьох димових зон на кожному поверсі.</w:t>
      </w:r>
    </w:p>
    <w:p>
      <w:pPr>
        <w:pStyle w:val="BodyText"/>
        <w:spacing w:line="360" w:lineRule="auto"/>
        <w:ind w:left="292" w:right="1128" w:firstLine="710"/>
        <w:jc w:val="both"/>
      </w:pPr>
      <w:r>
        <w:rPr/>
        <w:t>Приміщення площею більше ніж 1600 м</w:t>
      </w:r>
      <w:r>
        <w:rPr>
          <w:vertAlign w:val="superscript"/>
        </w:rPr>
        <w:t>2</w:t>
      </w:r>
      <w:r>
        <w:rPr>
          <w:vertAlign w:val="baseline"/>
        </w:rPr>
        <w:t> необхідно поділяти на димові зони виходячи з можливості виникнення пожежі в одній з них. Площа димової зони не повинна перевищувати 1600 м</w:t>
      </w:r>
      <w:r>
        <w:rPr>
          <w:vertAlign w:val="superscript"/>
        </w:rPr>
        <w:t>2</w:t>
      </w:r>
      <w:r>
        <w:rPr>
          <w:vertAlign w:val="baseline"/>
        </w:rPr>
        <w:t>. Кожну димову зону слід відгороджувати будівельними конструкціями або щільними вертикальними завісами з негорючих матеріалів, які опускаються зі стелі (перекриття) на підлогу, але не нижче ніж 2,5 м від підлоги, утворюючи під стелею (перекриттям) резервуари диму.</w:t>
      </w:r>
    </w:p>
    <w:p>
      <w:pPr>
        <w:pStyle w:val="BodyText"/>
        <w:spacing w:line="357" w:lineRule="auto"/>
        <w:ind w:left="1003" w:right="1130"/>
        <w:jc w:val="both"/>
      </w:pPr>
      <w:r>
        <w:rPr/>
        <w:t>Протидимний захист системами природного димо- та тепловидалення Видалення продуктів згорання безпосередньо з приміщень наземних</w:t>
      </w:r>
    </w:p>
    <w:p>
      <w:pPr>
        <w:pStyle w:val="BodyText"/>
        <w:spacing w:line="360" w:lineRule="auto"/>
        <w:ind w:left="292" w:right="1129"/>
        <w:jc w:val="both"/>
      </w:pPr>
      <w:r>
        <w:rPr/>
        <w:t>одноповерхових будинків потрібно зазвичай передбачати системами природного димо- та тепловидалення, у цьому разі приміщення будинків, що захищаються системами природного димо- та тепловидалення, повинні бути заввишки 3,5 м і більше. Характеристики та вимоги до пристроїв систем природного димо- та тепловидалення повинні відповідати ДСТУ ЕN 12101-2 щодо вогнестійкості, експлуата¬ційної надійності, стійкості до впливу зовнішніх чинників (низької температури навколишнього середовища, вібрації, повітряного тиску, вітрових та снігових навантажень), працездатності та безвідмовного спрацювання механізму відкриття в умовах пожежі. Вентиляційні пристрої систем природного димо- та тепловидалення встановлюються в прорізах покрівлі приміщення будівлі, що захищається.</w:t>
      </w:r>
    </w:p>
    <w:p>
      <w:pPr>
        <w:pStyle w:val="BodyText"/>
        <w:spacing w:line="360" w:lineRule="auto"/>
        <w:ind w:left="292" w:right="1132" w:firstLine="710"/>
        <w:jc w:val="both"/>
      </w:pPr>
      <w:r>
        <w:rPr/>
        <w:t>3 прилеглої до вікон зони завширшки 15 м та менше допускається видалення диму та теплоти назовні будівлі через віконні фрамуги (стулки, жалюзі), низ яких знаходиться на рівні не менше ніж 2,2 м </w:t>
      </w:r>
      <w:r>
        <w:rPr>
          <w:spacing w:val="-3"/>
        </w:rPr>
        <w:t>від </w:t>
      </w:r>
      <w:r>
        <w:rPr/>
        <w:t>підлоги, оснащені системою відкриття і встановлені в прорізах зовнішніх стін</w:t>
      </w:r>
      <w:r>
        <w:rPr>
          <w:spacing w:val="-35"/>
        </w:rPr>
        <w:t> </w:t>
      </w:r>
      <w:r>
        <w:rPr/>
        <w:t>будинку.</w:t>
      </w:r>
    </w:p>
    <w:p>
      <w:pPr>
        <w:spacing w:after="0" w:line="360" w:lineRule="auto"/>
        <w:jc w:val="both"/>
        <w:sectPr>
          <w:pgSz w:w="11900" w:h="16840"/>
          <w:pgMar w:header="0" w:footer="999" w:top="1060" w:bottom="1260" w:left="840" w:right="0"/>
        </w:sectPr>
      </w:pPr>
    </w:p>
    <w:p>
      <w:pPr>
        <w:pStyle w:val="BodyText"/>
        <w:spacing w:line="360" w:lineRule="auto" w:before="62"/>
        <w:ind w:left="292" w:right="1127" w:firstLine="710"/>
        <w:jc w:val="both"/>
      </w:pPr>
      <w:r>
        <w:rPr/>
        <w:t>Вентиляційні пристрої систем природного димо- та тепловидалення необхідно розташовувати рівномірно за площею приміщень та димових зон. Розташування пристроїв не повинне у разі пожежі створювати небезпеку перенесення продуктів згорання від одного приміщення до іншого приміщення будинку або від одного до іншого протипожежного відсіку всередині будинку.</w:t>
      </w:r>
    </w:p>
    <w:p>
      <w:pPr>
        <w:pStyle w:val="BodyText"/>
        <w:spacing w:line="360" w:lineRule="auto"/>
        <w:ind w:left="292" w:right="1126" w:firstLine="710"/>
        <w:jc w:val="both"/>
      </w:pPr>
      <w:r>
        <w:rPr/>
        <w:t>Вентиляційні пристрої систем природного димо- та тепловидалення потрібно розміщувати у верхній частині приміщення на покрівлі, стелі або на перекритті приміщення, а також у зовнішніх стінах будинку. Якщо стеля не є перекриттям, то пристрої можуть з'єднуватись з витяжними прорізами через вертикальні шахти (канали) димо- та тепловидалення. Припливні вен¬тиляційні пристрої системи природного димо- та тепловидалення необхідно розташовувати за можливості поблизу підлоги. Звичайні двері та вікна можуть використовуватись як припливні вентиляційні пристрої, якщо їх верхній край знаходиться на 1 м нижче шару диму, та за умови забезпечення їх відчинення у разі пожежі.</w:t>
      </w:r>
    </w:p>
    <w:p>
      <w:pPr>
        <w:pStyle w:val="BodyText"/>
        <w:spacing w:line="360" w:lineRule="auto"/>
        <w:ind w:left="292" w:right="1128" w:firstLine="710"/>
        <w:jc w:val="both"/>
      </w:pPr>
      <w:r>
        <w:rPr/>
        <w:t>Для керування двома або більше групами вентиляційних пристроїв природного димо- та тепловидалення і припливними вентиляційним пристроями, розташованими на стінах будівлі, потрібно передбачати систему контролю напрямку вітру, що забезпечує під час пожежі відкриття тих груп вентиляційних пристроїв, які не піддаються вітровому впливу.</w:t>
      </w:r>
    </w:p>
    <w:p>
      <w:pPr>
        <w:spacing w:line="357" w:lineRule="auto" w:before="4"/>
        <w:ind w:left="292" w:right="1131" w:firstLine="710"/>
        <w:jc w:val="both"/>
        <w:rPr>
          <w:i/>
          <w:sz w:val="28"/>
        </w:rPr>
      </w:pPr>
      <w:r>
        <w:rPr>
          <w:i/>
          <w:sz w:val="28"/>
        </w:rPr>
        <w:t>Протидимний захист витяжними вентиляційними системами димо-та </w:t>
      </w:r>
      <w:r>
        <w:rPr>
          <w:i/>
          <w:sz w:val="28"/>
        </w:rPr>
        <w:t>тепловидалення</w:t>
      </w:r>
    </w:p>
    <w:p>
      <w:pPr>
        <w:pStyle w:val="BodyText"/>
        <w:spacing w:line="360" w:lineRule="auto" w:before="5"/>
        <w:ind w:left="292" w:right="1128" w:firstLine="710"/>
        <w:jc w:val="both"/>
      </w:pPr>
      <w:r>
        <w:rPr/>
        <w:t>У багатоповерхових будинках потрібно передбачати, як правило, систему механічного димо- та тепловидалення. Допускається передбачати окремі для кожного ізольованого примі¬щення димові шахти природного димовидалення.</w:t>
      </w:r>
    </w:p>
    <w:p>
      <w:pPr>
        <w:pStyle w:val="BodyText"/>
        <w:spacing w:line="357" w:lineRule="auto" w:before="1"/>
        <w:ind w:left="292" w:right="1134" w:firstLine="710"/>
        <w:jc w:val="both"/>
      </w:pPr>
      <w:r>
        <w:rPr/>
        <w:t>У бібліотеках, книгосховищах, архівах, складах паперу потрібно передбачати систему механічного димо- та тепловидалення.</w:t>
      </w:r>
    </w:p>
    <w:p>
      <w:pPr>
        <w:pStyle w:val="BodyText"/>
        <w:spacing w:line="362" w:lineRule="auto" w:before="5"/>
        <w:ind w:left="292" w:right="1130" w:firstLine="710"/>
        <w:jc w:val="both"/>
      </w:pPr>
      <w:r>
        <w:rPr/>
        <w:t>Системи імпульсного димовидалення можуть бути застосовані в гаражах легкових авто за умови дотриманням вимог ДБН В.2.5-56:2014 .</w:t>
      </w:r>
    </w:p>
    <w:p>
      <w:pPr>
        <w:spacing w:after="0" w:line="362" w:lineRule="auto"/>
        <w:jc w:val="both"/>
        <w:sectPr>
          <w:pgSz w:w="11900" w:h="16840"/>
          <w:pgMar w:header="0" w:footer="999" w:top="1060" w:bottom="1260" w:left="840" w:right="0"/>
        </w:sectPr>
      </w:pPr>
    </w:p>
    <w:p>
      <w:pPr>
        <w:pStyle w:val="BodyText"/>
        <w:spacing w:line="360" w:lineRule="auto" w:before="62"/>
        <w:ind w:left="292" w:right="1132" w:firstLine="710"/>
        <w:jc w:val="both"/>
      </w:pPr>
      <w:r>
        <w:rPr/>
        <w:t>Під час проектування системи імпульсного димовидалення необхідно розробити алгоритм взаємодії цієї системи з іншими системами протипожежного захисту (СПС, АСПГ, СО, СПДЗ тощо). Розроблення цього алгоритму повинно здійснюватися з урахуванням:</w:t>
      </w:r>
    </w:p>
    <w:p>
      <w:pPr>
        <w:pStyle w:val="BodyText"/>
        <w:spacing w:line="357" w:lineRule="auto" w:before="3"/>
        <w:ind w:left="292" w:right="1127" w:firstLine="710"/>
        <w:jc w:val="both"/>
      </w:pPr>
      <w:r>
        <w:rPr/>
        <w:t>а) взаємного розміщення струминних вентиляторів та пожежних сповіщувачів, спринклерних зрошувачів, а також покажчиків шляхів евакуації;</w:t>
      </w:r>
    </w:p>
    <w:p>
      <w:pPr>
        <w:pStyle w:val="BodyText"/>
        <w:spacing w:line="362" w:lineRule="auto" w:before="5"/>
        <w:ind w:left="292" w:right="1135" w:firstLine="710"/>
        <w:jc w:val="both"/>
      </w:pPr>
      <w:r>
        <w:rPr/>
        <w:t>б) технічних характеристик СПС щодо можливості визначення місця виникнення пожежі;</w:t>
      </w:r>
    </w:p>
    <w:p>
      <w:pPr>
        <w:pStyle w:val="BodyText"/>
        <w:spacing w:line="362" w:lineRule="auto"/>
        <w:ind w:left="292" w:right="1130" w:firstLine="710"/>
        <w:jc w:val="both"/>
      </w:pPr>
      <w:r>
        <w:rPr/>
        <w:t>в) можливого використання струминних вентиляторів для припливно- витяжної вентиляції;</w:t>
      </w:r>
    </w:p>
    <w:p>
      <w:pPr>
        <w:pStyle w:val="BodyText"/>
        <w:spacing w:line="362" w:lineRule="auto"/>
        <w:ind w:left="292" w:right="1132" w:firstLine="710"/>
        <w:jc w:val="both"/>
      </w:pPr>
      <w:r>
        <w:rPr/>
        <w:t>г) інерційності спрацьовування спринклерних зрошувачів; ' д) розрахункового часу евакуювання людей.</w:t>
      </w:r>
    </w:p>
    <w:p>
      <w:pPr>
        <w:pStyle w:val="BodyText"/>
        <w:spacing w:line="360" w:lineRule="auto"/>
        <w:ind w:left="292" w:right="1126" w:firstLine="710"/>
        <w:jc w:val="both"/>
      </w:pPr>
      <w:r>
        <w:rPr/>
        <w:t>Вентилятори систем механічного димо- та тепловидалення повинні встановлюватись в окремих від вентиляторів іншого призначення приміщеннях, відгороджених протипожежними перегородками 1-го типу та протипожежними перекриттями 3-го типу. Такі приміщення потрібно оснащувати системами вентиляції, які забезпечують уникнення можливості перевищення температурою повітря 60</w:t>
      </w:r>
      <w:r>
        <w:rPr>
          <w:spacing w:val="3"/>
        </w:rPr>
        <w:t> </w:t>
      </w:r>
      <w:r>
        <w:rPr/>
        <w:t>°С.</w:t>
      </w:r>
    </w:p>
    <w:p>
      <w:pPr>
        <w:pStyle w:val="BodyText"/>
        <w:spacing w:line="360" w:lineRule="auto"/>
        <w:ind w:left="292" w:right="1134" w:firstLine="710"/>
        <w:jc w:val="both"/>
      </w:pPr>
      <w:r>
        <w:rPr/>
        <w:t>У межах одного протипожежного відсіку допускається розташовувати припливні пристрої систем механічного димо- та тепловидалення безпосередньо в захищуваних об'ємах сходових кліток, коридорів і тамбур- шлюзів.</w:t>
      </w:r>
    </w:p>
    <w:p>
      <w:pPr>
        <w:pStyle w:val="BodyText"/>
        <w:spacing w:line="360" w:lineRule="auto"/>
        <w:ind w:left="292" w:right="1130" w:firstLine="710"/>
        <w:jc w:val="both"/>
      </w:pPr>
      <w:r>
        <w:rPr/>
        <w:t>Допускається розташовувати припливні пристрої систем механічного димо- та тепловидалення на покрівлі та ззовні будинків з огорожею для захисту від доступу сторонніх осіб, у цьому разі вентилятори повинні мати кліматичне виконання, яке відповідає умовам їх застосуванням згідно з ГОСТ 15150.</w:t>
      </w:r>
    </w:p>
    <w:p>
      <w:pPr>
        <w:spacing w:line="320" w:lineRule="exact" w:before="0"/>
        <w:ind w:left="1003" w:right="0" w:firstLine="0"/>
        <w:jc w:val="both"/>
        <w:rPr>
          <w:i/>
          <w:sz w:val="28"/>
        </w:rPr>
      </w:pPr>
      <w:r>
        <w:rPr>
          <w:i/>
          <w:sz w:val="28"/>
        </w:rPr>
        <w:t>Вимоги до елементів СПДЗ</w:t>
      </w:r>
    </w:p>
    <w:p>
      <w:pPr>
        <w:pStyle w:val="BodyText"/>
        <w:spacing w:line="362" w:lineRule="auto" w:before="144"/>
        <w:ind w:left="292" w:right="1135" w:firstLine="710"/>
        <w:jc w:val="both"/>
      </w:pPr>
      <w:r>
        <w:rPr/>
        <w:t>Повітроводи і вентиляційні канали СПДЗ повинні мати клас вогнестійкості не нижче ніж:</w:t>
      </w:r>
    </w:p>
    <w:p>
      <w:pPr>
        <w:spacing w:after="0" w:line="362" w:lineRule="auto"/>
        <w:jc w:val="both"/>
        <w:sectPr>
          <w:pgSz w:w="11900" w:h="16840"/>
          <w:pgMar w:header="0" w:footer="999" w:top="1060" w:bottom="1260" w:left="840" w:right="0"/>
        </w:sectPr>
      </w:pPr>
    </w:p>
    <w:p>
      <w:pPr>
        <w:pStyle w:val="BodyText"/>
        <w:spacing w:line="360" w:lineRule="auto" w:before="62"/>
        <w:ind w:left="292" w:right="1127" w:firstLine="710"/>
        <w:jc w:val="both"/>
      </w:pPr>
      <w:r>
        <w:rPr/>
        <w:t>а) ЕІ 180-у  висотних  житлових  і  громадських  будинках  для транзитних повітроводів і шахт, розташованих за межами протипожежного відсіку, що ними обслуговується, та ЕІ 120 - для вертикальних повітроводів і шахт в межах протипожежного відсіку, що ними</w:t>
      </w:r>
      <w:r>
        <w:rPr>
          <w:spacing w:val="3"/>
        </w:rPr>
        <w:t> </w:t>
      </w:r>
      <w:r>
        <w:rPr/>
        <w:t>обслуговується;</w:t>
      </w:r>
    </w:p>
    <w:p>
      <w:pPr>
        <w:pStyle w:val="BodyText"/>
        <w:spacing w:line="360" w:lineRule="auto" w:before="3"/>
        <w:ind w:left="292" w:right="1130" w:firstLine="710"/>
        <w:jc w:val="both"/>
      </w:pPr>
      <w:r>
        <w:rPr/>
        <w:t>б) ЕІ 150 - для транзитних повітроводів і шахт за межами обслуговуваного протипожежного відсіку, у цьому разі на транзитних ділянках повітроводів і каналів, які перетинають протипожежні перешкоди, встановлювати протипожежні клапани не</w:t>
      </w:r>
      <w:r>
        <w:rPr>
          <w:spacing w:val="2"/>
        </w:rPr>
        <w:t> </w:t>
      </w:r>
      <w:r>
        <w:rPr/>
        <w:t>потрібно;</w:t>
      </w:r>
    </w:p>
    <w:p>
      <w:pPr>
        <w:pStyle w:val="BodyText"/>
        <w:spacing w:line="360" w:lineRule="auto"/>
        <w:ind w:left="292" w:right="1128" w:firstLine="710"/>
        <w:jc w:val="both"/>
      </w:pPr>
      <w:r>
        <w:rPr/>
        <w:t>в) ЕІ 45 - для вертикальних повітроводів і каналів у межах обслуговуваного протипожежного відсіку у разі видалення продуктів згорання безпосередньо з приміщень;</w:t>
      </w:r>
    </w:p>
    <w:p>
      <w:pPr>
        <w:pStyle w:val="BodyText"/>
        <w:spacing w:line="362" w:lineRule="auto"/>
        <w:ind w:left="292" w:right="1134" w:firstLine="710"/>
        <w:jc w:val="both"/>
      </w:pPr>
      <w:r>
        <w:rPr/>
        <w:t>г) ЕІ 30 - у решті випадків у межах обслуговуваного протипожежного відсіку.</w:t>
      </w:r>
    </w:p>
    <w:p>
      <w:pPr>
        <w:pStyle w:val="BodyText"/>
        <w:spacing w:line="362" w:lineRule="auto"/>
        <w:ind w:left="292" w:right="1133" w:firstLine="710"/>
        <w:jc w:val="both"/>
      </w:pPr>
      <w:r>
        <w:rPr/>
        <w:t>При цьому слід урахувати вимоги розділу 4 ДБН В.2.2-15 та розділу 9 ДБН В.2.3-15.</w:t>
      </w:r>
    </w:p>
    <w:p>
      <w:pPr>
        <w:pStyle w:val="BodyText"/>
        <w:spacing w:line="362" w:lineRule="auto"/>
        <w:ind w:left="292" w:right="1132" w:firstLine="710"/>
        <w:jc w:val="both"/>
      </w:pPr>
      <w:r>
        <w:rPr/>
        <w:t>Вентилятори систем механічного димо- та тепловидалення повинні мати виконання згідно з EN 12101-3.</w:t>
      </w:r>
    </w:p>
    <w:p>
      <w:pPr>
        <w:pStyle w:val="BodyText"/>
        <w:spacing w:line="319" w:lineRule="exact"/>
        <w:ind w:left="1003"/>
        <w:jc w:val="both"/>
      </w:pPr>
      <w:r>
        <w:rPr/>
        <w:t>Димові клапани повинні мати клас вогнестійкості не нижче ніж:</w:t>
      </w:r>
    </w:p>
    <w:p>
      <w:pPr>
        <w:pStyle w:val="BodyText"/>
        <w:spacing w:line="362" w:lineRule="auto" w:before="141"/>
        <w:ind w:left="292" w:right="1135" w:firstLine="710"/>
        <w:jc w:val="both"/>
      </w:pPr>
      <w:r>
        <w:rPr/>
        <w:t>а) ЕІ 45 - у разі видалення продуктів згорання безпосередньо з обслуговуваних приміщень, а також з поверхових коридорів житлових та громадських будинків;</w:t>
      </w:r>
    </w:p>
    <w:p>
      <w:pPr>
        <w:pStyle w:val="BodyText"/>
        <w:spacing w:line="362" w:lineRule="auto"/>
        <w:ind w:left="292" w:right="1134" w:firstLine="710"/>
        <w:jc w:val="both"/>
      </w:pPr>
      <w:r>
        <w:rPr/>
        <w:t>б) ЕІ 30 - для коридорів та холів, в тому числі для  клапанів,  встановлених на відгалуженнях повітроводів від шахт</w:t>
      </w:r>
      <w:r>
        <w:rPr>
          <w:spacing w:val="-9"/>
        </w:rPr>
        <w:t> </w:t>
      </w:r>
      <w:r>
        <w:rPr/>
        <w:t>димовидалення.</w:t>
      </w:r>
    </w:p>
    <w:p>
      <w:pPr>
        <w:pStyle w:val="BodyText"/>
        <w:spacing w:line="360" w:lineRule="auto"/>
        <w:ind w:left="292" w:right="1130" w:firstLine="710"/>
        <w:jc w:val="both"/>
      </w:pPr>
      <w:r>
        <w:rPr/>
        <w:t>Викид продуктів згорання в атмосферу над покриттям будівлі потрібно передбачати на відстані не менше ніж 5 м від припливних пристроїв системи димо- та тепловидалення або заскленої поверхні ліхтаря і на висоті не менше ніж 2 м від покрівлі з горючих матеріалів. Допускається викид продуктів згорання на меншій відстані від покрівлі за умови її захисту негорючими матеріалами на відстані не менше ніж 2 м від краю викидного отвору.</w:t>
      </w:r>
    </w:p>
    <w:p>
      <w:pPr>
        <w:spacing w:after="0" w:line="360" w:lineRule="auto"/>
        <w:jc w:val="both"/>
        <w:sectPr>
          <w:pgSz w:w="11900" w:h="16840"/>
          <w:pgMar w:header="0" w:footer="999" w:top="1060" w:bottom="1260" w:left="840" w:right="0"/>
        </w:sectPr>
      </w:pPr>
    </w:p>
    <w:p>
      <w:pPr>
        <w:pStyle w:val="BodyText"/>
        <w:spacing w:before="62"/>
        <w:ind w:left="1003"/>
        <w:jc w:val="both"/>
      </w:pPr>
      <w:r>
        <w:rPr/>
        <w:t>Допускається викид продуктів згоряння:</w:t>
      </w:r>
    </w:p>
    <w:p>
      <w:pPr>
        <w:pStyle w:val="BodyText"/>
        <w:spacing w:line="360" w:lineRule="auto" w:before="163"/>
        <w:ind w:left="292" w:right="1128" w:firstLine="710"/>
        <w:jc w:val="both"/>
      </w:pPr>
      <w:r>
        <w:rPr/>
        <w:t>а)   через димові люки,  клапани  та ліхтарі  в прорізах покриття  будівлі та димові фрамуги у прорізах фасаду будівлі, оснащені механізмом відкриття, що забезпечує їх працездатність з ураху¬ванням власної маси та за еквівалентного вітрового тиску і снігового навантаження відповідно до ДСТУ-Н Б В.1.1-27 і ДБН В.1.2-2, але за швидкості вітру не більше ніж 10 м/с у найбільш несприятливому напрямку - для вітрового тиску, та не більше ніж 500 Па - для снігового</w:t>
      </w:r>
      <w:r>
        <w:rPr>
          <w:spacing w:val="4"/>
        </w:rPr>
        <w:t> </w:t>
      </w:r>
      <w:r>
        <w:rPr/>
        <w:t>навантаження;</w:t>
      </w:r>
    </w:p>
    <w:p>
      <w:pPr>
        <w:pStyle w:val="BodyText"/>
        <w:spacing w:line="360" w:lineRule="auto"/>
        <w:ind w:left="292" w:right="1129" w:firstLine="710"/>
        <w:jc w:val="both"/>
      </w:pPr>
      <w:r>
        <w:rPr/>
        <w:t>б) через решітки, на  зовнішній  стіні  (або  через  шахти  зовнішньої стіни) на фасаді без віконних прорізів або на фасаді з вікнами на відстані не менше </w:t>
      </w:r>
      <w:r>
        <w:rPr>
          <w:spacing w:val="-3"/>
        </w:rPr>
        <w:t>ніж </w:t>
      </w:r>
      <w:r>
        <w:rPr/>
        <w:t>5 м по горизонталі та по вертикалі від вікон та не менше ніж 2 м заввишки від рівня землі, або за меншої відстані від вікон у разі забезпечення швидкості потоку не менше ніж 20</w:t>
      </w:r>
      <w:r>
        <w:rPr>
          <w:spacing w:val="-3"/>
        </w:rPr>
        <w:t> </w:t>
      </w:r>
      <w:r>
        <w:rPr/>
        <w:t>м/с;</w:t>
      </w:r>
    </w:p>
    <w:p>
      <w:pPr>
        <w:pStyle w:val="BodyText"/>
        <w:spacing w:line="360" w:lineRule="auto"/>
        <w:ind w:left="292" w:right="1128" w:firstLine="710"/>
        <w:jc w:val="both"/>
      </w:pPr>
      <w:r>
        <w:rPr/>
        <w:t>в) через окремі шахти на висоті від рівня землі не менше ніж 15 м від зовнішніх стін з вікнами або від повітрозабірних або викидних пристроїв систем вентиляції, або за меншої відстані - у разі забезпечення швидкості потоку не менше ніж 20</w:t>
      </w:r>
      <w:r>
        <w:rPr>
          <w:spacing w:val="1"/>
        </w:rPr>
        <w:t> </w:t>
      </w:r>
      <w:r>
        <w:rPr/>
        <w:t>м/с.</w:t>
      </w:r>
    </w:p>
    <w:p>
      <w:pPr>
        <w:spacing w:before="1"/>
        <w:ind w:left="1003" w:right="0" w:firstLine="0"/>
        <w:jc w:val="both"/>
        <w:rPr>
          <w:i/>
          <w:sz w:val="28"/>
        </w:rPr>
      </w:pPr>
      <w:r>
        <w:rPr>
          <w:i/>
          <w:sz w:val="28"/>
        </w:rPr>
        <w:t>Перевірка відповідності</w:t>
      </w:r>
    </w:p>
    <w:p>
      <w:pPr>
        <w:pStyle w:val="BodyText"/>
        <w:spacing w:line="362" w:lineRule="auto" w:before="158"/>
        <w:ind w:left="292" w:right="1127" w:firstLine="710"/>
        <w:jc w:val="both"/>
      </w:pPr>
      <w:r>
        <w:rPr/>
        <w:t>Перевіряння СПДЗ відповідності здійснюється згідно з вимогами чинних нормативних документів та додатка И цих будівельних норм.</w:t>
      </w:r>
    </w:p>
    <w:p>
      <w:pPr>
        <w:spacing w:line="319" w:lineRule="exact" w:before="0"/>
        <w:ind w:left="1003" w:right="0" w:firstLine="0"/>
        <w:jc w:val="both"/>
        <w:rPr>
          <w:i/>
          <w:sz w:val="28"/>
        </w:rPr>
      </w:pPr>
      <w:r>
        <w:rPr>
          <w:i/>
          <w:sz w:val="28"/>
        </w:rPr>
        <w:t>Підтримання експлуатаційної придатності СПДЗ</w:t>
      </w:r>
    </w:p>
    <w:p>
      <w:pPr>
        <w:pStyle w:val="BodyText"/>
        <w:spacing w:line="360" w:lineRule="auto" w:before="158"/>
        <w:ind w:left="292" w:right="1131" w:firstLine="710"/>
        <w:jc w:val="both"/>
      </w:pPr>
      <w:r>
        <w:rPr/>
        <w:t>Підтримання експлуатаційної придатності СПДЗ необхідно виконувати на вимоги чинних нормативних документів та додатка Ж цих будівельних норм.</w:t>
      </w:r>
    </w:p>
    <w:p>
      <w:pPr>
        <w:pStyle w:val="BodyText"/>
        <w:spacing w:before="7"/>
        <w:rPr>
          <w:sz w:val="42"/>
        </w:rPr>
      </w:pPr>
    </w:p>
    <w:p>
      <w:pPr>
        <w:pStyle w:val="Heading2"/>
        <w:numPr>
          <w:ilvl w:val="1"/>
          <w:numId w:val="49"/>
        </w:numPr>
        <w:tabs>
          <w:tab w:pos="1426" w:val="left" w:leader="none"/>
        </w:tabs>
        <w:spacing w:line="240" w:lineRule="auto" w:before="0" w:after="0"/>
        <w:ind w:left="1425" w:right="0" w:hanging="423"/>
        <w:jc w:val="left"/>
      </w:pPr>
      <w:bookmarkStart w:name="_TOC_250014" w:id="27"/>
      <w:r>
        <w:rPr/>
        <w:t>Системи оповіщення людей та управління</w:t>
      </w:r>
      <w:r>
        <w:rPr>
          <w:spacing w:val="1"/>
        </w:rPr>
        <w:t> </w:t>
      </w:r>
      <w:bookmarkEnd w:id="27"/>
      <w:r>
        <w:rPr/>
        <w:t>евакуацією</w:t>
      </w:r>
    </w:p>
    <w:p>
      <w:pPr>
        <w:pStyle w:val="BodyText"/>
        <w:rPr>
          <w:b/>
          <w:sz w:val="30"/>
        </w:rPr>
      </w:pPr>
    </w:p>
    <w:p>
      <w:pPr>
        <w:pStyle w:val="BodyText"/>
        <w:spacing w:before="6"/>
        <w:rPr>
          <w:b/>
          <w:sz w:val="25"/>
        </w:rPr>
      </w:pPr>
    </w:p>
    <w:p>
      <w:pPr>
        <w:pStyle w:val="Heading3"/>
        <w:ind w:left="292" w:firstLine="710"/>
        <w:rPr>
          <w:b w:val="0"/>
          <w:i w:val="0"/>
        </w:rPr>
      </w:pPr>
      <w:r>
        <w:rPr>
          <w:i/>
        </w:rPr>
        <w:t>Системи оповіщення  людей про  пожежу та евакуацію людей</w:t>
      </w:r>
      <w:r>
        <w:rPr>
          <w:i/>
          <w:spacing w:val="15"/>
        </w:rPr>
        <w:t> </w:t>
      </w:r>
      <w:r>
        <w:rPr>
          <w:b w:val="0"/>
          <w:i w:val="0"/>
        </w:rPr>
        <w:t>(СОУЕ)</w:t>
      </w:r>
    </w:p>
    <w:p>
      <w:pPr>
        <w:pStyle w:val="BodyText"/>
        <w:tabs>
          <w:tab w:pos="2082" w:val="left" w:leader="none"/>
          <w:tab w:pos="3008" w:val="left" w:leader="none"/>
          <w:tab w:pos="4304" w:val="left" w:leader="none"/>
          <w:tab w:pos="5431" w:val="left" w:leader="none"/>
          <w:tab w:pos="6420" w:val="left" w:leader="none"/>
          <w:tab w:pos="7946" w:val="left" w:leader="none"/>
          <w:tab w:pos="9016" w:val="left" w:leader="none"/>
        </w:tabs>
        <w:spacing w:line="480" w:lineRule="atLeast" w:before="5"/>
        <w:ind w:left="292" w:right="1141"/>
      </w:pPr>
      <w:r>
        <w:rPr/>
        <w:t>на даний момент стали невід'ємною частиною більшості будинків різного призначення.</w:t>
        <w:tab/>
        <w:t>Серед</w:t>
        <w:tab/>
        <w:t>подібних</w:t>
        <w:tab/>
        <w:t>об'єктів</w:t>
        <w:tab/>
        <w:t>можна</w:t>
        <w:tab/>
        <w:t>перелічити</w:t>
        <w:tab/>
        <w:t>торгові</w:t>
        <w:tab/>
      </w:r>
      <w:r>
        <w:rPr>
          <w:w w:val="95"/>
        </w:rPr>
        <w:t>центри,</w:t>
      </w:r>
    </w:p>
    <w:p>
      <w:pPr>
        <w:spacing w:after="0" w:line="480" w:lineRule="atLeast"/>
        <w:sectPr>
          <w:footerReference w:type="default" r:id="rId546"/>
          <w:pgSz w:w="11900" w:h="16840"/>
          <w:pgMar w:footer="1109" w:header="0" w:top="1060" w:bottom="1300" w:left="840" w:right="0"/>
          <w:pgNumType w:start="168"/>
        </w:sectPr>
      </w:pPr>
    </w:p>
    <w:p>
      <w:pPr>
        <w:pStyle w:val="BodyText"/>
        <w:spacing w:line="360" w:lineRule="auto" w:before="62"/>
        <w:ind w:left="292" w:right="1128"/>
        <w:jc w:val="both"/>
      </w:pPr>
      <w:r>
        <w:rPr/>
        <w:t>адміністративні, житлові будинки, аеропорти, вокзали, школи, лікарні тощо. Дослідження показують, що найбільша кількість жертв при виникненні пожежі виникає, як правило, не в наслідок самого загоряння, а через їхнє несвоєчасне оповіщення та евакуацію. Слід зазначити, що керування людьми в надзвичайних ситуаціях досить утруднено, особливо, якщо мова йде про великі скупчення людей. У такий спосіб основним засобом керування людьми у надзвичайних ситуаціях стають саме СОУЕ. На даний момент основним документом при проектуванні таких систем є ДБН В.2.5-56:2014 (Україна). У даних документах приводяться усі вимоги до проектування і використання СОУЕ. Згідно даних нормативних документів, СОУЕ повинні забезпечувати своєчасну передачу інформації про виникнення пожежі або іншої надзвичайної ситуації і тим самим сприяти евакуації людей з небезпечної території. Для досягнення цих результатів, у залежності від типів будинків, рекомендується застосовувати п'ять типів</w:t>
      </w:r>
      <w:r>
        <w:rPr>
          <w:spacing w:val="-1"/>
        </w:rPr>
        <w:t> </w:t>
      </w:r>
      <w:r>
        <w:rPr/>
        <w:t>СОУЕ:</w:t>
      </w:r>
    </w:p>
    <w:p>
      <w:pPr>
        <w:pStyle w:val="BodyText"/>
        <w:spacing w:line="360" w:lineRule="auto" w:before="2"/>
        <w:ind w:left="292" w:right="1126" w:firstLine="710"/>
        <w:jc w:val="both"/>
      </w:pPr>
      <w:r>
        <w:rPr>
          <w:b/>
        </w:rPr>
        <w:t>Тип 1. </w:t>
      </w:r>
      <w:r>
        <w:rPr/>
        <w:t>Передбачає передачу звукових сигналів (сирена, тональний сигнал та ін.). Рекомендується застосування світлових миготливих покажчиків і світлових сповіщувачів "Вихід".</w:t>
      </w:r>
    </w:p>
    <w:p>
      <w:pPr>
        <w:pStyle w:val="BodyText"/>
        <w:spacing w:line="360" w:lineRule="auto" w:before="1"/>
        <w:ind w:left="292" w:right="1130" w:firstLine="710"/>
        <w:jc w:val="both"/>
      </w:pPr>
      <w:r>
        <w:rPr>
          <w:b/>
        </w:rPr>
        <w:t>Тип 2</w:t>
      </w:r>
      <w:r>
        <w:rPr/>
        <w:t>. Передбачає передачу звукових сигналів (сирена, тональний сигнал та ін.) і установку світлових сповіщувачів "Вихід". Рекомендується застосування світлових миготливих покажчиків і статичних покажчиків напрямку руху.</w:t>
      </w:r>
    </w:p>
    <w:p>
      <w:pPr>
        <w:pStyle w:val="BodyText"/>
        <w:spacing w:line="360" w:lineRule="auto"/>
        <w:ind w:left="292" w:right="1127" w:firstLine="710"/>
        <w:jc w:val="both"/>
      </w:pPr>
      <w:r>
        <w:rPr>
          <w:b/>
        </w:rPr>
        <w:t>Тип 3</w:t>
      </w:r>
      <w:r>
        <w:rPr/>
        <w:t>. Передбачає мовне оповіщення (передача спеціальних текстів) і установку світлових сповіщувачів "Вихід". Рекомендується передача звукових сигналів (сирена, тональний сигнал і ін.), установка світлових миготливих покажчиків і статичних покажчиків напрямку руху. Також рекомендується поділ будинку на зони пожежного оповіщення і забезпечення можливості зворотного зв'язку зон оповіщення з приміщенням пожежного посту - диспетчерською.</w:t>
      </w:r>
    </w:p>
    <w:p>
      <w:pPr>
        <w:pStyle w:val="BodyText"/>
        <w:spacing w:before="1"/>
        <w:ind w:left="292" w:right="1129"/>
        <w:jc w:val="right"/>
      </w:pPr>
      <w:r>
        <w:rPr>
          <w:b/>
        </w:rPr>
        <w:t>Тип  4.  </w:t>
      </w:r>
      <w:r>
        <w:rPr/>
        <w:t>Передбачає  мовне  оповіщення  (передача  спеціальних </w:t>
      </w:r>
      <w:r>
        <w:rPr>
          <w:spacing w:val="63"/>
        </w:rPr>
        <w:t> </w:t>
      </w:r>
      <w:r>
        <w:rPr/>
        <w:t>текстів),</w:t>
      </w:r>
    </w:p>
    <w:p>
      <w:pPr>
        <w:pStyle w:val="BodyText"/>
        <w:spacing w:before="158"/>
        <w:ind w:left="292" w:right="1129"/>
        <w:jc w:val="right"/>
      </w:pPr>
      <w:r>
        <w:rPr/>
        <w:t>установку  світлових  сповіщувачів  "Вихід"  і  статичних  покажчиків</w:t>
      </w:r>
      <w:r>
        <w:rPr>
          <w:spacing w:val="-16"/>
        </w:rPr>
        <w:t> </w:t>
      </w:r>
      <w:r>
        <w:rPr/>
        <w:t>напрямку</w:t>
      </w:r>
    </w:p>
    <w:p>
      <w:pPr>
        <w:spacing w:after="0"/>
        <w:jc w:val="right"/>
        <w:sectPr>
          <w:pgSz w:w="11900" w:h="16840"/>
          <w:pgMar w:header="0" w:footer="1109" w:top="1060" w:bottom="1300" w:left="840" w:right="0"/>
        </w:sectPr>
      </w:pPr>
    </w:p>
    <w:p>
      <w:pPr>
        <w:pStyle w:val="BodyText"/>
        <w:spacing w:line="360" w:lineRule="auto" w:before="62"/>
        <w:ind w:left="292" w:right="1130"/>
        <w:jc w:val="both"/>
      </w:pPr>
      <w:r>
        <w:rPr/>
        <w:t>руху. Також необхідний поділ будинку на зони пожежного оповіщення і забезпечення зворотного зв'язку зон оповіщення з приміщенням пожежного посту - диспетчерською. Рекомендується передача звукових сигналів (сирена, тоновий сигнал і ін.), установка світлових миготливих покажчиків і динамічних покажчиків напрямку руху. Також рекомендується передбачити можливість реалізації декількох варіантів організації евакуації з кожної зони оповіщення.</w:t>
      </w:r>
    </w:p>
    <w:p>
      <w:pPr>
        <w:pStyle w:val="BodyText"/>
        <w:spacing w:line="360" w:lineRule="auto" w:before="2"/>
        <w:ind w:left="292" w:right="1128" w:firstLine="710"/>
        <w:jc w:val="both"/>
      </w:pPr>
      <w:r>
        <w:rPr>
          <w:b/>
        </w:rPr>
        <w:t>Тип 5</w:t>
      </w:r>
      <w:r>
        <w:rPr/>
        <w:t>. Передбачає мовне оповіщення (передача спеціальних текстів), установку світлових сповіщувачів "Вихід" і динамічних покажчиків напрямку руху. Також необхідний поділ будинку на зони пожежного оповіщення, забезпечення зворотного зв'язку зон оповіщення з приміщенням пожежного посту - диспетчерською, можливість реалізації декількох варіантів організації евакуації з кожної зони оповіщення, координоване керування з одного пожежного посту - диспетчерської усіма системами будинку, зв'язаними з забезпеченням безпеки людей при пожежі. Рекомендується передача звукових сигналів (сирена, тональний сигнал і ін.), установка світлових миготливих покажчиків і статичних покажчиків напрямку руху.</w:t>
      </w:r>
    </w:p>
    <w:p>
      <w:pPr>
        <w:pStyle w:val="BodyText"/>
        <w:spacing w:line="360" w:lineRule="auto"/>
        <w:ind w:left="292" w:right="1128" w:firstLine="710"/>
        <w:jc w:val="both"/>
      </w:pPr>
      <w:r>
        <w:rPr/>
        <w:t>Усі наведені типи СОУЕ припускають установку різних типів звукових сповіщувачів. При проектуванні варто врахувати, що звукові сповіщувачі, не залежно від типу СОУЕ, повинні розташовуватися по території зон пожежного оповіщення таким чином, щоб забезпечити чутність звукових сигналів і розбірливість мовних повідомлень.</w:t>
      </w:r>
    </w:p>
    <w:p>
      <w:pPr>
        <w:pStyle w:val="BodyText"/>
        <w:spacing w:line="360" w:lineRule="auto"/>
        <w:ind w:left="292" w:right="1127" w:firstLine="710"/>
        <w:jc w:val="both"/>
      </w:pPr>
      <w:r>
        <w:rPr/>
        <w:t>У залежності від своїх технічних вимог системи оповіщення можуть бути сполучені із системою оповіщення цивільної оборони, системою гучномовного зв'язку, а також виконувати функції системи радіофікації або музичного супроводу. Але слід зазначити, що виконання системою оповіщення ряду додаткових задач не повинно будь-яким чином впливати на виконання основної задачі комплексу - оповіщення людей про пожежу і керування евакуацією людей.</w:t>
      </w:r>
    </w:p>
    <w:p>
      <w:pPr>
        <w:pStyle w:val="BodyText"/>
        <w:spacing w:before="2"/>
        <w:ind w:left="292" w:right="1133"/>
        <w:jc w:val="right"/>
      </w:pPr>
      <w:r>
        <w:rPr/>
        <w:t>Згідно ДБН В.2.5-56:2014  система оповіщення (далі - CO) про пожежу</w:t>
      </w:r>
      <w:r>
        <w:rPr>
          <w:spacing w:val="61"/>
        </w:rPr>
        <w:t> </w:t>
      </w:r>
      <w:r>
        <w:rPr/>
        <w:t>та</w:t>
      </w:r>
    </w:p>
    <w:p>
      <w:pPr>
        <w:pStyle w:val="BodyText"/>
        <w:tabs>
          <w:tab w:pos="1535" w:val="left" w:leader="none"/>
          <w:tab w:pos="3469" w:val="left" w:leader="none"/>
          <w:tab w:pos="4439" w:val="left" w:leader="none"/>
          <w:tab w:pos="6008" w:val="left" w:leader="none"/>
          <w:tab w:pos="6627" w:val="left" w:leader="none"/>
          <w:tab w:pos="8234" w:val="left" w:leader="none"/>
          <w:tab w:pos="9275" w:val="left" w:leader="none"/>
        </w:tabs>
        <w:spacing w:before="158"/>
        <w:ind w:right="1134"/>
        <w:jc w:val="right"/>
      </w:pPr>
      <w:r>
        <w:rPr/>
        <w:t>управління</w:t>
        <w:tab/>
        <w:t>евакуюванням</w:t>
        <w:tab/>
        <w:t>людей</w:t>
        <w:tab/>
        <w:t>призначена</w:t>
        <w:tab/>
        <w:t>для</w:t>
        <w:tab/>
        <w:t>оповіщення</w:t>
        <w:tab/>
        <w:t>людей,</w:t>
        <w:tab/>
      </w:r>
      <w:r>
        <w:rPr>
          <w:w w:val="95"/>
        </w:rPr>
        <w:t>що</w:t>
      </w:r>
    </w:p>
    <w:p>
      <w:pPr>
        <w:spacing w:after="0"/>
        <w:jc w:val="right"/>
        <w:sectPr>
          <w:pgSz w:w="11900" w:h="16840"/>
          <w:pgMar w:header="0" w:footer="1109" w:top="1060" w:bottom="1300" w:left="840" w:right="0"/>
        </w:sectPr>
      </w:pPr>
    </w:p>
    <w:p>
      <w:pPr>
        <w:pStyle w:val="BodyText"/>
        <w:spacing w:line="362" w:lineRule="auto" w:before="62"/>
        <w:ind w:left="292" w:right="1135"/>
        <w:jc w:val="both"/>
      </w:pPr>
      <w:r>
        <w:rPr/>
        <w:t>перебувають в будинку (споруді), про виникнення пожежі з метою створення умов для їх своєчасного евакуювання.</w:t>
      </w:r>
    </w:p>
    <w:p>
      <w:pPr>
        <w:pStyle w:val="BodyText"/>
        <w:spacing w:line="362" w:lineRule="auto"/>
        <w:ind w:left="292" w:right="1128" w:firstLine="710"/>
        <w:jc w:val="both"/>
      </w:pPr>
      <w:r>
        <w:rPr/>
        <w:t>Експлуатування та технічне обслуговування CO в будинках та спорудах слід здійснювати згідно з вимогами НАПБ А.01.003 та інших чинних нормативних документів.</w:t>
      </w:r>
    </w:p>
    <w:p>
      <w:pPr>
        <w:pStyle w:val="BodyText"/>
        <w:spacing w:line="313" w:lineRule="exact"/>
        <w:ind w:left="1003"/>
        <w:jc w:val="both"/>
      </w:pPr>
      <w:r>
        <w:rPr/>
        <w:t>Оповіщення здійснюється одним із таких способів або їх комбінацією:</w:t>
      </w:r>
    </w:p>
    <w:p>
      <w:pPr>
        <w:pStyle w:val="BodyText"/>
        <w:spacing w:line="362" w:lineRule="auto" w:before="156"/>
        <w:ind w:left="292" w:right="1130" w:firstLine="710"/>
        <w:jc w:val="both"/>
      </w:pPr>
      <w:r>
        <w:rPr/>
        <w:t>- передачею звукових, а також, за необхідності, світлових сигналів оповіщення у всі приміщення будинку;</w:t>
      </w:r>
    </w:p>
    <w:p>
      <w:pPr>
        <w:pStyle w:val="BodyText"/>
        <w:spacing w:line="314" w:lineRule="exact"/>
        <w:ind w:left="1003"/>
        <w:jc w:val="both"/>
      </w:pPr>
      <w:r>
        <w:rPr/>
        <w:t>- трансляцією мовленнєвих повідомлень про пожежу;</w:t>
      </w:r>
    </w:p>
    <w:p>
      <w:pPr>
        <w:pStyle w:val="BodyText"/>
        <w:spacing w:line="360" w:lineRule="auto" w:before="162"/>
        <w:ind w:left="292" w:right="1134" w:firstLine="710"/>
        <w:jc w:val="both"/>
      </w:pPr>
      <w:r>
        <w:rPr/>
        <w:t>- передачею в окремі зони будинку або приміщення повідомлень про місце виникнення пожежі, про шляхи евакуювання та дії, що забезпечують особисту безпеку;</w:t>
      </w:r>
    </w:p>
    <w:p>
      <w:pPr>
        <w:pStyle w:val="BodyText"/>
        <w:spacing w:line="357" w:lineRule="auto" w:before="1"/>
        <w:ind w:left="292" w:right="1129" w:firstLine="710"/>
        <w:jc w:val="both"/>
      </w:pPr>
      <w:r>
        <w:rPr/>
        <w:t>- увімкненням світлових покажчиків рекомендованого напрямку евакуювання;</w:t>
      </w:r>
    </w:p>
    <w:p>
      <w:pPr>
        <w:pStyle w:val="BodyText"/>
        <w:spacing w:before="5"/>
        <w:ind w:left="1003"/>
        <w:jc w:val="both"/>
      </w:pPr>
      <w:r>
        <w:rPr/>
        <w:t>- увімкненням освітлення евакуювання;</w:t>
      </w:r>
    </w:p>
    <w:p>
      <w:pPr>
        <w:pStyle w:val="BodyText"/>
        <w:spacing w:line="362" w:lineRule="auto" w:before="158"/>
        <w:ind w:left="292" w:right="1134" w:firstLine="710"/>
        <w:jc w:val="both"/>
      </w:pPr>
      <w:r>
        <w:rPr/>
        <w:t>- для СO4 та СO5 типів - двостороннім зв'язком між приміщенням пожежного поста та зонами оповіщення.</w:t>
      </w:r>
    </w:p>
    <w:p>
      <w:pPr>
        <w:pStyle w:val="BodyText"/>
        <w:spacing w:line="357" w:lineRule="auto"/>
        <w:ind w:left="292" w:right="1130" w:firstLine="710"/>
        <w:jc w:val="both"/>
      </w:pPr>
      <w:r>
        <w:rPr/>
        <w:t>Зони оповіщення визначаються проектною організацією виходячи з умов забезпечення безпечного евакуювання людей.</w:t>
      </w:r>
    </w:p>
    <w:p>
      <w:pPr>
        <w:pStyle w:val="BodyText"/>
        <w:spacing w:line="360" w:lineRule="auto" w:before="3"/>
        <w:ind w:left="292" w:right="1129" w:firstLine="710"/>
        <w:jc w:val="both"/>
      </w:pPr>
      <w:r>
        <w:rPr/>
        <w:t>CO із використанням мовленнєвого оповіщення за відсутності небезпечних ситуацій допускається використовувати в режимі трансляції музичних програм та іншої інформації з обов'язковим автоматичним вимкненням цього режиму при надходженні пожежної тривоги.</w:t>
      </w:r>
    </w:p>
    <w:p>
      <w:pPr>
        <w:spacing w:line="320" w:lineRule="exact" w:before="0"/>
        <w:ind w:left="1003" w:right="0" w:firstLine="0"/>
        <w:jc w:val="both"/>
        <w:rPr>
          <w:i/>
          <w:sz w:val="28"/>
        </w:rPr>
      </w:pPr>
      <w:r>
        <w:rPr>
          <w:i/>
          <w:sz w:val="28"/>
        </w:rPr>
        <w:t>Загальні вимоги</w:t>
      </w:r>
    </w:p>
    <w:p>
      <w:pPr>
        <w:pStyle w:val="BodyText"/>
        <w:spacing w:line="362" w:lineRule="auto" w:before="163"/>
        <w:ind w:left="292" w:right="1134" w:firstLine="710"/>
        <w:jc w:val="both"/>
      </w:pPr>
      <w:r>
        <w:rPr/>
        <w:t>За способами оповіщення СО ділиться на світлові (візуальні), звукові, мовленнєві та комбіновані.</w:t>
      </w:r>
    </w:p>
    <w:p>
      <w:pPr>
        <w:pStyle w:val="BodyText"/>
        <w:spacing w:line="362" w:lineRule="auto"/>
        <w:ind w:left="292" w:right="1129" w:firstLine="710"/>
        <w:jc w:val="both"/>
      </w:pPr>
      <w:r>
        <w:rPr/>
        <w:t>СО з використанням світлової (візуальної) сигналізації складається із світлових опові- щувачів, світлових покажчиків, знаків, табло або інших пристроїв,   сигнальна   інформація   від   яких   створюється   подачею </w:t>
      </w:r>
      <w:r>
        <w:rPr>
          <w:spacing w:val="37"/>
        </w:rPr>
        <w:t> </w:t>
      </w:r>
      <w:r>
        <w:rPr/>
        <w:t>сигналу</w:t>
      </w:r>
    </w:p>
    <w:p>
      <w:pPr>
        <w:pStyle w:val="BodyText"/>
        <w:spacing w:line="313" w:lineRule="exact"/>
        <w:ind w:left="292"/>
        <w:jc w:val="both"/>
      </w:pPr>
      <w:r>
        <w:rPr/>
        <w:t>управління. При цьому світлові (візуальні) системи оповіщення</w:t>
      </w:r>
      <w:r>
        <w:rPr>
          <w:spacing w:val="17"/>
        </w:rPr>
        <w:t> </w:t>
      </w:r>
      <w:r>
        <w:rPr/>
        <w:t>застосовуються</w:t>
      </w:r>
    </w:p>
    <w:p>
      <w:pPr>
        <w:spacing w:after="0" w:line="313" w:lineRule="exact"/>
        <w:jc w:val="both"/>
        <w:sectPr>
          <w:pgSz w:w="11900" w:h="16840"/>
          <w:pgMar w:header="0" w:footer="1109" w:top="1060" w:bottom="1300" w:left="840" w:right="0"/>
        </w:sectPr>
      </w:pPr>
    </w:p>
    <w:p>
      <w:pPr>
        <w:pStyle w:val="BodyText"/>
        <w:spacing w:line="362" w:lineRule="auto" w:before="62"/>
        <w:ind w:left="292" w:right="1134"/>
        <w:jc w:val="both"/>
      </w:pPr>
      <w:r>
        <w:rPr/>
        <w:t>у разі неможливості забезпечити оповіщення звуковими та мовленнєвими опові-</w:t>
      </w:r>
      <w:r>
        <w:rPr>
          <w:spacing w:val="-1"/>
        </w:rPr>
        <w:t> </w:t>
      </w:r>
      <w:r>
        <w:rPr/>
        <w:t>щувачами.</w:t>
      </w:r>
    </w:p>
    <w:p>
      <w:pPr>
        <w:pStyle w:val="BodyText"/>
        <w:spacing w:line="362" w:lineRule="auto"/>
        <w:ind w:left="292" w:right="1129" w:firstLine="710"/>
        <w:jc w:val="both"/>
      </w:pPr>
      <w:r>
        <w:rPr/>
        <w:t>СО з використанням звукової сигналізації складається із звукових пожежних оповіщувачів згідно з ДСТУ ЕN 54-3, що генерують звукові сигнали попередження про пожежу при подачі на них сигналу управління.</w:t>
      </w:r>
    </w:p>
    <w:p>
      <w:pPr>
        <w:pStyle w:val="BodyText"/>
        <w:spacing w:line="362" w:lineRule="auto"/>
        <w:ind w:left="292" w:right="1133" w:firstLine="710"/>
        <w:jc w:val="both"/>
      </w:pPr>
      <w:r>
        <w:rPr/>
        <w:t>СО для забезпечення мовленнєвого оповіщення складається з устаткування   управління    та    індикації    і    гучномовців    згідно    з ДСТУ-Н</w:t>
      </w:r>
      <w:r>
        <w:rPr>
          <w:spacing w:val="28"/>
        </w:rPr>
        <w:t> </w:t>
      </w:r>
      <w:r>
        <w:rPr/>
        <w:t>СЕN/ТS</w:t>
      </w:r>
      <w:r>
        <w:rPr>
          <w:spacing w:val="32"/>
        </w:rPr>
        <w:t> </w:t>
      </w:r>
      <w:r>
        <w:rPr/>
        <w:t>54-14,</w:t>
      </w:r>
      <w:r>
        <w:rPr>
          <w:spacing w:val="34"/>
        </w:rPr>
        <w:t> </w:t>
      </w:r>
      <w:r>
        <w:rPr/>
        <w:t>ДСТУ</w:t>
      </w:r>
      <w:r>
        <w:rPr>
          <w:spacing w:val="38"/>
        </w:rPr>
        <w:t> </w:t>
      </w:r>
      <w:r>
        <w:rPr/>
        <w:t>ЕN</w:t>
      </w:r>
      <w:r>
        <w:rPr>
          <w:spacing w:val="33"/>
        </w:rPr>
        <w:t> </w:t>
      </w:r>
      <w:r>
        <w:rPr/>
        <w:t>54-16</w:t>
      </w:r>
      <w:r>
        <w:rPr>
          <w:spacing w:val="33"/>
        </w:rPr>
        <w:t> </w:t>
      </w:r>
      <w:r>
        <w:rPr/>
        <w:t>та</w:t>
      </w:r>
      <w:r>
        <w:rPr>
          <w:spacing w:val="33"/>
        </w:rPr>
        <w:t> </w:t>
      </w:r>
      <w:r>
        <w:rPr/>
        <w:t>ДСТУ</w:t>
      </w:r>
      <w:r>
        <w:rPr>
          <w:spacing w:val="33"/>
        </w:rPr>
        <w:t> </w:t>
      </w:r>
      <w:r>
        <w:rPr/>
        <w:t>ЕN</w:t>
      </w:r>
      <w:r>
        <w:rPr>
          <w:spacing w:val="33"/>
        </w:rPr>
        <w:t> </w:t>
      </w:r>
      <w:r>
        <w:rPr/>
        <w:t>54-24</w:t>
      </w:r>
      <w:r>
        <w:rPr>
          <w:spacing w:val="33"/>
        </w:rPr>
        <w:t> </w:t>
      </w:r>
      <w:r>
        <w:rPr/>
        <w:t>відповідно.</w:t>
      </w:r>
    </w:p>
    <w:p>
      <w:pPr>
        <w:pStyle w:val="BodyText"/>
        <w:spacing w:line="362" w:lineRule="auto"/>
        <w:ind w:left="292" w:right="1133"/>
        <w:jc w:val="both"/>
      </w:pPr>
      <w:r>
        <w:rPr/>
        <w:t>Трансляція мовленнєвого повідомлення забезпечується ручним або автоматичним запуском устаткування управління та індикації.</w:t>
      </w:r>
    </w:p>
    <w:p>
      <w:pPr>
        <w:pStyle w:val="BodyText"/>
        <w:spacing w:line="362" w:lineRule="auto"/>
        <w:ind w:left="292" w:right="1129" w:firstLine="710"/>
        <w:jc w:val="both"/>
      </w:pPr>
      <w:r>
        <w:rPr/>
        <w:t>Комбінована СО складається із світлової, звукової та/або мовленнєвої сигналізації.</w:t>
      </w:r>
    </w:p>
    <w:p>
      <w:pPr>
        <w:pStyle w:val="BodyText"/>
        <w:spacing w:line="360" w:lineRule="auto"/>
        <w:ind w:left="292" w:right="1130" w:firstLine="710"/>
        <w:jc w:val="both"/>
      </w:pPr>
      <w:r>
        <w:rPr/>
        <w:t>Вибір типів СО для будинків і приміщень різного призначення подано у додатку Б. Системи оповіщення про пожежу поділяють на п'ять типів за параметрами, наведеними в додатку Б.</w:t>
      </w:r>
    </w:p>
    <w:p>
      <w:pPr>
        <w:pStyle w:val="BodyText"/>
        <w:spacing w:line="318" w:lineRule="exact"/>
        <w:ind w:left="1003"/>
        <w:jc w:val="both"/>
      </w:pPr>
      <w:r>
        <w:rPr/>
        <w:t>Приведення в дію СО виконується:</w:t>
      </w:r>
    </w:p>
    <w:p>
      <w:pPr>
        <w:pStyle w:val="BodyText"/>
        <w:spacing w:before="127"/>
        <w:ind w:left="1003"/>
        <w:jc w:val="both"/>
      </w:pPr>
      <w:r>
        <w:rPr/>
        <w:t>- в автоматичному режимі сигналом від СПС;</w:t>
      </w:r>
    </w:p>
    <w:p>
      <w:pPr>
        <w:pStyle w:val="BodyText"/>
        <w:spacing w:line="360" w:lineRule="auto" w:before="163"/>
        <w:ind w:left="292" w:right="1134" w:firstLine="710"/>
        <w:jc w:val="both"/>
      </w:pPr>
      <w:r>
        <w:rPr/>
        <w:t>- в ручному режимі оперативним персоналом із пожежного поста при отриманні сигналу від СПС або АСПГ. При цьому ручний режим має найвищий пріоритет управління СО.</w:t>
      </w:r>
    </w:p>
    <w:p>
      <w:pPr>
        <w:pStyle w:val="BodyText"/>
        <w:spacing w:line="357" w:lineRule="auto" w:before="1"/>
        <w:ind w:left="292" w:right="1131" w:firstLine="710"/>
        <w:jc w:val="both"/>
      </w:pPr>
      <w:r>
        <w:rPr/>
        <w:t>Устаткування, що входить до складу СО, повинно відповідати вимогам чинних стандартів.</w:t>
      </w:r>
    </w:p>
    <w:p>
      <w:pPr>
        <w:pStyle w:val="BodyText"/>
        <w:spacing w:line="360" w:lineRule="auto" w:before="5"/>
        <w:ind w:left="292" w:right="1133" w:firstLine="710"/>
        <w:jc w:val="both"/>
      </w:pPr>
      <w:r>
        <w:rPr/>
        <w:t>Оповіщення повинно виконуватись у всіх приміщеннях будинків (споруд) із постійним та тимчасовим перебуванням людей та, за необхідності, на прилеглій до будинку території.</w:t>
      </w:r>
    </w:p>
    <w:p>
      <w:pPr>
        <w:pStyle w:val="BodyText"/>
        <w:spacing w:line="357" w:lineRule="auto" w:before="1"/>
        <w:ind w:left="292" w:right="1132" w:firstLine="710"/>
        <w:jc w:val="both"/>
      </w:pPr>
      <w:r>
        <w:rPr/>
        <w:t>Мовленнєві повідомлення про пожежу повинні бути короткими, ясними та</w:t>
      </w:r>
      <w:r>
        <w:rPr>
          <w:spacing w:val="1"/>
        </w:rPr>
        <w:t> </w:t>
      </w:r>
      <w:r>
        <w:rPr/>
        <w:t>зрозумілими.</w:t>
      </w:r>
    </w:p>
    <w:p>
      <w:pPr>
        <w:pStyle w:val="BodyText"/>
        <w:spacing w:before="5"/>
        <w:ind w:left="292" w:firstLine="710"/>
        <w:jc w:val="both"/>
      </w:pPr>
      <w:r>
        <w:rPr/>
        <w:t>У будівлях, де можливе перебування людей, що не володіють</w:t>
      </w:r>
    </w:p>
    <w:p>
      <w:pPr>
        <w:pStyle w:val="BodyText"/>
        <w:spacing w:line="480" w:lineRule="atLeast" w:before="5"/>
        <w:ind w:left="292" w:right="1135"/>
        <w:jc w:val="both"/>
      </w:pPr>
      <w:r>
        <w:rPr/>
        <w:t>національною мовою, мовленнєві повідомлення повинні транслюватися на декількох мовах, але не більше ніж на чотирьох.</w:t>
      </w:r>
    </w:p>
    <w:p>
      <w:pPr>
        <w:spacing w:after="0" w:line="480" w:lineRule="atLeast"/>
        <w:jc w:val="both"/>
        <w:sectPr>
          <w:pgSz w:w="11900" w:h="16840"/>
          <w:pgMar w:header="0" w:footer="1109" w:top="1060" w:bottom="1300" w:left="840" w:right="0"/>
        </w:sectPr>
      </w:pPr>
    </w:p>
    <w:p>
      <w:pPr>
        <w:pStyle w:val="BodyText"/>
        <w:spacing w:line="360" w:lineRule="auto" w:before="62"/>
        <w:ind w:left="292" w:right="1130" w:firstLine="710"/>
        <w:jc w:val="both"/>
      </w:pPr>
      <w:r>
        <w:rPr/>
        <w:t>Допускається використовувати СО з радіоканальними з'єднувальними лініями, при цьому вони повинні бути забезпечені автоматичним контролем їх працездатності.</w:t>
      </w:r>
    </w:p>
    <w:p>
      <w:pPr>
        <w:spacing w:before="1"/>
        <w:ind w:left="1003" w:right="0" w:firstLine="0"/>
        <w:jc w:val="both"/>
        <w:rPr>
          <w:i/>
          <w:sz w:val="28"/>
        </w:rPr>
      </w:pPr>
      <w:r>
        <w:rPr>
          <w:i/>
          <w:sz w:val="28"/>
        </w:rPr>
        <w:t>Вимоги до сигналів оповіщення</w:t>
      </w:r>
    </w:p>
    <w:p>
      <w:pPr>
        <w:pStyle w:val="BodyText"/>
        <w:spacing w:line="360" w:lineRule="auto" w:before="163"/>
        <w:ind w:left="292" w:right="1130" w:firstLine="710"/>
        <w:jc w:val="both"/>
      </w:pPr>
      <w:r>
        <w:rPr/>
        <w:t>Рівень звукового тиску сигналів оповіщення повинен бути не менше ніж на 15 дБ вище рівня постійного шуму та не менше ніж на 5 дБ вище рівня максимального шуму тривалістю не менше 60 с. Вимірювання рівнів звукового тиску виконується на висоті 1,5 м від рівня підлоги з використанням А- зваженого фільтра (дБА) у будь-якій точці зони обслуговування. Ці вимоги відносяться до звукових, голосових оповіщувачів та гучномовців.</w:t>
      </w:r>
    </w:p>
    <w:p>
      <w:pPr>
        <w:pStyle w:val="BodyText"/>
        <w:spacing w:line="360" w:lineRule="auto"/>
        <w:ind w:left="292" w:right="1128" w:firstLine="710"/>
        <w:jc w:val="both"/>
      </w:pPr>
      <w:r>
        <w:rPr/>
        <w:t>Загальний рівень звукового тиску, отриманий у результаті складання шумів навколишнього середовища з акустичними сигналами від усіх працюючих оповіщувачів або гучномовців, не повинен перевищувати 120 дБА в будь-якій точці зони</w:t>
      </w:r>
      <w:r>
        <w:rPr>
          <w:spacing w:val="-3"/>
        </w:rPr>
        <w:t> </w:t>
      </w:r>
      <w:r>
        <w:rPr/>
        <w:t>оповіщення.</w:t>
      </w:r>
    </w:p>
    <w:p>
      <w:pPr>
        <w:pStyle w:val="BodyText"/>
        <w:spacing w:line="360" w:lineRule="auto"/>
        <w:ind w:left="292" w:right="1128" w:firstLine="710"/>
        <w:jc w:val="both"/>
      </w:pPr>
      <w:r>
        <w:rPr/>
        <w:t>Звукові оповіщувачі або гучномовці для встановлення в туалетних кімнатах та ліфтових кабінах повинні забезпечувати рівень звукового тиску не менше ніж на 10 дБ вище рівня постійного шуму.</w:t>
      </w:r>
    </w:p>
    <w:p>
      <w:pPr>
        <w:pStyle w:val="BodyText"/>
        <w:spacing w:line="360" w:lineRule="auto"/>
        <w:ind w:left="292" w:right="1130" w:firstLine="710"/>
        <w:jc w:val="both"/>
      </w:pPr>
      <w:r>
        <w:rPr/>
        <w:t>Звукові оповіщувачі або гучномовці для встановлення в спальних кімнатах повинні забезпечувати рівень звукового тиску не менше ніж 75 дБА, а також як мінімум на 15 дБ перевищувати рівень постійного шуму.</w:t>
      </w:r>
    </w:p>
    <w:p>
      <w:pPr>
        <w:pStyle w:val="BodyText"/>
        <w:spacing w:line="360" w:lineRule="auto" w:before="1"/>
        <w:ind w:left="292" w:right="1132" w:firstLine="710"/>
        <w:jc w:val="both"/>
      </w:pPr>
      <w:r>
        <w:rPr/>
        <w:t>Якщо між спальним приміщенням та оповіщувачем розміщена якась перепона (двері, штори або розсувні перегородки), то ця перепона повинна бути встановлена при проведенні вимірювань рівня звукового тиску.</w:t>
      </w:r>
    </w:p>
    <w:p>
      <w:pPr>
        <w:pStyle w:val="BodyText"/>
        <w:spacing w:line="362" w:lineRule="auto"/>
        <w:ind w:left="292" w:right="1130" w:firstLine="710"/>
        <w:jc w:val="both"/>
      </w:pPr>
      <w:r>
        <w:rPr/>
        <w:t>Вимірювання рівнів звукового тиску сигналів оповіщення (ДБН В.2.5- 56:2014 ) виконується шумоміром із використанням А-зваженого фільтра та часовою характеристикою Р (швидко).</w:t>
      </w:r>
    </w:p>
    <w:p>
      <w:pPr>
        <w:pStyle w:val="BodyText"/>
        <w:spacing w:line="362" w:lineRule="auto"/>
        <w:ind w:left="292" w:right="1133" w:firstLine="710"/>
        <w:jc w:val="both"/>
      </w:pPr>
      <w:r>
        <w:rPr/>
        <w:t>Вимірювання рівнів звукового тиску (ДБН В.2.5-56:2014 ) виконується на висоті 0,7 м від рівня підлоги.</w:t>
      </w:r>
    </w:p>
    <w:p>
      <w:pPr>
        <w:pStyle w:val="BodyText"/>
        <w:spacing w:line="319" w:lineRule="exact"/>
        <w:ind w:left="292" w:right="1135"/>
        <w:jc w:val="right"/>
      </w:pPr>
      <w:r>
        <w:rPr/>
        <w:t>У приміщеннях із  великим  рівнем  шуму (танцювальні зали,</w:t>
      </w:r>
      <w:r>
        <w:rPr>
          <w:spacing w:val="11"/>
        </w:rPr>
        <w:t> </w:t>
      </w:r>
      <w:r>
        <w:rPr/>
        <w:t>нічні клуби,</w:t>
      </w:r>
    </w:p>
    <w:p>
      <w:pPr>
        <w:pStyle w:val="BodyText"/>
        <w:spacing w:before="145"/>
        <w:ind w:left="292" w:right="1134"/>
        <w:jc w:val="right"/>
      </w:pPr>
      <w:r>
        <w:rPr/>
        <w:t>механічні цехи тощо), де рівень постійного шуму може перевищувати 100</w:t>
      </w:r>
      <w:r>
        <w:rPr>
          <w:spacing w:val="60"/>
        </w:rPr>
        <w:t> </w:t>
      </w:r>
      <w:r>
        <w:rPr/>
        <w:t>дБА,</w:t>
      </w:r>
    </w:p>
    <w:p>
      <w:pPr>
        <w:spacing w:after="0"/>
        <w:jc w:val="right"/>
        <w:sectPr>
          <w:pgSz w:w="11900" w:h="16840"/>
          <w:pgMar w:header="0" w:footer="1109" w:top="1060" w:bottom="1300" w:left="840" w:right="0"/>
        </w:sectPr>
      </w:pPr>
    </w:p>
    <w:p>
      <w:pPr>
        <w:pStyle w:val="BodyText"/>
        <w:spacing w:line="360" w:lineRule="auto" w:before="62"/>
        <w:ind w:left="292" w:right="1127"/>
        <w:jc w:val="both"/>
      </w:pPr>
      <w:r>
        <w:rPr/>
        <w:t>повинно використовуватись відключення джерел шуму від енергоживлення комутаційними пристроями, які керуються системою сигналізації, за винятком випадків, коли відключення енергоживлення може призвести до іншої небезпеки. Після виключення джерела шуму рівень звукового тиску сигналів оповіщення повинен відповідати вимогам ДБН В.2.5-56:2014. У цих зонах оповіщення необхідно додатково встановлювати світлові оповіщувачі.</w:t>
      </w:r>
    </w:p>
    <w:p>
      <w:pPr>
        <w:pStyle w:val="BodyText"/>
        <w:spacing w:line="360" w:lineRule="auto" w:before="2"/>
        <w:ind w:left="292" w:right="1131" w:firstLine="710"/>
        <w:jc w:val="both"/>
      </w:pPr>
      <w:r>
        <w:rPr/>
        <w:t>У приміщеннях, де людьми використовується шумозахисне спорядження для ослаблення рівня шуму навколишнього середовища, це ослаблення враховується згідно з технічними даними шумозахисного спорядження. Для компенсації рівня ослаблення необхідно відповідне збільшення рівня звукового тиску сигналу оповіщення. У цих зонах необхідно додатково використовувати світлові оповіщувачі.</w:t>
      </w:r>
    </w:p>
    <w:p>
      <w:pPr>
        <w:pStyle w:val="BodyText"/>
        <w:spacing w:line="357" w:lineRule="auto" w:before="1"/>
        <w:ind w:left="292" w:right="1136" w:firstLine="710"/>
        <w:jc w:val="both"/>
      </w:pPr>
      <w:r>
        <w:rPr/>
        <w:t>Якщо в одному приміщенні зони оповіщення використовується два або більше звукових оповіщувачів, їх сигнали повинні бути синхронними.</w:t>
      </w:r>
    </w:p>
    <w:p>
      <w:pPr>
        <w:pStyle w:val="BodyText"/>
        <w:spacing w:line="357" w:lineRule="auto" w:before="6"/>
        <w:ind w:left="292" w:right="1134" w:firstLine="710"/>
        <w:jc w:val="both"/>
      </w:pPr>
      <w:r>
        <w:rPr/>
        <w:t>У приміщеннях, де рівень постійного шуму перевищує 105 дБА, необхідно використовувати світлові оповіщувачі.</w:t>
      </w:r>
    </w:p>
    <w:p>
      <w:pPr>
        <w:pStyle w:val="BodyText"/>
        <w:spacing w:line="360" w:lineRule="auto" w:before="5"/>
        <w:ind w:left="292" w:right="1131" w:firstLine="710"/>
        <w:jc w:val="both"/>
      </w:pPr>
      <w:r>
        <w:rPr/>
        <w:t>При розрахунку рівнів звукового тиску оповіщувачів та гучномовців необхідно врахо¬вувати, що різке збільшення рівня звукового тиску більше ніж на 30 дБ порівняно з рівнем постійного шуму навколишнього середовища може привести до раптового та небезпечного переляку людей.</w:t>
      </w:r>
    </w:p>
    <w:p>
      <w:pPr>
        <w:pStyle w:val="BodyText"/>
        <w:spacing w:line="357" w:lineRule="auto" w:before="2"/>
        <w:ind w:left="292" w:right="1135" w:firstLine="710"/>
        <w:jc w:val="both"/>
      </w:pPr>
      <w:r>
        <w:rPr/>
        <w:t>Типові значення рівнів звукового тиску постійного шуму навколишнього середовища для різних приміщень, дБА:</w:t>
      </w:r>
    </w:p>
    <w:p>
      <w:pPr>
        <w:pStyle w:val="BodyText"/>
        <w:spacing w:before="6"/>
        <w:ind w:left="1003"/>
        <w:jc w:val="both"/>
      </w:pPr>
      <w:r>
        <w:rPr/>
        <w:t>- офісні приміщення - 55</w:t>
      </w:r>
    </w:p>
    <w:p>
      <w:pPr>
        <w:pStyle w:val="BodyText"/>
        <w:spacing w:before="158"/>
        <w:ind w:left="1003"/>
        <w:jc w:val="both"/>
      </w:pPr>
      <w:r>
        <w:rPr/>
        <w:t>- навчальні приміщення - 45</w:t>
      </w:r>
    </w:p>
    <w:p>
      <w:pPr>
        <w:pStyle w:val="BodyText"/>
        <w:spacing w:before="163"/>
        <w:ind w:left="1003"/>
        <w:jc w:val="both"/>
      </w:pPr>
      <w:r>
        <w:rPr/>
        <w:t>- виробничі приміщення - 80</w:t>
      </w:r>
    </w:p>
    <w:p>
      <w:pPr>
        <w:pStyle w:val="BodyText"/>
        <w:spacing w:before="162"/>
        <w:ind w:left="1003"/>
        <w:jc w:val="both"/>
      </w:pPr>
      <w:r>
        <w:rPr/>
        <w:t>- механічні цехи - 85</w:t>
      </w:r>
    </w:p>
    <w:p>
      <w:pPr>
        <w:pStyle w:val="BodyText"/>
        <w:tabs>
          <w:tab w:pos="1708" w:val="left" w:leader="none"/>
        </w:tabs>
        <w:spacing w:before="158"/>
        <w:ind w:left="1003"/>
      </w:pPr>
      <w:r>
        <w:rPr/>
        <w:t>-</w:t>
        <w:tab/>
        <w:t>адміністративні приміщення -</w:t>
      </w:r>
      <w:r>
        <w:rPr>
          <w:spacing w:val="-1"/>
        </w:rPr>
        <w:t> </w:t>
      </w:r>
      <w:r>
        <w:rPr/>
        <w:t>50</w:t>
      </w:r>
    </w:p>
    <w:p>
      <w:pPr>
        <w:pStyle w:val="BodyText"/>
        <w:tabs>
          <w:tab w:pos="1708" w:val="left" w:leader="none"/>
        </w:tabs>
        <w:spacing w:before="163"/>
        <w:ind w:left="1003"/>
      </w:pPr>
      <w:r>
        <w:rPr/>
        <w:t>-</w:t>
        <w:tab/>
        <w:t>торгові зали супермаркетів -</w:t>
      </w:r>
      <w:r>
        <w:rPr>
          <w:spacing w:val="-3"/>
        </w:rPr>
        <w:t> </w:t>
      </w:r>
      <w:r>
        <w:rPr/>
        <w:t>60</w:t>
      </w:r>
    </w:p>
    <w:p>
      <w:pPr>
        <w:pStyle w:val="BodyText"/>
        <w:tabs>
          <w:tab w:pos="1708" w:val="left" w:leader="none"/>
        </w:tabs>
        <w:spacing w:before="163"/>
        <w:ind w:left="1003"/>
      </w:pPr>
      <w:r>
        <w:rPr/>
        <w:t>-</w:t>
        <w:tab/>
        <w:t>торгові приміщення -</w:t>
      </w:r>
      <w:r>
        <w:rPr>
          <w:spacing w:val="-1"/>
        </w:rPr>
        <w:t> </w:t>
      </w:r>
      <w:r>
        <w:rPr/>
        <w:t>50</w:t>
      </w:r>
    </w:p>
    <w:p>
      <w:pPr>
        <w:pStyle w:val="BodyText"/>
        <w:tabs>
          <w:tab w:pos="1708" w:val="left" w:leader="none"/>
        </w:tabs>
        <w:spacing w:before="158"/>
        <w:ind w:left="1003"/>
      </w:pPr>
      <w:r>
        <w:rPr/>
        <w:t>-</w:t>
        <w:tab/>
        <w:t>житлові приміщення -</w:t>
      </w:r>
      <w:r>
        <w:rPr>
          <w:spacing w:val="-1"/>
        </w:rPr>
        <w:t> </w:t>
      </w:r>
      <w:r>
        <w:rPr/>
        <w:t>35</w:t>
      </w:r>
    </w:p>
    <w:p>
      <w:pPr>
        <w:spacing w:after="0"/>
        <w:sectPr>
          <w:pgSz w:w="11900" w:h="16840"/>
          <w:pgMar w:header="0" w:footer="1109" w:top="1060" w:bottom="1300" w:left="840" w:right="0"/>
        </w:sectPr>
      </w:pPr>
    </w:p>
    <w:p>
      <w:pPr>
        <w:pStyle w:val="BodyText"/>
        <w:tabs>
          <w:tab w:pos="1708" w:val="left" w:leader="none"/>
        </w:tabs>
        <w:spacing w:before="62"/>
        <w:ind w:left="1003"/>
      </w:pPr>
      <w:r>
        <w:rPr/>
        <w:t>-</w:t>
        <w:tab/>
        <w:t>лікарняні палати -</w:t>
      </w:r>
      <w:r>
        <w:rPr>
          <w:spacing w:val="-3"/>
        </w:rPr>
        <w:t> </w:t>
      </w:r>
      <w:r>
        <w:rPr/>
        <w:t>45</w:t>
      </w:r>
    </w:p>
    <w:p>
      <w:pPr>
        <w:pStyle w:val="BodyText"/>
        <w:tabs>
          <w:tab w:pos="1708" w:val="left" w:leader="none"/>
        </w:tabs>
        <w:spacing w:before="163"/>
        <w:ind w:left="1003"/>
      </w:pPr>
      <w:r>
        <w:rPr/>
        <w:t>-</w:t>
        <w:tab/>
        <w:t>зали для конференцій -</w:t>
      </w:r>
      <w:r>
        <w:rPr>
          <w:spacing w:val="5"/>
        </w:rPr>
        <w:t> </w:t>
      </w:r>
      <w:r>
        <w:rPr/>
        <w:t>55</w:t>
      </w:r>
    </w:p>
    <w:p>
      <w:pPr>
        <w:pStyle w:val="BodyText"/>
        <w:tabs>
          <w:tab w:pos="1708" w:val="left" w:leader="none"/>
        </w:tabs>
        <w:spacing w:before="158"/>
        <w:ind w:left="1003"/>
      </w:pPr>
      <w:r>
        <w:rPr/>
        <w:t>-</w:t>
        <w:tab/>
        <w:t>склади -</w:t>
      </w:r>
      <w:r>
        <w:rPr>
          <w:spacing w:val="1"/>
        </w:rPr>
        <w:t> </w:t>
      </w:r>
      <w:r>
        <w:rPr/>
        <w:t>35</w:t>
      </w:r>
    </w:p>
    <w:p>
      <w:pPr>
        <w:pStyle w:val="BodyText"/>
        <w:tabs>
          <w:tab w:pos="1708" w:val="left" w:leader="none"/>
        </w:tabs>
        <w:spacing w:before="163"/>
        <w:ind w:left="1003"/>
      </w:pPr>
      <w:r>
        <w:rPr/>
        <w:t>-</w:t>
        <w:tab/>
        <w:t>підземні (підвальні) приміщення -</w:t>
      </w:r>
      <w:r>
        <w:rPr>
          <w:spacing w:val="-1"/>
        </w:rPr>
        <w:t> </w:t>
      </w:r>
      <w:r>
        <w:rPr/>
        <w:t>40</w:t>
      </w:r>
    </w:p>
    <w:p>
      <w:pPr>
        <w:pStyle w:val="BodyText"/>
        <w:tabs>
          <w:tab w:pos="1708" w:val="left" w:leader="none"/>
        </w:tabs>
        <w:spacing w:before="163"/>
        <w:ind w:left="1003"/>
      </w:pPr>
      <w:r>
        <w:rPr/>
        <w:t>-</w:t>
        <w:tab/>
        <w:t>ліфтові кабіни -</w:t>
      </w:r>
      <w:r>
        <w:rPr>
          <w:spacing w:val="-3"/>
        </w:rPr>
        <w:t> </w:t>
      </w:r>
      <w:r>
        <w:rPr/>
        <w:t>55</w:t>
      </w:r>
    </w:p>
    <w:p>
      <w:pPr>
        <w:pStyle w:val="BodyText"/>
        <w:spacing w:before="158"/>
        <w:ind w:left="1003"/>
      </w:pPr>
      <w:r>
        <w:rPr/>
        <w:t>Світлові оповіщувачі повинні відповідати вимогам ДСТУ ЕN 54-23.</w:t>
      </w:r>
    </w:p>
    <w:p>
      <w:pPr>
        <w:spacing w:before="163"/>
        <w:ind w:left="1003" w:right="0" w:firstLine="0"/>
        <w:jc w:val="both"/>
        <w:rPr>
          <w:i/>
          <w:sz w:val="28"/>
        </w:rPr>
      </w:pPr>
      <w:r>
        <w:rPr>
          <w:i/>
          <w:sz w:val="28"/>
        </w:rPr>
        <w:t>Вимоги до розміщення оповіщувачів та гучномовців</w:t>
      </w:r>
    </w:p>
    <w:p>
      <w:pPr>
        <w:pStyle w:val="BodyText"/>
        <w:spacing w:line="360" w:lineRule="auto" w:before="162"/>
        <w:ind w:left="292" w:right="1126" w:firstLine="710"/>
        <w:jc w:val="both"/>
      </w:pPr>
      <w:r>
        <w:rPr/>
        <w:t>При проектуванні СО необхідно користуватись даними про акустичні та планувальні характеристики приміщень будинку, акустичні та світлові характеристики оповіщувачів, що плануються для використання.</w:t>
      </w:r>
    </w:p>
    <w:p>
      <w:pPr>
        <w:pStyle w:val="BodyText"/>
        <w:spacing w:line="360" w:lineRule="auto"/>
        <w:ind w:left="292" w:right="1129" w:firstLine="710"/>
        <w:jc w:val="both"/>
      </w:pPr>
      <w:r>
        <w:rPr/>
        <w:t>Необхідно враховувати, що правильний вибір оповіщувачів, їх кількість та правильність розміщення є надзвичайно важливими для досягнення якісного та своєчасного сприйняття переданої </w:t>
      </w:r>
      <w:r>
        <w:rPr>
          <w:spacing w:val="3"/>
        </w:rPr>
        <w:t>СО </w:t>
      </w:r>
      <w:r>
        <w:rPr/>
        <w:t>інформації людьми, що перебувають у будинку.</w:t>
      </w:r>
    </w:p>
    <w:p>
      <w:pPr>
        <w:pStyle w:val="BodyText"/>
        <w:spacing w:line="360" w:lineRule="auto"/>
        <w:ind w:left="292" w:right="1131" w:firstLine="710"/>
        <w:jc w:val="both"/>
      </w:pPr>
      <w:r>
        <w:rPr/>
        <w:t>При проведенні акустичних розрахунків приміщень слід користуватись відповідними методичними вказівками виробника мовленнєвої CO або комп'ютерним моделюванням, що є більш точним та економічно доцільним.</w:t>
      </w:r>
    </w:p>
    <w:p>
      <w:pPr>
        <w:pStyle w:val="BodyText"/>
        <w:spacing w:line="357" w:lineRule="auto"/>
        <w:ind w:left="292" w:right="1131" w:firstLine="710"/>
        <w:jc w:val="both"/>
      </w:pPr>
      <w:r>
        <w:rPr/>
        <w:t>Монтування оповіщувачів необхідно виконувати згідно з проектною документацією та інструкціями виробника.</w:t>
      </w:r>
    </w:p>
    <w:p>
      <w:pPr>
        <w:pStyle w:val="BodyText"/>
        <w:spacing w:line="360" w:lineRule="auto" w:before="5"/>
        <w:ind w:left="292" w:right="1126" w:firstLine="710"/>
        <w:jc w:val="both"/>
      </w:pPr>
      <w:r>
        <w:rPr/>
        <w:t>Настінні звукові оповіщувачі та гучномовці необхідно встановлювати  так, щоб відстань між верхньою частиною оповіщувача і рівнем підлоги була не менше 2,2 м, а відстань між верхньою частиною оповіщувача та рівнем стелі була не менше 0,15 м. У разі неможливості виконання </w:t>
      </w:r>
      <w:r>
        <w:rPr>
          <w:spacing w:val="2"/>
        </w:rPr>
        <w:t>цих </w:t>
      </w:r>
      <w:r>
        <w:rPr/>
        <w:t>вимог допускається встановлювати оповіщувачі на відстані більше ніж 0,15 м </w:t>
      </w:r>
      <w:r>
        <w:rPr>
          <w:spacing w:val="-3"/>
        </w:rPr>
        <w:t>від </w:t>
      </w:r>
      <w:r>
        <w:rPr/>
        <w:t>стелі, при цьому обладнання і кабелі, що знаходяться на відстані нижче ніж 2,2 м від підлоги, необхідно захистити від механічних пошкоджень.</w:t>
      </w:r>
    </w:p>
    <w:p>
      <w:pPr>
        <w:pStyle w:val="BodyText"/>
        <w:spacing w:line="362" w:lineRule="auto"/>
        <w:ind w:left="292" w:right="1132" w:firstLine="710"/>
        <w:jc w:val="both"/>
      </w:pPr>
      <w:r>
        <w:rPr/>
        <w:t>Оповіщувачі, які встановлені з урахуванням ДБН В.2.5-56:2014 , але при експлуатуванні можуть бути механічно пошкодженими, повинні бути захищені.</w:t>
      </w:r>
    </w:p>
    <w:p>
      <w:pPr>
        <w:pStyle w:val="BodyText"/>
        <w:rPr>
          <w:sz w:val="20"/>
        </w:rPr>
      </w:pPr>
    </w:p>
    <w:p>
      <w:pPr>
        <w:pStyle w:val="BodyText"/>
        <w:rPr>
          <w:sz w:val="20"/>
        </w:rPr>
      </w:pPr>
    </w:p>
    <w:p>
      <w:pPr>
        <w:pStyle w:val="BodyText"/>
        <w:rPr>
          <w:sz w:val="20"/>
        </w:rPr>
      </w:pPr>
    </w:p>
    <w:p>
      <w:pPr>
        <w:spacing w:before="226"/>
        <w:ind w:left="0" w:right="838" w:firstLine="0"/>
        <w:jc w:val="center"/>
        <w:rPr>
          <w:sz w:val="24"/>
        </w:rPr>
      </w:pPr>
      <w:r>
        <w:rPr>
          <w:sz w:val="24"/>
        </w:rPr>
        <w:t>175</w:t>
      </w:r>
    </w:p>
    <w:p>
      <w:pPr>
        <w:spacing w:after="0"/>
        <w:jc w:val="center"/>
        <w:rPr>
          <w:sz w:val="24"/>
        </w:rPr>
        <w:sectPr>
          <w:footerReference w:type="default" r:id="rId547"/>
          <w:pgSz w:w="11900" w:h="16840"/>
          <w:pgMar w:footer="0" w:header="0" w:top="1060" w:bottom="280" w:left="840" w:right="0"/>
        </w:sectPr>
      </w:pPr>
    </w:p>
    <w:p>
      <w:pPr>
        <w:pStyle w:val="BodyText"/>
        <w:spacing w:line="360" w:lineRule="auto" w:before="62"/>
        <w:ind w:left="292" w:right="1132" w:firstLine="710"/>
        <w:jc w:val="both"/>
      </w:pPr>
      <w:r>
        <w:rPr/>
        <w:t>У випадку використання захисних коробок чи кришок характеристики створюваного опові- щувачами звукового поля повинні знаходитись у межах, встановлених нормативними документами для цих оповіщувачів.</w:t>
      </w:r>
    </w:p>
    <w:p>
      <w:pPr>
        <w:pStyle w:val="BodyText"/>
        <w:spacing w:line="362" w:lineRule="auto" w:before="1"/>
        <w:ind w:left="292" w:right="1133" w:firstLine="710"/>
        <w:jc w:val="both"/>
      </w:pPr>
      <w:r>
        <w:rPr/>
        <w:t>Допускається використовувати оповіщувачі та гучномовці, що встановлюються на стелі.</w:t>
      </w:r>
    </w:p>
    <w:p>
      <w:pPr>
        <w:pStyle w:val="BodyText"/>
        <w:spacing w:line="362" w:lineRule="auto"/>
        <w:ind w:left="292" w:right="1129" w:firstLine="710"/>
        <w:jc w:val="both"/>
      </w:pPr>
      <w:r>
        <w:rPr/>
        <w:t>Оповіщувачі та гучномовці, призначені для використання у спеціальних умовах (відкрите повітря, температура, вологість, небезпечне середовище), повинні бути сертифіковані (атестовані) для використання в цих умовах.</w:t>
      </w:r>
    </w:p>
    <w:p>
      <w:pPr>
        <w:pStyle w:val="BodyText"/>
        <w:spacing w:line="360" w:lineRule="auto"/>
        <w:ind w:left="292" w:right="1130" w:firstLine="710"/>
        <w:jc w:val="both"/>
      </w:pPr>
      <w:r>
        <w:rPr/>
        <w:t>При проектуванні CO з використанням гучномовців зони з великою сумарною потужністю слід розділяти на декілька кабельних ліній із сумарною потужністю підімкнених до однієї лінії гучномовців не більше 700 Вт з метою зменшення втрат у лінії та підвищення надійності оповіщення у разі пошкодження однієї із кабельних ліній. При цьому перевагу слід надавати "шаховому" порядку підімкнення гучномовців до кожної лінії із обов'язковим збереженням синфазної роботи всіх гучномовців у межах однієї зони, користуючись маркуванням кабельних ліній та гучномовців.</w:t>
      </w:r>
    </w:p>
    <w:p>
      <w:pPr>
        <w:pStyle w:val="BodyText"/>
        <w:spacing w:line="362" w:lineRule="auto"/>
        <w:ind w:left="292" w:right="1135" w:firstLine="710"/>
        <w:jc w:val="both"/>
      </w:pPr>
      <w:r>
        <w:rPr/>
        <w:t>Забороняється використовувати одночасно звукові оповіщувачі та гучномовці в одному приміщенні.</w:t>
      </w:r>
    </w:p>
    <w:p>
      <w:pPr>
        <w:pStyle w:val="BodyText"/>
        <w:spacing w:line="360" w:lineRule="auto"/>
        <w:ind w:left="292" w:right="1129" w:firstLine="710"/>
        <w:jc w:val="both"/>
      </w:pPr>
      <w:r>
        <w:rPr/>
        <w:t>Строби, які виконують функції світлових оповіщувачів (далі - строби), повинні розміщатися так, щоб у будь-якій частині приміщення, що захищається, в поле зору людей попадали прямі світлові сигнали від строба, або світлові сигнали, відбиті від стін або інших</w:t>
      </w:r>
      <w:r>
        <w:rPr>
          <w:spacing w:val="-5"/>
        </w:rPr>
        <w:t> </w:t>
      </w:r>
      <w:r>
        <w:rPr/>
        <w:t>площин.</w:t>
      </w:r>
    </w:p>
    <w:p>
      <w:pPr>
        <w:pStyle w:val="BodyText"/>
        <w:spacing w:line="357" w:lineRule="auto"/>
        <w:ind w:left="292" w:right="1130" w:firstLine="710"/>
        <w:jc w:val="both"/>
      </w:pPr>
      <w:r>
        <w:rPr/>
        <w:t>Якщо в поле зору людини можуть попасти світлові сигнали від двох або більше стробів, їх робота повинна</w:t>
      </w:r>
      <w:r>
        <w:rPr>
          <w:spacing w:val="3"/>
        </w:rPr>
        <w:t> </w:t>
      </w:r>
      <w:r>
        <w:rPr/>
        <w:t>синхронізуватись.</w:t>
      </w:r>
    </w:p>
    <w:p>
      <w:pPr>
        <w:pStyle w:val="BodyText"/>
        <w:spacing w:line="362" w:lineRule="auto"/>
        <w:ind w:left="292" w:right="1126" w:firstLine="710"/>
        <w:jc w:val="both"/>
      </w:pPr>
      <w:r>
        <w:rPr/>
        <w:t>При настінному розміщенні стробів вони повинні встановлюватись у середній точці довшої стіни на висоті від 2,2 м до 2,4 м від рівня підлоги.</w:t>
      </w:r>
    </w:p>
    <w:p>
      <w:pPr>
        <w:pStyle w:val="BodyText"/>
        <w:spacing w:line="362" w:lineRule="auto"/>
        <w:ind w:left="292" w:right="1132" w:firstLine="710"/>
        <w:jc w:val="both"/>
      </w:pPr>
      <w:r>
        <w:rPr/>
        <w:t>Рекомендації до розміщення настінних стробів у залежності від розміру приміщення наведені в таблиці 4.3.</w:t>
      </w:r>
    </w:p>
    <w:p>
      <w:pPr>
        <w:pStyle w:val="BodyText"/>
        <w:rPr>
          <w:sz w:val="20"/>
        </w:rPr>
      </w:pPr>
    </w:p>
    <w:p>
      <w:pPr>
        <w:pStyle w:val="BodyText"/>
        <w:rPr>
          <w:sz w:val="20"/>
        </w:rPr>
      </w:pPr>
    </w:p>
    <w:p>
      <w:pPr>
        <w:pStyle w:val="BodyText"/>
        <w:spacing w:before="11"/>
        <w:rPr>
          <w:sz w:val="29"/>
        </w:rPr>
      </w:pPr>
    </w:p>
    <w:p>
      <w:pPr>
        <w:spacing w:before="90"/>
        <w:ind w:left="0" w:right="838" w:firstLine="0"/>
        <w:jc w:val="center"/>
        <w:rPr>
          <w:sz w:val="24"/>
        </w:rPr>
      </w:pPr>
      <w:r>
        <w:rPr/>
        <w:pict>
          <v:rect style="position:absolute;margin-left:55.200001pt;margin-top:-16.936775pt;width:484.8pt;height:24.2399pt;mso-position-horizontal-relative:page;mso-position-vertical-relative:paragraph;z-index:-262659072" filled="true" fillcolor="#ffffff" stroked="false">
            <v:fill type="solid"/>
            <w10:wrap type="none"/>
          </v:rect>
        </w:pict>
      </w:r>
      <w:r>
        <w:rPr>
          <w:sz w:val="24"/>
        </w:rPr>
        <w:t>176</w:t>
      </w:r>
    </w:p>
    <w:p>
      <w:pPr>
        <w:spacing w:after="0"/>
        <w:jc w:val="center"/>
        <w:rPr>
          <w:sz w:val="24"/>
        </w:rPr>
        <w:sectPr>
          <w:footerReference w:type="default" r:id="rId548"/>
          <w:pgSz w:w="11900" w:h="16840"/>
          <w:pgMar w:footer="0" w:header="0" w:top="1060" w:bottom="280" w:left="840" w:right="0"/>
        </w:sectPr>
      </w:pPr>
    </w:p>
    <w:p>
      <w:pPr>
        <w:pStyle w:val="BodyText"/>
        <w:spacing w:before="62"/>
        <w:ind w:left="1003"/>
      </w:pPr>
      <w:r>
        <w:rPr/>
        <w:t>Таблиця 4.3- Розміщення настінних стробів</w:t>
      </w:r>
    </w:p>
    <w:p>
      <w:pPr>
        <w:pStyle w:val="BodyText"/>
        <w:spacing w:before="2"/>
        <w:rPr>
          <w:sz w:val="15"/>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15"/>
        <w:gridCol w:w="2481"/>
        <w:gridCol w:w="2476"/>
        <w:gridCol w:w="2519"/>
      </w:tblGrid>
      <w:tr>
        <w:trPr>
          <w:trHeight w:val="484" w:hRule="atLeast"/>
        </w:trPr>
        <w:tc>
          <w:tcPr>
            <w:tcW w:w="2515" w:type="dxa"/>
            <w:vMerge w:val="restart"/>
          </w:tcPr>
          <w:p>
            <w:pPr>
              <w:pStyle w:val="TableParagraph"/>
              <w:spacing w:line="315" w:lineRule="exact"/>
              <w:ind w:left="343" w:right="334"/>
              <w:jc w:val="center"/>
              <w:rPr>
                <w:sz w:val="28"/>
              </w:rPr>
            </w:pPr>
            <w:r>
              <w:rPr>
                <w:sz w:val="28"/>
              </w:rPr>
              <w:t>Розмір</w:t>
            </w:r>
          </w:p>
          <w:p>
            <w:pPr>
              <w:pStyle w:val="TableParagraph"/>
              <w:spacing w:line="240" w:lineRule="auto" w:before="163"/>
              <w:ind w:left="343" w:right="341"/>
              <w:jc w:val="center"/>
              <w:rPr>
                <w:sz w:val="28"/>
              </w:rPr>
            </w:pPr>
            <w:r>
              <w:rPr>
                <w:sz w:val="28"/>
              </w:rPr>
              <w:t>приміщення, м</w:t>
            </w:r>
          </w:p>
        </w:tc>
        <w:tc>
          <w:tcPr>
            <w:tcW w:w="7476" w:type="dxa"/>
            <w:gridSpan w:val="3"/>
          </w:tcPr>
          <w:p>
            <w:pPr>
              <w:pStyle w:val="TableParagraph"/>
              <w:ind w:left="1775"/>
              <w:rPr>
                <w:sz w:val="28"/>
              </w:rPr>
            </w:pPr>
            <w:r>
              <w:rPr>
                <w:sz w:val="28"/>
              </w:rPr>
              <w:t>Інтенсивність джерела світла, кд</w:t>
            </w:r>
          </w:p>
        </w:tc>
      </w:tr>
      <w:tr>
        <w:trPr>
          <w:trHeight w:val="479" w:hRule="atLeast"/>
        </w:trPr>
        <w:tc>
          <w:tcPr>
            <w:tcW w:w="2515" w:type="dxa"/>
            <w:vMerge/>
            <w:tcBorders>
              <w:top w:val="nil"/>
            </w:tcBorders>
          </w:tcPr>
          <w:p>
            <w:pPr>
              <w:rPr>
                <w:sz w:val="2"/>
                <w:szCs w:val="2"/>
              </w:rPr>
            </w:pPr>
          </w:p>
        </w:tc>
        <w:tc>
          <w:tcPr>
            <w:tcW w:w="2481" w:type="dxa"/>
          </w:tcPr>
          <w:p>
            <w:pPr>
              <w:pStyle w:val="TableParagraph"/>
              <w:ind w:left="525" w:right="522"/>
              <w:jc w:val="center"/>
              <w:rPr>
                <w:sz w:val="28"/>
              </w:rPr>
            </w:pPr>
            <w:r>
              <w:rPr>
                <w:sz w:val="28"/>
              </w:rPr>
              <w:t>Один строб</w:t>
            </w:r>
          </w:p>
        </w:tc>
        <w:tc>
          <w:tcPr>
            <w:tcW w:w="2476" w:type="dxa"/>
          </w:tcPr>
          <w:p>
            <w:pPr>
              <w:pStyle w:val="TableParagraph"/>
              <w:ind w:left="11"/>
              <w:jc w:val="center"/>
              <w:rPr>
                <w:sz w:val="28"/>
              </w:rPr>
            </w:pPr>
            <w:r>
              <w:rPr>
                <w:sz w:val="28"/>
              </w:rPr>
              <w:t>Два строби</w:t>
            </w:r>
          </w:p>
        </w:tc>
        <w:tc>
          <w:tcPr>
            <w:tcW w:w="2519" w:type="dxa"/>
          </w:tcPr>
          <w:p>
            <w:pPr>
              <w:pStyle w:val="TableParagraph"/>
              <w:ind w:left="352" w:right="343"/>
              <w:jc w:val="center"/>
              <w:rPr>
                <w:sz w:val="28"/>
              </w:rPr>
            </w:pPr>
            <w:r>
              <w:rPr>
                <w:sz w:val="28"/>
              </w:rPr>
              <w:t>Чотири строби</w:t>
            </w:r>
          </w:p>
        </w:tc>
      </w:tr>
      <w:tr>
        <w:trPr>
          <w:trHeight w:val="484" w:hRule="atLeast"/>
        </w:trPr>
        <w:tc>
          <w:tcPr>
            <w:tcW w:w="2515" w:type="dxa"/>
          </w:tcPr>
          <w:p>
            <w:pPr>
              <w:pStyle w:val="TableParagraph"/>
              <w:spacing w:line="315" w:lineRule="exact"/>
              <w:ind w:left="319" w:right="341"/>
              <w:jc w:val="center"/>
              <w:rPr>
                <w:sz w:val="28"/>
              </w:rPr>
            </w:pPr>
            <w:r>
              <w:rPr>
                <w:sz w:val="28"/>
              </w:rPr>
              <w:t>6 x6</w:t>
            </w:r>
          </w:p>
        </w:tc>
        <w:tc>
          <w:tcPr>
            <w:tcW w:w="2481" w:type="dxa"/>
          </w:tcPr>
          <w:p>
            <w:pPr>
              <w:pStyle w:val="TableParagraph"/>
              <w:spacing w:line="315" w:lineRule="exact"/>
              <w:ind w:left="525" w:right="520"/>
              <w:jc w:val="center"/>
              <w:rPr>
                <w:sz w:val="28"/>
              </w:rPr>
            </w:pPr>
            <w:r>
              <w:rPr>
                <w:sz w:val="28"/>
              </w:rPr>
              <w:t>15</w:t>
            </w:r>
          </w:p>
        </w:tc>
        <w:tc>
          <w:tcPr>
            <w:tcW w:w="2476" w:type="dxa"/>
          </w:tcPr>
          <w:p>
            <w:pPr>
              <w:pStyle w:val="TableParagraph"/>
              <w:spacing w:line="315" w:lineRule="exact"/>
              <w:ind w:left="11"/>
              <w:jc w:val="center"/>
              <w:rPr>
                <w:sz w:val="28"/>
              </w:rPr>
            </w:pPr>
            <w:r>
              <w:rPr>
                <w:w w:val="99"/>
                <w:sz w:val="28"/>
              </w:rPr>
              <w:t>—</w:t>
            </w:r>
          </w:p>
        </w:tc>
        <w:tc>
          <w:tcPr>
            <w:tcW w:w="2519" w:type="dxa"/>
          </w:tcPr>
          <w:p>
            <w:pPr>
              <w:pStyle w:val="TableParagraph"/>
              <w:spacing w:line="315" w:lineRule="exact"/>
              <w:ind w:left="8"/>
              <w:jc w:val="center"/>
              <w:rPr>
                <w:sz w:val="28"/>
              </w:rPr>
            </w:pPr>
            <w:r>
              <w:rPr>
                <w:w w:val="99"/>
                <w:sz w:val="28"/>
              </w:rPr>
              <w:t>—</w:t>
            </w:r>
          </w:p>
        </w:tc>
      </w:tr>
      <w:tr>
        <w:trPr>
          <w:trHeight w:val="484" w:hRule="atLeast"/>
        </w:trPr>
        <w:tc>
          <w:tcPr>
            <w:tcW w:w="2515" w:type="dxa"/>
          </w:tcPr>
          <w:p>
            <w:pPr>
              <w:pStyle w:val="TableParagraph"/>
              <w:ind w:left="343" w:right="339"/>
              <w:jc w:val="center"/>
              <w:rPr>
                <w:sz w:val="28"/>
              </w:rPr>
            </w:pPr>
            <w:r>
              <w:rPr>
                <w:sz w:val="28"/>
              </w:rPr>
              <w:t>12x12</w:t>
            </w:r>
          </w:p>
        </w:tc>
        <w:tc>
          <w:tcPr>
            <w:tcW w:w="2481" w:type="dxa"/>
          </w:tcPr>
          <w:p>
            <w:pPr>
              <w:pStyle w:val="TableParagraph"/>
              <w:ind w:left="525" w:right="520"/>
              <w:jc w:val="center"/>
              <w:rPr>
                <w:sz w:val="28"/>
              </w:rPr>
            </w:pPr>
            <w:r>
              <w:rPr>
                <w:sz w:val="28"/>
              </w:rPr>
              <w:t>60</w:t>
            </w:r>
          </w:p>
        </w:tc>
        <w:tc>
          <w:tcPr>
            <w:tcW w:w="2476" w:type="dxa"/>
          </w:tcPr>
          <w:p>
            <w:pPr>
              <w:pStyle w:val="TableParagraph"/>
              <w:ind w:left="11"/>
              <w:jc w:val="center"/>
              <w:rPr>
                <w:sz w:val="28"/>
              </w:rPr>
            </w:pPr>
            <w:r>
              <w:rPr>
                <w:sz w:val="28"/>
              </w:rPr>
              <w:t>30</w:t>
            </w:r>
          </w:p>
        </w:tc>
        <w:tc>
          <w:tcPr>
            <w:tcW w:w="2519" w:type="dxa"/>
          </w:tcPr>
          <w:p>
            <w:pPr>
              <w:pStyle w:val="TableParagraph"/>
              <w:ind w:left="351" w:right="343"/>
              <w:jc w:val="center"/>
              <w:rPr>
                <w:sz w:val="28"/>
              </w:rPr>
            </w:pPr>
            <w:r>
              <w:rPr>
                <w:sz w:val="28"/>
              </w:rPr>
              <w:t>15</w:t>
            </w:r>
          </w:p>
        </w:tc>
      </w:tr>
      <w:tr>
        <w:trPr>
          <w:trHeight w:val="484" w:hRule="atLeast"/>
        </w:trPr>
        <w:tc>
          <w:tcPr>
            <w:tcW w:w="2515" w:type="dxa"/>
          </w:tcPr>
          <w:p>
            <w:pPr>
              <w:pStyle w:val="TableParagraph"/>
              <w:ind w:left="343" w:right="339"/>
              <w:jc w:val="center"/>
              <w:rPr>
                <w:sz w:val="28"/>
              </w:rPr>
            </w:pPr>
            <w:r>
              <w:rPr>
                <w:sz w:val="28"/>
              </w:rPr>
              <w:t>24x24</w:t>
            </w:r>
          </w:p>
        </w:tc>
        <w:tc>
          <w:tcPr>
            <w:tcW w:w="2481" w:type="dxa"/>
          </w:tcPr>
          <w:p>
            <w:pPr>
              <w:pStyle w:val="TableParagraph"/>
              <w:ind w:left="522" w:right="522"/>
              <w:jc w:val="center"/>
              <w:rPr>
                <w:sz w:val="28"/>
              </w:rPr>
            </w:pPr>
            <w:r>
              <w:rPr>
                <w:sz w:val="28"/>
              </w:rPr>
              <w:t>240</w:t>
            </w:r>
          </w:p>
        </w:tc>
        <w:tc>
          <w:tcPr>
            <w:tcW w:w="2476" w:type="dxa"/>
          </w:tcPr>
          <w:p>
            <w:pPr>
              <w:pStyle w:val="TableParagraph"/>
              <w:ind w:left="7"/>
              <w:jc w:val="center"/>
              <w:rPr>
                <w:sz w:val="28"/>
              </w:rPr>
            </w:pPr>
            <w:r>
              <w:rPr>
                <w:sz w:val="28"/>
              </w:rPr>
              <w:t>175</w:t>
            </w:r>
          </w:p>
        </w:tc>
        <w:tc>
          <w:tcPr>
            <w:tcW w:w="2519" w:type="dxa"/>
          </w:tcPr>
          <w:p>
            <w:pPr>
              <w:pStyle w:val="TableParagraph"/>
              <w:ind w:left="351" w:right="343"/>
              <w:jc w:val="center"/>
              <w:rPr>
                <w:sz w:val="28"/>
              </w:rPr>
            </w:pPr>
            <w:r>
              <w:rPr>
                <w:sz w:val="28"/>
              </w:rPr>
              <w:t>60</w:t>
            </w:r>
          </w:p>
        </w:tc>
      </w:tr>
      <w:tr>
        <w:trPr>
          <w:trHeight w:val="479" w:hRule="atLeast"/>
        </w:trPr>
        <w:tc>
          <w:tcPr>
            <w:tcW w:w="2515" w:type="dxa"/>
          </w:tcPr>
          <w:p>
            <w:pPr>
              <w:pStyle w:val="TableParagraph"/>
              <w:ind w:left="343" w:right="339"/>
              <w:jc w:val="center"/>
              <w:rPr>
                <w:sz w:val="28"/>
              </w:rPr>
            </w:pPr>
            <w:r>
              <w:rPr>
                <w:sz w:val="28"/>
              </w:rPr>
              <w:t>40x40</w:t>
            </w:r>
          </w:p>
        </w:tc>
        <w:tc>
          <w:tcPr>
            <w:tcW w:w="2481" w:type="dxa"/>
          </w:tcPr>
          <w:p>
            <w:pPr>
              <w:pStyle w:val="TableParagraph"/>
              <w:ind w:left="522" w:right="522"/>
              <w:jc w:val="center"/>
              <w:rPr>
                <w:sz w:val="28"/>
              </w:rPr>
            </w:pPr>
            <w:r>
              <w:rPr>
                <w:sz w:val="28"/>
              </w:rPr>
              <w:t>630</w:t>
            </w:r>
          </w:p>
        </w:tc>
        <w:tc>
          <w:tcPr>
            <w:tcW w:w="2476" w:type="dxa"/>
          </w:tcPr>
          <w:p>
            <w:pPr>
              <w:pStyle w:val="TableParagraph"/>
              <w:tabs>
                <w:tab w:pos="295" w:val="left" w:leader="none"/>
              </w:tabs>
              <w:ind w:left="11"/>
              <w:jc w:val="center"/>
              <w:rPr>
                <w:sz w:val="28"/>
              </w:rPr>
            </w:pPr>
            <w:r>
              <w:rPr>
                <w:sz w:val="28"/>
              </w:rPr>
              <w:t>.</w:t>
              <w:tab/>
              <w:t>375</w:t>
            </w:r>
          </w:p>
        </w:tc>
        <w:tc>
          <w:tcPr>
            <w:tcW w:w="2519" w:type="dxa"/>
          </w:tcPr>
          <w:p>
            <w:pPr>
              <w:pStyle w:val="TableParagraph"/>
              <w:ind w:left="352" w:right="339"/>
              <w:jc w:val="center"/>
              <w:rPr>
                <w:sz w:val="28"/>
              </w:rPr>
            </w:pPr>
            <w:r>
              <w:rPr>
                <w:sz w:val="28"/>
              </w:rPr>
              <w:t>135</w:t>
            </w:r>
          </w:p>
        </w:tc>
      </w:tr>
    </w:tbl>
    <w:p>
      <w:pPr>
        <w:pStyle w:val="BodyText"/>
        <w:spacing w:before="1"/>
        <w:rPr>
          <w:sz w:val="41"/>
        </w:rPr>
      </w:pPr>
    </w:p>
    <w:p>
      <w:pPr>
        <w:pStyle w:val="BodyText"/>
        <w:spacing w:line="362" w:lineRule="auto"/>
        <w:ind w:left="292" w:right="1035" w:firstLine="710"/>
      </w:pPr>
      <w:r>
        <w:rPr/>
        <w:t>Рекомендації щодо розміщення стробів у центрі стелі в залежності від розмірів та висоти приміщення наведені в таблиці 4.4.</w:t>
      </w:r>
    </w:p>
    <w:p>
      <w:pPr>
        <w:pStyle w:val="BodyText"/>
        <w:spacing w:line="364" w:lineRule="auto"/>
        <w:ind w:left="292" w:right="1035" w:firstLine="710"/>
      </w:pPr>
      <w:r>
        <w:rPr/>
        <w:t>Розміщення стробів у коридорах завширшки більше 6 м слід виконувати аналогічно приміщенню 6 м х 6 м.</w:t>
      </w:r>
    </w:p>
    <w:p>
      <w:pPr>
        <w:pStyle w:val="BodyText"/>
        <w:spacing w:line="357" w:lineRule="auto" w:before="103"/>
        <w:ind w:left="292" w:firstLine="710"/>
      </w:pPr>
      <w:r>
        <w:rPr/>
        <w:t>Якщо одним стробом неможливо забезпечити весь коридор, то необхідно враховувати наступне:</w:t>
      </w:r>
    </w:p>
    <w:p>
      <w:pPr>
        <w:pStyle w:val="ListParagraph"/>
        <w:numPr>
          <w:ilvl w:val="0"/>
          <w:numId w:val="51"/>
        </w:numPr>
        <w:tabs>
          <w:tab w:pos="1708" w:val="left" w:leader="none"/>
          <w:tab w:pos="1709" w:val="left" w:leader="none"/>
        </w:tabs>
        <w:spacing w:line="362" w:lineRule="auto" w:before="6" w:after="0"/>
        <w:ind w:left="292" w:right="1132" w:firstLine="710"/>
        <w:jc w:val="left"/>
        <w:rPr>
          <w:sz w:val="28"/>
        </w:rPr>
      </w:pPr>
      <w:r>
        <w:rPr>
          <w:sz w:val="28"/>
        </w:rPr>
        <w:t>у будь-якій точці коридора повинен </w:t>
      </w:r>
      <w:r>
        <w:rPr>
          <w:spacing w:val="2"/>
          <w:sz w:val="28"/>
        </w:rPr>
        <w:t>бути </w:t>
      </w:r>
      <w:r>
        <w:rPr>
          <w:sz w:val="28"/>
        </w:rPr>
        <w:t>видимий принаймні один строб інтенсивністю не менше 15</w:t>
      </w:r>
      <w:r>
        <w:rPr>
          <w:spacing w:val="7"/>
          <w:sz w:val="28"/>
        </w:rPr>
        <w:t> </w:t>
      </w:r>
      <w:r>
        <w:rPr>
          <w:sz w:val="28"/>
        </w:rPr>
        <w:t>кд;</w:t>
      </w:r>
    </w:p>
    <w:p>
      <w:pPr>
        <w:pStyle w:val="ListParagraph"/>
        <w:numPr>
          <w:ilvl w:val="0"/>
          <w:numId w:val="51"/>
        </w:numPr>
        <w:tabs>
          <w:tab w:pos="1708" w:val="left" w:leader="none"/>
          <w:tab w:pos="1709" w:val="left" w:leader="none"/>
        </w:tabs>
        <w:spacing w:line="314" w:lineRule="exact" w:before="0" w:after="0"/>
        <w:ind w:left="1708" w:right="0" w:hanging="706"/>
        <w:jc w:val="left"/>
        <w:rPr>
          <w:sz w:val="28"/>
        </w:rPr>
      </w:pPr>
      <w:r>
        <w:rPr>
          <w:sz w:val="28"/>
        </w:rPr>
        <w:t>строб повинен встановлюватись не далі 4,5 м </w:t>
      </w:r>
      <w:r>
        <w:rPr>
          <w:spacing w:val="-3"/>
          <w:sz w:val="28"/>
        </w:rPr>
        <w:t>від </w:t>
      </w:r>
      <w:r>
        <w:rPr>
          <w:sz w:val="28"/>
        </w:rPr>
        <w:t>торця</w:t>
      </w:r>
      <w:r>
        <w:rPr>
          <w:spacing w:val="13"/>
          <w:sz w:val="28"/>
        </w:rPr>
        <w:t> </w:t>
      </w:r>
      <w:r>
        <w:rPr>
          <w:sz w:val="28"/>
        </w:rPr>
        <w:t>коридора;</w:t>
      </w:r>
    </w:p>
    <w:p>
      <w:pPr>
        <w:pStyle w:val="ListParagraph"/>
        <w:numPr>
          <w:ilvl w:val="0"/>
          <w:numId w:val="51"/>
        </w:numPr>
        <w:tabs>
          <w:tab w:pos="1708" w:val="left" w:leader="none"/>
          <w:tab w:pos="1709" w:val="left" w:leader="none"/>
        </w:tabs>
        <w:spacing w:line="240" w:lineRule="auto" w:before="163" w:after="0"/>
        <w:ind w:left="1708" w:right="0" w:hanging="706"/>
        <w:jc w:val="left"/>
        <w:rPr>
          <w:sz w:val="28"/>
        </w:rPr>
      </w:pPr>
      <w:r>
        <w:rPr>
          <w:sz w:val="28"/>
        </w:rPr>
        <w:t>відстань між стробами по коридору - не більше ніж 70</w:t>
      </w:r>
      <w:r>
        <w:rPr>
          <w:spacing w:val="-1"/>
          <w:sz w:val="28"/>
        </w:rPr>
        <w:t> </w:t>
      </w:r>
      <w:r>
        <w:rPr>
          <w:sz w:val="28"/>
        </w:rPr>
        <w:t>м;</w:t>
      </w:r>
    </w:p>
    <w:p>
      <w:pPr>
        <w:pStyle w:val="ListParagraph"/>
        <w:numPr>
          <w:ilvl w:val="0"/>
          <w:numId w:val="51"/>
        </w:numPr>
        <w:tabs>
          <w:tab w:pos="1708" w:val="left" w:leader="none"/>
          <w:tab w:pos="1709" w:val="left" w:leader="none"/>
        </w:tabs>
        <w:spacing w:line="357" w:lineRule="auto" w:before="162" w:after="0"/>
        <w:ind w:left="292" w:right="1132" w:firstLine="710"/>
        <w:jc w:val="left"/>
        <w:rPr>
          <w:sz w:val="28"/>
        </w:rPr>
      </w:pPr>
      <w:r>
        <w:rPr>
          <w:sz w:val="28"/>
        </w:rPr>
        <w:t>якщо в коридорі є перегородки, то вони повинні прийматись як торець</w:t>
      </w:r>
      <w:r>
        <w:rPr>
          <w:spacing w:val="-2"/>
          <w:sz w:val="28"/>
        </w:rPr>
        <w:t> </w:t>
      </w:r>
      <w:r>
        <w:rPr>
          <w:sz w:val="28"/>
        </w:rPr>
        <w:t>коридора.</w:t>
      </w:r>
    </w:p>
    <w:p>
      <w:pPr>
        <w:pStyle w:val="BodyText"/>
        <w:spacing w:before="3"/>
        <w:rPr>
          <w:sz w:val="42"/>
        </w:rPr>
      </w:pPr>
    </w:p>
    <w:p>
      <w:pPr>
        <w:pStyle w:val="BodyText"/>
        <w:ind w:left="1003"/>
      </w:pPr>
      <w:r>
        <w:rPr/>
        <w:t>Таблиця 4.4 - Розміщення стробів у центрі стелі</w:t>
      </w:r>
    </w:p>
    <w:p>
      <w:pPr>
        <w:pStyle w:val="BodyText"/>
        <w:spacing w:before="2"/>
        <w:rPr>
          <w:sz w:val="15"/>
        </w:rPr>
      </w:pPr>
    </w:p>
    <w:tbl>
      <w:tblPr>
        <w:tblW w:w="0" w:type="auto"/>
        <w:jc w:val="left"/>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41"/>
        <w:gridCol w:w="3307"/>
        <w:gridCol w:w="3336"/>
      </w:tblGrid>
      <w:tr>
        <w:trPr>
          <w:trHeight w:val="417" w:hRule="atLeast"/>
        </w:trPr>
        <w:tc>
          <w:tcPr>
            <w:tcW w:w="3341" w:type="dxa"/>
            <w:vMerge w:val="restart"/>
          </w:tcPr>
          <w:p>
            <w:pPr>
              <w:pStyle w:val="TableParagraph"/>
              <w:spacing w:line="240" w:lineRule="auto" w:before="223"/>
              <w:ind w:left="345"/>
              <w:rPr>
                <w:sz w:val="28"/>
              </w:rPr>
            </w:pPr>
            <w:r>
              <w:rPr>
                <w:sz w:val="28"/>
              </w:rPr>
              <w:t>Розмір приміщення, м</w:t>
            </w:r>
          </w:p>
        </w:tc>
        <w:tc>
          <w:tcPr>
            <w:tcW w:w="6643" w:type="dxa"/>
            <w:gridSpan w:val="2"/>
          </w:tcPr>
          <w:p>
            <w:pPr>
              <w:pStyle w:val="TableParagraph"/>
              <w:spacing w:line="240" w:lineRule="auto" w:before="16"/>
              <w:ind w:left="1367"/>
              <w:rPr>
                <w:sz w:val="28"/>
              </w:rPr>
            </w:pPr>
            <w:r>
              <w:rPr>
                <w:sz w:val="28"/>
              </w:rPr>
              <w:t>Інтенсивність джерела світла, кд</w:t>
            </w:r>
          </w:p>
        </w:tc>
      </w:tr>
      <w:tr>
        <w:trPr>
          <w:trHeight w:val="402" w:hRule="atLeast"/>
        </w:trPr>
        <w:tc>
          <w:tcPr>
            <w:tcW w:w="3341" w:type="dxa"/>
            <w:vMerge/>
            <w:tcBorders>
              <w:top w:val="nil"/>
            </w:tcBorders>
          </w:tcPr>
          <w:p>
            <w:pPr>
              <w:rPr>
                <w:sz w:val="2"/>
                <w:szCs w:val="2"/>
              </w:rPr>
            </w:pPr>
          </w:p>
        </w:tc>
        <w:tc>
          <w:tcPr>
            <w:tcW w:w="3307" w:type="dxa"/>
          </w:tcPr>
          <w:p>
            <w:pPr>
              <w:pStyle w:val="TableParagraph"/>
              <w:spacing w:line="240" w:lineRule="auto" w:before="7"/>
              <w:ind w:left="722" w:right="710"/>
              <w:jc w:val="center"/>
              <w:rPr>
                <w:sz w:val="28"/>
              </w:rPr>
            </w:pPr>
            <w:r>
              <w:rPr>
                <w:sz w:val="28"/>
              </w:rPr>
              <w:t>Висота стелі, м</w:t>
            </w:r>
          </w:p>
        </w:tc>
        <w:tc>
          <w:tcPr>
            <w:tcW w:w="3336" w:type="dxa"/>
          </w:tcPr>
          <w:p>
            <w:pPr>
              <w:pStyle w:val="TableParagraph"/>
              <w:spacing w:line="240" w:lineRule="auto" w:before="7"/>
              <w:ind w:left="952" w:right="950"/>
              <w:jc w:val="center"/>
              <w:rPr>
                <w:sz w:val="28"/>
              </w:rPr>
            </w:pPr>
            <w:r>
              <w:rPr>
                <w:sz w:val="28"/>
              </w:rPr>
              <w:t>Один строб</w:t>
            </w:r>
          </w:p>
        </w:tc>
      </w:tr>
      <w:tr>
        <w:trPr>
          <w:trHeight w:val="369" w:hRule="atLeast"/>
        </w:trPr>
        <w:tc>
          <w:tcPr>
            <w:tcW w:w="3341" w:type="dxa"/>
          </w:tcPr>
          <w:p>
            <w:pPr>
              <w:pStyle w:val="TableParagraph"/>
              <w:spacing w:line="315" w:lineRule="exact"/>
              <w:ind w:left="1203" w:right="1225"/>
              <w:jc w:val="center"/>
              <w:rPr>
                <w:sz w:val="28"/>
              </w:rPr>
            </w:pPr>
            <w:r>
              <w:rPr>
                <w:sz w:val="28"/>
              </w:rPr>
              <w:t>6 x6</w:t>
            </w:r>
          </w:p>
        </w:tc>
        <w:tc>
          <w:tcPr>
            <w:tcW w:w="3307" w:type="dxa"/>
          </w:tcPr>
          <w:p>
            <w:pPr>
              <w:pStyle w:val="TableParagraph"/>
              <w:spacing w:line="315" w:lineRule="exact"/>
              <w:ind w:left="9"/>
              <w:jc w:val="center"/>
              <w:rPr>
                <w:sz w:val="28"/>
              </w:rPr>
            </w:pPr>
            <w:r>
              <w:rPr>
                <w:w w:val="99"/>
                <w:sz w:val="28"/>
              </w:rPr>
              <w:t>3</w:t>
            </w:r>
          </w:p>
        </w:tc>
        <w:tc>
          <w:tcPr>
            <w:tcW w:w="3336" w:type="dxa"/>
          </w:tcPr>
          <w:p>
            <w:pPr>
              <w:pStyle w:val="TableParagraph"/>
              <w:spacing w:line="315" w:lineRule="exact"/>
              <w:ind w:left="952" w:right="948"/>
              <w:jc w:val="center"/>
              <w:rPr>
                <w:sz w:val="28"/>
              </w:rPr>
            </w:pPr>
            <w:r>
              <w:rPr>
                <w:sz w:val="28"/>
              </w:rPr>
              <w:t>15</w:t>
            </w:r>
          </w:p>
        </w:tc>
      </w:tr>
      <w:tr>
        <w:trPr>
          <w:trHeight w:val="369" w:hRule="atLeast"/>
        </w:trPr>
        <w:tc>
          <w:tcPr>
            <w:tcW w:w="3341" w:type="dxa"/>
          </w:tcPr>
          <w:p>
            <w:pPr>
              <w:pStyle w:val="TableParagraph"/>
              <w:spacing w:line="315" w:lineRule="exact"/>
              <w:ind w:left="1203" w:right="1230"/>
              <w:jc w:val="center"/>
              <w:rPr>
                <w:sz w:val="28"/>
              </w:rPr>
            </w:pPr>
            <w:r>
              <w:rPr>
                <w:spacing w:val="14"/>
                <w:sz w:val="28"/>
              </w:rPr>
              <w:t>12</w:t>
            </w:r>
            <w:r>
              <w:rPr>
                <w:spacing w:val="-38"/>
                <w:sz w:val="28"/>
              </w:rPr>
              <w:t> </w:t>
            </w:r>
            <w:r>
              <w:rPr>
                <w:sz w:val="28"/>
              </w:rPr>
              <w:t>x </w:t>
            </w:r>
            <w:r>
              <w:rPr>
                <w:spacing w:val="14"/>
                <w:sz w:val="28"/>
              </w:rPr>
              <w:t>12</w:t>
            </w:r>
          </w:p>
        </w:tc>
        <w:tc>
          <w:tcPr>
            <w:tcW w:w="3307" w:type="dxa"/>
          </w:tcPr>
          <w:p>
            <w:pPr>
              <w:pStyle w:val="TableParagraph"/>
              <w:spacing w:line="315" w:lineRule="exact"/>
              <w:ind w:left="9"/>
              <w:jc w:val="center"/>
              <w:rPr>
                <w:sz w:val="28"/>
              </w:rPr>
            </w:pPr>
            <w:r>
              <w:rPr>
                <w:w w:val="99"/>
                <w:sz w:val="28"/>
              </w:rPr>
              <w:t>3</w:t>
            </w:r>
          </w:p>
        </w:tc>
        <w:tc>
          <w:tcPr>
            <w:tcW w:w="3336" w:type="dxa"/>
          </w:tcPr>
          <w:p>
            <w:pPr>
              <w:pStyle w:val="TableParagraph"/>
              <w:spacing w:line="315" w:lineRule="exact"/>
              <w:ind w:left="952" w:right="948"/>
              <w:jc w:val="center"/>
              <w:rPr>
                <w:sz w:val="28"/>
              </w:rPr>
            </w:pPr>
            <w:r>
              <w:rPr>
                <w:sz w:val="28"/>
              </w:rPr>
              <w:t>60</w:t>
            </w:r>
          </w:p>
        </w:tc>
      </w:tr>
      <w:tr>
        <w:trPr>
          <w:trHeight w:val="369" w:hRule="atLeast"/>
        </w:trPr>
        <w:tc>
          <w:tcPr>
            <w:tcW w:w="3341" w:type="dxa"/>
          </w:tcPr>
          <w:p>
            <w:pPr>
              <w:pStyle w:val="TableParagraph"/>
              <w:spacing w:line="315" w:lineRule="exact"/>
              <w:ind w:left="1203" w:right="1225"/>
              <w:jc w:val="center"/>
              <w:rPr>
                <w:sz w:val="28"/>
              </w:rPr>
            </w:pPr>
            <w:r>
              <w:rPr>
                <w:sz w:val="28"/>
              </w:rPr>
              <w:t>6 x6</w:t>
            </w:r>
          </w:p>
        </w:tc>
        <w:tc>
          <w:tcPr>
            <w:tcW w:w="3307" w:type="dxa"/>
          </w:tcPr>
          <w:p>
            <w:pPr>
              <w:pStyle w:val="TableParagraph"/>
              <w:spacing w:line="315" w:lineRule="exact"/>
              <w:ind w:left="9"/>
              <w:jc w:val="center"/>
              <w:rPr>
                <w:sz w:val="28"/>
              </w:rPr>
            </w:pPr>
            <w:r>
              <w:rPr>
                <w:w w:val="99"/>
                <w:sz w:val="28"/>
              </w:rPr>
              <w:t>6</w:t>
            </w:r>
          </w:p>
        </w:tc>
        <w:tc>
          <w:tcPr>
            <w:tcW w:w="3336" w:type="dxa"/>
          </w:tcPr>
          <w:p>
            <w:pPr>
              <w:pStyle w:val="TableParagraph"/>
              <w:spacing w:line="315" w:lineRule="exact"/>
              <w:ind w:left="952" w:right="943"/>
              <w:jc w:val="center"/>
              <w:rPr>
                <w:sz w:val="28"/>
              </w:rPr>
            </w:pPr>
            <w:r>
              <w:rPr>
                <w:sz w:val="28"/>
              </w:rPr>
              <w:t>ЗО</w:t>
            </w:r>
          </w:p>
        </w:tc>
      </w:tr>
      <w:tr>
        <w:trPr>
          <w:trHeight w:val="369" w:hRule="atLeast"/>
        </w:trPr>
        <w:tc>
          <w:tcPr>
            <w:tcW w:w="3341" w:type="dxa"/>
          </w:tcPr>
          <w:p>
            <w:pPr>
              <w:pStyle w:val="TableParagraph"/>
              <w:spacing w:line="315" w:lineRule="exact"/>
              <w:ind w:left="1203" w:right="1230"/>
              <w:jc w:val="center"/>
              <w:rPr>
                <w:sz w:val="28"/>
              </w:rPr>
            </w:pPr>
            <w:r>
              <w:rPr>
                <w:spacing w:val="14"/>
                <w:sz w:val="28"/>
              </w:rPr>
              <w:t>12</w:t>
            </w:r>
            <w:r>
              <w:rPr>
                <w:spacing w:val="-38"/>
                <w:sz w:val="28"/>
              </w:rPr>
              <w:t> </w:t>
            </w:r>
            <w:r>
              <w:rPr>
                <w:sz w:val="28"/>
              </w:rPr>
              <w:t>x </w:t>
            </w:r>
            <w:r>
              <w:rPr>
                <w:spacing w:val="14"/>
                <w:sz w:val="28"/>
              </w:rPr>
              <w:t>12</w:t>
            </w:r>
          </w:p>
        </w:tc>
        <w:tc>
          <w:tcPr>
            <w:tcW w:w="3307" w:type="dxa"/>
          </w:tcPr>
          <w:p>
            <w:pPr>
              <w:pStyle w:val="TableParagraph"/>
              <w:spacing w:line="315" w:lineRule="exact"/>
              <w:ind w:left="9"/>
              <w:jc w:val="center"/>
              <w:rPr>
                <w:sz w:val="28"/>
              </w:rPr>
            </w:pPr>
            <w:r>
              <w:rPr>
                <w:w w:val="99"/>
                <w:sz w:val="28"/>
              </w:rPr>
              <w:t>6</w:t>
            </w:r>
          </w:p>
        </w:tc>
        <w:tc>
          <w:tcPr>
            <w:tcW w:w="3336" w:type="dxa"/>
          </w:tcPr>
          <w:p>
            <w:pPr>
              <w:pStyle w:val="TableParagraph"/>
              <w:spacing w:line="315" w:lineRule="exact"/>
              <w:ind w:left="952" w:right="948"/>
              <w:jc w:val="center"/>
              <w:rPr>
                <w:sz w:val="28"/>
              </w:rPr>
            </w:pPr>
            <w:r>
              <w:rPr>
                <w:sz w:val="28"/>
              </w:rPr>
              <w:t>80</w:t>
            </w:r>
          </w:p>
        </w:tc>
      </w:tr>
      <w:tr>
        <w:trPr>
          <w:trHeight w:val="374" w:hRule="atLeast"/>
        </w:trPr>
        <w:tc>
          <w:tcPr>
            <w:tcW w:w="3341" w:type="dxa"/>
          </w:tcPr>
          <w:p>
            <w:pPr>
              <w:pStyle w:val="TableParagraph"/>
              <w:spacing w:line="320" w:lineRule="exact"/>
              <w:ind w:left="1203" w:right="1225"/>
              <w:jc w:val="center"/>
              <w:rPr>
                <w:sz w:val="28"/>
              </w:rPr>
            </w:pPr>
            <w:r>
              <w:rPr>
                <w:sz w:val="28"/>
              </w:rPr>
              <w:t>6 x6</w:t>
            </w:r>
          </w:p>
        </w:tc>
        <w:tc>
          <w:tcPr>
            <w:tcW w:w="3307" w:type="dxa"/>
          </w:tcPr>
          <w:p>
            <w:pPr>
              <w:pStyle w:val="TableParagraph"/>
              <w:spacing w:line="320" w:lineRule="exact"/>
              <w:ind w:left="9"/>
              <w:jc w:val="center"/>
              <w:rPr>
                <w:sz w:val="28"/>
              </w:rPr>
            </w:pPr>
            <w:r>
              <w:rPr>
                <w:w w:val="99"/>
                <w:sz w:val="28"/>
              </w:rPr>
              <w:t>9</w:t>
            </w:r>
          </w:p>
        </w:tc>
        <w:tc>
          <w:tcPr>
            <w:tcW w:w="3336" w:type="dxa"/>
          </w:tcPr>
          <w:p>
            <w:pPr>
              <w:pStyle w:val="TableParagraph"/>
              <w:spacing w:line="320" w:lineRule="exact"/>
              <w:ind w:left="952" w:right="948"/>
              <w:jc w:val="center"/>
              <w:rPr>
                <w:sz w:val="28"/>
              </w:rPr>
            </w:pPr>
            <w:r>
              <w:rPr>
                <w:sz w:val="28"/>
              </w:rPr>
              <w:t>55</w:t>
            </w:r>
          </w:p>
        </w:tc>
      </w:tr>
      <w:tr>
        <w:trPr>
          <w:trHeight w:val="369" w:hRule="atLeast"/>
        </w:trPr>
        <w:tc>
          <w:tcPr>
            <w:tcW w:w="3341" w:type="dxa"/>
          </w:tcPr>
          <w:p>
            <w:pPr>
              <w:pStyle w:val="TableParagraph"/>
              <w:spacing w:line="315" w:lineRule="exact"/>
              <w:ind w:left="1203" w:right="1230"/>
              <w:jc w:val="center"/>
              <w:rPr>
                <w:sz w:val="28"/>
              </w:rPr>
            </w:pPr>
            <w:r>
              <w:rPr>
                <w:spacing w:val="14"/>
                <w:sz w:val="28"/>
              </w:rPr>
              <w:t>12</w:t>
            </w:r>
            <w:r>
              <w:rPr>
                <w:spacing w:val="-38"/>
                <w:sz w:val="28"/>
              </w:rPr>
              <w:t> </w:t>
            </w:r>
            <w:r>
              <w:rPr>
                <w:sz w:val="28"/>
              </w:rPr>
              <w:t>x </w:t>
            </w:r>
            <w:r>
              <w:rPr>
                <w:spacing w:val="14"/>
                <w:sz w:val="28"/>
              </w:rPr>
              <w:t>12</w:t>
            </w:r>
          </w:p>
        </w:tc>
        <w:tc>
          <w:tcPr>
            <w:tcW w:w="3307" w:type="dxa"/>
          </w:tcPr>
          <w:p>
            <w:pPr>
              <w:pStyle w:val="TableParagraph"/>
              <w:spacing w:line="315" w:lineRule="exact"/>
              <w:ind w:left="9"/>
              <w:jc w:val="center"/>
              <w:rPr>
                <w:sz w:val="28"/>
              </w:rPr>
            </w:pPr>
            <w:r>
              <w:rPr>
                <w:w w:val="99"/>
                <w:sz w:val="28"/>
              </w:rPr>
              <w:t>9</w:t>
            </w:r>
          </w:p>
        </w:tc>
        <w:tc>
          <w:tcPr>
            <w:tcW w:w="3336" w:type="dxa"/>
          </w:tcPr>
          <w:p>
            <w:pPr>
              <w:pStyle w:val="TableParagraph"/>
              <w:spacing w:line="315" w:lineRule="exact"/>
              <w:ind w:left="952" w:right="943"/>
              <w:jc w:val="center"/>
              <w:rPr>
                <w:sz w:val="28"/>
              </w:rPr>
            </w:pPr>
            <w:r>
              <w:rPr>
                <w:sz w:val="28"/>
              </w:rPr>
              <w:t>115</w:t>
            </w:r>
          </w:p>
        </w:tc>
      </w:tr>
    </w:tbl>
    <w:p>
      <w:pPr>
        <w:spacing w:after="0" w:line="315" w:lineRule="exact"/>
        <w:jc w:val="center"/>
        <w:rPr>
          <w:sz w:val="28"/>
        </w:rPr>
        <w:sectPr>
          <w:footerReference w:type="default" r:id="rId549"/>
          <w:pgSz w:w="11900" w:h="16840"/>
          <w:pgMar w:footer="1060" w:header="0" w:top="1060" w:bottom="1260" w:left="840" w:right="0"/>
          <w:pgNumType w:start="177"/>
        </w:sectPr>
      </w:pPr>
    </w:p>
    <w:p>
      <w:pPr>
        <w:pStyle w:val="BodyText"/>
        <w:spacing w:line="360" w:lineRule="auto" w:before="62"/>
        <w:ind w:left="292" w:right="1127" w:firstLine="710"/>
        <w:jc w:val="both"/>
      </w:pPr>
      <w:r>
        <w:rPr/>
        <w:t>У спальних кімнатах строби настінного розміщення повинні встановлюватись так, щоб відстань між головою людини, що спить, та стробом була не більше 4,8 м. Висота розміщення строба повинна бути не менше 0,6 м від стелі, а інтенсивність світлового потоку цього строба не менше 110 кд, враховуючи можливість скупчення диму під стелею у випадку пожежі.</w:t>
      </w:r>
    </w:p>
    <w:p>
      <w:pPr>
        <w:pStyle w:val="BodyText"/>
        <w:spacing w:line="362" w:lineRule="auto"/>
        <w:ind w:left="292" w:right="1135" w:firstLine="710"/>
        <w:jc w:val="both"/>
      </w:pPr>
      <w:r>
        <w:rPr/>
        <w:t>При використанні в спальних приміщеннях стробів із розміщенням їх на стелі інтенсивність його світлового потоку повинна бути не менше 170 кд.</w:t>
      </w:r>
    </w:p>
    <w:p>
      <w:pPr>
        <w:pStyle w:val="BodyText"/>
        <w:spacing w:line="360" w:lineRule="auto"/>
        <w:ind w:left="292" w:right="1126" w:firstLine="710"/>
        <w:jc w:val="both"/>
      </w:pPr>
      <w:r>
        <w:rPr/>
        <w:t>У всіх випадках при розрахунку кількості та розміщення стробів у кожному окремому приміщенні необхідно враховувати їх діаграми розсіювання світла.</w:t>
      </w:r>
    </w:p>
    <w:p>
      <w:pPr>
        <w:spacing w:line="318" w:lineRule="exact" w:before="0"/>
        <w:ind w:left="1003" w:right="0" w:firstLine="0"/>
        <w:jc w:val="both"/>
        <w:rPr>
          <w:i/>
          <w:sz w:val="28"/>
        </w:rPr>
      </w:pPr>
      <w:r>
        <w:rPr>
          <w:i/>
          <w:sz w:val="28"/>
        </w:rPr>
        <w:t>Зони оповіщення</w:t>
      </w:r>
    </w:p>
    <w:p>
      <w:pPr>
        <w:pStyle w:val="BodyText"/>
        <w:spacing w:before="160"/>
        <w:ind w:left="1003"/>
        <w:jc w:val="both"/>
      </w:pPr>
      <w:r>
        <w:rPr/>
        <w:t>Визначення зон ведеться за наступними показниками:</w:t>
      </w:r>
    </w:p>
    <w:p>
      <w:pPr>
        <w:pStyle w:val="ListParagraph"/>
        <w:numPr>
          <w:ilvl w:val="0"/>
          <w:numId w:val="51"/>
        </w:numPr>
        <w:tabs>
          <w:tab w:pos="1709" w:val="left" w:leader="none"/>
        </w:tabs>
        <w:spacing w:line="357" w:lineRule="auto" w:before="163" w:after="0"/>
        <w:ind w:left="292" w:right="1127" w:firstLine="710"/>
        <w:jc w:val="both"/>
        <w:rPr>
          <w:sz w:val="28"/>
        </w:rPr>
      </w:pPr>
      <w:r>
        <w:rPr>
          <w:sz w:val="28"/>
        </w:rPr>
        <w:t>особливістю пожежної небезпеки та архітектурно-планувальних рішень</w:t>
      </w:r>
      <w:r>
        <w:rPr>
          <w:spacing w:val="-2"/>
          <w:sz w:val="28"/>
        </w:rPr>
        <w:t> </w:t>
      </w:r>
      <w:r>
        <w:rPr>
          <w:sz w:val="28"/>
        </w:rPr>
        <w:t>будинку;</w:t>
      </w:r>
    </w:p>
    <w:p>
      <w:pPr>
        <w:pStyle w:val="ListParagraph"/>
        <w:numPr>
          <w:ilvl w:val="0"/>
          <w:numId w:val="51"/>
        </w:numPr>
        <w:tabs>
          <w:tab w:pos="1709" w:val="left" w:leader="none"/>
        </w:tabs>
        <w:spacing w:line="240" w:lineRule="auto" w:before="5" w:after="0"/>
        <w:ind w:left="1708" w:right="0" w:hanging="706"/>
        <w:jc w:val="both"/>
        <w:rPr>
          <w:sz w:val="28"/>
        </w:rPr>
      </w:pPr>
      <w:r>
        <w:rPr>
          <w:sz w:val="28"/>
        </w:rPr>
        <w:t>можливими шляхами поширення небезпечних факторів</w:t>
      </w:r>
      <w:r>
        <w:rPr>
          <w:spacing w:val="-4"/>
          <w:sz w:val="28"/>
        </w:rPr>
        <w:t> </w:t>
      </w:r>
      <w:r>
        <w:rPr>
          <w:sz w:val="28"/>
        </w:rPr>
        <w:t>пожежі;</w:t>
      </w:r>
    </w:p>
    <w:p>
      <w:pPr>
        <w:pStyle w:val="ListParagraph"/>
        <w:numPr>
          <w:ilvl w:val="0"/>
          <w:numId w:val="51"/>
        </w:numPr>
        <w:tabs>
          <w:tab w:pos="1709" w:val="left" w:leader="none"/>
        </w:tabs>
        <w:spacing w:line="240" w:lineRule="auto" w:before="158" w:after="0"/>
        <w:ind w:left="1708" w:right="0" w:hanging="706"/>
        <w:jc w:val="both"/>
        <w:rPr>
          <w:sz w:val="28"/>
        </w:rPr>
      </w:pPr>
      <w:r>
        <w:rPr>
          <w:sz w:val="28"/>
        </w:rPr>
        <w:t>умовами та шляхами евакуювання</w:t>
      </w:r>
      <w:r>
        <w:rPr>
          <w:spacing w:val="5"/>
          <w:sz w:val="28"/>
        </w:rPr>
        <w:t> </w:t>
      </w:r>
      <w:r>
        <w:rPr>
          <w:sz w:val="28"/>
        </w:rPr>
        <w:t>людей.</w:t>
      </w:r>
    </w:p>
    <w:p>
      <w:pPr>
        <w:pStyle w:val="BodyText"/>
        <w:spacing w:line="360" w:lineRule="auto" w:before="163"/>
        <w:ind w:left="292" w:right="1134" w:firstLine="710"/>
        <w:jc w:val="both"/>
      </w:pPr>
      <w:r>
        <w:rPr/>
        <w:t>Межі зон оповіщення повинні збігатися з зовнішніми стінами будинку, межами протипожежних відсіків, міжповерховими перекриттями та іншими будівельними конструкціями.</w:t>
      </w:r>
    </w:p>
    <w:p>
      <w:pPr>
        <w:pStyle w:val="BodyText"/>
        <w:spacing w:line="360" w:lineRule="auto" w:before="1"/>
        <w:ind w:left="292" w:right="1129" w:firstLine="710"/>
        <w:jc w:val="both"/>
      </w:pPr>
      <w:r>
        <w:rPr/>
        <w:t>Простори без протипожежних перегородок, будівельних конструкцій та протидимних екранів (завіс) із нормованим класом вогнестійкості не повинні розділятися на окремі зони оповіщення.</w:t>
      </w:r>
    </w:p>
    <w:p>
      <w:pPr>
        <w:pStyle w:val="BodyText"/>
        <w:spacing w:line="357" w:lineRule="auto"/>
        <w:ind w:left="292" w:right="1135" w:firstLine="710"/>
        <w:jc w:val="both"/>
      </w:pPr>
      <w:r>
        <w:rPr/>
        <w:t>Якщо окрема зона оповіщення забезпечується декількома лініями оповіщення, всі опо- віщувачі в цій зоні повинні керуватись одночасно.</w:t>
      </w:r>
    </w:p>
    <w:p>
      <w:pPr>
        <w:pStyle w:val="BodyText"/>
        <w:spacing w:line="362" w:lineRule="auto" w:before="6"/>
        <w:ind w:left="292" w:right="1134" w:firstLine="710"/>
        <w:jc w:val="both"/>
      </w:pPr>
      <w:r>
        <w:rPr/>
        <w:t>Двосторонній зв'язок, влаштування якого передбачено ДБН В.2.5-56:2014, повинен бути призначений тільки для використання пожежними підрозділами.</w:t>
      </w:r>
    </w:p>
    <w:p>
      <w:pPr>
        <w:spacing w:line="314" w:lineRule="exact" w:before="0"/>
        <w:ind w:left="1003" w:right="0" w:firstLine="0"/>
        <w:jc w:val="both"/>
        <w:rPr>
          <w:i/>
          <w:sz w:val="28"/>
        </w:rPr>
      </w:pPr>
      <w:r>
        <w:rPr>
          <w:i/>
          <w:sz w:val="28"/>
        </w:rPr>
        <w:t>Вимоги до електроживлення та кабельних ліній</w:t>
      </w:r>
    </w:p>
    <w:p>
      <w:pPr>
        <w:pStyle w:val="BodyText"/>
        <w:spacing w:line="362" w:lineRule="auto" w:before="163"/>
        <w:ind w:left="292" w:right="1134" w:firstLine="710"/>
        <w:jc w:val="both"/>
      </w:pPr>
      <w:r>
        <w:rPr/>
        <w:t>Устаткування електроживлення СО повинно  відповідати  вимогам  ДСТУ ЕN</w:t>
      </w:r>
      <w:r>
        <w:rPr>
          <w:spacing w:val="2"/>
        </w:rPr>
        <w:t> </w:t>
      </w:r>
      <w:r>
        <w:rPr/>
        <w:t>54-4.</w:t>
      </w:r>
    </w:p>
    <w:p>
      <w:pPr>
        <w:spacing w:after="0" w:line="362" w:lineRule="auto"/>
        <w:jc w:val="both"/>
        <w:sectPr>
          <w:pgSz w:w="11900" w:h="16840"/>
          <w:pgMar w:header="0" w:footer="1060" w:top="1060" w:bottom="1260" w:left="840" w:right="0"/>
        </w:sectPr>
      </w:pPr>
    </w:p>
    <w:p>
      <w:pPr>
        <w:pStyle w:val="BodyText"/>
        <w:spacing w:line="360" w:lineRule="auto" w:before="62"/>
        <w:ind w:left="292" w:right="1132" w:firstLine="710"/>
        <w:jc w:val="both"/>
      </w:pPr>
      <w:r>
        <w:rPr/>
        <w:t>Після аварійного вимикання основного джерела електроживлення його резервне джерело повинно забезпечити працездатність СО в режимі спокою протягом 24 год, а у режимі пожежної тривоги - 15 хв, але не менше розрахункового часу евакуювання.</w:t>
      </w:r>
    </w:p>
    <w:p>
      <w:pPr>
        <w:pStyle w:val="BodyText"/>
        <w:spacing w:line="360" w:lineRule="auto" w:before="3"/>
        <w:ind w:left="292" w:right="1131" w:firstLine="710"/>
        <w:jc w:val="both"/>
      </w:pPr>
      <w:r>
        <w:rPr/>
        <w:t>Резервним джерелом електроживлення може бути електропостачання І категорії відпо¬відно до ПУЕ з використанням пристроїв автоматичного ввімкнення резерву (АВР), акумуляторні батареї устатковання електроживлення СО, а також автономні електрогенератори з автоматичним запуском.</w:t>
      </w:r>
    </w:p>
    <w:p>
      <w:pPr>
        <w:pStyle w:val="BodyText"/>
        <w:spacing w:line="357" w:lineRule="auto"/>
        <w:ind w:left="292" w:right="1131" w:firstLine="710"/>
        <w:jc w:val="both"/>
      </w:pPr>
      <w:r>
        <w:rPr/>
        <w:t>Вибір способу резервного електроживлення визначається проектною організацією в залежності від призначення будинку.</w:t>
      </w:r>
    </w:p>
    <w:p>
      <w:pPr>
        <w:pStyle w:val="BodyText"/>
        <w:spacing w:line="360" w:lineRule="auto" w:before="5"/>
        <w:ind w:left="292" w:right="1133" w:firstLine="710"/>
        <w:jc w:val="both"/>
      </w:pPr>
      <w:r>
        <w:rPr/>
        <w:t>Для з'єднання оповіщувачів потрібно використовувати кабельні лінії, що забезпечують функціонування системи в умовах пожежі. Поперечний переріз кабелю потрібно визначати, беручи до уваги довжину мережі, струм та електричну напругу у кабелі.</w:t>
      </w:r>
    </w:p>
    <w:p>
      <w:pPr>
        <w:pStyle w:val="BodyText"/>
        <w:spacing w:line="360" w:lineRule="auto"/>
        <w:ind w:left="292" w:right="1133" w:firstLine="710"/>
        <w:jc w:val="both"/>
      </w:pPr>
      <w:r>
        <w:rPr/>
        <w:t>Відгалуження від кабельних ліній повинно виконуватись </w:t>
      </w:r>
      <w:r>
        <w:rPr>
          <w:spacing w:val="-3"/>
        </w:rPr>
        <w:t>із </w:t>
      </w:r>
      <w:r>
        <w:rPr/>
        <w:t>використанням розподільних коробок </w:t>
      </w:r>
      <w:r>
        <w:rPr>
          <w:spacing w:val="-3"/>
        </w:rPr>
        <w:t>із </w:t>
      </w:r>
      <w:r>
        <w:rPr/>
        <w:t>класом вогнестійкості не нижчим показників вогнестійкості кабелів. Ці коробки повинні унеможливлювати коротке замикання кабельної лінії в результаті пошкодження кабельних ліній полум'ям оповіщувача та/або лінії</w:t>
      </w:r>
      <w:r>
        <w:rPr>
          <w:spacing w:val="4"/>
        </w:rPr>
        <w:t> </w:t>
      </w:r>
      <w:r>
        <w:rPr/>
        <w:t>відгалуження.</w:t>
      </w:r>
    </w:p>
    <w:p>
      <w:pPr>
        <w:pStyle w:val="BodyText"/>
        <w:spacing w:line="360" w:lineRule="auto" w:before="2"/>
        <w:ind w:left="292" w:right="1126" w:firstLine="710"/>
        <w:jc w:val="both"/>
      </w:pPr>
      <w:r>
        <w:rPr/>
        <w:t>Коробка розподільна повинна забезпечувати підключення лінії відгалуження з необхідною сумарною потужністю гучномовців, що розміщені в зоні обслуговування.</w:t>
      </w:r>
    </w:p>
    <w:p>
      <w:pPr>
        <w:pStyle w:val="BodyText"/>
        <w:spacing w:line="362" w:lineRule="auto"/>
        <w:ind w:left="292" w:right="1134" w:firstLine="710"/>
        <w:jc w:val="both"/>
      </w:pPr>
      <w:r>
        <w:rPr/>
        <w:t>Лінія відгалуження повинна бути призначена для обслуговування тільки однієї зони.</w:t>
      </w:r>
    </w:p>
    <w:p>
      <w:pPr>
        <w:pStyle w:val="BodyText"/>
        <w:spacing w:line="360" w:lineRule="auto"/>
        <w:ind w:left="292" w:right="1126" w:firstLine="710"/>
        <w:jc w:val="both"/>
      </w:pPr>
      <w:r>
        <w:rPr/>
        <w:t>У системах із кільцевим розміщенням кабельних ліній при застосуванні ізоляторів     короткого     замикання     можна     не     виконувати     вимогу ДБН В.2.5-56:2014за умови прокладання зворотної кабельної лінії через інші приміщення.</w:t>
      </w:r>
    </w:p>
    <w:p>
      <w:pPr>
        <w:spacing w:after="0" w:line="360" w:lineRule="auto"/>
        <w:jc w:val="both"/>
        <w:sectPr>
          <w:pgSz w:w="11900" w:h="16840"/>
          <w:pgMar w:header="0" w:footer="1060" w:top="1060" w:bottom="1260" w:left="840" w:right="0"/>
        </w:sectPr>
      </w:pPr>
    </w:p>
    <w:p>
      <w:pPr>
        <w:spacing w:before="62"/>
        <w:ind w:left="1003" w:right="0" w:firstLine="0"/>
        <w:jc w:val="both"/>
        <w:rPr>
          <w:i/>
          <w:sz w:val="28"/>
        </w:rPr>
      </w:pPr>
      <w:r>
        <w:rPr>
          <w:i/>
          <w:sz w:val="28"/>
        </w:rPr>
        <w:t>Вимоги до аварійного освітлення та показників напрямку евакуювання</w:t>
      </w:r>
    </w:p>
    <w:p>
      <w:pPr>
        <w:pStyle w:val="BodyText"/>
        <w:spacing w:line="360" w:lineRule="auto" w:before="163"/>
        <w:ind w:left="292" w:right="1130" w:firstLine="710"/>
        <w:jc w:val="both"/>
      </w:pPr>
      <w:r>
        <w:rPr/>
        <w:t>Аварійне освітлення евакуювання призначене для того, щоб дати людям можливість залишити небезпечне місце та створити необхідні умови бачення та орієнтації на шляхах евакую¬вання і забезпечити легкий пошук засобів безпеки та пожежогасіння.</w:t>
      </w:r>
    </w:p>
    <w:p>
      <w:pPr>
        <w:pStyle w:val="BodyText"/>
        <w:spacing w:line="362" w:lineRule="auto"/>
        <w:ind w:left="292" w:right="1134" w:firstLine="710"/>
        <w:jc w:val="both"/>
      </w:pPr>
      <w:r>
        <w:rPr/>
        <w:t>Аварійне освітлення евакуювання повинно бути стаціонарно встановлено, освітлювати зону підлоги та мати ударостійкий корпус.</w:t>
      </w:r>
    </w:p>
    <w:p>
      <w:pPr>
        <w:pStyle w:val="BodyText"/>
        <w:spacing w:line="357" w:lineRule="auto"/>
        <w:ind w:left="292" w:right="1128" w:firstLine="710"/>
        <w:jc w:val="both"/>
      </w:pPr>
      <w:r>
        <w:rPr/>
        <w:t>Аварійне освітлення евакуювання повинно створювати на підлозі головних проходів і на сходах 0,5 лк.</w:t>
      </w:r>
    </w:p>
    <w:p>
      <w:pPr>
        <w:pStyle w:val="BodyText"/>
        <w:spacing w:line="357" w:lineRule="auto"/>
        <w:ind w:left="292" w:right="1128" w:firstLine="710"/>
        <w:jc w:val="both"/>
      </w:pPr>
      <w:r>
        <w:rPr/>
        <w:t>Аварійне освітлення евакуювання при вимкненні основного джерела електроживлення повинно працювати не менше 60 хв від резервного джерела.</w:t>
      </w:r>
    </w:p>
    <w:p>
      <w:pPr>
        <w:pStyle w:val="BodyText"/>
        <w:spacing w:line="362" w:lineRule="auto" w:before="6"/>
        <w:ind w:left="292" w:right="1134" w:firstLine="710"/>
        <w:jc w:val="both"/>
      </w:pPr>
      <w:r>
        <w:rPr/>
        <w:t>Вимоги до влаштування аварійного освітлення евакуювання необхідно встановлювати згідно з вимогами ДБН В.2.5-23 та ДБН В.2.5-28.</w:t>
      </w:r>
    </w:p>
    <w:p>
      <w:pPr>
        <w:spacing w:line="314" w:lineRule="exact" w:before="0"/>
        <w:ind w:left="1003" w:right="0" w:firstLine="0"/>
        <w:jc w:val="both"/>
        <w:rPr>
          <w:i/>
          <w:sz w:val="28"/>
        </w:rPr>
      </w:pPr>
      <w:r>
        <w:rPr>
          <w:i/>
          <w:sz w:val="28"/>
        </w:rPr>
        <w:t>Перевірка відповідності</w:t>
      </w:r>
    </w:p>
    <w:p>
      <w:pPr>
        <w:pStyle w:val="BodyText"/>
        <w:spacing w:line="357" w:lineRule="auto" w:before="163"/>
        <w:ind w:left="292" w:right="1128" w:firstLine="710"/>
        <w:jc w:val="both"/>
      </w:pPr>
      <w:r>
        <w:rPr/>
        <w:t>Перевіряння СО відповідності здійснюється згідно з вимогами чинних нормативних документів та додатка И будівельних норм ДБН В.2.5-56:2014</w:t>
      </w:r>
      <w:r>
        <w:rPr>
          <w:spacing w:val="52"/>
        </w:rPr>
        <w:t> </w:t>
      </w:r>
      <w:r>
        <w:rPr/>
        <w:t>.</w:t>
      </w:r>
    </w:p>
    <w:p>
      <w:pPr>
        <w:spacing w:before="5"/>
        <w:ind w:left="1003" w:right="0" w:firstLine="0"/>
        <w:jc w:val="both"/>
        <w:rPr>
          <w:i/>
          <w:sz w:val="28"/>
        </w:rPr>
      </w:pPr>
      <w:r>
        <w:rPr>
          <w:i/>
          <w:sz w:val="28"/>
        </w:rPr>
        <w:t>Підтримання експлуатаційної придатності СО</w:t>
      </w:r>
    </w:p>
    <w:p>
      <w:pPr>
        <w:pStyle w:val="BodyText"/>
        <w:spacing w:line="360" w:lineRule="auto" w:before="163"/>
        <w:ind w:left="292" w:right="1134" w:firstLine="710"/>
        <w:jc w:val="both"/>
      </w:pPr>
      <w:r>
        <w:rPr/>
        <w:t>Підтримання експлуатаційної придатності СО здійснюється згідно з вимогами чинних нормативних документів та додатка Ж будівельних норм ДБН</w:t>
      </w:r>
      <w:r>
        <w:rPr>
          <w:spacing w:val="1"/>
        </w:rPr>
        <w:t> </w:t>
      </w:r>
      <w:r>
        <w:rPr/>
        <w:t>В.2.5-56:2014.</w:t>
      </w:r>
    </w:p>
    <w:p>
      <w:pPr>
        <w:spacing w:after="0" w:line="360" w:lineRule="auto"/>
        <w:jc w:val="both"/>
        <w:sectPr>
          <w:pgSz w:w="11900" w:h="16840"/>
          <w:pgMar w:header="0" w:footer="1060" w:top="1060" w:bottom="1260" w:left="840" w:right="0"/>
        </w:sectPr>
      </w:pPr>
    </w:p>
    <w:p>
      <w:pPr>
        <w:pStyle w:val="BodyText"/>
        <w:rPr>
          <w:sz w:val="30"/>
        </w:rPr>
      </w:pPr>
    </w:p>
    <w:p>
      <w:pPr>
        <w:pStyle w:val="BodyText"/>
        <w:rPr>
          <w:sz w:val="30"/>
        </w:rPr>
      </w:pPr>
    </w:p>
    <w:p>
      <w:pPr>
        <w:pStyle w:val="BodyText"/>
        <w:rPr>
          <w:sz w:val="30"/>
        </w:rPr>
      </w:pPr>
    </w:p>
    <w:p>
      <w:pPr>
        <w:pStyle w:val="BodyText"/>
        <w:spacing w:before="5"/>
        <w:rPr>
          <w:sz w:val="41"/>
        </w:rPr>
      </w:pPr>
    </w:p>
    <w:p>
      <w:pPr>
        <w:pStyle w:val="BodyText"/>
        <w:spacing w:before="1"/>
        <w:ind w:left="292"/>
      </w:pPr>
      <w:r>
        <w:rPr>
          <w:w w:val="95"/>
        </w:rPr>
        <w:t>ІДО?</w:t>
      </w:r>
    </w:p>
    <w:p>
      <w:pPr>
        <w:pStyle w:val="Heading2"/>
        <w:spacing w:before="67"/>
        <w:ind w:left="62"/>
      </w:pPr>
      <w:bookmarkStart w:name="_TOC_250013" w:id="28"/>
      <w:r>
        <w:rPr>
          <w:b w:val="0"/>
        </w:rPr>
        <w:br w:type="column"/>
      </w:r>
      <w:bookmarkEnd w:id="28"/>
      <w:r>
        <w:rPr/>
        <w:t>Питання для самоконтролю до розділу 4</w:t>
      </w:r>
    </w:p>
    <w:p>
      <w:pPr>
        <w:pStyle w:val="ListParagraph"/>
        <w:numPr>
          <w:ilvl w:val="0"/>
          <w:numId w:val="52"/>
        </w:numPr>
        <w:tabs>
          <w:tab w:pos="767" w:val="left" w:leader="none"/>
          <w:tab w:pos="768" w:val="left" w:leader="none"/>
        </w:tabs>
        <w:spacing w:line="240" w:lineRule="auto" w:before="158" w:after="0"/>
        <w:ind w:left="767" w:right="0" w:hanging="706"/>
        <w:jc w:val="left"/>
        <w:rPr>
          <w:sz w:val="28"/>
        </w:rPr>
      </w:pPr>
      <w:r>
        <w:rPr>
          <w:sz w:val="28"/>
        </w:rPr>
        <w:t>Назвіть типи організації систем</w:t>
      </w:r>
      <w:r>
        <w:rPr>
          <w:spacing w:val="-3"/>
          <w:sz w:val="28"/>
        </w:rPr>
        <w:t> </w:t>
      </w:r>
      <w:r>
        <w:rPr>
          <w:sz w:val="28"/>
        </w:rPr>
        <w:t>оповіщення.</w:t>
      </w:r>
    </w:p>
    <w:p>
      <w:pPr>
        <w:pStyle w:val="ListParagraph"/>
        <w:numPr>
          <w:ilvl w:val="0"/>
          <w:numId w:val="52"/>
        </w:numPr>
        <w:tabs>
          <w:tab w:pos="767" w:val="left" w:leader="none"/>
          <w:tab w:pos="768" w:val="left" w:leader="none"/>
        </w:tabs>
        <w:spacing w:line="240" w:lineRule="auto" w:before="158" w:after="0"/>
        <w:ind w:left="767" w:right="0" w:hanging="706"/>
        <w:jc w:val="left"/>
        <w:rPr>
          <w:sz w:val="28"/>
        </w:rPr>
      </w:pPr>
      <w:r>
        <w:rPr>
          <w:sz w:val="28"/>
        </w:rPr>
        <w:t>Що повинна забеспечити система централізованого</w:t>
      </w:r>
      <w:r>
        <w:rPr>
          <w:spacing w:val="-15"/>
          <w:sz w:val="28"/>
        </w:rPr>
        <w:t> </w:t>
      </w:r>
      <w:r>
        <w:rPr>
          <w:sz w:val="28"/>
        </w:rPr>
        <w:t>оповіщення</w:t>
      </w:r>
    </w:p>
    <w:p>
      <w:pPr>
        <w:pStyle w:val="BodyText"/>
        <w:rPr>
          <w:sz w:val="30"/>
        </w:rPr>
      </w:pPr>
    </w:p>
    <w:p>
      <w:pPr>
        <w:pStyle w:val="BodyText"/>
        <w:spacing w:before="4"/>
        <w:rPr>
          <w:sz w:val="26"/>
        </w:rPr>
      </w:pPr>
    </w:p>
    <w:p>
      <w:pPr>
        <w:pStyle w:val="ListParagraph"/>
        <w:numPr>
          <w:ilvl w:val="0"/>
          <w:numId w:val="52"/>
        </w:numPr>
        <w:tabs>
          <w:tab w:pos="767" w:val="left" w:leader="none"/>
          <w:tab w:pos="768" w:val="left" w:leader="none"/>
        </w:tabs>
        <w:spacing w:line="240" w:lineRule="auto" w:before="0" w:after="0"/>
        <w:ind w:left="767" w:right="0" w:hanging="706"/>
        <w:jc w:val="left"/>
        <w:rPr>
          <w:sz w:val="28"/>
        </w:rPr>
      </w:pPr>
      <w:r>
        <w:rPr>
          <w:sz w:val="28"/>
        </w:rPr>
        <w:t>Що входить в едину національну систему</w:t>
      </w:r>
      <w:r>
        <w:rPr>
          <w:spacing w:val="-6"/>
          <w:sz w:val="28"/>
        </w:rPr>
        <w:t> </w:t>
      </w:r>
      <w:r>
        <w:rPr>
          <w:sz w:val="28"/>
        </w:rPr>
        <w:t>зв’язку?</w:t>
      </w:r>
    </w:p>
    <w:p>
      <w:pPr>
        <w:pStyle w:val="ListParagraph"/>
        <w:numPr>
          <w:ilvl w:val="0"/>
          <w:numId w:val="52"/>
        </w:numPr>
        <w:tabs>
          <w:tab w:pos="767" w:val="left" w:leader="none"/>
          <w:tab w:pos="768" w:val="left" w:leader="none"/>
        </w:tabs>
        <w:spacing w:line="240" w:lineRule="auto" w:before="158" w:after="0"/>
        <w:ind w:left="767" w:right="0" w:hanging="706"/>
        <w:jc w:val="left"/>
        <w:rPr>
          <w:sz w:val="28"/>
        </w:rPr>
      </w:pPr>
      <w:r>
        <w:rPr>
          <w:sz w:val="28"/>
        </w:rPr>
        <w:t>В</w:t>
      </w:r>
      <w:r>
        <w:rPr>
          <w:spacing w:val="15"/>
          <w:sz w:val="28"/>
        </w:rPr>
        <w:t> </w:t>
      </w:r>
      <w:r>
        <w:rPr>
          <w:sz w:val="28"/>
        </w:rPr>
        <w:t>яких</w:t>
      </w:r>
      <w:r>
        <w:rPr>
          <w:spacing w:val="15"/>
          <w:sz w:val="28"/>
        </w:rPr>
        <w:t> </w:t>
      </w:r>
      <w:r>
        <w:rPr>
          <w:sz w:val="28"/>
        </w:rPr>
        <w:t>ситуаціях</w:t>
      </w:r>
      <w:r>
        <w:rPr>
          <w:spacing w:val="15"/>
          <w:sz w:val="28"/>
        </w:rPr>
        <w:t> </w:t>
      </w:r>
      <w:r>
        <w:rPr>
          <w:sz w:val="28"/>
        </w:rPr>
        <w:t>передаються</w:t>
      </w:r>
      <w:r>
        <w:rPr>
          <w:spacing w:val="21"/>
          <w:sz w:val="28"/>
        </w:rPr>
        <w:t> </w:t>
      </w:r>
      <w:r>
        <w:rPr>
          <w:sz w:val="28"/>
        </w:rPr>
        <w:t>звернення</w:t>
      </w:r>
      <w:r>
        <w:rPr>
          <w:spacing w:val="20"/>
          <w:sz w:val="28"/>
        </w:rPr>
        <w:t> </w:t>
      </w:r>
      <w:r>
        <w:rPr>
          <w:sz w:val="28"/>
        </w:rPr>
        <w:t>до</w:t>
      </w:r>
      <w:r>
        <w:rPr>
          <w:spacing w:val="20"/>
          <w:sz w:val="28"/>
        </w:rPr>
        <w:t> </w:t>
      </w:r>
      <w:r>
        <w:rPr>
          <w:sz w:val="28"/>
        </w:rPr>
        <w:t>населення</w:t>
      </w:r>
      <w:r>
        <w:rPr>
          <w:spacing w:val="21"/>
          <w:sz w:val="28"/>
        </w:rPr>
        <w:t> </w:t>
      </w:r>
      <w:r>
        <w:rPr>
          <w:sz w:val="28"/>
        </w:rPr>
        <w:t>в</w:t>
      </w:r>
      <w:r>
        <w:rPr>
          <w:spacing w:val="18"/>
          <w:sz w:val="28"/>
        </w:rPr>
        <w:t> </w:t>
      </w:r>
      <w:r>
        <w:rPr>
          <w:sz w:val="28"/>
        </w:rPr>
        <w:t>мирний</w:t>
      </w:r>
      <w:r>
        <w:rPr>
          <w:spacing w:val="18"/>
          <w:sz w:val="28"/>
        </w:rPr>
        <w:t> </w:t>
      </w:r>
      <w:r>
        <w:rPr>
          <w:sz w:val="28"/>
        </w:rPr>
        <w:t>та</w:t>
      </w:r>
    </w:p>
    <w:p>
      <w:pPr>
        <w:spacing w:after="0" w:line="240" w:lineRule="auto"/>
        <w:jc w:val="left"/>
        <w:rPr>
          <w:sz w:val="28"/>
        </w:rPr>
        <w:sectPr>
          <w:pgSz w:w="11900" w:h="16840"/>
          <w:pgMar w:header="0" w:footer="1060" w:top="1060" w:bottom="1260" w:left="840" w:right="0"/>
          <w:cols w:num="2" w:equalWidth="0">
            <w:col w:w="901" w:space="40"/>
            <w:col w:w="10119"/>
          </w:cols>
        </w:sectPr>
      </w:pPr>
    </w:p>
    <w:p>
      <w:pPr>
        <w:pStyle w:val="BodyText"/>
        <w:spacing w:before="163"/>
        <w:ind w:left="292"/>
      </w:pPr>
      <w:r>
        <w:rPr/>
        <w:t>воєнний час засобами оповіщення? Приведіть приклад тексту оповіщення.</w:t>
      </w:r>
    </w:p>
    <w:p>
      <w:pPr>
        <w:pStyle w:val="ListParagraph"/>
        <w:numPr>
          <w:ilvl w:val="0"/>
          <w:numId w:val="52"/>
        </w:numPr>
        <w:tabs>
          <w:tab w:pos="1708" w:val="left" w:leader="none"/>
          <w:tab w:pos="1709" w:val="left" w:leader="none"/>
        </w:tabs>
        <w:spacing w:line="240" w:lineRule="auto" w:before="163" w:after="0"/>
        <w:ind w:left="1708" w:right="0" w:hanging="706"/>
        <w:jc w:val="left"/>
        <w:rPr>
          <w:sz w:val="28"/>
        </w:rPr>
      </w:pPr>
      <w:r>
        <w:rPr>
          <w:sz w:val="28"/>
        </w:rPr>
        <w:t>Які функції локальних систем оповіщення</w:t>
      </w:r>
      <w:r>
        <w:rPr>
          <w:spacing w:val="-5"/>
          <w:sz w:val="28"/>
        </w:rPr>
        <w:t> </w:t>
      </w:r>
      <w:r>
        <w:rPr>
          <w:sz w:val="28"/>
        </w:rPr>
        <w:t>?</w:t>
      </w:r>
    </w:p>
    <w:p>
      <w:pPr>
        <w:pStyle w:val="ListParagraph"/>
        <w:numPr>
          <w:ilvl w:val="0"/>
          <w:numId w:val="52"/>
        </w:numPr>
        <w:tabs>
          <w:tab w:pos="1708" w:val="left" w:leader="none"/>
          <w:tab w:pos="1709" w:val="left" w:leader="none"/>
        </w:tabs>
        <w:spacing w:line="362" w:lineRule="auto" w:before="158" w:after="0"/>
        <w:ind w:left="292" w:right="1134" w:firstLine="710"/>
        <w:jc w:val="left"/>
        <w:rPr>
          <w:sz w:val="28"/>
        </w:rPr>
      </w:pPr>
      <w:r>
        <w:rPr>
          <w:sz w:val="28"/>
        </w:rPr>
        <w:t>Які функції систем оповіщення людей про пожежу та управління евакуацією</w:t>
      </w:r>
      <w:r>
        <w:rPr>
          <w:spacing w:val="-1"/>
          <w:sz w:val="28"/>
        </w:rPr>
        <w:t> </w:t>
      </w:r>
      <w:r>
        <w:rPr>
          <w:sz w:val="28"/>
        </w:rPr>
        <w:t>СОУЕ?</w:t>
      </w:r>
    </w:p>
    <w:p>
      <w:pPr>
        <w:pStyle w:val="ListParagraph"/>
        <w:numPr>
          <w:ilvl w:val="0"/>
          <w:numId w:val="52"/>
        </w:numPr>
        <w:tabs>
          <w:tab w:pos="1708" w:val="left" w:leader="none"/>
          <w:tab w:pos="1709" w:val="left" w:leader="none"/>
        </w:tabs>
        <w:spacing w:line="314" w:lineRule="exact" w:before="0" w:after="0"/>
        <w:ind w:left="1708" w:right="0" w:hanging="706"/>
        <w:jc w:val="left"/>
        <w:rPr>
          <w:sz w:val="28"/>
        </w:rPr>
      </w:pPr>
      <w:r>
        <w:rPr>
          <w:sz w:val="28"/>
        </w:rPr>
        <w:t>Приведіть характеристику 5 типів СОУЕ</w:t>
      </w:r>
    </w:p>
    <w:p>
      <w:pPr>
        <w:spacing w:after="0" w:line="314" w:lineRule="exact"/>
        <w:jc w:val="left"/>
        <w:rPr>
          <w:sz w:val="28"/>
        </w:rPr>
        <w:sectPr>
          <w:type w:val="continuous"/>
          <w:pgSz w:w="11900" w:h="16840"/>
          <w:pgMar w:top="1060" w:bottom="280" w:left="840" w:right="0"/>
        </w:sectPr>
      </w:pPr>
    </w:p>
    <w:p>
      <w:pPr>
        <w:pStyle w:val="Heading2"/>
        <w:spacing w:line="362" w:lineRule="auto" w:before="67"/>
        <w:ind w:left="3787" w:right="3921" w:firstLine="10"/>
        <w:jc w:val="center"/>
      </w:pPr>
      <w:bookmarkStart w:name="_TOC_250012" w:id="29"/>
      <w:r>
        <w:rPr/>
        <w:t>РОЗДІЛ 5 ЛАБОРАТОРНІ </w:t>
      </w:r>
      <w:bookmarkEnd w:id="29"/>
      <w:r>
        <w:rPr>
          <w:spacing w:val="-3"/>
        </w:rPr>
        <w:t>РОБОТИ</w:t>
      </w:r>
    </w:p>
    <w:p>
      <w:pPr>
        <w:pStyle w:val="BodyText"/>
        <w:spacing w:before="6"/>
        <w:rPr>
          <w:b/>
          <w:sz w:val="41"/>
        </w:rPr>
      </w:pPr>
    </w:p>
    <w:p>
      <w:pPr>
        <w:pStyle w:val="ListParagraph"/>
        <w:numPr>
          <w:ilvl w:val="1"/>
          <w:numId w:val="53"/>
        </w:numPr>
        <w:tabs>
          <w:tab w:pos="1426" w:val="left" w:leader="none"/>
        </w:tabs>
        <w:spacing w:line="362" w:lineRule="auto" w:before="0" w:after="0"/>
        <w:ind w:left="1003" w:right="5065" w:firstLine="0"/>
        <w:jc w:val="left"/>
        <w:rPr>
          <w:b/>
          <w:sz w:val="28"/>
        </w:rPr>
      </w:pPr>
      <w:r>
        <w:rPr>
          <w:b/>
          <w:sz w:val="28"/>
        </w:rPr>
        <w:t>Лабораторна робота № 1 Дослідження елементарних ланок</w:t>
      </w:r>
      <w:r>
        <w:rPr>
          <w:b/>
          <w:spacing w:val="-14"/>
          <w:sz w:val="28"/>
        </w:rPr>
        <w:t> </w:t>
      </w:r>
      <w:r>
        <w:rPr>
          <w:b/>
          <w:sz w:val="28"/>
        </w:rPr>
        <w:t>САУ</w:t>
      </w:r>
    </w:p>
    <w:p>
      <w:pPr>
        <w:pStyle w:val="BodyText"/>
        <w:spacing w:before="1"/>
        <w:rPr>
          <w:b/>
          <w:sz w:val="41"/>
        </w:rPr>
      </w:pPr>
    </w:p>
    <w:p>
      <w:pPr>
        <w:pStyle w:val="BodyText"/>
        <w:spacing w:line="362" w:lineRule="auto"/>
        <w:ind w:left="292" w:right="1128" w:firstLine="710"/>
        <w:jc w:val="both"/>
      </w:pPr>
      <w:r>
        <w:rPr>
          <w:i/>
        </w:rPr>
        <w:t>Мета роботи. </w:t>
      </w:r>
      <w:r>
        <w:rPr/>
        <w:t>Дослідити динамічні характеристики, основні властивості типових ланок систем автоматичного управління (САУ).</w:t>
      </w:r>
    </w:p>
    <w:p>
      <w:pPr>
        <w:spacing w:line="314" w:lineRule="exact" w:before="0"/>
        <w:ind w:left="4075" w:right="0" w:firstLine="0"/>
        <w:jc w:val="both"/>
        <w:rPr>
          <w:i/>
          <w:sz w:val="28"/>
        </w:rPr>
      </w:pPr>
      <w:r>
        <w:rPr>
          <w:i/>
          <w:sz w:val="28"/>
        </w:rPr>
        <w:t>Теоретичні положення</w:t>
      </w:r>
    </w:p>
    <w:p>
      <w:pPr>
        <w:pStyle w:val="BodyText"/>
        <w:spacing w:line="360" w:lineRule="auto" w:before="163"/>
        <w:ind w:left="292" w:right="1126" w:firstLine="710"/>
        <w:jc w:val="both"/>
      </w:pPr>
      <w:r>
        <w:rPr/>
        <w:t>Усю різноманітність лінійних САУ можна, при певних допущеннях, представити у вигляді комбінації досить простих (елементарних) ланок, їхні диференціальні рівняння (основна динамічна характеристика) мають невисокий порядок, легко аналізуються і дозволяють знайти всі інші часто використовувані характеристики: перехідну функцію, імпульсну перехідну функцію, передавальну функцію, частотні</w:t>
      </w:r>
      <w:r>
        <w:rPr>
          <w:spacing w:val="3"/>
        </w:rPr>
        <w:t> </w:t>
      </w:r>
      <w:r>
        <w:rPr/>
        <w:t>характеристики.</w:t>
      </w:r>
    </w:p>
    <w:p>
      <w:pPr>
        <w:pStyle w:val="BodyText"/>
        <w:spacing w:line="362" w:lineRule="auto"/>
        <w:ind w:left="292" w:right="1128" w:firstLine="710"/>
        <w:jc w:val="both"/>
      </w:pPr>
      <w:r>
        <w:rPr/>
        <w:t>У лабораторній роботі пропонується досліджувати такі елементарні ланки:</w:t>
      </w:r>
    </w:p>
    <w:p>
      <w:pPr>
        <w:pStyle w:val="ListParagraph"/>
        <w:numPr>
          <w:ilvl w:val="0"/>
          <w:numId w:val="54"/>
        </w:numPr>
        <w:tabs>
          <w:tab w:pos="1709" w:val="left" w:leader="none"/>
        </w:tabs>
        <w:spacing w:line="319" w:lineRule="exact" w:before="0" w:after="0"/>
        <w:ind w:left="1708" w:right="0" w:hanging="706"/>
        <w:jc w:val="both"/>
        <w:rPr>
          <w:sz w:val="28"/>
        </w:rPr>
      </w:pPr>
      <w:r>
        <w:rPr>
          <w:sz w:val="28"/>
        </w:rPr>
        <w:t>Безінерційна (пропорційна, підсилювальна)</w:t>
      </w:r>
      <w:r>
        <w:rPr>
          <w:spacing w:val="4"/>
          <w:sz w:val="28"/>
        </w:rPr>
        <w:t> </w:t>
      </w:r>
      <w:r>
        <w:rPr>
          <w:sz w:val="28"/>
        </w:rPr>
        <w:t>ланка</w:t>
      </w:r>
    </w:p>
    <w:p>
      <w:pPr>
        <w:pStyle w:val="ListParagraph"/>
        <w:numPr>
          <w:ilvl w:val="0"/>
          <w:numId w:val="54"/>
        </w:numPr>
        <w:tabs>
          <w:tab w:pos="1306" w:val="left" w:leader="none"/>
        </w:tabs>
        <w:spacing w:line="240" w:lineRule="auto" w:before="154" w:after="0"/>
        <w:ind w:left="1305" w:right="0" w:hanging="303"/>
        <w:jc w:val="both"/>
        <w:rPr>
          <w:sz w:val="28"/>
        </w:rPr>
      </w:pPr>
      <w:r>
        <w:rPr>
          <w:sz w:val="28"/>
        </w:rPr>
        <w:t>Інтегруюча (астатична)</w:t>
      </w:r>
      <w:r>
        <w:rPr>
          <w:spacing w:val="1"/>
          <w:sz w:val="28"/>
        </w:rPr>
        <w:t> </w:t>
      </w:r>
      <w:r>
        <w:rPr>
          <w:sz w:val="28"/>
        </w:rPr>
        <w:t>ланка</w:t>
      </w:r>
    </w:p>
    <w:p>
      <w:pPr>
        <w:pStyle w:val="ListParagraph"/>
        <w:numPr>
          <w:ilvl w:val="0"/>
          <w:numId w:val="54"/>
        </w:numPr>
        <w:tabs>
          <w:tab w:pos="1306" w:val="left" w:leader="none"/>
        </w:tabs>
        <w:spacing w:line="240" w:lineRule="auto" w:before="163" w:after="0"/>
        <w:ind w:left="1305" w:right="0" w:hanging="303"/>
        <w:jc w:val="both"/>
        <w:rPr>
          <w:sz w:val="28"/>
        </w:rPr>
      </w:pPr>
      <w:r>
        <w:rPr>
          <w:sz w:val="28"/>
        </w:rPr>
        <w:t>Інерційна ланка першого порядку (аперіодична)</w:t>
      </w:r>
    </w:p>
    <w:p>
      <w:pPr>
        <w:pStyle w:val="ListParagraph"/>
        <w:numPr>
          <w:ilvl w:val="0"/>
          <w:numId w:val="54"/>
        </w:numPr>
        <w:tabs>
          <w:tab w:pos="1306" w:val="left" w:leader="none"/>
        </w:tabs>
        <w:spacing w:line="240" w:lineRule="auto" w:before="163" w:after="0"/>
        <w:ind w:left="1305" w:right="0" w:hanging="303"/>
        <w:jc w:val="left"/>
        <w:rPr>
          <w:sz w:val="28"/>
        </w:rPr>
      </w:pPr>
      <w:r>
        <w:rPr>
          <w:sz w:val="28"/>
        </w:rPr>
        <w:t>коливальна ланка (інерційні ланки другого</w:t>
      </w:r>
      <w:r>
        <w:rPr>
          <w:spacing w:val="-1"/>
          <w:sz w:val="28"/>
        </w:rPr>
        <w:t> </w:t>
      </w:r>
      <w:r>
        <w:rPr>
          <w:sz w:val="28"/>
        </w:rPr>
        <w:t>порядку)</w:t>
      </w:r>
    </w:p>
    <w:p>
      <w:pPr>
        <w:pStyle w:val="ListParagraph"/>
        <w:numPr>
          <w:ilvl w:val="0"/>
          <w:numId w:val="54"/>
        </w:numPr>
        <w:tabs>
          <w:tab w:pos="1306" w:val="left" w:leader="none"/>
        </w:tabs>
        <w:spacing w:line="362" w:lineRule="auto" w:before="158" w:after="0"/>
        <w:ind w:left="1003" w:right="7042" w:firstLine="0"/>
        <w:jc w:val="left"/>
        <w:rPr>
          <w:sz w:val="28"/>
        </w:rPr>
      </w:pPr>
      <w:r>
        <w:rPr>
          <w:sz w:val="28"/>
        </w:rPr>
        <w:t>Диференціююча</w:t>
      </w:r>
      <w:r>
        <w:rPr>
          <w:spacing w:val="-13"/>
          <w:sz w:val="28"/>
        </w:rPr>
        <w:t> </w:t>
      </w:r>
      <w:r>
        <w:rPr>
          <w:sz w:val="28"/>
        </w:rPr>
        <w:t>ланка Методичні</w:t>
      </w:r>
      <w:r>
        <w:rPr>
          <w:spacing w:val="-5"/>
          <w:sz w:val="28"/>
        </w:rPr>
        <w:t> </w:t>
      </w:r>
      <w:r>
        <w:rPr>
          <w:sz w:val="28"/>
        </w:rPr>
        <w:t>вказівки</w:t>
      </w:r>
    </w:p>
    <w:p>
      <w:pPr>
        <w:pStyle w:val="BodyText"/>
        <w:spacing w:line="362" w:lineRule="auto"/>
        <w:ind w:left="292" w:right="1129" w:firstLine="710"/>
        <w:jc w:val="both"/>
      </w:pPr>
      <w:r>
        <w:rPr/>
        <w:t>Імпульсну перехідну характеристику ланок можна одержати, подаючи на вхід «короткий» імпульс великої амплітуди, площа якого рівна одиниці (наближення 6-функції), за нульових початкових умов.</w:t>
      </w:r>
    </w:p>
    <w:p>
      <w:pPr>
        <w:pStyle w:val="BodyText"/>
        <w:spacing w:line="360" w:lineRule="auto"/>
        <w:ind w:left="292" w:right="1128" w:firstLine="710"/>
        <w:jc w:val="both"/>
      </w:pPr>
      <w:r>
        <w:rPr/>
        <w:t>У випадку, якщо пакет прикладних програм не дає можливості розрахунку частотної характеристики, можна одержати </w:t>
      </w:r>
      <w:r>
        <w:rPr>
          <w:spacing w:val="-3"/>
        </w:rPr>
        <w:t>її, </w:t>
      </w:r>
      <w:r>
        <w:rPr/>
        <w:t>подаючи на вхід ланки синусоїдальну дію заданої амплітуди і фіксуючи амплітуду і фазу вихідного сигналу ланки в сталому</w:t>
      </w:r>
      <w:r>
        <w:rPr>
          <w:spacing w:val="-5"/>
        </w:rPr>
        <w:t> </w:t>
      </w:r>
      <w:r>
        <w:rPr/>
        <w:t>режимі.</w:t>
      </w:r>
    </w:p>
    <w:p>
      <w:pPr>
        <w:spacing w:after="0" w:line="360" w:lineRule="auto"/>
        <w:jc w:val="both"/>
        <w:sectPr>
          <w:pgSz w:w="11900" w:h="16840"/>
          <w:pgMar w:header="0" w:footer="1060" w:top="1060" w:bottom="1260" w:left="840" w:right="0"/>
        </w:sectPr>
      </w:pPr>
    </w:p>
    <w:p>
      <w:pPr>
        <w:spacing w:before="62"/>
        <w:ind w:left="3820" w:right="0" w:firstLine="0"/>
        <w:jc w:val="both"/>
        <w:rPr>
          <w:i/>
          <w:sz w:val="28"/>
        </w:rPr>
      </w:pPr>
      <w:r>
        <w:rPr>
          <w:i/>
          <w:sz w:val="28"/>
        </w:rPr>
        <w:t>Порядок виконання роботи</w:t>
      </w:r>
    </w:p>
    <w:p>
      <w:pPr>
        <w:pStyle w:val="BodyText"/>
        <w:spacing w:line="360" w:lineRule="auto" w:before="163"/>
        <w:ind w:left="292" w:right="1127" w:firstLine="710"/>
        <w:jc w:val="both"/>
      </w:pPr>
      <w:r>
        <w:rPr/>
        <w:t>1.Використовуючи один із пакетів прикладних програм для дослідження САК (COMPAS, SIMNON, MATLAB), проаналізувати властивості моделі інтегруючої ланки, параметри якого необхідно вибрати з табл. 5.1.</w:t>
      </w:r>
    </w:p>
    <w:p>
      <w:pPr>
        <w:pStyle w:val="BodyText"/>
        <w:spacing w:before="1"/>
        <w:ind w:left="1003"/>
      </w:pPr>
      <w:r>
        <w:rPr/>
        <w:t>2.</w:t>
      </w:r>
    </w:p>
    <w:p>
      <w:pPr>
        <w:pStyle w:val="BodyText"/>
        <w:spacing w:before="11"/>
        <w:rPr>
          <w:sz w:val="10"/>
        </w:rPr>
      </w:pPr>
      <w:r>
        <w:rPr/>
        <w:drawing>
          <wp:anchor distT="0" distB="0" distL="0" distR="0" allowOverlap="1" layoutInCell="1" locked="0" behindDoc="0" simplePos="0" relativeHeight="791">
            <wp:simplePos x="0" y="0"/>
            <wp:positionH relativeFrom="page">
              <wp:posOffset>1956816</wp:posOffset>
            </wp:positionH>
            <wp:positionV relativeFrom="paragraph">
              <wp:posOffset>104887</wp:posOffset>
            </wp:positionV>
            <wp:extent cx="3645407" cy="1408176"/>
            <wp:effectExtent l="0" t="0" r="0" b="0"/>
            <wp:wrapTopAndBottom/>
            <wp:docPr id="1207" name="image541.png"/>
            <wp:cNvGraphicFramePr>
              <a:graphicFrameLocks noChangeAspect="1"/>
            </wp:cNvGraphicFramePr>
            <a:graphic>
              <a:graphicData uri="http://schemas.openxmlformats.org/drawingml/2006/picture">
                <pic:pic>
                  <pic:nvPicPr>
                    <pic:cNvPr id="1208" name="image541.png"/>
                    <pic:cNvPicPr/>
                  </pic:nvPicPr>
                  <pic:blipFill>
                    <a:blip r:embed="rId550" cstate="print"/>
                    <a:stretch>
                      <a:fillRect/>
                    </a:stretch>
                  </pic:blipFill>
                  <pic:spPr>
                    <a:xfrm>
                      <a:off x="0" y="0"/>
                      <a:ext cx="3645407" cy="1408176"/>
                    </a:xfrm>
                    <a:prstGeom prst="rect">
                      <a:avLst/>
                    </a:prstGeom>
                  </pic:spPr>
                </pic:pic>
              </a:graphicData>
            </a:graphic>
          </wp:anchor>
        </w:drawing>
      </w:r>
    </w:p>
    <w:p>
      <w:pPr>
        <w:pStyle w:val="BodyText"/>
        <w:rPr>
          <w:sz w:val="30"/>
        </w:rPr>
      </w:pPr>
    </w:p>
    <w:p>
      <w:pPr>
        <w:pStyle w:val="BodyText"/>
        <w:spacing w:before="267"/>
        <w:ind w:left="1003"/>
      </w:pPr>
      <w:r>
        <w:rPr/>
        <w:t>Таблиця 5.1 – Параметри інтегруючої ланки</w:t>
      </w:r>
    </w:p>
    <w:p>
      <w:pPr>
        <w:pStyle w:val="BodyText"/>
        <w:spacing w:before="8" w:after="1"/>
        <w:rPr>
          <w:sz w:val="14"/>
        </w:rPr>
      </w:pPr>
    </w:p>
    <w:tbl>
      <w:tblPr>
        <w:tblW w:w="0" w:type="auto"/>
        <w:jc w:val="left"/>
        <w:tblInd w:w="6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14"/>
        <w:gridCol w:w="802"/>
        <w:gridCol w:w="802"/>
        <w:gridCol w:w="802"/>
        <w:gridCol w:w="802"/>
        <w:gridCol w:w="802"/>
        <w:gridCol w:w="802"/>
        <w:gridCol w:w="802"/>
        <w:gridCol w:w="802"/>
        <w:gridCol w:w="802"/>
      </w:tblGrid>
      <w:tr>
        <w:trPr>
          <w:trHeight w:val="484" w:hRule="atLeast"/>
        </w:trPr>
        <w:tc>
          <w:tcPr>
            <w:tcW w:w="1714" w:type="dxa"/>
            <w:vMerge w:val="restart"/>
          </w:tcPr>
          <w:p>
            <w:pPr>
              <w:pStyle w:val="TableParagraph"/>
              <w:spacing w:line="240" w:lineRule="auto" w:before="237"/>
              <w:ind w:left="278"/>
              <w:rPr>
                <w:sz w:val="28"/>
              </w:rPr>
            </w:pPr>
            <w:r>
              <w:rPr>
                <w:sz w:val="28"/>
              </w:rPr>
              <w:t>Параметр</w:t>
            </w:r>
          </w:p>
        </w:tc>
        <w:tc>
          <w:tcPr>
            <w:tcW w:w="7218" w:type="dxa"/>
            <w:gridSpan w:val="9"/>
          </w:tcPr>
          <w:p>
            <w:pPr>
              <w:pStyle w:val="TableParagraph"/>
              <w:ind w:left="2659" w:right="2659"/>
              <w:jc w:val="center"/>
              <w:rPr>
                <w:sz w:val="28"/>
              </w:rPr>
            </w:pPr>
            <w:r>
              <w:rPr>
                <w:sz w:val="28"/>
              </w:rPr>
              <w:t>Номер варіанта</w:t>
            </w:r>
          </w:p>
        </w:tc>
      </w:tr>
      <w:tr>
        <w:trPr>
          <w:trHeight w:val="484" w:hRule="atLeast"/>
        </w:trPr>
        <w:tc>
          <w:tcPr>
            <w:tcW w:w="1714" w:type="dxa"/>
            <w:vMerge/>
            <w:tcBorders>
              <w:top w:val="nil"/>
            </w:tcBorders>
          </w:tcPr>
          <w:p>
            <w:pPr>
              <w:rPr>
                <w:sz w:val="2"/>
                <w:szCs w:val="2"/>
              </w:rPr>
            </w:pPr>
          </w:p>
        </w:tc>
        <w:tc>
          <w:tcPr>
            <w:tcW w:w="802" w:type="dxa"/>
          </w:tcPr>
          <w:p>
            <w:pPr>
              <w:pStyle w:val="TableParagraph"/>
              <w:ind w:left="8"/>
              <w:jc w:val="center"/>
              <w:rPr>
                <w:sz w:val="28"/>
              </w:rPr>
            </w:pPr>
            <w:r>
              <w:rPr>
                <w:w w:val="99"/>
                <w:sz w:val="28"/>
              </w:rPr>
              <w:t>1</w:t>
            </w:r>
          </w:p>
        </w:tc>
        <w:tc>
          <w:tcPr>
            <w:tcW w:w="802" w:type="dxa"/>
          </w:tcPr>
          <w:p>
            <w:pPr>
              <w:pStyle w:val="TableParagraph"/>
              <w:ind w:left="7"/>
              <w:jc w:val="center"/>
              <w:rPr>
                <w:sz w:val="28"/>
              </w:rPr>
            </w:pPr>
            <w:r>
              <w:rPr>
                <w:w w:val="99"/>
                <w:sz w:val="28"/>
              </w:rPr>
              <w:t>2</w:t>
            </w:r>
          </w:p>
        </w:tc>
        <w:tc>
          <w:tcPr>
            <w:tcW w:w="802" w:type="dxa"/>
          </w:tcPr>
          <w:p>
            <w:pPr>
              <w:pStyle w:val="TableParagraph"/>
              <w:ind w:left="6"/>
              <w:jc w:val="center"/>
              <w:rPr>
                <w:sz w:val="28"/>
              </w:rPr>
            </w:pPr>
            <w:r>
              <w:rPr>
                <w:w w:val="99"/>
                <w:sz w:val="28"/>
              </w:rPr>
              <w:t>3</w:t>
            </w:r>
          </w:p>
        </w:tc>
        <w:tc>
          <w:tcPr>
            <w:tcW w:w="802" w:type="dxa"/>
          </w:tcPr>
          <w:p>
            <w:pPr>
              <w:pStyle w:val="TableParagraph"/>
              <w:ind w:left="5"/>
              <w:jc w:val="center"/>
              <w:rPr>
                <w:sz w:val="28"/>
              </w:rPr>
            </w:pPr>
            <w:r>
              <w:rPr>
                <w:w w:val="99"/>
                <w:sz w:val="28"/>
              </w:rPr>
              <w:t>4</w:t>
            </w:r>
          </w:p>
        </w:tc>
        <w:tc>
          <w:tcPr>
            <w:tcW w:w="802" w:type="dxa"/>
          </w:tcPr>
          <w:p>
            <w:pPr>
              <w:pStyle w:val="TableParagraph"/>
              <w:ind w:left="5"/>
              <w:jc w:val="center"/>
              <w:rPr>
                <w:sz w:val="28"/>
              </w:rPr>
            </w:pPr>
            <w:r>
              <w:rPr>
                <w:w w:val="99"/>
                <w:sz w:val="28"/>
              </w:rPr>
              <w:t>5</w:t>
            </w:r>
          </w:p>
        </w:tc>
        <w:tc>
          <w:tcPr>
            <w:tcW w:w="802" w:type="dxa"/>
          </w:tcPr>
          <w:p>
            <w:pPr>
              <w:pStyle w:val="TableParagraph"/>
              <w:ind w:left="4"/>
              <w:jc w:val="center"/>
              <w:rPr>
                <w:sz w:val="28"/>
              </w:rPr>
            </w:pPr>
            <w:r>
              <w:rPr>
                <w:w w:val="99"/>
                <w:sz w:val="28"/>
              </w:rPr>
              <w:t>6</w:t>
            </w:r>
          </w:p>
        </w:tc>
        <w:tc>
          <w:tcPr>
            <w:tcW w:w="802" w:type="dxa"/>
          </w:tcPr>
          <w:p>
            <w:pPr>
              <w:pStyle w:val="TableParagraph"/>
              <w:ind w:left="3"/>
              <w:jc w:val="center"/>
              <w:rPr>
                <w:sz w:val="28"/>
              </w:rPr>
            </w:pPr>
            <w:r>
              <w:rPr>
                <w:w w:val="99"/>
                <w:sz w:val="28"/>
              </w:rPr>
              <w:t>7</w:t>
            </w:r>
          </w:p>
        </w:tc>
        <w:tc>
          <w:tcPr>
            <w:tcW w:w="802" w:type="dxa"/>
          </w:tcPr>
          <w:p>
            <w:pPr>
              <w:pStyle w:val="TableParagraph"/>
              <w:ind w:left="2"/>
              <w:jc w:val="center"/>
              <w:rPr>
                <w:sz w:val="28"/>
              </w:rPr>
            </w:pPr>
            <w:r>
              <w:rPr>
                <w:w w:val="99"/>
                <w:sz w:val="28"/>
              </w:rPr>
              <w:t>8</w:t>
            </w:r>
          </w:p>
        </w:tc>
        <w:tc>
          <w:tcPr>
            <w:tcW w:w="802" w:type="dxa"/>
          </w:tcPr>
          <w:p>
            <w:pPr>
              <w:pStyle w:val="TableParagraph"/>
              <w:ind w:left="1"/>
              <w:jc w:val="center"/>
              <w:rPr>
                <w:sz w:val="28"/>
              </w:rPr>
            </w:pPr>
            <w:r>
              <w:rPr>
                <w:w w:val="99"/>
                <w:sz w:val="28"/>
              </w:rPr>
              <w:t>9</w:t>
            </w:r>
          </w:p>
        </w:tc>
      </w:tr>
      <w:tr>
        <w:trPr>
          <w:trHeight w:val="479" w:hRule="atLeast"/>
        </w:trPr>
        <w:tc>
          <w:tcPr>
            <w:tcW w:w="1714" w:type="dxa"/>
          </w:tcPr>
          <w:p>
            <w:pPr>
              <w:pStyle w:val="TableParagraph"/>
              <w:ind w:left="763"/>
              <w:rPr>
                <w:sz w:val="28"/>
              </w:rPr>
            </w:pPr>
            <w:r>
              <w:rPr>
                <w:w w:val="99"/>
                <w:sz w:val="28"/>
              </w:rPr>
              <w:t>К</w:t>
            </w:r>
          </w:p>
        </w:tc>
        <w:tc>
          <w:tcPr>
            <w:tcW w:w="802" w:type="dxa"/>
          </w:tcPr>
          <w:p>
            <w:pPr>
              <w:pStyle w:val="TableParagraph"/>
              <w:ind w:left="130" w:right="127"/>
              <w:jc w:val="center"/>
              <w:rPr>
                <w:sz w:val="28"/>
              </w:rPr>
            </w:pPr>
            <w:r>
              <w:rPr>
                <w:sz w:val="28"/>
              </w:rPr>
              <w:t>2,50</w:t>
            </w:r>
          </w:p>
        </w:tc>
        <w:tc>
          <w:tcPr>
            <w:tcW w:w="802" w:type="dxa"/>
          </w:tcPr>
          <w:p>
            <w:pPr>
              <w:pStyle w:val="TableParagraph"/>
              <w:ind w:left="130" w:right="128"/>
              <w:jc w:val="center"/>
              <w:rPr>
                <w:sz w:val="28"/>
              </w:rPr>
            </w:pPr>
            <w:r>
              <w:rPr>
                <w:sz w:val="28"/>
              </w:rPr>
              <w:t>2,00</w:t>
            </w:r>
          </w:p>
        </w:tc>
        <w:tc>
          <w:tcPr>
            <w:tcW w:w="802" w:type="dxa"/>
          </w:tcPr>
          <w:p>
            <w:pPr>
              <w:pStyle w:val="TableParagraph"/>
              <w:ind w:left="130" w:right="129"/>
              <w:jc w:val="center"/>
              <w:rPr>
                <w:sz w:val="28"/>
              </w:rPr>
            </w:pPr>
            <w:r>
              <w:rPr>
                <w:sz w:val="28"/>
              </w:rPr>
              <w:t>4,00</w:t>
            </w:r>
          </w:p>
        </w:tc>
        <w:tc>
          <w:tcPr>
            <w:tcW w:w="802" w:type="dxa"/>
          </w:tcPr>
          <w:p>
            <w:pPr>
              <w:pStyle w:val="TableParagraph"/>
              <w:ind w:left="129" w:right="129"/>
              <w:jc w:val="center"/>
              <w:rPr>
                <w:sz w:val="28"/>
              </w:rPr>
            </w:pPr>
            <w:r>
              <w:rPr>
                <w:sz w:val="28"/>
              </w:rPr>
              <w:t>1,50</w:t>
            </w:r>
          </w:p>
        </w:tc>
        <w:tc>
          <w:tcPr>
            <w:tcW w:w="802" w:type="dxa"/>
          </w:tcPr>
          <w:p>
            <w:pPr>
              <w:pStyle w:val="TableParagraph"/>
              <w:ind w:left="129" w:right="129"/>
              <w:jc w:val="center"/>
              <w:rPr>
                <w:sz w:val="28"/>
              </w:rPr>
            </w:pPr>
            <w:r>
              <w:rPr>
                <w:sz w:val="28"/>
              </w:rPr>
              <w:t>5,00</w:t>
            </w:r>
          </w:p>
        </w:tc>
        <w:tc>
          <w:tcPr>
            <w:tcW w:w="802" w:type="dxa"/>
          </w:tcPr>
          <w:p>
            <w:pPr>
              <w:pStyle w:val="TableParagraph"/>
              <w:ind w:left="129" w:right="129"/>
              <w:jc w:val="center"/>
              <w:rPr>
                <w:sz w:val="28"/>
              </w:rPr>
            </w:pPr>
            <w:r>
              <w:rPr>
                <w:sz w:val="28"/>
              </w:rPr>
              <w:t>0,80</w:t>
            </w:r>
          </w:p>
        </w:tc>
        <w:tc>
          <w:tcPr>
            <w:tcW w:w="802" w:type="dxa"/>
          </w:tcPr>
          <w:p>
            <w:pPr>
              <w:pStyle w:val="TableParagraph"/>
              <w:ind w:left="128" w:right="129"/>
              <w:jc w:val="center"/>
              <w:rPr>
                <w:sz w:val="28"/>
              </w:rPr>
            </w:pPr>
            <w:r>
              <w:rPr>
                <w:sz w:val="28"/>
              </w:rPr>
              <w:t>3,00</w:t>
            </w:r>
          </w:p>
        </w:tc>
        <w:tc>
          <w:tcPr>
            <w:tcW w:w="802" w:type="dxa"/>
          </w:tcPr>
          <w:p>
            <w:pPr>
              <w:pStyle w:val="TableParagraph"/>
              <w:ind w:left="129" w:right="129"/>
              <w:jc w:val="center"/>
              <w:rPr>
                <w:sz w:val="28"/>
              </w:rPr>
            </w:pPr>
            <w:r>
              <w:rPr>
                <w:sz w:val="28"/>
              </w:rPr>
              <w:t>0,50</w:t>
            </w:r>
          </w:p>
        </w:tc>
        <w:tc>
          <w:tcPr>
            <w:tcW w:w="802" w:type="dxa"/>
          </w:tcPr>
          <w:p>
            <w:pPr>
              <w:pStyle w:val="TableParagraph"/>
              <w:ind w:left="128" w:right="129"/>
              <w:jc w:val="center"/>
              <w:rPr>
                <w:sz w:val="28"/>
              </w:rPr>
            </w:pPr>
            <w:r>
              <w:rPr>
                <w:sz w:val="28"/>
              </w:rPr>
              <w:t>6,00</w:t>
            </w:r>
          </w:p>
        </w:tc>
      </w:tr>
      <w:tr>
        <w:trPr>
          <w:trHeight w:val="484" w:hRule="atLeast"/>
        </w:trPr>
        <w:tc>
          <w:tcPr>
            <w:tcW w:w="1714" w:type="dxa"/>
          </w:tcPr>
          <w:p>
            <w:pPr>
              <w:pStyle w:val="TableParagraph"/>
              <w:ind w:left="767"/>
              <w:rPr>
                <w:sz w:val="28"/>
              </w:rPr>
            </w:pPr>
            <w:r>
              <w:rPr>
                <w:w w:val="99"/>
                <w:sz w:val="28"/>
              </w:rPr>
              <w:t>Т</w:t>
            </w:r>
          </w:p>
        </w:tc>
        <w:tc>
          <w:tcPr>
            <w:tcW w:w="802" w:type="dxa"/>
          </w:tcPr>
          <w:p>
            <w:pPr>
              <w:pStyle w:val="TableParagraph"/>
              <w:ind w:left="130" w:right="127"/>
              <w:jc w:val="center"/>
              <w:rPr>
                <w:sz w:val="28"/>
              </w:rPr>
            </w:pPr>
            <w:r>
              <w:rPr>
                <w:sz w:val="28"/>
              </w:rPr>
              <w:t>0,20</w:t>
            </w:r>
          </w:p>
        </w:tc>
        <w:tc>
          <w:tcPr>
            <w:tcW w:w="802" w:type="dxa"/>
          </w:tcPr>
          <w:p>
            <w:pPr>
              <w:pStyle w:val="TableParagraph"/>
              <w:ind w:left="130" w:right="128"/>
              <w:jc w:val="center"/>
              <w:rPr>
                <w:sz w:val="28"/>
              </w:rPr>
            </w:pPr>
            <w:r>
              <w:rPr>
                <w:sz w:val="28"/>
              </w:rPr>
              <w:t>0,40</w:t>
            </w:r>
          </w:p>
        </w:tc>
        <w:tc>
          <w:tcPr>
            <w:tcW w:w="802" w:type="dxa"/>
          </w:tcPr>
          <w:p>
            <w:pPr>
              <w:pStyle w:val="TableParagraph"/>
              <w:ind w:left="130" w:right="129"/>
              <w:jc w:val="center"/>
              <w:rPr>
                <w:sz w:val="28"/>
              </w:rPr>
            </w:pPr>
            <w:r>
              <w:rPr>
                <w:sz w:val="28"/>
              </w:rPr>
              <w:t>4,00</w:t>
            </w:r>
          </w:p>
        </w:tc>
        <w:tc>
          <w:tcPr>
            <w:tcW w:w="802" w:type="dxa"/>
          </w:tcPr>
          <w:p>
            <w:pPr>
              <w:pStyle w:val="TableParagraph"/>
              <w:ind w:left="129" w:right="129"/>
              <w:jc w:val="center"/>
              <w:rPr>
                <w:sz w:val="28"/>
              </w:rPr>
            </w:pPr>
            <w:r>
              <w:rPr>
                <w:sz w:val="28"/>
              </w:rPr>
              <w:t>0,80</w:t>
            </w:r>
          </w:p>
        </w:tc>
        <w:tc>
          <w:tcPr>
            <w:tcW w:w="802" w:type="dxa"/>
          </w:tcPr>
          <w:p>
            <w:pPr>
              <w:pStyle w:val="TableParagraph"/>
              <w:ind w:left="129" w:right="129"/>
              <w:jc w:val="center"/>
              <w:rPr>
                <w:sz w:val="28"/>
              </w:rPr>
            </w:pPr>
            <w:r>
              <w:rPr>
                <w:sz w:val="28"/>
              </w:rPr>
              <w:t>2,00</w:t>
            </w:r>
          </w:p>
        </w:tc>
        <w:tc>
          <w:tcPr>
            <w:tcW w:w="802" w:type="dxa"/>
          </w:tcPr>
          <w:p>
            <w:pPr>
              <w:pStyle w:val="TableParagraph"/>
              <w:ind w:left="129" w:right="129"/>
              <w:jc w:val="center"/>
              <w:rPr>
                <w:sz w:val="28"/>
              </w:rPr>
            </w:pPr>
            <w:r>
              <w:rPr>
                <w:sz w:val="28"/>
              </w:rPr>
              <w:t>1,50</w:t>
            </w:r>
          </w:p>
        </w:tc>
        <w:tc>
          <w:tcPr>
            <w:tcW w:w="802" w:type="dxa"/>
          </w:tcPr>
          <w:p>
            <w:pPr>
              <w:pStyle w:val="TableParagraph"/>
              <w:ind w:left="128" w:right="129"/>
              <w:jc w:val="center"/>
              <w:rPr>
                <w:sz w:val="28"/>
              </w:rPr>
            </w:pPr>
            <w:r>
              <w:rPr>
                <w:sz w:val="28"/>
              </w:rPr>
              <w:t>0,50</w:t>
            </w:r>
          </w:p>
        </w:tc>
        <w:tc>
          <w:tcPr>
            <w:tcW w:w="802" w:type="dxa"/>
          </w:tcPr>
          <w:p>
            <w:pPr>
              <w:pStyle w:val="TableParagraph"/>
              <w:ind w:left="129" w:right="129"/>
              <w:jc w:val="center"/>
              <w:rPr>
                <w:sz w:val="28"/>
              </w:rPr>
            </w:pPr>
            <w:r>
              <w:rPr>
                <w:sz w:val="28"/>
              </w:rPr>
              <w:t>1,00</w:t>
            </w:r>
          </w:p>
        </w:tc>
        <w:tc>
          <w:tcPr>
            <w:tcW w:w="802" w:type="dxa"/>
          </w:tcPr>
          <w:p>
            <w:pPr>
              <w:pStyle w:val="TableParagraph"/>
              <w:ind w:left="128" w:right="129"/>
              <w:jc w:val="center"/>
              <w:rPr>
                <w:sz w:val="28"/>
              </w:rPr>
            </w:pPr>
            <w:r>
              <w:rPr>
                <w:sz w:val="28"/>
              </w:rPr>
              <w:t>3,00</w:t>
            </w:r>
          </w:p>
        </w:tc>
      </w:tr>
      <w:tr>
        <w:trPr>
          <w:trHeight w:val="484" w:hRule="atLeast"/>
        </w:trPr>
        <w:tc>
          <w:tcPr>
            <w:tcW w:w="1714" w:type="dxa"/>
          </w:tcPr>
          <w:p>
            <w:pPr>
              <w:pStyle w:val="TableParagraph"/>
              <w:ind w:left="787"/>
              <w:rPr>
                <w:sz w:val="28"/>
              </w:rPr>
            </w:pPr>
            <w:r>
              <w:rPr>
                <w:w w:val="99"/>
                <w:sz w:val="28"/>
              </w:rPr>
              <w:t>d</w:t>
            </w:r>
          </w:p>
        </w:tc>
        <w:tc>
          <w:tcPr>
            <w:tcW w:w="802" w:type="dxa"/>
          </w:tcPr>
          <w:p>
            <w:pPr>
              <w:pStyle w:val="TableParagraph"/>
              <w:ind w:left="130" w:right="127"/>
              <w:jc w:val="center"/>
              <w:rPr>
                <w:sz w:val="28"/>
              </w:rPr>
            </w:pPr>
            <w:r>
              <w:rPr>
                <w:sz w:val="28"/>
              </w:rPr>
              <w:t>0,40</w:t>
            </w:r>
          </w:p>
        </w:tc>
        <w:tc>
          <w:tcPr>
            <w:tcW w:w="802" w:type="dxa"/>
          </w:tcPr>
          <w:p>
            <w:pPr>
              <w:pStyle w:val="TableParagraph"/>
              <w:ind w:left="130" w:right="128"/>
              <w:jc w:val="center"/>
              <w:rPr>
                <w:sz w:val="28"/>
              </w:rPr>
            </w:pPr>
            <w:r>
              <w:rPr>
                <w:sz w:val="28"/>
              </w:rPr>
              <w:t>0,50</w:t>
            </w:r>
          </w:p>
        </w:tc>
        <w:tc>
          <w:tcPr>
            <w:tcW w:w="802" w:type="dxa"/>
          </w:tcPr>
          <w:p>
            <w:pPr>
              <w:pStyle w:val="TableParagraph"/>
              <w:ind w:left="130" w:right="129"/>
              <w:jc w:val="center"/>
              <w:rPr>
                <w:sz w:val="28"/>
              </w:rPr>
            </w:pPr>
            <w:r>
              <w:rPr>
                <w:sz w:val="28"/>
              </w:rPr>
              <w:t>0,10</w:t>
            </w:r>
          </w:p>
        </w:tc>
        <w:tc>
          <w:tcPr>
            <w:tcW w:w="802" w:type="dxa"/>
          </w:tcPr>
          <w:p>
            <w:pPr>
              <w:pStyle w:val="TableParagraph"/>
              <w:ind w:left="129" w:right="129"/>
              <w:jc w:val="center"/>
              <w:rPr>
                <w:sz w:val="28"/>
              </w:rPr>
            </w:pPr>
            <w:r>
              <w:rPr>
                <w:sz w:val="28"/>
              </w:rPr>
              <w:t>0,30</w:t>
            </w:r>
          </w:p>
        </w:tc>
        <w:tc>
          <w:tcPr>
            <w:tcW w:w="802" w:type="dxa"/>
          </w:tcPr>
          <w:p>
            <w:pPr>
              <w:pStyle w:val="TableParagraph"/>
              <w:ind w:left="129" w:right="129"/>
              <w:jc w:val="center"/>
              <w:rPr>
                <w:sz w:val="28"/>
              </w:rPr>
            </w:pPr>
            <w:r>
              <w:rPr>
                <w:sz w:val="28"/>
              </w:rPr>
              <w:t>0,60</w:t>
            </w:r>
          </w:p>
        </w:tc>
        <w:tc>
          <w:tcPr>
            <w:tcW w:w="802" w:type="dxa"/>
          </w:tcPr>
          <w:p>
            <w:pPr>
              <w:pStyle w:val="TableParagraph"/>
              <w:ind w:left="129" w:right="129"/>
              <w:jc w:val="center"/>
              <w:rPr>
                <w:sz w:val="28"/>
              </w:rPr>
            </w:pPr>
            <w:r>
              <w:rPr>
                <w:sz w:val="28"/>
              </w:rPr>
              <w:t>0,80</w:t>
            </w:r>
          </w:p>
        </w:tc>
        <w:tc>
          <w:tcPr>
            <w:tcW w:w="802" w:type="dxa"/>
          </w:tcPr>
          <w:p>
            <w:pPr>
              <w:pStyle w:val="TableParagraph"/>
              <w:ind w:left="128" w:right="129"/>
              <w:jc w:val="center"/>
              <w:rPr>
                <w:sz w:val="28"/>
              </w:rPr>
            </w:pPr>
            <w:r>
              <w:rPr>
                <w:sz w:val="28"/>
              </w:rPr>
              <w:t>0,30</w:t>
            </w:r>
          </w:p>
        </w:tc>
        <w:tc>
          <w:tcPr>
            <w:tcW w:w="802" w:type="dxa"/>
          </w:tcPr>
          <w:p>
            <w:pPr>
              <w:pStyle w:val="TableParagraph"/>
              <w:ind w:left="129" w:right="129"/>
              <w:jc w:val="center"/>
              <w:rPr>
                <w:sz w:val="28"/>
              </w:rPr>
            </w:pPr>
            <w:r>
              <w:rPr>
                <w:sz w:val="28"/>
              </w:rPr>
              <w:t>0,40</w:t>
            </w:r>
          </w:p>
        </w:tc>
        <w:tc>
          <w:tcPr>
            <w:tcW w:w="802" w:type="dxa"/>
          </w:tcPr>
          <w:p>
            <w:pPr>
              <w:pStyle w:val="TableParagraph"/>
              <w:ind w:left="128" w:right="129"/>
              <w:jc w:val="center"/>
              <w:rPr>
                <w:sz w:val="28"/>
              </w:rPr>
            </w:pPr>
            <w:r>
              <w:rPr>
                <w:sz w:val="28"/>
              </w:rPr>
              <w:t>0,00</w:t>
            </w:r>
          </w:p>
        </w:tc>
      </w:tr>
      <w:tr>
        <w:trPr>
          <w:trHeight w:val="479" w:hRule="atLeast"/>
        </w:trPr>
        <w:tc>
          <w:tcPr>
            <w:tcW w:w="1714" w:type="dxa"/>
          </w:tcPr>
          <w:p>
            <w:pPr>
              <w:pStyle w:val="TableParagraph"/>
              <w:ind w:left="772"/>
              <w:rPr>
                <w:sz w:val="28"/>
              </w:rPr>
            </w:pPr>
            <w:r>
              <w:rPr>
                <w:w w:val="99"/>
                <w:sz w:val="28"/>
              </w:rPr>
              <w:t>µ</w:t>
            </w:r>
          </w:p>
        </w:tc>
        <w:tc>
          <w:tcPr>
            <w:tcW w:w="802" w:type="dxa"/>
          </w:tcPr>
          <w:p>
            <w:pPr>
              <w:pStyle w:val="TableParagraph"/>
              <w:ind w:left="130" w:right="127"/>
              <w:jc w:val="center"/>
              <w:rPr>
                <w:sz w:val="28"/>
              </w:rPr>
            </w:pPr>
            <w:r>
              <w:rPr>
                <w:sz w:val="28"/>
              </w:rPr>
              <w:t>0,05</w:t>
            </w:r>
          </w:p>
        </w:tc>
        <w:tc>
          <w:tcPr>
            <w:tcW w:w="802" w:type="dxa"/>
          </w:tcPr>
          <w:p>
            <w:pPr>
              <w:pStyle w:val="TableParagraph"/>
              <w:ind w:left="130" w:right="128"/>
              <w:jc w:val="center"/>
              <w:rPr>
                <w:sz w:val="28"/>
              </w:rPr>
            </w:pPr>
            <w:r>
              <w:rPr>
                <w:sz w:val="28"/>
              </w:rPr>
              <w:t>0,10</w:t>
            </w:r>
          </w:p>
        </w:tc>
        <w:tc>
          <w:tcPr>
            <w:tcW w:w="802" w:type="dxa"/>
          </w:tcPr>
          <w:p>
            <w:pPr>
              <w:pStyle w:val="TableParagraph"/>
              <w:ind w:left="130" w:right="129"/>
              <w:jc w:val="center"/>
              <w:rPr>
                <w:sz w:val="28"/>
              </w:rPr>
            </w:pPr>
            <w:r>
              <w:rPr>
                <w:sz w:val="28"/>
              </w:rPr>
              <w:t>0,50</w:t>
            </w:r>
          </w:p>
        </w:tc>
        <w:tc>
          <w:tcPr>
            <w:tcW w:w="802" w:type="dxa"/>
          </w:tcPr>
          <w:p>
            <w:pPr>
              <w:pStyle w:val="TableParagraph"/>
              <w:ind w:left="129" w:right="129"/>
              <w:jc w:val="center"/>
              <w:rPr>
                <w:sz w:val="28"/>
              </w:rPr>
            </w:pPr>
            <w:r>
              <w:rPr>
                <w:sz w:val="28"/>
              </w:rPr>
              <w:t>0,15</w:t>
            </w:r>
          </w:p>
        </w:tc>
        <w:tc>
          <w:tcPr>
            <w:tcW w:w="802" w:type="dxa"/>
          </w:tcPr>
          <w:p>
            <w:pPr>
              <w:pStyle w:val="TableParagraph"/>
              <w:ind w:left="129" w:right="129"/>
              <w:jc w:val="center"/>
              <w:rPr>
                <w:sz w:val="28"/>
              </w:rPr>
            </w:pPr>
            <w:r>
              <w:rPr>
                <w:sz w:val="28"/>
              </w:rPr>
              <w:t>0,30</w:t>
            </w:r>
          </w:p>
        </w:tc>
        <w:tc>
          <w:tcPr>
            <w:tcW w:w="802" w:type="dxa"/>
          </w:tcPr>
          <w:p>
            <w:pPr>
              <w:pStyle w:val="TableParagraph"/>
              <w:ind w:left="129" w:right="129"/>
              <w:jc w:val="center"/>
              <w:rPr>
                <w:sz w:val="28"/>
              </w:rPr>
            </w:pPr>
            <w:r>
              <w:rPr>
                <w:sz w:val="28"/>
              </w:rPr>
              <w:t>0,20</w:t>
            </w:r>
          </w:p>
        </w:tc>
        <w:tc>
          <w:tcPr>
            <w:tcW w:w="802" w:type="dxa"/>
          </w:tcPr>
          <w:p>
            <w:pPr>
              <w:pStyle w:val="TableParagraph"/>
              <w:ind w:left="128" w:right="129"/>
              <w:jc w:val="center"/>
              <w:rPr>
                <w:sz w:val="28"/>
              </w:rPr>
            </w:pPr>
            <w:r>
              <w:rPr>
                <w:sz w:val="28"/>
              </w:rPr>
              <w:t>0,08</w:t>
            </w:r>
          </w:p>
        </w:tc>
        <w:tc>
          <w:tcPr>
            <w:tcW w:w="802" w:type="dxa"/>
          </w:tcPr>
          <w:p>
            <w:pPr>
              <w:pStyle w:val="TableParagraph"/>
              <w:ind w:left="129" w:right="129"/>
              <w:jc w:val="center"/>
              <w:rPr>
                <w:sz w:val="28"/>
              </w:rPr>
            </w:pPr>
            <w:r>
              <w:rPr>
                <w:sz w:val="28"/>
              </w:rPr>
              <w:t>0,60</w:t>
            </w:r>
          </w:p>
        </w:tc>
        <w:tc>
          <w:tcPr>
            <w:tcW w:w="802" w:type="dxa"/>
          </w:tcPr>
          <w:p>
            <w:pPr>
              <w:pStyle w:val="TableParagraph"/>
              <w:ind w:left="128" w:right="129"/>
              <w:jc w:val="center"/>
              <w:rPr>
                <w:sz w:val="28"/>
              </w:rPr>
            </w:pPr>
            <w:r>
              <w:rPr>
                <w:sz w:val="28"/>
              </w:rPr>
              <w:t>0,40</w:t>
            </w:r>
          </w:p>
        </w:tc>
      </w:tr>
    </w:tbl>
    <w:p>
      <w:pPr>
        <w:pStyle w:val="BodyText"/>
        <w:spacing w:before="1"/>
        <w:rPr>
          <w:sz w:val="41"/>
        </w:rPr>
      </w:pPr>
    </w:p>
    <w:p>
      <w:pPr>
        <w:pStyle w:val="BodyText"/>
        <w:ind w:left="1003"/>
      </w:pPr>
      <w:r>
        <w:rPr/>
        <w:t>Одержати графік перехідної функції, імпульсної перехідної функції.</w:t>
      </w:r>
    </w:p>
    <w:p>
      <w:pPr>
        <w:pStyle w:val="ListParagraph"/>
        <w:numPr>
          <w:ilvl w:val="0"/>
          <w:numId w:val="55"/>
        </w:numPr>
        <w:tabs>
          <w:tab w:pos="1708" w:val="left" w:leader="none"/>
          <w:tab w:pos="1709" w:val="left" w:leader="none"/>
        </w:tabs>
        <w:spacing w:line="357" w:lineRule="auto" w:before="163" w:after="0"/>
        <w:ind w:left="292" w:right="1132" w:firstLine="710"/>
        <w:jc w:val="left"/>
        <w:rPr>
          <w:sz w:val="28"/>
        </w:rPr>
      </w:pPr>
      <w:r>
        <w:rPr>
          <w:sz w:val="28"/>
        </w:rPr>
        <w:t>Збільшуючи і зменшуючи к інтегруючої ланки у два рази, оцінити його вплив на ПХ і</w:t>
      </w:r>
      <w:r>
        <w:rPr>
          <w:spacing w:val="4"/>
          <w:sz w:val="28"/>
        </w:rPr>
        <w:t> </w:t>
      </w:r>
      <w:r>
        <w:rPr>
          <w:sz w:val="28"/>
        </w:rPr>
        <w:t>ІПФ.</w:t>
      </w:r>
    </w:p>
    <w:p>
      <w:pPr>
        <w:pStyle w:val="ListParagraph"/>
        <w:numPr>
          <w:ilvl w:val="0"/>
          <w:numId w:val="55"/>
        </w:numPr>
        <w:tabs>
          <w:tab w:pos="1708" w:val="left" w:leader="none"/>
          <w:tab w:pos="1709" w:val="left" w:leader="none"/>
        </w:tabs>
        <w:spacing w:line="240" w:lineRule="auto" w:before="5" w:after="0"/>
        <w:ind w:left="1708" w:right="0" w:hanging="706"/>
        <w:jc w:val="left"/>
        <w:rPr>
          <w:sz w:val="28"/>
        </w:rPr>
      </w:pPr>
      <w:r>
        <w:rPr>
          <w:sz w:val="28"/>
        </w:rPr>
        <w:t>Повторити експерименти п. 1 для аперіодичної</w:t>
      </w:r>
      <w:r>
        <w:rPr>
          <w:spacing w:val="1"/>
          <w:sz w:val="28"/>
        </w:rPr>
        <w:t> </w:t>
      </w:r>
      <w:r>
        <w:rPr>
          <w:sz w:val="28"/>
        </w:rPr>
        <w:t>ланки.</w:t>
      </w:r>
    </w:p>
    <w:p>
      <w:pPr>
        <w:pStyle w:val="ListParagraph"/>
        <w:numPr>
          <w:ilvl w:val="0"/>
          <w:numId w:val="55"/>
        </w:numPr>
        <w:tabs>
          <w:tab w:pos="1708" w:val="left" w:leader="none"/>
          <w:tab w:pos="1709" w:val="left" w:leader="none"/>
        </w:tabs>
        <w:spacing w:line="357" w:lineRule="auto" w:before="163" w:after="0"/>
        <w:ind w:left="292" w:right="1131" w:firstLine="710"/>
        <w:jc w:val="left"/>
        <w:rPr>
          <w:sz w:val="28"/>
        </w:rPr>
      </w:pPr>
      <w:r>
        <w:rPr>
          <w:sz w:val="28"/>
        </w:rPr>
        <w:t>Змінюючи послідовно к і Т аперіодичної ланки, оцінити їхній вплив на</w:t>
      </w:r>
      <w:r>
        <w:rPr>
          <w:spacing w:val="2"/>
          <w:sz w:val="28"/>
        </w:rPr>
        <w:t> </w:t>
      </w:r>
      <w:r>
        <w:rPr>
          <w:sz w:val="28"/>
        </w:rPr>
        <w:t>ПХ.</w:t>
      </w:r>
    </w:p>
    <w:p>
      <w:pPr>
        <w:pStyle w:val="ListParagraph"/>
        <w:numPr>
          <w:ilvl w:val="0"/>
          <w:numId w:val="55"/>
        </w:numPr>
        <w:tabs>
          <w:tab w:pos="1708" w:val="left" w:leader="none"/>
          <w:tab w:pos="1709" w:val="left" w:leader="none"/>
        </w:tabs>
        <w:spacing w:line="240" w:lineRule="auto" w:before="6" w:after="0"/>
        <w:ind w:left="1708" w:right="0" w:hanging="706"/>
        <w:jc w:val="left"/>
        <w:rPr>
          <w:sz w:val="28"/>
        </w:rPr>
      </w:pPr>
      <w:r>
        <w:rPr>
          <w:sz w:val="28"/>
        </w:rPr>
        <w:t>Провести експерименти для коливальної ланки аналогічно п.</w:t>
      </w:r>
      <w:r>
        <w:rPr>
          <w:spacing w:val="8"/>
          <w:sz w:val="28"/>
        </w:rPr>
        <w:t> </w:t>
      </w:r>
      <w:r>
        <w:rPr>
          <w:sz w:val="28"/>
        </w:rPr>
        <w:t>1.</w:t>
      </w:r>
    </w:p>
    <w:p>
      <w:pPr>
        <w:pStyle w:val="ListParagraph"/>
        <w:numPr>
          <w:ilvl w:val="0"/>
          <w:numId w:val="55"/>
        </w:numPr>
        <w:tabs>
          <w:tab w:pos="1708" w:val="left" w:leader="none"/>
          <w:tab w:pos="1709" w:val="left" w:leader="none"/>
        </w:tabs>
        <w:spacing w:line="362" w:lineRule="auto" w:before="158" w:after="0"/>
        <w:ind w:left="292" w:right="1128" w:firstLine="710"/>
        <w:jc w:val="left"/>
        <w:rPr>
          <w:sz w:val="28"/>
        </w:rPr>
      </w:pPr>
      <w:r>
        <w:rPr>
          <w:sz w:val="28"/>
        </w:rPr>
        <w:t>Змінюючи послідовно к, Т, сС, оцінити їхній вплив на перехідну характеристику коливальної</w:t>
      </w:r>
      <w:r>
        <w:rPr>
          <w:spacing w:val="-8"/>
          <w:sz w:val="28"/>
        </w:rPr>
        <w:t> </w:t>
      </w:r>
      <w:r>
        <w:rPr>
          <w:sz w:val="28"/>
        </w:rPr>
        <w:t>ланки.</w:t>
      </w:r>
    </w:p>
    <w:p>
      <w:pPr>
        <w:pStyle w:val="ListParagraph"/>
        <w:numPr>
          <w:ilvl w:val="0"/>
          <w:numId w:val="55"/>
        </w:numPr>
        <w:tabs>
          <w:tab w:pos="1708" w:val="left" w:leader="none"/>
          <w:tab w:pos="1709" w:val="left" w:leader="none"/>
          <w:tab w:pos="3613" w:val="left" w:leader="none"/>
          <w:tab w:pos="5725" w:val="left" w:leader="none"/>
          <w:tab w:pos="6977" w:val="left" w:leader="none"/>
          <w:tab w:pos="9223" w:val="left" w:leader="none"/>
        </w:tabs>
        <w:spacing w:line="319" w:lineRule="exact" w:before="0" w:after="0"/>
        <w:ind w:left="1708" w:right="0" w:hanging="706"/>
        <w:jc w:val="left"/>
        <w:rPr>
          <w:sz w:val="28"/>
        </w:rPr>
      </w:pPr>
      <w:r>
        <w:rPr>
          <w:sz w:val="28"/>
        </w:rPr>
        <w:t>Досліджувати</w:t>
        <w:tab/>
        <w:t>характеристики</w:t>
        <w:tab/>
        <w:t>реальної</w:t>
        <w:tab/>
        <w:t>диференціюючої</w:t>
        <w:tab/>
        <w:t>ланки</w:t>
      </w:r>
    </w:p>
    <w:p>
      <w:pPr>
        <w:pStyle w:val="BodyText"/>
        <w:spacing w:before="158"/>
        <w:ind w:left="292"/>
      </w:pPr>
      <w:r>
        <w:rPr/>
        <w:t>аналогічно п. 1.</w:t>
      </w:r>
    </w:p>
    <w:p>
      <w:pPr>
        <w:spacing w:after="0"/>
        <w:sectPr>
          <w:pgSz w:w="11900" w:h="16840"/>
          <w:pgMar w:header="0" w:footer="1060" w:top="1060" w:bottom="1260" w:left="840" w:right="0"/>
        </w:sectPr>
      </w:pPr>
    </w:p>
    <w:p>
      <w:pPr>
        <w:pStyle w:val="ListParagraph"/>
        <w:numPr>
          <w:ilvl w:val="0"/>
          <w:numId w:val="55"/>
        </w:numPr>
        <w:tabs>
          <w:tab w:pos="1709" w:val="left" w:leader="none"/>
        </w:tabs>
        <w:spacing w:line="360" w:lineRule="auto" w:before="62" w:after="0"/>
        <w:ind w:left="292" w:right="1128" w:firstLine="710"/>
        <w:jc w:val="both"/>
        <w:rPr>
          <w:sz w:val="28"/>
        </w:rPr>
      </w:pPr>
      <w:r>
        <w:rPr>
          <w:sz w:val="28"/>
        </w:rPr>
        <w:t>На вхід реальної диференціюючої ланки подати вихідний сигнал коливальної ланки і порівняти точне значення похідної його вихідного сигналу з вихідним сигналом реальної диференціюючої ланки. Оцінити вплив ^ на точність відтворення</w:t>
      </w:r>
      <w:r>
        <w:rPr>
          <w:spacing w:val="1"/>
          <w:sz w:val="28"/>
        </w:rPr>
        <w:t> </w:t>
      </w:r>
      <w:r>
        <w:rPr>
          <w:sz w:val="28"/>
        </w:rPr>
        <w:t>похідної.</w:t>
      </w:r>
    </w:p>
    <w:p>
      <w:pPr>
        <w:spacing w:before="3"/>
        <w:ind w:left="1003" w:right="0" w:firstLine="0"/>
        <w:jc w:val="both"/>
        <w:rPr>
          <w:i/>
          <w:sz w:val="28"/>
        </w:rPr>
      </w:pPr>
      <w:r>
        <w:rPr>
          <w:i/>
          <w:sz w:val="28"/>
        </w:rPr>
        <w:t>Контрольні запитання</w:t>
      </w:r>
    </w:p>
    <w:p>
      <w:pPr>
        <w:pStyle w:val="ListParagraph"/>
        <w:numPr>
          <w:ilvl w:val="0"/>
          <w:numId w:val="56"/>
        </w:numPr>
        <w:tabs>
          <w:tab w:pos="1708" w:val="left" w:leader="none"/>
          <w:tab w:pos="1709" w:val="left" w:leader="none"/>
        </w:tabs>
        <w:spacing w:line="362" w:lineRule="auto" w:before="158" w:after="0"/>
        <w:ind w:left="292" w:right="1134" w:firstLine="710"/>
        <w:jc w:val="left"/>
        <w:rPr>
          <w:sz w:val="28"/>
        </w:rPr>
      </w:pPr>
      <w:r>
        <w:rPr>
          <w:sz w:val="28"/>
        </w:rPr>
        <w:t>Що називається і які ви знаєте типові вхідні дії? Для чого вони потрібні?</w:t>
      </w:r>
    </w:p>
    <w:p>
      <w:pPr>
        <w:pStyle w:val="ListParagraph"/>
        <w:numPr>
          <w:ilvl w:val="0"/>
          <w:numId w:val="56"/>
        </w:numPr>
        <w:tabs>
          <w:tab w:pos="1708" w:val="left" w:leader="none"/>
          <w:tab w:pos="1709" w:val="left" w:leader="none"/>
        </w:tabs>
        <w:spacing w:line="319" w:lineRule="exact" w:before="0" w:after="0"/>
        <w:ind w:left="1708" w:right="0" w:hanging="706"/>
        <w:jc w:val="left"/>
        <w:rPr>
          <w:sz w:val="28"/>
        </w:rPr>
      </w:pPr>
      <w:r>
        <w:rPr>
          <w:sz w:val="28"/>
        </w:rPr>
        <w:t>Що називається перехідною</w:t>
      </w:r>
      <w:r>
        <w:rPr>
          <w:spacing w:val="7"/>
          <w:sz w:val="28"/>
        </w:rPr>
        <w:t> </w:t>
      </w:r>
      <w:r>
        <w:rPr>
          <w:sz w:val="28"/>
        </w:rPr>
        <w:t>характеристикою?</w:t>
      </w:r>
    </w:p>
    <w:p>
      <w:pPr>
        <w:pStyle w:val="ListParagraph"/>
        <w:numPr>
          <w:ilvl w:val="0"/>
          <w:numId w:val="56"/>
        </w:numPr>
        <w:tabs>
          <w:tab w:pos="1708" w:val="left" w:leader="none"/>
          <w:tab w:pos="1709" w:val="left" w:leader="none"/>
        </w:tabs>
        <w:spacing w:line="240" w:lineRule="auto" w:before="158" w:after="0"/>
        <w:ind w:left="1708" w:right="0" w:hanging="706"/>
        <w:jc w:val="left"/>
        <w:rPr>
          <w:sz w:val="28"/>
        </w:rPr>
      </w:pPr>
      <w:r>
        <w:rPr>
          <w:sz w:val="28"/>
        </w:rPr>
        <w:t>Що називається імпульсною перехідною</w:t>
      </w:r>
      <w:r>
        <w:rPr>
          <w:spacing w:val="7"/>
          <w:sz w:val="28"/>
        </w:rPr>
        <w:t> </w:t>
      </w:r>
      <w:r>
        <w:rPr>
          <w:sz w:val="28"/>
        </w:rPr>
        <w:t>характеристикою?</w:t>
      </w:r>
    </w:p>
    <w:p>
      <w:pPr>
        <w:pStyle w:val="ListParagraph"/>
        <w:numPr>
          <w:ilvl w:val="0"/>
          <w:numId w:val="56"/>
        </w:numPr>
        <w:tabs>
          <w:tab w:pos="1708" w:val="left" w:leader="none"/>
          <w:tab w:pos="1709" w:val="left" w:leader="none"/>
        </w:tabs>
        <w:spacing w:line="240" w:lineRule="auto" w:before="163" w:after="0"/>
        <w:ind w:left="1708" w:right="0" w:hanging="706"/>
        <w:jc w:val="left"/>
        <w:rPr>
          <w:sz w:val="28"/>
        </w:rPr>
      </w:pPr>
      <w:r>
        <w:rPr>
          <w:sz w:val="28"/>
        </w:rPr>
        <w:t>Що називається часовими</w:t>
      </w:r>
      <w:r>
        <w:rPr>
          <w:spacing w:val="8"/>
          <w:sz w:val="28"/>
        </w:rPr>
        <w:t> </w:t>
      </w:r>
      <w:r>
        <w:rPr>
          <w:sz w:val="28"/>
        </w:rPr>
        <w:t>характеристиками?</w:t>
      </w:r>
    </w:p>
    <w:p>
      <w:pPr>
        <w:pStyle w:val="ListParagraph"/>
        <w:numPr>
          <w:ilvl w:val="0"/>
          <w:numId w:val="56"/>
        </w:numPr>
        <w:tabs>
          <w:tab w:pos="1708" w:val="left" w:leader="none"/>
          <w:tab w:pos="1709" w:val="left" w:leader="none"/>
        </w:tabs>
        <w:spacing w:line="362" w:lineRule="auto" w:before="158" w:after="0"/>
        <w:ind w:left="292" w:right="1135" w:firstLine="710"/>
        <w:jc w:val="left"/>
        <w:rPr>
          <w:sz w:val="28"/>
        </w:rPr>
      </w:pPr>
      <w:r>
        <w:rPr>
          <w:sz w:val="28"/>
        </w:rPr>
        <w:t>Що називається безінерційною ланкою, її рівняння передавальна функція, вид перехідної</w:t>
      </w:r>
      <w:r>
        <w:rPr>
          <w:spacing w:val="7"/>
          <w:sz w:val="28"/>
        </w:rPr>
        <w:t> </w:t>
      </w:r>
      <w:r>
        <w:rPr>
          <w:sz w:val="28"/>
        </w:rPr>
        <w:t>характеристики?</w:t>
      </w:r>
    </w:p>
    <w:p>
      <w:pPr>
        <w:pStyle w:val="BodyText"/>
        <w:spacing w:before="10"/>
        <w:rPr>
          <w:sz w:val="41"/>
        </w:rPr>
      </w:pPr>
    </w:p>
    <w:p>
      <w:pPr>
        <w:pStyle w:val="Heading2"/>
        <w:numPr>
          <w:ilvl w:val="1"/>
          <w:numId w:val="53"/>
        </w:numPr>
        <w:tabs>
          <w:tab w:pos="1426" w:val="left" w:leader="none"/>
        </w:tabs>
        <w:spacing w:line="362" w:lineRule="auto" w:before="0" w:after="0"/>
        <w:ind w:left="1003" w:right="4790" w:firstLine="0"/>
        <w:jc w:val="left"/>
      </w:pPr>
      <w:r>
        <w:rPr/>
        <w:t>Лабораторна робота №  2 Дослідження принципів управління</w:t>
      </w:r>
      <w:r>
        <w:rPr>
          <w:spacing w:val="-13"/>
        </w:rPr>
        <w:t> </w:t>
      </w:r>
      <w:r>
        <w:rPr/>
        <w:t>САУ</w:t>
      </w:r>
    </w:p>
    <w:p>
      <w:pPr>
        <w:pStyle w:val="BodyText"/>
        <w:spacing w:before="1"/>
        <w:rPr>
          <w:b/>
          <w:sz w:val="41"/>
        </w:rPr>
      </w:pPr>
    </w:p>
    <w:p>
      <w:pPr>
        <w:pStyle w:val="BodyText"/>
        <w:spacing w:line="362" w:lineRule="auto"/>
        <w:ind w:left="292" w:right="1132" w:firstLine="710"/>
        <w:jc w:val="both"/>
      </w:pPr>
      <w:r>
        <w:rPr>
          <w:i/>
        </w:rPr>
        <w:t>Мета роботи. </w:t>
      </w:r>
      <w:r>
        <w:rPr/>
        <w:t>Ознайомитися із фундаментальними принципами управління і впливом зворотних зв'язків у системах управління.</w:t>
      </w:r>
    </w:p>
    <w:p>
      <w:pPr>
        <w:spacing w:line="314" w:lineRule="exact" w:before="0"/>
        <w:ind w:left="4075" w:right="0" w:firstLine="0"/>
        <w:jc w:val="both"/>
        <w:rPr>
          <w:i/>
          <w:sz w:val="28"/>
        </w:rPr>
      </w:pPr>
      <w:r>
        <w:rPr>
          <w:i/>
          <w:sz w:val="28"/>
        </w:rPr>
        <w:t>Теоретичні положення</w:t>
      </w:r>
    </w:p>
    <w:p>
      <w:pPr>
        <w:pStyle w:val="BodyText"/>
        <w:spacing w:line="362" w:lineRule="auto" w:before="163"/>
        <w:ind w:left="292" w:right="1131" w:firstLine="710"/>
        <w:jc w:val="both"/>
      </w:pPr>
      <w:r>
        <w:rPr/>
        <w:t>Прийнято розрізняти три фундаментальні принципи управління: принцип розімкненого управління, принцип компенсації, принцип зворотного зв 'язку.</w:t>
      </w:r>
    </w:p>
    <w:p>
      <w:pPr>
        <w:pStyle w:val="BodyText"/>
        <w:spacing w:line="360" w:lineRule="auto"/>
        <w:ind w:left="292" w:right="1134" w:firstLine="710"/>
        <w:jc w:val="both"/>
      </w:pPr>
      <w:r>
        <w:rPr/>
        <w:t>Принцип розімкненого управління Суть полягає у тому, що програма управління жорстко задана задаючим пристроєм; управління не враховує впливу збурень на параметри процесу. Прикладами систем, що працюють за принципом розімкненого управління, є годинник, магнітофон, комп'ютер і т.п. Реалізуйте модель системи (рис.</w:t>
      </w:r>
      <w:r>
        <w:rPr>
          <w:spacing w:val="5"/>
        </w:rPr>
        <w:t> </w:t>
      </w:r>
      <w:r>
        <w:rPr/>
        <w:t>5.1).</w:t>
      </w:r>
    </w:p>
    <w:p>
      <w:pPr>
        <w:spacing w:after="0" w:line="360" w:lineRule="auto"/>
        <w:jc w:val="both"/>
        <w:sectPr>
          <w:pgSz w:w="11900" w:h="16840"/>
          <w:pgMar w:header="0" w:footer="1060" w:top="1060" w:bottom="1260" w:left="840" w:right="0"/>
        </w:sectPr>
      </w:pPr>
    </w:p>
    <w:p>
      <w:pPr>
        <w:pStyle w:val="BodyText"/>
        <w:ind w:left="1041"/>
        <w:rPr>
          <w:sz w:val="20"/>
        </w:rPr>
      </w:pPr>
      <w:r>
        <w:rPr>
          <w:sz w:val="20"/>
        </w:rPr>
        <w:drawing>
          <wp:inline distT="0" distB="0" distL="0" distR="0">
            <wp:extent cx="5646153" cy="618839"/>
            <wp:effectExtent l="0" t="0" r="0" b="0"/>
            <wp:docPr id="1209" name="image542.png"/>
            <wp:cNvGraphicFramePr>
              <a:graphicFrameLocks noChangeAspect="1"/>
            </wp:cNvGraphicFramePr>
            <a:graphic>
              <a:graphicData uri="http://schemas.openxmlformats.org/drawingml/2006/picture">
                <pic:pic>
                  <pic:nvPicPr>
                    <pic:cNvPr id="1210" name="image542.png"/>
                    <pic:cNvPicPr/>
                  </pic:nvPicPr>
                  <pic:blipFill>
                    <a:blip r:embed="rId551" cstate="print"/>
                    <a:stretch>
                      <a:fillRect/>
                    </a:stretch>
                  </pic:blipFill>
                  <pic:spPr>
                    <a:xfrm>
                      <a:off x="0" y="0"/>
                      <a:ext cx="5646153" cy="618839"/>
                    </a:xfrm>
                    <a:prstGeom prst="rect">
                      <a:avLst/>
                    </a:prstGeom>
                  </pic:spPr>
                </pic:pic>
              </a:graphicData>
            </a:graphic>
          </wp:inline>
        </w:drawing>
      </w:r>
      <w:r>
        <w:rPr>
          <w:sz w:val="20"/>
        </w:rPr>
      </w:r>
    </w:p>
    <w:p>
      <w:pPr>
        <w:pStyle w:val="BodyText"/>
        <w:spacing w:before="4"/>
        <w:rPr>
          <w:sz w:val="6"/>
        </w:rPr>
      </w:pPr>
    </w:p>
    <w:p>
      <w:pPr>
        <w:pStyle w:val="BodyText"/>
        <w:spacing w:before="87"/>
        <w:ind w:left="1003"/>
        <w:jc w:val="both"/>
      </w:pPr>
      <w:r>
        <w:rPr/>
        <w:t>Рисунок 5.1 – Модель системи розімкненого управління</w:t>
      </w:r>
    </w:p>
    <w:p>
      <w:pPr>
        <w:pStyle w:val="BodyText"/>
        <w:rPr>
          <w:sz w:val="30"/>
        </w:rPr>
      </w:pPr>
    </w:p>
    <w:p>
      <w:pPr>
        <w:pStyle w:val="BodyText"/>
        <w:spacing w:before="10"/>
        <w:rPr>
          <w:sz w:val="25"/>
        </w:rPr>
      </w:pPr>
    </w:p>
    <w:p>
      <w:pPr>
        <w:pStyle w:val="BodyText"/>
        <w:ind w:left="1003"/>
        <w:jc w:val="both"/>
      </w:pPr>
      <w:r>
        <w:rPr/>
        <w:t>Принцип компенсації</w:t>
      </w:r>
    </w:p>
    <w:p>
      <w:pPr>
        <w:pStyle w:val="BodyText"/>
        <w:spacing w:line="362" w:lineRule="auto" w:before="159"/>
        <w:ind w:left="292" w:right="1129" w:firstLine="710"/>
        <w:jc w:val="both"/>
      </w:pPr>
      <w:r>
        <w:rPr/>
        <w:t>Якщо збурюючий чинник спотворює вихідну величину до неприпустимих меж, то застосовують принцип компенсації.</w:t>
      </w:r>
    </w:p>
    <w:p>
      <w:pPr>
        <w:pStyle w:val="BodyText"/>
        <w:spacing w:line="360" w:lineRule="auto"/>
        <w:ind w:left="292" w:right="1134" w:firstLine="710"/>
        <w:jc w:val="both"/>
      </w:pPr>
      <w:r>
        <w:rPr/>
        <w:t>Перевага принципу компенсації: швидкість реакції на збурення. Він більш точний, ніж принцип розімкненого управління. Недолік: неможливість обліку так само всіх можливих</w:t>
      </w:r>
      <w:r>
        <w:rPr>
          <w:spacing w:val="-5"/>
        </w:rPr>
        <w:t> </w:t>
      </w:r>
      <w:r>
        <w:rPr/>
        <w:t>збурень.</w:t>
      </w:r>
    </w:p>
    <w:p>
      <w:pPr>
        <w:pStyle w:val="BodyText"/>
        <w:ind w:left="1003"/>
        <w:jc w:val="both"/>
      </w:pPr>
      <w:r>
        <w:rPr/>
        <w:t>Структурна схема САУ в цьому випадку має вигляд (рис. 5.2):</w:t>
      </w:r>
    </w:p>
    <w:p>
      <w:pPr>
        <w:pStyle w:val="BodyText"/>
        <w:rPr>
          <w:sz w:val="20"/>
        </w:rPr>
      </w:pPr>
    </w:p>
    <w:p>
      <w:pPr>
        <w:pStyle w:val="BodyText"/>
        <w:rPr>
          <w:sz w:val="20"/>
        </w:rPr>
      </w:pPr>
    </w:p>
    <w:p>
      <w:pPr>
        <w:pStyle w:val="BodyText"/>
        <w:spacing w:before="2"/>
        <w:rPr>
          <w:sz w:val="14"/>
        </w:rPr>
      </w:pPr>
      <w:r>
        <w:rPr/>
        <w:drawing>
          <wp:anchor distT="0" distB="0" distL="0" distR="0" allowOverlap="1" layoutInCell="1" locked="0" behindDoc="0" simplePos="0" relativeHeight="792">
            <wp:simplePos x="0" y="0"/>
            <wp:positionH relativeFrom="page">
              <wp:posOffset>1219200</wp:posOffset>
            </wp:positionH>
            <wp:positionV relativeFrom="paragraph">
              <wp:posOffset>128299</wp:posOffset>
            </wp:positionV>
            <wp:extent cx="4962144" cy="1158239"/>
            <wp:effectExtent l="0" t="0" r="0" b="0"/>
            <wp:wrapTopAndBottom/>
            <wp:docPr id="1211" name="image543.png"/>
            <wp:cNvGraphicFramePr>
              <a:graphicFrameLocks noChangeAspect="1"/>
            </wp:cNvGraphicFramePr>
            <a:graphic>
              <a:graphicData uri="http://schemas.openxmlformats.org/drawingml/2006/picture">
                <pic:pic>
                  <pic:nvPicPr>
                    <pic:cNvPr id="1212" name="image543.png"/>
                    <pic:cNvPicPr/>
                  </pic:nvPicPr>
                  <pic:blipFill>
                    <a:blip r:embed="rId552" cstate="print"/>
                    <a:stretch>
                      <a:fillRect/>
                    </a:stretch>
                  </pic:blipFill>
                  <pic:spPr>
                    <a:xfrm>
                      <a:off x="0" y="0"/>
                      <a:ext cx="4962144" cy="1158239"/>
                    </a:xfrm>
                    <a:prstGeom prst="rect">
                      <a:avLst/>
                    </a:prstGeom>
                  </pic:spPr>
                </pic:pic>
              </a:graphicData>
            </a:graphic>
          </wp:anchor>
        </w:drawing>
      </w:r>
    </w:p>
    <w:p>
      <w:pPr>
        <w:pStyle w:val="BodyText"/>
        <w:spacing w:before="141"/>
        <w:ind w:right="129"/>
        <w:jc w:val="center"/>
      </w:pPr>
      <w:r>
        <w:rPr/>
        <w:t>Рисунок 5.2 – Структура САУ, що використовує принцип компенсації</w:t>
      </w:r>
    </w:p>
    <w:p>
      <w:pPr>
        <w:pStyle w:val="BodyText"/>
        <w:rPr>
          <w:sz w:val="30"/>
        </w:rPr>
      </w:pPr>
    </w:p>
    <w:p>
      <w:pPr>
        <w:pStyle w:val="BodyText"/>
        <w:spacing w:before="4"/>
        <w:rPr>
          <w:sz w:val="26"/>
        </w:rPr>
      </w:pPr>
    </w:p>
    <w:p>
      <w:pPr>
        <w:spacing w:before="0"/>
        <w:ind w:left="292" w:right="3954" w:firstLine="0"/>
        <w:jc w:val="right"/>
        <w:rPr>
          <w:i/>
          <w:sz w:val="28"/>
        </w:rPr>
      </w:pPr>
      <w:r>
        <w:rPr>
          <w:i/>
          <w:sz w:val="28"/>
        </w:rPr>
        <w:t>Порядок виконання роботи</w:t>
      </w:r>
    </w:p>
    <w:p>
      <w:pPr>
        <w:pStyle w:val="BodyText"/>
        <w:spacing w:before="158"/>
        <w:ind w:left="292" w:right="3886"/>
        <w:jc w:val="right"/>
      </w:pPr>
      <w:r>
        <w:rPr/>
        <w:t>Промоделювати системи і зафіксувати графіки у(t):</w:t>
      </w:r>
    </w:p>
    <w:p>
      <w:pPr>
        <w:pStyle w:val="ListParagraph"/>
        <w:numPr>
          <w:ilvl w:val="0"/>
          <w:numId w:val="57"/>
        </w:numPr>
        <w:tabs>
          <w:tab w:pos="1708" w:val="left" w:leader="none"/>
          <w:tab w:pos="1709" w:val="left" w:leader="none"/>
        </w:tabs>
        <w:spacing w:line="240" w:lineRule="auto" w:before="163" w:after="0"/>
        <w:ind w:left="1708" w:right="0" w:hanging="706"/>
        <w:jc w:val="left"/>
        <w:rPr>
          <w:sz w:val="28"/>
        </w:rPr>
      </w:pPr>
      <w:r>
        <w:rPr>
          <w:sz w:val="28"/>
        </w:rPr>
        <w:t>Без зворотного</w:t>
      </w:r>
      <w:r>
        <w:rPr>
          <w:spacing w:val="2"/>
          <w:sz w:val="28"/>
        </w:rPr>
        <w:t> </w:t>
      </w:r>
      <w:r>
        <w:rPr>
          <w:sz w:val="28"/>
        </w:rPr>
        <w:t>зв'язку.</w:t>
      </w:r>
    </w:p>
    <w:p>
      <w:pPr>
        <w:pStyle w:val="ListParagraph"/>
        <w:numPr>
          <w:ilvl w:val="0"/>
          <w:numId w:val="57"/>
        </w:numPr>
        <w:tabs>
          <w:tab w:pos="1708" w:val="left" w:leader="none"/>
          <w:tab w:pos="1709" w:val="left" w:leader="none"/>
        </w:tabs>
        <w:spacing w:line="240" w:lineRule="auto" w:before="163" w:after="0"/>
        <w:ind w:left="1708" w:right="0" w:hanging="706"/>
        <w:jc w:val="left"/>
        <w:rPr>
          <w:sz w:val="28"/>
        </w:rPr>
      </w:pPr>
      <w:r>
        <w:rPr>
          <w:sz w:val="28"/>
        </w:rPr>
        <w:t>Із зворотним</w:t>
      </w:r>
      <w:r>
        <w:rPr>
          <w:spacing w:val="4"/>
          <w:sz w:val="28"/>
        </w:rPr>
        <w:t> </w:t>
      </w:r>
      <w:r>
        <w:rPr>
          <w:sz w:val="28"/>
        </w:rPr>
        <w:t>зв'язком.</w:t>
      </w:r>
    </w:p>
    <w:p>
      <w:pPr>
        <w:pStyle w:val="BodyText"/>
        <w:rPr>
          <w:sz w:val="30"/>
        </w:rPr>
      </w:pPr>
    </w:p>
    <w:p>
      <w:pPr>
        <w:pStyle w:val="BodyText"/>
        <w:spacing w:before="10"/>
        <w:rPr>
          <w:sz w:val="25"/>
        </w:rPr>
      </w:pPr>
    </w:p>
    <w:p>
      <w:pPr>
        <w:pStyle w:val="BodyText"/>
        <w:ind w:right="123"/>
        <w:jc w:val="center"/>
      </w:pPr>
      <w:r>
        <w:rPr/>
        <w:t>Варіанти дослідження:</w:t>
      </w:r>
    </w:p>
    <w:p>
      <w:pPr>
        <w:pStyle w:val="BodyText"/>
        <w:spacing w:before="9"/>
        <w:rPr>
          <w:sz w:val="14"/>
        </w:rPr>
      </w:pPr>
    </w:p>
    <w:tbl>
      <w:tblPr>
        <w:tblW w:w="0" w:type="auto"/>
        <w:jc w:val="left"/>
        <w:tblInd w:w="2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89"/>
        <w:gridCol w:w="735"/>
        <w:gridCol w:w="884"/>
        <w:gridCol w:w="884"/>
        <w:gridCol w:w="884"/>
        <w:gridCol w:w="1028"/>
        <w:gridCol w:w="1292"/>
      </w:tblGrid>
      <w:tr>
        <w:trPr>
          <w:trHeight w:val="484" w:hRule="atLeast"/>
        </w:trPr>
        <w:tc>
          <w:tcPr>
            <w:tcW w:w="389" w:type="dxa"/>
          </w:tcPr>
          <w:p>
            <w:pPr>
              <w:pStyle w:val="TableParagraph"/>
              <w:spacing w:line="315" w:lineRule="exact"/>
              <w:ind w:left="10"/>
              <w:jc w:val="center"/>
              <w:rPr>
                <w:sz w:val="28"/>
              </w:rPr>
            </w:pPr>
            <w:r>
              <w:rPr>
                <w:w w:val="99"/>
                <w:sz w:val="28"/>
              </w:rPr>
              <w:t>№</w:t>
            </w:r>
          </w:p>
        </w:tc>
        <w:tc>
          <w:tcPr>
            <w:tcW w:w="735" w:type="dxa"/>
          </w:tcPr>
          <w:p>
            <w:pPr>
              <w:pStyle w:val="TableParagraph"/>
              <w:spacing w:line="315" w:lineRule="exact"/>
              <w:ind w:left="230"/>
              <w:rPr>
                <w:sz w:val="28"/>
              </w:rPr>
            </w:pPr>
            <w:r>
              <w:rPr>
                <w:sz w:val="28"/>
              </w:rPr>
              <w:t>К</w:t>
            </w:r>
            <w:r>
              <w:rPr>
                <w:sz w:val="28"/>
                <w:vertAlign w:val="subscript"/>
              </w:rPr>
              <w:t>1</w:t>
            </w:r>
          </w:p>
        </w:tc>
        <w:tc>
          <w:tcPr>
            <w:tcW w:w="884" w:type="dxa"/>
          </w:tcPr>
          <w:p>
            <w:pPr>
              <w:pStyle w:val="TableParagraph"/>
              <w:spacing w:line="315" w:lineRule="exact"/>
              <w:ind w:left="178" w:right="162"/>
              <w:jc w:val="center"/>
              <w:rPr>
                <w:sz w:val="28"/>
              </w:rPr>
            </w:pPr>
            <w:r>
              <w:rPr>
                <w:sz w:val="28"/>
              </w:rPr>
              <w:t>К</w:t>
            </w:r>
            <w:r>
              <w:rPr>
                <w:sz w:val="28"/>
                <w:vertAlign w:val="subscript"/>
              </w:rPr>
              <w:t>2</w:t>
            </w:r>
          </w:p>
        </w:tc>
        <w:tc>
          <w:tcPr>
            <w:tcW w:w="884" w:type="dxa"/>
          </w:tcPr>
          <w:p>
            <w:pPr>
              <w:pStyle w:val="TableParagraph"/>
              <w:spacing w:line="315" w:lineRule="exact"/>
              <w:ind w:left="178" w:right="163"/>
              <w:jc w:val="center"/>
              <w:rPr>
                <w:sz w:val="28"/>
              </w:rPr>
            </w:pPr>
            <w:r>
              <w:rPr>
                <w:sz w:val="28"/>
              </w:rPr>
              <w:t>К</w:t>
            </w:r>
            <w:r>
              <w:rPr>
                <w:sz w:val="28"/>
                <w:vertAlign w:val="subscript"/>
              </w:rPr>
              <w:t>3</w:t>
            </w:r>
          </w:p>
        </w:tc>
        <w:tc>
          <w:tcPr>
            <w:tcW w:w="884" w:type="dxa"/>
          </w:tcPr>
          <w:p>
            <w:pPr>
              <w:pStyle w:val="TableParagraph"/>
              <w:spacing w:line="315" w:lineRule="exact"/>
              <w:ind w:left="177" w:right="164"/>
              <w:jc w:val="center"/>
              <w:rPr>
                <w:sz w:val="28"/>
              </w:rPr>
            </w:pPr>
            <w:r>
              <w:rPr>
                <w:sz w:val="28"/>
              </w:rPr>
              <w:t>Т</w:t>
            </w:r>
            <w:r>
              <w:rPr>
                <w:sz w:val="28"/>
                <w:vertAlign w:val="subscript"/>
              </w:rPr>
              <w:t>2</w:t>
            </w:r>
          </w:p>
        </w:tc>
        <w:tc>
          <w:tcPr>
            <w:tcW w:w="1028" w:type="dxa"/>
          </w:tcPr>
          <w:p>
            <w:pPr>
              <w:pStyle w:val="TableParagraph"/>
              <w:spacing w:line="315" w:lineRule="exact"/>
              <w:ind w:right="371"/>
              <w:jc w:val="right"/>
              <w:rPr>
                <w:sz w:val="28"/>
              </w:rPr>
            </w:pPr>
            <w:r>
              <w:rPr>
                <w:sz w:val="28"/>
              </w:rPr>
              <w:t>Т</w:t>
            </w:r>
            <w:r>
              <w:rPr>
                <w:sz w:val="28"/>
                <w:vertAlign w:val="subscript"/>
              </w:rPr>
              <w:t>3</w:t>
            </w:r>
          </w:p>
        </w:tc>
        <w:tc>
          <w:tcPr>
            <w:tcW w:w="1292" w:type="dxa"/>
          </w:tcPr>
          <w:p>
            <w:pPr>
              <w:pStyle w:val="TableParagraph"/>
              <w:spacing w:line="315" w:lineRule="exact"/>
              <w:ind w:left="88" w:right="78"/>
              <w:jc w:val="center"/>
              <w:rPr>
                <w:sz w:val="28"/>
              </w:rPr>
            </w:pPr>
            <w:r>
              <w:rPr>
                <w:sz w:val="28"/>
              </w:rPr>
              <w:t>^</w:t>
            </w:r>
            <w:r>
              <w:rPr>
                <w:sz w:val="28"/>
                <w:vertAlign w:val="subscript"/>
              </w:rPr>
              <w:t>3</w:t>
            </w:r>
            <w:r>
              <w:rPr>
                <w:sz w:val="28"/>
                <w:vertAlign w:val="baseline"/>
              </w:rPr>
              <w:t>(8)=К</w:t>
            </w:r>
            <w:r>
              <w:rPr>
                <w:sz w:val="28"/>
                <w:vertAlign w:val="subscript"/>
              </w:rPr>
              <w:t>33</w:t>
            </w:r>
          </w:p>
        </w:tc>
      </w:tr>
      <w:tr>
        <w:trPr>
          <w:trHeight w:val="484" w:hRule="atLeast"/>
        </w:trPr>
        <w:tc>
          <w:tcPr>
            <w:tcW w:w="389" w:type="dxa"/>
          </w:tcPr>
          <w:p>
            <w:pPr>
              <w:pStyle w:val="TableParagraph"/>
              <w:ind w:left="18"/>
              <w:jc w:val="center"/>
              <w:rPr>
                <w:sz w:val="28"/>
              </w:rPr>
            </w:pPr>
            <w:r>
              <w:rPr>
                <w:w w:val="99"/>
                <w:sz w:val="28"/>
              </w:rPr>
              <w:t>1</w:t>
            </w:r>
          </w:p>
        </w:tc>
        <w:tc>
          <w:tcPr>
            <w:tcW w:w="735" w:type="dxa"/>
          </w:tcPr>
          <w:p>
            <w:pPr>
              <w:pStyle w:val="TableParagraph"/>
              <w:ind w:left="302"/>
              <w:rPr>
                <w:sz w:val="28"/>
              </w:rPr>
            </w:pPr>
            <w:r>
              <w:rPr>
                <w:w w:val="99"/>
                <w:sz w:val="28"/>
              </w:rPr>
              <w:t>4</w:t>
            </w:r>
          </w:p>
        </w:tc>
        <w:tc>
          <w:tcPr>
            <w:tcW w:w="884" w:type="dxa"/>
          </w:tcPr>
          <w:p>
            <w:pPr>
              <w:pStyle w:val="TableParagraph"/>
              <w:ind w:left="178" w:right="162"/>
              <w:jc w:val="center"/>
              <w:rPr>
                <w:sz w:val="28"/>
              </w:rPr>
            </w:pPr>
            <w:r>
              <w:rPr>
                <w:sz w:val="28"/>
              </w:rPr>
              <w:t>1,25</w:t>
            </w:r>
          </w:p>
        </w:tc>
        <w:tc>
          <w:tcPr>
            <w:tcW w:w="884" w:type="dxa"/>
          </w:tcPr>
          <w:p>
            <w:pPr>
              <w:pStyle w:val="TableParagraph"/>
              <w:ind w:left="10"/>
              <w:jc w:val="center"/>
              <w:rPr>
                <w:sz w:val="28"/>
              </w:rPr>
            </w:pPr>
            <w:r>
              <w:rPr>
                <w:w w:val="99"/>
                <w:sz w:val="28"/>
              </w:rPr>
              <w:t>2</w:t>
            </w:r>
          </w:p>
        </w:tc>
        <w:tc>
          <w:tcPr>
            <w:tcW w:w="884" w:type="dxa"/>
          </w:tcPr>
          <w:p>
            <w:pPr>
              <w:pStyle w:val="TableParagraph"/>
              <w:ind w:left="177" w:right="164"/>
              <w:jc w:val="center"/>
              <w:rPr>
                <w:sz w:val="28"/>
              </w:rPr>
            </w:pPr>
            <w:r>
              <w:rPr>
                <w:sz w:val="28"/>
              </w:rPr>
              <w:t>0,05</w:t>
            </w:r>
          </w:p>
        </w:tc>
        <w:tc>
          <w:tcPr>
            <w:tcW w:w="1028" w:type="dxa"/>
          </w:tcPr>
          <w:p>
            <w:pPr>
              <w:pStyle w:val="TableParagraph"/>
              <w:ind w:right="328"/>
              <w:jc w:val="right"/>
              <w:rPr>
                <w:sz w:val="28"/>
              </w:rPr>
            </w:pPr>
            <w:r>
              <w:rPr>
                <w:w w:val="95"/>
                <w:sz w:val="28"/>
              </w:rPr>
              <w:t>0,3</w:t>
            </w:r>
          </w:p>
        </w:tc>
        <w:tc>
          <w:tcPr>
            <w:tcW w:w="1292" w:type="dxa"/>
          </w:tcPr>
          <w:p>
            <w:pPr>
              <w:pStyle w:val="TableParagraph"/>
              <w:ind w:left="10"/>
              <w:jc w:val="center"/>
              <w:rPr>
                <w:sz w:val="28"/>
              </w:rPr>
            </w:pPr>
            <w:r>
              <w:rPr>
                <w:w w:val="99"/>
                <w:sz w:val="28"/>
              </w:rPr>
              <w:t>0</w:t>
            </w:r>
          </w:p>
        </w:tc>
      </w:tr>
      <w:tr>
        <w:trPr>
          <w:trHeight w:val="484" w:hRule="atLeast"/>
        </w:trPr>
        <w:tc>
          <w:tcPr>
            <w:tcW w:w="389" w:type="dxa"/>
          </w:tcPr>
          <w:p>
            <w:pPr>
              <w:pStyle w:val="TableParagraph"/>
              <w:ind w:left="18"/>
              <w:jc w:val="center"/>
              <w:rPr>
                <w:sz w:val="28"/>
              </w:rPr>
            </w:pPr>
            <w:r>
              <w:rPr>
                <w:w w:val="99"/>
                <w:sz w:val="28"/>
              </w:rPr>
              <w:t>2</w:t>
            </w:r>
          </w:p>
        </w:tc>
        <w:tc>
          <w:tcPr>
            <w:tcW w:w="735" w:type="dxa"/>
          </w:tcPr>
          <w:p>
            <w:pPr>
              <w:pStyle w:val="TableParagraph"/>
              <w:ind w:left="302"/>
              <w:rPr>
                <w:sz w:val="28"/>
              </w:rPr>
            </w:pPr>
            <w:r>
              <w:rPr>
                <w:w w:val="99"/>
                <w:sz w:val="28"/>
              </w:rPr>
              <w:t>4</w:t>
            </w:r>
          </w:p>
        </w:tc>
        <w:tc>
          <w:tcPr>
            <w:tcW w:w="884" w:type="dxa"/>
          </w:tcPr>
          <w:p>
            <w:pPr>
              <w:pStyle w:val="TableParagraph"/>
              <w:ind w:left="178" w:right="162"/>
              <w:jc w:val="center"/>
              <w:rPr>
                <w:sz w:val="28"/>
              </w:rPr>
            </w:pPr>
            <w:r>
              <w:rPr>
                <w:sz w:val="28"/>
              </w:rPr>
              <w:t>1,25</w:t>
            </w:r>
          </w:p>
        </w:tc>
        <w:tc>
          <w:tcPr>
            <w:tcW w:w="884" w:type="dxa"/>
          </w:tcPr>
          <w:p>
            <w:pPr>
              <w:pStyle w:val="TableParagraph"/>
              <w:ind w:left="10"/>
              <w:jc w:val="center"/>
              <w:rPr>
                <w:sz w:val="28"/>
              </w:rPr>
            </w:pPr>
            <w:r>
              <w:rPr>
                <w:w w:val="99"/>
                <w:sz w:val="28"/>
              </w:rPr>
              <w:t>2</w:t>
            </w:r>
          </w:p>
        </w:tc>
        <w:tc>
          <w:tcPr>
            <w:tcW w:w="884" w:type="dxa"/>
          </w:tcPr>
          <w:p>
            <w:pPr>
              <w:pStyle w:val="TableParagraph"/>
              <w:ind w:left="177" w:right="164"/>
              <w:jc w:val="center"/>
              <w:rPr>
                <w:sz w:val="28"/>
              </w:rPr>
            </w:pPr>
            <w:r>
              <w:rPr>
                <w:sz w:val="28"/>
              </w:rPr>
              <w:t>0,05</w:t>
            </w:r>
          </w:p>
        </w:tc>
        <w:tc>
          <w:tcPr>
            <w:tcW w:w="1028" w:type="dxa"/>
          </w:tcPr>
          <w:p>
            <w:pPr>
              <w:pStyle w:val="TableParagraph"/>
              <w:ind w:right="328"/>
              <w:jc w:val="right"/>
              <w:rPr>
                <w:sz w:val="28"/>
              </w:rPr>
            </w:pPr>
            <w:r>
              <w:rPr>
                <w:w w:val="95"/>
                <w:sz w:val="28"/>
              </w:rPr>
              <w:t>0,3</w:t>
            </w:r>
          </w:p>
        </w:tc>
        <w:tc>
          <w:tcPr>
            <w:tcW w:w="1292" w:type="dxa"/>
          </w:tcPr>
          <w:p>
            <w:pPr>
              <w:pStyle w:val="TableParagraph"/>
              <w:ind w:left="88" w:right="78"/>
              <w:jc w:val="center"/>
              <w:rPr>
                <w:sz w:val="28"/>
              </w:rPr>
            </w:pPr>
            <w:r>
              <w:rPr>
                <w:sz w:val="28"/>
              </w:rPr>
              <w:t>0,6</w:t>
            </w:r>
          </w:p>
        </w:tc>
      </w:tr>
    </w:tbl>
    <w:p>
      <w:pPr>
        <w:spacing w:after="0"/>
        <w:jc w:val="center"/>
        <w:rPr>
          <w:sz w:val="28"/>
        </w:rPr>
        <w:sectPr>
          <w:pgSz w:w="11900" w:h="16840"/>
          <w:pgMar w:header="0" w:footer="1060" w:top="1120" w:bottom="1260" w:left="840" w:right="0"/>
        </w:sectPr>
      </w:pPr>
    </w:p>
    <w:p>
      <w:pPr>
        <w:pStyle w:val="BodyText"/>
        <w:tabs>
          <w:tab w:pos="2630" w:val="left" w:leader="none"/>
          <w:tab w:pos="2980" w:val="left" w:leader="none"/>
          <w:tab w:pos="4343" w:val="left" w:leader="none"/>
          <w:tab w:pos="6954" w:val="left" w:leader="none"/>
          <w:tab w:pos="8374" w:val="left" w:leader="none"/>
        </w:tabs>
        <w:spacing w:line="362" w:lineRule="auto" w:before="62"/>
        <w:ind w:left="292" w:right="1141" w:firstLine="710"/>
      </w:pPr>
      <w:r>
        <w:rPr/>
        <w:t>Управління</w:t>
        <w:tab/>
        <w:t>з</w:t>
        <w:tab/>
        <w:t>сумісним</w:t>
        <w:tab/>
        <w:t>використовуванням</w:t>
        <w:tab/>
        <w:t>принципу</w:t>
        <w:tab/>
      </w:r>
      <w:r>
        <w:rPr>
          <w:w w:val="95"/>
        </w:rPr>
        <w:t>регулювання </w:t>
      </w:r>
      <w:r>
        <w:rPr/>
        <w:t>відхилення і принципу</w:t>
      </w:r>
      <w:r>
        <w:rPr>
          <w:spacing w:val="-1"/>
        </w:rPr>
        <w:t> </w:t>
      </w:r>
      <w:r>
        <w:rPr/>
        <w:t>компенсації</w:t>
      </w:r>
    </w:p>
    <w:p>
      <w:pPr>
        <w:pStyle w:val="BodyText"/>
        <w:spacing w:line="314" w:lineRule="exact"/>
        <w:ind w:left="1003"/>
      </w:pPr>
      <w:r>
        <w:rPr/>
        <w:t>Структурна схема такої САР має вигляд (рис. 5.3):</w:t>
      </w:r>
    </w:p>
    <w:p>
      <w:pPr>
        <w:pStyle w:val="BodyText"/>
        <w:rPr>
          <w:sz w:val="20"/>
        </w:rPr>
      </w:pPr>
    </w:p>
    <w:p>
      <w:pPr>
        <w:pStyle w:val="BodyText"/>
        <w:rPr>
          <w:sz w:val="20"/>
        </w:rPr>
      </w:pPr>
    </w:p>
    <w:p>
      <w:pPr>
        <w:pStyle w:val="BodyText"/>
        <w:spacing w:before="4"/>
        <w:rPr>
          <w:sz w:val="14"/>
        </w:rPr>
      </w:pPr>
      <w:r>
        <w:rPr/>
        <w:drawing>
          <wp:anchor distT="0" distB="0" distL="0" distR="0" allowOverlap="1" layoutInCell="1" locked="0" behindDoc="0" simplePos="0" relativeHeight="793">
            <wp:simplePos x="0" y="0"/>
            <wp:positionH relativeFrom="page">
              <wp:posOffset>1840992</wp:posOffset>
            </wp:positionH>
            <wp:positionV relativeFrom="paragraph">
              <wp:posOffset>130090</wp:posOffset>
            </wp:positionV>
            <wp:extent cx="4742687" cy="1316735"/>
            <wp:effectExtent l="0" t="0" r="0" b="0"/>
            <wp:wrapTopAndBottom/>
            <wp:docPr id="1213" name="image544.png"/>
            <wp:cNvGraphicFramePr>
              <a:graphicFrameLocks noChangeAspect="1"/>
            </wp:cNvGraphicFramePr>
            <a:graphic>
              <a:graphicData uri="http://schemas.openxmlformats.org/drawingml/2006/picture">
                <pic:pic>
                  <pic:nvPicPr>
                    <pic:cNvPr id="1214" name="image544.png"/>
                    <pic:cNvPicPr/>
                  </pic:nvPicPr>
                  <pic:blipFill>
                    <a:blip r:embed="rId553" cstate="print"/>
                    <a:stretch>
                      <a:fillRect/>
                    </a:stretch>
                  </pic:blipFill>
                  <pic:spPr>
                    <a:xfrm>
                      <a:off x="0" y="0"/>
                      <a:ext cx="4742687" cy="1316735"/>
                    </a:xfrm>
                    <a:prstGeom prst="rect">
                      <a:avLst/>
                    </a:prstGeom>
                  </pic:spPr>
                </pic:pic>
              </a:graphicData>
            </a:graphic>
          </wp:anchor>
        </w:drawing>
      </w:r>
    </w:p>
    <w:p>
      <w:pPr>
        <w:pStyle w:val="BodyText"/>
        <w:spacing w:line="362" w:lineRule="auto" w:before="127"/>
        <w:ind w:left="292" w:right="1035" w:firstLine="710"/>
      </w:pPr>
      <w:r>
        <w:rPr/>
        <w:t>Рисунок 5.3 – САР з сумісним принципом регулювання відхилення і принципом компенсації</w:t>
      </w:r>
    </w:p>
    <w:p>
      <w:pPr>
        <w:pStyle w:val="BodyText"/>
        <w:spacing w:before="5"/>
        <w:rPr>
          <w:sz w:val="41"/>
        </w:rPr>
      </w:pPr>
    </w:p>
    <w:p>
      <w:pPr>
        <w:pStyle w:val="ListParagraph"/>
        <w:numPr>
          <w:ilvl w:val="0"/>
          <w:numId w:val="57"/>
        </w:numPr>
        <w:tabs>
          <w:tab w:pos="1287" w:val="left" w:leader="none"/>
        </w:tabs>
        <w:spacing w:line="240" w:lineRule="auto" w:before="1" w:after="0"/>
        <w:ind w:left="1286" w:right="0" w:hanging="284"/>
        <w:jc w:val="left"/>
        <w:rPr>
          <w:sz w:val="28"/>
        </w:rPr>
      </w:pPr>
      <w:r>
        <w:rPr>
          <w:sz w:val="28"/>
        </w:rPr>
        <w:t>Порядок виконання</w:t>
      </w:r>
      <w:r>
        <w:rPr>
          <w:spacing w:val="2"/>
          <w:sz w:val="28"/>
        </w:rPr>
        <w:t> </w:t>
      </w:r>
      <w:r>
        <w:rPr>
          <w:sz w:val="28"/>
        </w:rPr>
        <w:t>роботи</w:t>
      </w:r>
    </w:p>
    <w:p>
      <w:pPr>
        <w:pStyle w:val="BodyText"/>
        <w:tabs>
          <w:tab w:pos="1708" w:val="left" w:leader="none"/>
        </w:tabs>
        <w:spacing w:line="362" w:lineRule="auto" w:before="158"/>
        <w:ind w:left="1003" w:right="4416"/>
      </w:pPr>
      <w:r>
        <w:rPr/>
        <w:t>Зафіксуйте процес у(t) на виході моделі САУ: а)</w:t>
        <w:tab/>
        <w:t>за відсутності компенсуючого</w:t>
      </w:r>
      <w:r>
        <w:rPr>
          <w:spacing w:val="-19"/>
        </w:rPr>
        <w:t> </w:t>
      </w:r>
      <w:r>
        <w:rPr/>
        <w:t>пристрою; б)</w:t>
        <w:tab/>
        <w:t>при введенні компенсуючого</w:t>
      </w:r>
      <w:r>
        <w:rPr>
          <w:spacing w:val="-15"/>
        </w:rPr>
        <w:t> </w:t>
      </w:r>
      <w:r>
        <w:rPr/>
        <w:t>пристрою.</w:t>
      </w:r>
    </w:p>
    <w:p>
      <w:pPr>
        <w:pStyle w:val="ListParagraph"/>
        <w:numPr>
          <w:ilvl w:val="0"/>
          <w:numId w:val="57"/>
        </w:numPr>
        <w:tabs>
          <w:tab w:pos="1287" w:val="left" w:leader="none"/>
        </w:tabs>
        <w:spacing w:line="313" w:lineRule="exact" w:before="0" w:after="0"/>
        <w:ind w:left="1286" w:right="0" w:hanging="284"/>
        <w:jc w:val="left"/>
        <w:rPr>
          <w:sz w:val="28"/>
        </w:rPr>
      </w:pPr>
      <w:r>
        <w:rPr>
          <w:sz w:val="28"/>
        </w:rPr>
        <w:t>Порівняйте</w:t>
      </w:r>
      <w:r>
        <w:rPr>
          <w:spacing w:val="1"/>
          <w:sz w:val="28"/>
        </w:rPr>
        <w:t> </w:t>
      </w:r>
      <w:r>
        <w:rPr>
          <w:sz w:val="28"/>
        </w:rPr>
        <w:t>результати.</w:t>
      </w:r>
    </w:p>
    <w:p>
      <w:pPr>
        <w:spacing w:before="163"/>
        <w:ind w:left="1003" w:right="0" w:firstLine="0"/>
        <w:jc w:val="left"/>
        <w:rPr>
          <w:i/>
          <w:sz w:val="28"/>
        </w:rPr>
      </w:pPr>
      <w:r>
        <w:rPr>
          <w:i/>
          <w:sz w:val="28"/>
        </w:rPr>
        <w:t>Контрольні запитання</w:t>
      </w:r>
    </w:p>
    <w:p>
      <w:pPr>
        <w:pStyle w:val="ListParagraph"/>
        <w:numPr>
          <w:ilvl w:val="0"/>
          <w:numId w:val="58"/>
        </w:numPr>
        <w:tabs>
          <w:tab w:pos="1708" w:val="left" w:leader="none"/>
          <w:tab w:pos="1709" w:val="left" w:leader="none"/>
        </w:tabs>
        <w:spacing w:line="240" w:lineRule="auto" w:before="158" w:after="0"/>
        <w:ind w:left="1708" w:right="0" w:hanging="706"/>
        <w:jc w:val="left"/>
        <w:rPr>
          <w:sz w:val="28"/>
        </w:rPr>
      </w:pPr>
      <w:r>
        <w:rPr>
          <w:sz w:val="28"/>
        </w:rPr>
        <w:t>Що називається</w:t>
      </w:r>
      <w:r>
        <w:rPr>
          <w:spacing w:val="7"/>
          <w:sz w:val="28"/>
        </w:rPr>
        <w:t> </w:t>
      </w:r>
      <w:r>
        <w:rPr>
          <w:sz w:val="28"/>
        </w:rPr>
        <w:t>управлінням?</w:t>
      </w:r>
    </w:p>
    <w:p>
      <w:pPr>
        <w:pStyle w:val="ListParagraph"/>
        <w:numPr>
          <w:ilvl w:val="0"/>
          <w:numId w:val="58"/>
        </w:numPr>
        <w:tabs>
          <w:tab w:pos="1708" w:val="left" w:leader="none"/>
          <w:tab w:pos="1709" w:val="left" w:leader="none"/>
        </w:tabs>
        <w:spacing w:line="240" w:lineRule="auto" w:before="162" w:after="0"/>
        <w:ind w:left="1708" w:right="0" w:hanging="706"/>
        <w:jc w:val="left"/>
        <w:rPr>
          <w:sz w:val="28"/>
        </w:rPr>
      </w:pPr>
      <w:r>
        <w:rPr>
          <w:sz w:val="28"/>
        </w:rPr>
        <w:t>Що називається автоматичним</w:t>
      </w:r>
      <w:r>
        <w:rPr>
          <w:spacing w:val="9"/>
          <w:sz w:val="28"/>
        </w:rPr>
        <w:t> </w:t>
      </w:r>
      <w:r>
        <w:rPr>
          <w:sz w:val="28"/>
        </w:rPr>
        <w:t>управлінням?</w:t>
      </w:r>
    </w:p>
    <w:p>
      <w:pPr>
        <w:pStyle w:val="ListParagraph"/>
        <w:numPr>
          <w:ilvl w:val="0"/>
          <w:numId w:val="58"/>
        </w:numPr>
        <w:tabs>
          <w:tab w:pos="1708" w:val="left" w:leader="none"/>
          <w:tab w:pos="1709" w:val="left" w:leader="none"/>
        </w:tabs>
        <w:spacing w:line="240" w:lineRule="auto" w:before="163" w:after="0"/>
        <w:ind w:left="1708" w:right="0" w:hanging="706"/>
        <w:jc w:val="left"/>
        <w:rPr>
          <w:sz w:val="28"/>
        </w:rPr>
      </w:pPr>
      <w:r>
        <w:rPr>
          <w:sz w:val="28"/>
        </w:rPr>
        <w:t>Що називається системою автоматичного</w:t>
      </w:r>
      <w:r>
        <w:rPr>
          <w:spacing w:val="3"/>
          <w:sz w:val="28"/>
        </w:rPr>
        <w:t> </w:t>
      </w:r>
      <w:r>
        <w:rPr>
          <w:sz w:val="28"/>
        </w:rPr>
        <w:t>управління?</w:t>
      </w:r>
    </w:p>
    <w:p>
      <w:pPr>
        <w:pStyle w:val="ListParagraph"/>
        <w:numPr>
          <w:ilvl w:val="0"/>
          <w:numId w:val="58"/>
        </w:numPr>
        <w:tabs>
          <w:tab w:pos="1708" w:val="left" w:leader="none"/>
          <w:tab w:pos="1709" w:val="left" w:leader="none"/>
        </w:tabs>
        <w:spacing w:line="240" w:lineRule="auto" w:before="158" w:after="0"/>
        <w:ind w:left="1708" w:right="0" w:hanging="706"/>
        <w:jc w:val="left"/>
        <w:rPr>
          <w:sz w:val="28"/>
        </w:rPr>
      </w:pPr>
      <w:r>
        <w:rPr>
          <w:sz w:val="28"/>
        </w:rPr>
        <w:t>Що є основною задачею автоматичного управління?</w:t>
      </w:r>
    </w:p>
    <w:p>
      <w:pPr>
        <w:pStyle w:val="ListParagraph"/>
        <w:numPr>
          <w:ilvl w:val="0"/>
          <w:numId w:val="58"/>
        </w:numPr>
        <w:tabs>
          <w:tab w:pos="1708" w:val="left" w:leader="none"/>
          <w:tab w:pos="1709" w:val="left" w:leader="none"/>
        </w:tabs>
        <w:spacing w:line="240" w:lineRule="auto" w:before="163" w:after="0"/>
        <w:ind w:left="1708" w:right="0" w:hanging="706"/>
        <w:jc w:val="left"/>
        <w:rPr>
          <w:sz w:val="28"/>
        </w:rPr>
      </w:pPr>
      <w:r>
        <w:rPr>
          <w:sz w:val="28"/>
        </w:rPr>
        <w:t>Що називається об'єктом</w:t>
      </w:r>
      <w:r>
        <w:rPr>
          <w:spacing w:val="9"/>
          <w:sz w:val="28"/>
        </w:rPr>
        <w:t> </w:t>
      </w:r>
      <w:r>
        <w:rPr>
          <w:sz w:val="28"/>
        </w:rPr>
        <w:t>управління?</w:t>
      </w:r>
    </w:p>
    <w:p>
      <w:pPr>
        <w:pStyle w:val="ListParagraph"/>
        <w:numPr>
          <w:ilvl w:val="0"/>
          <w:numId w:val="58"/>
        </w:numPr>
        <w:tabs>
          <w:tab w:pos="1708" w:val="left" w:leader="none"/>
          <w:tab w:pos="1709" w:val="left" w:leader="none"/>
        </w:tabs>
        <w:spacing w:line="240" w:lineRule="auto" w:before="163" w:after="0"/>
        <w:ind w:left="1708" w:right="0" w:hanging="706"/>
        <w:jc w:val="left"/>
        <w:rPr>
          <w:sz w:val="28"/>
        </w:rPr>
      </w:pPr>
      <w:r>
        <w:rPr>
          <w:sz w:val="28"/>
        </w:rPr>
        <w:t>Що називається керованою</w:t>
      </w:r>
      <w:r>
        <w:rPr>
          <w:spacing w:val="2"/>
          <w:sz w:val="28"/>
        </w:rPr>
        <w:t> </w:t>
      </w:r>
      <w:r>
        <w:rPr>
          <w:sz w:val="28"/>
        </w:rPr>
        <w:t>величиною?</w:t>
      </w:r>
    </w:p>
    <w:p>
      <w:pPr>
        <w:pStyle w:val="ListParagraph"/>
        <w:numPr>
          <w:ilvl w:val="0"/>
          <w:numId w:val="58"/>
        </w:numPr>
        <w:tabs>
          <w:tab w:pos="1708" w:val="left" w:leader="none"/>
          <w:tab w:pos="1709" w:val="left" w:leader="none"/>
        </w:tabs>
        <w:spacing w:line="240" w:lineRule="auto" w:before="158" w:after="0"/>
        <w:ind w:left="1708" w:right="0" w:hanging="706"/>
        <w:jc w:val="left"/>
        <w:rPr>
          <w:sz w:val="28"/>
        </w:rPr>
      </w:pPr>
      <w:r>
        <w:rPr>
          <w:sz w:val="28"/>
        </w:rPr>
        <w:t>Що називається керованим</w:t>
      </w:r>
      <w:r>
        <w:rPr>
          <w:spacing w:val="6"/>
          <w:sz w:val="28"/>
        </w:rPr>
        <w:t> </w:t>
      </w:r>
      <w:r>
        <w:rPr>
          <w:sz w:val="28"/>
        </w:rPr>
        <w:t>органом?</w:t>
      </w:r>
    </w:p>
    <w:p>
      <w:pPr>
        <w:pStyle w:val="ListParagraph"/>
        <w:numPr>
          <w:ilvl w:val="0"/>
          <w:numId w:val="58"/>
        </w:numPr>
        <w:tabs>
          <w:tab w:pos="1708" w:val="left" w:leader="none"/>
          <w:tab w:pos="1709" w:val="left" w:leader="none"/>
        </w:tabs>
        <w:spacing w:line="240" w:lineRule="auto" w:before="163" w:after="0"/>
        <w:ind w:left="1708" w:right="0" w:hanging="706"/>
        <w:jc w:val="left"/>
        <w:rPr>
          <w:sz w:val="28"/>
        </w:rPr>
      </w:pPr>
      <w:r>
        <w:rPr>
          <w:sz w:val="28"/>
        </w:rPr>
        <w:t>Що таке вхідна і вихідна</w:t>
      </w:r>
      <w:r>
        <w:rPr>
          <w:spacing w:val="1"/>
          <w:sz w:val="28"/>
        </w:rPr>
        <w:t> </w:t>
      </w:r>
      <w:r>
        <w:rPr>
          <w:sz w:val="28"/>
        </w:rPr>
        <w:t>величини?</w:t>
      </w:r>
    </w:p>
    <w:p>
      <w:pPr>
        <w:spacing w:after="0" w:line="240" w:lineRule="auto"/>
        <w:jc w:val="left"/>
        <w:rPr>
          <w:sz w:val="28"/>
        </w:rPr>
        <w:sectPr>
          <w:pgSz w:w="11900" w:h="16840"/>
          <w:pgMar w:header="0" w:footer="1060" w:top="1060" w:bottom="1260" w:left="840" w:right="0"/>
        </w:sectPr>
      </w:pPr>
    </w:p>
    <w:p>
      <w:pPr>
        <w:pStyle w:val="Heading2"/>
        <w:numPr>
          <w:ilvl w:val="1"/>
          <w:numId w:val="53"/>
        </w:numPr>
        <w:tabs>
          <w:tab w:pos="1426" w:val="left" w:leader="none"/>
        </w:tabs>
        <w:spacing w:line="240" w:lineRule="auto" w:before="67" w:after="0"/>
        <w:ind w:left="1425" w:right="0" w:hanging="423"/>
        <w:jc w:val="left"/>
      </w:pPr>
      <w:bookmarkStart w:name="_TOC_250011" w:id="30"/>
      <w:r>
        <w:rPr/>
        <w:t>Лабораторна робота №</w:t>
      </w:r>
      <w:r>
        <w:rPr>
          <w:spacing w:val="6"/>
        </w:rPr>
        <w:t> </w:t>
      </w:r>
      <w:bookmarkEnd w:id="30"/>
      <w:r>
        <w:rPr/>
        <w:t>3</w:t>
      </w:r>
    </w:p>
    <w:p>
      <w:pPr>
        <w:pStyle w:val="Heading2"/>
        <w:spacing w:before="163"/>
        <w:ind w:left="1003"/>
      </w:pPr>
      <w:bookmarkStart w:name="_TOC_250010" w:id="31"/>
      <w:bookmarkEnd w:id="31"/>
      <w:r>
        <w:rPr/>
        <w:t>Частотні характеристики розімкнених і замкнутих САУ</w:t>
      </w:r>
    </w:p>
    <w:p>
      <w:pPr>
        <w:pStyle w:val="BodyText"/>
        <w:rPr>
          <w:b/>
          <w:sz w:val="30"/>
        </w:rPr>
      </w:pPr>
    </w:p>
    <w:p>
      <w:pPr>
        <w:pStyle w:val="BodyText"/>
        <w:spacing w:before="5"/>
        <w:rPr>
          <w:b/>
          <w:sz w:val="25"/>
        </w:rPr>
      </w:pPr>
    </w:p>
    <w:p>
      <w:pPr>
        <w:pStyle w:val="BodyText"/>
        <w:spacing w:line="362" w:lineRule="auto" w:before="1"/>
        <w:ind w:left="292" w:right="1035" w:firstLine="710"/>
      </w:pPr>
      <w:r>
        <w:rPr>
          <w:i/>
        </w:rPr>
        <w:t>Мета роботи</w:t>
      </w:r>
      <w:r>
        <w:rPr/>
        <w:t>. Ознайомлення з методикою визначення АЧХ і ФЧХ динамічних ланок, а також ланок, охоплених негативним зворотним зв'язком.</w:t>
      </w:r>
    </w:p>
    <w:p>
      <w:pPr>
        <w:pStyle w:val="BodyText"/>
        <w:spacing w:line="314" w:lineRule="exact"/>
        <w:ind w:left="1003"/>
      </w:pPr>
      <w:r>
        <w:rPr/>
        <w:t>Схема лабораторного обладнання (рис. 5.4) виглядає так:</w:t>
      </w:r>
    </w:p>
    <w:p>
      <w:pPr>
        <w:pStyle w:val="BodyText"/>
        <w:rPr>
          <w:sz w:val="20"/>
        </w:rPr>
      </w:pPr>
    </w:p>
    <w:p>
      <w:pPr>
        <w:pStyle w:val="BodyText"/>
        <w:spacing w:before="7"/>
        <w:rPr>
          <w:sz w:val="29"/>
        </w:rPr>
      </w:pPr>
    </w:p>
    <w:p>
      <w:pPr>
        <w:spacing w:after="0"/>
        <w:rPr>
          <w:sz w:val="29"/>
        </w:rPr>
        <w:sectPr>
          <w:pgSz w:w="11900" w:h="16840"/>
          <w:pgMar w:header="0" w:footer="1060" w:top="1060" w:bottom="1260" w:left="840" w:right="0"/>
        </w:sectPr>
      </w:pPr>
    </w:p>
    <w:p>
      <w:pPr>
        <w:spacing w:before="90"/>
        <w:ind w:left="3484" w:right="0" w:firstLine="0"/>
        <w:jc w:val="left"/>
        <w:rPr>
          <w:sz w:val="24"/>
        </w:rPr>
      </w:pPr>
      <w:r>
        <w:rPr/>
        <w:pict>
          <v:group style="position:absolute;margin-left:216pt;margin-top:4.423113pt;width:147.15pt;height:84.75pt;mso-position-horizontal-relative:page;mso-position-vertical-relative:paragraph;z-index:-262651904" coordorigin="4320,88" coordsize="2943,1695">
            <v:shape style="position:absolute;left:4320;top:923;width:692;height:860" coordorigin="4320,924" coordsize="692,860" path="m4320,928l4642,928m4651,928l5011,928m4646,924l4646,1783e" filled="false" stroked="true" strokeweight=".48pt" strokecolor="#000000">
              <v:path arrowok="t"/>
              <v:stroke dashstyle="solid"/>
            </v:shape>
            <v:rect style="position:absolute;left:4651;top:1773;width:10;height:10" filled="true" fillcolor="#000000" stroked="false">
              <v:fill type="solid"/>
            </v:rect>
            <v:line style="position:absolute" from="4661,1778" to="5016,1778" stroked="true" strokeweight=".48pt" strokecolor="#000000">
              <v:stroke dashstyle="solid"/>
            </v:line>
            <v:rect style="position:absolute;left:5016;top:1773;width:10;height:10" filled="true" fillcolor="#000000" stroked="false">
              <v:fill type="solid"/>
            </v:rect>
            <v:line style="position:absolute" from="5026,1778" to="6533,1778" stroked="true" strokeweight=".48pt" strokecolor="#000000">
              <v:stroke dashstyle="solid"/>
            </v:line>
            <v:rect style="position:absolute;left:6532;top:1773;width:10;height:10" filled="true" fillcolor="#000000" stroked="false">
              <v:fill type="solid"/>
            </v:rect>
            <v:line style="position:absolute" from="6542,1778" to="7262,1778" stroked="true" strokeweight=".48pt" strokecolor="#000000">
              <v:stroke dashstyle="solid"/>
            </v:line>
            <v:shape style="position:absolute;left:5016;top:93;width:1517;height:1258" type="#_x0000_t202" filled="false" stroked="true" strokeweight=".48pt" strokecolor="#000000">
              <v:textbox inset="0,0,0,0">
                <w:txbxContent>
                  <w:p>
                    <w:pPr>
                      <w:spacing w:line="360" w:lineRule="auto" w:before="0"/>
                      <w:ind w:left="4" w:right="0" w:firstLine="0"/>
                      <w:jc w:val="left"/>
                      <w:rPr>
                        <w:sz w:val="24"/>
                      </w:rPr>
                    </w:pPr>
                    <w:r>
                      <w:rPr>
                        <w:sz w:val="24"/>
                      </w:rPr>
                      <w:t>Динамічна ланка (модель САУ)</w:t>
                    </w:r>
                  </w:p>
                </w:txbxContent>
              </v:textbox>
              <v:stroke dashstyle="solid"/>
              <w10:wrap type="none"/>
            </v:shape>
            <w10:wrap type="none"/>
          </v:group>
        </w:pict>
      </w:r>
      <w:r>
        <w:rPr/>
        <w:pict>
          <v:shape style="position:absolute;margin-left:141.360001pt;margin-top:4.663113pt;width:74.4pt;height:62.9pt;mso-position-horizontal-relative:page;mso-position-vertical-relative:paragraph;z-index:252477440" type="#_x0000_t202" filled="false" stroked="true" strokeweight=".48pt" strokecolor="#000000">
            <v:textbox inset="0,0,0,0">
              <w:txbxContent>
                <w:p>
                  <w:pPr>
                    <w:spacing w:line="360" w:lineRule="auto" w:before="0"/>
                    <w:ind w:left="4" w:right="0" w:firstLine="0"/>
                    <w:jc w:val="left"/>
                    <w:rPr>
                      <w:sz w:val="24"/>
                    </w:rPr>
                  </w:pPr>
                  <w:r>
                    <w:rPr>
                      <w:sz w:val="24"/>
                    </w:rPr>
                    <w:t>Генератор синусоїдальн ого сигналу</w:t>
                  </w:r>
                </w:p>
              </w:txbxContent>
            </v:textbox>
            <v:stroke dashstyle="solid"/>
            <w10:wrap type="none"/>
          </v:shape>
        </w:pict>
      </w:r>
      <w:r>
        <w:rPr>
          <w:w w:val="99"/>
          <w:sz w:val="24"/>
        </w:rPr>
        <w:t>X</w:t>
      </w:r>
    </w:p>
    <w:p>
      <w:pPr>
        <w:spacing w:before="137"/>
        <w:ind w:left="3484" w:right="0" w:firstLine="0"/>
        <w:jc w:val="left"/>
        <w:rPr>
          <w:sz w:val="24"/>
        </w:rPr>
      </w:pPr>
      <w:r>
        <w:rPr/>
        <w:pict>
          <v:line style="position:absolute;mso-position-horizontal-relative:page;mso-position-vertical-relative:paragraph;z-index:252475392" from="326.880005pt,28.133099pt" to="363.120005pt,28.133099pt" stroked="true" strokeweight=".48pt" strokecolor="#000000">
            <v:stroke dashstyle="solid"/>
            <w10:wrap type="none"/>
          </v:line>
        </w:pict>
      </w:r>
      <w:r>
        <w:rPr>
          <w:sz w:val="24"/>
        </w:rPr>
        <w:t>x(t)</w:t>
      </w:r>
    </w:p>
    <w:p>
      <w:pPr>
        <w:spacing w:before="90"/>
        <w:ind w:left="0" w:right="0" w:firstLine="0"/>
        <w:jc w:val="right"/>
        <w:rPr>
          <w:sz w:val="24"/>
        </w:rPr>
      </w:pPr>
      <w:r>
        <w:rPr/>
        <w:br w:type="column"/>
      </w:r>
      <w:r>
        <w:rPr>
          <w:sz w:val="24"/>
        </w:rPr>
        <w:t>У y(t)</w:t>
      </w:r>
    </w:p>
    <w:p>
      <w:pPr>
        <w:spacing w:before="90"/>
        <w:ind w:left="1406" w:right="0" w:firstLine="0"/>
        <w:jc w:val="left"/>
        <w:rPr>
          <w:sz w:val="24"/>
        </w:rPr>
      </w:pPr>
      <w:r>
        <w:rPr/>
        <w:br w:type="column"/>
      </w:r>
      <w:r>
        <w:rPr>
          <w:sz w:val="24"/>
        </w:rPr>
        <w:t>yy(t)</w:t>
      </w:r>
    </w:p>
    <w:p>
      <w:pPr>
        <w:pStyle w:val="BodyText"/>
        <w:rPr>
          <w:sz w:val="20"/>
        </w:rPr>
      </w:pPr>
    </w:p>
    <w:p>
      <w:pPr>
        <w:pStyle w:val="BodyText"/>
        <w:spacing w:before="1"/>
        <w:rPr>
          <w:sz w:val="25"/>
        </w:rPr>
      </w:pPr>
      <w:r>
        <w:rPr/>
        <w:pict>
          <v:line style="position:absolute;mso-position-horizontal-relative:page;mso-position-vertical-relative:paragraph;z-index:-250845184;mso-wrap-distance-left:0;mso-wrap-distance-right:0" from="428.160004pt,16.641338pt" to="453.840004pt,16.641338pt" stroked="true" strokeweight=".48pt" strokecolor="#000000">
            <v:stroke dashstyle="solid"/>
            <w10:wrap type="topAndBottom"/>
          </v:line>
        </w:pict>
      </w:r>
    </w:p>
    <w:p>
      <w:pPr>
        <w:spacing w:before="0"/>
        <w:ind w:left="1406" w:right="0" w:firstLine="0"/>
        <w:jc w:val="left"/>
        <w:rPr>
          <w:sz w:val="24"/>
        </w:rPr>
      </w:pPr>
      <w:r>
        <w:rPr>
          <w:sz w:val="24"/>
        </w:rPr>
        <w:t>xx(t)</w:t>
      </w:r>
    </w:p>
    <w:p>
      <w:pPr>
        <w:spacing w:after="0"/>
        <w:jc w:val="left"/>
        <w:rPr>
          <w:sz w:val="24"/>
        </w:rPr>
        <w:sectPr>
          <w:type w:val="continuous"/>
          <w:pgSz w:w="11900" w:h="16840"/>
          <w:pgMar w:top="1060" w:bottom="280" w:left="840" w:right="0"/>
          <w:cols w:num="3" w:equalWidth="0">
            <w:col w:w="3834" w:space="40"/>
            <w:col w:w="2409" w:space="39"/>
            <w:col w:w="4738"/>
          </w:cols>
        </w:sectPr>
      </w:pPr>
    </w:p>
    <w:p>
      <w:pPr>
        <w:pStyle w:val="BodyText"/>
        <w:rPr>
          <w:sz w:val="20"/>
        </w:rPr>
      </w:pPr>
    </w:p>
    <w:p>
      <w:pPr>
        <w:pStyle w:val="BodyText"/>
        <w:spacing w:before="8"/>
        <w:rPr>
          <w:sz w:val="29"/>
        </w:rPr>
      </w:pPr>
    </w:p>
    <w:p>
      <w:pPr>
        <w:pStyle w:val="BodyText"/>
        <w:spacing w:line="20" w:lineRule="exact"/>
        <w:ind w:left="7718"/>
        <w:rPr>
          <w:sz w:val="2"/>
        </w:rPr>
      </w:pPr>
      <w:r>
        <w:rPr>
          <w:sz w:val="2"/>
        </w:rPr>
        <w:pict>
          <v:group style="width:25.7pt;height:.5pt;mso-position-horizontal-relative:char;mso-position-vertical-relative:line" coordorigin="0,0" coordsize="514,10">
            <v:line style="position:absolute" from="0,5" to="514,5" stroked="true" strokeweight=".48pt" strokecolor="#000000">
              <v:stroke dashstyle="solid"/>
            </v:line>
          </v:group>
        </w:pict>
      </w:r>
      <w:r>
        <w:rPr>
          <w:sz w:val="2"/>
        </w:rPr>
      </w:r>
    </w:p>
    <w:p>
      <w:pPr>
        <w:pStyle w:val="BodyText"/>
        <w:rPr>
          <w:sz w:val="20"/>
        </w:rPr>
      </w:pPr>
    </w:p>
    <w:p>
      <w:pPr>
        <w:pStyle w:val="BodyText"/>
        <w:rPr>
          <w:sz w:val="20"/>
        </w:rPr>
      </w:pPr>
    </w:p>
    <w:p>
      <w:pPr>
        <w:pStyle w:val="BodyText"/>
        <w:spacing w:before="5"/>
        <w:rPr>
          <w:sz w:val="29"/>
        </w:rPr>
      </w:pPr>
    </w:p>
    <w:p>
      <w:pPr>
        <w:pStyle w:val="BodyText"/>
        <w:spacing w:before="86"/>
        <w:ind w:left="1238"/>
      </w:pPr>
      <w:r>
        <w:rPr/>
        <w:pict>
          <v:shape style="position:absolute;margin-left:363.359985pt;margin-top:-124.949699pt;width:64.6pt;height:105.4pt;mso-position-horizontal-relative:page;mso-position-vertical-relative:paragraph;z-index:252476416" type="#_x0000_t202" filled="false" stroked="true" strokeweight=".48pt" strokecolor="#000000">
            <v:textbox inset="0,0,0,0">
              <w:txbxContent>
                <w:p>
                  <w:pPr>
                    <w:spacing w:line="360" w:lineRule="auto" w:before="0"/>
                    <w:ind w:left="4" w:right="146" w:firstLine="0"/>
                    <w:jc w:val="left"/>
                    <w:rPr>
                      <w:sz w:val="24"/>
                    </w:rPr>
                  </w:pPr>
                  <w:r>
                    <w:rPr>
                      <w:sz w:val="24"/>
                    </w:rPr>
                    <w:t>Пристрій (програма) побудови графіків</w:t>
                  </w:r>
                </w:p>
              </w:txbxContent>
            </v:textbox>
            <v:stroke dashstyle="solid"/>
            <w10:wrap type="none"/>
          </v:shape>
        </w:pict>
      </w:r>
      <w:r>
        <w:rPr/>
        <w:t>Рисунок 5.4 – Схема лабораторного обладнання для дослідження САУ</w:t>
      </w:r>
    </w:p>
    <w:p>
      <w:pPr>
        <w:pStyle w:val="BodyText"/>
        <w:rPr>
          <w:sz w:val="30"/>
        </w:rPr>
      </w:pPr>
    </w:p>
    <w:p>
      <w:pPr>
        <w:pStyle w:val="BodyText"/>
        <w:spacing w:before="11"/>
        <w:rPr>
          <w:sz w:val="25"/>
        </w:rPr>
      </w:pPr>
    </w:p>
    <w:p>
      <w:pPr>
        <w:pStyle w:val="BodyText"/>
        <w:ind w:left="1003"/>
      </w:pPr>
      <w:r>
        <w:rPr/>
        <w:t>У звіті представити всі графіки з указівкою значень параметрів ланок.</w:t>
      </w:r>
    </w:p>
    <w:p>
      <w:pPr>
        <w:spacing w:before="163"/>
        <w:ind w:left="1003" w:right="0" w:firstLine="0"/>
        <w:jc w:val="left"/>
        <w:rPr>
          <w:i/>
          <w:sz w:val="28"/>
        </w:rPr>
      </w:pPr>
      <w:r>
        <w:rPr>
          <w:i/>
          <w:sz w:val="28"/>
        </w:rPr>
        <w:t>Контрольні запитання</w:t>
      </w:r>
    </w:p>
    <w:p>
      <w:pPr>
        <w:pStyle w:val="ListParagraph"/>
        <w:numPr>
          <w:ilvl w:val="0"/>
          <w:numId w:val="59"/>
        </w:numPr>
        <w:tabs>
          <w:tab w:pos="1708" w:val="left" w:leader="none"/>
          <w:tab w:pos="1709" w:val="left" w:leader="none"/>
        </w:tabs>
        <w:spacing w:line="240" w:lineRule="auto" w:before="158" w:after="0"/>
        <w:ind w:left="1708" w:right="0" w:hanging="706"/>
        <w:jc w:val="left"/>
        <w:rPr>
          <w:sz w:val="28"/>
        </w:rPr>
      </w:pPr>
      <w:r>
        <w:rPr>
          <w:sz w:val="28"/>
        </w:rPr>
        <w:t>Що називається частотними</w:t>
      </w:r>
      <w:r>
        <w:rPr>
          <w:spacing w:val="3"/>
          <w:sz w:val="28"/>
        </w:rPr>
        <w:t> </w:t>
      </w:r>
      <w:r>
        <w:rPr>
          <w:sz w:val="28"/>
        </w:rPr>
        <w:t>характеристиками?</w:t>
      </w:r>
    </w:p>
    <w:p>
      <w:pPr>
        <w:pStyle w:val="ListParagraph"/>
        <w:numPr>
          <w:ilvl w:val="0"/>
          <w:numId w:val="59"/>
        </w:numPr>
        <w:tabs>
          <w:tab w:pos="1708" w:val="left" w:leader="none"/>
          <w:tab w:pos="1709" w:val="left" w:leader="none"/>
        </w:tabs>
        <w:spacing w:line="240" w:lineRule="auto" w:before="163" w:after="0"/>
        <w:ind w:left="1708" w:right="0" w:hanging="706"/>
        <w:jc w:val="left"/>
        <w:rPr>
          <w:sz w:val="28"/>
        </w:rPr>
      </w:pPr>
      <w:r>
        <w:rPr>
          <w:sz w:val="28"/>
        </w:rPr>
        <w:t>Як одержати частотні характеристики дослідним</w:t>
      </w:r>
      <w:r>
        <w:rPr>
          <w:spacing w:val="3"/>
          <w:sz w:val="28"/>
        </w:rPr>
        <w:t> </w:t>
      </w:r>
      <w:r>
        <w:rPr>
          <w:sz w:val="28"/>
        </w:rPr>
        <w:t>шляхом?</w:t>
      </w:r>
    </w:p>
    <w:p>
      <w:pPr>
        <w:pStyle w:val="ListParagraph"/>
        <w:numPr>
          <w:ilvl w:val="0"/>
          <w:numId w:val="59"/>
        </w:numPr>
        <w:tabs>
          <w:tab w:pos="1708" w:val="left" w:leader="none"/>
          <w:tab w:pos="1709" w:val="left" w:leader="none"/>
        </w:tabs>
        <w:spacing w:line="357" w:lineRule="auto" w:before="162" w:after="0"/>
        <w:ind w:left="292" w:right="1134" w:firstLine="710"/>
        <w:jc w:val="left"/>
        <w:rPr>
          <w:sz w:val="28"/>
        </w:rPr>
      </w:pPr>
      <w:r>
        <w:rPr>
          <w:sz w:val="28"/>
        </w:rPr>
        <w:t>Як одержати частотні характеристики теоретичним шляхом за відомою передавальною функцією</w:t>
      </w:r>
      <w:r>
        <w:rPr>
          <w:spacing w:val="-1"/>
          <w:sz w:val="28"/>
        </w:rPr>
        <w:t> </w:t>
      </w:r>
      <w:r>
        <w:rPr>
          <w:sz w:val="28"/>
        </w:rPr>
        <w:t>ланки?</w:t>
      </w:r>
    </w:p>
    <w:p>
      <w:pPr>
        <w:pStyle w:val="ListParagraph"/>
        <w:numPr>
          <w:ilvl w:val="0"/>
          <w:numId w:val="59"/>
        </w:numPr>
        <w:tabs>
          <w:tab w:pos="1708" w:val="left" w:leader="none"/>
          <w:tab w:pos="1709" w:val="left" w:leader="none"/>
        </w:tabs>
        <w:spacing w:line="240" w:lineRule="auto" w:before="6" w:after="0"/>
        <w:ind w:left="1708" w:right="0" w:hanging="706"/>
        <w:jc w:val="left"/>
        <w:rPr>
          <w:sz w:val="28"/>
        </w:rPr>
      </w:pPr>
      <w:r>
        <w:rPr>
          <w:sz w:val="28"/>
        </w:rPr>
        <w:t>Що таке і як одержати</w:t>
      </w:r>
      <w:r>
        <w:rPr>
          <w:spacing w:val="9"/>
          <w:sz w:val="28"/>
        </w:rPr>
        <w:t> </w:t>
      </w:r>
      <w:r>
        <w:rPr>
          <w:sz w:val="28"/>
        </w:rPr>
        <w:t>АФЧХ?</w:t>
      </w:r>
    </w:p>
    <w:p>
      <w:pPr>
        <w:pStyle w:val="ListParagraph"/>
        <w:numPr>
          <w:ilvl w:val="0"/>
          <w:numId w:val="59"/>
        </w:numPr>
        <w:tabs>
          <w:tab w:pos="1708" w:val="left" w:leader="none"/>
          <w:tab w:pos="1709" w:val="left" w:leader="none"/>
        </w:tabs>
        <w:spacing w:line="240" w:lineRule="auto" w:before="158" w:after="0"/>
        <w:ind w:left="1708" w:right="0" w:hanging="706"/>
        <w:jc w:val="left"/>
        <w:rPr>
          <w:sz w:val="28"/>
        </w:rPr>
      </w:pPr>
      <w:r>
        <w:rPr>
          <w:sz w:val="28"/>
        </w:rPr>
        <w:t>Що таке і як одержати</w:t>
      </w:r>
      <w:r>
        <w:rPr>
          <w:spacing w:val="9"/>
          <w:sz w:val="28"/>
        </w:rPr>
        <w:t> </w:t>
      </w:r>
      <w:r>
        <w:rPr>
          <w:sz w:val="28"/>
        </w:rPr>
        <w:t>ВЧХ?</w:t>
      </w:r>
    </w:p>
    <w:p>
      <w:pPr>
        <w:pStyle w:val="ListParagraph"/>
        <w:numPr>
          <w:ilvl w:val="0"/>
          <w:numId w:val="59"/>
        </w:numPr>
        <w:tabs>
          <w:tab w:pos="1708" w:val="left" w:leader="none"/>
          <w:tab w:pos="1709" w:val="left" w:leader="none"/>
        </w:tabs>
        <w:spacing w:line="240" w:lineRule="auto" w:before="163" w:after="0"/>
        <w:ind w:left="1708" w:right="0" w:hanging="706"/>
        <w:jc w:val="left"/>
        <w:rPr>
          <w:sz w:val="28"/>
        </w:rPr>
      </w:pPr>
      <w:r>
        <w:rPr>
          <w:sz w:val="28"/>
        </w:rPr>
        <w:t>Що таке і як одержати</w:t>
      </w:r>
      <w:r>
        <w:rPr>
          <w:spacing w:val="4"/>
          <w:sz w:val="28"/>
        </w:rPr>
        <w:t> </w:t>
      </w:r>
      <w:r>
        <w:rPr>
          <w:sz w:val="28"/>
        </w:rPr>
        <w:t>МЧХ?</w:t>
      </w:r>
    </w:p>
    <w:p>
      <w:pPr>
        <w:pStyle w:val="ListParagraph"/>
        <w:numPr>
          <w:ilvl w:val="0"/>
          <w:numId w:val="59"/>
        </w:numPr>
        <w:tabs>
          <w:tab w:pos="1708" w:val="left" w:leader="none"/>
          <w:tab w:pos="1709" w:val="left" w:leader="none"/>
        </w:tabs>
        <w:spacing w:line="240" w:lineRule="auto" w:before="162" w:after="0"/>
        <w:ind w:left="1708" w:right="0" w:hanging="706"/>
        <w:jc w:val="left"/>
        <w:rPr>
          <w:sz w:val="28"/>
        </w:rPr>
      </w:pPr>
      <w:r>
        <w:rPr>
          <w:sz w:val="28"/>
        </w:rPr>
        <w:t>Що таке і як одержати</w:t>
      </w:r>
      <w:r>
        <w:rPr>
          <w:spacing w:val="-9"/>
          <w:sz w:val="28"/>
        </w:rPr>
        <w:t> </w:t>
      </w:r>
      <w:r>
        <w:rPr>
          <w:sz w:val="28"/>
        </w:rPr>
        <w:t>АЧХ?</w:t>
      </w:r>
    </w:p>
    <w:p>
      <w:pPr>
        <w:pStyle w:val="ListParagraph"/>
        <w:numPr>
          <w:ilvl w:val="0"/>
          <w:numId w:val="59"/>
        </w:numPr>
        <w:tabs>
          <w:tab w:pos="1708" w:val="left" w:leader="none"/>
          <w:tab w:pos="1709" w:val="left" w:leader="none"/>
        </w:tabs>
        <w:spacing w:line="240" w:lineRule="auto" w:before="158" w:after="0"/>
        <w:ind w:left="1708" w:right="0" w:hanging="706"/>
        <w:jc w:val="left"/>
        <w:rPr>
          <w:sz w:val="28"/>
        </w:rPr>
      </w:pPr>
      <w:r>
        <w:rPr>
          <w:sz w:val="28"/>
        </w:rPr>
        <w:t>Що таке і як одержати</w:t>
      </w:r>
      <w:r>
        <w:rPr>
          <w:spacing w:val="-10"/>
          <w:sz w:val="28"/>
        </w:rPr>
        <w:t> </w:t>
      </w:r>
      <w:r>
        <w:rPr>
          <w:sz w:val="28"/>
        </w:rPr>
        <w:t>ФЧХ?</w:t>
      </w:r>
    </w:p>
    <w:p>
      <w:pPr>
        <w:spacing w:after="0" w:line="240" w:lineRule="auto"/>
        <w:jc w:val="left"/>
        <w:rPr>
          <w:sz w:val="28"/>
        </w:rPr>
        <w:sectPr>
          <w:type w:val="continuous"/>
          <w:pgSz w:w="11900" w:h="16840"/>
          <w:pgMar w:top="1060" w:bottom="280" w:left="840" w:right="0"/>
        </w:sectPr>
      </w:pPr>
    </w:p>
    <w:p>
      <w:pPr>
        <w:pStyle w:val="Heading2"/>
        <w:numPr>
          <w:ilvl w:val="1"/>
          <w:numId w:val="53"/>
        </w:numPr>
        <w:tabs>
          <w:tab w:pos="1708" w:val="left" w:leader="none"/>
          <w:tab w:pos="1709" w:val="left" w:leader="none"/>
        </w:tabs>
        <w:spacing w:line="362" w:lineRule="auto" w:before="67" w:after="0"/>
        <w:ind w:left="1003" w:right="5368" w:firstLine="0"/>
        <w:jc w:val="left"/>
      </w:pPr>
      <w:r>
        <w:rPr/>
        <w:t>Лабораторна робота № 4 Дослідження стійкості лінійних</w:t>
      </w:r>
      <w:r>
        <w:rPr>
          <w:spacing w:val="-21"/>
        </w:rPr>
        <w:t> </w:t>
      </w:r>
      <w:r>
        <w:rPr/>
        <w:t>САУ</w:t>
      </w:r>
    </w:p>
    <w:p>
      <w:pPr>
        <w:pStyle w:val="BodyText"/>
        <w:spacing w:before="1"/>
        <w:rPr>
          <w:b/>
          <w:sz w:val="41"/>
        </w:rPr>
      </w:pPr>
    </w:p>
    <w:p>
      <w:pPr>
        <w:pStyle w:val="BodyText"/>
        <w:spacing w:line="362" w:lineRule="auto"/>
        <w:ind w:left="292" w:right="1035" w:firstLine="710"/>
      </w:pPr>
      <w:r>
        <w:rPr>
          <w:i/>
        </w:rPr>
        <w:t>Мета роботи. </w:t>
      </w:r>
      <w:r>
        <w:rPr/>
        <w:t>Дослідження впливу параметрів лінійної системи на її стійкість.</w:t>
      </w:r>
    </w:p>
    <w:p>
      <w:pPr>
        <w:pStyle w:val="BodyText"/>
        <w:rPr>
          <w:sz w:val="20"/>
        </w:rPr>
      </w:pPr>
    </w:p>
    <w:p>
      <w:pPr>
        <w:pStyle w:val="BodyText"/>
        <w:spacing w:before="1"/>
        <w:rPr>
          <w:sz w:val="19"/>
        </w:rPr>
      </w:pPr>
      <w:r>
        <w:rPr/>
        <w:drawing>
          <wp:anchor distT="0" distB="0" distL="0" distR="0" allowOverlap="1" layoutInCell="1" locked="0" behindDoc="0" simplePos="0" relativeHeight="801">
            <wp:simplePos x="0" y="0"/>
            <wp:positionH relativeFrom="page">
              <wp:posOffset>2121407</wp:posOffset>
            </wp:positionH>
            <wp:positionV relativeFrom="paragraph">
              <wp:posOffset>164747</wp:posOffset>
            </wp:positionV>
            <wp:extent cx="3758183" cy="780287"/>
            <wp:effectExtent l="0" t="0" r="0" b="0"/>
            <wp:wrapTopAndBottom/>
            <wp:docPr id="1215" name="image545.png"/>
            <wp:cNvGraphicFramePr>
              <a:graphicFrameLocks noChangeAspect="1"/>
            </wp:cNvGraphicFramePr>
            <a:graphic>
              <a:graphicData uri="http://schemas.openxmlformats.org/drawingml/2006/picture">
                <pic:pic>
                  <pic:nvPicPr>
                    <pic:cNvPr id="1216" name="image545.png"/>
                    <pic:cNvPicPr/>
                  </pic:nvPicPr>
                  <pic:blipFill>
                    <a:blip r:embed="rId554" cstate="print"/>
                    <a:stretch>
                      <a:fillRect/>
                    </a:stretch>
                  </pic:blipFill>
                  <pic:spPr>
                    <a:xfrm>
                      <a:off x="0" y="0"/>
                      <a:ext cx="3758183" cy="780287"/>
                    </a:xfrm>
                    <a:prstGeom prst="rect">
                      <a:avLst/>
                    </a:prstGeom>
                  </pic:spPr>
                </pic:pic>
              </a:graphicData>
            </a:graphic>
          </wp:anchor>
        </w:drawing>
      </w:r>
    </w:p>
    <w:p>
      <w:pPr>
        <w:pStyle w:val="BodyText"/>
        <w:spacing w:before="136"/>
        <w:ind w:left="1003"/>
        <w:jc w:val="both"/>
      </w:pPr>
      <w:r>
        <w:rPr/>
        <w:t>Рисунок 5.5 – Структурна схема досліджуваної системи</w:t>
      </w:r>
    </w:p>
    <w:p>
      <w:pPr>
        <w:pStyle w:val="BodyText"/>
        <w:rPr>
          <w:sz w:val="30"/>
        </w:rPr>
      </w:pPr>
    </w:p>
    <w:p>
      <w:pPr>
        <w:pStyle w:val="BodyText"/>
        <w:spacing w:before="11"/>
        <w:rPr>
          <w:sz w:val="25"/>
        </w:rPr>
      </w:pPr>
    </w:p>
    <w:p>
      <w:pPr>
        <w:pStyle w:val="BodyText"/>
        <w:spacing w:line="362" w:lineRule="auto"/>
        <w:ind w:left="292" w:right="1132" w:firstLine="710"/>
        <w:jc w:val="both"/>
      </w:pPr>
      <w:r>
        <w:rPr/>
        <w:t>Критерій алгебри стійкості Гурвіца припускає дослідження матриці, складеної з коефіцієнтів характеристичного рівняння.</w:t>
      </w:r>
    </w:p>
    <w:p>
      <w:pPr>
        <w:pStyle w:val="BodyText"/>
        <w:spacing w:line="360" w:lineRule="auto"/>
        <w:ind w:left="292" w:right="1128" w:firstLine="710"/>
        <w:jc w:val="both"/>
      </w:pPr>
      <w:r>
        <w:rPr/>
        <w:t>Система стійка, якщо весь діагональний мінор матриці Гурвіца позитивний. Аналіз стійкості за критерієм Михайлова припускає побудову на комплексній площині годографа. Критерій Найквіста дозволяє судити про стійкість замкненої системи за частотною характеристикою розімкненої системи.</w:t>
      </w:r>
    </w:p>
    <w:p>
      <w:pPr>
        <w:pStyle w:val="BodyText"/>
        <w:spacing w:line="322" w:lineRule="exact"/>
        <w:ind w:left="1003"/>
        <w:jc w:val="both"/>
      </w:pPr>
      <w:r>
        <w:rPr/>
        <w:t>Методичні вказівки</w:t>
      </w:r>
    </w:p>
    <w:p>
      <w:pPr>
        <w:pStyle w:val="BodyText"/>
        <w:spacing w:line="362" w:lineRule="auto" w:before="155"/>
        <w:ind w:left="292" w:right="1135" w:firstLine="710"/>
        <w:jc w:val="both"/>
      </w:pPr>
      <w:r>
        <w:rPr/>
        <w:t>Робота виконується за допомогою пакета прикладних програм MATCAD та COMPAS.</w:t>
      </w:r>
    </w:p>
    <w:p>
      <w:pPr>
        <w:pStyle w:val="BodyText"/>
        <w:spacing w:line="360" w:lineRule="auto"/>
        <w:ind w:left="292" w:right="1127" w:firstLine="710"/>
        <w:jc w:val="both"/>
      </w:pPr>
      <w:r>
        <w:rPr/>
        <w:t>Для експериментального визначення критичного значення досліджуваного параметра його необхідно змінити у декілька разів порівняно з початковим і проаналізувати одержані перехідні процеси. Якщо при </w:t>
      </w:r>
      <w:r>
        <w:rPr>
          <w:spacing w:val="2"/>
        </w:rPr>
        <w:t>одному </w:t>
      </w:r>
      <w:r>
        <w:rPr/>
        <w:t>параметрі система була стійка, а при іншому - нестійка, то критичне значення - усередині виділеного інтервалу, і знайти його можна, наприклад, методом половинного розподілу.</w:t>
      </w:r>
    </w:p>
    <w:p>
      <w:pPr>
        <w:pStyle w:val="BodyText"/>
        <w:spacing w:line="362" w:lineRule="auto"/>
        <w:ind w:left="292" w:right="1132" w:firstLine="710"/>
        <w:jc w:val="both"/>
      </w:pPr>
      <w:r>
        <w:rPr/>
        <w:t>Наявність незгасаючих коливань постійної амплітуди на виході свідчить про положення системи на межі стійкості.</w:t>
      </w:r>
    </w:p>
    <w:p>
      <w:pPr>
        <w:spacing w:after="0" w:line="362" w:lineRule="auto"/>
        <w:jc w:val="both"/>
        <w:sectPr>
          <w:pgSz w:w="11900" w:h="16840"/>
          <w:pgMar w:header="0" w:footer="1060" w:top="1060" w:bottom="1260" w:left="840" w:right="0"/>
        </w:sectPr>
      </w:pPr>
    </w:p>
    <w:p>
      <w:pPr>
        <w:spacing w:before="62"/>
        <w:ind w:left="1003" w:right="0" w:firstLine="0"/>
        <w:jc w:val="both"/>
        <w:rPr>
          <w:i/>
          <w:sz w:val="28"/>
        </w:rPr>
      </w:pPr>
      <w:r>
        <w:rPr>
          <w:i/>
          <w:sz w:val="28"/>
        </w:rPr>
        <w:t>Порядок виконання роботи</w:t>
      </w:r>
    </w:p>
    <w:p>
      <w:pPr>
        <w:pStyle w:val="ListParagraph"/>
        <w:numPr>
          <w:ilvl w:val="0"/>
          <w:numId w:val="60"/>
        </w:numPr>
        <w:tabs>
          <w:tab w:pos="1709" w:val="left" w:leader="none"/>
        </w:tabs>
        <w:spacing w:line="357" w:lineRule="auto" w:before="163" w:after="0"/>
        <w:ind w:left="292" w:right="1127" w:firstLine="710"/>
        <w:jc w:val="both"/>
        <w:rPr>
          <w:sz w:val="28"/>
        </w:rPr>
      </w:pPr>
      <w:r>
        <w:rPr>
          <w:sz w:val="28"/>
        </w:rPr>
        <w:t>Побудувати модель досліджуваної системи, параметри якої приведені в таблиці 2. Номер варіанта відповідає порядковому</w:t>
      </w:r>
      <w:r>
        <w:rPr>
          <w:spacing w:val="-9"/>
          <w:sz w:val="28"/>
        </w:rPr>
        <w:t> </w:t>
      </w:r>
      <w:r>
        <w:rPr>
          <w:sz w:val="28"/>
        </w:rPr>
        <w:t>номеру</w:t>
      </w:r>
    </w:p>
    <w:p>
      <w:pPr>
        <w:pStyle w:val="ListParagraph"/>
        <w:numPr>
          <w:ilvl w:val="0"/>
          <w:numId w:val="60"/>
        </w:numPr>
        <w:tabs>
          <w:tab w:pos="1709" w:val="left" w:leader="none"/>
        </w:tabs>
        <w:spacing w:line="360" w:lineRule="auto" w:before="5" w:after="0"/>
        <w:ind w:left="292" w:right="1134" w:firstLine="710"/>
        <w:jc w:val="both"/>
        <w:rPr>
          <w:sz w:val="28"/>
        </w:rPr>
      </w:pPr>
      <w:r>
        <w:rPr>
          <w:sz w:val="28"/>
        </w:rPr>
        <w:t>Подаючи на вхід одиничну стрибкоподібну дію, замалювати перехідні процеси в системі при заданих параметрах. На екран графічного монітора виводити вхідний, вихідний сигнали і помилку</w:t>
      </w:r>
      <w:r>
        <w:rPr>
          <w:spacing w:val="-5"/>
          <w:sz w:val="28"/>
        </w:rPr>
        <w:t> </w:t>
      </w:r>
      <w:r>
        <w:rPr>
          <w:sz w:val="28"/>
        </w:rPr>
        <w:t>(А).</w:t>
      </w:r>
    </w:p>
    <w:p>
      <w:pPr>
        <w:pStyle w:val="BodyText"/>
        <w:spacing w:before="3"/>
        <w:rPr>
          <w:sz w:val="42"/>
        </w:rPr>
      </w:pPr>
    </w:p>
    <w:p>
      <w:pPr>
        <w:pStyle w:val="BodyText"/>
        <w:ind w:left="1003"/>
        <w:jc w:val="both"/>
      </w:pPr>
      <w:r>
        <w:rPr/>
        <w:t>Таблиця 2 – Параметри досліджуваної системи</w:t>
      </w:r>
    </w:p>
    <w:p>
      <w:pPr>
        <w:pStyle w:val="BodyText"/>
        <w:spacing w:before="9"/>
        <w:rPr>
          <w:sz w:val="14"/>
        </w:rPr>
      </w:pPr>
    </w:p>
    <w:tbl>
      <w:tblPr>
        <w:tblW w:w="0" w:type="auto"/>
        <w:jc w:val="left"/>
        <w:tblInd w:w="17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74"/>
        <w:gridCol w:w="682"/>
        <w:gridCol w:w="692"/>
        <w:gridCol w:w="692"/>
        <w:gridCol w:w="558"/>
        <w:gridCol w:w="692"/>
        <w:gridCol w:w="702"/>
      </w:tblGrid>
      <w:tr>
        <w:trPr>
          <w:trHeight w:val="513" w:hRule="atLeast"/>
        </w:trPr>
        <w:tc>
          <w:tcPr>
            <w:tcW w:w="2674" w:type="dxa"/>
          </w:tcPr>
          <w:p>
            <w:pPr>
              <w:pStyle w:val="TableParagraph"/>
              <w:spacing w:line="240" w:lineRule="auto" w:before="2"/>
              <w:ind w:left="389" w:right="386"/>
              <w:jc w:val="center"/>
              <w:rPr>
                <w:sz w:val="28"/>
              </w:rPr>
            </w:pPr>
            <w:r>
              <w:rPr>
                <w:sz w:val="28"/>
              </w:rPr>
              <w:t>Номер варіанта</w:t>
            </w:r>
          </w:p>
        </w:tc>
        <w:tc>
          <w:tcPr>
            <w:tcW w:w="682" w:type="dxa"/>
          </w:tcPr>
          <w:p>
            <w:pPr>
              <w:pStyle w:val="TableParagraph"/>
              <w:spacing w:line="240" w:lineRule="auto" w:before="2"/>
              <w:ind w:left="143" w:right="135"/>
              <w:jc w:val="center"/>
              <w:rPr>
                <w:sz w:val="28"/>
              </w:rPr>
            </w:pPr>
            <w:r>
              <w:rPr>
                <w:sz w:val="28"/>
              </w:rPr>
              <w:t>k</w:t>
            </w:r>
            <w:r>
              <w:rPr>
                <w:sz w:val="28"/>
                <w:vertAlign w:val="subscript"/>
              </w:rPr>
              <w:t>1</w:t>
            </w:r>
          </w:p>
        </w:tc>
        <w:tc>
          <w:tcPr>
            <w:tcW w:w="692" w:type="dxa"/>
          </w:tcPr>
          <w:p>
            <w:pPr>
              <w:pStyle w:val="TableParagraph"/>
              <w:spacing w:line="240" w:lineRule="auto" w:before="2"/>
              <w:ind w:left="149" w:right="133"/>
              <w:jc w:val="center"/>
              <w:rPr>
                <w:sz w:val="28"/>
              </w:rPr>
            </w:pPr>
            <w:r>
              <w:rPr>
                <w:sz w:val="28"/>
              </w:rPr>
              <w:t>k</w:t>
            </w:r>
            <w:r>
              <w:rPr>
                <w:sz w:val="28"/>
                <w:vertAlign w:val="subscript"/>
              </w:rPr>
              <w:t>2</w:t>
            </w:r>
          </w:p>
        </w:tc>
        <w:tc>
          <w:tcPr>
            <w:tcW w:w="692" w:type="dxa"/>
          </w:tcPr>
          <w:p>
            <w:pPr>
              <w:pStyle w:val="TableParagraph"/>
              <w:spacing w:line="240" w:lineRule="auto" w:before="2"/>
              <w:ind w:left="218"/>
              <w:rPr>
                <w:sz w:val="28"/>
              </w:rPr>
            </w:pPr>
            <w:r>
              <w:rPr>
                <w:sz w:val="28"/>
              </w:rPr>
              <w:t>T</w:t>
            </w:r>
            <w:r>
              <w:rPr>
                <w:sz w:val="28"/>
                <w:vertAlign w:val="subscript"/>
              </w:rPr>
              <w:t>2</w:t>
            </w:r>
          </w:p>
        </w:tc>
        <w:tc>
          <w:tcPr>
            <w:tcW w:w="558" w:type="dxa"/>
          </w:tcPr>
          <w:p>
            <w:pPr>
              <w:pStyle w:val="TableParagraph"/>
              <w:spacing w:line="240" w:lineRule="auto" w:before="2"/>
              <w:ind w:left="165"/>
              <w:rPr>
                <w:sz w:val="28"/>
              </w:rPr>
            </w:pPr>
            <w:r>
              <w:rPr>
                <w:sz w:val="28"/>
              </w:rPr>
              <w:t>к</w:t>
            </w:r>
            <w:r>
              <w:rPr>
                <w:sz w:val="28"/>
                <w:vertAlign w:val="subscript"/>
              </w:rPr>
              <w:t>3</w:t>
            </w:r>
          </w:p>
        </w:tc>
        <w:tc>
          <w:tcPr>
            <w:tcW w:w="692" w:type="dxa"/>
          </w:tcPr>
          <w:p>
            <w:pPr>
              <w:pStyle w:val="TableParagraph"/>
              <w:spacing w:line="240" w:lineRule="auto" w:before="2"/>
              <w:ind w:left="149" w:right="138"/>
              <w:jc w:val="center"/>
              <w:rPr>
                <w:sz w:val="28"/>
              </w:rPr>
            </w:pPr>
            <w:r>
              <w:rPr>
                <w:sz w:val="28"/>
              </w:rPr>
              <w:t>Т</w:t>
            </w:r>
            <w:r>
              <w:rPr>
                <w:sz w:val="28"/>
                <w:vertAlign w:val="subscript"/>
              </w:rPr>
              <w:t>3</w:t>
            </w:r>
          </w:p>
        </w:tc>
        <w:tc>
          <w:tcPr>
            <w:tcW w:w="702" w:type="dxa"/>
          </w:tcPr>
          <w:p>
            <w:pPr>
              <w:pStyle w:val="TableParagraph"/>
              <w:spacing w:line="240" w:lineRule="auto" w:before="2"/>
              <w:ind w:left="4"/>
              <w:jc w:val="center"/>
              <w:rPr>
                <w:sz w:val="28"/>
              </w:rPr>
            </w:pPr>
            <w:r>
              <w:rPr>
                <w:w w:val="99"/>
                <w:sz w:val="28"/>
              </w:rPr>
              <w:t>d</w:t>
            </w:r>
          </w:p>
        </w:tc>
      </w:tr>
      <w:tr>
        <w:trPr>
          <w:trHeight w:val="484" w:hRule="atLeast"/>
        </w:trPr>
        <w:tc>
          <w:tcPr>
            <w:tcW w:w="2674" w:type="dxa"/>
          </w:tcPr>
          <w:p>
            <w:pPr>
              <w:pStyle w:val="TableParagraph"/>
              <w:ind w:left="9"/>
              <w:jc w:val="center"/>
              <w:rPr>
                <w:sz w:val="28"/>
              </w:rPr>
            </w:pPr>
            <w:r>
              <w:rPr>
                <w:w w:val="99"/>
                <w:sz w:val="28"/>
              </w:rPr>
              <w:t>1</w:t>
            </w:r>
          </w:p>
        </w:tc>
        <w:tc>
          <w:tcPr>
            <w:tcW w:w="682" w:type="dxa"/>
          </w:tcPr>
          <w:p>
            <w:pPr>
              <w:pStyle w:val="TableParagraph"/>
              <w:ind w:left="13"/>
              <w:jc w:val="center"/>
              <w:rPr>
                <w:sz w:val="28"/>
              </w:rPr>
            </w:pPr>
            <w:r>
              <w:rPr>
                <w:w w:val="99"/>
                <w:sz w:val="28"/>
              </w:rPr>
              <w:t>1</w:t>
            </w:r>
          </w:p>
        </w:tc>
        <w:tc>
          <w:tcPr>
            <w:tcW w:w="692" w:type="dxa"/>
          </w:tcPr>
          <w:p>
            <w:pPr>
              <w:pStyle w:val="TableParagraph"/>
              <w:ind w:left="149" w:right="138"/>
              <w:jc w:val="center"/>
              <w:rPr>
                <w:sz w:val="28"/>
              </w:rPr>
            </w:pPr>
            <w:r>
              <w:rPr>
                <w:sz w:val="28"/>
              </w:rPr>
              <w:t>1,5</w:t>
            </w:r>
          </w:p>
        </w:tc>
        <w:tc>
          <w:tcPr>
            <w:tcW w:w="692" w:type="dxa"/>
          </w:tcPr>
          <w:p>
            <w:pPr>
              <w:pStyle w:val="TableParagraph"/>
              <w:ind w:left="170"/>
              <w:rPr>
                <w:sz w:val="28"/>
              </w:rPr>
            </w:pPr>
            <w:r>
              <w:rPr>
                <w:sz w:val="28"/>
              </w:rPr>
              <w:t>0,4</w:t>
            </w:r>
          </w:p>
        </w:tc>
        <w:tc>
          <w:tcPr>
            <w:tcW w:w="558" w:type="dxa"/>
          </w:tcPr>
          <w:p>
            <w:pPr>
              <w:pStyle w:val="TableParagraph"/>
              <w:ind w:left="208"/>
              <w:rPr>
                <w:sz w:val="28"/>
              </w:rPr>
            </w:pPr>
            <w:r>
              <w:rPr>
                <w:w w:val="99"/>
                <w:sz w:val="28"/>
              </w:rPr>
              <w:t>4</w:t>
            </w:r>
          </w:p>
        </w:tc>
        <w:tc>
          <w:tcPr>
            <w:tcW w:w="692" w:type="dxa"/>
          </w:tcPr>
          <w:p>
            <w:pPr>
              <w:pStyle w:val="TableParagraph"/>
              <w:ind w:left="146" w:right="140"/>
              <w:jc w:val="center"/>
              <w:rPr>
                <w:sz w:val="28"/>
              </w:rPr>
            </w:pPr>
            <w:r>
              <w:rPr>
                <w:sz w:val="28"/>
              </w:rPr>
              <w:t>1,2</w:t>
            </w:r>
          </w:p>
        </w:tc>
        <w:tc>
          <w:tcPr>
            <w:tcW w:w="702" w:type="dxa"/>
          </w:tcPr>
          <w:p>
            <w:pPr>
              <w:pStyle w:val="TableParagraph"/>
              <w:ind w:left="153" w:right="149"/>
              <w:jc w:val="center"/>
              <w:rPr>
                <w:sz w:val="28"/>
              </w:rPr>
            </w:pPr>
            <w:r>
              <w:rPr>
                <w:sz w:val="28"/>
              </w:rPr>
              <w:t>1,2</w:t>
            </w:r>
          </w:p>
        </w:tc>
      </w:tr>
      <w:tr>
        <w:trPr>
          <w:trHeight w:val="484" w:hRule="atLeast"/>
        </w:trPr>
        <w:tc>
          <w:tcPr>
            <w:tcW w:w="2674" w:type="dxa"/>
          </w:tcPr>
          <w:p>
            <w:pPr>
              <w:pStyle w:val="TableParagraph"/>
              <w:ind w:left="9"/>
              <w:jc w:val="center"/>
              <w:rPr>
                <w:sz w:val="28"/>
              </w:rPr>
            </w:pPr>
            <w:r>
              <w:rPr>
                <w:w w:val="99"/>
                <w:sz w:val="28"/>
              </w:rPr>
              <w:t>2</w:t>
            </w:r>
          </w:p>
        </w:tc>
        <w:tc>
          <w:tcPr>
            <w:tcW w:w="682" w:type="dxa"/>
          </w:tcPr>
          <w:p>
            <w:pPr>
              <w:pStyle w:val="TableParagraph"/>
              <w:ind w:left="13"/>
              <w:jc w:val="center"/>
              <w:rPr>
                <w:sz w:val="28"/>
              </w:rPr>
            </w:pPr>
            <w:r>
              <w:rPr>
                <w:w w:val="99"/>
                <w:sz w:val="28"/>
              </w:rPr>
              <w:t>5</w:t>
            </w:r>
          </w:p>
        </w:tc>
        <w:tc>
          <w:tcPr>
            <w:tcW w:w="692" w:type="dxa"/>
          </w:tcPr>
          <w:p>
            <w:pPr>
              <w:pStyle w:val="TableParagraph"/>
              <w:ind w:left="149" w:right="138"/>
              <w:jc w:val="center"/>
              <w:rPr>
                <w:sz w:val="28"/>
              </w:rPr>
            </w:pPr>
            <w:r>
              <w:rPr>
                <w:sz w:val="28"/>
              </w:rPr>
              <w:t>0,8</w:t>
            </w:r>
          </w:p>
        </w:tc>
        <w:tc>
          <w:tcPr>
            <w:tcW w:w="692" w:type="dxa"/>
          </w:tcPr>
          <w:p>
            <w:pPr>
              <w:pStyle w:val="TableParagraph"/>
              <w:ind w:left="170"/>
              <w:rPr>
                <w:sz w:val="28"/>
              </w:rPr>
            </w:pPr>
            <w:r>
              <w:rPr>
                <w:sz w:val="28"/>
              </w:rPr>
              <w:t>0,2</w:t>
            </w:r>
          </w:p>
        </w:tc>
        <w:tc>
          <w:tcPr>
            <w:tcW w:w="558" w:type="dxa"/>
          </w:tcPr>
          <w:p>
            <w:pPr>
              <w:pStyle w:val="TableParagraph"/>
              <w:ind w:left="208"/>
              <w:rPr>
                <w:sz w:val="28"/>
              </w:rPr>
            </w:pPr>
            <w:r>
              <w:rPr>
                <w:w w:val="99"/>
                <w:sz w:val="28"/>
              </w:rPr>
              <w:t>3</w:t>
            </w:r>
          </w:p>
        </w:tc>
        <w:tc>
          <w:tcPr>
            <w:tcW w:w="692" w:type="dxa"/>
          </w:tcPr>
          <w:p>
            <w:pPr>
              <w:pStyle w:val="TableParagraph"/>
              <w:ind w:left="6"/>
              <w:jc w:val="center"/>
              <w:rPr>
                <w:sz w:val="28"/>
              </w:rPr>
            </w:pPr>
            <w:r>
              <w:rPr>
                <w:w w:val="99"/>
                <w:sz w:val="28"/>
              </w:rPr>
              <w:t>1</w:t>
            </w:r>
          </w:p>
        </w:tc>
        <w:tc>
          <w:tcPr>
            <w:tcW w:w="702" w:type="dxa"/>
          </w:tcPr>
          <w:p>
            <w:pPr>
              <w:pStyle w:val="TableParagraph"/>
              <w:ind w:left="4"/>
              <w:jc w:val="center"/>
              <w:rPr>
                <w:sz w:val="28"/>
              </w:rPr>
            </w:pPr>
            <w:r>
              <w:rPr>
                <w:w w:val="99"/>
                <w:sz w:val="28"/>
              </w:rPr>
              <w:t>1</w:t>
            </w:r>
          </w:p>
        </w:tc>
      </w:tr>
      <w:tr>
        <w:trPr>
          <w:trHeight w:val="479" w:hRule="atLeast"/>
        </w:trPr>
        <w:tc>
          <w:tcPr>
            <w:tcW w:w="2674" w:type="dxa"/>
          </w:tcPr>
          <w:p>
            <w:pPr>
              <w:pStyle w:val="TableParagraph"/>
              <w:ind w:left="9"/>
              <w:jc w:val="center"/>
              <w:rPr>
                <w:sz w:val="28"/>
              </w:rPr>
            </w:pPr>
            <w:r>
              <w:rPr>
                <w:w w:val="99"/>
                <w:sz w:val="28"/>
              </w:rPr>
              <w:t>3</w:t>
            </w:r>
          </w:p>
        </w:tc>
        <w:tc>
          <w:tcPr>
            <w:tcW w:w="682" w:type="dxa"/>
          </w:tcPr>
          <w:p>
            <w:pPr>
              <w:pStyle w:val="TableParagraph"/>
              <w:ind w:left="13"/>
              <w:jc w:val="center"/>
              <w:rPr>
                <w:sz w:val="28"/>
              </w:rPr>
            </w:pPr>
            <w:r>
              <w:rPr>
                <w:w w:val="99"/>
                <w:sz w:val="28"/>
              </w:rPr>
              <w:t>2</w:t>
            </w:r>
          </w:p>
        </w:tc>
        <w:tc>
          <w:tcPr>
            <w:tcW w:w="692" w:type="dxa"/>
          </w:tcPr>
          <w:p>
            <w:pPr>
              <w:pStyle w:val="TableParagraph"/>
              <w:ind w:left="11"/>
              <w:jc w:val="center"/>
              <w:rPr>
                <w:sz w:val="28"/>
              </w:rPr>
            </w:pPr>
            <w:r>
              <w:rPr>
                <w:w w:val="99"/>
                <w:sz w:val="28"/>
              </w:rPr>
              <w:t>1</w:t>
            </w:r>
          </w:p>
        </w:tc>
        <w:tc>
          <w:tcPr>
            <w:tcW w:w="692" w:type="dxa"/>
          </w:tcPr>
          <w:p>
            <w:pPr>
              <w:pStyle w:val="TableParagraph"/>
              <w:ind w:left="170"/>
              <w:rPr>
                <w:sz w:val="28"/>
              </w:rPr>
            </w:pPr>
            <w:r>
              <w:rPr>
                <w:sz w:val="28"/>
              </w:rPr>
              <w:t>0,1</w:t>
            </w:r>
          </w:p>
        </w:tc>
        <w:tc>
          <w:tcPr>
            <w:tcW w:w="558" w:type="dxa"/>
          </w:tcPr>
          <w:p>
            <w:pPr>
              <w:pStyle w:val="TableParagraph"/>
              <w:ind w:left="208"/>
              <w:rPr>
                <w:sz w:val="28"/>
              </w:rPr>
            </w:pPr>
            <w:r>
              <w:rPr>
                <w:w w:val="99"/>
                <w:sz w:val="28"/>
              </w:rPr>
              <w:t>2</w:t>
            </w:r>
          </w:p>
        </w:tc>
        <w:tc>
          <w:tcPr>
            <w:tcW w:w="692" w:type="dxa"/>
          </w:tcPr>
          <w:p>
            <w:pPr>
              <w:pStyle w:val="TableParagraph"/>
              <w:ind w:left="146" w:right="140"/>
              <w:jc w:val="center"/>
              <w:rPr>
                <w:sz w:val="28"/>
              </w:rPr>
            </w:pPr>
            <w:r>
              <w:rPr>
                <w:sz w:val="28"/>
              </w:rPr>
              <w:t>0,8</w:t>
            </w:r>
          </w:p>
        </w:tc>
        <w:tc>
          <w:tcPr>
            <w:tcW w:w="702" w:type="dxa"/>
          </w:tcPr>
          <w:p>
            <w:pPr>
              <w:pStyle w:val="TableParagraph"/>
              <w:ind w:left="153" w:right="149"/>
              <w:jc w:val="center"/>
              <w:rPr>
                <w:sz w:val="28"/>
              </w:rPr>
            </w:pPr>
            <w:r>
              <w:rPr>
                <w:sz w:val="28"/>
              </w:rPr>
              <w:t>0,8</w:t>
            </w:r>
          </w:p>
        </w:tc>
      </w:tr>
      <w:tr>
        <w:trPr>
          <w:trHeight w:val="484" w:hRule="atLeast"/>
        </w:trPr>
        <w:tc>
          <w:tcPr>
            <w:tcW w:w="2674" w:type="dxa"/>
          </w:tcPr>
          <w:p>
            <w:pPr>
              <w:pStyle w:val="TableParagraph"/>
              <w:spacing w:line="315" w:lineRule="exact"/>
              <w:ind w:left="9"/>
              <w:jc w:val="center"/>
              <w:rPr>
                <w:sz w:val="28"/>
              </w:rPr>
            </w:pPr>
            <w:r>
              <w:rPr>
                <w:w w:val="99"/>
                <w:sz w:val="28"/>
              </w:rPr>
              <w:t>4</w:t>
            </w:r>
          </w:p>
        </w:tc>
        <w:tc>
          <w:tcPr>
            <w:tcW w:w="682" w:type="dxa"/>
          </w:tcPr>
          <w:p>
            <w:pPr>
              <w:pStyle w:val="TableParagraph"/>
              <w:spacing w:line="315" w:lineRule="exact"/>
              <w:ind w:left="13"/>
              <w:jc w:val="center"/>
              <w:rPr>
                <w:sz w:val="28"/>
              </w:rPr>
            </w:pPr>
            <w:r>
              <w:rPr>
                <w:w w:val="99"/>
                <w:sz w:val="28"/>
              </w:rPr>
              <w:t>3</w:t>
            </w:r>
          </w:p>
        </w:tc>
        <w:tc>
          <w:tcPr>
            <w:tcW w:w="692" w:type="dxa"/>
          </w:tcPr>
          <w:p>
            <w:pPr>
              <w:pStyle w:val="TableParagraph"/>
              <w:spacing w:line="315" w:lineRule="exact"/>
              <w:ind w:left="11"/>
              <w:jc w:val="center"/>
              <w:rPr>
                <w:sz w:val="28"/>
              </w:rPr>
            </w:pPr>
            <w:r>
              <w:rPr>
                <w:w w:val="99"/>
                <w:sz w:val="28"/>
              </w:rPr>
              <w:t>2</w:t>
            </w:r>
          </w:p>
        </w:tc>
        <w:tc>
          <w:tcPr>
            <w:tcW w:w="692" w:type="dxa"/>
          </w:tcPr>
          <w:p>
            <w:pPr>
              <w:pStyle w:val="TableParagraph"/>
              <w:spacing w:line="315" w:lineRule="exact"/>
              <w:ind w:left="170"/>
              <w:rPr>
                <w:sz w:val="28"/>
              </w:rPr>
            </w:pPr>
            <w:r>
              <w:rPr>
                <w:sz w:val="28"/>
              </w:rPr>
              <w:t>0,3</w:t>
            </w:r>
          </w:p>
        </w:tc>
        <w:tc>
          <w:tcPr>
            <w:tcW w:w="558" w:type="dxa"/>
          </w:tcPr>
          <w:p>
            <w:pPr>
              <w:pStyle w:val="TableParagraph"/>
              <w:spacing w:line="315" w:lineRule="exact"/>
              <w:ind w:left="208"/>
              <w:rPr>
                <w:sz w:val="28"/>
              </w:rPr>
            </w:pPr>
            <w:r>
              <w:rPr>
                <w:w w:val="99"/>
                <w:sz w:val="28"/>
              </w:rPr>
              <w:t>2</w:t>
            </w:r>
          </w:p>
        </w:tc>
        <w:tc>
          <w:tcPr>
            <w:tcW w:w="692" w:type="dxa"/>
          </w:tcPr>
          <w:p>
            <w:pPr>
              <w:pStyle w:val="TableParagraph"/>
              <w:spacing w:line="315" w:lineRule="exact"/>
              <w:ind w:left="146" w:right="140"/>
              <w:jc w:val="center"/>
              <w:rPr>
                <w:sz w:val="28"/>
              </w:rPr>
            </w:pPr>
            <w:r>
              <w:rPr>
                <w:sz w:val="28"/>
              </w:rPr>
              <w:t>1,5</w:t>
            </w:r>
          </w:p>
        </w:tc>
        <w:tc>
          <w:tcPr>
            <w:tcW w:w="702" w:type="dxa"/>
          </w:tcPr>
          <w:p>
            <w:pPr>
              <w:pStyle w:val="TableParagraph"/>
              <w:spacing w:line="315" w:lineRule="exact"/>
              <w:ind w:left="153" w:right="149"/>
              <w:jc w:val="center"/>
              <w:rPr>
                <w:sz w:val="28"/>
              </w:rPr>
            </w:pPr>
            <w:r>
              <w:rPr>
                <w:sz w:val="28"/>
              </w:rPr>
              <w:t>1,5</w:t>
            </w:r>
          </w:p>
        </w:tc>
      </w:tr>
      <w:tr>
        <w:trPr>
          <w:trHeight w:val="484" w:hRule="atLeast"/>
        </w:trPr>
        <w:tc>
          <w:tcPr>
            <w:tcW w:w="2674" w:type="dxa"/>
          </w:tcPr>
          <w:p>
            <w:pPr>
              <w:pStyle w:val="TableParagraph"/>
              <w:ind w:left="9"/>
              <w:jc w:val="center"/>
              <w:rPr>
                <w:sz w:val="28"/>
              </w:rPr>
            </w:pPr>
            <w:r>
              <w:rPr>
                <w:w w:val="99"/>
                <w:sz w:val="28"/>
              </w:rPr>
              <w:t>5</w:t>
            </w:r>
          </w:p>
        </w:tc>
        <w:tc>
          <w:tcPr>
            <w:tcW w:w="682" w:type="dxa"/>
          </w:tcPr>
          <w:p>
            <w:pPr>
              <w:pStyle w:val="TableParagraph"/>
              <w:ind w:left="147" w:right="135"/>
              <w:jc w:val="center"/>
              <w:rPr>
                <w:sz w:val="28"/>
              </w:rPr>
            </w:pPr>
            <w:r>
              <w:rPr>
                <w:sz w:val="28"/>
              </w:rPr>
              <w:t>1,5</w:t>
            </w:r>
          </w:p>
        </w:tc>
        <w:tc>
          <w:tcPr>
            <w:tcW w:w="692" w:type="dxa"/>
          </w:tcPr>
          <w:p>
            <w:pPr>
              <w:pStyle w:val="TableParagraph"/>
              <w:ind w:left="11"/>
              <w:jc w:val="center"/>
              <w:rPr>
                <w:sz w:val="28"/>
              </w:rPr>
            </w:pPr>
            <w:r>
              <w:rPr>
                <w:w w:val="99"/>
                <w:sz w:val="28"/>
              </w:rPr>
              <w:t>4</w:t>
            </w:r>
          </w:p>
        </w:tc>
        <w:tc>
          <w:tcPr>
            <w:tcW w:w="692" w:type="dxa"/>
          </w:tcPr>
          <w:p>
            <w:pPr>
              <w:pStyle w:val="TableParagraph"/>
              <w:ind w:left="170"/>
              <w:rPr>
                <w:sz w:val="28"/>
              </w:rPr>
            </w:pPr>
            <w:r>
              <w:rPr>
                <w:sz w:val="28"/>
              </w:rPr>
              <w:t>0,5</w:t>
            </w:r>
          </w:p>
        </w:tc>
        <w:tc>
          <w:tcPr>
            <w:tcW w:w="558" w:type="dxa"/>
          </w:tcPr>
          <w:p>
            <w:pPr>
              <w:pStyle w:val="TableParagraph"/>
              <w:ind w:left="208"/>
              <w:rPr>
                <w:sz w:val="28"/>
              </w:rPr>
            </w:pPr>
            <w:r>
              <w:rPr>
                <w:w w:val="99"/>
                <w:sz w:val="28"/>
              </w:rPr>
              <w:t>1</w:t>
            </w:r>
          </w:p>
        </w:tc>
        <w:tc>
          <w:tcPr>
            <w:tcW w:w="692" w:type="dxa"/>
          </w:tcPr>
          <w:p>
            <w:pPr>
              <w:pStyle w:val="TableParagraph"/>
              <w:ind w:left="146" w:right="140"/>
              <w:jc w:val="center"/>
              <w:rPr>
                <w:sz w:val="28"/>
              </w:rPr>
            </w:pPr>
            <w:r>
              <w:rPr>
                <w:sz w:val="28"/>
              </w:rPr>
              <w:t>0,9</w:t>
            </w:r>
          </w:p>
        </w:tc>
        <w:tc>
          <w:tcPr>
            <w:tcW w:w="702" w:type="dxa"/>
          </w:tcPr>
          <w:p>
            <w:pPr>
              <w:pStyle w:val="TableParagraph"/>
              <w:ind w:left="153" w:right="149"/>
              <w:jc w:val="center"/>
              <w:rPr>
                <w:sz w:val="28"/>
              </w:rPr>
            </w:pPr>
            <w:r>
              <w:rPr>
                <w:sz w:val="28"/>
              </w:rPr>
              <w:t>0,9</w:t>
            </w:r>
          </w:p>
        </w:tc>
      </w:tr>
    </w:tbl>
    <w:p>
      <w:pPr>
        <w:pStyle w:val="BodyText"/>
        <w:spacing w:before="1"/>
        <w:rPr>
          <w:sz w:val="41"/>
        </w:rPr>
      </w:pPr>
    </w:p>
    <w:p>
      <w:pPr>
        <w:pStyle w:val="ListParagraph"/>
        <w:numPr>
          <w:ilvl w:val="0"/>
          <w:numId w:val="60"/>
        </w:numPr>
        <w:tabs>
          <w:tab w:pos="1709" w:val="left" w:leader="none"/>
        </w:tabs>
        <w:spacing w:line="360" w:lineRule="auto" w:before="0" w:after="0"/>
        <w:ind w:left="292" w:right="1130" w:firstLine="710"/>
        <w:jc w:val="both"/>
        <w:rPr>
          <w:sz w:val="28"/>
        </w:rPr>
      </w:pPr>
      <w:r>
        <w:rPr>
          <w:sz w:val="28"/>
        </w:rPr>
        <w:t>Експериментально визначити критичне значення коефіцієнта передачі к</w:t>
      </w:r>
      <w:r>
        <w:rPr>
          <w:sz w:val="28"/>
          <w:vertAlign w:val="subscript"/>
        </w:rPr>
        <w:t>1</w:t>
      </w:r>
      <w:r>
        <w:rPr>
          <w:sz w:val="28"/>
          <w:vertAlign w:val="baseline"/>
        </w:rPr>
        <w:t>, тобто такі значення, при яких система перебуває на межі стійкості. Порівняти їх </w:t>
      </w:r>
      <w:r>
        <w:rPr>
          <w:spacing w:val="-3"/>
          <w:sz w:val="28"/>
          <w:vertAlign w:val="baseline"/>
        </w:rPr>
        <w:t>із </w:t>
      </w:r>
      <w:r>
        <w:rPr>
          <w:sz w:val="28"/>
          <w:vertAlign w:val="baseline"/>
        </w:rPr>
        <w:t>розрахунковими значеннями, знайденими за допомогою критерію</w:t>
      </w:r>
      <w:r>
        <w:rPr>
          <w:spacing w:val="4"/>
          <w:sz w:val="28"/>
          <w:vertAlign w:val="baseline"/>
        </w:rPr>
        <w:t> </w:t>
      </w:r>
      <w:r>
        <w:rPr>
          <w:sz w:val="28"/>
          <w:vertAlign w:val="baseline"/>
        </w:rPr>
        <w:t>Найквіста.</w:t>
      </w:r>
    </w:p>
    <w:p>
      <w:pPr>
        <w:spacing w:line="320" w:lineRule="exact" w:before="0"/>
        <w:ind w:left="1003" w:right="0" w:firstLine="0"/>
        <w:jc w:val="both"/>
        <w:rPr>
          <w:i/>
          <w:sz w:val="28"/>
        </w:rPr>
      </w:pPr>
      <w:r>
        <w:rPr>
          <w:i/>
          <w:sz w:val="28"/>
        </w:rPr>
        <w:t>Контрольні запитання</w:t>
      </w:r>
    </w:p>
    <w:p>
      <w:pPr>
        <w:pStyle w:val="ListParagraph"/>
        <w:numPr>
          <w:ilvl w:val="0"/>
          <w:numId w:val="61"/>
        </w:numPr>
        <w:tabs>
          <w:tab w:pos="1708" w:val="left" w:leader="none"/>
          <w:tab w:pos="1709" w:val="left" w:leader="none"/>
        </w:tabs>
        <w:spacing w:line="240" w:lineRule="auto" w:before="163" w:after="0"/>
        <w:ind w:left="1708" w:right="0" w:hanging="706"/>
        <w:jc w:val="left"/>
        <w:rPr>
          <w:sz w:val="28"/>
        </w:rPr>
      </w:pPr>
      <w:r>
        <w:rPr>
          <w:sz w:val="28"/>
        </w:rPr>
        <w:t>Що розуміють під стійкістю САК в малому й у</w:t>
      </w:r>
      <w:r>
        <w:rPr>
          <w:spacing w:val="1"/>
          <w:sz w:val="28"/>
        </w:rPr>
        <w:t> </w:t>
      </w:r>
      <w:r>
        <w:rPr>
          <w:sz w:val="28"/>
        </w:rPr>
        <w:t>великому?</w:t>
      </w:r>
    </w:p>
    <w:p>
      <w:pPr>
        <w:pStyle w:val="ListParagraph"/>
        <w:numPr>
          <w:ilvl w:val="0"/>
          <w:numId w:val="61"/>
        </w:numPr>
        <w:tabs>
          <w:tab w:pos="1708" w:val="left" w:leader="none"/>
          <w:tab w:pos="1709" w:val="left" w:leader="none"/>
        </w:tabs>
        <w:spacing w:line="240" w:lineRule="auto" w:before="158" w:after="0"/>
        <w:ind w:left="1708" w:right="0" w:hanging="706"/>
        <w:jc w:val="left"/>
        <w:rPr>
          <w:sz w:val="28"/>
        </w:rPr>
      </w:pPr>
      <w:r>
        <w:rPr>
          <w:sz w:val="28"/>
        </w:rPr>
        <w:t>Який вигляд має рішення рівняння динаміки</w:t>
      </w:r>
      <w:r>
        <w:rPr>
          <w:spacing w:val="9"/>
          <w:sz w:val="28"/>
        </w:rPr>
        <w:t> </w:t>
      </w:r>
      <w:r>
        <w:rPr>
          <w:sz w:val="28"/>
        </w:rPr>
        <w:t>САК?</w:t>
      </w:r>
    </w:p>
    <w:p>
      <w:pPr>
        <w:pStyle w:val="ListParagraph"/>
        <w:numPr>
          <w:ilvl w:val="0"/>
          <w:numId w:val="61"/>
        </w:numPr>
        <w:tabs>
          <w:tab w:pos="1708" w:val="left" w:leader="none"/>
          <w:tab w:pos="1709" w:val="left" w:leader="none"/>
        </w:tabs>
        <w:spacing w:line="240" w:lineRule="auto" w:before="163" w:after="0"/>
        <w:ind w:left="1708" w:right="0" w:hanging="706"/>
        <w:jc w:val="left"/>
        <w:rPr>
          <w:sz w:val="28"/>
        </w:rPr>
      </w:pPr>
      <w:r>
        <w:rPr>
          <w:sz w:val="28"/>
        </w:rPr>
        <w:t>Як знайти вимушену складову рішення рівняння динаміки</w:t>
      </w:r>
      <w:r>
        <w:rPr>
          <w:spacing w:val="-29"/>
          <w:sz w:val="28"/>
        </w:rPr>
        <w:t> </w:t>
      </w:r>
      <w:r>
        <w:rPr>
          <w:sz w:val="28"/>
        </w:rPr>
        <w:t>САК?</w:t>
      </w:r>
    </w:p>
    <w:p>
      <w:pPr>
        <w:pStyle w:val="ListParagraph"/>
        <w:numPr>
          <w:ilvl w:val="0"/>
          <w:numId w:val="61"/>
        </w:numPr>
        <w:tabs>
          <w:tab w:pos="1708" w:val="left" w:leader="none"/>
          <w:tab w:pos="1709" w:val="left" w:leader="none"/>
        </w:tabs>
        <w:spacing w:line="240" w:lineRule="auto" w:before="158" w:after="0"/>
        <w:ind w:left="1708" w:right="0" w:hanging="706"/>
        <w:jc w:val="left"/>
        <w:rPr>
          <w:sz w:val="28"/>
        </w:rPr>
      </w:pPr>
      <w:r>
        <w:rPr>
          <w:sz w:val="28"/>
        </w:rPr>
        <w:t>Який вигляд має вільна складова рішення рівняння динаміки</w:t>
      </w:r>
      <w:r>
        <w:rPr>
          <w:spacing w:val="-31"/>
          <w:sz w:val="28"/>
        </w:rPr>
        <w:t> </w:t>
      </w:r>
      <w:r>
        <w:rPr>
          <w:sz w:val="28"/>
        </w:rPr>
        <w:t>САК?</w:t>
      </w:r>
    </w:p>
    <w:p>
      <w:pPr>
        <w:spacing w:after="0" w:line="240" w:lineRule="auto"/>
        <w:jc w:val="left"/>
        <w:rPr>
          <w:sz w:val="28"/>
        </w:rPr>
        <w:sectPr>
          <w:pgSz w:w="11900" w:h="16840"/>
          <w:pgMar w:header="0" w:footer="1060" w:top="1060" w:bottom="1260" w:left="840" w:right="0"/>
        </w:sectPr>
      </w:pPr>
    </w:p>
    <w:p>
      <w:pPr>
        <w:pStyle w:val="Heading2"/>
        <w:numPr>
          <w:ilvl w:val="1"/>
          <w:numId w:val="53"/>
        </w:numPr>
        <w:tabs>
          <w:tab w:pos="1426" w:val="left" w:leader="none"/>
        </w:tabs>
        <w:spacing w:line="240" w:lineRule="auto" w:before="67" w:after="0"/>
        <w:ind w:left="1425" w:right="0" w:hanging="423"/>
        <w:jc w:val="both"/>
      </w:pPr>
      <w:bookmarkStart w:name="_TOC_250009" w:id="32"/>
      <w:r>
        <w:rPr/>
        <w:t>Лабораторна робота №</w:t>
      </w:r>
      <w:r>
        <w:rPr>
          <w:spacing w:val="6"/>
        </w:rPr>
        <w:t> </w:t>
      </w:r>
      <w:bookmarkEnd w:id="32"/>
      <w:r>
        <w:rPr/>
        <w:t>5</w:t>
      </w:r>
    </w:p>
    <w:p>
      <w:pPr>
        <w:spacing w:line="357" w:lineRule="auto" w:before="163"/>
        <w:ind w:left="292" w:right="1132" w:firstLine="710"/>
        <w:jc w:val="both"/>
        <w:rPr>
          <w:b/>
          <w:sz w:val="28"/>
        </w:rPr>
      </w:pPr>
      <w:r>
        <w:rPr>
          <w:b/>
          <w:sz w:val="28"/>
        </w:rPr>
        <w:t>Дослідження стійкості САК за допомогою частотного критерію Найквіста</w:t>
      </w:r>
    </w:p>
    <w:p>
      <w:pPr>
        <w:pStyle w:val="BodyText"/>
        <w:spacing w:before="2"/>
        <w:rPr>
          <w:b/>
          <w:sz w:val="42"/>
        </w:rPr>
      </w:pPr>
    </w:p>
    <w:p>
      <w:pPr>
        <w:pStyle w:val="BodyText"/>
        <w:spacing w:line="357" w:lineRule="auto"/>
        <w:ind w:left="292" w:right="1127" w:firstLine="710"/>
        <w:jc w:val="both"/>
      </w:pPr>
      <w:r>
        <w:rPr>
          <w:i/>
        </w:rPr>
        <w:t>Мета роботи. </w:t>
      </w:r>
      <w:r>
        <w:rPr/>
        <w:t>Одержати практичні навики дослідження стійкості лінійних САК з невідомими характеристиками.</w:t>
      </w:r>
    </w:p>
    <w:p>
      <w:pPr>
        <w:spacing w:before="6"/>
        <w:ind w:left="4142" w:right="0" w:firstLine="0"/>
        <w:jc w:val="both"/>
        <w:rPr>
          <w:i/>
          <w:sz w:val="28"/>
        </w:rPr>
      </w:pPr>
      <w:r>
        <w:rPr>
          <w:i/>
          <w:sz w:val="28"/>
        </w:rPr>
        <w:t>Теоретичні відомості</w:t>
      </w:r>
    </w:p>
    <w:p>
      <w:pPr>
        <w:pStyle w:val="BodyText"/>
        <w:spacing w:line="360" w:lineRule="auto" w:before="162"/>
        <w:ind w:left="292" w:right="1130" w:firstLine="710"/>
        <w:jc w:val="both"/>
      </w:pPr>
      <w:r>
        <w:rPr/>
        <w:t>Стійкість - це властивість САК, що гарантує обмежений по амплітуді відгук (значення регульованої величини) при будь-якому обмеженому по амплітуді вхідному (керуючому) впливі.</w:t>
      </w:r>
    </w:p>
    <w:p>
      <w:pPr>
        <w:pStyle w:val="BodyText"/>
        <w:spacing w:line="362" w:lineRule="auto"/>
        <w:ind w:left="292" w:right="1128" w:firstLine="710"/>
        <w:jc w:val="both"/>
      </w:pPr>
      <w:r>
        <w:rPr/>
        <w:t>Для лінійних САК необхідною і достатньою умовою стійкості є геометричне розташування всіх коренів знаменника функції передачі замкненої системи в лівій частині комплексної напівплощини.</w:t>
      </w:r>
    </w:p>
    <w:p>
      <w:pPr>
        <w:pStyle w:val="BodyText"/>
        <w:spacing w:line="360" w:lineRule="auto"/>
        <w:ind w:left="292" w:right="1128" w:firstLine="710"/>
        <w:jc w:val="both"/>
      </w:pPr>
      <w:r>
        <w:rPr/>
        <w:t>Для оцінки стійкості лінійних САК існують алгебраїчні і частотні критерії. Одним </w:t>
      </w:r>
      <w:r>
        <w:rPr>
          <w:spacing w:val="-3"/>
        </w:rPr>
        <w:t>із </w:t>
      </w:r>
      <w:r>
        <w:rPr/>
        <w:t>широко використовуваних критеріїв стійкості лінійних САК є критерій</w:t>
      </w:r>
      <w:r>
        <w:rPr>
          <w:spacing w:val="7"/>
        </w:rPr>
        <w:t> </w:t>
      </w:r>
      <w:r>
        <w:rPr/>
        <w:t>Найквіста.</w:t>
      </w:r>
    </w:p>
    <w:p>
      <w:pPr>
        <w:pStyle w:val="BodyText"/>
        <w:spacing w:line="360" w:lineRule="auto"/>
        <w:ind w:left="292" w:right="1132" w:firstLine="710"/>
        <w:jc w:val="both"/>
      </w:pPr>
      <w:r>
        <w:rPr/>
        <w:t>При використанні критерію Найквіста, про стійкість замкненої САК судять по амплітудно-фазочастотній характеристиці (АФЧХ) розімкненої САК. Для побудови АФЧХ розімкненої САК (годографа Найквіста) необхідне знання передатної характеристики системи , одержуваної безпосередньо за схемою САК або в результаті експериментальних досліджень.</w:t>
      </w:r>
    </w:p>
    <w:p>
      <w:pPr>
        <w:spacing w:line="322" w:lineRule="exact" w:before="0"/>
        <w:ind w:left="3820" w:right="0" w:firstLine="0"/>
        <w:jc w:val="both"/>
        <w:rPr>
          <w:i/>
          <w:sz w:val="28"/>
        </w:rPr>
      </w:pPr>
      <w:r>
        <w:rPr>
          <w:i/>
          <w:sz w:val="28"/>
        </w:rPr>
        <w:t>Порядок виконання роботи</w:t>
      </w:r>
    </w:p>
    <w:p>
      <w:pPr>
        <w:pStyle w:val="ListParagraph"/>
        <w:numPr>
          <w:ilvl w:val="0"/>
          <w:numId w:val="62"/>
        </w:numPr>
        <w:tabs>
          <w:tab w:pos="1286" w:val="left" w:leader="none"/>
        </w:tabs>
        <w:spacing w:line="240" w:lineRule="auto" w:before="151" w:after="0"/>
        <w:ind w:left="1286" w:right="0" w:hanging="283"/>
        <w:jc w:val="both"/>
        <w:rPr>
          <w:sz w:val="28"/>
        </w:rPr>
      </w:pPr>
      <w:r>
        <w:rPr>
          <w:sz w:val="28"/>
        </w:rPr>
        <w:t>Зібрати лабораторну установку відповідно до рис.</w:t>
      </w:r>
      <w:r>
        <w:rPr>
          <w:spacing w:val="3"/>
          <w:sz w:val="28"/>
        </w:rPr>
        <w:t> </w:t>
      </w:r>
      <w:r>
        <w:rPr>
          <w:sz w:val="28"/>
        </w:rPr>
        <w:t>5.6</w:t>
      </w:r>
    </w:p>
    <w:p>
      <w:pPr>
        <w:pStyle w:val="ListParagraph"/>
        <w:numPr>
          <w:ilvl w:val="0"/>
          <w:numId w:val="62"/>
        </w:numPr>
        <w:tabs>
          <w:tab w:pos="1709" w:val="left" w:leader="none"/>
        </w:tabs>
        <w:spacing w:line="360" w:lineRule="auto" w:before="158" w:after="0"/>
        <w:ind w:left="292" w:right="1128" w:firstLine="710"/>
        <w:jc w:val="both"/>
        <w:rPr>
          <w:sz w:val="28"/>
        </w:rPr>
      </w:pPr>
      <w:r>
        <w:rPr>
          <w:sz w:val="28"/>
        </w:rPr>
        <w:t>Перевести перемикач у положення «Розімкнено», що відповідає розімкненій САК. Змінюючи частоту генератора від 100 Гц до 100 кГц експериментально зняти АФЧХ розімкненої САК. При цьому модуль АФЧХ визначати як відношення амплітуд сигналу на виході САК (канал 2 осцилографа) до амплітуди сигналу генератора. Відповідно, зсув фаз визначати за осцилографом, вимірюючи зсув між сигналом із генератора і сигналом </w:t>
      </w:r>
      <w:r>
        <w:rPr>
          <w:spacing w:val="-3"/>
          <w:sz w:val="28"/>
        </w:rPr>
        <w:t>із </w:t>
      </w:r>
      <w:r>
        <w:rPr>
          <w:sz w:val="28"/>
        </w:rPr>
        <w:t>виходу САК. Результати вимірів занести в табл.</w:t>
      </w:r>
      <w:r>
        <w:rPr>
          <w:spacing w:val="8"/>
          <w:sz w:val="28"/>
        </w:rPr>
        <w:t> </w:t>
      </w:r>
      <w:r>
        <w:rPr>
          <w:sz w:val="28"/>
        </w:rPr>
        <w:t>3.</w:t>
      </w:r>
    </w:p>
    <w:p>
      <w:pPr>
        <w:spacing w:after="0" w:line="360" w:lineRule="auto"/>
        <w:jc w:val="both"/>
        <w:rPr>
          <w:sz w:val="28"/>
        </w:rPr>
        <w:sectPr>
          <w:pgSz w:w="11900" w:h="16840"/>
          <w:pgMar w:header="0" w:footer="1060" w:top="1060" w:bottom="1260" w:left="840" w:right="0"/>
        </w:sectPr>
      </w:pPr>
    </w:p>
    <w:p>
      <w:pPr>
        <w:pStyle w:val="BodyText"/>
        <w:spacing w:before="10"/>
        <w:rPr>
          <w:sz w:val="2"/>
        </w:rPr>
      </w:pPr>
    </w:p>
    <w:p>
      <w:pPr>
        <w:pStyle w:val="BodyText"/>
        <w:ind w:left="2712"/>
        <w:rPr>
          <w:sz w:val="20"/>
        </w:rPr>
      </w:pPr>
      <w:r>
        <w:rPr>
          <w:sz w:val="20"/>
        </w:rPr>
        <w:drawing>
          <wp:inline distT="0" distB="0" distL="0" distR="0">
            <wp:extent cx="3486911" cy="1859279"/>
            <wp:effectExtent l="0" t="0" r="0" b="0"/>
            <wp:docPr id="1217" name="image546.png"/>
            <wp:cNvGraphicFramePr>
              <a:graphicFrameLocks noChangeAspect="1"/>
            </wp:cNvGraphicFramePr>
            <a:graphic>
              <a:graphicData uri="http://schemas.openxmlformats.org/drawingml/2006/picture">
                <pic:pic>
                  <pic:nvPicPr>
                    <pic:cNvPr id="1218" name="image546.png"/>
                    <pic:cNvPicPr/>
                  </pic:nvPicPr>
                  <pic:blipFill>
                    <a:blip r:embed="rId555" cstate="print"/>
                    <a:stretch>
                      <a:fillRect/>
                    </a:stretch>
                  </pic:blipFill>
                  <pic:spPr>
                    <a:xfrm>
                      <a:off x="0" y="0"/>
                      <a:ext cx="3486911" cy="1859279"/>
                    </a:xfrm>
                    <a:prstGeom prst="rect">
                      <a:avLst/>
                    </a:prstGeom>
                  </pic:spPr>
                </pic:pic>
              </a:graphicData>
            </a:graphic>
          </wp:inline>
        </w:drawing>
      </w:r>
      <w:r>
        <w:rPr>
          <w:sz w:val="20"/>
        </w:rPr>
      </w:r>
    </w:p>
    <w:p>
      <w:pPr>
        <w:pStyle w:val="BodyText"/>
        <w:spacing w:before="5"/>
        <w:rPr>
          <w:sz w:val="6"/>
        </w:rPr>
      </w:pPr>
    </w:p>
    <w:p>
      <w:pPr>
        <w:pStyle w:val="BodyText"/>
        <w:spacing w:before="87"/>
        <w:ind w:left="1003"/>
      </w:pPr>
      <w:r>
        <w:rPr/>
        <w:t>Рисунок 5.6 – Схема включення лабораторної установки</w:t>
      </w:r>
    </w:p>
    <w:p>
      <w:pPr>
        <w:pStyle w:val="BodyText"/>
        <w:rPr>
          <w:sz w:val="30"/>
        </w:rPr>
      </w:pPr>
    </w:p>
    <w:p>
      <w:pPr>
        <w:pStyle w:val="BodyText"/>
        <w:spacing w:before="10"/>
        <w:rPr>
          <w:sz w:val="25"/>
        </w:rPr>
      </w:pPr>
    </w:p>
    <w:p>
      <w:pPr>
        <w:pStyle w:val="ListParagraph"/>
        <w:numPr>
          <w:ilvl w:val="0"/>
          <w:numId w:val="62"/>
        </w:numPr>
        <w:tabs>
          <w:tab w:pos="1709" w:val="left" w:leader="none"/>
        </w:tabs>
        <w:spacing w:line="362" w:lineRule="auto" w:before="1" w:after="0"/>
        <w:ind w:left="292" w:right="1133" w:firstLine="710"/>
        <w:jc w:val="both"/>
        <w:rPr>
          <w:sz w:val="28"/>
        </w:rPr>
      </w:pPr>
      <w:r>
        <w:rPr>
          <w:sz w:val="28"/>
        </w:rPr>
        <w:t>За даними табл. 3 побудувати годограф Найквіста і зробити висновок про стійкість замкненої</w:t>
      </w:r>
      <w:r>
        <w:rPr>
          <w:spacing w:val="-6"/>
          <w:sz w:val="28"/>
        </w:rPr>
        <w:t> </w:t>
      </w:r>
      <w:r>
        <w:rPr>
          <w:sz w:val="28"/>
        </w:rPr>
        <w:t>САУ.</w:t>
      </w:r>
    </w:p>
    <w:p>
      <w:pPr>
        <w:pStyle w:val="ListParagraph"/>
        <w:numPr>
          <w:ilvl w:val="0"/>
          <w:numId w:val="62"/>
        </w:numPr>
        <w:tabs>
          <w:tab w:pos="1709" w:val="left" w:leader="none"/>
        </w:tabs>
        <w:spacing w:line="360" w:lineRule="auto" w:before="0" w:after="0"/>
        <w:ind w:left="292" w:right="1133" w:firstLine="710"/>
        <w:jc w:val="both"/>
        <w:rPr>
          <w:sz w:val="28"/>
        </w:rPr>
      </w:pPr>
      <w:r>
        <w:rPr>
          <w:sz w:val="28"/>
        </w:rPr>
        <w:t>Відключити генератор синусоїдального сигналу. Перевести перемикач у положення «Замкнено», що відповідає замкненій САК. Спостерігаючи на осцилографі сигнал регульованої величини (канал 2), перевірити висновок п. 3 про стійкість</w:t>
      </w:r>
      <w:r>
        <w:rPr>
          <w:spacing w:val="4"/>
          <w:sz w:val="28"/>
        </w:rPr>
        <w:t> </w:t>
      </w:r>
      <w:r>
        <w:rPr>
          <w:sz w:val="28"/>
        </w:rPr>
        <w:t>САК.</w:t>
      </w:r>
    </w:p>
    <w:p>
      <w:pPr>
        <w:pStyle w:val="ListParagraph"/>
        <w:numPr>
          <w:ilvl w:val="0"/>
          <w:numId w:val="62"/>
        </w:numPr>
        <w:tabs>
          <w:tab w:pos="1709" w:val="left" w:leader="none"/>
        </w:tabs>
        <w:spacing w:line="360" w:lineRule="auto" w:before="0" w:after="0"/>
        <w:ind w:left="292" w:right="1128" w:firstLine="710"/>
        <w:jc w:val="both"/>
        <w:rPr>
          <w:sz w:val="28"/>
        </w:rPr>
      </w:pPr>
      <w:r>
        <w:rPr>
          <w:sz w:val="28"/>
        </w:rPr>
        <w:t>За даними таблиці побудувати логарифмічні АЧХ і ФЧХ (експериментальні). Визначити частоти, що сполучають, і побудувати на цьому ж графіку асимптотичні логарифмічні АЧХ і ФЧХ. По асимптотичних характеристиках записати передатну функцію розімкненої</w:t>
      </w:r>
      <w:r>
        <w:rPr>
          <w:spacing w:val="-13"/>
          <w:sz w:val="28"/>
        </w:rPr>
        <w:t> </w:t>
      </w:r>
      <w:r>
        <w:rPr>
          <w:sz w:val="28"/>
        </w:rPr>
        <w:t>САК</w:t>
      </w:r>
    </w:p>
    <w:p>
      <w:pPr>
        <w:pStyle w:val="BodyText"/>
        <w:rPr>
          <w:sz w:val="20"/>
        </w:rPr>
      </w:pPr>
    </w:p>
    <w:p>
      <w:pPr>
        <w:pStyle w:val="BodyText"/>
        <w:spacing w:before="6"/>
        <w:rPr>
          <w:sz w:val="22"/>
        </w:rPr>
      </w:pPr>
    </w:p>
    <w:tbl>
      <w:tblPr>
        <w:tblW w:w="0" w:type="auto"/>
        <w:jc w:val="left"/>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20"/>
        <w:gridCol w:w="706"/>
        <w:gridCol w:w="994"/>
        <w:gridCol w:w="1560"/>
        <w:gridCol w:w="1699"/>
        <w:gridCol w:w="993"/>
        <w:gridCol w:w="1559"/>
        <w:gridCol w:w="1415"/>
      </w:tblGrid>
      <w:tr>
        <w:trPr>
          <w:trHeight w:val="1933" w:hRule="atLeast"/>
        </w:trPr>
        <w:tc>
          <w:tcPr>
            <w:tcW w:w="720" w:type="dxa"/>
          </w:tcPr>
          <w:p>
            <w:pPr>
              <w:pStyle w:val="TableParagraph"/>
              <w:spacing w:line="240" w:lineRule="auto"/>
              <w:rPr>
                <w:sz w:val="30"/>
              </w:rPr>
            </w:pPr>
          </w:p>
          <w:p>
            <w:pPr>
              <w:pStyle w:val="TableParagraph"/>
              <w:spacing w:line="240" w:lineRule="auto" w:before="11"/>
              <w:rPr>
                <w:sz w:val="31"/>
              </w:rPr>
            </w:pPr>
          </w:p>
          <w:p>
            <w:pPr>
              <w:pStyle w:val="TableParagraph"/>
              <w:spacing w:line="240" w:lineRule="auto"/>
              <w:ind w:left="225"/>
              <w:rPr>
                <w:sz w:val="28"/>
              </w:rPr>
            </w:pPr>
            <w:r>
              <w:rPr>
                <w:w w:val="99"/>
                <w:sz w:val="28"/>
              </w:rPr>
              <w:t>№</w:t>
            </w:r>
          </w:p>
        </w:tc>
        <w:tc>
          <w:tcPr>
            <w:tcW w:w="706" w:type="dxa"/>
          </w:tcPr>
          <w:p>
            <w:pPr>
              <w:pStyle w:val="TableParagraph"/>
              <w:spacing w:line="240" w:lineRule="auto"/>
              <w:rPr>
                <w:sz w:val="30"/>
              </w:rPr>
            </w:pPr>
          </w:p>
          <w:p>
            <w:pPr>
              <w:pStyle w:val="TableParagraph"/>
              <w:spacing w:line="240" w:lineRule="auto" w:before="11"/>
              <w:rPr>
                <w:sz w:val="31"/>
              </w:rPr>
            </w:pPr>
          </w:p>
          <w:p>
            <w:pPr>
              <w:pStyle w:val="TableParagraph"/>
              <w:spacing w:line="240" w:lineRule="auto"/>
              <w:ind w:left="90"/>
              <w:rPr>
                <w:sz w:val="28"/>
              </w:rPr>
            </w:pPr>
            <w:r>
              <w:rPr>
                <w:sz w:val="28"/>
              </w:rPr>
              <w:t>£ Гц</w:t>
            </w:r>
          </w:p>
        </w:tc>
        <w:tc>
          <w:tcPr>
            <w:tcW w:w="994" w:type="dxa"/>
          </w:tcPr>
          <w:p>
            <w:pPr>
              <w:pStyle w:val="TableParagraph"/>
              <w:spacing w:line="240" w:lineRule="auto" w:before="1"/>
              <w:rPr>
                <w:sz w:val="41"/>
              </w:rPr>
            </w:pPr>
          </w:p>
          <w:p>
            <w:pPr>
              <w:pStyle w:val="TableParagraph"/>
              <w:spacing w:line="357" w:lineRule="auto"/>
              <w:ind w:left="196" w:right="159" w:firstLine="168"/>
              <w:rPr>
                <w:sz w:val="28"/>
              </w:rPr>
            </w:pPr>
            <w:r>
              <w:rPr>
                <w:sz w:val="28"/>
              </w:rPr>
              <w:t>w, рад/с</w:t>
            </w:r>
          </w:p>
        </w:tc>
        <w:tc>
          <w:tcPr>
            <w:tcW w:w="1560" w:type="dxa"/>
          </w:tcPr>
          <w:p>
            <w:pPr>
              <w:pStyle w:val="TableParagraph"/>
              <w:spacing w:line="360" w:lineRule="auto"/>
              <w:ind w:left="90" w:right="87" w:firstLine="6"/>
              <w:jc w:val="center"/>
              <w:rPr>
                <w:sz w:val="28"/>
              </w:rPr>
            </w:pPr>
            <w:r>
              <w:rPr>
                <w:sz w:val="28"/>
              </w:rPr>
              <w:t>Амплітуда сигнала </w:t>
            </w:r>
            <w:r>
              <w:rPr>
                <w:w w:val="95"/>
                <w:sz w:val="28"/>
              </w:rPr>
              <w:t>генератора,</w:t>
            </w:r>
          </w:p>
          <w:p>
            <w:pPr>
              <w:pStyle w:val="TableParagraph"/>
              <w:spacing w:line="240" w:lineRule="auto"/>
              <w:ind w:left="573" w:right="572"/>
              <w:jc w:val="center"/>
              <w:rPr>
                <w:sz w:val="28"/>
              </w:rPr>
            </w:pPr>
            <w:r>
              <w:rPr>
                <w:sz w:val="28"/>
              </w:rPr>
              <w:t>мВ</w:t>
            </w:r>
          </w:p>
        </w:tc>
        <w:tc>
          <w:tcPr>
            <w:tcW w:w="1699" w:type="dxa"/>
          </w:tcPr>
          <w:p>
            <w:pPr>
              <w:pStyle w:val="TableParagraph"/>
              <w:spacing w:line="360" w:lineRule="auto"/>
              <w:ind w:left="99" w:right="92" w:firstLine="110"/>
              <w:jc w:val="both"/>
              <w:rPr>
                <w:sz w:val="28"/>
              </w:rPr>
            </w:pPr>
            <w:r>
              <w:rPr>
                <w:sz w:val="28"/>
              </w:rPr>
              <w:t>Амплітуда сигнала на виході </w:t>
            </w:r>
            <w:r>
              <w:rPr>
                <w:spacing w:val="-4"/>
                <w:sz w:val="28"/>
              </w:rPr>
              <w:t>САК,</w:t>
            </w:r>
          </w:p>
          <w:p>
            <w:pPr>
              <w:pStyle w:val="TableParagraph"/>
              <w:spacing w:line="240" w:lineRule="auto"/>
              <w:ind w:left="1"/>
              <w:jc w:val="center"/>
              <w:rPr>
                <w:sz w:val="28"/>
              </w:rPr>
            </w:pPr>
            <w:r>
              <w:rPr>
                <w:w w:val="99"/>
                <w:sz w:val="28"/>
              </w:rPr>
              <w:t>В</w:t>
            </w:r>
          </w:p>
        </w:tc>
        <w:tc>
          <w:tcPr>
            <w:tcW w:w="993" w:type="dxa"/>
          </w:tcPr>
          <w:p>
            <w:pPr>
              <w:pStyle w:val="TableParagraph"/>
              <w:spacing w:line="240" w:lineRule="auto"/>
              <w:rPr>
                <w:sz w:val="30"/>
              </w:rPr>
            </w:pPr>
          </w:p>
          <w:p>
            <w:pPr>
              <w:pStyle w:val="TableParagraph"/>
              <w:spacing w:line="240" w:lineRule="auto" w:before="11"/>
              <w:rPr>
                <w:sz w:val="31"/>
              </w:rPr>
            </w:pPr>
          </w:p>
          <w:p>
            <w:pPr>
              <w:pStyle w:val="TableParagraph"/>
              <w:spacing w:line="240" w:lineRule="auto"/>
              <w:ind w:left="42"/>
              <w:rPr>
                <w:sz w:val="28"/>
              </w:rPr>
            </w:pPr>
            <w:r>
              <w:rPr>
                <w:sz w:val="28"/>
              </w:rPr>
              <w:t>[W(jw)]</w:t>
            </w:r>
          </w:p>
        </w:tc>
        <w:tc>
          <w:tcPr>
            <w:tcW w:w="1559" w:type="dxa"/>
          </w:tcPr>
          <w:p>
            <w:pPr>
              <w:pStyle w:val="TableParagraph"/>
              <w:spacing w:line="240" w:lineRule="auto" w:before="1"/>
              <w:rPr>
                <w:sz w:val="41"/>
              </w:rPr>
            </w:pPr>
          </w:p>
          <w:p>
            <w:pPr>
              <w:pStyle w:val="TableParagraph"/>
              <w:spacing w:line="357" w:lineRule="auto"/>
              <w:ind w:left="628" w:hanging="591"/>
              <w:rPr>
                <w:sz w:val="28"/>
              </w:rPr>
            </w:pPr>
            <w:r>
              <w:rPr>
                <w:w w:val="95"/>
                <w:sz w:val="28"/>
              </w:rPr>
              <w:t>20lg[W(jw)], </w:t>
            </w:r>
            <w:r>
              <w:rPr>
                <w:sz w:val="28"/>
              </w:rPr>
              <w:t>дБ</w:t>
            </w:r>
          </w:p>
        </w:tc>
        <w:tc>
          <w:tcPr>
            <w:tcW w:w="1415" w:type="dxa"/>
          </w:tcPr>
          <w:p>
            <w:pPr>
              <w:pStyle w:val="TableParagraph"/>
              <w:spacing w:line="362" w:lineRule="auto" w:before="228"/>
              <w:ind w:left="130" w:right="116"/>
              <w:jc w:val="center"/>
              <w:rPr>
                <w:sz w:val="28"/>
              </w:rPr>
            </w:pPr>
            <w:r>
              <w:rPr>
                <w:sz w:val="28"/>
              </w:rPr>
              <w:t>Зсув фаз (кут) у </w:t>
            </w:r>
            <w:r>
              <w:rPr>
                <w:w w:val="95"/>
                <w:sz w:val="28"/>
              </w:rPr>
              <w:t>градусах</w:t>
            </w:r>
          </w:p>
        </w:tc>
      </w:tr>
      <w:tr>
        <w:trPr>
          <w:trHeight w:val="479" w:hRule="atLeast"/>
        </w:trPr>
        <w:tc>
          <w:tcPr>
            <w:tcW w:w="720" w:type="dxa"/>
          </w:tcPr>
          <w:p>
            <w:pPr>
              <w:pStyle w:val="TableParagraph"/>
              <w:spacing w:line="240" w:lineRule="auto"/>
              <w:rPr>
                <w:sz w:val="26"/>
              </w:rPr>
            </w:pPr>
          </w:p>
        </w:tc>
        <w:tc>
          <w:tcPr>
            <w:tcW w:w="706" w:type="dxa"/>
          </w:tcPr>
          <w:p>
            <w:pPr>
              <w:pStyle w:val="TableParagraph"/>
              <w:spacing w:line="240" w:lineRule="auto"/>
              <w:rPr>
                <w:sz w:val="26"/>
              </w:rPr>
            </w:pPr>
          </w:p>
        </w:tc>
        <w:tc>
          <w:tcPr>
            <w:tcW w:w="994" w:type="dxa"/>
          </w:tcPr>
          <w:p>
            <w:pPr>
              <w:pStyle w:val="TableParagraph"/>
              <w:spacing w:line="240" w:lineRule="auto"/>
              <w:rPr>
                <w:sz w:val="26"/>
              </w:rPr>
            </w:pPr>
          </w:p>
        </w:tc>
        <w:tc>
          <w:tcPr>
            <w:tcW w:w="1560" w:type="dxa"/>
          </w:tcPr>
          <w:p>
            <w:pPr>
              <w:pStyle w:val="TableParagraph"/>
              <w:spacing w:line="240" w:lineRule="auto"/>
              <w:rPr>
                <w:sz w:val="26"/>
              </w:rPr>
            </w:pPr>
          </w:p>
        </w:tc>
        <w:tc>
          <w:tcPr>
            <w:tcW w:w="1699" w:type="dxa"/>
          </w:tcPr>
          <w:p>
            <w:pPr>
              <w:pStyle w:val="TableParagraph"/>
              <w:spacing w:line="240" w:lineRule="auto"/>
              <w:rPr>
                <w:sz w:val="26"/>
              </w:rPr>
            </w:pPr>
          </w:p>
        </w:tc>
        <w:tc>
          <w:tcPr>
            <w:tcW w:w="993" w:type="dxa"/>
          </w:tcPr>
          <w:p>
            <w:pPr>
              <w:pStyle w:val="TableParagraph"/>
              <w:spacing w:line="240" w:lineRule="auto"/>
              <w:rPr>
                <w:sz w:val="26"/>
              </w:rPr>
            </w:pPr>
          </w:p>
        </w:tc>
        <w:tc>
          <w:tcPr>
            <w:tcW w:w="1559" w:type="dxa"/>
          </w:tcPr>
          <w:p>
            <w:pPr>
              <w:pStyle w:val="TableParagraph"/>
              <w:spacing w:line="240" w:lineRule="auto"/>
              <w:rPr>
                <w:sz w:val="26"/>
              </w:rPr>
            </w:pPr>
          </w:p>
        </w:tc>
        <w:tc>
          <w:tcPr>
            <w:tcW w:w="1415" w:type="dxa"/>
          </w:tcPr>
          <w:p>
            <w:pPr>
              <w:pStyle w:val="TableParagraph"/>
              <w:spacing w:line="240" w:lineRule="auto"/>
              <w:rPr>
                <w:sz w:val="26"/>
              </w:rPr>
            </w:pPr>
          </w:p>
        </w:tc>
      </w:tr>
    </w:tbl>
    <w:p>
      <w:pPr>
        <w:pStyle w:val="BodyText"/>
        <w:rPr>
          <w:sz w:val="20"/>
        </w:rPr>
      </w:pPr>
    </w:p>
    <w:p>
      <w:pPr>
        <w:spacing w:before="243"/>
        <w:ind w:left="1003" w:right="0" w:firstLine="0"/>
        <w:jc w:val="left"/>
        <w:rPr>
          <w:i/>
          <w:sz w:val="28"/>
        </w:rPr>
      </w:pPr>
      <w:r>
        <w:rPr>
          <w:i/>
          <w:sz w:val="28"/>
        </w:rPr>
        <w:t>Контрольні запитання</w:t>
      </w:r>
    </w:p>
    <w:p>
      <w:pPr>
        <w:pStyle w:val="ListParagraph"/>
        <w:numPr>
          <w:ilvl w:val="0"/>
          <w:numId w:val="63"/>
        </w:numPr>
        <w:tabs>
          <w:tab w:pos="1708" w:val="left" w:leader="none"/>
          <w:tab w:pos="1709" w:val="left" w:leader="none"/>
        </w:tabs>
        <w:spacing w:line="240" w:lineRule="auto" w:before="163" w:after="0"/>
        <w:ind w:left="1708" w:right="0" w:hanging="706"/>
        <w:jc w:val="left"/>
        <w:rPr>
          <w:sz w:val="28"/>
        </w:rPr>
      </w:pPr>
      <w:r>
        <w:rPr>
          <w:sz w:val="28"/>
        </w:rPr>
        <w:t>Що називається частотними критеріями стійкості</w:t>
      </w:r>
      <w:r>
        <w:rPr>
          <w:spacing w:val="-1"/>
          <w:sz w:val="28"/>
        </w:rPr>
        <w:t> </w:t>
      </w:r>
      <w:r>
        <w:rPr>
          <w:sz w:val="28"/>
        </w:rPr>
        <w:t>САК?</w:t>
      </w:r>
    </w:p>
    <w:p>
      <w:pPr>
        <w:pStyle w:val="ListParagraph"/>
        <w:numPr>
          <w:ilvl w:val="0"/>
          <w:numId w:val="63"/>
        </w:numPr>
        <w:tabs>
          <w:tab w:pos="1708" w:val="left" w:leader="none"/>
          <w:tab w:pos="1709" w:val="left" w:leader="none"/>
        </w:tabs>
        <w:spacing w:line="240" w:lineRule="auto" w:before="158" w:after="0"/>
        <w:ind w:left="1708" w:right="0" w:hanging="706"/>
        <w:jc w:val="left"/>
        <w:rPr>
          <w:sz w:val="28"/>
        </w:rPr>
      </w:pPr>
      <w:r>
        <w:rPr>
          <w:sz w:val="28"/>
        </w:rPr>
        <w:t>У чому перевага частотних критеріїв стійкості перед</w:t>
      </w:r>
      <w:r>
        <w:rPr>
          <w:spacing w:val="-7"/>
          <w:sz w:val="28"/>
        </w:rPr>
        <w:t> </w:t>
      </w:r>
      <w:r>
        <w:rPr>
          <w:sz w:val="28"/>
        </w:rPr>
        <w:t>алгеброю?</w:t>
      </w:r>
    </w:p>
    <w:p>
      <w:pPr>
        <w:spacing w:after="0" w:line="240" w:lineRule="auto"/>
        <w:jc w:val="left"/>
        <w:rPr>
          <w:sz w:val="28"/>
        </w:rPr>
        <w:sectPr>
          <w:pgSz w:w="11900" w:h="16840"/>
          <w:pgMar w:header="0" w:footer="1060" w:top="1600" w:bottom="1260" w:left="840" w:right="0"/>
        </w:sectPr>
      </w:pPr>
    </w:p>
    <w:p>
      <w:pPr>
        <w:pStyle w:val="ListParagraph"/>
        <w:numPr>
          <w:ilvl w:val="0"/>
          <w:numId w:val="63"/>
        </w:numPr>
        <w:tabs>
          <w:tab w:pos="1708" w:val="left" w:leader="none"/>
          <w:tab w:pos="1709" w:val="left" w:leader="none"/>
          <w:tab w:pos="2462" w:val="left" w:leader="none"/>
          <w:tab w:pos="4285" w:val="left" w:leader="none"/>
          <w:tab w:pos="5979" w:val="left" w:leader="none"/>
          <w:tab w:pos="7049" w:val="left" w:leader="none"/>
          <w:tab w:pos="7874" w:val="left" w:leader="none"/>
          <w:tab w:pos="8469" w:val="left" w:leader="none"/>
        </w:tabs>
        <w:spacing w:line="362" w:lineRule="auto" w:before="62" w:after="0"/>
        <w:ind w:left="292" w:right="1135" w:firstLine="710"/>
        <w:jc w:val="left"/>
        <w:rPr>
          <w:sz w:val="28"/>
        </w:rPr>
      </w:pPr>
      <w:r>
        <w:rPr>
          <w:sz w:val="28"/>
        </w:rPr>
        <w:t>Чим</w:t>
        <w:tab/>
        <w:t>відрізняється</w:t>
        <w:tab/>
        <w:t>поводження</w:t>
        <w:tab/>
        <w:t>стійкої</w:t>
        <w:tab/>
        <w:t>САК</w:t>
        <w:tab/>
        <w:t>від</w:t>
        <w:tab/>
      </w:r>
      <w:r>
        <w:rPr>
          <w:w w:val="95"/>
          <w:sz w:val="28"/>
        </w:rPr>
        <w:t>поводження </w:t>
      </w:r>
      <w:r>
        <w:rPr>
          <w:sz w:val="28"/>
        </w:rPr>
        <w:t>нестійкої САК? Як це узгоджується з визначенням</w:t>
      </w:r>
      <w:r>
        <w:rPr>
          <w:spacing w:val="-1"/>
          <w:sz w:val="28"/>
        </w:rPr>
        <w:t> </w:t>
      </w:r>
      <w:r>
        <w:rPr>
          <w:sz w:val="28"/>
        </w:rPr>
        <w:t>стійкості?</w:t>
      </w:r>
    </w:p>
    <w:p>
      <w:pPr>
        <w:pStyle w:val="ListParagraph"/>
        <w:numPr>
          <w:ilvl w:val="0"/>
          <w:numId w:val="64"/>
        </w:numPr>
        <w:tabs>
          <w:tab w:pos="1708" w:val="left" w:leader="none"/>
          <w:tab w:pos="1709" w:val="left" w:leader="none"/>
          <w:tab w:pos="3158" w:val="left" w:leader="none"/>
          <w:tab w:pos="4353" w:val="left" w:leader="none"/>
          <w:tab w:pos="5049" w:val="left" w:leader="none"/>
          <w:tab w:pos="6334" w:val="left" w:leader="none"/>
          <w:tab w:pos="7658" w:val="left" w:leader="none"/>
          <w:tab w:pos="8868" w:val="left" w:leader="none"/>
          <w:tab w:pos="9688" w:val="left" w:leader="none"/>
        </w:tabs>
        <w:spacing w:line="362" w:lineRule="auto" w:before="0" w:after="0"/>
        <w:ind w:left="292" w:right="1135" w:firstLine="710"/>
        <w:jc w:val="left"/>
        <w:rPr>
          <w:sz w:val="28"/>
        </w:rPr>
      </w:pPr>
      <w:r>
        <w:rPr>
          <w:sz w:val="28"/>
        </w:rPr>
        <w:t>Проведіть</w:t>
        <w:tab/>
        <w:t>аналогії</w:t>
        <w:tab/>
        <w:t>між</w:t>
        <w:tab/>
        <w:t>аналізом</w:t>
        <w:tab/>
        <w:t>стійкості</w:t>
        <w:tab/>
        <w:t>лінійної</w:t>
        <w:tab/>
        <w:t>САК</w:t>
        <w:tab/>
      </w:r>
      <w:r>
        <w:rPr>
          <w:spacing w:val="-9"/>
          <w:sz w:val="28"/>
        </w:rPr>
        <w:t>за </w:t>
      </w:r>
      <w:r>
        <w:rPr>
          <w:sz w:val="28"/>
        </w:rPr>
        <w:t>годографом Найквіста і за логарифмічними АЧХ і</w:t>
      </w:r>
      <w:r>
        <w:rPr>
          <w:spacing w:val="6"/>
          <w:sz w:val="28"/>
        </w:rPr>
        <w:t> </w:t>
      </w:r>
      <w:r>
        <w:rPr>
          <w:sz w:val="28"/>
        </w:rPr>
        <w:t>ФЧХ?</w:t>
      </w:r>
    </w:p>
    <w:p>
      <w:pPr>
        <w:pStyle w:val="ListParagraph"/>
        <w:numPr>
          <w:ilvl w:val="0"/>
          <w:numId w:val="64"/>
        </w:numPr>
        <w:tabs>
          <w:tab w:pos="1708" w:val="left" w:leader="none"/>
          <w:tab w:pos="1709" w:val="left" w:leader="none"/>
        </w:tabs>
        <w:spacing w:line="319" w:lineRule="exact" w:before="0" w:after="0"/>
        <w:ind w:left="1708" w:right="0" w:hanging="706"/>
        <w:jc w:val="left"/>
        <w:rPr>
          <w:sz w:val="28"/>
        </w:rPr>
      </w:pPr>
      <w:r>
        <w:rPr>
          <w:sz w:val="28"/>
        </w:rPr>
        <w:t>Чому годограф Найквіста симетричний щодо дійсної</w:t>
      </w:r>
      <w:r>
        <w:rPr>
          <w:spacing w:val="-4"/>
          <w:sz w:val="28"/>
        </w:rPr>
        <w:t> </w:t>
      </w:r>
      <w:r>
        <w:rPr>
          <w:sz w:val="28"/>
        </w:rPr>
        <w:t>осі?</w:t>
      </w:r>
    </w:p>
    <w:p>
      <w:pPr>
        <w:spacing w:after="0" w:line="319" w:lineRule="exact"/>
        <w:jc w:val="left"/>
        <w:rPr>
          <w:sz w:val="28"/>
        </w:rPr>
        <w:sectPr>
          <w:pgSz w:w="11900" w:h="16840"/>
          <w:pgMar w:header="0" w:footer="1060" w:top="1060" w:bottom="1260" w:left="840" w:right="0"/>
        </w:sectPr>
      </w:pPr>
    </w:p>
    <w:p>
      <w:pPr>
        <w:pStyle w:val="Heading2"/>
        <w:spacing w:line="362" w:lineRule="auto" w:before="67"/>
        <w:ind w:left="3969" w:right="4098" w:firstLine="5"/>
        <w:jc w:val="center"/>
      </w:pPr>
      <w:bookmarkStart w:name="_TOC_250008" w:id="33"/>
      <w:r>
        <w:rPr/>
        <w:t>РОЗДІЛ 6 ПРАКТИЧНІ</w:t>
      </w:r>
      <w:r>
        <w:rPr>
          <w:spacing w:val="-14"/>
        </w:rPr>
        <w:t> </w:t>
      </w:r>
      <w:bookmarkEnd w:id="33"/>
      <w:r>
        <w:rPr/>
        <w:t>РОБОТИ</w:t>
      </w:r>
    </w:p>
    <w:p>
      <w:pPr>
        <w:pStyle w:val="BodyText"/>
        <w:spacing w:before="6"/>
        <w:rPr>
          <w:b/>
          <w:sz w:val="41"/>
        </w:rPr>
      </w:pPr>
    </w:p>
    <w:p>
      <w:pPr>
        <w:pStyle w:val="Heading2"/>
        <w:numPr>
          <w:ilvl w:val="1"/>
          <w:numId w:val="65"/>
        </w:numPr>
        <w:tabs>
          <w:tab w:pos="1426" w:val="left" w:leader="none"/>
        </w:tabs>
        <w:spacing w:line="240" w:lineRule="auto" w:before="0" w:after="0"/>
        <w:ind w:left="1425" w:right="0" w:hanging="423"/>
        <w:jc w:val="left"/>
      </w:pPr>
      <w:bookmarkStart w:name="_TOC_250007" w:id="34"/>
      <w:r>
        <w:rPr/>
        <w:t>Практична робота</w:t>
      </w:r>
      <w:r>
        <w:rPr>
          <w:spacing w:val="1"/>
        </w:rPr>
        <w:t> </w:t>
      </w:r>
      <w:bookmarkEnd w:id="34"/>
      <w:r>
        <w:rPr/>
        <w:t>№1</w:t>
      </w:r>
    </w:p>
    <w:p>
      <w:pPr>
        <w:pStyle w:val="Heading2"/>
        <w:spacing w:before="163"/>
        <w:ind w:left="1003"/>
      </w:pPr>
      <w:bookmarkStart w:name="_TOC_250006" w:id="35"/>
      <w:bookmarkEnd w:id="35"/>
      <w:r>
        <w:rPr/>
        <w:t>ЕКВІВАЛЕНТНІ ПЕРЕТВОРЕННЯ СТРУКТУРНИХ СХЕМ</w:t>
      </w:r>
    </w:p>
    <w:p>
      <w:pPr>
        <w:pStyle w:val="BodyText"/>
        <w:rPr>
          <w:b/>
          <w:sz w:val="30"/>
        </w:rPr>
      </w:pPr>
    </w:p>
    <w:p>
      <w:pPr>
        <w:pStyle w:val="BodyText"/>
        <w:spacing w:before="5"/>
        <w:rPr>
          <w:b/>
          <w:sz w:val="25"/>
        </w:rPr>
      </w:pPr>
    </w:p>
    <w:p>
      <w:pPr>
        <w:pStyle w:val="BodyText"/>
        <w:spacing w:line="362" w:lineRule="auto"/>
        <w:ind w:left="292" w:right="1693" w:firstLine="710"/>
      </w:pPr>
      <w:r>
        <w:rPr>
          <w:i/>
        </w:rPr>
        <w:t>Мета роботи</w:t>
      </w:r>
      <w:r>
        <w:rPr/>
        <w:t>. Оволодіти навичками перетворення структурних схем САК та отримання еквівалентної передавальної</w:t>
      </w:r>
      <w:r>
        <w:rPr>
          <w:spacing w:val="-3"/>
        </w:rPr>
        <w:t> </w:t>
      </w:r>
      <w:r>
        <w:rPr/>
        <w:t>функції</w:t>
      </w:r>
    </w:p>
    <w:p>
      <w:pPr>
        <w:pStyle w:val="ListParagraph"/>
        <w:numPr>
          <w:ilvl w:val="0"/>
          <w:numId w:val="66"/>
        </w:numPr>
        <w:tabs>
          <w:tab w:pos="1286" w:val="left" w:leader="none"/>
        </w:tabs>
        <w:spacing w:line="314" w:lineRule="exact" w:before="0" w:after="0"/>
        <w:ind w:left="1286" w:right="0" w:hanging="283"/>
        <w:jc w:val="left"/>
        <w:rPr>
          <w:sz w:val="28"/>
        </w:rPr>
      </w:pPr>
      <w:r>
        <w:rPr>
          <w:sz w:val="28"/>
        </w:rPr>
        <w:t>Послідовне</w:t>
      </w:r>
      <w:r>
        <w:rPr>
          <w:spacing w:val="1"/>
          <w:sz w:val="28"/>
        </w:rPr>
        <w:t> </w:t>
      </w:r>
      <w:r>
        <w:rPr>
          <w:sz w:val="28"/>
        </w:rPr>
        <w:t>з'єднання</w:t>
      </w:r>
    </w:p>
    <w:p>
      <w:pPr>
        <w:pStyle w:val="ListParagraph"/>
        <w:numPr>
          <w:ilvl w:val="0"/>
          <w:numId w:val="66"/>
        </w:numPr>
        <w:tabs>
          <w:tab w:pos="1286" w:val="left" w:leader="none"/>
        </w:tabs>
        <w:spacing w:line="240" w:lineRule="auto" w:before="163" w:after="0"/>
        <w:ind w:left="1286" w:right="0" w:hanging="283"/>
        <w:jc w:val="left"/>
        <w:rPr>
          <w:sz w:val="28"/>
        </w:rPr>
      </w:pPr>
      <w:r>
        <w:rPr>
          <w:sz w:val="28"/>
        </w:rPr>
        <w:t>Паралельно-узгоджене з</w:t>
      </w:r>
      <w:r>
        <w:rPr>
          <w:spacing w:val="7"/>
          <w:sz w:val="28"/>
        </w:rPr>
        <w:t> </w:t>
      </w:r>
      <w:r>
        <w:rPr>
          <w:sz w:val="28"/>
        </w:rPr>
        <w:t>'єднання</w:t>
      </w:r>
    </w:p>
    <w:p>
      <w:pPr>
        <w:pStyle w:val="ListParagraph"/>
        <w:numPr>
          <w:ilvl w:val="0"/>
          <w:numId w:val="66"/>
        </w:numPr>
        <w:tabs>
          <w:tab w:pos="1286" w:val="left" w:leader="none"/>
        </w:tabs>
        <w:spacing w:line="240" w:lineRule="auto" w:before="158" w:after="0"/>
        <w:ind w:left="1286" w:right="0" w:hanging="283"/>
        <w:jc w:val="left"/>
        <w:rPr>
          <w:sz w:val="28"/>
        </w:rPr>
      </w:pPr>
      <w:r>
        <w:rPr>
          <w:sz w:val="28"/>
        </w:rPr>
        <w:t>Паралельно-зустрічне з</w:t>
      </w:r>
      <w:r>
        <w:rPr>
          <w:spacing w:val="7"/>
          <w:sz w:val="28"/>
        </w:rPr>
        <w:t> </w:t>
      </w:r>
      <w:r>
        <w:rPr>
          <w:sz w:val="28"/>
        </w:rPr>
        <w:t>'єднання</w:t>
      </w:r>
    </w:p>
    <w:p>
      <w:pPr>
        <w:pStyle w:val="BodyText"/>
        <w:spacing w:line="362" w:lineRule="auto" w:before="163"/>
        <w:ind w:left="292" w:right="1035" w:firstLine="710"/>
      </w:pPr>
      <w:r>
        <w:rPr/>
        <w:t>Визначимо передавальну функцію динамічної ланки за її принциповій електричній схемі</w:t>
      </w:r>
    </w:p>
    <w:p>
      <w:pPr>
        <w:pStyle w:val="BodyText"/>
        <w:rPr>
          <w:sz w:val="20"/>
        </w:rPr>
      </w:pPr>
    </w:p>
    <w:p>
      <w:pPr>
        <w:pStyle w:val="BodyText"/>
        <w:spacing w:before="8"/>
      </w:pPr>
      <w:r>
        <w:rPr/>
        <w:pict>
          <v:group style="position:absolute;margin-left:93.599998pt;margin-top:18.486706pt;width:240.5pt;height:29.8pt;mso-position-horizontal-relative:page;mso-position-vertical-relative:paragraph;z-index:-250836992;mso-wrap-distance-left:0;mso-wrap-distance-right:0" coordorigin="1872,370" coordsize="4810,596">
            <v:shape style="position:absolute;left:2347;top:369;width:188;height:144" type="#_x0000_t75" stroked="false">
              <v:imagedata r:id="rId305" o:title=""/>
            </v:shape>
            <v:shape style="position:absolute;left:1958;top:369;width:303;height:154" type="#_x0000_t75" stroked="false">
              <v:imagedata r:id="rId556" o:title=""/>
            </v:shape>
            <v:shape style="position:absolute;left:5788;top:388;width:663;height:154" type="#_x0000_t75" stroked="false">
              <v:imagedata r:id="rId557" o:title=""/>
            </v:shape>
            <v:shape style="position:absolute;left:1872;top:427;width:4810;height:538" type="#_x0000_t75" stroked="false">
              <v:imagedata r:id="rId558" o:title=""/>
            </v:shape>
            <w10:wrap type="topAndBottom"/>
          </v:group>
        </w:pict>
      </w:r>
      <w:r>
        <w:rPr/>
        <w:pict>
          <v:group style="position:absolute;margin-left:66.239998pt;margin-top:60.246708pt;width:293.05pt;height:120pt;mso-position-horizontal-relative:page;mso-position-vertical-relative:paragraph;z-index:-250835968;mso-wrap-distance-left:0;mso-wrap-distance-right:0" coordorigin="1325,1205" coordsize="5861,2400">
            <v:shape style="position:absolute;left:1324;top:1204;width:5717;height:2400" type="#_x0000_t75" stroked="false">
              <v:imagedata r:id="rId559" o:title=""/>
            </v:shape>
            <v:shape style="position:absolute;left:6984;top:2366;width:202;height:154" type="#_x0000_t75" stroked="false">
              <v:imagedata r:id="rId220" o:title=""/>
            </v:shape>
            <w10:wrap type="topAndBottom"/>
          </v:group>
        </w:pict>
      </w:r>
    </w:p>
    <w:p>
      <w:pPr>
        <w:pStyle w:val="BodyText"/>
        <w:spacing w:before="11"/>
        <w:rPr>
          <w:sz w:val="14"/>
        </w:rPr>
      </w:pPr>
    </w:p>
    <w:p>
      <w:pPr>
        <w:pStyle w:val="BodyText"/>
        <w:spacing w:before="132"/>
        <w:ind w:right="129"/>
        <w:jc w:val="center"/>
      </w:pPr>
      <w:r>
        <w:rPr/>
        <w:t>Рисунок 6.1 – Принципова електрична схема</w:t>
      </w:r>
    </w:p>
    <w:p>
      <w:pPr>
        <w:pStyle w:val="BodyText"/>
        <w:rPr>
          <w:sz w:val="30"/>
        </w:rPr>
      </w:pPr>
    </w:p>
    <w:p>
      <w:pPr>
        <w:pStyle w:val="BodyText"/>
        <w:spacing w:before="10"/>
        <w:rPr>
          <w:sz w:val="25"/>
        </w:rPr>
      </w:pPr>
    </w:p>
    <w:p>
      <w:pPr>
        <w:spacing w:before="0"/>
        <w:ind w:left="0" w:right="844" w:firstLine="0"/>
        <w:jc w:val="center"/>
        <w:rPr>
          <w:i/>
          <w:sz w:val="28"/>
        </w:rPr>
      </w:pPr>
      <w:r>
        <w:rPr>
          <w:i/>
          <w:sz w:val="28"/>
        </w:rPr>
        <w:t>Рішення</w:t>
      </w:r>
    </w:p>
    <w:p>
      <w:pPr>
        <w:pStyle w:val="BodyText"/>
        <w:rPr>
          <w:i/>
          <w:sz w:val="30"/>
        </w:rPr>
      </w:pPr>
    </w:p>
    <w:p>
      <w:pPr>
        <w:pStyle w:val="BodyText"/>
        <w:spacing w:before="10"/>
        <w:rPr>
          <w:i/>
          <w:sz w:val="25"/>
        </w:rPr>
      </w:pPr>
    </w:p>
    <w:p>
      <w:pPr>
        <w:pStyle w:val="BodyText"/>
        <w:ind w:right="913"/>
        <w:jc w:val="center"/>
      </w:pPr>
      <w:r>
        <w:rPr/>
        <w:pict>
          <v:group style="position:absolute;margin-left:221.759995pt;margin-top:51.950317pt;width:38.9pt;height:32.4pt;mso-position-horizontal-relative:page;mso-position-vertical-relative:paragraph;z-index:252481536" coordorigin="4435,1039" coordsize="778,648">
            <v:shape style="position:absolute;left:4492;top:1039;width:44;height:29" type="#_x0000_t75" stroked="false">
              <v:imagedata r:id="rId431" o:title=""/>
            </v:shape>
            <v:shape style="position:absolute;left:4478;top:1067;width:15;height:130" coordorigin="4478,1068" coordsize="15,130" path="m4493,1125l4478,1125,4478,1140,4478,1154,4478,1169,4478,1183,4478,1197,4493,1197,4493,1183,4493,1169,4493,1154,4493,1140,4493,1125m4493,1068l4478,1068,4478,1082,4478,1097,4478,1111,4478,1125,4493,1125,4493,1111,4493,1097,4493,1082,4493,1068e" filled="true" fillcolor="#000000" stroked="false">
              <v:path arrowok="t"/>
              <v:fill type="solid"/>
            </v:shape>
            <v:shape style="position:absolute;left:4564;top:1067;width:562;height:231" type="#_x0000_t75" stroked="false">
              <v:imagedata r:id="rId560" o:title=""/>
            </v:shape>
            <v:shape style="position:absolute;left:4478;top:1197;width:15;height:116" coordorigin="4478,1197" coordsize="15,116" path="m4493,1197l4478,1197,4478,1212,4478,1226,4478,1313,4493,1313,4493,1212,4493,1197e" filled="true" fillcolor="#000000" stroked="false">
              <v:path arrowok="t"/>
              <v:fill type="solid"/>
            </v:shape>
            <v:shape style="position:absolute;left:4435;top:1312;width:58;height:72" type="#_x0000_t75" stroked="false">
              <v:imagedata r:id="rId561" o:title=""/>
            </v:shape>
            <v:shape style="position:absolute;left:4478;top:1384;width:15;height:202" coordorigin="4478,1385" coordsize="15,202" path="m4493,1485l4478,1485,4478,1500,4478,1514,4478,1529,4478,1543,4478,1557,4478,1572,4478,1586,4493,1586,4493,1572,4493,1557,4493,1543,4493,1529,4493,1514,4493,1500,4493,1485m4493,1385l4478,1385,4478,1399,4478,1413,4478,1428,4478,1442,4478,1457,4478,1471,4478,1485,4493,1485,4493,1471,4493,1457,4493,1442,4493,1428,4493,1413,4493,1399,4493,1385e" filled="true" fillcolor="#000000" stroked="false">
              <v:path arrowok="t"/>
              <v:fill type="solid"/>
            </v:shape>
            <v:shape style="position:absolute;left:4492;top:1442;width:720;height:245" type="#_x0000_t75" stroked="false">
              <v:imagedata r:id="rId562" o:title=""/>
            </v:shape>
            <v:shape style="position:absolute;left:4478;top:1586;width:15;height:72" coordorigin="4478,1586" coordsize="15,72" path="m4493,1586l4478,1586,4478,1601,4478,1615,4478,1629,4478,1644,4478,1658,4493,1658,4493,1644,4493,1629,4493,1615,4493,1601,4493,1586e" filled="true" fillcolor="#000000" stroked="false">
              <v:path arrowok="t"/>
              <v:fill type="solid"/>
            </v:shape>
            <w10:wrap type="none"/>
          </v:group>
        </w:pict>
      </w:r>
      <w:r>
        <w:rPr/>
        <w:drawing>
          <wp:anchor distT="0" distB="0" distL="0" distR="0" allowOverlap="1" layoutInCell="1" locked="0" behindDoc="0" simplePos="0" relativeHeight="252482560">
            <wp:simplePos x="0" y="0"/>
            <wp:positionH relativeFrom="page">
              <wp:posOffset>3300984</wp:posOffset>
            </wp:positionH>
            <wp:positionV relativeFrom="paragraph">
              <wp:posOffset>723777</wp:posOffset>
            </wp:positionV>
            <wp:extent cx="73151" cy="45719"/>
            <wp:effectExtent l="0" t="0" r="0" b="0"/>
            <wp:wrapNone/>
            <wp:docPr id="1219" name="image96.png"/>
            <wp:cNvGraphicFramePr>
              <a:graphicFrameLocks noChangeAspect="1"/>
            </wp:cNvGraphicFramePr>
            <a:graphic>
              <a:graphicData uri="http://schemas.openxmlformats.org/drawingml/2006/picture">
                <pic:pic>
                  <pic:nvPicPr>
                    <pic:cNvPr id="1220" name="image96.png"/>
                    <pic:cNvPicPr/>
                  </pic:nvPicPr>
                  <pic:blipFill>
                    <a:blip r:embed="rId101" cstate="print"/>
                    <a:stretch>
                      <a:fillRect/>
                    </a:stretch>
                  </pic:blipFill>
                  <pic:spPr>
                    <a:xfrm>
                      <a:off x="0" y="0"/>
                      <a:ext cx="73151" cy="45719"/>
                    </a:xfrm>
                    <a:prstGeom prst="rect">
                      <a:avLst/>
                    </a:prstGeom>
                  </pic:spPr>
                </pic:pic>
              </a:graphicData>
            </a:graphic>
          </wp:anchor>
        </w:drawing>
      </w:r>
      <w:r>
        <w:rPr/>
        <w:drawing>
          <wp:anchor distT="0" distB="0" distL="0" distR="0" allowOverlap="1" layoutInCell="1" locked="0" behindDoc="0" simplePos="0" relativeHeight="252483584">
            <wp:simplePos x="0" y="0"/>
            <wp:positionH relativeFrom="page">
              <wp:posOffset>3419855</wp:posOffset>
            </wp:positionH>
            <wp:positionV relativeFrom="paragraph">
              <wp:posOffset>678057</wp:posOffset>
            </wp:positionV>
            <wp:extent cx="1316736" cy="146303"/>
            <wp:effectExtent l="0" t="0" r="0" b="0"/>
            <wp:wrapNone/>
            <wp:docPr id="1221" name="image554.png"/>
            <wp:cNvGraphicFramePr>
              <a:graphicFrameLocks noChangeAspect="1"/>
            </wp:cNvGraphicFramePr>
            <a:graphic>
              <a:graphicData uri="http://schemas.openxmlformats.org/drawingml/2006/picture">
                <pic:pic>
                  <pic:nvPicPr>
                    <pic:cNvPr id="1222" name="image554.png"/>
                    <pic:cNvPicPr/>
                  </pic:nvPicPr>
                  <pic:blipFill>
                    <a:blip r:embed="rId563" cstate="print"/>
                    <a:stretch>
                      <a:fillRect/>
                    </a:stretch>
                  </pic:blipFill>
                  <pic:spPr>
                    <a:xfrm>
                      <a:off x="0" y="0"/>
                      <a:ext cx="1316736" cy="146303"/>
                    </a:xfrm>
                    <a:prstGeom prst="rect">
                      <a:avLst/>
                    </a:prstGeom>
                  </pic:spPr>
                </pic:pic>
              </a:graphicData>
            </a:graphic>
          </wp:anchor>
        </w:drawing>
      </w:r>
      <w:r>
        <w:rPr/>
        <w:drawing>
          <wp:anchor distT="0" distB="0" distL="0" distR="0" allowOverlap="1" layoutInCell="1" locked="0" behindDoc="0" simplePos="0" relativeHeight="252484608">
            <wp:simplePos x="0" y="0"/>
            <wp:positionH relativeFrom="page">
              <wp:posOffset>3355847</wp:posOffset>
            </wp:positionH>
            <wp:positionV relativeFrom="paragraph">
              <wp:posOffset>961521</wp:posOffset>
            </wp:positionV>
            <wp:extent cx="73151" cy="45719"/>
            <wp:effectExtent l="0" t="0" r="0" b="0"/>
            <wp:wrapNone/>
            <wp:docPr id="1223" name="image96.png"/>
            <wp:cNvGraphicFramePr>
              <a:graphicFrameLocks noChangeAspect="1"/>
            </wp:cNvGraphicFramePr>
            <a:graphic>
              <a:graphicData uri="http://schemas.openxmlformats.org/drawingml/2006/picture">
                <pic:pic>
                  <pic:nvPicPr>
                    <pic:cNvPr id="1224" name="image96.png"/>
                    <pic:cNvPicPr/>
                  </pic:nvPicPr>
                  <pic:blipFill>
                    <a:blip r:embed="rId101" cstate="print"/>
                    <a:stretch>
                      <a:fillRect/>
                    </a:stretch>
                  </pic:blipFill>
                  <pic:spPr>
                    <a:xfrm>
                      <a:off x="0" y="0"/>
                      <a:ext cx="73151" cy="45719"/>
                    </a:xfrm>
                    <a:prstGeom prst="rect">
                      <a:avLst/>
                    </a:prstGeom>
                  </pic:spPr>
                </pic:pic>
              </a:graphicData>
            </a:graphic>
          </wp:anchor>
        </w:drawing>
      </w:r>
      <w:r>
        <w:rPr/>
        <w:drawing>
          <wp:anchor distT="0" distB="0" distL="0" distR="0" allowOverlap="1" layoutInCell="1" locked="0" behindDoc="0" simplePos="0" relativeHeight="252485632">
            <wp:simplePos x="0" y="0"/>
            <wp:positionH relativeFrom="page">
              <wp:posOffset>3483864</wp:posOffset>
            </wp:positionH>
            <wp:positionV relativeFrom="paragraph">
              <wp:posOffset>915801</wp:posOffset>
            </wp:positionV>
            <wp:extent cx="347472" cy="146303"/>
            <wp:effectExtent l="0" t="0" r="0" b="0"/>
            <wp:wrapNone/>
            <wp:docPr id="1225" name="image172.png"/>
            <wp:cNvGraphicFramePr>
              <a:graphicFrameLocks noChangeAspect="1"/>
            </wp:cNvGraphicFramePr>
            <a:graphic>
              <a:graphicData uri="http://schemas.openxmlformats.org/drawingml/2006/picture">
                <pic:pic>
                  <pic:nvPicPr>
                    <pic:cNvPr id="1226" name="image172.png"/>
                    <pic:cNvPicPr/>
                  </pic:nvPicPr>
                  <pic:blipFill>
                    <a:blip r:embed="rId177" cstate="print"/>
                    <a:stretch>
                      <a:fillRect/>
                    </a:stretch>
                  </pic:blipFill>
                  <pic:spPr>
                    <a:xfrm>
                      <a:off x="0" y="0"/>
                      <a:ext cx="347472" cy="146303"/>
                    </a:xfrm>
                    <a:prstGeom prst="rect">
                      <a:avLst/>
                    </a:prstGeom>
                  </pic:spPr>
                </pic:pic>
              </a:graphicData>
            </a:graphic>
          </wp:anchor>
        </w:drawing>
      </w:r>
      <w:r>
        <w:rPr/>
        <w:t>За другим законом Кірхгофа запишемо рівняння описують схему</w:t>
      </w:r>
    </w:p>
    <w:p>
      <w:pPr>
        <w:spacing w:after="0"/>
        <w:jc w:val="center"/>
        <w:sectPr>
          <w:pgSz w:w="11900" w:h="16840"/>
          <w:pgMar w:header="0" w:footer="1060" w:top="1060" w:bottom="1260" w:left="840" w:right="0"/>
        </w:sectPr>
      </w:pPr>
    </w:p>
    <w:p>
      <w:pPr>
        <w:pStyle w:val="BodyText"/>
        <w:spacing w:before="62"/>
        <w:ind w:right="196"/>
        <w:jc w:val="center"/>
      </w:pPr>
      <w:r>
        <w:rPr/>
        <w:t>З урахуванням того, що</w:t>
      </w:r>
    </w:p>
    <w:p>
      <w:pPr>
        <w:pStyle w:val="BodyText"/>
        <w:rPr>
          <w:sz w:val="20"/>
        </w:rPr>
      </w:pPr>
    </w:p>
    <w:p>
      <w:pPr>
        <w:pStyle w:val="BodyText"/>
        <w:rPr>
          <w:sz w:val="20"/>
        </w:rPr>
      </w:pPr>
    </w:p>
    <w:p>
      <w:pPr>
        <w:pStyle w:val="BodyText"/>
        <w:rPr>
          <w:sz w:val="24"/>
        </w:rPr>
      </w:pPr>
      <w:r>
        <w:rPr/>
        <w:drawing>
          <wp:anchor distT="0" distB="0" distL="0" distR="0" allowOverlap="1" layoutInCell="1" locked="0" behindDoc="0" simplePos="0" relativeHeight="809">
            <wp:simplePos x="0" y="0"/>
            <wp:positionH relativeFrom="page">
              <wp:posOffset>5303520</wp:posOffset>
            </wp:positionH>
            <wp:positionV relativeFrom="paragraph">
              <wp:posOffset>200194</wp:posOffset>
            </wp:positionV>
            <wp:extent cx="36575" cy="100583"/>
            <wp:effectExtent l="0" t="0" r="0" b="0"/>
            <wp:wrapTopAndBottom/>
            <wp:docPr id="1227" name="image555.png"/>
            <wp:cNvGraphicFramePr>
              <a:graphicFrameLocks noChangeAspect="1"/>
            </wp:cNvGraphicFramePr>
            <a:graphic>
              <a:graphicData uri="http://schemas.openxmlformats.org/drawingml/2006/picture">
                <pic:pic>
                  <pic:nvPicPr>
                    <pic:cNvPr id="1228" name="image555.png"/>
                    <pic:cNvPicPr/>
                  </pic:nvPicPr>
                  <pic:blipFill>
                    <a:blip r:embed="rId564" cstate="print"/>
                    <a:stretch>
                      <a:fillRect/>
                    </a:stretch>
                  </pic:blipFill>
                  <pic:spPr>
                    <a:xfrm>
                      <a:off x="0" y="0"/>
                      <a:ext cx="36575" cy="100583"/>
                    </a:xfrm>
                    <a:prstGeom prst="rect">
                      <a:avLst/>
                    </a:prstGeom>
                  </pic:spPr>
                </pic:pic>
              </a:graphicData>
            </a:graphic>
          </wp:anchor>
        </w:drawing>
      </w:r>
    </w:p>
    <w:p>
      <w:pPr>
        <w:pStyle w:val="BodyText"/>
        <w:spacing w:before="6"/>
        <w:rPr>
          <w:sz w:val="8"/>
        </w:rPr>
      </w:pPr>
    </w:p>
    <w:p>
      <w:pPr>
        <w:pStyle w:val="BodyText"/>
        <w:spacing w:before="87"/>
        <w:ind w:right="2550"/>
        <w:jc w:val="right"/>
      </w:pPr>
      <w:r>
        <w:rPr/>
        <w:pict>
          <v:group style="position:absolute;margin-left:415.440002pt;margin-top:-16.419703pt;width:41.8pt;height:31pt;mso-position-horizontal-relative:page;mso-position-vertical-relative:paragraph;z-index:-262622208" coordorigin="8309,-328" coordsize="836,620">
            <v:shape style="position:absolute;left:8553;top:-329;width:58;height:144" type="#_x0000_t75" stroked="false">
              <v:imagedata r:id="rId565" o:title=""/>
            </v:shape>
            <v:shape style="position:absolute;left:8553;top:-185;width:29;height:29" type="#_x0000_t75" stroked="false">
              <v:imagedata r:id="rId566" o:title=""/>
            </v:shape>
            <v:shape style="position:absolute;left:8553;top:-156;width:29;height:58" type="#_x0000_t75" stroked="false">
              <v:imagedata r:id="rId567" o:title=""/>
            </v:shape>
            <v:shape style="position:absolute;left:8553;top:-98;width:29;height:87" coordorigin="8554,-98" coordsize="29,87" path="m8582,-98l8554,-98,8554,-84,8554,-69,8554,-55,8554,-40,8554,-26,8554,-12,8582,-12,8582,-84,8582,-98e" filled="true" fillcolor="#000000" stroked="false">
              <v:path arrowok="t"/>
              <v:fill type="solid"/>
            </v:shape>
            <v:shape style="position:absolute;left:8654;top:-127;width:490;height:216" type="#_x0000_t75" stroked="false">
              <v:imagedata r:id="rId224" o:title=""/>
            </v:shape>
            <v:shape style="position:absolute;left:8553;top:-12;width:29;height:58" coordorigin="8554,-12" coordsize="29,58" path="m8582,-12l8554,-12,8554,3,8554,17,8554,32,8554,46,8582,46,8582,32,8582,17,8582,3,8582,-12e" filled="true" fillcolor="#000000" stroked="false">
              <v:path arrowok="t"/>
              <v:fill type="solid"/>
            </v:shape>
            <v:shape style="position:absolute;left:8553;top:46;width:29;height:58" coordorigin="8554,46" coordsize="29,58" path="m8582,46l8554,46,8554,60,8554,75,8554,89,8554,104,8582,104,8582,89,8582,75,8582,60,8582,46e" filled="true" fillcolor="#050505" stroked="false">
              <v:path arrowok="t"/>
              <v:fill type="solid"/>
            </v:shape>
            <v:rect style="position:absolute;left:8553;top:103;width:29;height:15" filled="true" fillcolor="#070707" stroked="false">
              <v:fill type="solid"/>
            </v:rect>
            <v:shape style="position:absolute;left:8308;top:60;width:288;height:231" type="#_x0000_t75" stroked="false">
              <v:imagedata r:id="rId568" o:title=""/>
            </v:shape>
            <w10:wrap type="none"/>
          </v:group>
        </w:pict>
      </w:r>
      <w:r>
        <w:rPr/>
        <w:drawing>
          <wp:anchor distT="0" distB="0" distL="0" distR="0" allowOverlap="1" layoutInCell="1" locked="0" behindDoc="0" simplePos="0" relativeHeight="252505088">
            <wp:simplePos x="0" y="0"/>
            <wp:positionH relativeFrom="page">
              <wp:posOffset>3922776</wp:posOffset>
            </wp:positionH>
            <wp:positionV relativeFrom="paragraph">
              <wp:posOffset>-181098</wp:posOffset>
            </wp:positionV>
            <wp:extent cx="594359" cy="320040"/>
            <wp:effectExtent l="0" t="0" r="0" b="0"/>
            <wp:wrapNone/>
            <wp:docPr id="1229" name="image560.png"/>
            <wp:cNvGraphicFramePr>
              <a:graphicFrameLocks noChangeAspect="1"/>
            </wp:cNvGraphicFramePr>
            <a:graphic>
              <a:graphicData uri="http://schemas.openxmlformats.org/drawingml/2006/picture">
                <pic:pic>
                  <pic:nvPicPr>
                    <pic:cNvPr id="1230" name="image560.png"/>
                    <pic:cNvPicPr/>
                  </pic:nvPicPr>
                  <pic:blipFill>
                    <a:blip r:embed="rId569" cstate="print"/>
                    <a:stretch>
                      <a:fillRect/>
                    </a:stretch>
                  </pic:blipFill>
                  <pic:spPr>
                    <a:xfrm>
                      <a:off x="0" y="0"/>
                      <a:ext cx="594359" cy="320040"/>
                    </a:xfrm>
                    <a:prstGeom prst="rect">
                      <a:avLst/>
                    </a:prstGeom>
                  </pic:spPr>
                </pic:pic>
              </a:graphicData>
            </a:graphic>
          </wp:anchor>
        </w:drawing>
      </w:r>
      <w:r>
        <w:rPr/>
        <w:drawing>
          <wp:anchor distT="0" distB="0" distL="0" distR="0" allowOverlap="1" layoutInCell="1" locked="0" behindDoc="0" simplePos="0" relativeHeight="252506112">
            <wp:simplePos x="0" y="0"/>
            <wp:positionH relativeFrom="page">
              <wp:posOffset>3026664</wp:posOffset>
            </wp:positionH>
            <wp:positionV relativeFrom="paragraph">
              <wp:posOffset>-181098</wp:posOffset>
            </wp:positionV>
            <wp:extent cx="457200" cy="320040"/>
            <wp:effectExtent l="0" t="0" r="0" b="0"/>
            <wp:wrapNone/>
            <wp:docPr id="1231" name="image561.png"/>
            <wp:cNvGraphicFramePr>
              <a:graphicFrameLocks noChangeAspect="1"/>
            </wp:cNvGraphicFramePr>
            <a:graphic>
              <a:graphicData uri="http://schemas.openxmlformats.org/drawingml/2006/picture">
                <pic:pic>
                  <pic:nvPicPr>
                    <pic:cNvPr id="1232" name="image561.png"/>
                    <pic:cNvPicPr/>
                  </pic:nvPicPr>
                  <pic:blipFill>
                    <a:blip r:embed="rId570" cstate="print"/>
                    <a:stretch>
                      <a:fillRect/>
                    </a:stretch>
                  </pic:blipFill>
                  <pic:spPr>
                    <a:xfrm>
                      <a:off x="0" y="0"/>
                      <a:ext cx="457200" cy="320040"/>
                    </a:xfrm>
                    <a:prstGeom prst="rect">
                      <a:avLst/>
                    </a:prstGeom>
                  </pic:spPr>
                </pic:pic>
              </a:graphicData>
            </a:graphic>
          </wp:anchor>
        </w:drawing>
      </w:r>
      <w:r>
        <w:rPr/>
        <w:drawing>
          <wp:anchor distT="0" distB="0" distL="0" distR="0" allowOverlap="1" layoutInCell="1" locked="0" behindDoc="0" simplePos="0" relativeHeight="252507136">
            <wp:simplePos x="0" y="0"/>
            <wp:positionH relativeFrom="page">
              <wp:posOffset>1993392</wp:posOffset>
            </wp:positionH>
            <wp:positionV relativeFrom="paragraph">
              <wp:posOffset>-34794</wp:posOffset>
            </wp:positionV>
            <wp:extent cx="73151" cy="36575"/>
            <wp:effectExtent l="0" t="0" r="0" b="0"/>
            <wp:wrapNone/>
            <wp:docPr id="1233" name="image48.png"/>
            <wp:cNvGraphicFramePr>
              <a:graphicFrameLocks noChangeAspect="1"/>
            </wp:cNvGraphicFramePr>
            <a:graphic>
              <a:graphicData uri="http://schemas.openxmlformats.org/drawingml/2006/picture">
                <pic:pic>
                  <pic:nvPicPr>
                    <pic:cNvPr id="1234" name="image48.png"/>
                    <pic:cNvPicPr/>
                  </pic:nvPicPr>
                  <pic:blipFill>
                    <a:blip r:embed="rId53" cstate="print"/>
                    <a:stretch>
                      <a:fillRect/>
                    </a:stretch>
                  </pic:blipFill>
                  <pic:spPr>
                    <a:xfrm>
                      <a:off x="0" y="0"/>
                      <a:ext cx="73151" cy="36575"/>
                    </a:xfrm>
                    <a:prstGeom prst="rect">
                      <a:avLst/>
                    </a:prstGeom>
                  </pic:spPr>
                </pic:pic>
              </a:graphicData>
            </a:graphic>
          </wp:anchor>
        </w:drawing>
      </w:r>
      <w:r>
        <w:rPr/>
        <w:drawing>
          <wp:anchor distT="0" distB="0" distL="0" distR="0" allowOverlap="1" layoutInCell="1" locked="0" behindDoc="0" simplePos="0" relativeHeight="252508160">
            <wp:simplePos x="0" y="0"/>
            <wp:positionH relativeFrom="page">
              <wp:posOffset>5257800</wp:posOffset>
            </wp:positionH>
            <wp:positionV relativeFrom="paragraph">
              <wp:posOffset>-25650</wp:posOffset>
            </wp:positionV>
            <wp:extent cx="128015" cy="9144"/>
            <wp:effectExtent l="0" t="0" r="0" b="0"/>
            <wp:wrapNone/>
            <wp:docPr id="1235" name="image450.png"/>
            <wp:cNvGraphicFramePr>
              <a:graphicFrameLocks noChangeAspect="1"/>
            </wp:cNvGraphicFramePr>
            <a:graphic>
              <a:graphicData uri="http://schemas.openxmlformats.org/drawingml/2006/picture">
                <pic:pic>
                  <pic:nvPicPr>
                    <pic:cNvPr id="1236" name="image450.png"/>
                    <pic:cNvPicPr/>
                  </pic:nvPicPr>
                  <pic:blipFill>
                    <a:blip r:embed="rId455" cstate="print"/>
                    <a:stretch>
                      <a:fillRect/>
                    </a:stretch>
                  </pic:blipFill>
                  <pic:spPr>
                    <a:xfrm>
                      <a:off x="0" y="0"/>
                      <a:ext cx="128015" cy="9144"/>
                    </a:xfrm>
                    <a:prstGeom prst="rect">
                      <a:avLst/>
                    </a:prstGeom>
                  </pic:spPr>
                </pic:pic>
              </a:graphicData>
            </a:graphic>
          </wp:anchor>
        </w:drawing>
      </w:r>
      <w:r>
        <w:rPr/>
        <w:drawing>
          <wp:anchor distT="0" distB="0" distL="0" distR="0" allowOverlap="1" layoutInCell="1" locked="0" behindDoc="0" simplePos="0" relativeHeight="252509184">
            <wp:simplePos x="0" y="0"/>
            <wp:positionH relativeFrom="page">
              <wp:posOffset>2907792</wp:posOffset>
            </wp:positionH>
            <wp:positionV relativeFrom="paragraph">
              <wp:posOffset>-34794</wp:posOffset>
            </wp:positionV>
            <wp:extent cx="73151" cy="36575"/>
            <wp:effectExtent l="0" t="0" r="0" b="0"/>
            <wp:wrapNone/>
            <wp:docPr id="1237" name="image48.png"/>
            <wp:cNvGraphicFramePr>
              <a:graphicFrameLocks noChangeAspect="1"/>
            </wp:cNvGraphicFramePr>
            <a:graphic>
              <a:graphicData uri="http://schemas.openxmlformats.org/drawingml/2006/picture">
                <pic:pic>
                  <pic:nvPicPr>
                    <pic:cNvPr id="1238" name="image48.png"/>
                    <pic:cNvPicPr/>
                  </pic:nvPicPr>
                  <pic:blipFill>
                    <a:blip r:embed="rId53" cstate="print"/>
                    <a:stretch>
                      <a:fillRect/>
                    </a:stretch>
                  </pic:blipFill>
                  <pic:spPr>
                    <a:xfrm>
                      <a:off x="0" y="0"/>
                      <a:ext cx="73151" cy="36575"/>
                    </a:xfrm>
                    <a:prstGeom prst="rect">
                      <a:avLst/>
                    </a:prstGeom>
                  </pic:spPr>
                </pic:pic>
              </a:graphicData>
            </a:graphic>
          </wp:anchor>
        </w:drawing>
      </w:r>
      <w:r>
        <w:rPr/>
        <w:drawing>
          <wp:anchor distT="0" distB="0" distL="0" distR="0" allowOverlap="1" layoutInCell="1" locked="0" behindDoc="0" simplePos="0" relativeHeight="252510208">
            <wp:simplePos x="0" y="0"/>
            <wp:positionH relativeFrom="page">
              <wp:posOffset>3803903</wp:posOffset>
            </wp:positionH>
            <wp:positionV relativeFrom="paragraph">
              <wp:posOffset>-34794</wp:posOffset>
            </wp:positionV>
            <wp:extent cx="73151" cy="36575"/>
            <wp:effectExtent l="0" t="0" r="0" b="0"/>
            <wp:wrapNone/>
            <wp:docPr id="1239" name="image48.png"/>
            <wp:cNvGraphicFramePr>
              <a:graphicFrameLocks noChangeAspect="1"/>
            </wp:cNvGraphicFramePr>
            <a:graphic>
              <a:graphicData uri="http://schemas.openxmlformats.org/drawingml/2006/picture">
                <pic:pic>
                  <pic:nvPicPr>
                    <pic:cNvPr id="1240" name="image48.png"/>
                    <pic:cNvPicPr/>
                  </pic:nvPicPr>
                  <pic:blipFill>
                    <a:blip r:embed="rId53" cstate="print"/>
                    <a:stretch>
                      <a:fillRect/>
                    </a:stretch>
                  </pic:blipFill>
                  <pic:spPr>
                    <a:xfrm>
                      <a:off x="0" y="0"/>
                      <a:ext cx="73151" cy="36575"/>
                    </a:xfrm>
                    <a:prstGeom prst="rect">
                      <a:avLst/>
                    </a:prstGeom>
                  </pic:spPr>
                </pic:pic>
              </a:graphicData>
            </a:graphic>
          </wp:anchor>
        </w:drawing>
      </w:r>
      <w:r>
        <w:rPr/>
        <w:drawing>
          <wp:anchor distT="0" distB="0" distL="0" distR="0" allowOverlap="1" layoutInCell="1" locked="0" behindDoc="0" simplePos="0" relativeHeight="252511232">
            <wp:simplePos x="0" y="0"/>
            <wp:positionH relativeFrom="page">
              <wp:posOffset>5138928</wp:posOffset>
            </wp:positionH>
            <wp:positionV relativeFrom="paragraph">
              <wp:posOffset>-34794</wp:posOffset>
            </wp:positionV>
            <wp:extent cx="73151" cy="36575"/>
            <wp:effectExtent l="0" t="0" r="0" b="0"/>
            <wp:wrapNone/>
            <wp:docPr id="1241" name="image48.png"/>
            <wp:cNvGraphicFramePr>
              <a:graphicFrameLocks noChangeAspect="1"/>
            </wp:cNvGraphicFramePr>
            <a:graphic>
              <a:graphicData uri="http://schemas.openxmlformats.org/drawingml/2006/picture">
                <pic:pic>
                  <pic:nvPicPr>
                    <pic:cNvPr id="1242" name="image48.png"/>
                    <pic:cNvPicPr/>
                  </pic:nvPicPr>
                  <pic:blipFill>
                    <a:blip r:embed="rId53" cstate="print"/>
                    <a:stretch>
                      <a:fillRect/>
                    </a:stretch>
                  </pic:blipFill>
                  <pic:spPr>
                    <a:xfrm>
                      <a:off x="0" y="0"/>
                      <a:ext cx="73151" cy="36575"/>
                    </a:xfrm>
                    <a:prstGeom prst="rect">
                      <a:avLst/>
                    </a:prstGeom>
                  </pic:spPr>
                </pic:pic>
              </a:graphicData>
            </a:graphic>
          </wp:anchor>
        </w:drawing>
      </w:r>
      <w:r>
        <w:rPr/>
        <w:drawing>
          <wp:anchor distT="0" distB="0" distL="0" distR="0" allowOverlap="1" layoutInCell="1" locked="0" behindDoc="0" simplePos="0" relativeHeight="252512256">
            <wp:simplePos x="0" y="0"/>
            <wp:positionH relativeFrom="page">
              <wp:posOffset>2112264</wp:posOffset>
            </wp:positionH>
            <wp:positionV relativeFrom="paragraph">
              <wp:posOffset>-80514</wp:posOffset>
            </wp:positionV>
            <wp:extent cx="338328" cy="137159"/>
            <wp:effectExtent l="0" t="0" r="0" b="0"/>
            <wp:wrapNone/>
            <wp:docPr id="1243" name="image168.png"/>
            <wp:cNvGraphicFramePr>
              <a:graphicFrameLocks noChangeAspect="1"/>
            </wp:cNvGraphicFramePr>
            <a:graphic>
              <a:graphicData uri="http://schemas.openxmlformats.org/drawingml/2006/picture">
                <pic:pic>
                  <pic:nvPicPr>
                    <pic:cNvPr id="1244" name="image168.png"/>
                    <pic:cNvPicPr/>
                  </pic:nvPicPr>
                  <pic:blipFill>
                    <a:blip r:embed="rId173" cstate="print"/>
                    <a:stretch>
                      <a:fillRect/>
                    </a:stretch>
                  </pic:blipFill>
                  <pic:spPr>
                    <a:xfrm>
                      <a:off x="0" y="0"/>
                      <a:ext cx="338328" cy="137159"/>
                    </a:xfrm>
                    <a:prstGeom prst="rect">
                      <a:avLst/>
                    </a:prstGeom>
                  </pic:spPr>
                </pic:pic>
              </a:graphicData>
            </a:graphic>
          </wp:anchor>
        </w:drawing>
      </w:r>
      <w:r>
        <w:rPr/>
        <w:drawing>
          <wp:anchor distT="0" distB="0" distL="0" distR="0" allowOverlap="1" layoutInCell="1" locked="0" behindDoc="0" simplePos="0" relativeHeight="252513280">
            <wp:simplePos x="0" y="0"/>
            <wp:positionH relativeFrom="page">
              <wp:posOffset>2523744</wp:posOffset>
            </wp:positionH>
            <wp:positionV relativeFrom="paragraph">
              <wp:posOffset>-80514</wp:posOffset>
            </wp:positionV>
            <wp:extent cx="325755" cy="144779"/>
            <wp:effectExtent l="0" t="0" r="0" b="0"/>
            <wp:wrapNone/>
            <wp:docPr id="1245" name="image84.png"/>
            <wp:cNvGraphicFramePr>
              <a:graphicFrameLocks noChangeAspect="1"/>
            </wp:cNvGraphicFramePr>
            <a:graphic>
              <a:graphicData uri="http://schemas.openxmlformats.org/drawingml/2006/picture">
                <pic:pic>
                  <pic:nvPicPr>
                    <pic:cNvPr id="1246" name="image84.png"/>
                    <pic:cNvPicPr/>
                  </pic:nvPicPr>
                  <pic:blipFill>
                    <a:blip r:embed="rId89" cstate="print"/>
                    <a:stretch>
                      <a:fillRect/>
                    </a:stretch>
                  </pic:blipFill>
                  <pic:spPr>
                    <a:xfrm>
                      <a:off x="0" y="0"/>
                      <a:ext cx="325755" cy="144779"/>
                    </a:xfrm>
                    <a:prstGeom prst="rect">
                      <a:avLst/>
                    </a:prstGeom>
                  </pic:spPr>
                </pic:pic>
              </a:graphicData>
            </a:graphic>
          </wp:anchor>
        </w:drawing>
      </w:r>
      <w:r>
        <w:rPr/>
        <w:drawing>
          <wp:anchor distT="0" distB="0" distL="0" distR="0" allowOverlap="1" layoutInCell="1" locked="0" behindDoc="0" simplePos="0" relativeHeight="252514304">
            <wp:simplePos x="0" y="0"/>
            <wp:positionH relativeFrom="page">
              <wp:posOffset>1609344</wp:posOffset>
            </wp:positionH>
            <wp:positionV relativeFrom="paragraph">
              <wp:posOffset>-80514</wp:posOffset>
            </wp:positionV>
            <wp:extent cx="334803" cy="144779"/>
            <wp:effectExtent l="0" t="0" r="0" b="0"/>
            <wp:wrapNone/>
            <wp:docPr id="1247" name="image173.png"/>
            <wp:cNvGraphicFramePr>
              <a:graphicFrameLocks noChangeAspect="1"/>
            </wp:cNvGraphicFramePr>
            <a:graphic>
              <a:graphicData uri="http://schemas.openxmlformats.org/drawingml/2006/picture">
                <pic:pic>
                  <pic:nvPicPr>
                    <pic:cNvPr id="1248" name="image173.png"/>
                    <pic:cNvPicPr/>
                  </pic:nvPicPr>
                  <pic:blipFill>
                    <a:blip r:embed="rId178" cstate="print"/>
                    <a:stretch>
                      <a:fillRect/>
                    </a:stretch>
                  </pic:blipFill>
                  <pic:spPr>
                    <a:xfrm>
                      <a:off x="0" y="0"/>
                      <a:ext cx="334803" cy="144779"/>
                    </a:xfrm>
                    <a:prstGeom prst="rect">
                      <a:avLst/>
                    </a:prstGeom>
                  </pic:spPr>
                </pic:pic>
              </a:graphicData>
            </a:graphic>
          </wp:anchor>
        </w:drawing>
      </w:r>
      <w:r>
        <w:rPr/>
        <w:drawing>
          <wp:anchor distT="0" distB="0" distL="0" distR="0" allowOverlap="1" layoutInCell="1" locked="0" behindDoc="0" simplePos="0" relativeHeight="252515328">
            <wp:simplePos x="0" y="0"/>
            <wp:positionH relativeFrom="page">
              <wp:posOffset>3566159</wp:posOffset>
            </wp:positionH>
            <wp:positionV relativeFrom="paragraph">
              <wp:posOffset>-80514</wp:posOffset>
            </wp:positionV>
            <wp:extent cx="173736" cy="137159"/>
            <wp:effectExtent l="0" t="0" r="0" b="0"/>
            <wp:wrapNone/>
            <wp:docPr id="1249" name="image287.png"/>
            <wp:cNvGraphicFramePr>
              <a:graphicFrameLocks noChangeAspect="1"/>
            </wp:cNvGraphicFramePr>
            <a:graphic>
              <a:graphicData uri="http://schemas.openxmlformats.org/drawingml/2006/picture">
                <pic:pic>
                  <pic:nvPicPr>
                    <pic:cNvPr id="1250" name="image287.png"/>
                    <pic:cNvPicPr/>
                  </pic:nvPicPr>
                  <pic:blipFill>
                    <a:blip r:embed="rId292" cstate="print"/>
                    <a:stretch>
                      <a:fillRect/>
                    </a:stretch>
                  </pic:blipFill>
                  <pic:spPr>
                    <a:xfrm>
                      <a:off x="0" y="0"/>
                      <a:ext cx="173736" cy="137159"/>
                    </a:xfrm>
                    <a:prstGeom prst="rect">
                      <a:avLst/>
                    </a:prstGeom>
                  </pic:spPr>
                </pic:pic>
              </a:graphicData>
            </a:graphic>
          </wp:anchor>
        </w:drawing>
      </w:r>
      <w:r>
        <w:rPr/>
        <w:drawing>
          <wp:anchor distT="0" distB="0" distL="0" distR="0" allowOverlap="1" layoutInCell="1" locked="0" behindDoc="0" simplePos="0" relativeHeight="252516352">
            <wp:simplePos x="0" y="0"/>
            <wp:positionH relativeFrom="page">
              <wp:posOffset>4562855</wp:posOffset>
            </wp:positionH>
            <wp:positionV relativeFrom="paragraph">
              <wp:posOffset>-80514</wp:posOffset>
            </wp:positionV>
            <wp:extent cx="515778" cy="144779"/>
            <wp:effectExtent l="0" t="0" r="0" b="0"/>
            <wp:wrapNone/>
            <wp:docPr id="1251" name="image562.png"/>
            <wp:cNvGraphicFramePr>
              <a:graphicFrameLocks noChangeAspect="1"/>
            </wp:cNvGraphicFramePr>
            <a:graphic>
              <a:graphicData uri="http://schemas.openxmlformats.org/drawingml/2006/picture">
                <pic:pic>
                  <pic:nvPicPr>
                    <pic:cNvPr id="1252" name="image562.png"/>
                    <pic:cNvPicPr/>
                  </pic:nvPicPr>
                  <pic:blipFill>
                    <a:blip r:embed="rId571" cstate="print"/>
                    <a:stretch>
                      <a:fillRect/>
                    </a:stretch>
                  </pic:blipFill>
                  <pic:spPr>
                    <a:xfrm>
                      <a:off x="0" y="0"/>
                      <a:ext cx="515778" cy="144779"/>
                    </a:xfrm>
                    <a:prstGeom prst="rect">
                      <a:avLst/>
                    </a:prstGeom>
                  </pic:spPr>
                </pic:pic>
              </a:graphicData>
            </a:graphic>
          </wp:anchor>
        </w:drawing>
      </w:r>
      <w:r>
        <w:rPr>
          <w:w w:val="99"/>
        </w:rPr>
        <w:t>,</w:t>
      </w:r>
    </w:p>
    <w:p>
      <w:pPr>
        <w:pStyle w:val="BodyText"/>
        <w:rPr>
          <w:sz w:val="20"/>
        </w:rPr>
      </w:pPr>
    </w:p>
    <w:p>
      <w:pPr>
        <w:pStyle w:val="BodyText"/>
        <w:spacing w:before="8"/>
      </w:pPr>
    </w:p>
    <w:p>
      <w:pPr>
        <w:pStyle w:val="BodyText"/>
        <w:spacing w:before="87"/>
        <w:ind w:right="915"/>
        <w:jc w:val="center"/>
      </w:pPr>
      <w:r>
        <w:rPr/>
        <w:drawing>
          <wp:anchor distT="0" distB="0" distL="0" distR="0" allowOverlap="1" layoutInCell="1" locked="0" behindDoc="0" simplePos="0" relativeHeight="252517376">
            <wp:simplePos x="0" y="0"/>
            <wp:positionH relativeFrom="page">
              <wp:posOffset>3099816</wp:posOffset>
            </wp:positionH>
            <wp:positionV relativeFrom="paragraph">
              <wp:posOffset>903990</wp:posOffset>
            </wp:positionV>
            <wp:extent cx="82295" cy="36575"/>
            <wp:effectExtent l="0" t="0" r="0" b="0"/>
            <wp:wrapNone/>
            <wp:docPr id="1253" name="image268.png"/>
            <wp:cNvGraphicFramePr>
              <a:graphicFrameLocks noChangeAspect="1"/>
            </wp:cNvGraphicFramePr>
            <a:graphic>
              <a:graphicData uri="http://schemas.openxmlformats.org/drawingml/2006/picture">
                <pic:pic>
                  <pic:nvPicPr>
                    <pic:cNvPr id="1254" name="image268.png"/>
                    <pic:cNvPicPr/>
                  </pic:nvPicPr>
                  <pic:blipFill>
                    <a:blip r:embed="rId273" cstate="print"/>
                    <a:stretch>
                      <a:fillRect/>
                    </a:stretch>
                  </pic:blipFill>
                  <pic:spPr>
                    <a:xfrm>
                      <a:off x="0" y="0"/>
                      <a:ext cx="82295" cy="36575"/>
                    </a:xfrm>
                    <a:prstGeom prst="rect">
                      <a:avLst/>
                    </a:prstGeom>
                  </pic:spPr>
                </pic:pic>
              </a:graphicData>
            </a:graphic>
          </wp:anchor>
        </w:drawing>
      </w:r>
      <w:r>
        <w:rPr/>
        <w:t>отримуємо</w:t>
      </w:r>
    </w:p>
    <w:p>
      <w:pPr>
        <w:pStyle w:val="BodyText"/>
        <w:rPr>
          <w:sz w:val="20"/>
        </w:rPr>
      </w:pPr>
    </w:p>
    <w:p>
      <w:pPr>
        <w:pStyle w:val="BodyText"/>
        <w:rPr>
          <w:sz w:val="20"/>
        </w:rPr>
      </w:pPr>
    </w:p>
    <w:p>
      <w:pPr>
        <w:pStyle w:val="BodyText"/>
        <w:spacing w:before="3"/>
        <w:rPr>
          <w:sz w:val="17"/>
        </w:rPr>
      </w:pPr>
      <w:r>
        <w:rPr/>
        <w:pict>
          <v:group style="position:absolute;margin-left:205.919998pt;margin-top:11.917422pt;width:38.9pt;height:52.6pt;mso-position-horizontal-relative:page;mso-position-vertical-relative:paragraph;z-index:-250828800;mso-wrap-distance-left:0;mso-wrap-distance-right:0" coordorigin="4118,238" coordsize="778,1052">
            <v:shape style="position:absolute;left:4176;top:238;width:44;height:29" type="#_x0000_t75" stroked="false">
              <v:imagedata r:id="rId431" o:title=""/>
            </v:shape>
            <v:rect style="position:absolute;left:4161;top:267;width:15;height:15" filled="true" fillcolor="#000000" stroked="false">
              <v:fill type="solid"/>
            </v:rect>
            <v:rect style="position:absolute;left:4161;top:281;width:15;height:15" filled="true" fillcolor="#000000" stroked="false">
              <v:fill type="solid"/>
            </v:rect>
            <v:rect style="position:absolute;left:4161;top:295;width:15;height:15" filled="true" fillcolor="#000000" stroked="false">
              <v:fill type="solid"/>
            </v:rect>
            <v:rect style="position:absolute;left:4161;top:310;width:15;height:15" filled="true" fillcolor="#000000" stroked="false">
              <v:fill type="solid"/>
            </v:rect>
            <v:rect style="position:absolute;left:4161;top:324;width:15;height:15" filled="true" fillcolor="#000000" stroked="false">
              <v:fill type="solid"/>
            </v:rect>
            <v:rect style="position:absolute;left:4161;top:339;width:15;height:15" filled="true" fillcolor="#000000" stroked="false">
              <v:fill type="solid"/>
            </v:rect>
            <v:rect style="position:absolute;left:4161;top:353;width:15;height:15" filled="true" fillcolor="#000000" stroked="false">
              <v:fill type="solid"/>
            </v:rect>
            <v:rect style="position:absolute;left:4161;top:367;width:15;height:15" filled="true" fillcolor="#000000" stroked="false">
              <v:fill type="solid"/>
            </v:rect>
            <v:rect style="position:absolute;left:4161;top:382;width:15;height:15" filled="true" fillcolor="#000000" stroked="false">
              <v:fill type="solid"/>
            </v:rect>
            <v:rect style="position:absolute;left:4161;top:396;width:15;height:15" filled="true" fillcolor="#000000" stroked="false">
              <v:fill type="solid"/>
            </v:rect>
            <v:rect style="position:absolute;left:4161;top:411;width:15;height:15" filled="true" fillcolor="#000000" stroked="false">
              <v:fill type="solid"/>
            </v:rect>
            <v:rect style="position:absolute;left:4161;top:425;width:15;height:15" filled="true" fillcolor="#000000" stroked="false">
              <v:fill type="solid"/>
            </v:rect>
            <v:rect style="position:absolute;left:4161;top:439;width:15;height:15" filled="true" fillcolor="#000000" stroked="false">
              <v:fill type="solid"/>
            </v:rect>
            <v:rect style="position:absolute;left:4161;top:454;width:15;height:15" filled="true" fillcolor="#000000" stroked="false">
              <v:fill type="solid"/>
            </v:rect>
            <v:rect style="position:absolute;left:4161;top:468;width:15;height:15" filled="true" fillcolor="#000000" stroked="false">
              <v:fill type="solid"/>
            </v:rect>
            <v:rect style="position:absolute;left:4161;top:483;width:15;height:15" filled="true" fillcolor="#000000" stroked="false">
              <v:fill type="solid"/>
            </v:rect>
            <v:rect style="position:absolute;left:4161;top:497;width:15;height:15" filled="true" fillcolor="#000000" stroked="false">
              <v:fill type="solid"/>
            </v:rect>
            <v:rect style="position:absolute;left:4161;top:511;width:15;height:15" filled="true" fillcolor="#000000" stroked="false">
              <v:fill type="solid"/>
            </v:rect>
            <v:rect style="position:absolute;left:4161;top:526;width:15;height:15" filled="true" fillcolor="#000000" stroked="false">
              <v:fill type="solid"/>
            </v:rect>
            <v:rect style="position:absolute;left:4161;top:540;width:15;height:15" filled="true" fillcolor="#000000" stroked="false">
              <v:fill type="solid"/>
            </v:rect>
            <v:rect style="position:absolute;left:4161;top:555;width:15;height:15" filled="true" fillcolor="#000000" stroked="false">
              <v:fill type="solid"/>
            </v:rect>
            <v:rect style="position:absolute;left:4161;top:569;width:15;height:15" filled="true" fillcolor="#000000" stroked="false">
              <v:fill type="solid"/>
            </v:rect>
            <v:rect style="position:absolute;left:4161;top:583;width:15;height:15" filled="true" fillcolor="#000000" stroked="false">
              <v:fill type="solid"/>
            </v:rect>
            <v:shape style="position:absolute;left:4248;top:483;width:562;height:216" type="#_x0000_t75" stroked="false">
              <v:imagedata r:id="rId572" o:title=""/>
            </v:shape>
            <v:rect style="position:absolute;left:4161;top:598;width:15;height:15" filled="true" fillcolor="#000000" stroked="false">
              <v:fill type="solid"/>
            </v:rect>
            <v:rect style="position:absolute;left:4161;top:612;width:15;height:15" filled="true" fillcolor="#000000" stroked="false">
              <v:fill type="solid"/>
            </v:rect>
            <v:rect style="position:absolute;left:4161;top:627;width:15;height:15" filled="true" fillcolor="#000000" stroked="false">
              <v:fill type="solid"/>
            </v:rect>
            <v:rect style="position:absolute;left:4161;top:641;width:15;height:15" filled="true" fillcolor="#000000" stroked="false">
              <v:fill type="solid"/>
            </v:rect>
            <v:rect style="position:absolute;left:4161;top:655;width:15;height:15" filled="true" fillcolor="#000000" stroked="false">
              <v:fill type="solid"/>
            </v:rect>
            <v:rect style="position:absolute;left:4161;top:670;width:15;height:15" filled="true" fillcolor="#000000" stroked="false">
              <v:fill type="solid"/>
            </v:rect>
            <v:rect style="position:absolute;left:4161;top:684;width:15;height:15" filled="true" fillcolor="#000000" stroked="false">
              <v:fill type="solid"/>
            </v:rect>
            <v:rect style="position:absolute;left:4161;top:699;width:15;height:15" filled="true" fillcolor="#000000" stroked="false">
              <v:fill type="solid"/>
            </v:rect>
            <v:rect style="position:absolute;left:4161;top:713;width:15;height:15" filled="true" fillcolor="#000000" stroked="false">
              <v:fill type="solid"/>
            </v:rect>
            <v:shape style="position:absolute;left:4118;top:727;width:58;height:72" type="#_x0000_t75" stroked="false">
              <v:imagedata r:id="rId561" o:title=""/>
            </v:shape>
            <v:rect style="position:absolute;left:4161;top:799;width:15;height:15" filled="true" fillcolor="#000000" stroked="false">
              <v:fill type="solid"/>
            </v:rect>
            <v:rect style="position:absolute;left:4161;top:814;width:15;height:15" filled="true" fillcolor="#000000" stroked="false">
              <v:fill type="solid"/>
            </v:rect>
            <v:rect style="position:absolute;left:4161;top:828;width:15;height:15" filled="true" fillcolor="#000000" stroked="false">
              <v:fill type="solid"/>
            </v:rect>
            <v:rect style="position:absolute;left:4161;top:843;width:15;height:15" filled="true" fillcolor="#000000" stroked="false">
              <v:fill type="solid"/>
            </v:rect>
            <v:rect style="position:absolute;left:4161;top:857;width:15;height:15" filled="true" fillcolor="#000000" stroked="false">
              <v:fill type="solid"/>
            </v:rect>
            <v:rect style="position:absolute;left:4161;top:871;width:15;height:15" filled="true" fillcolor="#000000" stroked="false">
              <v:fill type="solid"/>
            </v:rect>
            <v:rect style="position:absolute;left:4161;top:886;width:15;height:15" filled="true" fillcolor="#000000" stroked="false">
              <v:fill type="solid"/>
            </v:rect>
            <v:rect style="position:absolute;left:4161;top:900;width:15;height:15" filled="true" fillcolor="#000000" stroked="false">
              <v:fill type="solid"/>
            </v:rect>
            <v:rect style="position:absolute;left:4161;top:915;width:15;height:15" filled="true" fillcolor="#000000" stroked="false">
              <v:fill type="solid"/>
            </v:rect>
            <v:rect style="position:absolute;left:4161;top:929;width:15;height:15" filled="true" fillcolor="#000000" stroked="false">
              <v:fill type="solid"/>
            </v:rect>
            <v:rect style="position:absolute;left:4161;top:943;width:15;height:15" filled="true" fillcolor="#000000" stroked="false">
              <v:fill type="solid"/>
            </v:rect>
            <v:rect style="position:absolute;left:4161;top:958;width:15;height:15" filled="true" fillcolor="#000000" stroked="false">
              <v:fill type="solid"/>
            </v:rect>
            <v:rect style="position:absolute;left:4161;top:972;width:15;height:15" filled="true" fillcolor="#000000" stroked="false">
              <v:fill type="solid"/>
            </v:rect>
            <v:rect style="position:absolute;left:4161;top:987;width:15;height:15" filled="true" fillcolor="#000000" stroked="false">
              <v:fill type="solid"/>
            </v:rect>
            <v:rect style="position:absolute;left:4161;top:1001;width:15;height:15" filled="true" fillcolor="#000000" stroked="false">
              <v:fill type="solid"/>
            </v:rect>
            <v:rect style="position:absolute;left:4161;top:1015;width:15;height:15" filled="true" fillcolor="#000000" stroked="false">
              <v:fill type="solid"/>
            </v:rect>
            <v:rect style="position:absolute;left:4161;top:1030;width:15;height:15" filled="true" fillcolor="#000000" stroked="false">
              <v:fill type="solid"/>
            </v:rect>
            <v:rect style="position:absolute;left:4161;top:1044;width:15;height:15" filled="true" fillcolor="#000000" stroked="false">
              <v:fill type="solid"/>
            </v:rect>
            <v:rect style="position:absolute;left:4161;top:1059;width:15;height:15" filled="true" fillcolor="#000000" stroked="false">
              <v:fill type="solid"/>
            </v:rect>
            <v:rect style="position:absolute;left:4161;top:1073;width:15;height:15" filled="true" fillcolor="#000000" stroked="false">
              <v:fill type="solid"/>
            </v:rect>
            <v:rect style="position:absolute;left:4161;top:1087;width:15;height:15" filled="true" fillcolor="#000000" stroked="false">
              <v:fill type="solid"/>
            </v:rect>
            <v:rect style="position:absolute;left:4161;top:1102;width:15;height:15" filled="true" fillcolor="#000000" stroked="false">
              <v:fill type="solid"/>
            </v:rect>
            <v:rect style="position:absolute;left:4161;top:1116;width:15;height:15" filled="true" fillcolor="#000000" stroked="false">
              <v:fill type="solid"/>
            </v:rect>
            <v:rect style="position:absolute;left:4161;top:1131;width:15;height:15" filled="true" fillcolor="#000000" stroked="false">
              <v:fill type="solid"/>
            </v:rect>
            <v:rect style="position:absolute;left:4161;top:1145;width:15;height:15" filled="true" fillcolor="#000000" stroked="false">
              <v:fill type="solid"/>
            </v:rect>
            <v:shape style="position:absolute;left:4694;top:1044;width:202;height:216" type="#_x0000_t75" stroked="false">
              <v:imagedata r:id="rId186" o:title=""/>
            </v:shape>
            <v:rect style="position:absolute;left:4161;top:1159;width:15;height:15" filled="true" fillcolor="#000000" stroked="false">
              <v:fill type="solid"/>
            </v:rect>
            <v:rect style="position:absolute;left:4161;top:1174;width:15;height:15" filled="true" fillcolor="#000000" stroked="false">
              <v:fill type="solid"/>
            </v:rect>
            <v:shape style="position:absolute;left:4176;top:1044;width:447;height:245" type="#_x0000_t75" stroked="false">
              <v:imagedata r:id="rId573" o:title=""/>
            </v:shape>
            <v:rect style="position:absolute;left:4161;top:1188;width:15;height:15" filled="true" fillcolor="#000000" stroked="false">
              <v:fill type="solid"/>
            </v:rect>
            <v:rect style="position:absolute;left:4161;top:1203;width:15;height:15" filled="true" fillcolor="#000000" stroked="false">
              <v:fill type="solid"/>
            </v:rect>
            <v:rect style="position:absolute;left:4161;top:1217;width:15;height:15" filled="true" fillcolor="#000000" stroked="false">
              <v:fill type="solid"/>
            </v:rect>
            <v:rect style="position:absolute;left:4161;top:1231;width:15;height:15" filled="true" fillcolor="#000000" stroked="false">
              <v:fill type="solid"/>
            </v:rect>
            <v:rect style="position:absolute;left:4161;top:1246;width:15;height:15" filled="true" fillcolor="#000000" stroked="false">
              <v:fill type="solid"/>
            </v:rect>
            <w10:wrap type="topAndBottom"/>
          </v:group>
        </w:pict>
      </w:r>
      <w:r>
        <w:rPr/>
        <w:pict>
          <v:group style="position:absolute;margin-left:254.160004pt;margin-top:14.077422pt;width:116.65pt;height:31.7pt;mso-position-horizontal-relative:page;mso-position-vertical-relative:paragraph;z-index:-250827776;mso-wrap-distance-left:0;mso-wrap-distance-right:0" coordorigin="5083,282" coordsize="2333,634">
            <v:shape style="position:absolute;left:6206;top:281;width:58;height:159" type="#_x0000_t75" stroked="false">
              <v:imagedata r:id="rId574" o:title=""/>
            </v:shape>
            <v:shape style="position:absolute;left:6206;top:439;width:29;height:29" type="#_x0000_t75" stroked="false">
              <v:imagedata r:id="rId575" o:title=""/>
            </v:shape>
            <v:shape style="position:absolute;left:6206;top:468;width:29;height:58" type="#_x0000_t75" stroked="false">
              <v:imagedata r:id="rId576" o:title=""/>
            </v:shape>
            <v:rect style="position:absolute;left:6206;top:526;width:29;height:15" filled="true" fillcolor="#000000" stroked="false">
              <v:fill type="solid"/>
            </v:rect>
            <v:rect style="position:absolute;left:6206;top:540;width:29;height:15" filled="true" fillcolor="#000000" stroked="false">
              <v:fill type="solid"/>
            </v:rect>
            <v:rect style="position:absolute;left:6206;top:555;width:29;height:15" filled="true" fillcolor="#000000" stroked="false">
              <v:fill type="solid"/>
            </v:rect>
            <v:rect style="position:absolute;left:6206;top:569;width:29;height:15" filled="true" fillcolor="#000000" stroked="false">
              <v:fill type="solid"/>
            </v:rect>
            <v:shape style="position:absolute;left:6004;top:324;width:58;height:173" type="#_x0000_t75" stroked="false">
              <v:imagedata r:id="rId577" o:title=""/>
            </v:shape>
            <v:shape style="position:absolute;left:5083;top:324;width:1167;height:591" type="#_x0000_t75" stroked="false">
              <v:imagedata r:id="rId578" o:title=""/>
            </v:shape>
            <v:rect style="position:absolute;left:6206;top:583;width:29;height:15" filled="true" fillcolor="#000000" stroked="false">
              <v:fill type="solid"/>
            </v:rect>
            <v:shape style="position:absolute;left:6307;top:483;width:1109;height:216" type="#_x0000_t75" stroked="false">
              <v:imagedata r:id="rId579" o:title=""/>
            </v:shape>
            <v:rect style="position:absolute;left:6206;top:598;width:29;height:15" filled="true" fillcolor="#000000" stroked="false">
              <v:fill type="solid"/>
            </v:rect>
            <v:rect style="position:absolute;left:6206;top:612;width:29;height:15" filled="true" fillcolor="#000000" stroked="false">
              <v:fill type="solid"/>
            </v:rect>
            <v:rect style="position:absolute;left:6206;top:627;width:29;height:15" filled="true" fillcolor="#000000" stroked="false">
              <v:fill type="solid"/>
            </v:rect>
            <v:rect style="position:absolute;left:6206;top:641;width:29;height:15" filled="true" fillcolor="#000000" stroked="false">
              <v:fill type="solid"/>
            </v:rect>
            <v:rect style="position:absolute;left:6206;top:655;width:29;height:15" filled="true" fillcolor="#050505" stroked="false">
              <v:fill type="solid"/>
            </v:rect>
            <v:rect style="position:absolute;left:6206;top:670;width:29;height:15" filled="true" fillcolor="#050505" stroked="false">
              <v:fill type="solid"/>
            </v:rect>
            <v:rect style="position:absolute;left:6206;top:684;width:29;height:15" filled="true" fillcolor="#050505" stroked="false">
              <v:fill type="solid"/>
            </v:rect>
            <v:rect style="position:absolute;left:6206;top:699;width:29;height:15" filled="true" fillcolor="#050505" stroked="false">
              <v:fill type="solid"/>
            </v:rect>
            <v:rect style="position:absolute;left:6206;top:713;width:29;height:15" filled="true" fillcolor="#050505" stroked="false">
              <v:fill type="solid"/>
            </v:rect>
            <v:rect style="position:absolute;left:6206;top:727;width:29;height:15" filled="true" fillcolor="#070707" stroked="false">
              <v:fill type="solid"/>
            </v:rect>
            <w10:wrap type="topAndBottom"/>
          </v:group>
        </w:pict>
      </w:r>
      <w:r>
        <w:rPr/>
        <w:drawing>
          <wp:anchor distT="0" distB="0" distL="0" distR="0" allowOverlap="1" layoutInCell="1" locked="0" behindDoc="0" simplePos="0" relativeHeight="812">
            <wp:simplePos x="0" y="0"/>
            <wp:positionH relativeFrom="page">
              <wp:posOffset>4754879</wp:posOffset>
            </wp:positionH>
            <wp:positionV relativeFrom="paragraph">
              <wp:posOffset>306799</wp:posOffset>
            </wp:positionV>
            <wp:extent cx="173736" cy="128016"/>
            <wp:effectExtent l="0" t="0" r="0" b="0"/>
            <wp:wrapTopAndBottom/>
            <wp:docPr id="1255" name="image275.png"/>
            <wp:cNvGraphicFramePr>
              <a:graphicFrameLocks noChangeAspect="1"/>
            </wp:cNvGraphicFramePr>
            <a:graphic>
              <a:graphicData uri="http://schemas.openxmlformats.org/drawingml/2006/picture">
                <pic:pic>
                  <pic:nvPicPr>
                    <pic:cNvPr id="1256" name="image275.png"/>
                    <pic:cNvPicPr/>
                  </pic:nvPicPr>
                  <pic:blipFill>
                    <a:blip r:embed="rId280" cstate="print"/>
                    <a:stretch>
                      <a:fillRect/>
                    </a:stretch>
                  </pic:blipFill>
                  <pic:spPr>
                    <a:xfrm>
                      <a:off x="0" y="0"/>
                      <a:ext cx="173736" cy="128016"/>
                    </a:xfrm>
                    <a:prstGeom prst="rect">
                      <a:avLst/>
                    </a:prstGeom>
                  </pic:spPr>
                </pic:pic>
              </a:graphicData>
            </a:graphic>
          </wp:anchor>
        </w:drawing>
      </w:r>
    </w:p>
    <w:p>
      <w:pPr>
        <w:pStyle w:val="BodyText"/>
        <w:rPr>
          <w:sz w:val="20"/>
        </w:rPr>
      </w:pPr>
    </w:p>
    <w:p>
      <w:pPr>
        <w:pStyle w:val="BodyText"/>
        <w:rPr>
          <w:sz w:val="20"/>
        </w:rPr>
      </w:pPr>
    </w:p>
    <w:p>
      <w:pPr>
        <w:pStyle w:val="BodyText"/>
        <w:spacing w:before="205"/>
        <w:ind w:left="3148"/>
      </w:pPr>
      <w:r>
        <w:rPr/>
        <w:drawing>
          <wp:anchor distT="0" distB="0" distL="0" distR="0" allowOverlap="1" layoutInCell="1" locked="0" behindDoc="0" simplePos="0" relativeHeight="252518400">
            <wp:simplePos x="0" y="0"/>
            <wp:positionH relativeFrom="page">
              <wp:posOffset>3154679</wp:posOffset>
            </wp:positionH>
            <wp:positionV relativeFrom="paragraph">
              <wp:posOffset>-465831</wp:posOffset>
            </wp:positionV>
            <wp:extent cx="429768" cy="137159"/>
            <wp:effectExtent l="0" t="0" r="0" b="0"/>
            <wp:wrapNone/>
            <wp:docPr id="1257" name="image571.png"/>
            <wp:cNvGraphicFramePr>
              <a:graphicFrameLocks noChangeAspect="1"/>
            </wp:cNvGraphicFramePr>
            <a:graphic>
              <a:graphicData uri="http://schemas.openxmlformats.org/drawingml/2006/picture">
                <pic:pic>
                  <pic:nvPicPr>
                    <pic:cNvPr id="1258" name="image571.png"/>
                    <pic:cNvPicPr/>
                  </pic:nvPicPr>
                  <pic:blipFill>
                    <a:blip r:embed="rId580" cstate="print"/>
                    <a:stretch>
                      <a:fillRect/>
                    </a:stretch>
                  </pic:blipFill>
                  <pic:spPr>
                    <a:xfrm>
                      <a:off x="0" y="0"/>
                      <a:ext cx="429768" cy="137159"/>
                    </a:xfrm>
                    <a:prstGeom prst="rect">
                      <a:avLst/>
                    </a:prstGeom>
                  </pic:spPr>
                </pic:pic>
              </a:graphicData>
            </a:graphic>
          </wp:anchor>
        </w:drawing>
      </w:r>
      <w:r>
        <w:rPr/>
        <w:drawing>
          <wp:anchor distT="0" distB="0" distL="0" distR="0" allowOverlap="1" layoutInCell="1" locked="0" behindDoc="0" simplePos="0" relativeHeight="252519424">
            <wp:simplePos x="0" y="0"/>
            <wp:positionH relativeFrom="page">
              <wp:posOffset>2953511</wp:posOffset>
            </wp:positionH>
            <wp:positionV relativeFrom="paragraph">
              <wp:posOffset>905768</wp:posOffset>
            </wp:positionV>
            <wp:extent cx="155447" cy="128015"/>
            <wp:effectExtent l="0" t="0" r="0" b="0"/>
            <wp:wrapNone/>
            <wp:docPr id="1259" name="image281.png"/>
            <wp:cNvGraphicFramePr>
              <a:graphicFrameLocks noChangeAspect="1"/>
            </wp:cNvGraphicFramePr>
            <a:graphic>
              <a:graphicData uri="http://schemas.openxmlformats.org/drawingml/2006/picture">
                <pic:pic>
                  <pic:nvPicPr>
                    <pic:cNvPr id="1260" name="image281.png"/>
                    <pic:cNvPicPr/>
                  </pic:nvPicPr>
                  <pic:blipFill>
                    <a:blip r:embed="rId286" cstate="print"/>
                    <a:stretch>
                      <a:fillRect/>
                    </a:stretch>
                  </pic:blipFill>
                  <pic:spPr>
                    <a:xfrm>
                      <a:off x="0" y="0"/>
                      <a:ext cx="155447" cy="128015"/>
                    </a:xfrm>
                    <a:prstGeom prst="rect">
                      <a:avLst/>
                    </a:prstGeom>
                  </pic:spPr>
                </pic:pic>
              </a:graphicData>
            </a:graphic>
          </wp:anchor>
        </w:drawing>
      </w:r>
      <w:r>
        <w:rPr/>
        <w:t>Отримаємо операторні рівняння</w:t>
      </w:r>
    </w:p>
    <w:p>
      <w:pPr>
        <w:pStyle w:val="BodyText"/>
        <w:rPr>
          <w:sz w:val="20"/>
        </w:rPr>
      </w:pPr>
    </w:p>
    <w:p>
      <w:pPr>
        <w:pStyle w:val="BodyText"/>
        <w:rPr>
          <w:sz w:val="20"/>
        </w:rPr>
      </w:pPr>
    </w:p>
    <w:p>
      <w:pPr>
        <w:pStyle w:val="BodyText"/>
        <w:spacing w:before="3"/>
        <w:rPr>
          <w:sz w:val="17"/>
        </w:rPr>
      </w:pPr>
      <w:r>
        <w:rPr/>
        <w:pict>
          <v:group style="position:absolute;margin-left:208.080002pt;margin-top:11.885273pt;width:25.2pt;height:46.8pt;mso-position-horizontal-relative:page;mso-position-vertical-relative:paragraph;z-index:-250825728;mso-wrap-distance-left:0;mso-wrap-distance-right:0" coordorigin="4162,238" coordsize="504,936">
            <v:shape style="position:absolute;left:4219;top:237;width:44;height:29" type="#_x0000_t75" stroked="false">
              <v:imagedata r:id="rId431" o:title=""/>
            </v:shape>
            <v:rect style="position:absolute;left:4204;top:266;width:15;height:15" filled="true" fillcolor="#000000" stroked="false">
              <v:fill type="solid"/>
            </v:rect>
            <v:rect style="position:absolute;left:4204;top:280;width:15;height:15" filled="true" fillcolor="#000000" stroked="false">
              <v:fill type="solid"/>
            </v:rect>
            <v:rect style="position:absolute;left:4204;top:295;width:15;height:15" filled="true" fillcolor="#000000" stroked="false">
              <v:fill type="solid"/>
            </v:rect>
            <v:rect style="position:absolute;left:4204;top:309;width:15;height:15" filled="true" fillcolor="#000000" stroked="false">
              <v:fill type="solid"/>
            </v:rect>
            <v:rect style="position:absolute;left:4204;top:324;width:15;height:15" filled="true" fillcolor="#000000" stroked="false">
              <v:fill type="solid"/>
            </v:rect>
            <v:rect style="position:absolute;left:4204;top:338;width:15;height:15" filled="true" fillcolor="#000000" stroked="false">
              <v:fill type="solid"/>
            </v:rect>
            <v:rect style="position:absolute;left:4204;top:352;width:15;height:15" filled="true" fillcolor="#000000" stroked="false">
              <v:fill type="solid"/>
            </v:rect>
            <v:rect style="position:absolute;left:4204;top:367;width:15;height:15" filled="true" fillcolor="#000000" stroked="false">
              <v:fill type="solid"/>
            </v:rect>
            <v:rect style="position:absolute;left:4204;top:381;width:15;height:15" filled="true" fillcolor="#000000" stroked="false">
              <v:fill type="solid"/>
            </v:rect>
            <v:rect style="position:absolute;left:4204;top:396;width:15;height:15" filled="true" fillcolor="#000000" stroked="false">
              <v:fill type="solid"/>
            </v:rect>
            <v:rect style="position:absolute;left:4204;top:410;width:15;height:15" filled="true" fillcolor="#000000" stroked="false">
              <v:fill type="solid"/>
            </v:rect>
            <v:rect style="position:absolute;left:4204;top:424;width:15;height:15" filled="true" fillcolor="#000000" stroked="false">
              <v:fill type="solid"/>
            </v:rect>
            <v:rect style="position:absolute;left:4204;top:439;width:15;height:15" filled="true" fillcolor="#000000" stroked="false">
              <v:fill type="solid"/>
            </v:rect>
            <v:rect style="position:absolute;left:4204;top:453;width:15;height:15" filled="true" fillcolor="#000000" stroked="false">
              <v:fill type="solid"/>
            </v:rect>
            <v:rect style="position:absolute;left:4204;top:468;width:15;height:15" filled="true" fillcolor="#000000" stroked="false">
              <v:fill type="solid"/>
            </v:rect>
            <v:rect style="position:absolute;left:4204;top:482;width:15;height:15" filled="true" fillcolor="#000000" stroked="false">
              <v:fill type="solid"/>
            </v:rect>
            <v:rect style="position:absolute;left:4204;top:496;width:15;height:15" filled="true" fillcolor="#000000" stroked="false">
              <v:fill type="solid"/>
            </v:rect>
            <v:rect style="position:absolute;left:4204;top:511;width:15;height:15" filled="true" fillcolor="#000000" stroked="false">
              <v:fill type="solid"/>
            </v:rect>
            <v:rect style="position:absolute;left:4204;top:525;width:15;height:15" filled="true" fillcolor="#000000" stroked="false">
              <v:fill type="solid"/>
            </v:rect>
            <v:rect style="position:absolute;left:4204;top:540;width:15;height:15" filled="true" fillcolor="#000000" stroked="false">
              <v:fill type="solid"/>
            </v:rect>
            <v:rect style="position:absolute;left:4204;top:554;width:15;height:15" filled="true" fillcolor="#000000" stroked="false">
              <v:fill type="solid"/>
            </v:rect>
            <v:shape style="position:absolute;left:4291;top:439;width:288;height:216" type="#_x0000_t75" stroked="false">
              <v:imagedata r:id="rId313" o:title=""/>
            </v:shape>
            <v:rect style="position:absolute;left:4204;top:568;width:15;height:15" filled="true" fillcolor="#000000" stroked="false">
              <v:fill type="solid"/>
            </v:rect>
            <v:rect style="position:absolute;left:4204;top:583;width:15;height:15" filled="true" fillcolor="#000000" stroked="false">
              <v:fill type="solid"/>
            </v:rect>
            <v:rect style="position:absolute;left:4204;top:597;width:15;height:15" filled="true" fillcolor="#000000" stroked="false">
              <v:fill type="solid"/>
            </v:rect>
            <v:rect style="position:absolute;left:4204;top:612;width:15;height:15" filled="true" fillcolor="#000000" stroked="false">
              <v:fill type="solid"/>
            </v:rect>
            <v:rect style="position:absolute;left:4204;top:626;width:15;height:15" filled="true" fillcolor="#000000" stroked="false">
              <v:fill type="solid"/>
            </v:rect>
            <v:rect style="position:absolute;left:4204;top:640;width:15;height:15" filled="true" fillcolor="#000000" stroked="false">
              <v:fill type="solid"/>
            </v:rect>
            <v:shape style="position:absolute;left:4161;top:655;width:58;height:87" type="#_x0000_t75" stroked="false">
              <v:imagedata r:id="rId581" o:title=""/>
            </v:shape>
            <v:rect style="position:absolute;left:4204;top:741;width:15;height:15" filled="true" fillcolor="#000000" stroked="false">
              <v:fill type="solid"/>
            </v:rect>
            <v:rect style="position:absolute;left:4204;top:756;width:15;height:15" filled="true" fillcolor="#000000" stroked="false">
              <v:fill type="solid"/>
            </v:rect>
            <v:rect style="position:absolute;left:4204;top:770;width:15;height:15" filled="true" fillcolor="#000000" stroked="false">
              <v:fill type="solid"/>
            </v:rect>
            <v:rect style="position:absolute;left:4204;top:784;width:15;height:15" filled="true" fillcolor="#000000" stroked="false">
              <v:fill type="solid"/>
            </v:rect>
            <v:rect style="position:absolute;left:4204;top:799;width:15;height:15" filled="true" fillcolor="#000000" stroked="false">
              <v:fill type="solid"/>
            </v:rect>
            <v:rect style="position:absolute;left:4204;top:813;width:15;height:15" filled="true" fillcolor="#000000" stroked="false">
              <v:fill type="solid"/>
            </v:rect>
            <v:rect style="position:absolute;left:4204;top:828;width:15;height:15" filled="true" fillcolor="#000000" stroked="false">
              <v:fill type="solid"/>
            </v:rect>
            <v:rect style="position:absolute;left:4204;top:842;width:15;height:15" filled="true" fillcolor="#000000" stroked="false">
              <v:fill type="solid"/>
            </v:rect>
            <v:rect style="position:absolute;left:4204;top:856;width:15;height:15" filled="true" fillcolor="#000000" stroked="false">
              <v:fill type="solid"/>
            </v:rect>
            <v:rect style="position:absolute;left:4204;top:871;width:15;height:15" filled="true" fillcolor="#000000" stroked="false">
              <v:fill type="solid"/>
            </v:rect>
            <v:rect style="position:absolute;left:4204;top:885;width:15;height:15" filled="true" fillcolor="#000000" stroked="false">
              <v:fill type="solid"/>
            </v:rect>
            <v:rect style="position:absolute;left:4204;top:900;width:15;height:15" filled="true" fillcolor="#000000" stroked="false">
              <v:fill type="solid"/>
            </v:rect>
            <v:rect style="position:absolute;left:4204;top:914;width:15;height:15" filled="true" fillcolor="#000000" stroked="false">
              <v:fill type="solid"/>
            </v:rect>
            <v:rect style="position:absolute;left:4204;top:928;width:15;height:15" filled="true" fillcolor="#000000" stroked="false">
              <v:fill type="solid"/>
            </v:rect>
            <v:rect style="position:absolute;left:4204;top:943;width:15;height:15" filled="true" fillcolor="#000000" stroked="false">
              <v:fill type="solid"/>
            </v:rect>
            <v:rect style="position:absolute;left:4204;top:957;width:15;height:15" filled="true" fillcolor="#000000" stroked="false">
              <v:fill type="solid"/>
            </v:rect>
            <v:rect style="position:absolute;left:4204;top:972;width:15;height:15" filled="true" fillcolor="#000000" stroked="false">
              <v:fill type="solid"/>
            </v:rect>
            <v:rect style="position:absolute;left:4204;top:986;width:15;height:15" filled="true" fillcolor="#000000" stroked="false">
              <v:fill type="solid"/>
            </v:rect>
            <v:rect style="position:absolute;left:4204;top:1000;width:15;height:15" filled="true" fillcolor="#000000" stroked="false">
              <v:fill type="solid"/>
            </v:rect>
            <v:rect style="position:absolute;left:4204;top:1015;width:15;height:15" filled="true" fillcolor="#000000" stroked="false">
              <v:fill type="solid"/>
            </v:rect>
            <v:rect style="position:absolute;left:4204;top:1029;width:15;height:15" filled="true" fillcolor="#000000" stroked="false">
              <v:fill type="solid"/>
            </v:rect>
            <v:rect style="position:absolute;left:4204;top:1044;width:15;height:15" filled="true" fillcolor="#000000" stroked="false">
              <v:fill type="solid"/>
            </v:rect>
            <v:rect style="position:absolute;left:4204;top:1058;width:15;height:15" filled="true" fillcolor="#000000" stroked="false">
              <v:fill type="solid"/>
            </v:rect>
            <v:shape style="position:absolute;left:4219;top:928;width:447;height:245" type="#_x0000_t75" stroked="false">
              <v:imagedata r:id="rId573" o:title=""/>
            </v:shape>
            <v:rect style="position:absolute;left:4204;top:1072;width:15;height:15" filled="true" fillcolor="#000000" stroked="false">
              <v:fill type="solid"/>
            </v:rect>
            <v:rect style="position:absolute;left:4204;top:1087;width:15;height:15" filled="true" fillcolor="#000000" stroked="false">
              <v:fill type="solid"/>
            </v:rect>
            <v:rect style="position:absolute;left:4204;top:1101;width:15;height:15" filled="true" fillcolor="#000000" stroked="false">
              <v:fill type="solid"/>
            </v:rect>
            <v:rect style="position:absolute;left:4204;top:1116;width:15;height:15" filled="true" fillcolor="#000000" stroked="false">
              <v:fill type="solid"/>
            </v:rect>
            <v:rect style="position:absolute;left:4204;top:1130;width:15;height:15" filled="true" fillcolor="#000000" stroked="false">
              <v:fill type="solid"/>
            </v:rect>
            <w10:wrap type="topAndBottom"/>
          </v:group>
        </w:pict>
      </w:r>
      <w:r>
        <w:rPr/>
        <w:drawing>
          <wp:anchor distT="0" distB="0" distL="0" distR="0" allowOverlap="1" layoutInCell="1" locked="0" behindDoc="0" simplePos="0" relativeHeight="814">
            <wp:simplePos x="0" y="0"/>
            <wp:positionH relativeFrom="page">
              <wp:posOffset>3154679</wp:posOffset>
            </wp:positionH>
            <wp:positionV relativeFrom="paragraph">
              <wp:posOffset>324678</wp:posOffset>
            </wp:positionV>
            <wp:extent cx="82295" cy="36575"/>
            <wp:effectExtent l="0" t="0" r="0" b="0"/>
            <wp:wrapTopAndBottom/>
            <wp:docPr id="1261" name="image268.png"/>
            <wp:cNvGraphicFramePr>
              <a:graphicFrameLocks noChangeAspect="1"/>
            </wp:cNvGraphicFramePr>
            <a:graphic>
              <a:graphicData uri="http://schemas.openxmlformats.org/drawingml/2006/picture">
                <pic:pic>
                  <pic:nvPicPr>
                    <pic:cNvPr id="1262" name="image268.png"/>
                    <pic:cNvPicPr/>
                  </pic:nvPicPr>
                  <pic:blipFill>
                    <a:blip r:embed="rId273" cstate="print"/>
                    <a:stretch>
                      <a:fillRect/>
                    </a:stretch>
                  </pic:blipFill>
                  <pic:spPr>
                    <a:xfrm>
                      <a:off x="0" y="0"/>
                      <a:ext cx="82295" cy="36575"/>
                    </a:xfrm>
                    <a:prstGeom prst="rect">
                      <a:avLst/>
                    </a:prstGeom>
                  </pic:spPr>
                </pic:pic>
              </a:graphicData>
            </a:graphic>
          </wp:anchor>
        </w:drawing>
      </w:r>
      <w:r>
        <w:rPr/>
        <w:drawing>
          <wp:anchor distT="0" distB="0" distL="0" distR="0" allowOverlap="1" layoutInCell="1" locked="0" behindDoc="0" simplePos="0" relativeHeight="815">
            <wp:simplePos x="0" y="0"/>
            <wp:positionH relativeFrom="page">
              <wp:posOffset>3291840</wp:posOffset>
            </wp:positionH>
            <wp:positionV relativeFrom="paragraph">
              <wp:posOffset>278958</wp:posOffset>
            </wp:positionV>
            <wp:extent cx="365759" cy="128015"/>
            <wp:effectExtent l="0" t="0" r="0" b="0"/>
            <wp:wrapTopAndBottom/>
            <wp:docPr id="1263" name="image573.png"/>
            <wp:cNvGraphicFramePr>
              <a:graphicFrameLocks noChangeAspect="1"/>
            </wp:cNvGraphicFramePr>
            <a:graphic>
              <a:graphicData uri="http://schemas.openxmlformats.org/drawingml/2006/picture">
                <pic:pic>
                  <pic:nvPicPr>
                    <pic:cNvPr id="1264" name="image573.png"/>
                    <pic:cNvPicPr/>
                  </pic:nvPicPr>
                  <pic:blipFill>
                    <a:blip r:embed="rId582" cstate="print"/>
                    <a:stretch>
                      <a:fillRect/>
                    </a:stretch>
                  </pic:blipFill>
                  <pic:spPr>
                    <a:xfrm>
                      <a:off x="0" y="0"/>
                      <a:ext cx="365759" cy="128015"/>
                    </a:xfrm>
                    <a:prstGeom prst="rect">
                      <a:avLst/>
                    </a:prstGeom>
                  </pic:spPr>
                </pic:pic>
              </a:graphicData>
            </a:graphic>
          </wp:anchor>
        </w:drawing>
      </w:r>
      <w:r>
        <w:rPr/>
        <w:pict>
          <v:group style="position:absolute;margin-left:292.320007pt;margin-top:14.045274pt;width:43.2pt;height:25.95pt;mso-position-horizontal-relative:page;mso-position-vertical-relative:paragraph;z-index:-250822656;mso-wrap-distance-left:0;mso-wrap-distance-right:0" coordorigin="5846,281" coordsize="864,519">
            <v:shape style="position:absolute;left:6148;top:280;width:58;height:173" type="#_x0000_t75" stroked="false">
              <v:imagedata r:id="rId577" o:title=""/>
            </v:shape>
            <v:shape style="position:absolute;left:5846;top:439;width:864;height:360" type="#_x0000_t75" stroked="false">
              <v:imagedata r:id="rId583" o:title=""/>
            </v:shape>
            <w10:wrap type="topAndBottom"/>
          </v:group>
        </w:pict>
      </w:r>
      <w:r>
        <w:rPr/>
        <w:drawing>
          <wp:anchor distT="0" distB="0" distL="0" distR="0" allowOverlap="1" layoutInCell="1" locked="0" behindDoc="0" simplePos="0" relativeHeight="817">
            <wp:simplePos x="0" y="0"/>
            <wp:positionH relativeFrom="page">
              <wp:posOffset>4306823</wp:posOffset>
            </wp:positionH>
            <wp:positionV relativeFrom="paragraph">
              <wp:posOffset>278958</wp:posOffset>
            </wp:positionV>
            <wp:extent cx="365759" cy="137160"/>
            <wp:effectExtent l="0" t="0" r="0" b="0"/>
            <wp:wrapTopAndBottom/>
            <wp:docPr id="1265" name="image575.png"/>
            <wp:cNvGraphicFramePr>
              <a:graphicFrameLocks noChangeAspect="1"/>
            </wp:cNvGraphicFramePr>
            <a:graphic>
              <a:graphicData uri="http://schemas.openxmlformats.org/drawingml/2006/picture">
                <pic:pic>
                  <pic:nvPicPr>
                    <pic:cNvPr id="1266" name="image575.png"/>
                    <pic:cNvPicPr/>
                  </pic:nvPicPr>
                  <pic:blipFill>
                    <a:blip r:embed="rId584" cstate="print"/>
                    <a:stretch>
                      <a:fillRect/>
                    </a:stretch>
                  </pic:blipFill>
                  <pic:spPr>
                    <a:xfrm>
                      <a:off x="0" y="0"/>
                      <a:ext cx="365759" cy="137160"/>
                    </a:xfrm>
                    <a:prstGeom prst="rect">
                      <a:avLst/>
                    </a:prstGeom>
                  </pic:spPr>
                </pic:pic>
              </a:graphicData>
            </a:graphic>
          </wp:anchor>
        </w:drawing>
      </w:r>
      <w:r>
        <w:rPr/>
        <w:drawing>
          <wp:anchor distT="0" distB="0" distL="0" distR="0" allowOverlap="1" layoutInCell="1" locked="0" behindDoc="0" simplePos="0" relativeHeight="818">
            <wp:simplePos x="0" y="0"/>
            <wp:positionH relativeFrom="page">
              <wp:posOffset>4718303</wp:posOffset>
            </wp:positionH>
            <wp:positionV relativeFrom="paragraph">
              <wp:posOffset>278958</wp:posOffset>
            </wp:positionV>
            <wp:extent cx="192024" cy="128015"/>
            <wp:effectExtent l="0" t="0" r="0" b="0"/>
            <wp:wrapTopAndBottom/>
            <wp:docPr id="1267" name="image576.png"/>
            <wp:cNvGraphicFramePr>
              <a:graphicFrameLocks noChangeAspect="1"/>
            </wp:cNvGraphicFramePr>
            <a:graphic>
              <a:graphicData uri="http://schemas.openxmlformats.org/drawingml/2006/picture">
                <pic:pic>
                  <pic:nvPicPr>
                    <pic:cNvPr id="1268" name="image576.png"/>
                    <pic:cNvPicPr/>
                  </pic:nvPicPr>
                  <pic:blipFill>
                    <a:blip r:embed="rId585" cstate="print"/>
                    <a:stretch>
                      <a:fillRect/>
                    </a:stretch>
                  </pic:blipFill>
                  <pic:spPr>
                    <a:xfrm>
                      <a:off x="0" y="0"/>
                      <a:ext cx="192024" cy="128015"/>
                    </a:xfrm>
                    <a:prstGeom prst="rect">
                      <a:avLst/>
                    </a:prstGeom>
                  </pic:spPr>
                </pic:pic>
              </a:graphicData>
            </a:graphic>
          </wp:anchor>
        </w:drawing>
      </w:r>
    </w:p>
    <w:p>
      <w:pPr>
        <w:pStyle w:val="BodyText"/>
        <w:rPr>
          <w:sz w:val="20"/>
        </w:rPr>
      </w:pPr>
    </w:p>
    <w:p>
      <w:pPr>
        <w:pStyle w:val="BodyText"/>
        <w:spacing w:before="9"/>
        <w:rPr>
          <w:sz w:val="29"/>
        </w:rPr>
      </w:pPr>
    </w:p>
    <w:p>
      <w:pPr>
        <w:pStyle w:val="BodyText"/>
        <w:spacing w:before="87"/>
        <w:ind w:left="1497"/>
      </w:pPr>
      <w:r>
        <w:rPr/>
        <w:drawing>
          <wp:anchor distT="0" distB="0" distL="0" distR="0" allowOverlap="1" layoutInCell="1" locked="0" behindDoc="0" simplePos="0" relativeHeight="252520448">
            <wp:simplePos x="0" y="0"/>
            <wp:positionH relativeFrom="page">
              <wp:posOffset>3346703</wp:posOffset>
            </wp:positionH>
            <wp:positionV relativeFrom="paragraph">
              <wp:posOffset>-537714</wp:posOffset>
            </wp:positionV>
            <wp:extent cx="365760" cy="137160"/>
            <wp:effectExtent l="0" t="0" r="0" b="0"/>
            <wp:wrapNone/>
            <wp:docPr id="1269" name="image577.png"/>
            <wp:cNvGraphicFramePr>
              <a:graphicFrameLocks noChangeAspect="1"/>
            </wp:cNvGraphicFramePr>
            <a:graphic>
              <a:graphicData uri="http://schemas.openxmlformats.org/drawingml/2006/picture">
                <pic:pic>
                  <pic:nvPicPr>
                    <pic:cNvPr id="1270" name="image577.png"/>
                    <pic:cNvPicPr/>
                  </pic:nvPicPr>
                  <pic:blipFill>
                    <a:blip r:embed="rId586" cstate="print"/>
                    <a:stretch>
                      <a:fillRect/>
                    </a:stretch>
                  </pic:blipFill>
                  <pic:spPr>
                    <a:xfrm>
                      <a:off x="0" y="0"/>
                      <a:ext cx="365760" cy="137160"/>
                    </a:xfrm>
                    <a:prstGeom prst="rect">
                      <a:avLst/>
                    </a:prstGeom>
                  </pic:spPr>
                </pic:pic>
              </a:graphicData>
            </a:graphic>
          </wp:anchor>
        </w:drawing>
      </w:r>
      <w:r>
        <w:rPr/>
        <w:drawing>
          <wp:anchor distT="0" distB="0" distL="0" distR="0" allowOverlap="1" layoutInCell="1" locked="0" behindDoc="0" simplePos="0" relativeHeight="252521472">
            <wp:simplePos x="0" y="0"/>
            <wp:positionH relativeFrom="page">
              <wp:posOffset>3017520</wp:posOffset>
            </wp:positionH>
            <wp:positionV relativeFrom="paragraph">
              <wp:posOffset>-537714</wp:posOffset>
            </wp:positionV>
            <wp:extent cx="146304" cy="137160"/>
            <wp:effectExtent l="0" t="0" r="0" b="0"/>
            <wp:wrapNone/>
            <wp:docPr id="1271" name="image349.png"/>
            <wp:cNvGraphicFramePr>
              <a:graphicFrameLocks noChangeAspect="1"/>
            </wp:cNvGraphicFramePr>
            <a:graphic>
              <a:graphicData uri="http://schemas.openxmlformats.org/drawingml/2006/picture">
                <pic:pic>
                  <pic:nvPicPr>
                    <pic:cNvPr id="1272" name="image349.png"/>
                    <pic:cNvPicPr/>
                  </pic:nvPicPr>
                  <pic:blipFill>
                    <a:blip r:embed="rId354" cstate="print"/>
                    <a:stretch>
                      <a:fillRect/>
                    </a:stretch>
                  </pic:blipFill>
                  <pic:spPr>
                    <a:xfrm>
                      <a:off x="0" y="0"/>
                      <a:ext cx="146304" cy="137160"/>
                    </a:xfrm>
                    <a:prstGeom prst="rect">
                      <a:avLst/>
                    </a:prstGeom>
                  </pic:spPr>
                </pic:pic>
              </a:graphicData>
            </a:graphic>
          </wp:anchor>
        </w:drawing>
      </w:r>
      <w:r>
        <w:rPr/>
        <w:drawing>
          <wp:anchor distT="0" distB="0" distL="0" distR="0" allowOverlap="1" layoutInCell="1" locked="0" behindDoc="0" simplePos="0" relativeHeight="252522496">
            <wp:simplePos x="0" y="0"/>
            <wp:positionH relativeFrom="page">
              <wp:posOffset>3227832</wp:posOffset>
            </wp:positionH>
            <wp:positionV relativeFrom="paragraph">
              <wp:posOffset>-491994</wp:posOffset>
            </wp:positionV>
            <wp:extent cx="73151" cy="45720"/>
            <wp:effectExtent l="0" t="0" r="0" b="0"/>
            <wp:wrapNone/>
            <wp:docPr id="1273" name="image578.png"/>
            <wp:cNvGraphicFramePr>
              <a:graphicFrameLocks noChangeAspect="1"/>
            </wp:cNvGraphicFramePr>
            <a:graphic>
              <a:graphicData uri="http://schemas.openxmlformats.org/drawingml/2006/picture">
                <pic:pic>
                  <pic:nvPicPr>
                    <pic:cNvPr id="1274" name="image578.png"/>
                    <pic:cNvPicPr/>
                  </pic:nvPicPr>
                  <pic:blipFill>
                    <a:blip r:embed="rId587" cstate="print"/>
                    <a:stretch>
                      <a:fillRect/>
                    </a:stretch>
                  </pic:blipFill>
                  <pic:spPr>
                    <a:xfrm>
                      <a:off x="0" y="0"/>
                      <a:ext cx="73151" cy="45720"/>
                    </a:xfrm>
                    <a:prstGeom prst="rect">
                      <a:avLst/>
                    </a:prstGeom>
                  </pic:spPr>
                </pic:pic>
              </a:graphicData>
            </a:graphic>
          </wp:anchor>
        </w:drawing>
      </w:r>
      <w:r>
        <w:rPr/>
        <w:t>З другого рівняння висловимо значення зображення струму</w:t>
      </w:r>
    </w:p>
    <w:p>
      <w:pPr>
        <w:pStyle w:val="BodyText"/>
        <w:rPr>
          <w:sz w:val="20"/>
        </w:rPr>
      </w:pPr>
    </w:p>
    <w:p>
      <w:pPr>
        <w:pStyle w:val="BodyText"/>
        <w:rPr>
          <w:sz w:val="20"/>
        </w:rPr>
      </w:pPr>
    </w:p>
    <w:p>
      <w:pPr>
        <w:pStyle w:val="BodyText"/>
        <w:rPr>
          <w:sz w:val="19"/>
        </w:rPr>
      </w:pPr>
      <w:r>
        <w:rPr/>
        <w:drawing>
          <wp:anchor distT="0" distB="0" distL="0" distR="0" allowOverlap="1" layoutInCell="1" locked="0" behindDoc="0" simplePos="0" relativeHeight="819">
            <wp:simplePos x="0" y="0"/>
            <wp:positionH relativeFrom="page">
              <wp:posOffset>3273552</wp:posOffset>
            </wp:positionH>
            <wp:positionV relativeFrom="paragraph">
              <wp:posOffset>255025</wp:posOffset>
            </wp:positionV>
            <wp:extent cx="228599" cy="137160"/>
            <wp:effectExtent l="0" t="0" r="0" b="0"/>
            <wp:wrapTopAndBottom/>
            <wp:docPr id="1275" name="image579.png"/>
            <wp:cNvGraphicFramePr>
              <a:graphicFrameLocks noChangeAspect="1"/>
            </wp:cNvGraphicFramePr>
            <a:graphic>
              <a:graphicData uri="http://schemas.openxmlformats.org/drawingml/2006/picture">
                <pic:pic>
                  <pic:nvPicPr>
                    <pic:cNvPr id="1276" name="image579.png"/>
                    <pic:cNvPicPr/>
                  </pic:nvPicPr>
                  <pic:blipFill>
                    <a:blip r:embed="rId588" cstate="print"/>
                    <a:stretch>
                      <a:fillRect/>
                    </a:stretch>
                  </pic:blipFill>
                  <pic:spPr>
                    <a:xfrm>
                      <a:off x="0" y="0"/>
                      <a:ext cx="228599" cy="137160"/>
                    </a:xfrm>
                    <a:prstGeom prst="rect">
                      <a:avLst/>
                    </a:prstGeom>
                  </pic:spPr>
                </pic:pic>
              </a:graphicData>
            </a:graphic>
          </wp:anchor>
        </w:drawing>
      </w:r>
      <w:r>
        <w:rPr/>
        <w:drawing>
          <wp:anchor distT="0" distB="0" distL="0" distR="0" allowOverlap="1" layoutInCell="1" locked="0" behindDoc="0" simplePos="0" relativeHeight="820">
            <wp:simplePos x="0" y="0"/>
            <wp:positionH relativeFrom="page">
              <wp:posOffset>3557015</wp:posOffset>
            </wp:positionH>
            <wp:positionV relativeFrom="paragraph">
              <wp:posOffset>300745</wp:posOffset>
            </wp:positionV>
            <wp:extent cx="73151" cy="45720"/>
            <wp:effectExtent l="0" t="0" r="0" b="0"/>
            <wp:wrapTopAndBottom/>
            <wp:docPr id="1277" name="image96.png"/>
            <wp:cNvGraphicFramePr>
              <a:graphicFrameLocks noChangeAspect="1"/>
            </wp:cNvGraphicFramePr>
            <a:graphic>
              <a:graphicData uri="http://schemas.openxmlformats.org/drawingml/2006/picture">
                <pic:pic>
                  <pic:nvPicPr>
                    <pic:cNvPr id="1278" name="image96.png"/>
                    <pic:cNvPicPr/>
                  </pic:nvPicPr>
                  <pic:blipFill>
                    <a:blip r:embed="rId101" cstate="print"/>
                    <a:stretch>
                      <a:fillRect/>
                    </a:stretch>
                  </pic:blipFill>
                  <pic:spPr>
                    <a:xfrm>
                      <a:off x="0" y="0"/>
                      <a:ext cx="73151" cy="45720"/>
                    </a:xfrm>
                    <a:prstGeom prst="rect">
                      <a:avLst/>
                    </a:prstGeom>
                  </pic:spPr>
                </pic:pic>
              </a:graphicData>
            </a:graphic>
          </wp:anchor>
        </w:drawing>
      </w:r>
      <w:r>
        <w:rPr/>
        <w:pict>
          <v:group style="position:absolute;margin-left:289.440002pt;margin-top:12.880713pt;width:30.25pt;height:25.2pt;mso-position-horizontal-relative:page;mso-position-vertical-relative:paragraph;z-index:-250817536;mso-wrap-distance-left:0;mso-wrap-distance-right:0" coordorigin="5789,258" coordsize="605,504">
            <v:shape style="position:absolute;left:5846;top:257;width:72;height:159" type="#_x0000_t75" stroked="false">
              <v:imagedata r:id="rId179" o:title=""/>
            </v:shape>
            <v:shape style="position:absolute;left:5788;top:401;width:605;height:360" type="#_x0000_t75" stroked="false">
              <v:imagedata r:id="rId589" o:title=""/>
            </v:shape>
            <w10:wrap type="topAndBottom"/>
          </v:group>
        </w:pict>
      </w:r>
      <w:r>
        <w:rPr/>
        <w:drawing>
          <wp:anchor distT="0" distB="0" distL="0" distR="0" allowOverlap="1" layoutInCell="1" locked="0" behindDoc="0" simplePos="0" relativeHeight="822">
            <wp:simplePos x="0" y="0"/>
            <wp:positionH relativeFrom="page">
              <wp:posOffset>4105655</wp:posOffset>
            </wp:positionH>
            <wp:positionV relativeFrom="paragraph">
              <wp:posOffset>255025</wp:posOffset>
            </wp:positionV>
            <wp:extent cx="173736" cy="137160"/>
            <wp:effectExtent l="0" t="0" r="0" b="0"/>
            <wp:wrapTopAndBottom/>
            <wp:docPr id="1279" name="image287.png"/>
            <wp:cNvGraphicFramePr>
              <a:graphicFrameLocks noChangeAspect="1"/>
            </wp:cNvGraphicFramePr>
            <a:graphic>
              <a:graphicData uri="http://schemas.openxmlformats.org/drawingml/2006/picture">
                <pic:pic>
                  <pic:nvPicPr>
                    <pic:cNvPr id="1280" name="image287.png"/>
                    <pic:cNvPicPr/>
                  </pic:nvPicPr>
                  <pic:blipFill>
                    <a:blip r:embed="rId292" cstate="print"/>
                    <a:stretch>
                      <a:fillRect/>
                    </a:stretch>
                  </pic:blipFill>
                  <pic:spPr>
                    <a:xfrm>
                      <a:off x="0" y="0"/>
                      <a:ext cx="173736" cy="137160"/>
                    </a:xfrm>
                    <a:prstGeom prst="rect">
                      <a:avLst/>
                    </a:prstGeom>
                  </pic:spPr>
                </pic:pic>
              </a:graphicData>
            </a:graphic>
          </wp:anchor>
        </w:drawing>
      </w:r>
    </w:p>
    <w:p>
      <w:pPr>
        <w:pStyle w:val="BodyText"/>
        <w:rPr>
          <w:sz w:val="20"/>
        </w:rPr>
      </w:pPr>
    </w:p>
    <w:p>
      <w:pPr>
        <w:pStyle w:val="BodyText"/>
        <w:rPr>
          <w:sz w:val="29"/>
        </w:rPr>
      </w:pPr>
    </w:p>
    <w:p>
      <w:pPr>
        <w:pStyle w:val="BodyText"/>
        <w:spacing w:before="87"/>
        <w:ind w:left="1776"/>
      </w:pPr>
      <w:r>
        <w:rPr/>
        <w:t>Підставами отриманий вираз в перше рівняння системи</w:t>
      </w:r>
    </w:p>
    <w:p>
      <w:pPr>
        <w:pStyle w:val="BodyText"/>
        <w:rPr>
          <w:sz w:val="30"/>
        </w:rPr>
      </w:pPr>
    </w:p>
    <w:p>
      <w:pPr>
        <w:pStyle w:val="BodyText"/>
        <w:spacing w:before="10"/>
        <w:rPr>
          <w:sz w:val="25"/>
        </w:rPr>
      </w:pPr>
    </w:p>
    <w:p>
      <w:pPr>
        <w:pStyle w:val="BodyText"/>
        <w:tabs>
          <w:tab w:pos="2346" w:val="left" w:leader="none"/>
          <w:tab w:pos="4136" w:val="left" w:leader="none"/>
          <w:tab w:pos="5278" w:val="left" w:leader="none"/>
          <w:tab w:pos="6842" w:val="left" w:leader="none"/>
          <w:tab w:pos="7773" w:val="left" w:leader="none"/>
          <w:tab w:pos="9794" w:val="left" w:leader="none"/>
        </w:tabs>
        <w:spacing w:line="362" w:lineRule="auto"/>
        <w:ind w:left="292" w:right="1132" w:firstLine="710"/>
      </w:pPr>
      <w:r>
        <w:rPr/>
        <w:t>Графічно</w:t>
        <w:tab/>
        <w:t>передавальні</w:t>
        <w:tab/>
        <w:t>функції</w:t>
        <w:tab/>
        <w:t>динамічної</w:t>
        <w:tab/>
        <w:t>ланки</w:t>
        <w:tab/>
        <w:t>представляють</w:t>
        <w:tab/>
      </w:r>
      <w:r>
        <w:rPr>
          <w:spacing w:val="-18"/>
        </w:rPr>
        <w:t>в </w:t>
      </w:r>
      <w:r>
        <w:rPr/>
        <w:t>наступному</w:t>
      </w:r>
      <w:r>
        <w:rPr>
          <w:spacing w:val="-4"/>
        </w:rPr>
        <w:t> </w:t>
      </w:r>
      <w:r>
        <w:rPr/>
        <w:t>вигляді:</w:t>
      </w:r>
    </w:p>
    <w:p>
      <w:pPr>
        <w:pStyle w:val="BodyText"/>
        <w:rPr>
          <w:sz w:val="20"/>
        </w:rPr>
      </w:pPr>
    </w:p>
    <w:p>
      <w:pPr>
        <w:pStyle w:val="BodyText"/>
        <w:spacing w:before="6"/>
        <w:rPr>
          <w:sz w:val="19"/>
        </w:rPr>
      </w:pPr>
      <w:r>
        <w:rPr/>
        <w:pict>
          <v:group style="position:absolute;margin-left:110.160004pt;margin-top:22.569551pt;width:130.35pt;height:31.7pt;mso-position-horizontal-relative:page;mso-position-vertical-relative:paragraph;z-index:-250815488;mso-wrap-distance-left:0;mso-wrap-distance-right:0" coordorigin="2203,451" coordsize="2607,634">
            <v:shape style="position:absolute;left:2592;top:451;width:231;height:216" type="#_x0000_t75" stroked="false">
              <v:imagedata r:id="rId354" o:title=""/>
            </v:shape>
            <v:shape style="position:absolute;left:2203;top:451;width:317;height:231" type="#_x0000_t75" stroked="false">
              <v:imagedata r:id="rId16" o:title=""/>
            </v:shape>
            <v:shape style="position:absolute;left:2289;top:451;width:2520;height:375" type="#_x0000_t75" stroked="false">
              <v:imagedata r:id="rId590" o:title=""/>
            </v:shape>
            <v:rect style="position:absolute;left:3888;top:811;width:29;height:15" filled="true" fillcolor="#000000" stroked="false">
              <v:fill type="solid"/>
            </v:rect>
            <v:shape style="position:absolute;left:4708;top:811;width:72;height:44" type="#_x0000_t75" stroked="false">
              <v:imagedata r:id="rId504" o:title=""/>
            </v:shape>
            <v:shape style="position:absolute;left:2289;top:825;width:749;height:44" type="#_x0000_t75" stroked="false">
              <v:imagedata r:id="rId591" o:title=""/>
            </v:shape>
            <v:rect style="position:absolute;left:3888;top:825;width:29;height:15" filled="true" fillcolor="#000000" stroked="false">
              <v:fill type="solid"/>
            </v:rect>
            <v:shape style="position:absolute;left:3211;top:825;width:116;height:44" type="#_x0000_t75" stroked="false">
              <v:imagedata r:id="rId592" o:title=""/>
            </v:shape>
            <v:rect style="position:absolute;left:3009;top:840;width:29;height:15" filled="true" fillcolor="#000000" stroked="false">
              <v:fill type="solid"/>
            </v:rect>
            <v:rect style="position:absolute;left:3888;top:840;width:29;height:15" filled="true" fillcolor="#000000" stroked="false">
              <v:fill type="solid"/>
            </v:rect>
            <v:rect style="position:absolute;left:3009;top:854;width:29;height:15" filled="true" fillcolor="#000000" stroked="false">
              <v:fill type="solid"/>
            </v:rect>
            <v:rect style="position:absolute;left:3888;top:854;width:29;height:15" filled="true" fillcolor="#000000" stroked="false">
              <v:fill type="solid"/>
            </v:rect>
            <v:shape style="position:absolute;left:3441;top:825;width:245;height:101" type="#_x0000_t75" stroked="false">
              <v:imagedata r:id="rId593" o:title=""/>
            </v:shape>
            <v:rect style="position:absolute;left:3009;top:869;width:29;height:15" filled="true" fillcolor="#000000" stroked="false">
              <v:fill type="solid"/>
            </v:rect>
            <v:rect style="position:absolute;left:3888;top:869;width:29;height:15" filled="true" fillcolor="#000000" stroked="false">
              <v:fill type="solid"/>
            </v:rect>
            <v:rect style="position:absolute;left:3009;top:883;width:29;height:15" filled="true" fillcolor="#000000" stroked="false">
              <v:fill type="solid"/>
            </v:rect>
            <v:rect style="position:absolute;left:3888;top:883;width:29;height:15" filled="true" fillcolor="#000000" stroked="false">
              <v:fill type="solid"/>
            </v:rect>
            <v:rect style="position:absolute;left:3009;top:897;width:29;height:15" filled="true" fillcolor="#000000" stroked="false">
              <v:fill type="solid"/>
            </v:rect>
            <v:rect style="position:absolute;left:3888;top:897;width:29;height:15" filled="true" fillcolor="#000000" stroked="false">
              <v:fill type="solid"/>
            </v:rect>
            <v:rect style="position:absolute;left:3009;top:912;width:29;height:15" filled="true" fillcolor="#000000" stroked="false">
              <v:fill type="solid"/>
            </v:rect>
            <v:rect style="position:absolute;left:3888;top:912;width:29;height:15" filled="true" fillcolor="#000000" stroked="false">
              <v:fill type="solid"/>
            </v:rect>
            <v:rect style="position:absolute;left:3009;top:926;width:29;height:15" filled="true" fillcolor="#000000" stroked="false">
              <v:fill type="solid"/>
            </v:rect>
            <v:rect style="position:absolute;left:3888;top:926;width:29;height:15" filled="true" fillcolor="#000000" stroked="false">
              <v:fill type="solid"/>
            </v:rect>
            <v:rect style="position:absolute;left:3009;top:941;width:29;height:15" filled="true" fillcolor="#000000" stroked="false">
              <v:fill type="solid"/>
            </v:rect>
            <v:rect style="position:absolute;left:3888;top:941;width:29;height:15" filled="true" fillcolor="#000000" stroked="false">
              <v:fill type="solid"/>
            </v:rect>
            <v:rect style="position:absolute;left:3009;top:955;width:29;height:15" filled="true" fillcolor="#000000" stroked="false">
              <v:fill type="solid"/>
            </v:rect>
            <v:rect style="position:absolute;left:3888;top:955;width:29;height:15" filled="true" fillcolor="#000000" stroked="false">
              <v:fill type="solid"/>
            </v:rect>
            <v:rect style="position:absolute;left:3009;top:969;width:29;height:15" filled="true" fillcolor="#000000" stroked="false">
              <v:fill type="solid"/>
            </v:rect>
            <v:shape style="position:absolute;left:3009;top:969;width:908;height:116" type="#_x0000_t75" stroked="false">
              <v:imagedata r:id="rId594" o:title=""/>
            </v:shape>
            <w10:wrap type="topAndBottom"/>
          </v:group>
        </w:pict>
      </w:r>
      <w:r>
        <w:rPr/>
        <w:drawing>
          <wp:anchor distT="0" distB="0" distL="0" distR="0" allowOverlap="1" layoutInCell="1" locked="0" behindDoc="0" simplePos="0" relativeHeight="824">
            <wp:simplePos x="0" y="0"/>
            <wp:positionH relativeFrom="page">
              <wp:posOffset>3154679</wp:posOffset>
            </wp:positionH>
            <wp:positionV relativeFrom="paragraph">
              <wp:posOffset>478657</wp:posOffset>
            </wp:positionV>
            <wp:extent cx="219456" cy="64007"/>
            <wp:effectExtent l="0" t="0" r="0" b="0"/>
            <wp:wrapTopAndBottom/>
            <wp:docPr id="1281" name="image586.png"/>
            <wp:cNvGraphicFramePr>
              <a:graphicFrameLocks noChangeAspect="1"/>
            </wp:cNvGraphicFramePr>
            <a:graphic>
              <a:graphicData uri="http://schemas.openxmlformats.org/drawingml/2006/picture">
                <pic:pic>
                  <pic:nvPicPr>
                    <pic:cNvPr id="1282" name="image586.png"/>
                    <pic:cNvPicPr/>
                  </pic:nvPicPr>
                  <pic:blipFill>
                    <a:blip r:embed="rId595" cstate="print"/>
                    <a:stretch>
                      <a:fillRect/>
                    </a:stretch>
                  </pic:blipFill>
                  <pic:spPr>
                    <a:xfrm>
                      <a:off x="0" y="0"/>
                      <a:ext cx="219456" cy="64007"/>
                    </a:xfrm>
                    <a:prstGeom prst="rect">
                      <a:avLst/>
                    </a:prstGeom>
                  </pic:spPr>
                </pic:pic>
              </a:graphicData>
            </a:graphic>
          </wp:anchor>
        </w:drawing>
      </w:r>
      <w:r>
        <w:rPr/>
        <w:pict>
          <v:group style="position:absolute;margin-left:280.079987pt;margin-top:13.209551pt;width:211.7pt;height:45.4pt;mso-position-horizontal-relative:page;mso-position-vertical-relative:paragraph;z-index:-250813440;mso-wrap-distance-left:0;mso-wrap-distance-right:0" coordorigin="5602,264" coordsize="4234,908">
            <v:shape style="position:absolute;left:6422;top:264;width:2448;height:44" type="#_x0000_t75" stroked="false">
              <v:imagedata r:id="rId596" o:title=""/>
            </v:shape>
            <v:rect style="position:absolute;left:6422;top:307;width:29;height:15" filled="true" fillcolor="#000000" stroked="false">
              <v:fill type="solid"/>
            </v:rect>
            <v:rect style="position:absolute;left:8841;top:307;width:29;height:15" filled="true" fillcolor="#000000" stroked="false">
              <v:fill type="solid"/>
            </v:rect>
            <v:rect style="position:absolute;left:6422;top:321;width:29;height:15" filled="true" fillcolor="#000000" stroked="false">
              <v:fill type="solid"/>
            </v:rect>
            <v:rect style="position:absolute;left:8841;top:321;width:29;height:15" filled="true" fillcolor="#000000" stroked="false">
              <v:fill type="solid"/>
            </v:rect>
            <v:rect style="position:absolute;left:6422;top:336;width:29;height:15" filled="true" fillcolor="#000000" stroked="false">
              <v:fill type="solid"/>
            </v:rect>
            <v:rect style="position:absolute;left:8841;top:336;width:29;height:15" filled="true" fillcolor="#000000" stroked="false">
              <v:fill type="solid"/>
            </v:rect>
            <v:rect style="position:absolute;left:6422;top:350;width:29;height:15" filled="true" fillcolor="#000000" stroked="false">
              <v:fill type="solid"/>
            </v:rect>
            <v:rect style="position:absolute;left:8841;top:350;width:29;height:15" filled="true" fillcolor="#000000" stroked="false">
              <v:fill type="solid"/>
            </v:rect>
            <v:rect style="position:absolute;left:6422;top:365;width:29;height:15" filled="true" fillcolor="#000000" stroked="false">
              <v:fill type="solid"/>
            </v:rect>
            <v:rect style="position:absolute;left:8841;top:365;width:29;height:15" filled="true" fillcolor="#000000" stroked="false">
              <v:fill type="solid"/>
            </v:rect>
            <v:rect style="position:absolute;left:6422;top:379;width:29;height:15" filled="true" fillcolor="#000000" stroked="false">
              <v:fill type="solid"/>
            </v:rect>
            <v:rect style="position:absolute;left:8841;top:379;width:29;height:15" filled="true" fillcolor="#000000" stroked="false">
              <v:fill type="solid"/>
            </v:rect>
            <v:rect style="position:absolute;left:6422;top:393;width:29;height:15" filled="true" fillcolor="#000000" stroked="false">
              <v:fill type="solid"/>
            </v:rect>
            <v:rect style="position:absolute;left:8841;top:393;width:29;height:15" filled="true" fillcolor="#000000" stroked="false">
              <v:fill type="solid"/>
            </v:rect>
            <v:rect style="position:absolute;left:6422;top:408;width:29;height:15" filled="true" fillcolor="#000000" stroked="false">
              <v:fill type="solid"/>
            </v:rect>
            <v:rect style="position:absolute;left:8841;top:408;width:29;height:15" filled="true" fillcolor="#000000" stroked="false">
              <v:fill type="solid"/>
            </v:rect>
            <v:rect style="position:absolute;left:6422;top:422;width:29;height:15" filled="true" fillcolor="#000000" stroked="false">
              <v:fill type="solid"/>
            </v:rect>
            <v:rect style="position:absolute;left:8841;top:422;width:29;height:15" filled="true" fillcolor="#000000" stroked="false">
              <v:fill type="solid"/>
            </v:rect>
            <v:rect style="position:absolute;left:6422;top:437;width:29;height:15" filled="true" fillcolor="#000000" stroked="false">
              <v:fill type="solid"/>
            </v:rect>
            <v:rect style="position:absolute;left:8841;top:437;width:29;height:15" filled="true" fillcolor="#000000" stroked="false">
              <v:fill type="solid"/>
            </v:rect>
            <v:rect style="position:absolute;left:6422;top:451;width:29;height:15" filled="true" fillcolor="#000000" stroked="false">
              <v:fill type="solid"/>
            </v:rect>
            <v:rect style="position:absolute;left:8841;top:451;width:29;height:15" filled="true" fillcolor="#000000" stroked="false">
              <v:fill type="solid"/>
            </v:rect>
            <v:rect style="position:absolute;left:6422;top:465;width:29;height:15" filled="true" fillcolor="#000000" stroked="false">
              <v:fill type="solid"/>
            </v:rect>
            <v:rect style="position:absolute;left:8841;top:465;width:29;height:15" filled="true" fillcolor="#000000" stroked="false">
              <v:fill type="solid"/>
            </v:rect>
            <v:rect style="position:absolute;left:6422;top:480;width:29;height:15" filled="true" fillcolor="#000000" stroked="false">
              <v:fill type="solid"/>
            </v:rect>
            <v:rect style="position:absolute;left:8841;top:480;width:29;height:15" filled="true" fillcolor="#000000" stroked="false">
              <v:fill type="solid"/>
            </v:rect>
            <v:rect style="position:absolute;left:6422;top:494;width:29;height:15" filled="true" fillcolor="#000000" stroked="false">
              <v:fill type="solid"/>
            </v:rect>
            <v:rect style="position:absolute;left:8841;top:494;width:29;height:15" filled="true" fillcolor="#000000" stroked="false">
              <v:fill type="solid"/>
            </v:rect>
            <v:rect style="position:absolute;left:6422;top:509;width:29;height:15" filled="true" fillcolor="#000000" stroked="false">
              <v:fill type="solid"/>
            </v:rect>
            <v:rect style="position:absolute;left:8841;top:509;width:29;height:15" filled="true" fillcolor="#000000" stroked="false">
              <v:fill type="solid"/>
            </v:rect>
            <v:rect style="position:absolute;left:6422;top:523;width:29;height:15" filled="true" fillcolor="#000000" stroked="false">
              <v:fill type="solid"/>
            </v:rect>
            <v:rect style="position:absolute;left:8841;top:523;width:29;height:15" filled="true" fillcolor="#000000" stroked="false">
              <v:fill type="solid"/>
            </v:rect>
            <v:rect style="position:absolute;left:6422;top:537;width:29;height:15" filled="true" fillcolor="#000000" stroked="false">
              <v:fill type="solid"/>
            </v:rect>
            <v:rect style="position:absolute;left:8841;top:537;width:29;height:15" filled="true" fillcolor="#000000" stroked="false">
              <v:fill type="solid"/>
            </v:rect>
            <v:rect style="position:absolute;left:6422;top:552;width:29;height:15" filled="true" fillcolor="#000000" stroked="false">
              <v:fill type="solid"/>
            </v:rect>
            <v:rect style="position:absolute;left:8841;top:552;width:29;height:15" filled="true" fillcolor="#000000" stroked="false">
              <v:fill type="solid"/>
            </v:rect>
            <v:rect style="position:absolute;left:6422;top:566;width:29;height:15" filled="true" fillcolor="#000000" stroked="false">
              <v:fill type="solid"/>
            </v:rect>
            <v:rect style="position:absolute;left:8841;top:566;width:29;height:15" filled="true" fillcolor="#000000" stroked="false">
              <v:fill type="solid"/>
            </v:rect>
            <v:rect style="position:absolute;left:6422;top:581;width:29;height:15" filled="true" fillcolor="#000000" stroked="false">
              <v:fill type="solid"/>
            </v:rect>
            <v:rect style="position:absolute;left:8841;top:581;width:29;height:15" filled="true" fillcolor="#000000" stroked="false">
              <v:fill type="solid"/>
            </v:rect>
            <v:rect style="position:absolute;left:6422;top:595;width:29;height:15" filled="true" fillcolor="#000000" stroked="false">
              <v:fill type="solid"/>
            </v:rect>
            <v:rect style="position:absolute;left:8841;top:595;width:29;height:15" filled="true" fillcolor="#000000" stroked="false">
              <v:fill type="solid"/>
            </v:rect>
            <v:rect style="position:absolute;left:6422;top:609;width:29;height:15" filled="true" fillcolor="#000000" stroked="false">
              <v:fill type="solid"/>
            </v:rect>
            <v:rect style="position:absolute;left:8841;top:609;width:29;height:15" filled="true" fillcolor="#000000" stroked="false">
              <v:fill type="solid"/>
            </v:rect>
            <v:rect style="position:absolute;left:6422;top:624;width:29;height:15" filled="true" fillcolor="#000000" stroked="false">
              <v:fill type="solid"/>
            </v:rect>
            <v:rect style="position:absolute;left:8841;top:624;width:29;height:15" filled="true" fillcolor="#000000" stroked="false">
              <v:fill type="solid"/>
            </v:rect>
            <v:rect style="position:absolute;left:6422;top:638;width:29;height:15" filled="true" fillcolor="#000000" stroked="false">
              <v:fill type="solid"/>
            </v:rect>
            <v:rect style="position:absolute;left:8841;top:638;width:29;height:15" filled="true" fillcolor="#000000" stroked="false">
              <v:fill type="solid"/>
            </v:rect>
            <v:rect style="position:absolute;left:6422;top:653;width:29;height:15" filled="true" fillcolor="#000000" stroked="false">
              <v:fill type="solid"/>
            </v:rect>
            <v:rect style="position:absolute;left:8841;top:653;width:29;height:15" filled="true" fillcolor="#000000" stroked="false">
              <v:fill type="solid"/>
            </v:rect>
            <v:shape style="position:absolute;left:6638;top:408;width:2016;height:620" type="#_x0000_t75" stroked="false">
              <v:imagedata r:id="rId597" o:title=""/>
            </v:shape>
            <v:shape style="position:absolute;left:8841;top:437;width:994;height:375" type="#_x0000_t75" stroked="false">
              <v:imagedata r:id="rId598" o:title=""/>
            </v:shape>
            <v:shape style="position:absolute;left:5601;top:480;width:850;height:360" type="#_x0000_t75" stroked="false">
              <v:imagedata r:id="rId599" o:title=""/>
            </v:shape>
            <v:rect style="position:absolute;left:6422;top:667;width:29;height:15" filled="true" fillcolor="#000000" stroked="false">
              <v:fill type="solid"/>
            </v:rect>
            <v:rect style="position:absolute;left:8841;top:667;width:29;height:15" filled="true" fillcolor="#000000" stroked="false">
              <v:fill type="solid"/>
            </v:rect>
            <v:rect style="position:absolute;left:6422;top:681;width:29;height:15" filled="true" fillcolor="#000000" stroked="false">
              <v:fill type="solid"/>
            </v:rect>
            <v:rect style="position:absolute;left:8841;top:681;width:29;height:15" filled="true" fillcolor="#000000" stroked="false">
              <v:fill type="solid"/>
            </v:rect>
            <v:rect style="position:absolute;left:6422;top:696;width:29;height:15" filled="true" fillcolor="#000000" stroked="false">
              <v:fill type="solid"/>
            </v:rect>
            <v:rect style="position:absolute;left:8841;top:696;width:29;height:15" filled="true" fillcolor="#000000" stroked="false">
              <v:fill type="solid"/>
            </v:rect>
            <v:rect style="position:absolute;left:6422;top:710;width:29;height:15" filled="true" fillcolor="#000000" stroked="false">
              <v:fill type="solid"/>
            </v:rect>
            <v:rect style="position:absolute;left:8841;top:710;width:29;height:15" filled="true" fillcolor="#000000" stroked="false">
              <v:fill type="solid"/>
            </v:rect>
            <v:rect style="position:absolute;left:6422;top:725;width:29;height:15" filled="true" fillcolor="#000000" stroked="false">
              <v:fill type="solid"/>
            </v:rect>
            <v:rect style="position:absolute;left:8841;top:725;width:29;height:15" filled="true" fillcolor="#000000" stroked="false">
              <v:fill type="solid"/>
            </v:rect>
            <v:rect style="position:absolute;left:6422;top:739;width:29;height:15" filled="true" fillcolor="#000000" stroked="false">
              <v:fill type="solid"/>
            </v:rect>
            <v:rect style="position:absolute;left:8841;top:739;width:29;height:15" filled="true" fillcolor="#000000" stroked="false">
              <v:fill type="solid"/>
            </v:rect>
            <v:rect style="position:absolute;left:8841;top:811;width:29;height:15" filled="true" fillcolor="#000000" stroked="false">
              <v:fill type="solid"/>
            </v:rect>
            <v:shape style="position:absolute;left:9734;top:811;width:44;height:29" type="#_x0000_t75" stroked="false">
              <v:imagedata r:id="rId431" o:title=""/>
            </v:shape>
            <v:rect style="position:absolute;left:6422;top:825;width:29;height:15" filled="true" fillcolor="#000000" stroked="false">
              <v:fill type="solid"/>
            </v:rect>
            <v:rect style="position:absolute;left:8841;top:825;width:29;height:15" filled="true" fillcolor="#000000" stroked="false">
              <v:fill type="solid"/>
            </v:rect>
            <v:shape style="position:absolute;left:6350;top:840;width:15;height:15" type="#_x0000_t75" stroked="false">
              <v:imagedata r:id="rId192" o:title=""/>
            </v:shape>
            <v:rect style="position:absolute;left:6422;top:840;width:29;height:15" filled="true" fillcolor="#000000" stroked="false">
              <v:fill type="solid"/>
            </v:rect>
            <v:rect style="position:absolute;left:8841;top:840;width:29;height:15" filled="true" fillcolor="#000000" stroked="false">
              <v:fill type="solid"/>
            </v:rect>
            <v:rect style="position:absolute;left:6422;top:854;width:29;height:15" filled="true" fillcolor="#000000" stroked="false">
              <v:fill type="solid"/>
            </v:rect>
            <v:rect style="position:absolute;left:8841;top:854;width:29;height:15" filled="true" fillcolor="#000000" stroked="false">
              <v:fill type="solid"/>
            </v:rect>
            <v:rect style="position:absolute;left:6422;top:869;width:29;height:15" filled="true" fillcolor="#000000" stroked="false">
              <v:fill type="solid"/>
            </v:rect>
            <v:rect style="position:absolute;left:8841;top:869;width:29;height:15" filled="true" fillcolor="#000000" stroked="false">
              <v:fill type="solid"/>
            </v:rect>
            <v:rect style="position:absolute;left:6422;top:883;width:29;height:15" filled="true" fillcolor="#000000" stroked="false">
              <v:fill type="solid"/>
            </v:rect>
            <v:rect style="position:absolute;left:8841;top:883;width:29;height:15" filled="true" fillcolor="#000000" stroked="false">
              <v:fill type="solid"/>
            </v:rect>
            <v:rect style="position:absolute;left:6422;top:897;width:29;height:15" filled="true" fillcolor="#000000" stroked="false">
              <v:fill type="solid"/>
            </v:rect>
            <v:rect style="position:absolute;left:8841;top:897;width:29;height:15" filled="true" fillcolor="#000000" stroked="false">
              <v:fill type="solid"/>
            </v:rect>
            <v:rect style="position:absolute;left:6422;top:912;width:29;height:15" filled="true" fillcolor="#000000" stroked="false">
              <v:fill type="solid"/>
            </v:rect>
            <v:rect style="position:absolute;left:8841;top:912;width:29;height:15" filled="true" fillcolor="#000000" stroked="false">
              <v:fill type="solid"/>
            </v:rect>
            <v:rect style="position:absolute;left:6422;top:926;width:29;height:15" filled="true" fillcolor="#000000" stroked="false">
              <v:fill type="solid"/>
            </v:rect>
            <v:rect style="position:absolute;left:8841;top:926;width:29;height:15" filled="true" fillcolor="#000000" stroked="false">
              <v:fill type="solid"/>
            </v:rect>
            <v:rect style="position:absolute;left:6422;top:941;width:29;height:15" filled="true" fillcolor="#000000" stroked="false">
              <v:fill type="solid"/>
            </v:rect>
            <v:rect style="position:absolute;left:8841;top:941;width:29;height:15" filled="true" fillcolor="#000000" stroked="false">
              <v:fill type="solid"/>
            </v:rect>
            <v:rect style="position:absolute;left:6422;top:955;width:29;height:15" filled="true" fillcolor="#000000" stroked="false">
              <v:fill type="solid"/>
            </v:rect>
            <v:rect style="position:absolute;left:8841;top:955;width:29;height:15" filled="true" fillcolor="#000000" stroked="false">
              <v:fill type="solid"/>
            </v:rect>
            <v:rect style="position:absolute;left:6422;top:969;width:29;height:15" filled="true" fillcolor="#000000" stroked="false">
              <v:fill type="solid"/>
            </v:rect>
            <v:rect style="position:absolute;left:8841;top:969;width:29;height:15" filled="true" fillcolor="#000000" stroked="false">
              <v:fill type="solid"/>
            </v:rect>
            <v:rect style="position:absolute;left:6422;top:984;width:29;height:15" filled="true" fillcolor="#000000" stroked="false">
              <v:fill type="solid"/>
            </v:rect>
            <v:rect style="position:absolute;left:8841;top:984;width:29;height:15" filled="true" fillcolor="#000000" stroked="false">
              <v:fill type="solid"/>
            </v:rect>
            <v:rect style="position:absolute;left:6422;top:998;width:29;height:15" filled="true" fillcolor="#000000" stroked="false">
              <v:fill type="solid"/>
            </v:rect>
            <v:rect style="position:absolute;left:8841;top:998;width:29;height:15" filled="true" fillcolor="#000000" stroked="false">
              <v:fill type="solid"/>
            </v:rect>
            <v:rect style="position:absolute;left:6422;top:1013;width:29;height:15" filled="true" fillcolor="#000000" stroked="false">
              <v:fill type="solid"/>
            </v:rect>
            <v:rect style="position:absolute;left:8841;top:1013;width:29;height:15" filled="true" fillcolor="#000000" stroked="false">
              <v:fill type="solid"/>
            </v:rect>
            <v:rect style="position:absolute;left:6422;top:1027;width:29;height:15" filled="true" fillcolor="#000000" stroked="false">
              <v:fill type="solid"/>
            </v:rect>
            <v:rect style="position:absolute;left:8841;top:1027;width:29;height:15" filled="true" fillcolor="#000000" stroked="false">
              <v:fill type="solid"/>
            </v:rect>
            <v:rect style="position:absolute;left:6422;top:1041;width:29;height:15" filled="true" fillcolor="#000000" stroked="false">
              <v:fill type="solid"/>
            </v:rect>
            <v:rect style="position:absolute;left:8841;top:1041;width:29;height:15" filled="true" fillcolor="#000000" stroked="false">
              <v:fill type="solid"/>
            </v:rect>
            <v:rect style="position:absolute;left:6422;top:1056;width:29;height:15" filled="true" fillcolor="#000000" stroked="false">
              <v:fill type="solid"/>
            </v:rect>
            <v:shape style="position:absolute;left:6422;top:1056;width:2448;height:116" type="#_x0000_t75" stroked="false">
              <v:imagedata r:id="rId600" o:title=""/>
            </v:shape>
            <w10:wrap type="topAndBottom"/>
          </v:group>
        </w:pict>
      </w:r>
    </w:p>
    <w:p>
      <w:pPr>
        <w:pStyle w:val="BodyText"/>
        <w:spacing w:before="141"/>
        <w:ind w:left="1003"/>
      </w:pPr>
      <w:r>
        <w:rPr/>
        <w:t>Рисунок 6. 2 – Передавальні функції динамічної ланки</w:t>
      </w:r>
    </w:p>
    <w:p>
      <w:pPr>
        <w:spacing w:after="0"/>
        <w:sectPr>
          <w:pgSz w:w="11900" w:h="16840"/>
          <w:pgMar w:header="0" w:footer="1060" w:top="1060" w:bottom="1260" w:left="840" w:right="0"/>
        </w:sectPr>
      </w:pPr>
    </w:p>
    <w:p>
      <w:pPr>
        <w:pStyle w:val="BodyText"/>
        <w:spacing w:line="360" w:lineRule="auto" w:before="62"/>
        <w:ind w:left="292" w:right="1133" w:firstLine="710"/>
        <w:jc w:val="both"/>
      </w:pPr>
      <w:r>
        <w:rPr/>
        <w:t>Якщо відоме зображення вхідного сигналу і передавальна функція динамічної ланки, завжди можна знайти зображення вихідного сигналу при нульових початкових умовах</w:t>
      </w:r>
    </w:p>
    <w:p>
      <w:pPr>
        <w:pStyle w:val="BodyText"/>
        <w:rPr>
          <w:sz w:val="20"/>
        </w:rPr>
      </w:pPr>
    </w:p>
    <w:p>
      <w:pPr>
        <w:pStyle w:val="BodyText"/>
        <w:spacing w:before="1"/>
        <w:rPr>
          <w:sz w:val="26"/>
        </w:rPr>
      </w:pPr>
      <w:r>
        <w:rPr/>
        <w:drawing>
          <wp:anchor distT="0" distB="0" distL="0" distR="0" allowOverlap="1" layoutInCell="1" locked="0" behindDoc="0" simplePos="0" relativeHeight="845">
            <wp:simplePos x="0" y="0"/>
            <wp:positionH relativeFrom="page">
              <wp:posOffset>3099816</wp:posOffset>
            </wp:positionH>
            <wp:positionV relativeFrom="paragraph">
              <wp:posOffset>215863</wp:posOffset>
            </wp:positionV>
            <wp:extent cx="246887" cy="146303"/>
            <wp:effectExtent l="0" t="0" r="0" b="0"/>
            <wp:wrapTopAndBottom/>
            <wp:docPr id="1283" name="image592.png"/>
            <wp:cNvGraphicFramePr>
              <a:graphicFrameLocks noChangeAspect="1"/>
            </wp:cNvGraphicFramePr>
            <a:graphic>
              <a:graphicData uri="http://schemas.openxmlformats.org/drawingml/2006/picture">
                <pic:pic>
                  <pic:nvPicPr>
                    <pic:cNvPr id="1284" name="image592.png"/>
                    <pic:cNvPicPr/>
                  </pic:nvPicPr>
                  <pic:blipFill>
                    <a:blip r:embed="rId601" cstate="print"/>
                    <a:stretch>
                      <a:fillRect/>
                    </a:stretch>
                  </pic:blipFill>
                  <pic:spPr>
                    <a:xfrm>
                      <a:off x="0" y="0"/>
                      <a:ext cx="246887" cy="146303"/>
                    </a:xfrm>
                    <a:prstGeom prst="rect">
                      <a:avLst/>
                    </a:prstGeom>
                  </pic:spPr>
                </pic:pic>
              </a:graphicData>
            </a:graphic>
          </wp:anchor>
        </w:drawing>
      </w:r>
      <w:r>
        <w:rPr/>
        <w:drawing>
          <wp:anchor distT="0" distB="0" distL="0" distR="0" allowOverlap="1" layoutInCell="1" locked="0" behindDoc="0" simplePos="0" relativeHeight="846">
            <wp:simplePos x="0" y="0"/>
            <wp:positionH relativeFrom="page">
              <wp:posOffset>3392423</wp:posOffset>
            </wp:positionH>
            <wp:positionV relativeFrom="paragraph">
              <wp:posOffset>215863</wp:posOffset>
            </wp:positionV>
            <wp:extent cx="146303" cy="128016"/>
            <wp:effectExtent l="0" t="0" r="0" b="0"/>
            <wp:wrapTopAndBottom/>
            <wp:docPr id="1285" name="image336.png"/>
            <wp:cNvGraphicFramePr>
              <a:graphicFrameLocks noChangeAspect="1"/>
            </wp:cNvGraphicFramePr>
            <a:graphic>
              <a:graphicData uri="http://schemas.openxmlformats.org/drawingml/2006/picture">
                <pic:pic>
                  <pic:nvPicPr>
                    <pic:cNvPr id="1286" name="image336.png"/>
                    <pic:cNvPicPr/>
                  </pic:nvPicPr>
                  <pic:blipFill>
                    <a:blip r:embed="rId341" cstate="print"/>
                    <a:stretch>
                      <a:fillRect/>
                    </a:stretch>
                  </pic:blipFill>
                  <pic:spPr>
                    <a:xfrm>
                      <a:off x="0" y="0"/>
                      <a:ext cx="146303" cy="128016"/>
                    </a:xfrm>
                    <a:prstGeom prst="rect">
                      <a:avLst/>
                    </a:prstGeom>
                  </pic:spPr>
                </pic:pic>
              </a:graphicData>
            </a:graphic>
          </wp:anchor>
        </w:drawing>
      </w:r>
      <w:r>
        <w:rPr/>
        <w:drawing>
          <wp:anchor distT="0" distB="0" distL="0" distR="0" allowOverlap="1" layoutInCell="1" locked="0" behindDoc="0" simplePos="0" relativeHeight="847">
            <wp:simplePos x="0" y="0"/>
            <wp:positionH relativeFrom="page">
              <wp:posOffset>3584447</wp:posOffset>
            </wp:positionH>
            <wp:positionV relativeFrom="paragraph">
              <wp:posOffset>261583</wp:posOffset>
            </wp:positionV>
            <wp:extent cx="73151" cy="36575"/>
            <wp:effectExtent l="0" t="0" r="0" b="0"/>
            <wp:wrapTopAndBottom/>
            <wp:docPr id="1287" name="image48.png"/>
            <wp:cNvGraphicFramePr>
              <a:graphicFrameLocks noChangeAspect="1"/>
            </wp:cNvGraphicFramePr>
            <a:graphic>
              <a:graphicData uri="http://schemas.openxmlformats.org/drawingml/2006/picture">
                <pic:pic>
                  <pic:nvPicPr>
                    <pic:cNvPr id="1288" name="image48.png"/>
                    <pic:cNvPicPr/>
                  </pic:nvPicPr>
                  <pic:blipFill>
                    <a:blip r:embed="rId53" cstate="print"/>
                    <a:stretch>
                      <a:fillRect/>
                    </a:stretch>
                  </pic:blipFill>
                  <pic:spPr>
                    <a:xfrm>
                      <a:off x="0" y="0"/>
                      <a:ext cx="73151" cy="36575"/>
                    </a:xfrm>
                    <a:prstGeom prst="rect">
                      <a:avLst/>
                    </a:prstGeom>
                  </pic:spPr>
                </pic:pic>
              </a:graphicData>
            </a:graphic>
          </wp:anchor>
        </w:drawing>
      </w:r>
      <w:r>
        <w:rPr/>
        <w:drawing>
          <wp:anchor distT="0" distB="0" distL="0" distR="0" allowOverlap="1" layoutInCell="1" locked="0" behindDoc="0" simplePos="0" relativeHeight="848">
            <wp:simplePos x="0" y="0"/>
            <wp:positionH relativeFrom="page">
              <wp:posOffset>3703320</wp:posOffset>
            </wp:positionH>
            <wp:positionV relativeFrom="paragraph">
              <wp:posOffset>215863</wp:posOffset>
            </wp:positionV>
            <wp:extent cx="694944" cy="146303"/>
            <wp:effectExtent l="0" t="0" r="0" b="0"/>
            <wp:wrapTopAndBottom/>
            <wp:docPr id="1289" name="image593.png"/>
            <wp:cNvGraphicFramePr>
              <a:graphicFrameLocks noChangeAspect="1"/>
            </wp:cNvGraphicFramePr>
            <a:graphic>
              <a:graphicData uri="http://schemas.openxmlformats.org/drawingml/2006/picture">
                <pic:pic>
                  <pic:nvPicPr>
                    <pic:cNvPr id="1290" name="image593.png"/>
                    <pic:cNvPicPr/>
                  </pic:nvPicPr>
                  <pic:blipFill>
                    <a:blip r:embed="rId602" cstate="print"/>
                    <a:stretch>
                      <a:fillRect/>
                    </a:stretch>
                  </pic:blipFill>
                  <pic:spPr>
                    <a:xfrm>
                      <a:off x="0" y="0"/>
                      <a:ext cx="694944" cy="146303"/>
                    </a:xfrm>
                    <a:prstGeom prst="rect">
                      <a:avLst/>
                    </a:prstGeom>
                  </pic:spPr>
                </pic:pic>
              </a:graphicData>
            </a:graphic>
          </wp:anchor>
        </w:drawing>
      </w:r>
    </w:p>
    <w:p>
      <w:pPr>
        <w:pStyle w:val="BodyText"/>
        <w:rPr>
          <w:sz w:val="20"/>
        </w:rPr>
      </w:pPr>
    </w:p>
    <w:p>
      <w:pPr>
        <w:pStyle w:val="BodyText"/>
        <w:rPr>
          <w:sz w:val="20"/>
        </w:rPr>
      </w:pPr>
    </w:p>
    <w:p>
      <w:pPr>
        <w:pStyle w:val="BodyText"/>
        <w:spacing w:line="360" w:lineRule="auto" w:before="243"/>
        <w:ind w:left="292" w:right="1131" w:firstLine="710"/>
        <w:jc w:val="both"/>
      </w:pPr>
      <w:r>
        <w:rPr/>
        <w:t>У загальному випадку САУ складається з безлічі динамічних ланок, сигнали з виходів ланок можуть додаватися або відніматися, підсумовуватися з зовнішніми для САУ сигналами. Підсумовування і віднімання зображень сигналів можуть бути представлено графічно за допомогою підсумовуючих ланок:</w:t>
      </w:r>
    </w:p>
    <w:p>
      <w:pPr>
        <w:pStyle w:val="BodyText"/>
        <w:spacing w:before="86"/>
        <w:ind w:left="1003"/>
      </w:pPr>
      <w:r>
        <w:rPr/>
        <w:drawing>
          <wp:anchor distT="0" distB="0" distL="0" distR="0" allowOverlap="1" layoutInCell="1" locked="0" behindDoc="0" simplePos="0" relativeHeight="252532736">
            <wp:simplePos x="0" y="0"/>
            <wp:positionH relativeFrom="page">
              <wp:posOffset>1975104</wp:posOffset>
            </wp:positionH>
            <wp:positionV relativeFrom="paragraph">
              <wp:posOffset>95634</wp:posOffset>
            </wp:positionV>
            <wp:extent cx="73151" cy="45720"/>
            <wp:effectExtent l="0" t="0" r="0" b="0"/>
            <wp:wrapNone/>
            <wp:docPr id="1291" name="image96.png"/>
            <wp:cNvGraphicFramePr>
              <a:graphicFrameLocks noChangeAspect="1"/>
            </wp:cNvGraphicFramePr>
            <a:graphic>
              <a:graphicData uri="http://schemas.openxmlformats.org/drawingml/2006/picture">
                <pic:pic>
                  <pic:nvPicPr>
                    <pic:cNvPr id="1292" name="image96.png"/>
                    <pic:cNvPicPr/>
                  </pic:nvPicPr>
                  <pic:blipFill>
                    <a:blip r:embed="rId101" cstate="print"/>
                    <a:stretch>
                      <a:fillRect/>
                    </a:stretch>
                  </pic:blipFill>
                  <pic:spPr>
                    <a:xfrm>
                      <a:off x="0" y="0"/>
                      <a:ext cx="73151" cy="45720"/>
                    </a:xfrm>
                    <a:prstGeom prst="rect">
                      <a:avLst/>
                    </a:prstGeom>
                  </pic:spPr>
                </pic:pic>
              </a:graphicData>
            </a:graphic>
          </wp:anchor>
        </w:drawing>
      </w:r>
      <w:r>
        <w:rPr/>
        <w:drawing>
          <wp:anchor distT="0" distB="0" distL="0" distR="0" allowOverlap="1" layoutInCell="1" locked="0" behindDoc="0" simplePos="0" relativeHeight="252533760">
            <wp:simplePos x="0" y="0"/>
            <wp:positionH relativeFrom="page">
              <wp:posOffset>1773935</wp:posOffset>
            </wp:positionH>
            <wp:positionV relativeFrom="paragraph">
              <wp:posOffset>49914</wp:posOffset>
            </wp:positionV>
            <wp:extent cx="137159" cy="137159"/>
            <wp:effectExtent l="0" t="0" r="0" b="0"/>
            <wp:wrapNone/>
            <wp:docPr id="1293" name="image129.png"/>
            <wp:cNvGraphicFramePr>
              <a:graphicFrameLocks noChangeAspect="1"/>
            </wp:cNvGraphicFramePr>
            <a:graphic>
              <a:graphicData uri="http://schemas.openxmlformats.org/drawingml/2006/picture">
                <pic:pic>
                  <pic:nvPicPr>
                    <pic:cNvPr id="1294" name="image129.png"/>
                    <pic:cNvPicPr/>
                  </pic:nvPicPr>
                  <pic:blipFill>
                    <a:blip r:embed="rId134" cstate="print"/>
                    <a:stretch>
                      <a:fillRect/>
                    </a:stretch>
                  </pic:blipFill>
                  <pic:spPr>
                    <a:xfrm>
                      <a:off x="0" y="0"/>
                      <a:ext cx="137159" cy="137159"/>
                    </a:xfrm>
                    <a:prstGeom prst="rect">
                      <a:avLst/>
                    </a:prstGeom>
                  </pic:spPr>
                </pic:pic>
              </a:graphicData>
            </a:graphic>
          </wp:anchor>
        </w:drawing>
      </w:r>
      <w:r>
        <w:rPr/>
        <w:drawing>
          <wp:anchor distT="0" distB="0" distL="0" distR="0" allowOverlap="1" layoutInCell="1" locked="0" behindDoc="0" simplePos="0" relativeHeight="252534784">
            <wp:simplePos x="0" y="0"/>
            <wp:positionH relativeFrom="page">
              <wp:posOffset>2386583</wp:posOffset>
            </wp:positionH>
            <wp:positionV relativeFrom="paragraph">
              <wp:posOffset>49914</wp:posOffset>
            </wp:positionV>
            <wp:extent cx="137160" cy="137159"/>
            <wp:effectExtent l="0" t="0" r="0" b="0"/>
            <wp:wrapNone/>
            <wp:docPr id="1295" name="image129.png"/>
            <wp:cNvGraphicFramePr>
              <a:graphicFrameLocks noChangeAspect="1"/>
            </wp:cNvGraphicFramePr>
            <a:graphic>
              <a:graphicData uri="http://schemas.openxmlformats.org/drawingml/2006/picture">
                <pic:pic>
                  <pic:nvPicPr>
                    <pic:cNvPr id="1296" name="image129.png"/>
                    <pic:cNvPicPr/>
                  </pic:nvPicPr>
                  <pic:blipFill>
                    <a:blip r:embed="rId134" cstate="print"/>
                    <a:stretch>
                      <a:fillRect/>
                    </a:stretch>
                  </pic:blipFill>
                  <pic:spPr>
                    <a:xfrm>
                      <a:off x="0" y="0"/>
                      <a:ext cx="137160" cy="137159"/>
                    </a:xfrm>
                    <a:prstGeom prst="rect">
                      <a:avLst/>
                    </a:prstGeom>
                  </pic:spPr>
                </pic:pic>
              </a:graphicData>
            </a:graphic>
          </wp:anchor>
        </w:drawing>
      </w:r>
      <w:r>
        <w:rPr/>
        <w:drawing>
          <wp:anchor distT="0" distB="0" distL="0" distR="0" allowOverlap="1" layoutInCell="1" locked="0" behindDoc="0" simplePos="0" relativeHeight="252535808">
            <wp:simplePos x="0" y="0"/>
            <wp:positionH relativeFrom="page">
              <wp:posOffset>2971800</wp:posOffset>
            </wp:positionH>
            <wp:positionV relativeFrom="paragraph">
              <wp:posOffset>49914</wp:posOffset>
            </wp:positionV>
            <wp:extent cx="155448" cy="137159"/>
            <wp:effectExtent l="0" t="0" r="0" b="0"/>
            <wp:wrapNone/>
            <wp:docPr id="1297" name="image358.png"/>
            <wp:cNvGraphicFramePr>
              <a:graphicFrameLocks noChangeAspect="1"/>
            </wp:cNvGraphicFramePr>
            <a:graphic>
              <a:graphicData uri="http://schemas.openxmlformats.org/drawingml/2006/picture">
                <pic:pic>
                  <pic:nvPicPr>
                    <pic:cNvPr id="1298" name="image358.png"/>
                    <pic:cNvPicPr/>
                  </pic:nvPicPr>
                  <pic:blipFill>
                    <a:blip r:embed="rId363" cstate="print"/>
                    <a:stretch>
                      <a:fillRect/>
                    </a:stretch>
                  </pic:blipFill>
                  <pic:spPr>
                    <a:xfrm>
                      <a:off x="0" y="0"/>
                      <a:ext cx="155448" cy="137159"/>
                    </a:xfrm>
                    <a:prstGeom prst="rect">
                      <a:avLst/>
                    </a:prstGeom>
                  </pic:spPr>
                </pic:pic>
              </a:graphicData>
            </a:graphic>
          </wp:anchor>
        </w:drawing>
      </w:r>
      <w:r>
        <w:rPr/>
        <w:drawing>
          <wp:anchor distT="0" distB="0" distL="0" distR="0" allowOverlap="1" layoutInCell="1" locked="0" behindDoc="0" simplePos="0" relativeHeight="252536832">
            <wp:simplePos x="0" y="0"/>
            <wp:positionH relativeFrom="page">
              <wp:posOffset>2093976</wp:posOffset>
            </wp:positionH>
            <wp:positionV relativeFrom="paragraph">
              <wp:posOffset>49914</wp:posOffset>
            </wp:positionV>
            <wp:extent cx="237744" cy="146303"/>
            <wp:effectExtent l="0" t="0" r="0" b="0"/>
            <wp:wrapNone/>
            <wp:docPr id="1299" name="image594.png"/>
            <wp:cNvGraphicFramePr>
              <a:graphicFrameLocks noChangeAspect="1"/>
            </wp:cNvGraphicFramePr>
            <a:graphic>
              <a:graphicData uri="http://schemas.openxmlformats.org/drawingml/2006/picture">
                <pic:pic>
                  <pic:nvPicPr>
                    <pic:cNvPr id="1300" name="image594.png"/>
                    <pic:cNvPicPr/>
                  </pic:nvPicPr>
                  <pic:blipFill>
                    <a:blip r:embed="rId603" cstate="print"/>
                    <a:stretch>
                      <a:fillRect/>
                    </a:stretch>
                  </pic:blipFill>
                  <pic:spPr>
                    <a:xfrm>
                      <a:off x="0" y="0"/>
                      <a:ext cx="237744" cy="146303"/>
                    </a:xfrm>
                    <a:prstGeom prst="rect">
                      <a:avLst/>
                    </a:prstGeom>
                  </pic:spPr>
                </pic:pic>
              </a:graphicData>
            </a:graphic>
          </wp:anchor>
        </w:drawing>
      </w:r>
      <w:r>
        <w:rPr/>
        <w:drawing>
          <wp:anchor distT="0" distB="0" distL="0" distR="0" allowOverlap="1" layoutInCell="1" locked="0" behindDoc="0" simplePos="0" relativeHeight="252537856">
            <wp:simplePos x="0" y="0"/>
            <wp:positionH relativeFrom="page">
              <wp:posOffset>2569464</wp:posOffset>
            </wp:positionH>
            <wp:positionV relativeFrom="paragraph">
              <wp:posOffset>49914</wp:posOffset>
            </wp:positionV>
            <wp:extent cx="356616" cy="146303"/>
            <wp:effectExtent l="0" t="0" r="0" b="0"/>
            <wp:wrapNone/>
            <wp:docPr id="1301" name="image595.png"/>
            <wp:cNvGraphicFramePr>
              <a:graphicFrameLocks noChangeAspect="1"/>
            </wp:cNvGraphicFramePr>
            <a:graphic>
              <a:graphicData uri="http://schemas.openxmlformats.org/drawingml/2006/picture">
                <pic:pic>
                  <pic:nvPicPr>
                    <pic:cNvPr id="1302" name="image595.png"/>
                    <pic:cNvPicPr/>
                  </pic:nvPicPr>
                  <pic:blipFill>
                    <a:blip r:embed="rId604" cstate="print"/>
                    <a:stretch>
                      <a:fillRect/>
                    </a:stretch>
                  </pic:blipFill>
                  <pic:spPr>
                    <a:xfrm>
                      <a:off x="0" y="0"/>
                      <a:ext cx="356616" cy="146303"/>
                    </a:xfrm>
                    <a:prstGeom prst="rect">
                      <a:avLst/>
                    </a:prstGeom>
                  </pic:spPr>
                </pic:pic>
              </a:graphicData>
            </a:graphic>
          </wp:anchor>
        </w:drawing>
      </w:r>
      <w:r>
        <w:rPr/>
        <w:drawing>
          <wp:anchor distT="0" distB="0" distL="0" distR="0" allowOverlap="1" layoutInCell="1" locked="0" behindDoc="0" simplePos="0" relativeHeight="252538880">
            <wp:simplePos x="0" y="0"/>
            <wp:positionH relativeFrom="page">
              <wp:posOffset>1463039</wp:posOffset>
            </wp:positionH>
            <wp:positionV relativeFrom="paragraph">
              <wp:posOffset>49914</wp:posOffset>
            </wp:positionV>
            <wp:extent cx="265175" cy="146303"/>
            <wp:effectExtent l="0" t="0" r="0" b="0"/>
            <wp:wrapNone/>
            <wp:docPr id="1303" name="image596.png"/>
            <wp:cNvGraphicFramePr>
              <a:graphicFrameLocks noChangeAspect="1"/>
            </wp:cNvGraphicFramePr>
            <a:graphic>
              <a:graphicData uri="http://schemas.openxmlformats.org/drawingml/2006/picture">
                <pic:pic>
                  <pic:nvPicPr>
                    <pic:cNvPr id="1304" name="image596.png"/>
                    <pic:cNvPicPr/>
                  </pic:nvPicPr>
                  <pic:blipFill>
                    <a:blip r:embed="rId605" cstate="print"/>
                    <a:stretch>
                      <a:fillRect/>
                    </a:stretch>
                  </pic:blipFill>
                  <pic:spPr>
                    <a:xfrm>
                      <a:off x="0" y="0"/>
                      <a:ext cx="265175" cy="146303"/>
                    </a:xfrm>
                    <a:prstGeom prst="rect">
                      <a:avLst/>
                    </a:prstGeom>
                  </pic:spPr>
                </pic:pic>
              </a:graphicData>
            </a:graphic>
          </wp:anchor>
        </w:drawing>
      </w:r>
      <w:r>
        <w:rPr/>
        <w:t>1.</w:t>
      </w:r>
    </w:p>
    <w:p>
      <w:pPr>
        <w:pStyle w:val="BodyText"/>
        <w:rPr>
          <w:sz w:val="20"/>
        </w:rPr>
      </w:pPr>
    </w:p>
    <w:p>
      <w:pPr>
        <w:pStyle w:val="BodyText"/>
        <w:rPr>
          <w:sz w:val="20"/>
        </w:rPr>
      </w:pPr>
    </w:p>
    <w:p>
      <w:pPr>
        <w:pStyle w:val="BodyText"/>
        <w:spacing w:before="1"/>
        <w:rPr>
          <w:sz w:val="13"/>
        </w:rPr>
      </w:pPr>
      <w:r>
        <w:rPr/>
        <w:drawing>
          <wp:anchor distT="0" distB="0" distL="0" distR="0" allowOverlap="1" layoutInCell="1" locked="0" behindDoc="0" simplePos="0" relativeHeight="849">
            <wp:simplePos x="0" y="0"/>
            <wp:positionH relativeFrom="page">
              <wp:posOffset>2578607</wp:posOffset>
            </wp:positionH>
            <wp:positionV relativeFrom="paragraph">
              <wp:posOffset>358464</wp:posOffset>
            </wp:positionV>
            <wp:extent cx="420623" cy="146303"/>
            <wp:effectExtent l="0" t="0" r="0" b="0"/>
            <wp:wrapTopAndBottom/>
            <wp:docPr id="1305" name="image597.png"/>
            <wp:cNvGraphicFramePr>
              <a:graphicFrameLocks noChangeAspect="1"/>
            </wp:cNvGraphicFramePr>
            <a:graphic>
              <a:graphicData uri="http://schemas.openxmlformats.org/drawingml/2006/picture">
                <pic:pic>
                  <pic:nvPicPr>
                    <pic:cNvPr id="1306" name="image597.png"/>
                    <pic:cNvPicPr/>
                  </pic:nvPicPr>
                  <pic:blipFill>
                    <a:blip r:embed="rId606" cstate="print"/>
                    <a:stretch>
                      <a:fillRect/>
                    </a:stretch>
                  </pic:blipFill>
                  <pic:spPr>
                    <a:xfrm>
                      <a:off x="0" y="0"/>
                      <a:ext cx="420623" cy="146303"/>
                    </a:xfrm>
                    <a:prstGeom prst="rect">
                      <a:avLst/>
                    </a:prstGeom>
                  </pic:spPr>
                </pic:pic>
              </a:graphicData>
            </a:graphic>
          </wp:anchor>
        </w:drawing>
      </w:r>
      <w:r>
        <w:rPr/>
        <w:pict>
          <v:group style="position:absolute;margin-left:252.720001pt;margin-top:9.505527pt;width:94.35pt;height:77.3pt;mso-position-horizontal-relative:page;mso-position-vertical-relative:paragraph;z-index:-250787840;mso-wrap-distance-left:0;mso-wrap-distance-right:0" coordorigin="5054,190" coordsize="1887,1546">
            <v:shape style="position:absolute;left:5054;top:190;width:1887;height:749" type="#_x0000_t75" stroked="false">
              <v:imagedata r:id="rId607" o:title=""/>
            </v:shape>
            <v:rect style="position:absolute;left:5990;top:924;width:29;height:15" filled="true" fillcolor="#000000" stroked="false">
              <v:fill type="solid"/>
            </v:rect>
            <v:rect style="position:absolute;left:5990;top:938;width:29;height:15" filled="true" fillcolor="#000000" stroked="false">
              <v:fill type="solid"/>
            </v:rect>
            <v:rect style="position:absolute;left:5990;top:953;width:29;height:15" filled="true" fillcolor="#000000" stroked="false">
              <v:fill type="solid"/>
            </v:rect>
            <v:rect style="position:absolute;left:5990;top:967;width:29;height:15" filled="true" fillcolor="#000000" stroked="false">
              <v:fill type="solid"/>
            </v:rect>
            <v:rect style="position:absolute;left:5990;top:982;width:29;height:15" filled="true" fillcolor="#000000" stroked="false">
              <v:fill type="solid"/>
            </v:rect>
            <v:shape style="position:absolute;left:6033;top:924;width:159;height:144" type="#_x0000_t75" stroked="false">
              <v:imagedata r:id="rId71" o:title=""/>
            </v:shape>
            <v:rect style="position:absolute;left:5990;top:996;width:29;height:15" filled="true" fillcolor="#000000" stroked="false">
              <v:fill type="solid"/>
            </v:rect>
            <v:rect style="position:absolute;left:5990;top:1010;width:29;height:15" filled="true" fillcolor="#000000" stroked="false">
              <v:fill type="solid"/>
            </v:rect>
            <v:rect style="position:absolute;left:5990;top:1025;width:29;height:15" filled="true" fillcolor="#000000" stroked="false">
              <v:fill type="solid"/>
            </v:rect>
            <v:rect style="position:absolute;left:5990;top:1039;width:29;height:15" filled="true" fillcolor="#000000" stroked="false">
              <v:fill type="solid"/>
            </v:rect>
            <v:rect style="position:absolute;left:5990;top:1054;width:29;height:15" filled="true" fillcolor="#000000" stroked="false">
              <v:fill type="solid"/>
            </v:rect>
            <v:rect style="position:absolute;left:5990;top:1068;width:29;height:15" filled="true" fillcolor="#000000" stroked="false">
              <v:fill type="solid"/>
            </v:rect>
            <v:rect style="position:absolute;left:5990;top:1082;width:29;height:15" filled="true" fillcolor="#000000" stroked="false">
              <v:fill type="solid"/>
            </v:rect>
            <v:rect style="position:absolute;left:5990;top:1097;width:29;height:15" filled="true" fillcolor="#000000" stroked="false">
              <v:fill type="solid"/>
            </v:rect>
            <v:rect style="position:absolute;left:5990;top:1111;width:29;height:15" filled="true" fillcolor="#000000" stroked="false">
              <v:fill type="solid"/>
            </v:rect>
            <v:rect style="position:absolute;left:5990;top:1126;width:29;height:15" filled="true" fillcolor="#000000" stroked="false">
              <v:fill type="solid"/>
            </v:rect>
            <v:rect style="position:absolute;left:5990;top:1140;width:29;height:15" filled="true" fillcolor="#000000" stroked="false">
              <v:fill type="solid"/>
            </v:rect>
            <v:rect style="position:absolute;left:5990;top:1154;width:29;height:15" filled="true" fillcolor="#000000" stroked="false">
              <v:fill type="solid"/>
            </v:rect>
            <v:rect style="position:absolute;left:5990;top:1169;width:29;height:15" filled="true" fillcolor="#000000" stroked="false">
              <v:fill type="solid"/>
            </v:rect>
            <v:rect style="position:absolute;left:5990;top:1183;width:29;height:15" filled="true" fillcolor="#000000" stroked="false">
              <v:fill type="solid"/>
            </v:rect>
            <v:rect style="position:absolute;left:5990;top:1198;width:29;height:15" filled="true" fillcolor="#000000" stroked="false">
              <v:fill type="solid"/>
            </v:rect>
            <v:rect style="position:absolute;left:5990;top:1212;width:29;height:15" filled="true" fillcolor="#000000" stroked="false">
              <v:fill type="solid"/>
            </v:rect>
            <v:rect style="position:absolute;left:5990;top:1226;width:29;height:15" filled="true" fillcolor="#000000" stroked="false">
              <v:fill type="solid"/>
            </v:rect>
            <v:rect style="position:absolute;left:5990;top:1241;width:29;height:15" filled="true" fillcolor="#000000" stroked="false">
              <v:fill type="solid"/>
            </v:rect>
            <v:rect style="position:absolute;left:5990;top:1255;width:29;height:15" filled="true" fillcolor="#000000" stroked="false">
              <v:fill type="solid"/>
            </v:rect>
            <v:rect style="position:absolute;left:5990;top:1270;width:29;height:15" filled="true" fillcolor="#000000" stroked="false">
              <v:fill type="solid"/>
            </v:rect>
            <v:rect style="position:absolute;left:5990;top:1284;width:29;height:15" filled="true" fillcolor="#000000" stroked="false">
              <v:fill type="solid"/>
            </v:rect>
            <v:rect style="position:absolute;left:5990;top:1298;width:29;height:15" filled="true" fillcolor="#000000" stroked="false">
              <v:fill type="solid"/>
            </v:rect>
            <v:rect style="position:absolute;left:5990;top:1313;width:29;height:15" filled="true" fillcolor="#000000" stroked="false">
              <v:fill type="solid"/>
            </v:rect>
            <v:rect style="position:absolute;left:5990;top:1327;width:29;height:15" filled="true" fillcolor="#000000" stroked="false">
              <v:fill type="solid"/>
            </v:rect>
            <v:rect style="position:absolute;left:5990;top:1342;width:29;height:15" filled="true" fillcolor="#000000" stroked="false">
              <v:fill type="solid"/>
            </v:rect>
            <v:rect style="position:absolute;left:5990;top:1356;width:29;height:15" filled="true" fillcolor="#000000" stroked="false">
              <v:fill type="solid"/>
            </v:rect>
            <v:rect style="position:absolute;left:5990;top:1370;width:29;height:15" filled="true" fillcolor="#000000" stroked="false">
              <v:fill type="solid"/>
            </v:rect>
            <v:rect style="position:absolute;left:5990;top:1385;width:29;height:15" filled="true" fillcolor="#000000" stroked="false">
              <v:fill type="solid"/>
            </v:rect>
            <v:shape style="position:absolute;left:5068;top:924;width:1570;height:807" type="#_x0000_t75" stroked="false">
              <v:imagedata r:id="rId608" o:title=""/>
            </v:shape>
            <v:rect style="position:absolute;left:5457;top:1730;width:44;height:5" filled="true" fillcolor="#000000" stroked="false">
              <v:fill type="solid"/>
            </v:rect>
            <v:rect style="position:absolute;left:5515;top:1730;width:58;height:5" filled="true" fillcolor="#000000" stroked="false">
              <v:fill type="solid"/>
            </v:rect>
            <v:rect style="position:absolute;left:5616;top:1730;width:44;height:5" filled="true" fillcolor="#000000" stroked="false">
              <v:fill type="solid"/>
            </v:rect>
            <v:rect style="position:absolute;left:5688;top:1730;width:58;height:5" filled="true" fillcolor="#000000" stroked="false">
              <v:fill type="solid"/>
            </v:rect>
            <v:rect style="position:absolute;left:5760;top:1730;width:58;height:5" filled="true" fillcolor="#000000" stroked="false">
              <v:fill type="solid"/>
            </v:rect>
            <v:rect style="position:absolute;left:5832;top:1730;width:58;height:5" filled="true" fillcolor="#000000" stroked="false">
              <v:fill type="solid"/>
            </v:rect>
            <v:rect style="position:absolute;left:5904;top:1730;width:72;height:5" filled="true" fillcolor="#000000" stroked="false">
              <v:fill type="solid"/>
            </v:rect>
            <v:rect style="position:absolute;left:6004;top:1730;width:44;height:5" filled="true" fillcolor="#000000" stroked="false">
              <v:fill type="solid"/>
            </v:rect>
            <v:rect style="position:absolute;left:6076;top:1730;width:58;height:5" filled="true" fillcolor="#000000" stroked="false">
              <v:fill type="solid"/>
            </v:rect>
            <v:rect style="position:absolute;left:6148;top:1730;width:58;height:5" filled="true" fillcolor="#000000" stroked="false">
              <v:fill type="solid"/>
            </v:rect>
            <v:rect style="position:absolute;left:6235;top:1730;width:44;height:5" filled="true" fillcolor="#000000" stroked="false">
              <v:fill type="solid"/>
            </v:rect>
            <v:rect style="position:absolute;left:6321;top:1730;width:58;height:5" filled="true" fillcolor="#000000" stroked="false">
              <v:fill type="solid"/>
            </v:rect>
            <v:rect style="position:absolute;left:6393;top:1730;width:58;height:5" filled="true" fillcolor="#000000" stroked="false">
              <v:fill type="solid"/>
            </v:rect>
            <v:rect style="position:absolute;left:6465;top:1730;width:58;height:5" filled="true" fillcolor="#000000" stroked="false">
              <v:fill type="solid"/>
            </v:rect>
            <w10:wrap type="topAndBottom"/>
          </v:group>
        </w:pict>
      </w:r>
      <w:r>
        <w:rPr/>
        <w:drawing>
          <wp:anchor distT="0" distB="0" distL="0" distR="0" allowOverlap="1" layoutInCell="1" locked="0" behindDoc="0" simplePos="0" relativeHeight="851">
            <wp:simplePos x="0" y="0"/>
            <wp:positionH relativeFrom="page">
              <wp:posOffset>4517135</wp:posOffset>
            </wp:positionH>
            <wp:positionV relativeFrom="paragraph">
              <wp:posOffset>358464</wp:posOffset>
            </wp:positionV>
            <wp:extent cx="448055" cy="146303"/>
            <wp:effectExtent l="0" t="0" r="0" b="0"/>
            <wp:wrapTopAndBottom/>
            <wp:docPr id="1307" name="image600.png"/>
            <wp:cNvGraphicFramePr>
              <a:graphicFrameLocks noChangeAspect="1"/>
            </wp:cNvGraphicFramePr>
            <a:graphic>
              <a:graphicData uri="http://schemas.openxmlformats.org/drawingml/2006/picture">
                <pic:pic>
                  <pic:nvPicPr>
                    <pic:cNvPr id="1308" name="image600.png"/>
                    <pic:cNvPicPr/>
                  </pic:nvPicPr>
                  <pic:blipFill>
                    <a:blip r:embed="rId609" cstate="print"/>
                    <a:stretch>
                      <a:fillRect/>
                    </a:stretch>
                  </pic:blipFill>
                  <pic:spPr>
                    <a:xfrm>
                      <a:off x="0" y="0"/>
                      <a:ext cx="448055" cy="146303"/>
                    </a:xfrm>
                    <a:prstGeom prst="rect">
                      <a:avLst/>
                    </a:prstGeom>
                  </pic:spPr>
                </pic:pic>
              </a:graphicData>
            </a:graphic>
          </wp:anchor>
        </w:drawing>
      </w:r>
    </w:p>
    <w:p>
      <w:pPr>
        <w:pStyle w:val="BodyText"/>
        <w:rPr>
          <w:sz w:val="20"/>
        </w:rPr>
      </w:pPr>
    </w:p>
    <w:p>
      <w:pPr>
        <w:pStyle w:val="BodyText"/>
        <w:rPr>
          <w:sz w:val="20"/>
        </w:rPr>
      </w:pPr>
    </w:p>
    <w:p>
      <w:pPr>
        <w:pStyle w:val="BodyText"/>
        <w:spacing w:before="233"/>
        <w:ind w:left="1003"/>
      </w:pPr>
      <w:r>
        <w:rPr/>
        <w:drawing>
          <wp:anchor distT="0" distB="0" distL="0" distR="0" allowOverlap="1" layoutInCell="1" locked="0" behindDoc="0" simplePos="0" relativeHeight="252539904">
            <wp:simplePos x="0" y="0"/>
            <wp:positionH relativeFrom="page">
              <wp:posOffset>2615183</wp:posOffset>
            </wp:positionH>
            <wp:positionV relativeFrom="paragraph">
              <wp:posOffset>-515107</wp:posOffset>
            </wp:positionV>
            <wp:extent cx="420623" cy="137160"/>
            <wp:effectExtent l="0" t="0" r="0" b="0"/>
            <wp:wrapNone/>
            <wp:docPr id="1309" name="image601.png"/>
            <wp:cNvGraphicFramePr>
              <a:graphicFrameLocks noChangeAspect="1"/>
            </wp:cNvGraphicFramePr>
            <a:graphic>
              <a:graphicData uri="http://schemas.openxmlformats.org/drawingml/2006/picture">
                <pic:pic>
                  <pic:nvPicPr>
                    <pic:cNvPr id="1310" name="image601.png"/>
                    <pic:cNvPicPr/>
                  </pic:nvPicPr>
                  <pic:blipFill>
                    <a:blip r:embed="rId610" cstate="print"/>
                    <a:stretch>
                      <a:fillRect/>
                    </a:stretch>
                  </pic:blipFill>
                  <pic:spPr>
                    <a:xfrm>
                      <a:off x="0" y="0"/>
                      <a:ext cx="420623" cy="137160"/>
                    </a:xfrm>
                    <a:prstGeom prst="rect">
                      <a:avLst/>
                    </a:prstGeom>
                  </pic:spPr>
                </pic:pic>
              </a:graphicData>
            </a:graphic>
          </wp:anchor>
        </w:drawing>
      </w:r>
      <w:r>
        <w:rPr/>
        <w:drawing>
          <wp:anchor distT="0" distB="0" distL="0" distR="0" allowOverlap="1" layoutInCell="1" locked="0" behindDoc="0" simplePos="0" relativeHeight="252540928">
            <wp:simplePos x="0" y="0"/>
            <wp:positionH relativeFrom="page">
              <wp:posOffset>1673351</wp:posOffset>
            </wp:positionH>
            <wp:positionV relativeFrom="paragraph">
              <wp:posOffset>143259</wp:posOffset>
            </wp:positionV>
            <wp:extent cx="155448" cy="137160"/>
            <wp:effectExtent l="0" t="0" r="0" b="0"/>
            <wp:wrapNone/>
            <wp:docPr id="1311" name="image358.png"/>
            <wp:cNvGraphicFramePr>
              <a:graphicFrameLocks noChangeAspect="1"/>
            </wp:cNvGraphicFramePr>
            <a:graphic>
              <a:graphicData uri="http://schemas.openxmlformats.org/drawingml/2006/picture">
                <pic:pic>
                  <pic:nvPicPr>
                    <pic:cNvPr id="1312" name="image358.png"/>
                    <pic:cNvPicPr/>
                  </pic:nvPicPr>
                  <pic:blipFill>
                    <a:blip r:embed="rId363" cstate="print"/>
                    <a:stretch>
                      <a:fillRect/>
                    </a:stretch>
                  </pic:blipFill>
                  <pic:spPr>
                    <a:xfrm>
                      <a:off x="0" y="0"/>
                      <a:ext cx="155448" cy="137160"/>
                    </a:xfrm>
                    <a:prstGeom prst="rect">
                      <a:avLst/>
                    </a:prstGeom>
                  </pic:spPr>
                </pic:pic>
              </a:graphicData>
            </a:graphic>
          </wp:anchor>
        </w:drawing>
      </w:r>
      <w:r>
        <w:rPr/>
        <w:drawing>
          <wp:anchor distT="0" distB="0" distL="0" distR="0" allowOverlap="1" layoutInCell="1" locked="0" behindDoc="0" simplePos="0" relativeHeight="252541952">
            <wp:simplePos x="0" y="0"/>
            <wp:positionH relativeFrom="page">
              <wp:posOffset>2267711</wp:posOffset>
            </wp:positionH>
            <wp:positionV relativeFrom="paragraph">
              <wp:posOffset>143259</wp:posOffset>
            </wp:positionV>
            <wp:extent cx="722376" cy="146304"/>
            <wp:effectExtent l="0" t="0" r="0" b="0"/>
            <wp:wrapNone/>
            <wp:docPr id="1313" name="image602.png"/>
            <wp:cNvGraphicFramePr>
              <a:graphicFrameLocks noChangeAspect="1"/>
            </wp:cNvGraphicFramePr>
            <a:graphic>
              <a:graphicData uri="http://schemas.openxmlformats.org/drawingml/2006/picture">
                <pic:pic>
                  <pic:nvPicPr>
                    <pic:cNvPr id="1314" name="image602.png"/>
                    <pic:cNvPicPr/>
                  </pic:nvPicPr>
                  <pic:blipFill>
                    <a:blip r:embed="rId611" cstate="print"/>
                    <a:stretch>
                      <a:fillRect/>
                    </a:stretch>
                  </pic:blipFill>
                  <pic:spPr>
                    <a:xfrm>
                      <a:off x="0" y="0"/>
                      <a:ext cx="722376" cy="146304"/>
                    </a:xfrm>
                    <a:prstGeom prst="rect">
                      <a:avLst/>
                    </a:prstGeom>
                  </pic:spPr>
                </pic:pic>
              </a:graphicData>
            </a:graphic>
          </wp:anchor>
        </w:drawing>
      </w:r>
      <w:r>
        <w:rPr/>
        <w:drawing>
          <wp:anchor distT="0" distB="0" distL="0" distR="0" allowOverlap="1" layoutInCell="1" locked="0" behindDoc="0" simplePos="0" relativeHeight="252542976">
            <wp:simplePos x="0" y="0"/>
            <wp:positionH relativeFrom="page">
              <wp:posOffset>1874520</wp:posOffset>
            </wp:positionH>
            <wp:positionV relativeFrom="paragraph">
              <wp:posOffset>143259</wp:posOffset>
            </wp:positionV>
            <wp:extent cx="347472" cy="146304"/>
            <wp:effectExtent l="0" t="0" r="0" b="0"/>
            <wp:wrapNone/>
            <wp:docPr id="1315" name="image172.png"/>
            <wp:cNvGraphicFramePr>
              <a:graphicFrameLocks noChangeAspect="1"/>
            </wp:cNvGraphicFramePr>
            <a:graphic>
              <a:graphicData uri="http://schemas.openxmlformats.org/drawingml/2006/picture">
                <pic:pic>
                  <pic:nvPicPr>
                    <pic:cNvPr id="1316" name="image172.png"/>
                    <pic:cNvPicPr/>
                  </pic:nvPicPr>
                  <pic:blipFill>
                    <a:blip r:embed="rId177" cstate="print"/>
                    <a:stretch>
                      <a:fillRect/>
                    </a:stretch>
                  </pic:blipFill>
                  <pic:spPr>
                    <a:xfrm>
                      <a:off x="0" y="0"/>
                      <a:ext cx="347472" cy="146304"/>
                    </a:xfrm>
                    <a:prstGeom prst="rect">
                      <a:avLst/>
                    </a:prstGeom>
                  </pic:spPr>
                </pic:pic>
              </a:graphicData>
            </a:graphic>
          </wp:anchor>
        </w:drawing>
      </w:r>
      <w:r>
        <w:rPr/>
        <w:drawing>
          <wp:anchor distT="0" distB="0" distL="0" distR="0" allowOverlap="1" layoutInCell="1" locked="0" behindDoc="0" simplePos="0" relativeHeight="252544000">
            <wp:simplePos x="0" y="0"/>
            <wp:positionH relativeFrom="page">
              <wp:posOffset>1380744</wp:posOffset>
            </wp:positionH>
            <wp:positionV relativeFrom="paragraph">
              <wp:posOffset>143259</wp:posOffset>
            </wp:positionV>
            <wp:extent cx="246887" cy="146304"/>
            <wp:effectExtent l="0" t="0" r="0" b="0"/>
            <wp:wrapNone/>
            <wp:docPr id="1317" name="image603.png"/>
            <wp:cNvGraphicFramePr>
              <a:graphicFrameLocks noChangeAspect="1"/>
            </wp:cNvGraphicFramePr>
            <a:graphic>
              <a:graphicData uri="http://schemas.openxmlformats.org/drawingml/2006/picture">
                <pic:pic>
                  <pic:nvPicPr>
                    <pic:cNvPr id="1318" name="image603.png"/>
                    <pic:cNvPicPr/>
                  </pic:nvPicPr>
                  <pic:blipFill>
                    <a:blip r:embed="rId612" cstate="print"/>
                    <a:stretch>
                      <a:fillRect/>
                    </a:stretch>
                  </pic:blipFill>
                  <pic:spPr>
                    <a:xfrm>
                      <a:off x="0" y="0"/>
                      <a:ext cx="246887" cy="146304"/>
                    </a:xfrm>
                    <a:prstGeom prst="rect">
                      <a:avLst/>
                    </a:prstGeom>
                  </pic:spPr>
                </pic:pic>
              </a:graphicData>
            </a:graphic>
          </wp:anchor>
        </w:drawing>
      </w:r>
      <w:r>
        <w:rPr/>
        <w:t>2.</w:t>
      </w:r>
    </w:p>
    <w:p>
      <w:pPr>
        <w:pStyle w:val="BodyText"/>
        <w:rPr>
          <w:sz w:val="20"/>
        </w:rPr>
      </w:pPr>
    </w:p>
    <w:p>
      <w:pPr>
        <w:pStyle w:val="BodyText"/>
        <w:rPr>
          <w:sz w:val="20"/>
        </w:rPr>
      </w:pPr>
    </w:p>
    <w:p>
      <w:pPr>
        <w:pStyle w:val="BodyText"/>
        <w:spacing w:before="2"/>
        <w:rPr>
          <w:sz w:val="13"/>
        </w:rPr>
      </w:pPr>
      <w:r>
        <w:rPr/>
        <w:pict>
          <v:group style="position:absolute;margin-left:66.239998pt;margin-top:10.245274pt;width:133.950pt;height:74.9pt;mso-position-horizontal-relative:page;mso-position-vertical-relative:paragraph;z-index:-250785792;mso-wrap-distance-left:0;mso-wrap-distance-right:0" coordorigin="1325,205" coordsize="2679,1498">
            <v:shape style="position:absolute;left:1324;top:204;width:2247;height:720" type="#_x0000_t75" stroked="false">
              <v:imagedata r:id="rId613" o:title=""/>
            </v:shape>
            <v:shape style="position:absolute;left:2635;top:910;width:72;height:15" type="#_x0000_t75" stroked="false">
              <v:imagedata r:id="rId614" o:title=""/>
            </v:shape>
            <v:shape style="position:absolute;left:2635;top:924;width:202;height:101" type="#_x0000_t75" stroked="false">
              <v:imagedata r:id="rId615" o:title=""/>
            </v:shape>
            <v:rect style="position:absolute;left:2635;top:1025;width:29;height:15" filled="true" fillcolor="#000000" stroked="false">
              <v:fill type="solid"/>
            </v:rect>
            <v:rect style="position:absolute;left:2635;top:1040;width:29;height:15" filled="true" fillcolor="#000000" stroked="false">
              <v:fill type="solid"/>
            </v:rect>
            <v:rect style="position:absolute;left:2635;top:1054;width:29;height:15" filled="true" fillcolor="#000000" stroked="false">
              <v:fill type="solid"/>
            </v:rect>
            <v:rect style="position:absolute;left:2635;top:1068;width:29;height:15" filled="true" fillcolor="#000000" stroked="false">
              <v:fill type="solid"/>
            </v:rect>
            <v:rect style="position:absolute;left:2635;top:1083;width:29;height:15" filled="true" fillcolor="#000000" stroked="false">
              <v:fill type="solid"/>
            </v:rect>
            <v:rect style="position:absolute;left:2635;top:1097;width:29;height:15" filled="true" fillcolor="#000000" stroked="false">
              <v:fill type="solid"/>
            </v:rect>
            <v:rect style="position:absolute;left:2635;top:1112;width:29;height:15" filled="true" fillcolor="#000000" stroked="false">
              <v:fill type="solid"/>
            </v:rect>
            <v:rect style="position:absolute;left:2635;top:1126;width:29;height:15" filled="true" fillcolor="#000000" stroked="false">
              <v:fill type="solid"/>
            </v:rect>
            <v:rect style="position:absolute;left:2635;top:1140;width:29;height:15" filled="true" fillcolor="#000000" stroked="false">
              <v:fill type="solid"/>
            </v:rect>
            <v:rect style="position:absolute;left:2635;top:1155;width:29;height:15" filled="true" fillcolor="#000000" stroked="false">
              <v:fill type="solid"/>
            </v:rect>
            <v:rect style="position:absolute;left:2635;top:1169;width:29;height:15" filled="true" fillcolor="#000000" stroked="false">
              <v:fill type="solid"/>
            </v:rect>
            <v:rect style="position:absolute;left:2635;top:1184;width:29;height:15" filled="true" fillcolor="#000000" stroked="false">
              <v:fill type="solid"/>
            </v:rect>
            <v:rect style="position:absolute;left:2635;top:1198;width:29;height:15" filled="true" fillcolor="#000000" stroked="false">
              <v:fill type="solid"/>
            </v:rect>
            <v:rect style="position:absolute;left:2635;top:1212;width:29;height:15" filled="true" fillcolor="#000000" stroked="false">
              <v:fill type="solid"/>
            </v:rect>
            <v:rect style="position:absolute;left:2635;top:1227;width:29;height:15" filled="true" fillcolor="#000000" stroked="false">
              <v:fill type="solid"/>
            </v:rect>
            <v:rect style="position:absolute;left:2635;top:1241;width:29;height:15" filled="true" fillcolor="#000000" stroked="false">
              <v:fill type="solid"/>
            </v:rect>
            <v:rect style="position:absolute;left:2635;top:1256;width:29;height:15" filled="true" fillcolor="#000000" stroked="false">
              <v:fill type="solid"/>
            </v:rect>
            <v:rect style="position:absolute;left:2635;top:1270;width:29;height:15" filled="true" fillcolor="#000000" stroked="false">
              <v:fill type="solid"/>
            </v:rect>
            <v:rect style="position:absolute;left:2635;top:1284;width:29;height:15" filled="true" fillcolor="#000000" stroked="false">
              <v:fill type="solid"/>
            </v:rect>
            <v:shape style="position:absolute;left:1339;top:780;width:2664;height:922" type="#_x0000_t75" stroked="false">
              <v:imagedata r:id="rId616" o:title=""/>
            </v:shape>
            <v:rect style="position:absolute;left:2635;top:1299;width:29;height:15" filled="true" fillcolor="#000000" stroked="false">
              <v:fill type="solid"/>
            </v:rect>
            <v:rect style="position:absolute;left:2635;top:1313;width:29;height:15" filled="true" fillcolor="#000000" stroked="false">
              <v:fill type="solid"/>
            </v:rect>
            <v:rect style="position:absolute;left:2635;top:1328;width:29;height:15" filled="true" fillcolor="#000000" stroked="false">
              <v:fill type="solid"/>
            </v:rect>
            <v:rect style="position:absolute;left:2635;top:1342;width:29;height:15" filled="true" fillcolor="#000000" stroked="false">
              <v:fill type="solid"/>
            </v:rect>
            <v:rect style="position:absolute;left:2635;top:1356;width:29;height:15" filled="true" fillcolor="#000000" stroked="false">
              <v:fill type="solid"/>
            </v:rect>
            <v:rect style="position:absolute;left:2635;top:1371;width:29;height:15" filled="true" fillcolor="#000000" stroked="false">
              <v:fill type="solid"/>
            </v:rect>
            <w10:wrap type="topAndBottom"/>
          </v:group>
        </w:pict>
      </w:r>
      <w:r>
        <w:rPr/>
        <w:pict>
          <v:group style="position:absolute;margin-left:216.720001pt;margin-top:9.525273pt;width:297.4pt;height:77.05pt;mso-position-horizontal-relative:page;mso-position-vertical-relative:paragraph;z-index:-250784768;mso-wrap-distance-left:0;mso-wrap-distance-right:0" coordorigin="4334,191" coordsize="5948,1541">
            <v:shape style="position:absolute;left:4334;top:190;width:2261;height:720" type="#_x0000_t75" stroked="false">
              <v:imagedata r:id="rId617" o:title=""/>
            </v:shape>
            <v:shape style="position:absolute;left:6278;top:204;width:4004;height:1210" type="#_x0000_t75" stroked="false">
              <v:imagedata r:id="rId618" o:title=""/>
            </v:shape>
            <v:shape style="position:absolute;left:5673;top:896;width:72;height:15" type="#_x0000_t75" stroked="false">
              <v:imagedata r:id="rId614" o:title=""/>
            </v:shape>
            <v:rect style="position:absolute;left:5673;top:910;width:29;height:15" filled="true" fillcolor="#000000" stroked="false">
              <v:fill type="solid"/>
            </v:rect>
            <v:rect style="position:absolute;left:5673;top:924;width:29;height:15" filled="true" fillcolor="#000000" stroked="false">
              <v:fill type="solid"/>
            </v:rect>
            <v:rect style="position:absolute;left:5673;top:939;width:29;height:15" filled="true" fillcolor="#000000" stroked="false">
              <v:fill type="solid"/>
            </v:rect>
            <v:rect style="position:absolute;left:5673;top:953;width:29;height:15" filled="true" fillcolor="#000000" stroked="false">
              <v:fill type="solid"/>
            </v:rect>
            <v:rect style="position:absolute;left:5673;top:968;width:29;height:15" filled="true" fillcolor="#000000" stroked="false">
              <v:fill type="solid"/>
            </v:rect>
            <v:rect style="position:absolute;left:5673;top:982;width:29;height:15" filled="true" fillcolor="#000000" stroked="false">
              <v:fill type="solid"/>
            </v:rect>
            <v:rect style="position:absolute;left:5673;top:996;width:29;height:15" filled="true" fillcolor="#000000" stroked="false">
              <v:fill type="solid"/>
            </v:rect>
            <v:rect style="position:absolute;left:5673;top:1011;width:29;height:15" filled="true" fillcolor="#000000" stroked="false">
              <v:fill type="solid"/>
            </v:rect>
            <v:rect style="position:absolute;left:5673;top:1025;width:29;height:15" filled="true" fillcolor="#000000" stroked="false">
              <v:fill type="solid"/>
            </v:rect>
            <v:rect style="position:absolute;left:5673;top:1040;width:29;height:15" filled="true" fillcolor="#000000" stroked="false">
              <v:fill type="solid"/>
            </v:rect>
            <v:rect style="position:absolute;left:5673;top:1054;width:29;height:15" filled="true" fillcolor="#000000" stroked="false">
              <v:fill type="solid"/>
            </v:rect>
            <v:rect style="position:absolute;left:5673;top:1068;width:29;height:15" filled="true" fillcolor="#000000" stroked="false">
              <v:fill type="solid"/>
            </v:rect>
            <v:rect style="position:absolute;left:5673;top:1083;width:29;height:15" filled="true" fillcolor="#000000" stroked="false">
              <v:fill type="solid"/>
            </v:rect>
            <v:rect style="position:absolute;left:5673;top:1097;width:29;height:15" filled="true" fillcolor="#000000" stroked="false">
              <v:fill type="solid"/>
            </v:rect>
            <v:rect style="position:absolute;left:5673;top:1112;width:29;height:15" filled="true" fillcolor="#000000" stroked="false">
              <v:fill type="solid"/>
            </v:rect>
            <v:rect style="position:absolute;left:5673;top:1126;width:29;height:15" filled="true" fillcolor="#000000" stroked="false">
              <v:fill type="solid"/>
            </v:rect>
            <v:rect style="position:absolute;left:5673;top:1140;width:29;height:15" filled="true" fillcolor="#000000" stroked="false">
              <v:fill type="solid"/>
            </v:rect>
            <v:rect style="position:absolute;left:5673;top:1155;width:29;height:15" filled="true" fillcolor="#000000" stroked="false">
              <v:fill type="solid"/>
            </v:rect>
            <v:rect style="position:absolute;left:5673;top:1169;width:29;height:15" filled="true" fillcolor="#000000" stroked="false">
              <v:fill type="solid"/>
            </v:rect>
            <v:rect style="position:absolute;left:5673;top:1184;width:29;height:15" filled="true" fillcolor="#000000" stroked="false">
              <v:fill type="solid"/>
            </v:rect>
            <v:rect style="position:absolute;left:5673;top:1198;width:29;height:15" filled="true" fillcolor="#000000" stroked="false">
              <v:fill type="solid"/>
            </v:rect>
            <v:rect style="position:absolute;left:5673;top:1212;width:29;height:15" filled="true" fillcolor="#000000" stroked="false">
              <v:fill type="solid"/>
            </v:rect>
            <v:rect style="position:absolute;left:5673;top:1227;width:29;height:15" filled="true" fillcolor="#000000" stroked="false">
              <v:fill type="solid"/>
            </v:rect>
            <v:rect style="position:absolute;left:5673;top:1241;width:29;height:15" filled="true" fillcolor="#000000" stroked="false">
              <v:fill type="solid"/>
            </v:rect>
            <v:rect style="position:absolute;left:5673;top:1256;width:29;height:15" filled="true" fillcolor="#000000" stroked="false">
              <v:fill type="solid"/>
            </v:rect>
            <v:rect style="position:absolute;left:5673;top:1270;width:29;height:15" filled="true" fillcolor="#000000" stroked="false">
              <v:fill type="solid"/>
            </v:rect>
            <v:rect style="position:absolute;left:5673;top:1284;width:29;height:15" filled="true" fillcolor="#000000" stroked="false">
              <v:fill type="solid"/>
            </v:rect>
            <v:rect style="position:absolute;left:5673;top:1299;width:29;height:15" filled="true" fillcolor="#000000" stroked="false">
              <v:fill type="solid"/>
            </v:rect>
            <v:rect style="position:absolute;left:5673;top:1313;width:29;height:15" filled="true" fillcolor="#000000" stroked="false">
              <v:fill type="solid"/>
            </v:rect>
            <v:rect style="position:absolute;left:5673;top:1328;width:29;height:15" filled="true" fillcolor="#000000" stroked="false">
              <v:fill type="solid"/>
            </v:rect>
            <v:rect style="position:absolute;left:5673;top:1342;width:29;height:15" filled="true" fillcolor="#000000" stroked="false">
              <v:fill type="solid"/>
            </v:rect>
            <v:rect style="position:absolute;left:8092;top:1400;width:29;height:15" filled="true" fillcolor="#000000" stroked="false">
              <v:fill type="solid"/>
            </v:rect>
            <v:rect style="position:absolute;left:8092;top:1414;width:29;height:15" filled="true" fillcolor="#000000" stroked="false">
              <v:fill type="solid"/>
            </v:rect>
            <v:shape style="position:absolute;left:4348;top:910;width:1959;height:778" type="#_x0000_t75" stroked="false">
              <v:imagedata r:id="rId619" o:title=""/>
            </v:shape>
            <v:shape style="position:absolute;left:7675;top:1428;width:101;height:15" type="#_x0000_t75" stroked="false">
              <v:imagedata r:id="rId620" o:title=""/>
            </v:shape>
            <v:rect style="position:absolute;left:8092;top:1428;width:29;height:15" filled="true" fillcolor="#000000" stroked="false">
              <v:fill type="solid"/>
            </v:rect>
            <v:rect style="position:absolute;left:8092;top:1443;width:29;height:15" filled="true" fillcolor="#000000" stroked="false">
              <v:fill type="solid"/>
            </v:rect>
            <v:shape style="position:absolute;left:7862;top:1414;width:44;height:87" type="#_x0000_t75" stroked="false">
              <v:imagedata r:id="rId422" o:title=""/>
            </v:shape>
            <v:rect style="position:absolute;left:8092;top:1457;width:29;height:15" filled="true" fillcolor="#000000" stroked="false">
              <v:fill type="solid"/>
            </v:rect>
            <v:rect style="position:absolute;left:8092;top:1472;width:29;height:15" filled="true" fillcolor="#000000" stroked="false">
              <v:fill type="solid"/>
            </v:rect>
            <v:rect style="position:absolute;left:8092;top:1486;width:29;height:15" filled="true" fillcolor="#000000" stroked="false">
              <v:fill type="solid"/>
            </v:rect>
            <v:rect style="position:absolute;left:8092;top:1500;width:29;height:15" filled="true" fillcolor="#000000" stroked="false">
              <v:fill type="solid"/>
            </v:rect>
            <v:rect style="position:absolute;left:8092;top:1515;width:29;height:15" filled="true" fillcolor="#000000" stroked="false">
              <v:fill type="solid"/>
            </v:rect>
            <v:rect style="position:absolute;left:8092;top:1529;width:29;height:15" filled="true" fillcolor="#000000" stroked="false">
              <v:fill type="solid"/>
            </v:rect>
            <v:rect style="position:absolute;left:8092;top:1544;width:29;height:15" filled="true" fillcolor="#000000" stroked="false">
              <v:fill type="solid"/>
            </v:rect>
            <v:rect style="position:absolute;left:8092;top:1558;width:29;height:15" filled="true" fillcolor="#000000" stroked="false">
              <v:fill type="solid"/>
            </v:rect>
            <v:rect style="position:absolute;left:8092;top:1572;width:29;height:15" filled="true" fillcolor="#000000" stroked="false">
              <v:fill type="solid"/>
            </v:rect>
            <v:rect style="position:absolute;left:8092;top:1587;width:29;height:15" filled="true" fillcolor="#000000" stroked="false">
              <v:fill type="solid"/>
            </v:rect>
            <v:shape style="position:absolute;left:6753;top:1414;width:1368;height:317" type="#_x0000_t75" stroked="false">
              <v:imagedata r:id="rId621" o:title=""/>
            </v:shape>
            <v:shape style="position:absolute;left:8308;top:1400;width:1239;height:303" type="#_x0000_t75" stroked="false">
              <v:imagedata r:id="rId622" o:title=""/>
            </v:shape>
            <w10:wrap type="topAndBottom"/>
          </v:group>
        </w:pict>
      </w:r>
    </w:p>
    <w:p>
      <w:pPr>
        <w:pStyle w:val="BodyText"/>
        <w:rPr>
          <w:sz w:val="20"/>
        </w:rPr>
      </w:pPr>
    </w:p>
    <w:p>
      <w:pPr>
        <w:pStyle w:val="BodyText"/>
        <w:rPr>
          <w:sz w:val="20"/>
        </w:rPr>
      </w:pPr>
    </w:p>
    <w:p>
      <w:pPr>
        <w:pStyle w:val="BodyText"/>
        <w:spacing w:line="360" w:lineRule="auto" w:before="257"/>
        <w:ind w:left="292" w:right="1131" w:firstLine="710"/>
        <w:jc w:val="both"/>
      </w:pPr>
      <w:r>
        <w:rPr/>
        <w:t>Показана вище неоднозначність графічного представлення віднімання зображень на суммирующем елементі пов'язана з відмінністю в стандартах різних країн.</w:t>
      </w:r>
    </w:p>
    <w:p>
      <w:pPr>
        <w:pStyle w:val="BodyText"/>
        <w:spacing w:line="357" w:lineRule="auto" w:before="1"/>
        <w:ind w:left="292" w:right="1128" w:firstLine="710"/>
        <w:jc w:val="both"/>
      </w:pPr>
      <w:r>
        <w:rPr/>
        <w:t>Використовуючи графічне представлення передавальних функцій ланок і суммирующие ланки, можна в графічній формі представити операторні</w:t>
      </w:r>
    </w:p>
    <w:p>
      <w:pPr>
        <w:spacing w:after="0" w:line="357" w:lineRule="auto"/>
        <w:jc w:val="both"/>
        <w:sectPr>
          <w:pgSz w:w="11900" w:h="16840"/>
          <w:pgMar w:header="0" w:footer="1060" w:top="1060" w:bottom="1260" w:left="840" w:right="0"/>
        </w:sectPr>
      </w:pPr>
    </w:p>
    <w:p>
      <w:pPr>
        <w:pStyle w:val="BodyText"/>
        <w:spacing w:line="362" w:lineRule="auto" w:before="62"/>
        <w:ind w:left="292" w:right="1129"/>
        <w:jc w:val="both"/>
      </w:pPr>
      <w:r>
        <w:rPr/>
        <w:t>рівняння, що описують САУ. Таке графічне представлення операторних рівнянь в ТАУ називають структурною</w:t>
      </w:r>
      <w:r>
        <w:rPr>
          <w:spacing w:val="-3"/>
        </w:rPr>
        <w:t> </w:t>
      </w:r>
      <w:r>
        <w:rPr/>
        <w:t>схемою.</w:t>
      </w:r>
    </w:p>
    <w:p>
      <w:pPr>
        <w:pStyle w:val="BodyText"/>
        <w:spacing w:line="314" w:lineRule="exact"/>
        <w:ind w:left="1003"/>
        <w:jc w:val="both"/>
      </w:pPr>
      <w:r>
        <w:rPr/>
        <w:t>Методичні вказівки до виконання практичного заняття 1</w:t>
      </w:r>
    </w:p>
    <w:p>
      <w:pPr>
        <w:pStyle w:val="BodyText"/>
        <w:spacing w:line="360" w:lineRule="auto" w:before="163"/>
        <w:ind w:left="292" w:right="1126" w:firstLine="710"/>
        <w:jc w:val="both"/>
      </w:pPr>
      <w:r>
        <w:rPr/>
        <w:t>Для розв'язку даного завдання здійснюють послідовне розділення структурної схеми системи на сукупність ланок </w:t>
      </w:r>
      <w:r>
        <w:rPr>
          <w:spacing w:val="-3"/>
        </w:rPr>
        <w:t>із </w:t>
      </w:r>
      <w:r>
        <w:rPr/>
        <w:t>відповідними передавальними функціями, які об'єднують з урахуванням еквівалентних перетворень, поданих у теоретичній частині заняття. Кожне послідовне перетворення повинне призводити до зменшення кількості ланок, тобто їхнього об'єднання і визначення загальної еквівалентної функції</w:t>
      </w:r>
      <w:r>
        <w:rPr>
          <w:spacing w:val="-15"/>
        </w:rPr>
        <w:t> </w:t>
      </w:r>
      <w:r>
        <w:rPr/>
        <w:t>системи.</w:t>
      </w:r>
    </w:p>
    <w:p>
      <w:pPr>
        <w:spacing w:before="2"/>
        <w:ind w:left="1003" w:right="0" w:firstLine="0"/>
        <w:jc w:val="both"/>
        <w:rPr>
          <w:i/>
          <w:sz w:val="28"/>
        </w:rPr>
      </w:pPr>
      <w:r>
        <w:rPr>
          <w:i/>
          <w:sz w:val="28"/>
        </w:rPr>
        <w:t>Контрольні запитання</w:t>
      </w:r>
    </w:p>
    <w:p>
      <w:pPr>
        <w:pStyle w:val="ListParagraph"/>
        <w:numPr>
          <w:ilvl w:val="0"/>
          <w:numId w:val="67"/>
        </w:numPr>
        <w:tabs>
          <w:tab w:pos="1709" w:val="left" w:leader="none"/>
        </w:tabs>
        <w:spacing w:line="240" w:lineRule="auto" w:before="158" w:after="0"/>
        <w:ind w:left="1708" w:right="0" w:hanging="706"/>
        <w:jc w:val="both"/>
        <w:rPr>
          <w:sz w:val="28"/>
        </w:rPr>
      </w:pPr>
      <w:r>
        <w:rPr>
          <w:sz w:val="28"/>
        </w:rPr>
        <w:t>Запишіть загальний вигляд рівняння</w:t>
      </w:r>
      <w:r>
        <w:rPr>
          <w:spacing w:val="9"/>
          <w:sz w:val="28"/>
        </w:rPr>
        <w:t> </w:t>
      </w:r>
      <w:r>
        <w:rPr>
          <w:sz w:val="28"/>
        </w:rPr>
        <w:t>динаміки.</w:t>
      </w:r>
    </w:p>
    <w:p>
      <w:pPr>
        <w:pStyle w:val="ListParagraph"/>
        <w:numPr>
          <w:ilvl w:val="0"/>
          <w:numId w:val="67"/>
        </w:numPr>
        <w:tabs>
          <w:tab w:pos="1709" w:val="left" w:leader="none"/>
        </w:tabs>
        <w:spacing w:line="240" w:lineRule="auto" w:before="162" w:after="0"/>
        <w:ind w:left="1708" w:right="0" w:hanging="706"/>
        <w:jc w:val="both"/>
        <w:rPr>
          <w:sz w:val="28"/>
        </w:rPr>
      </w:pPr>
      <w:r>
        <w:rPr>
          <w:sz w:val="28"/>
        </w:rPr>
        <w:t>Що називають передавальною</w:t>
      </w:r>
      <w:r>
        <w:rPr>
          <w:spacing w:val="-1"/>
          <w:sz w:val="28"/>
        </w:rPr>
        <w:t> </w:t>
      </w:r>
      <w:r>
        <w:rPr>
          <w:sz w:val="28"/>
        </w:rPr>
        <w:t>функцією?</w:t>
      </w:r>
    </w:p>
    <w:p>
      <w:pPr>
        <w:pStyle w:val="ListParagraph"/>
        <w:numPr>
          <w:ilvl w:val="0"/>
          <w:numId w:val="67"/>
        </w:numPr>
        <w:tabs>
          <w:tab w:pos="1708" w:val="left" w:leader="none"/>
          <w:tab w:pos="1709" w:val="left" w:leader="none"/>
        </w:tabs>
        <w:spacing w:line="240" w:lineRule="auto" w:before="163" w:after="0"/>
        <w:ind w:left="1708" w:right="0" w:hanging="706"/>
        <w:jc w:val="left"/>
        <w:rPr>
          <w:sz w:val="28"/>
        </w:rPr>
      </w:pPr>
      <w:r>
        <w:rPr>
          <w:sz w:val="28"/>
        </w:rPr>
        <w:t>Як називаються знаменник і чисельник передавальної</w:t>
      </w:r>
      <w:r>
        <w:rPr>
          <w:spacing w:val="-4"/>
          <w:sz w:val="28"/>
        </w:rPr>
        <w:t> </w:t>
      </w:r>
      <w:r>
        <w:rPr>
          <w:sz w:val="28"/>
        </w:rPr>
        <w:t>функції?</w:t>
      </w:r>
    </w:p>
    <w:p>
      <w:pPr>
        <w:pStyle w:val="ListParagraph"/>
        <w:numPr>
          <w:ilvl w:val="0"/>
          <w:numId w:val="67"/>
        </w:numPr>
        <w:tabs>
          <w:tab w:pos="1708" w:val="left" w:leader="none"/>
          <w:tab w:pos="1709" w:val="left" w:leader="none"/>
        </w:tabs>
        <w:spacing w:line="240" w:lineRule="auto" w:before="158" w:after="0"/>
        <w:ind w:left="1708" w:right="0" w:hanging="706"/>
        <w:jc w:val="left"/>
        <w:rPr>
          <w:sz w:val="28"/>
        </w:rPr>
      </w:pPr>
      <w:r>
        <w:rPr>
          <w:sz w:val="28"/>
        </w:rPr>
        <w:t>Що називають полюсами і нулями передавальної</w:t>
      </w:r>
      <w:r>
        <w:rPr>
          <w:spacing w:val="-9"/>
          <w:sz w:val="28"/>
        </w:rPr>
        <w:t> </w:t>
      </w:r>
      <w:r>
        <w:rPr>
          <w:sz w:val="28"/>
        </w:rPr>
        <w:t>функції?</w:t>
      </w:r>
    </w:p>
    <w:p>
      <w:pPr>
        <w:pStyle w:val="ListParagraph"/>
        <w:numPr>
          <w:ilvl w:val="0"/>
          <w:numId w:val="67"/>
        </w:numPr>
        <w:tabs>
          <w:tab w:pos="1708" w:val="left" w:leader="none"/>
          <w:tab w:pos="1709" w:val="left" w:leader="none"/>
        </w:tabs>
        <w:spacing w:line="240" w:lineRule="auto" w:before="163" w:after="0"/>
        <w:ind w:left="1708" w:right="0" w:hanging="706"/>
        <w:jc w:val="left"/>
        <w:rPr>
          <w:sz w:val="28"/>
        </w:rPr>
      </w:pPr>
      <w:r>
        <w:rPr>
          <w:sz w:val="28"/>
        </w:rPr>
        <w:t>Яка ланка називається</w:t>
      </w:r>
      <w:r>
        <w:rPr>
          <w:spacing w:val="5"/>
          <w:sz w:val="28"/>
        </w:rPr>
        <w:t> </w:t>
      </w:r>
      <w:r>
        <w:rPr>
          <w:sz w:val="28"/>
        </w:rPr>
        <w:t>динамічною?</w:t>
      </w:r>
    </w:p>
    <w:p>
      <w:pPr>
        <w:pStyle w:val="ListParagraph"/>
        <w:numPr>
          <w:ilvl w:val="0"/>
          <w:numId w:val="67"/>
        </w:numPr>
        <w:tabs>
          <w:tab w:pos="1708" w:val="left" w:leader="none"/>
          <w:tab w:pos="1709" w:val="left" w:leader="none"/>
        </w:tabs>
        <w:spacing w:line="240" w:lineRule="auto" w:before="158" w:after="0"/>
        <w:ind w:left="1708" w:right="0" w:hanging="706"/>
        <w:jc w:val="left"/>
        <w:rPr>
          <w:sz w:val="28"/>
        </w:rPr>
      </w:pPr>
      <w:r>
        <w:rPr>
          <w:sz w:val="28"/>
        </w:rPr>
        <w:t>Як будується структурна схема</w:t>
      </w:r>
      <w:r>
        <w:rPr>
          <w:spacing w:val="7"/>
          <w:sz w:val="28"/>
        </w:rPr>
        <w:t> </w:t>
      </w:r>
      <w:r>
        <w:rPr>
          <w:sz w:val="28"/>
        </w:rPr>
        <w:t>САК?</w:t>
      </w:r>
    </w:p>
    <w:p>
      <w:pPr>
        <w:pStyle w:val="ListParagraph"/>
        <w:numPr>
          <w:ilvl w:val="0"/>
          <w:numId w:val="67"/>
        </w:numPr>
        <w:tabs>
          <w:tab w:pos="1708" w:val="left" w:leader="none"/>
          <w:tab w:pos="1709" w:val="left" w:leader="none"/>
        </w:tabs>
        <w:spacing w:line="240" w:lineRule="auto" w:before="163" w:after="0"/>
        <w:ind w:left="1708" w:right="0" w:hanging="706"/>
        <w:jc w:val="left"/>
        <w:rPr>
          <w:sz w:val="28"/>
        </w:rPr>
      </w:pPr>
      <w:r>
        <w:rPr>
          <w:sz w:val="28"/>
        </w:rPr>
        <w:t>Назвіть основні способи перетворень структурних схем</w:t>
      </w:r>
      <w:r>
        <w:rPr>
          <w:spacing w:val="-10"/>
          <w:sz w:val="28"/>
        </w:rPr>
        <w:t> </w:t>
      </w:r>
      <w:r>
        <w:rPr>
          <w:sz w:val="28"/>
        </w:rPr>
        <w:t>САК.</w:t>
      </w:r>
    </w:p>
    <w:p>
      <w:pPr>
        <w:pStyle w:val="BodyText"/>
        <w:rPr>
          <w:sz w:val="30"/>
        </w:rPr>
      </w:pPr>
    </w:p>
    <w:p>
      <w:pPr>
        <w:pStyle w:val="BodyText"/>
        <w:spacing w:before="3"/>
        <w:rPr>
          <w:sz w:val="26"/>
        </w:rPr>
      </w:pPr>
    </w:p>
    <w:p>
      <w:pPr>
        <w:pStyle w:val="Heading2"/>
        <w:numPr>
          <w:ilvl w:val="1"/>
          <w:numId w:val="65"/>
        </w:numPr>
        <w:tabs>
          <w:tab w:pos="1426" w:val="left" w:leader="none"/>
        </w:tabs>
        <w:spacing w:line="240" w:lineRule="auto" w:before="1" w:after="0"/>
        <w:ind w:left="1425" w:right="0" w:hanging="423"/>
        <w:jc w:val="left"/>
      </w:pPr>
      <w:bookmarkStart w:name="_TOC_250005" w:id="36"/>
      <w:r>
        <w:rPr/>
        <w:t>Практична робота №</w:t>
      </w:r>
      <w:r>
        <w:rPr>
          <w:spacing w:val="3"/>
        </w:rPr>
        <w:t> </w:t>
      </w:r>
      <w:bookmarkEnd w:id="36"/>
      <w:r>
        <w:rPr/>
        <w:t>2</w:t>
      </w:r>
    </w:p>
    <w:p>
      <w:pPr>
        <w:tabs>
          <w:tab w:pos="3767" w:val="left" w:leader="none"/>
          <w:tab w:pos="7769" w:val="left" w:leader="none"/>
        </w:tabs>
        <w:spacing w:line="362" w:lineRule="auto" w:before="162"/>
        <w:ind w:left="292" w:right="1132" w:firstLine="710"/>
        <w:jc w:val="both"/>
        <w:rPr>
          <w:b/>
          <w:sz w:val="28"/>
        </w:rPr>
      </w:pPr>
      <w:r>
        <w:rPr>
          <w:b/>
          <w:sz w:val="28"/>
        </w:rPr>
        <w:t>ЧАСТОТНІ</w:t>
        <w:tab/>
        <w:t>ХАРАКТЕРИСТИКИ</w:t>
        <w:tab/>
      </w:r>
      <w:r>
        <w:rPr>
          <w:b/>
          <w:w w:val="95"/>
          <w:sz w:val="28"/>
        </w:rPr>
        <w:t>РОЗІМКНЕНИХ </w:t>
      </w:r>
      <w:r>
        <w:rPr>
          <w:b/>
          <w:sz w:val="28"/>
        </w:rPr>
        <w:t>ОДНОКОНТУРНИХ</w:t>
      </w:r>
      <w:r>
        <w:rPr>
          <w:b/>
          <w:spacing w:val="1"/>
          <w:sz w:val="28"/>
        </w:rPr>
        <w:t> </w:t>
      </w:r>
      <w:r>
        <w:rPr>
          <w:b/>
          <w:sz w:val="28"/>
        </w:rPr>
        <w:t>САК</w:t>
      </w:r>
    </w:p>
    <w:p>
      <w:pPr>
        <w:pStyle w:val="BodyText"/>
        <w:spacing w:before="1"/>
        <w:rPr>
          <w:b/>
          <w:sz w:val="41"/>
        </w:rPr>
      </w:pPr>
    </w:p>
    <w:p>
      <w:pPr>
        <w:pStyle w:val="BodyText"/>
        <w:spacing w:line="357" w:lineRule="auto"/>
        <w:ind w:left="292" w:right="1135" w:firstLine="710"/>
        <w:jc w:val="both"/>
      </w:pPr>
      <w:r>
        <w:rPr/>
        <w:t>Мета роботи. Оволодіти навичками дослідження і проектування САК за допомогою АФЧХ ЛАЧХ та ЛФЧХ розімкнених систем.</w:t>
      </w:r>
    </w:p>
    <w:p>
      <w:pPr>
        <w:spacing w:before="6"/>
        <w:ind w:left="4142" w:right="0" w:firstLine="0"/>
        <w:jc w:val="both"/>
        <w:rPr>
          <w:i/>
          <w:sz w:val="28"/>
        </w:rPr>
      </w:pPr>
      <w:r>
        <w:rPr>
          <w:i/>
          <w:sz w:val="28"/>
        </w:rPr>
        <w:t>Теоретичні відомості</w:t>
      </w:r>
    </w:p>
    <w:p>
      <w:pPr>
        <w:pStyle w:val="BodyText"/>
        <w:spacing w:line="360" w:lineRule="auto" w:before="163"/>
        <w:ind w:left="292" w:right="1129" w:firstLine="710"/>
        <w:jc w:val="both"/>
      </w:pPr>
      <w:r>
        <w:rPr/>
        <w:t>При дослідженні і проектуванні САК часто використовують АФЧХ, ЛАЧХ і ЛФЧХ розімкнених систем. Це пояснюється тим, що розімкнені САК простіше досліджувати експериментально, ніж замкнені. У той же час по них можна одержати вичерпну інформацію про поведінку даної САК в замкненому стані.</w:t>
      </w:r>
    </w:p>
    <w:p>
      <w:pPr>
        <w:spacing w:after="0" w:line="360" w:lineRule="auto"/>
        <w:jc w:val="both"/>
        <w:sectPr>
          <w:pgSz w:w="11900" w:h="16840"/>
          <w:pgMar w:header="0" w:footer="1060" w:top="1060" w:bottom="1260" w:left="840" w:right="0"/>
        </w:sectPr>
      </w:pPr>
    </w:p>
    <w:p>
      <w:pPr>
        <w:pStyle w:val="BodyText"/>
        <w:spacing w:before="62"/>
        <w:ind w:left="1003"/>
        <w:jc w:val="both"/>
      </w:pPr>
      <w:r>
        <w:rPr/>
        <w:t>Для побудови ЛАЧХ і ЛФЧХ рекомендується наступний порядок:</w:t>
      </w:r>
    </w:p>
    <w:p>
      <w:pPr>
        <w:pStyle w:val="ListParagraph"/>
        <w:numPr>
          <w:ilvl w:val="0"/>
          <w:numId w:val="68"/>
        </w:numPr>
        <w:tabs>
          <w:tab w:pos="1709" w:val="left" w:leader="none"/>
        </w:tabs>
        <w:spacing w:line="360" w:lineRule="auto" w:before="163" w:after="0"/>
        <w:ind w:left="292" w:right="1131" w:firstLine="710"/>
        <w:jc w:val="both"/>
        <w:rPr>
          <w:sz w:val="28"/>
        </w:rPr>
      </w:pPr>
      <w:r>
        <w:rPr>
          <w:sz w:val="28"/>
        </w:rPr>
        <w:t>розкладають складну передавальну функцію на множники, що є передавальними функціями типових динамічних ланок (порядок поліномів чисельника і знаменника не вищий другого);</w:t>
      </w:r>
    </w:p>
    <w:p>
      <w:pPr>
        <w:pStyle w:val="ListParagraph"/>
        <w:numPr>
          <w:ilvl w:val="0"/>
          <w:numId w:val="68"/>
        </w:numPr>
        <w:tabs>
          <w:tab w:pos="1709" w:val="left" w:leader="none"/>
        </w:tabs>
        <w:spacing w:line="357" w:lineRule="auto" w:before="1" w:after="0"/>
        <w:ind w:left="292" w:right="1130" w:firstLine="710"/>
        <w:jc w:val="both"/>
        <w:rPr>
          <w:sz w:val="28"/>
        </w:rPr>
      </w:pPr>
      <w:r>
        <w:rPr>
          <w:sz w:val="28"/>
        </w:rPr>
        <w:t>обчислюють сполучені частоти окремих ланок і будують асимптотичні ЛАЧХ і ЛФЧХ кожної елементарної</w:t>
      </w:r>
      <w:r>
        <w:rPr>
          <w:spacing w:val="-9"/>
          <w:sz w:val="28"/>
        </w:rPr>
        <w:t> </w:t>
      </w:r>
      <w:r>
        <w:rPr>
          <w:sz w:val="28"/>
        </w:rPr>
        <w:t>ланки.</w:t>
      </w:r>
    </w:p>
    <w:p>
      <w:pPr>
        <w:pStyle w:val="BodyText"/>
        <w:spacing w:before="7"/>
        <w:rPr>
          <w:sz w:val="42"/>
        </w:rPr>
      </w:pPr>
    </w:p>
    <w:p>
      <w:pPr>
        <w:pStyle w:val="BodyText"/>
        <w:tabs>
          <w:tab w:pos="2289" w:val="left" w:leader="none"/>
          <w:tab w:pos="2711" w:val="left" w:leader="none"/>
          <w:tab w:pos="4200" w:val="left" w:leader="none"/>
          <w:tab w:pos="5471" w:val="left" w:leader="none"/>
          <w:tab w:pos="6723" w:val="left" w:leader="none"/>
          <w:tab w:pos="7553" w:val="left" w:leader="none"/>
          <w:tab w:pos="7918" w:val="left" w:leader="none"/>
        </w:tabs>
        <w:spacing w:line="357" w:lineRule="auto"/>
        <w:ind w:left="292" w:right="1141" w:firstLine="710"/>
      </w:pPr>
      <w:r>
        <w:rPr/>
        <w:drawing>
          <wp:anchor distT="0" distB="0" distL="0" distR="0" allowOverlap="1" layoutInCell="1" locked="0" behindDoc="0" simplePos="0" relativeHeight="866">
            <wp:simplePos x="0" y="0"/>
            <wp:positionH relativeFrom="page">
              <wp:posOffset>3145535</wp:posOffset>
            </wp:positionH>
            <wp:positionV relativeFrom="paragraph">
              <wp:posOffset>659768</wp:posOffset>
            </wp:positionV>
            <wp:extent cx="173736" cy="201168"/>
            <wp:effectExtent l="0" t="0" r="0" b="0"/>
            <wp:wrapTopAndBottom/>
            <wp:docPr id="1319" name="image614.png"/>
            <wp:cNvGraphicFramePr>
              <a:graphicFrameLocks noChangeAspect="1"/>
            </wp:cNvGraphicFramePr>
            <a:graphic>
              <a:graphicData uri="http://schemas.openxmlformats.org/drawingml/2006/picture">
                <pic:pic>
                  <pic:nvPicPr>
                    <pic:cNvPr id="1320" name="image614.png"/>
                    <pic:cNvPicPr/>
                  </pic:nvPicPr>
                  <pic:blipFill>
                    <a:blip r:embed="rId623" cstate="print"/>
                    <a:stretch>
                      <a:fillRect/>
                    </a:stretch>
                  </pic:blipFill>
                  <pic:spPr>
                    <a:xfrm>
                      <a:off x="0" y="0"/>
                      <a:ext cx="173736" cy="201168"/>
                    </a:xfrm>
                    <a:prstGeom prst="rect">
                      <a:avLst/>
                    </a:prstGeom>
                  </pic:spPr>
                </pic:pic>
              </a:graphicData>
            </a:graphic>
          </wp:anchor>
        </w:drawing>
      </w:r>
      <w:r>
        <w:rPr/>
        <w:drawing>
          <wp:anchor distT="0" distB="0" distL="0" distR="0" allowOverlap="1" layoutInCell="1" locked="0" behindDoc="0" simplePos="0" relativeHeight="867">
            <wp:simplePos x="0" y="0"/>
            <wp:positionH relativeFrom="page">
              <wp:posOffset>3392423</wp:posOffset>
            </wp:positionH>
            <wp:positionV relativeFrom="paragraph">
              <wp:posOffset>732920</wp:posOffset>
            </wp:positionV>
            <wp:extent cx="91439" cy="91440"/>
            <wp:effectExtent l="0" t="0" r="0" b="0"/>
            <wp:wrapTopAndBottom/>
            <wp:docPr id="1321" name="image122.png"/>
            <wp:cNvGraphicFramePr>
              <a:graphicFrameLocks noChangeAspect="1"/>
            </wp:cNvGraphicFramePr>
            <a:graphic>
              <a:graphicData uri="http://schemas.openxmlformats.org/drawingml/2006/picture">
                <pic:pic>
                  <pic:nvPicPr>
                    <pic:cNvPr id="1322" name="image122.png"/>
                    <pic:cNvPicPr/>
                  </pic:nvPicPr>
                  <pic:blipFill>
                    <a:blip r:embed="rId127" cstate="print"/>
                    <a:stretch>
                      <a:fillRect/>
                    </a:stretch>
                  </pic:blipFill>
                  <pic:spPr>
                    <a:xfrm>
                      <a:off x="0" y="0"/>
                      <a:ext cx="91439" cy="91440"/>
                    </a:xfrm>
                    <a:prstGeom prst="rect">
                      <a:avLst/>
                    </a:prstGeom>
                  </pic:spPr>
                </pic:pic>
              </a:graphicData>
            </a:graphic>
          </wp:anchor>
        </w:drawing>
      </w:r>
      <w:r>
        <w:rPr/>
        <w:drawing>
          <wp:anchor distT="0" distB="0" distL="0" distR="0" allowOverlap="1" layoutInCell="1" locked="0" behindDoc="0" simplePos="0" relativeHeight="868">
            <wp:simplePos x="0" y="0"/>
            <wp:positionH relativeFrom="page">
              <wp:posOffset>3538728</wp:posOffset>
            </wp:positionH>
            <wp:positionV relativeFrom="paragraph">
              <wp:posOffset>659768</wp:posOffset>
            </wp:positionV>
            <wp:extent cx="274319" cy="201168"/>
            <wp:effectExtent l="0" t="0" r="0" b="0"/>
            <wp:wrapTopAndBottom/>
            <wp:docPr id="1323" name="image615.png"/>
            <wp:cNvGraphicFramePr>
              <a:graphicFrameLocks noChangeAspect="1"/>
            </wp:cNvGraphicFramePr>
            <a:graphic>
              <a:graphicData uri="http://schemas.openxmlformats.org/drawingml/2006/picture">
                <pic:pic>
                  <pic:nvPicPr>
                    <pic:cNvPr id="1324" name="image615.png"/>
                    <pic:cNvPicPr/>
                  </pic:nvPicPr>
                  <pic:blipFill>
                    <a:blip r:embed="rId624" cstate="print"/>
                    <a:stretch>
                      <a:fillRect/>
                    </a:stretch>
                  </pic:blipFill>
                  <pic:spPr>
                    <a:xfrm>
                      <a:off x="0" y="0"/>
                      <a:ext cx="274319" cy="201168"/>
                    </a:xfrm>
                    <a:prstGeom prst="rect">
                      <a:avLst/>
                    </a:prstGeom>
                  </pic:spPr>
                </pic:pic>
              </a:graphicData>
            </a:graphic>
          </wp:anchor>
        </w:drawing>
      </w:r>
      <w:r>
        <w:rPr/>
        <w:drawing>
          <wp:anchor distT="0" distB="0" distL="0" distR="0" allowOverlap="1" layoutInCell="1" locked="0" behindDoc="0" simplePos="0" relativeHeight="869">
            <wp:simplePos x="0" y="0"/>
            <wp:positionH relativeFrom="page">
              <wp:posOffset>3886200</wp:posOffset>
            </wp:positionH>
            <wp:positionV relativeFrom="paragraph">
              <wp:posOffset>732920</wp:posOffset>
            </wp:positionV>
            <wp:extent cx="91439" cy="91440"/>
            <wp:effectExtent l="0" t="0" r="0" b="0"/>
            <wp:wrapTopAndBottom/>
            <wp:docPr id="1325" name="image122.png"/>
            <wp:cNvGraphicFramePr>
              <a:graphicFrameLocks noChangeAspect="1"/>
            </wp:cNvGraphicFramePr>
            <a:graphic>
              <a:graphicData uri="http://schemas.openxmlformats.org/drawingml/2006/picture">
                <pic:pic>
                  <pic:nvPicPr>
                    <pic:cNvPr id="1326" name="image122.png"/>
                    <pic:cNvPicPr/>
                  </pic:nvPicPr>
                  <pic:blipFill>
                    <a:blip r:embed="rId127" cstate="print"/>
                    <a:stretch>
                      <a:fillRect/>
                    </a:stretch>
                  </pic:blipFill>
                  <pic:spPr>
                    <a:xfrm>
                      <a:off x="0" y="0"/>
                      <a:ext cx="91439" cy="91440"/>
                    </a:xfrm>
                    <a:prstGeom prst="rect">
                      <a:avLst/>
                    </a:prstGeom>
                  </pic:spPr>
                </pic:pic>
              </a:graphicData>
            </a:graphic>
          </wp:anchor>
        </w:drawing>
      </w:r>
      <w:r>
        <w:rPr/>
        <w:drawing>
          <wp:anchor distT="0" distB="0" distL="0" distR="0" allowOverlap="1" layoutInCell="1" locked="0" behindDoc="0" simplePos="0" relativeHeight="870">
            <wp:simplePos x="0" y="0"/>
            <wp:positionH relativeFrom="page">
              <wp:posOffset>4032503</wp:posOffset>
            </wp:positionH>
            <wp:positionV relativeFrom="paragraph">
              <wp:posOffset>705488</wp:posOffset>
            </wp:positionV>
            <wp:extent cx="182880" cy="155448"/>
            <wp:effectExtent l="0" t="0" r="0" b="0"/>
            <wp:wrapTopAndBottom/>
            <wp:docPr id="1327" name="image616.png"/>
            <wp:cNvGraphicFramePr>
              <a:graphicFrameLocks noChangeAspect="1"/>
            </wp:cNvGraphicFramePr>
            <a:graphic>
              <a:graphicData uri="http://schemas.openxmlformats.org/drawingml/2006/picture">
                <pic:pic>
                  <pic:nvPicPr>
                    <pic:cNvPr id="1328" name="image616.png"/>
                    <pic:cNvPicPr/>
                  </pic:nvPicPr>
                  <pic:blipFill>
                    <a:blip r:embed="rId625" cstate="print"/>
                    <a:stretch>
                      <a:fillRect/>
                    </a:stretch>
                  </pic:blipFill>
                  <pic:spPr>
                    <a:xfrm>
                      <a:off x="0" y="0"/>
                      <a:ext cx="182880" cy="155448"/>
                    </a:xfrm>
                    <a:prstGeom prst="rect">
                      <a:avLst/>
                    </a:prstGeom>
                  </pic:spPr>
                </pic:pic>
              </a:graphicData>
            </a:graphic>
          </wp:anchor>
        </w:drawing>
      </w:r>
      <w:r>
        <w:rPr/>
        <w:drawing>
          <wp:anchor distT="0" distB="0" distL="0" distR="0" allowOverlap="1" layoutInCell="1" locked="0" behindDoc="0" simplePos="0" relativeHeight="871">
            <wp:simplePos x="0" y="0"/>
            <wp:positionH relativeFrom="page">
              <wp:posOffset>4270247</wp:posOffset>
            </wp:positionH>
            <wp:positionV relativeFrom="paragraph">
              <wp:posOffset>732920</wp:posOffset>
            </wp:positionV>
            <wp:extent cx="82295" cy="91440"/>
            <wp:effectExtent l="0" t="0" r="0" b="0"/>
            <wp:wrapTopAndBottom/>
            <wp:docPr id="1329" name="image115.png"/>
            <wp:cNvGraphicFramePr>
              <a:graphicFrameLocks noChangeAspect="1"/>
            </wp:cNvGraphicFramePr>
            <a:graphic>
              <a:graphicData uri="http://schemas.openxmlformats.org/drawingml/2006/picture">
                <pic:pic>
                  <pic:nvPicPr>
                    <pic:cNvPr id="1330" name="image115.png"/>
                    <pic:cNvPicPr/>
                  </pic:nvPicPr>
                  <pic:blipFill>
                    <a:blip r:embed="rId120" cstate="print"/>
                    <a:stretch>
                      <a:fillRect/>
                    </a:stretch>
                  </pic:blipFill>
                  <pic:spPr>
                    <a:xfrm>
                      <a:off x="0" y="0"/>
                      <a:ext cx="82295" cy="91440"/>
                    </a:xfrm>
                    <a:prstGeom prst="rect">
                      <a:avLst/>
                    </a:prstGeom>
                  </pic:spPr>
                </pic:pic>
              </a:graphicData>
            </a:graphic>
          </wp:anchor>
        </w:drawing>
      </w:r>
      <w:r>
        <w:rPr/>
        <w:drawing>
          <wp:anchor distT="0" distB="0" distL="0" distR="0" allowOverlap="1" layoutInCell="1" locked="0" behindDoc="0" simplePos="0" relativeHeight="872">
            <wp:simplePos x="0" y="0"/>
            <wp:positionH relativeFrom="page">
              <wp:posOffset>4407408</wp:posOffset>
            </wp:positionH>
            <wp:positionV relativeFrom="paragraph">
              <wp:posOffset>705488</wp:posOffset>
            </wp:positionV>
            <wp:extent cx="146303" cy="118872"/>
            <wp:effectExtent l="0" t="0" r="0" b="0"/>
            <wp:wrapTopAndBottom/>
            <wp:docPr id="1331" name="image344.png"/>
            <wp:cNvGraphicFramePr>
              <a:graphicFrameLocks noChangeAspect="1"/>
            </wp:cNvGraphicFramePr>
            <a:graphic>
              <a:graphicData uri="http://schemas.openxmlformats.org/drawingml/2006/picture">
                <pic:pic>
                  <pic:nvPicPr>
                    <pic:cNvPr id="1332" name="image344.png"/>
                    <pic:cNvPicPr/>
                  </pic:nvPicPr>
                  <pic:blipFill>
                    <a:blip r:embed="rId349" cstate="print"/>
                    <a:stretch>
                      <a:fillRect/>
                    </a:stretch>
                  </pic:blipFill>
                  <pic:spPr>
                    <a:xfrm>
                      <a:off x="0" y="0"/>
                      <a:ext cx="146303" cy="118872"/>
                    </a:xfrm>
                    <a:prstGeom prst="rect">
                      <a:avLst/>
                    </a:prstGeom>
                  </pic:spPr>
                </pic:pic>
              </a:graphicData>
            </a:graphic>
          </wp:anchor>
        </w:drawing>
      </w:r>
      <w:r>
        <w:rPr/>
        <w:drawing>
          <wp:anchor distT="0" distB="0" distL="0" distR="0" allowOverlap="1" layoutInCell="1" locked="0" behindDoc="0" simplePos="0" relativeHeight="873">
            <wp:simplePos x="0" y="0"/>
            <wp:positionH relativeFrom="page">
              <wp:posOffset>4608576</wp:posOffset>
            </wp:positionH>
            <wp:positionV relativeFrom="paragraph">
              <wp:posOffset>751208</wp:posOffset>
            </wp:positionV>
            <wp:extent cx="91439" cy="36575"/>
            <wp:effectExtent l="0" t="0" r="0" b="0"/>
            <wp:wrapTopAndBottom/>
            <wp:docPr id="1333" name="image271.png"/>
            <wp:cNvGraphicFramePr>
              <a:graphicFrameLocks noChangeAspect="1"/>
            </wp:cNvGraphicFramePr>
            <a:graphic>
              <a:graphicData uri="http://schemas.openxmlformats.org/drawingml/2006/picture">
                <pic:pic>
                  <pic:nvPicPr>
                    <pic:cNvPr id="1334" name="image271.png"/>
                    <pic:cNvPicPr/>
                  </pic:nvPicPr>
                  <pic:blipFill>
                    <a:blip r:embed="rId276" cstate="print"/>
                    <a:stretch>
                      <a:fillRect/>
                    </a:stretch>
                  </pic:blipFill>
                  <pic:spPr>
                    <a:xfrm>
                      <a:off x="0" y="0"/>
                      <a:ext cx="91439" cy="36575"/>
                    </a:xfrm>
                    <a:prstGeom prst="rect">
                      <a:avLst/>
                    </a:prstGeom>
                  </pic:spPr>
                </pic:pic>
              </a:graphicData>
            </a:graphic>
          </wp:anchor>
        </w:drawing>
      </w:r>
      <w:r>
        <w:rPr/>
        <w:drawing>
          <wp:anchor distT="0" distB="0" distL="0" distR="0" allowOverlap="1" layoutInCell="1" locked="0" behindDoc="0" simplePos="0" relativeHeight="874">
            <wp:simplePos x="0" y="0"/>
            <wp:positionH relativeFrom="page">
              <wp:posOffset>4754879</wp:posOffset>
            </wp:positionH>
            <wp:positionV relativeFrom="paragraph">
              <wp:posOffset>705488</wp:posOffset>
            </wp:positionV>
            <wp:extent cx="118872" cy="118872"/>
            <wp:effectExtent l="0" t="0" r="0" b="0"/>
            <wp:wrapTopAndBottom/>
            <wp:docPr id="1335" name="image357.png"/>
            <wp:cNvGraphicFramePr>
              <a:graphicFrameLocks noChangeAspect="1"/>
            </wp:cNvGraphicFramePr>
            <a:graphic>
              <a:graphicData uri="http://schemas.openxmlformats.org/drawingml/2006/picture">
                <pic:pic>
                  <pic:nvPicPr>
                    <pic:cNvPr id="1336" name="image357.png"/>
                    <pic:cNvPicPr/>
                  </pic:nvPicPr>
                  <pic:blipFill>
                    <a:blip r:embed="rId362" cstate="print"/>
                    <a:stretch>
                      <a:fillRect/>
                    </a:stretch>
                  </pic:blipFill>
                  <pic:spPr>
                    <a:xfrm>
                      <a:off x="0" y="0"/>
                      <a:ext cx="118872" cy="118872"/>
                    </a:xfrm>
                    <a:prstGeom prst="rect">
                      <a:avLst/>
                    </a:prstGeom>
                  </pic:spPr>
                </pic:pic>
              </a:graphicData>
            </a:graphic>
          </wp:anchor>
        </w:drawing>
      </w:r>
      <w:r>
        <w:rPr>
          <w:b/>
          <w:i/>
        </w:rPr>
        <w:t>Приклад</w:t>
        <w:tab/>
        <w:t>1.</w:t>
        <w:tab/>
      </w:r>
      <w:r>
        <w:rPr/>
        <w:t>Визначити</w:t>
        <w:tab/>
        <w:t>стійкість</w:t>
        <w:tab/>
        <w:t>системи,</w:t>
        <w:tab/>
        <w:t>якщо</w:t>
        <w:tab/>
        <w:t>її</w:t>
        <w:tab/>
      </w:r>
      <w:r>
        <w:rPr>
          <w:w w:val="95"/>
        </w:rPr>
        <w:t>характеристичне </w:t>
      </w:r>
      <w:r>
        <w:rPr/>
        <w:t>рівняння має</w:t>
      </w:r>
      <w:r>
        <w:rPr>
          <w:spacing w:val="6"/>
        </w:rPr>
        <w:t> </w:t>
      </w:r>
      <w:r>
        <w:rPr/>
        <w:t>вигляд:</w:t>
      </w:r>
    </w:p>
    <w:p>
      <w:pPr>
        <w:pStyle w:val="BodyText"/>
        <w:rPr>
          <w:sz w:val="30"/>
        </w:rPr>
      </w:pPr>
    </w:p>
    <w:p>
      <w:pPr>
        <w:pStyle w:val="BodyText"/>
        <w:spacing w:before="4"/>
        <w:rPr>
          <w:sz w:val="37"/>
        </w:rPr>
      </w:pPr>
    </w:p>
    <w:p>
      <w:pPr>
        <w:pStyle w:val="BodyText"/>
        <w:tabs>
          <w:tab w:pos="4487" w:val="left" w:leader="none"/>
        </w:tabs>
        <w:ind w:left="1003"/>
        <w:jc w:val="both"/>
      </w:pPr>
      <w:r>
        <w:rPr/>
        <w:drawing>
          <wp:anchor distT="0" distB="0" distL="0" distR="0" allowOverlap="1" layoutInCell="1" locked="0" behindDoc="1" simplePos="0" relativeHeight="240752640">
            <wp:simplePos x="0" y="0"/>
            <wp:positionH relativeFrom="page">
              <wp:posOffset>2852927</wp:posOffset>
            </wp:positionH>
            <wp:positionV relativeFrom="paragraph">
              <wp:posOffset>10545</wp:posOffset>
            </wp:positionV>
            <wp:extent cx="91440" cy="82296"/>
            <wp:effectExtent l="0" t="0" r="0" b="0"/>
            <wp:wrapNone/>
            <wp:docPr id="1337" name="image280.png"/>
            <wp:cNvGraphicFramePr>
              <a:graphicFrameLocks noChangeAspect="1"/>
            </wp:cNvGraphicFramePr>
            <a:graphic>
              <a:graphicData uri="http://schemas.openxmlformats.org/drawingml/2006/picture">
                <pic:pic>
                  <pic:nvPicPr>
                    <pic:cNvPr id="1338" name="image280.png"/>
                    <pic:cNvPicPr/>
                  </pic:nvPicPr>
                  <pic:blipFill>
                    <a:blip r:embed="rId285" cstate="print"/>
                    <a:stretch>
                      <a:fillRect/>
                    </a:stretch>
                  </pic:blipFill>
                  <pic:spPr>
                    <a:xfrm>
                      <a:off x="0" y="0"/>
                      <a:ext cx="91440" cy="82296"/>
                    </a:xfrm>
                    <a:prstGeom prst="rect">
                      <a:avLst/>
                    </a:prstGeom>
                  </pic:spPr>
                </pic:pic>
              </a:graphicData>
            </a:graphic>
          </wp:anchor>
        </w:drawing>
      </w:r>
      <w:r>
        <w:rPr/>
        <w:drawing>
          <wp:anchor distT="0" distB="0" distL="0" distR="0" allowOverlap="1" layoutInCell="1" locked="0" behindDoc="1" simplePos="0" relativeHeight="240753664">
            <wp:simplePos x="0" y="0"/>
            <wp:positionH relativeFrom="page">
              <wp:posOffset>2459735</wp:posOffset>
            </wp:positionH>
            <wp:positionV relativeFrom="paragraph">
              <wp:posOffset>19689</wp:posOffset>
            </wp:positionV>
            <wp:extent cx="118871" cy="118872"/>
            <wp:effectExtent l="0" t="0" r="0" b="0"/>
            <wp:wrapNone/>
            <wp:docPr id="1339" name="image357.png"/>
            <wp:cNvGraphicFramePr>
              <a:graphicFrameLocks noChangeAspect="1"/>
            </wp:cNvGraphicFramePr>
            <a:graphic>
              <a:graphicData uri="http://schemas.openxmlformats.org/drawingml/2006/picture">
                <pic:pic>
                  <pic:nvPicPr>
                    <pic:cNvPr id="1340" name="image357.png"/>
                    <pic:cNvPicPr/>
                  </pic:nvPicPr>
                  <pic:blipFill>
                    <a:blip r:embed="rId362" cstate="print"/>
                    <a:stretch>
                      <a:fillRect/>
                    </a:stretch>
                  </pic:blipFill>
                  <pic:spPr>
                    <a:xfrm>
                      <a:off x="0" y="0"/>
                      <a:ext cx="118871" cy="118872"/>
                    </a:xfrm>
                    <a:prstGeom prst="rect">
                      <a:avLst/>
                    </a:prstGeom>
                  </pic:spPr>
                </pic:pic>
              </a:graphicData>
            </a:graphic>
          </wp:anchor>
        </w:drawing>
      </w:r>
      <w:r>
        <w:rPr/>
        <w:drawing>
          <wp:anchor distT="0" distB="0" distL="0" distR="0" allowOverlap="1" layoutInCell="1" locked="0" behindDoc="1" simplePos="0" relativeHeight="240754688">
            <wp:simplePos x="0" y="0"/>
            <wp:positionH relativeFrom="page">
              <wp:posOffset>2624327</wp:posOffset>
            </wp:positionH>
            <wp:positionV relativeFrom="paragraph">
              <wp:posOffset>19689</wp:posOffset>
            </wp:positionV>
            <wp:extent cx="137160" cy="118872"/>
            <wp:effectExtent l="0" t="0" r="0" b="0"/>
            <wp:wrapNone/>
            <wp:docPr id="1341" name="image356.png"/>
            <wp:cNvGraphicFramePr>
              <a:graphicFrameLocks noChangeAspect="1"/>
            </wp:cNvGraphicFramePr>
            <a:graphic>
              <a:graphicData uri="http://schemas.openxmlformats.org/drawingml/2006/picture">
                <pic:pic>
                  <pic:nvPicPr>
                    <pic:cNvPr id="1342" name="image356.png"/>
                    <pic:cNvPicPr/>
                  </pic:nvPicPr>
                  <pic:blipFill>
                    <a:blip r:embed="rId361" cstate="print"/>
                    <a:stretch>
                      <a:fillRect/>
                    </a:stretch>
                  </pic:blipFill>
                  <pic:spPr>
                    <a:xfrm>
                      <a:off x="0" y="0"/>
                      <a:ext cx="137160" cy="118872"/>
                    </a:xfrm>
                    <a:prstGeom prst="rect">
                      <a:avLst/>
                    </a:prstGeom>
                  </pic:spPr>
                </pic:pic>
              </a:graphicData>
            </a:graphic>
          </wp:anchor>
        </w:drawing>
      </w:r>
      <w:r>
        <w:rPr/>
        <w:drawing>
          <wp:anchor distT="0" distB="0" distL="0" distR="0" allowOverlap="1" layoutInCell="1" locked="0" behindDoc="1" simplePos="0" relativeHeight="240755712">
            <wp:simplePos x="0" y="0"/>
            <wp:positionH relativeFrom="page">
              <wp:posOffset>3182111</wp:posOffset>
            </wp:positionH>
            <wp:positionV relativeFrom="paragraph">
              <wp:posOffset>19689</wp:posOffset>
            </wp:positionV>
            <wp:extent cx="128016" cy="118872"/>
            <wp:effectExtent l="0" t="0" r="0" b="0"/>
            <wp:wrapNone/>
            <wp:docPr id="1343" name="image104.png"/>
            <wp:cNvGraphicFramePr>
              <a:graphicFrameLocks noChangeAspect="1"/>
            </wp:cNvGraphicFramePr>
            <a:graphic>
              <a:graphicData uri="http://schemas.openxmlformats.org/drawingml/2006/picture">
                <pic:pic>
                  <pic:nvPicPr>
                    <pic:cNvPr id="1344" name="image104.png"/>
                    <pic:cNvPicPr/>
                  </pic:nvPicPr>
                  <pic:blipFill>
                    <a:blip r:embed="rId109" cstate="print"/>
                    <a:stretch>
                      <a:fillRect/>
                    </a:stretch>
                  </pic:blipFill>
                  <pic:spPr>
                    <a:xfrm>
                      <a:off x="0" y="0"/>
                      <a:ext cx="128016" cy="118872"/>
                    </a:xfrm>
                    <a:prstGeom prst="rect">
                      <a:avLst/>
                    </a:prstGeom>
                  </pic:spPr>
                </pic:pic>
              </a:graphicData>
            </a:graphic>
          </wp:anchor>
        </w:drawing>
      </w:r>
      <w:r>
        <w:rPr/>
        <w:drawing>
          <wp:anchor distT="0" distB="0" distL="0" distR="0" allowOverlap="1" layoutInCell="1" locked="0" behindDoc="1" simplePos="0" relativeHeight="240756736">
            <wp:simplePos x="0" y="0"/>
            <wp:positionH relativeFrom="page">
              <wp:posOffset>2999232</wp:posOffset>
            </wp:positionH>
            <wp:positionV relativeFrom="paragraph">
              <wp:posOffset>19689</wp:posOffset>
            </wp:positionV>
            <wp:extent cx="128016" cy="118872"/>
            <wp:effectExtent l="0" t="0" r="0" b="0"/>
            <wp:wrapNone/>
            <wp:docPr id="1345" name="image104.png"/>
            <wp:cNvGraphicFramePr>
              <a:graphicFrameLocks noChangeAspect="1"/>
            </wp:cNvGraphicFramePr>
            <a:graphic>
              <a:graphicData uri="http://schemas.openxmlformats.org/drawingml/2006/picture">
                <pic:pic>
                  <pic:nvPicPr>
                    <pic:cNvPr id="1346" name="image104.png"/>
                    <pic:cNvPicPr/>
                  </pic:nvPicPr>
                  <pic:blipFill>
                    <a:blip r:embed="rId109" cstate="print"/>
                    <a:stretch>
                      <a:fillRect/>
                    </a:stretch>
                  </pic:blipFill>
                  <pic:spPr>
                    <a:xfrm>
                      <a:off x="0" y="0"/>
                      <a:ext cx="128016" cy="118872"/>
                    </a:xfrm>
                    <a:prstGeom prst="rect">
                      <a:avLst/>
                    </a:prstGeom>
                  </pic:spPr>
                </pic:pic>
              </a:graphicData>
            </a:graphic>
          </wp:anchor>
        </w:drawing>
      </w:r>
      <w:r>
        <w:rPr/>
        <w:t>Умова</w:t>
      </w:r>
      <w:r>
        <w:rPr>
          <w:spacing w:val="-1"/>
        </w:rPr>
        <w:t> </w:t>
      </w:r>
      <w:r>
        <w:rPr/>
        <w:t>стійкості</w:t>
        <w:tab/>
        <w:t>не виконується, отже, система не</w:t>
      </w:r>
      <w:r>
        <w:rPr>
          <w:spacing w:val="8"/>
        </w:rPr>
        <w:t> </w:t>
      </w:r>
      <w:r>
        <w:rPr/>
        <w:t>стійка.</w:t>
      </w:r>
    </w:p>
    <w:p>
      <w:pPr>
        <w:pStyle w:val="BodyText"/>
        <w:rPr>
          <w:sz w:val="30"/>
        </w:rPr>
      </w:pPr>
    </w:p>
    <w:p>
      <w:pPr>
        <w:pStyle w:val="BodyText"/>
        <w:spacing w:before="6"/>
        <w:rPr>
          <w:sz w:val="25"/>
        </w:rPr>
      </w:pPr>
    </w:p>
    <w:p>
      <w:pPr>
        <w:pStyle w:val="BodyText"/>
        <w:spacing w:line="362" w:lineRule="auto"/>
        <w:ind w:left="292" w:right="1035" w:firstLine="710"/>
      </w:pPr>
      <w:r>
        <w:rPr/>
        <w:pict>
          <v:group style="position:absolute;margin-left:291.600006pt;margin-top:76.670319pt;width:61.2pt;height:33.85pt;mso-position-horizontal-relative:page;mso-position-vertical-relative:paragraph;z-index:252567552" coordorigin="5832,1533" coordsize="1224,677">
            <v:shape style="position:absolute;left:6393;top:1576;width:130;height:130" type="#_x0000_t75" stroked="false">
              <v:imagedata r:id="rId266" o:title=""/>
            </v:shape>
            <v:shape style="position:absolute;left:6609;top:1533;width:144;height:173" type="#_x0000_t75" stroked="false">
              <v:imagedata r:id="rId626" o:title=""/>
            </v:shape>
            <v:shape style="position:absolute;left:5832;top:1576;width:1224;height:634" type="#_x0000_t75" stroked="false">
              <v:imagedata r:id="rId627" o:title=""/>
            </v:shape>
            <w10:wrap type="none"/>
          </v:group>
        </w:pict>
      </w:r>
      <w:r>
        <w:rPr>
          <w:b/>
          <w:i/>
        </w:rPr>
        <w:t>Приклад 2</w:t>
      </w:r>
      <w:r>
        <w:rPr>
          <w:i/>
        </w:rPr>
        <w:t>. </w:t>
      </w:r>
      <w:r>
        <w:rPr/>
        <w:t>Визначити стійкість якщо передаточна </w:t>
      </w:r>
      <w:r>
        <w:rPr>
          <w:u w:val="single"/>
        </w:rPr>
        <w:t>функція</w:t>
      </w:r>
      <w:r>
        <w:rPr/>
        <w:t> розімкнутої системи має вигляд</w:t>
      </w:r>
    </w:p>
    <w:p>
      <w:pPr>
        <w:pStyle w:val="BodyText"/>
        <w:rPr>
          <w:sz w:val="20"/>
        </w:rPr>
      </w:pPr>
    </w:p>
    <w:p>
      <w:pPr>
        <w:pStyle w:val="BodyText"/>
        <w:rPr>
          <w:sz w:val="20"/>
        </w:rPr>
      </w:pPr>
    </w:p>
    <w:p>
      <w:pPr>
        <w:pStyle w:val="BodyText"/>
        <w:spacing w:before="2"/>
        <w:rPr>
          <w:sz w:val="19"/>
        </w:rPr>
      </w:pPr>
      <w:r>
        <w:rPr/>
        <w:drawing>
          <wp:anchor distT="0" distB="0" distL="0" distR="0" allowOverlap="1" layoutInCell="1" locked="0" behindDoc="0" simplePos="0" relativeHeight="875">
            <wp:simplePos x="0" y="0"/>
            <wp:positionH relativeFrom="page">
              <wp:posOffset>3008376</wp:posOffset>
            </wp:positionH>
            <wp:positionV relativeFrom="paragraph">
              <wp:posOffset>164990</wp:posOffset>
            </wp:positionV>
            <wp:extent cx="512063" cy="201167"/>
            <wp:effectExtent l="0" t="0" r="0" b="0"/>
            <wp:wrapTopAndBottom/>
            <wp:docPr id="1347" name="image619.png"/>
            <wp:cNvGraphicFramePr>
              <a:graphicFrameLocks noChangeAspect="1"/>
            </wp:cNvGraphicFramePr>
            <a:graphic>
              <a:graphicData uri="http://schemas.openxmlformats.org/drawingml/2006/picture">
                <pic:pic>
                  <pic:nvPicPr>
                    <pic:cNvPr id="1348" name="image619.png"/>
                    <pic:cNvPicPr/>
                  </pic:nvPicPr>
                  <pic:blipFill>
                    <a:blip r:embed="rId628" cstate="print"/>
                    <a:stretch>
                      <a:fillRect/>
                    </a:stretch>
                  </pic:blipFill>
                  <pic:spPr>
                    <a:xfrm>
                      <a:off x="0" y="0"/>
                      <a:ext cx="512063" cy="201167"/>
                    </a:xfrm>
                    <a:prstGeom prst="rect">
                      <a:avLst/>
                    </a:prstGeom>
                  </pic:spPr>
                </pic:pic>
              </a:graphicData>
            </a:graphic>
          </wp:anchor>
        </w:drawing>
      </w:r>
      <w:r>
        <w:rPr/>
        <w:drawing>
          <wp:anchor distT="0" distB="0" distL="0" distR="0" allowOverlap="1" layoutInCell="1" locked="0" behindDoc="0" simplePos="0" relativeHeight="876">
            <wp:simplePos x="0" y="0"/>
            <wp:positionH relativeFrom="page">
              <wp:posOffset>3566159</wp:posOffset>
            </wp:positionH>
            <wp:positionV relativeFrom="paragraph">
              <wp:posOffset>219854</wp:posOffset>
            </wp:positionV>
            <wp:extent cx="82295" cy="36575"/>
            <wp:effectExtent l="0" t="0" r="0" b="0"/>
            <wp:wrapTopAndBottom/>
            <wp:docPr id="1349" name="image268.png"/>
            <wp:cNvGraphicFramePr>
              <a:graphicFrameLocks noChangeAspect="1"/>
            </wp:cNvGraphicFramePr>
            <a:graphic>
              <a:graphicData uri="http://schemas.openxmlformats.org/drawingml/2006/picture">
                <pic:pic>
                  <pic:nvPicPr>
                    <pic:cNvPr id="1350" name="image268.png"/>
                    <pic:cNvPicPr/>
                  </pic:nvPicPr>
                  <pic:blipFill>
                    <a:blip r:embed="rId273" cstate="print"/>
                    <a:stretch>
                      <a:fillRect/>
                    </a:stretch>
                  </pic:blipFill>
                  <pic:spPr>
                    <a:xfrm>
                      <a:off x="0" y="0"/>
                      <a:ext cx="82295" cy="36575"/>
                    </a:xfrm>
                    <a:prstGeom prst="rect">
                      <a:avLst/>
                    </a:prstGeom>
                  </pic:spPr>
                </pic:pic>
              </a:graphicData>
            </a:graphic>
          </wp:anchor>
        </w:drawing>
      </w:r>
    </w:p>
    <w:p>
      <w:pPr>
        <w:pStyle w:val="BodyText"/>
        <w:spacing w:line="267" w:lineRule="exact"/>
        <w:ind w:left="1652"/>
        <w:jc w:val="center"/>
      </w:pPr>
      <w:r>
        <w:rPr>
          <w:w w:val="99"/>
        </w:rPr>
        <w:t>.</w:t>
      </w:r>
    </w:p>
    <w:p>
      <w:pPr>
        <w:pStyle w:val="BodyText"/>
        <w:rPr>
          <w:sz w:val="20"/>
        </w:rPr>
      </w:pPr>
    </w:p>
    <w:p>
      <w:pPr>
        <w:pStyle w:val="BodyText"/>
        <w:spacing w:before="9"/>
      </w:pPr>
    </w:p>
    <w:p>
      <w:pPr>
        <w:pStyle w:val="BodyText"/>
        <w:spacing w:before="86"/>
        <w:ind w:right="905"/>
        <w:jc w:val="center"/>
      </w:pPr>
      <w:r>
        <w:rPr/>
        <w:t>Рішення:</w:t>
      </w:r>
    </w:p>
    <w:p>
      <w:pPr>
        <w:pStyle w:val="BodyText"/>
        <w:rPr>
          <w:sz w:val="30"/>
        </w:rPr>
      </w:pPr>
    </w:p>
    <w:p>
      <w:pPr>
        <w:pStyle w:val="BodyText"/>
        <w:spacing w:before="11"/>
        <w:rPr>
          <w:sz w:val="25"/>
        </w:rPr>
      </w:pPr>
    </w:p>
    <w:p>
      <w:pPr>
        <w:pStyle w:val="ListParagraph"/>
        <w:numPr>
          <w:ilvl w:val="0"/>
          <w:numId w:val="69"/>
        </w:numPr>
        <w:tabs>
          <w:tab w:pos="1286" w:val="left" w:leader="none"/>
        </w:tabs>
        <w:spacing w:line="240" w:lineRule="auto" w:before="0" w:after="0"/>
        <w:ind w:left="1286" w:right="0" w:hanging="283"/>
        <w:jc w:val="left"/>
        <w:rPr>
          <w:sz w:val="28"/>
        </w:rPr>
      </w:pPr>
      <w:r>
        <w:rPr>
          <w:sz w:val="28"/>
        </w:rPr>
        <w:t>Визначаємо передавальну функцію замкненої</w:t>
      </w:r>
      <w:r>
        <w:rPr>
          <w:spacing w:val="-30"/>
          <w:sz w:val="28"/>
        </w:rPr>
        <w:t> </w:t>
      </w:r>
      <w:r>
        <w:rPr>
          <w:sz w:val="28"/>
        </w:rPr>
        <w:t>системи</w:t>
      </w:r>
    </w:p>
    <w:p>
      <w:pPr>
        <w:pStyle w:val="BodyText"/>
        <w:rPr>
          <w:sz w:val="20"/>
        </w:rPr>
      </w:pPr>
    </w:p>
    <w:p>
      <w:pPr>
        <w:pStyle w:val="BodyText"/>
        <w:rPr>
          <w:sz w:val="20"/>
        </w:rPr>
      </w:pPr>
    </w:p>
    <w:p>
      <w:pPr>
        <w:pStyle w:val="BodyText"/>
        <w:spacing w:before="7"/>
        <w:rPr>
          <w:sz w:val="20"/>
        </w:rPr>
      </w:pPr>
      <w:r>
        <w:rPr/>
        <w:drawing>
          <wp:anchor distT="0" distB="0" distL="0" distR="0" allowOverlap="1" layoutInCell="1" locked="0" behindDoc="0" simplePos="0" relativeHeight="877">
            <wp:simplePos x="0" y="0"/>
            <wp:positionH relativeFrom="page">
              <wp:posOffset>2596895</wp:posOffset>
            </wp:positionH>
            <wp:positionV relativeFrom="paragraph">
              <wp:posOffset>285196</wp:posOffset>
            </wp:positionV>
            <wp:extent cx="182880" cy="164592"/>
            <wp:effectExtent l="0" t="0" r="0" b="0"/>
            <wp:wrapTopAndBottom/>
            <wp:docPr id="1351" name="image370.png"/>
            <wp:cNvGraphicFramePr>
              <a:graphicFrameLocks noChangeAspect="1"/>
            </wp:cNvGraphicFramePr>
            <a:graphic>
              <a:graphicData uri="http://schemas.openxmlformats.org/drawingml/2006/picture">
                <pic:pic>
                  <pic:nvPicPr>
                    <pic:cNvPr id="1352" name="image370.png"/>
                    <pic:cNvPicPr/>
                  </pic:nvPicPr>
                  <pic:blipFill>
                    <a:blip r:embed="rId375" cstate="print"/>
                    <a:stretch>
                      <a:fillRect/>
                    </a:stretch>
                  </pic:blipFill>
                  <pic:spPr>
                    <a:xfrm>
                      <a:off x="0" y="0"/>
                      <a:ext cx="182880" cy="164592"/>
                    </a:xfrm>
                    <a:prstGeom prst="rect">
                      <a:avLst/>
                    </a:prstGeom>
                  </pic:spPr>
                </pic:pic>
              </a:graphicData>
            </a:graphic>
          </wp:anchor>
        </w:drawing>
      </w:r>
      <w:r>
        <w:rPr/>
        <w:drawing>
          <wp:anchor distT="0" distB="0" distL="0" distR="0" allowOverlap="1" layoutInCell="1" locked="0" behindDoc="0" simplePos="0" relativeHeight="878">
            <wp:simplePos x="0" y="0"/>
            <wp:positionH relativeFrom="page">
              <wp:posOffset>2834639</wp:posOffset>
            </wp:positionH>
            <wp:positionV relativeFrom="paragraph">
              <wp:posOffset>276052</wp:posOffset>
            </wp:positionV>
            <wp:extent cx="283463" cy="164592"/>
            <wp:effectExtent l="0" t="0" r="0" b="0"/>
            <wp:wrapTopAndBottom/>
            <wp:docPr id="1353" name="image620.png"/>
            <wp:cNvGraphicFramePr>
              <a:graphicFrameLocks noChangeAspect="1"/>
            </wp:cNvGraphicFramePr>
            <a:graphic>
              <a:graphicData uri="http://schemas.openxmlformats.org/drawingml/2006/picture">
                <pic:pic>
                  <pic:nvPicPr>
                    <pic:cNvPr id="1354" name="image620.png"/>
                    <pic:cNvPicPr/>
                  </pic:nvPicPr>
                  <pic:blipFill>
                    <a:blip r:embed="rId629" cstate="print"/>
                    <a:stretch>
                      <a:fillRect/>
                    </a:stretch>
                  </pic:blipFill>
                  <pic:spPr>
                    <a:xfrm>
                      <a:off x="0" y="0"/>
                      <a:ext cx="283463" cy="164592"/>
                    </a:xfrm>
                    <a:prstGeom prst="rect">
                      <a:avLst/>
                    </a:prstGeom>
                  </pic:spPr>
                </pic:pic>
              </a:graphicData>
            </a:graphic>
          </wp:anchor>
        </w:drawing>
      </w:r>
      <w:r>
        <w:rPr/>
        <w:drawing>
          <wp:anchor distT="0" distB="0" distL="0" distR="0" allowOverlap="1" layoutInCell="1" locked="0" behindDoc="0" simplePos="0" relativeHeight="879">
            <wp:simplePos x="0" y="0"/>
            <wp:positionH relativeFrom="page">
              <wp:posOffset>3163823</wp:posOffset>
            </wp:positionH>
            <wp:positionV relativeFrom="paragraph">
              <wp:posOffset>330916</wp:posOffset>
            </wp:positionV>
            <wp:extent cx="91439" cy="36575"/>
            <wp:effectExtent l="0" t="0" r="0" b="0"/>
            <wp:wrapTopAndBottom/>
            <wp:docPr id="1355" name="image271.png"/>
            <wp:cNvGraphicFramePr>
              <a:graphicFrameLocks noChangeAspect="1"/>
            </wp:cNvGraphicFramePr>
            <a:graphic>
              <a:graphicData uri="http://schemas.openxmlformats.org/drawingml/2006/picture">
                <pic:pic>
                  <pic:nvPicPr>
                    <pic:cNvPr id="1356" name="image271.png"/>
                    <pic:cNvPicPr/>
                  </pic:nvPicPr>
                  <pic:blipFill>
                    <a:blip r:embed="rId276" cstate="print"/>
                    <a:stretch>
                      <a:fillRect/>
                    </a:stretch>
                  </pic:blipFill>
                  <pic:spPr>
                    <a:xfrm>
                      <a:off x="0" y="0"/>
                      <a:ext cx="91439" cy="36575"/>
                    </a:xfrm>
                    <a:prstGeom prst="rect">
                      <a:avLst/>
                    </a:prstGeom>
                  </pic:spPr>
                </pic:pic>
              </a:graphicData>
            </a:graphic>
          </wp:anchor>
        </w:drawing>
      </w:r>
      <w:r>
        <w:rPr/>
        <w:pict>
          <v:group style="position:absolute;margin-left:261.359985pt;margin-top:13.816407pt;width:125.3pt;height:33.85pt;mso-position-horizontal-relative:page;mso-position-vertical-relative:paragraph;z-index:-250757120;mso-wrap-distance-left:0;mso-wrap-distance-right:0" coordorigin="5227,276" coordsize="2506,677">
            <v:shape style="position:absolute;left:6652;top:276;width:130;height:173" type="#_x0000_t75" stroked="false">
              <v:imagedata r:id="rId347" o:title=""/>
            </v:shape>
            <v:shape style="position:absolute;left:6422;top:319;width:144;height:130" type="#_x0000_t75" stroked="false">
              <v:imagedata r:id="rId285" o:title=""/>
            </v:shape>
            <v:shape style="position:absolute;left:5227;top:319;width:2506;height:634" type="#_x0000_t75" stroked="false">
              <v:imagedata r:id="rId630" o:title=""/>
            </v:shape>
            <w10:wrap type="topAndBottom"/>
          </v:group>
        </w:pict>
      </w:r>
    </w:p>
    <w:p>
      <w:pPr>
        <w:pStyle w:val="BodyText"/>
        <w:rPr>
          <w:sz w:val="20"/>
        </w:rPr>
      </w:pPr>
    </w:p>
    <w:p>
      <w:pPr>
        <w:pStyle w:val="BodyText"/>
        <w:spacing w:before="2"/>
      </w:pPr>
    </w:p>
    <w:p>
      <w:pPr>
        <w:pStyle w:val="ListParagraph"/>
        <w:numPr>
          <w:ilvl w:val="0"/>
          <w:numId w:val="69"/>
        </w:numPr>
        <w:tabs>
          <w:tab w:pos="1286" w:val="left" w:leader="none"/>
        </w:tabs>
        <w:spacing w:line="240" w:lineRule="auto" w:before="87" w:after="0"/>
        <w:ind w:left="1286" w:right="0" w:hanging="283"/>
        <w:jc w:val="left"/>
        <w:rPr>
          <w:sz w:val="28"/>
        </w:rPr>
      </w:pPr>
      <w:r>
        <w:rPr/>
        <w:drawing>
          <wp:anchor distT="0" distB="0" distL="0" distR="0" allowOverlap="1" layoutInCell="1" locked="0" behindDoc="0" simplePos="0" relativeHeight="252568576">
            <wp:simplePos x="0" y="0"/>
            <wp:positionH relativeFrom="page">
              <wp:posOffset>2615183</wp:posOffset>
            </wp:positionH>
            <wp:positionV relativeFrom="paragraph">
              <wp:posOffset>800358</wp:posOffset>
            </wp:positionV>
            <wp:extent cx="91439" cy="36575"/>
            <wp:effectExtent l="0" t="0" r="0" b="0"/>
            <wp:wrapNone/>
            <wp:docPr id="1357" name="image271.png"/>
            <wp:cNvGraphicFramePr>
              <a:graphicFrameLocks noChangeAspect="1"/>
            </wp:cNvGraphicFramePr>
            <a:graphic>
              <a:graphicData uri="http://schemas.openxmlformats.org/drawingml/2006/picture">
                <pic:pic>
                  <pic:nvPicPr>
                    <pic:cNvPr id="1358" name="image271.png"/>
                    <pic:cNvPicPr/>
                  </pic:nvPicPr>
                  <pic:blipFill>
                    <a:blip r:embed="rId276" cstate="print"/>
                    <a:stretch>
                      <a:fillRect/>
                    </a:stretch>
                  </pic:blipFill>
                  <pic:spPr>
                    <a:xfrm>
                      <a:off x="0" y="0"/>
                      <a:ext cx="91439" cy="36575"/>
                    </a:xfrm>
                    <a:prstGeom prst="rect">
                      <a:avLst/>
                    </a:prstGeom>
                  </pic:spPr>
                </pic:pic>
              </a:graphicData>
            </a:graphic>
          </wp:anchor>
        </w:drawing>
      </w:r>
      <w:r>
        <w:rPr/>
        <w:drawing>
          <wp:anchor distT="0" distB="0" distL="0" distR="0" allowOverlap="1" layoutInCell="1" locked="0" behindDoc="0" simplePos="0" relativeHeight="252569600">
            <wp:simplePos x="0" y="0"/>
            <wp:positionH relativeFrom="page">
              <wp:posOffset>1124711</wp:posOffset>
            </wp:positionH>
            <wp:positionV relativeFrom="paragraph">
              <wp:posOffset>708918</wp:posOffset>
            </wp:positionV>
            <wp:extent cx="192023" cy="201168"/>
            <wp:effectExtent l="0" t="0" r="0" b="0"/>
            <wp:wrapNone/>
            <wp:docPr id="1359" name="image622.png"/>
            <wp:cNvGraphicFramePr>
              <a:graphicFrameLocks noChangeAspect="1"/>
            </wp:cNvGraphicFramePr>
            <a:graphic>
              <a:graphicData uri="http://schemas.openxmlformats.org/drawingml/2006/picture">
                <pic:pic>
                  <pic:nvPicPr>
                    <pic:cNvPr id="1360" name="image622.png"/>
                    <pic:cNvPicPr/>
                  </pic:nvPicPr>
                  <pic:blipFill>
                    <a:blip r:embed="rId631" cstate="print"/>
                    <a:stretch>
                      <a:fillRect/>
                    </a:stretch>
                  </pic:blipFill>
                  <pic:spPr>
                    <a:xfrm>
                      <a:off x="0" y="0"/>
                      <a:ext cx="192023" cy="201168"/>
                    </a:xfrm>
                    <a:prstGeom prst="rect">
                      <a:avLst/>
                    </a:prstGeom>
                  </pic:spPr>
                </pic:pic>
              </a:graphicData>
            </a:graphic>
          </wp:anchor>
        </w:drawing>
      </w:r>
      <w:r>
        <w:rPr/>
        <w:drawing>
          <wp:anchor distT="0" distB="0" distL="0" distR="0" allowOverlap="1" layoutInCell="1" locked="0" behindDoc="0" simplePos="0" relativeHeight="252570624">
            <wp:simplePos x="0" y="0"/>
            <wp:positionH relativeFrom="page">
              <wp:posOffset>4974335</wp:posOffset>
            </wp:positionH>
            <wp:positionV relativeFrom="paragraph">
              <wp:posOffset>800358</wp:posOffset>
            </wp:positionV>
            <wp:extent cx="82296" cy="36575"/>
            <wp:effectExtent l="0" t="0" r="0" b="0"/>
            <wp:wrapNone/>
            <wp:docPr id="1361" name="image268.png"/>
            <wp:cNvGraphicFramePr>
              <a:graphicFrameLocks noChangeAspect="1"/>
            </wp:cNvGraphicFramePr>
            <a:graphic>
              <a:graphicData uri="http://schemas.openxmlformats.org/drawingml/2006/picture">
                <pic:pic>
                  <pic:nvPicPr>
                    <pic:cNvPr id="1362" name="image268.png"/>
                    <pic:cNvPicPr/>
                  </pic:nvPicPr>
                  <pic:blipFill>
                    <a:blip r:embed="rId273" cstate="print"/>
                    <a:stretch>
                      <a:fillRect/>
                    </a:stretch>
                  </pic:blipFill>
                  <pic:spPr>
                    <a:xfrm>
                      <a:off x="0" y="0"/>
                      <a:ext cx="82296" cy="36575"/>
                    </a:xfrm>
                    <a:prstGeom prst="rect">
                      <a:avLst/>
                    </a:prstGeom>
                  </pic:spPr>
                </pic:pic>
              </a:graphicData>
            </a:graphic>
          </wp:anchor>
        </w:drawing>
      </w:r>
      <w:r>
        <w:rPr/>
        <w:drawing>
          <wp:anchor distT="0" distB="0" distL="0" distR="0" allowOverlap="1" layoutInCell="1" locked="0" behindDoc="0" simplePos="0" relativeHeight="252571648">
            <wp:simplePos x="0" y="0"/>
            <wp:positionH relativeFrom="page">
              <wp:posOffset>1389888</wp:posOffset>
            </wp:positionH>
            <wp:positionV relativeFrom="paragraph">
              <wp:posOffset>782070</wp:posOffset>
            </wp:positionV>
            <wp:extent cx="82296" cy="91440"/>
            <wp:effectExtent l="0" t="0" r="0" b="0"/>
            <wp:wrapNone/>
            <wp:docPr id="1363" name="image115.png"/>
            <wp:cNvGraphicFramePr>
              <a:graphicFrameLocks noChangeAspect="1"/>
            </wp:cNvGraphicFramePr>
            <a:graphic>
              <a:graphicData uri="http://schemas.openxmlformats.org/drawingml/2006/picture">
                <pic:pic>
                  <pic:nvPicPr>
                    <pic:cNvPr id="1364" name="image115.png"/>
                    <pic:cNvPicPr/>
                  </pic:nvPicPr>
                  <pic:blipFill>
                    <a:blip r:embed="rId120" cstate="print"/>
                    <a:stretch>
                      <a:fillRect/>
                    </a:stretch>
                  </pic:blipFill>
                  <pic:spPr>
                    <a:xfrm>
                      <a:off x="0" y="0"/>
                      <a:ext cx="82296" cy="91440"/>
                    </a:xfrm>
                    <a:prstGeom prst="rect">
                      <a:avLst/>
                    </a:prstGeom>
                  </pic:spPr>
                </pic:pic>
              </a:graphicData>
            </a:graphic>
          </wp:anchor>
        </w:drawing>
      </w:r>
      <w:r>
        <w:rPr/>
        <w:drawing>
          <wp:anchor distT="0" distB="0" distL="0" distR="0" allowOverlap="1" layoutInCell="1" locked="0" behindDoc="0" simplePos="0" relativeHeight="252572672">
            <wp:simplePos x="0" y="0"/>
            <wp:positionH relativeFrom="page">
              <wp:posOffset>1911095</wp:posOffset>
            </wp:positionH>
            <wp:positionV relativeFrom="paragraph">
              <wp:posOffset>782070</wp:posOffset>
            </wp:positionV>
            <wp:extent cx="91439" cy="91440"/>
            <wp:effectExtent l="0" t="0" r="0" b="0"/>
            <wp:wrapNone/>
            <wp:docPr id="1365" name="image122.png"/>
            <wp:cNvGraphicFramePr>
              <a:graphicFrameLocks noChangeAspect="1"/>
            </wp:cNvGraphicFramePr>
            <a:graphic>
              <a:graphicData uri="http://schemas.openxmlformats.org/drawingml/2006/picture">
                <pic:pic>
                  <pic:nvPicPr>
                    <pic:cNvPr id="1366" name="image122.png"/>
                    <pic:cNvPicPr/>
                  </pic:nvPicPr>
                  <pic:blipFill>
                    <a:blip r:embed="rId127" cstate="print"/>
                    <a:stretch>
                      <a:fillRect/>
                    </a:stretch>
                  </pic:blipFill>
                  <pic:spPr>
                    <a:xfrm>
                      <a:off x="0" y="0"/>
                      <a:ext cx="91439" cy="91440"/>
                    </a:xfrm>
                    <a:prstGeom prst="rect">
                      <a:avLst/>
                    </a:prstGeom>
                  </pic:spPr>
                </pic:pic>
              </a:graphicData>
            </a:graphic>
          </wp:anchor>
        </w:drawing>
      </w:r>
      <w:r>
        <w:rPr/>
        <w:drawing>
          <wp:anchor distT="0" distB="0" distL="0" distR="0" allowOverlap="1" layoutInCell="1" locked="0" behindDoc="0" simplePos="0" relativeHeight="252573696">
            <wp:simplePos x="0" y="0"/>
            <wp:positionH relativeFrom="page">
              <wp:posOffset>2331720</wp:posOffset>
            </wp:positionH>
            <wp:positionV relativeFrom="paragraph">
              <wp:posOffset>782070</wp:posOffset>
            </wp:positionV>
            <wp:extent cx="82295" cy="91440"/>
            <wp:effectExtent l="0" t="0" r="0" b="0"/>
            <wp:wrapNone/>
            <wp:docPr id="1367" name="image115.png"/>
            <wp:cNvGraphicFramePr>
              <a:graphicFrameLocks noChangeAspect="1"/>
            </wp:cNvGraphicFramePr>
            <a:graphic>
              <a:graphicData uri="http://schemas.openxmlformats.org/drawingml/2006/picture">
                <pic:pic>
                  <pic:nvPicPr>
                    <pic:cNvPr id="1368" name="image115.png"/>
                    <pic:cNvPicPr/>
                  </pic:nvPicPr>
                  <pic:blipFill>
                    <a:blip r:embed="rId120" cstate="print"/>
                    <a:stretch>
                      <a:fillRect/>
                    </a:stretch>
                  </pic:blipFill>
                  <pic:spPr>
                    <a:xfrm>
                      <a:off x="0" y="0"/>
                      <a:ext cx="82295" cy="91440"/>
                    </a:xfrm>
                    <a:prstGeom prst="rect">
                      <a:avLst/>
                    </a:prstGeom>
                  </pic:spPr>
                </pic:pic>
              </a:graphicData>
            </a:graphic>
          </wp:anchor>
        </w:drawing>
      </w:r>
      <w:r>
        <w:rPr/>
        <w:drawing>
          <wp:anchor distT="0" distB="0" distL="0" distR="0" allowOverlap="1" layoutInCell="1" locked="0" behindDoc="0" simplePos="0" relativeHeight="252574720">
            <wp:simplePos x="0" y="0"/>
            <wp:positionH relativeFrom="page">
              <wp:posOffset>5120640</wp:posOffset>
            </wp:positionH>
            <wp:positionV relativeFrom="paragraph">
              <wp:posOffset>754638</wp:posOffset>
            </wp:positionV>
            <wp:extent cx="128016" cy="137159"/>
            <wp:effectExtent l="0" t="0" r="0" b="0"/>
            <wp:wrapNone/>
            <wp:docPr id="1369" name="image181.png"/>
            <wp:cNvGraphicFramePr>
              <a:graphicFrameLocks noChangeAspect="1"/>
            </wp:cNvGraphicFramePr>
            <a:graphic>
              <a:graphicData uri="http://schemas.openxmlformats.org/drawingml/2006/picture">
                <pic:pic>
                  <pic:nvPicPr>
                    <pic:cNvPr id="1370" name="image181.png"/>
                    <pic:cNvPicPr/>
                  </pic:nvPicPr>
                  <pic:blipFill>
                    <a:blip r:embed="rId186" cstate="print"/>
                    <a:stretch>
                      <a:fillRect/>
                    </a:stretch>
                  </pic:blipFill>
                  <pic:spPr>
                    <a:xfrm>
                      <a:off x="0" y="0"/>
                      <a:ext cx="128016" cy="137159"/>
                    </a:xfrm>
                    <a:prstGeom prst="rect">
                      <a:avLst/>
                    </a:prstGeom>
                  </pic:spPr>
                </pic:pic>
              </a:graphicData>
            </a:graphic>
          </wp:anchor>
        </w:drawing>
      </w:r>
      <w:r>
        <w:rPr/>
        <w:drawing>
          <wp:anchor distT="0" distB="0" distL="0" distR="0" allowOverlap="1" layoutInCell="1" locked="0" behindDoc="0" simplePos="0" relativeHeight="252575744">
            <wp:simplePos x="0" y="0"/>
            <wp:positionH relativeFrom="page">
              <wp:posOffset>3483864</wp:posOffset>
            </wp:positionH>
            <wp:positionV relativeFrom="paragraph">
              <wp:posOffset>782070</wp:posOffset>
            </wp:positionV>
            <wp:extent cx="82296" cy="91440"/>
            <wp:effectExtent l="0" t="0" r="0" b="0"/>
            <wp:wrapNone/>
            <wp:docPr id="1371" name="image115.png"/>
            <wp:cNvGraphicFramePr>
              <a:graphicFrameLocks noChangeAspect="1"/>
            </wp:cNvGraphicFramePr>
            <a:graphic>
              <a:graphicData uri="http://schemas.openxmlformats.org/drawingml/2006/picture">
                <pic:pic>
                  <pic:nvPicPr>
                    <pic:cNvPr id="1372" name="image115.png"/>
                    <pic:cNvPicPr/>
                  </pic:nvPicPr>
                  <pic:blipFill>
                    <a:blip r:embed="rId120" cstate="print"/>
                    <a:stretch>
                      <a:fillRect/>
                    </a:stretch>
                  </pic:blipFill>
                  <pic:spPr>
                    <a:xfrm>
                      <a:off x="0" y="0"/>
                      <a:ext cx="82296" cy="91440"/>
                    </a:xfrm>
                    <a:prstGeom prst="rect">
                      <a:avLst/>
                    </a:prstGeom>
                  </pic:spPr>
                </pic:pic>
              </a:graphicData>
            </a:graphic>
          </wp:anchor>
        </w:drawing>
      </w:r>
      <w:r>
        <w:rPr/>
        <w:drawing>
          <wp:anchor distT="0" distB="0" distL="0" distR="0" allowOverlap="1" layoutInCell="1" locked="0" behindDoc="0" simplePos="0" relativeHeight="252576768">
            <wp:simplePos x="0" y="0"/>
            <wp:positionH relativeFrom="page">
              <wp:posOffset>2478023</wp:posOffset>
            </wp:positionH>
            <wp:positionV relativeFrom="paragraph">
              <wp:posOffset>754638</wp:posOffset>
            </wp:positionV>
            <wp:extent cx="73151" cy="118872"/>
            <wp:effectExtent l="0" t="0" r="0" b="0"/>
            <wp:wrapNone/>
            <wp:docPr id="1373" name="image334.png"/>
            <wp:cNvGraphicFramePr>
              <a:graphicFrameLocks noChangeAspect="1"/>
            </wp:cNvGraphicFramePr>
            <a:graphic>
              <a:graphicData uri="http://schemas.openxmlformats.org/drawingml/2006/picture">
                <pic:pic>
                  <pic:nvPicPr>
                    <pic:cNvPr id="1374" name="image334.png"/>
                    <pic:cNvPicPr/>
                  </pic:nvPicPr>
                  <pic:blipFill>
                    <a:blip r:embed="rId339" cstate="print"/>
                    <a:stretch>
                      <a:fillRect/>
                    </a:stretch>
                  </pic:blipFill>
                  <pic:spPr>
                    <a:xfrm>
                      <a:off x="0" y="0"/>
                      <a:ext cx="73151" cy="118872"/>
                    </a:xfrm>
                    <a:prstGeom prst="rect">
                      <a:avLst/>
                    </a:prstGeom>
                  </pic:spPr>
                </pic:pic>
              </a:graphicData>
            </a:graphic>
          </wp:anchor>
        </w:drawing>
      </w:r>
      <w:r>
        <w:rPr/>
        <w:drawing>
          <wp:anchor distT="0" distB="0" distL="0" distR="0" allowOverlap="1" layoutInCell="1" locked="0" behindDoc="0" simplePos="0" relativeHeight="252577792">
            <wp:simplePos x="0" y="0"/>
            <wp:positionH relativeFrom="page">
              <wp:posOffset>4087367</wp:posOffset>
            </wp:positionH>
            <wp:positionV relativeFrom="paragraph">
              <wp:posOffset>782070</wp:posOffset>
            </wp:positionV>
            <wp:extent cx="82296" cy="91440"/>
            <wp:effectExtent l="0" t="0" r="0" b="0"/>
            <wp:wrapNone/>
            <wp:docPr id="1375" name="image115.png"/>
            <wp:cNvGraphicFramePr>
              <a:graphicFrameLocks noChangeAspect="1"/>
            </wp:cNvGraphicFramePr>
            <a:graphic>
              <a:graphicData uri="http://schemas.openxmlformats.org/drawingml/2006/picture">
                <pic:pic>
                  <pic:nvPicPr>
                    <pic:cNvPr id="1376" name="image115.png"/>
                    <pic:cNvPicPr/>
                  </pic:nvPicPr>
                  <pic:blipFill>
                    <a:blip r:embed="rId120" cstate="print"/>
                    <a:stretch>
                      <a:fillRect/>
                    </a:stretch>
                  </pic:blipFill>
                  <pic:spPr>
                    <a:xfrm>
                      <a:off x="0" y="0"/>
                      <a:ext cx="82296" cy="91440"/>
                    </a:xfrm>
                    <a:prstGeom prst="rect">
                      <a:avLst/>
                    </a:prstGeom>
                  </pic:spPr>
                </pic:pic>
              </a:graphicData>
            </a:graphic>
          </wp:anchor>
        </w:drawing>
      </w:r>
      <w:r>
        <w:rPr/>
        <w:drawing>
          <wp:anchor distT="0" distB="0" distL="0" distR="0" allowOverlap="1" layoutInCell="1" locked="0" behindDoc="0" simplePos="0" relativeHeight="252578816">
            <wp:simplePos x="0" y="0"/>
            <wp:positionH relativeFrom="page">
              <wp:posOffset>2761488</wp:posOffset>
            </wp:positionH>
            <wp:positionV relativeFrom="paragraph">
              <wp:posOffset>754638</wp:posOffset>
            </wp:positionV>
            <wp:extent cx="118872" cy="137159"/>
            <wp:effectExtent l="0" t="0" r="0" b="0"/>
            <wp:wrapNone/>
            <wp:docPr id="1377" name="image300.png"/>
            <wp:cNvGraphicFramePr>
              <a:graphicFrameLocks noChangeAspect="1"/>
            </wp:cNvGraphicFramePr>
            <a:graphic>
              <a:graphicData uri="http://schemas.openxmlformats.org/drawingml/2006/picture">
                <pic:pic>
                  <pic:nvPicPr>
                    <pic:cNvPr id="1378" name="image300.png"/>
                    <pic:cNvPicPr/>
                  </pic:nvPicPr>
                  <pic:blipFill>
                    <a:blip r:embed="rId305" cstate="print"/>
                    <a:stretch>
                      <a:fillRect/>
                    </a:stretch>
                  </pic:blipFill>
                  <pic:spPr>
                    <a:xfrm>
                      <a:off x="0" y="0"/>
                      <a:ext cx="118872" cy="137159"/>
                    </a:xfrm>
                    <a:prstGeom prst="rect">
                      <a:avLst/>
                    </a:prstGeom>
                  </pic:spPr>
                </pic:pic>
              </a:graphicData>
            </a:graphic>
          </wp:anchor>
        </w:drawing>
      </w:r>
      <w:r>
        <w:rPr/>
        <w:drawing>
          <wp:anchor distT="0" distB="0" distL="0" distR="0" allowOverlap="1" layoutInCell="1" locked="0" behindDoc="0" simplePos="0" relativeHeight="252579840">
            <wp:simplePos x="0" y="0"/>
            <wp:positionH relativeFrom="page">
              <wp:posOffset>4590288</wp:posOffset>
            </wp:positionH>
            <wp:positionV relativeFrom="paragraph">
              <wp:posOffset>782070</wp:posOffset>
            </wp:positionV>
            <wp:extent cx="82296" cy="91440"/>
            <wp:effectExtent l="0" t="0" r="0" b="0"/>
            <wp:wrapNone/>
            <wp:docPr id="1379" name="image115.png"/>
            <wp:cNvGraphicFramePr>
              <a:graphicFrameLocks noChangeAspect="1"/>
            </wp:cNvGraphicFramePr>
            <a:graphic>
              <a:graphicData uri="http://schemas.openxmlformats.org/drawingml/2006/picture">
                <pic:pic>
                  <pic:nvPicPr>
                    <pic:cNvPr id="1380" name="image115.png"/>
                    <pic:cNvPicPr/>
                  </pic:nvPicPr>
                  <pic:blipFill>
                    <a:blip r:embed="rId120" cstate="print"/>
                    <a:stretch>
                      <a:fillRect/>
                    </a:stretch>
                  </pic:blipFill>
                  <pic:spPr>
                    <a:xfrm>
                      <a:off x="0" y="0"/>
                      <a:ext cx="82296" cy="91440"/>
                    </a:xfrm>
                    <a:prstGeom prst="rect">
                      <a:avLst/>
                    </a:prstGeom>
                  </pic:spPr>
                </pic:pic>
              </a:graphicData>
            </a:graphic>
          </wp:anchor>
        </w:drawing>
      </w:r>
      <w:r>
        <w:rPr/>
        <w:drawing>
          <wp:anchor distT="0" distB="0" distL="0" distR="0" allowOverlap="1" layoutInCell="1" locked="0" behindDoc="0" simplePos="0" relativeHeight="252580864">
            <wp:simplePos x="0" y="0"/>
            <wp:positionH relativeFrom="page">
              <wp:posOffset>5852159</wp:posOffset>
            </wp:positionH>
            <wp:positionV relativeFrom="paragraph">
              <wp:posOffset>782070</wp:posOffset>
            </wp:positionV>
            <wp:extent cx="91439" cy="91440"/>
            <wp:effectExtent l="0" t="0" r="0" b="0"/>
            <wp:wrapNone/>
            <wp:docPr id="1381" name="image122.png"/>
            <wp:cNvGraphicFramePr>
              <a:graphicFrameLocks noChangeAspect="1"/>
            </wp:cNvGraphicFramePr>
            <a:graphic>
              <a:graphicData uri="http://schemas.openxmlformats.org/drawingml/2006/picture">
                <pic:pic>
                  <pic:nvPicPr>
                    <pic:cNvPr id="1382" name="image122.png"/>
                    <pic:cNvPicPr/>
                  </pic:nvPicPr>
                  <pic:blipFill>
                    <a:blip r:embed="rId127" cstate="print"/>
                    <a:stretch>
                      <a:fillRect/>
                    </a:stretch>
                  </pic:blipFill>
                  <pic:spPr>
                    <a:xfrm>
                      <a:off x="0" y="0"/>
                      <a:ext cx="91439" cy="91440"/>
                    </a:xfrm>
                    <a:prstGeom prst="rect">
                      <a:avLst/>
                    </a:prstGeom>
                  </pic:spPr>
                </pic:pic>
              </a:graphicData>
            </a:graphic>
          </wp:anchor>
        </w:drawing>
      </w:r>
      <w:r>
        <w:rPr/>
        <w:drawing>
          <wp:anchor distT="0" distB="0" distL="0" distR="0" allowOverlap="1" layoutInCell="1" locked="0" behindDoc="0" simplePos="0" relativeHeight="252581888">
            <wp:simplePos x="0" y="0"/>
            <wp:positionH relativeFrom="page">
              <wp:posOffset>1545336</wp:posOffset>
            </wp:positionH>
            <wp:positionV relativeFrom="paragraph">
              <wp:posOffset>754638</wp:posOffset>
            </wp:positionV>
            <wp:extent cx="192024" cy="155447"/>
            <wp:effectExtent l="0" t="0" r="0" b="0"/>
            <wp:wrapNone/>
            <wp:docPr id="1383" name="image623.png"/>
            <wp:cNvGraphicFramePr>
              <a:graphicFrameLocks noChangeAspect="1"/>
            </wp:cNvGraphicFramePr>
            <a:graphic>
              <a:graphicData uri="http://schemas.openxmlformats.org/drawingml/2006/picture">
                <pic:pic>
                  <pic:nvPicPr>
                    <pic:cNvPr id="1384" name="image623.png"/>
                    <pic:cNvPicPr/>
                  </pic:nvPicPr>
                  <pic:blipFill>
                    <a:blip r:embed="rId632" cstate="print"/>
                    <a:stretch>
                      <a:fillRect/>
                    </a:stretch>
                  </pic:blipFill>
                  <pic:spPr>
                    <a:xfrm>
                      <a:off x="0" y="0"/>
                      <a:ext cx="192024" cy="155447"/>
                    </a:xfrm>
                    <a:prstGeom prst="rect">
                      <a:avLst/>
                    </a:prstGeom>
                  </pic:spPr>
                </pic:pic>
              </a:graphicData>
            </a:graphic>
          </wp:anchor>
        </w:drawing>
      </w:r>
      <w:r>
        <w:rPr/>
        <w:drawing>
          <wp:anchor distT="0" distB="0" distL="0" distR="0" allowOverlap="1" layoutInCell="1" locked="0" behindDoc="0" simplePos="0" relativeHeight="252582912">
            <wp:simplePos x="0" y="0"/>
            <wp:positionH relativeFrom="page">
              <wp:posOffset>2066544</wp:posOffset>
            </wp:positionH>
            <wp:positionV relativeFrom="paragraph">
              <wp:posOffset>754638</wp:posOffset>
            </wp:positionV>
            <wp:extent cx="201168" cy="155447"/>
            <wp:effectExtent l="0" t="0" r="0" b="0"/>
            <wp:wrapNone/>
            <wp:docPr id="1385" name="image624.png"/>
            <wp:cNvGraphicFramePr>
              <a:graphicFrameLocks noChangeAspect="1"/>
            </wp:cNvGraphicFramePr>
            <a:graphic>
              <a:graphicData uri="http://schemas.openxmlformats.org/drawingml/2006/picture">
                <pic:pic>
                  <pic:nvPicPr>
                    <pic:cNvPr id="1386" name="image624.png"/>
                    <pic:cNvPicPr/>
                  </pic:nvPicPr>
                  <pic:blipFill>
                    <a:blip r:embed="rId633" cstate="print"/>
                    <a:stretch>
                      <a:fillRect/>
                    </a:stretch>
                  </pic:blipFill>
                  <pic:spPr>
                    <a:xfrm>
                      <a:off x="0" y="0"/>
                      <a:ext cx="201168" cy="155447"/>
                    </a:xfrm>
                    <a:prstGeom prst="rect">
                      <a:avLst/>
                    </a:prstGeom>
                  </pic:spPr>
                </pic:pic>
              </a:graphicData>
            </a:graphic>
          </wp:anchor>
        </w:drawing>
      </w:r>
      <w:r>
        <w:rPr/>
        <w:drawing>
          <wp:anchor distT="0" distB="0" distL="0" distR="0" allowOverlap="1" layoutInCell="1" locked="0" behindDoc="0" simplePos="0" relativeHeight="252583936">
            <wp:simplePos x="0" y="0"/>
            <wp:positionH relativeFrom="page">
              <wp:posOffset>3035807</wp:posOffset>
            </wp:positionH>
            <wp:positionV relativeFrom="paragraph">
              <wp:posOffset>708918</wp:posOffset>
            </wp:positionV>
            <wp:extent cx="374904" cy="210312"/>
            <wp:effectExtent l="0" t="0" r="0" b="0"/>
            <wp:wrapNone/>
            <wp:docPr id="1387" name="image625.png"/>
            <wp:cNvGraphicFramePr>
              <a:graphicFrameLocks noChangeAspect="1"/>
            </wp:cNvGraphicFramePr>
            <a:graphic>
              <a:graphicData uri="http://schemas.openxmlformats.org/drawingml/2006/picture">
                <pic:pic>
                  <pic:nvPicPr>
                    <pic:cNvPr id="1388" name="image625.png"/>
                    <pic:cNvPicPr/>
                  </pic:nvPicPr>
                  <pic:blipFill>
                    <a:blip r:embed="rId634" cstate="print"/>
                    <a:stretch>
                      <a:fillRect/>
                    </a:stretch>
                  </pic:blipFill>
                  <pic:spPr>
                    <a:xfrm>
                      <a:off x="0" y="0"/>
                      <a:ext cx="374904" cy="210312"/>
                    </a:xfrm>
                    <a:prstGeom prst="rect">
                      <a:avLst/>
                    </a:prstGeom>
                  </pic:spPr>
                </pic:pic>
              </a:graphicData>
            </a:graphic>
          </wp:anchor>
        </w:drawing>
      </w:r>
      <w:r>
        <w:rPr/>
        <w:drawing>
          <wp:anchor distT="0" distB="0" distL="0" distR="0" allowOverlap="1" layoutInCell="1" locked="0" behindDoc="0" simplePos="0" relativeHeight="252584960">
            <wp:simplePos x="0" y="0"/>
            <wp:positionH relativeFrom="page">
              <wp:posOffset>3639311</wp:posOffset>
            </wp:positionH>
            <wp:positionV relativeFrom="paragraph">
              <wp:posOffset>791214</wp:posOffset>
            </wp:positionV>
            <wp:extent cx="265176" cy="128015"/>
            <wp:effectExtent l="0" t="0" r="0" b="0"/>
            <wp:wrapNone/>
            <wp:docPr id="1389" name="image163.png"/>
            <wp:cNvGraphicFramePr>
              <a:graphicFrameLocks noChangeAspect="1"/>
            </wp:cNvGraphicFramePr>
            <a:graphic>
              <a:graphicData uri="http://schemas.openxmlformats.org/drawingml/2006/picture">
                <pic:pic>
                  <pic:nvPicPr>
                    <pic:cNvPr id="1390" name="image163.png"/>
                    <pic:cNvPicPr/>
                  </pic:nvPicPr>
                  <pic:blipFill>
                    <a:blip r:embed="rId168" cstate="print"/>
                    <a:stretch>
                      <a:fillRect/>
                    </a:stretch>
                  </pic:blipFill>
                  <pic:spPr>
                    <a:xfrm>
                      <a:off x="0" y="0"/>
                      <a:ext cx="265176" cy="128015"/>
                    </a:xfrm>
                    <a:prstGeom prst="rect">
                      <a:avLst/>
                    </a:prstGeom>
                  </pic:spPr>
                </pic:pic>
              </a:graphicData>
            </a:graphic>
          </wp:anchor>
        </w:drawing>
      </w:r>
      <w:r>
        <w:rPr/>
        <w:drawing>
          <wp:anchor distT="0" distB="0" distL="0" distR="0" allowOverlap="1" layoutInCell="1" locked="0" behindDoc="0" simplePos="0" relativeHeight="252585984">
            <wp:simplePos x="0" y="0"/>
            <wp:positionH relativeFrom="page">
              <wp:posOffset>4242815</wp:posOffset>
            </wp:positionH>
            <wp:positionV relativeFrom="paragraph">
              <wp:posOffset>791214</wp:posOffset>
            </wp:positionV>
            <wp:extent cx="283464" cy="128015"/>
            <wp:effectExtent l="0" t="0" r="0" b="0"/>
            <wp:wrapNone/>
            <wp:docPr id="1391" name="image92.png"/>
            <wp:cNvGraphicFramePr>
              <a:graphicFrameLocks noChangeAspect="1"/>
            </wp:cNvGraphicFramePr>
            <a:graphic>
              <a:graphicData uri="http://schemas.openxmlformats.org/drawingml/2006/picture">
                <pic:pic>
                  <pic:nvPicPr>
                    <pic:cNvPr id="1392" name="image92.png"/>
                    <pic:cNvPicPr/>
                  </pic:nvPicPr>
                  <pic:blipFill>
                    <a:blip r:embed="rId97" cstate="print"/>
                    <a:stretch>
                      <a:fillRect/>
                    </a:stretch>
                  </pic:blipFill>
                  <pic:spPr>
                    <a:xfrm>
                      <a:off x="0" y="0"/>
                      <a:ext cx="283464" cy="128015"/>
                    </a:xfrm>
                    <a:prstGeom prst="rect">
                      <a:avLst/>
                    </a:prstGeom>
                  </pic:spPr>
                </pic:pic>
              </a:graphicData>
            </a:graphic>
          </wp:anchor>
        </w:drawing>
      </w:r>
      <w:r>
        <w:rPr/>
        <w:drawing>
          <wp:anchor distT="0" distB="0" distL="0" distR="0" allowOverlap="1" layoutInCell="1" locked="0" behindDoc="0" simplePos="0" relativeHeight="252587008">
            <wp:simplePos x="0" y="0"/>
            <wp:positionH relativeFrom="page">
              <wp:posOffset>4745735</wp:posOffset>
            </wp:positionH>
            <wp:positionV relativeFrom="paragraph">
              <wp:posOffset>791214</wp:posOffset>
            </wp:positionV>
            <wp:extent cx="146304" cy="128015"/>
            <wp:effectExtent l="0" t="0" r="0" b="0"/>
            <wp:wrapNone/>
            <wp:docPr id="1393" name="image336.png"/>
            <wp:cNvGraphicFramePr>
              <a:graphicFrameLocks noChangeAspect="1"/>
            </wp:cNvGraphicFramePr>
            <a:graphic>
              <a:graphicData uri="http://schemas.openxmlformats.org/drawingml/2006/picture">
                <pic:pic>
                  <pic:nvPicPr>
                    <pic:cNvPr id="1394" name="image336.png"/>
                    <pic:cNvPicPr/>
                  </pic:nvPicPr>
                  <pic:blipFill>
                    <a:blip r:embed="rId341" cstate="print"/>
                    <a:stretch>
                      <a:fillRect/>
                    </a:stretch>
                  </pic:blipFill>
                  <pic:spPr>
                    <a:xfrm>
                      <a:off x="0" y="0"/>
                      <a:ext cx="146304" cy="128015"/>
                    </a:xfrm>
                    <a:prstGeom prst="rect">
                      <a:avLst/>
                    </a:prstGeom>
                  </pic:spPr>
                </pic:pic>
              </a:graphicData>
            </a:graphic>
          </wp:anchor>
        </w:drawing>
      </w:r>
      <w:r>
        <w:rPr/>
        <w:drawing>
          <wp:anchor distT="0" distB="0" distL="0" distR="0" allowOverlap="1" layoutInCell="1" locked="0" behindDoc="0" simplePos="0" relativeHeight="252588032">
            <wp:simplePos x="0" y="0"/>
            <wp:positionH relativeFrom="page">
              <wp:posOffset>5440679</wp:posOffset>
            </wp:positionH>
            <wp:positionV relativeFrom="paragraph">
              <wp:posOffset>791214</wp:posOffset>
            </wp:positionV>
            <wp:extent cx="128016" cy="128015"/>
            <wp:effectExtent l="0" t="0" r="0" b="0"/>
            <wp:wrapNone/>
            <wp:docPr id="1395" name="image10.png"/>
            <wp:cNvGraphicFramePr>
              <a:graphicFrameLocks noChangeAspect="1"/>
            </wp:cNvGraphicFramePr>
            <a:graphic>
              <a:graphicData uri="http://schemas.openxmlformats.org/drawingml/2006/picture">
                <pic:pic>
                  <pic:nvPicPr>
                    <pic:cNvPr id="1396" name="image10.png"/>
                    <pic:cNvPicPr/>
                  </pic:nvPicPr>
                  <pic:blipFill>
                    <a:blip r:embed="rId15" cstate="print"/>
                    <a:stretch>
                      <a:fillRect/>
                    </a:stretch>
                  </pic:blipFill>
                  <pic:spPr>
                    <a:xfrm>
                      <a:off x="0" y="0"/>
                      <a:ext cx="128016" cy="128015"/>
                    </a:xfrm>
                    <a:prstGeom prst="rect">
                      <a:avLst/>
                    </a:prstGeom>
                  </pic:spPr>
                </pic:pic>
              </a:graphicData>
            </a:graphic>
          </wp:anchor>
        </w:drawing>
      </w:r>
      <w:r>
        <w:rPr/>
        <w:drawing>
          <wp:anchor distT="0" distB="0" distL="0" distR="0" allowOverlap="1" layoutInCell="1" locked="0" behindDoc="0" simplePos="0" relativeHeight="252589056">
            <wp:simplePos x="0" y="0"/>
            <wp:positionH relativeFrom="page">
              <wp:posOffset>5614415</wp:posOffset>
            </wp:positionH>
            <wp:positionV relativeFrom="paragraph">
              <wp:posOffset>791214</wp:posOffset>
            </wp:positionV>
            <wp:extent cx="155448" cy="128015"/>
            <wp:effectExtent l="0" t="0" r="0" b="0"/>
            <wp:wrapNone/>
            <wp:docPr id="1397" name="image281.png"/>
            <wp:cNvGraphicFramePr>
              <a:graphicFrameLocks noChangeAspect="1"/>
            </wp:cNvGraphicFramePr>
            <a:graphic>
              <a:graphicData uri="http://schemas.openxmlformats.org/drawingml/2006/picture">
                <pic:pic>
                  <pic:nvPicPr>
                    <pic:cNvPr id="1398" name="image281.png"/>
                    <pic:cNvPicPr/>
                  </pic:nvPicPr>
                  <pic:blipFill>
                    <a:blip r:embed="rId286" cstate="print"/>
                    <a:stretch>
                      <a:fillRect/>
                    </a:stretch>
                  </pic:blipFill>
                  <pic:spPr>
                    <a:xfrm>
                      <a:off x="0" y="0"/>
                      <a:ext cx="155448" cy="128015"/>
                    </a:xfrm>
                    <a:prstGeom prst="rect">
                      <a:avLst/>
                    </a:prstGeom>
                  </pic:spPr>
                </pic:pic>
              </a:graphicData>
            </a:graphic>
          </wp:anchor>
        </w:drawing>
      </w:r>
      <w:r>
        <w:rPr/>
        <w:drawing>
          <wp:anchor distT="0" distB="0" distL="0" distR="0" allowOverlap="1" layoutInCell="1" locked="0" behindDoc="0" simplePos="0" relativeHeight="252590080">
            <wp:simplePos x="0" y="0"/>
            <wp:positionH relativeFrom="page">
              <wp:posOffset>5998464</wp:posOffset>
            </wp:positionH>
            <wp:positionV relativeFrom="paragraph">
              <wp:posOffset>791214</wp:posOffset>
            </wp:positionV>
            <wp:extent cx="347472" cy="128015"/>
            <wp:effectExtent l="0" t="0" r="0" b="0"/>
            <wp:wrapNone/>
            <wp:docPr id="1399" name="image626.png"/>
            <wp:cNvGraphicFramePr>
              <a:graphicFrameLocks noChangeAspect="1"/>
            </wp:cNvGraphicFramePr>
            <a:graphic>
              <a:graphicData uri="http://schemas.openxmlformats.org/drawingml/2006/picture">
                <pic:pic>
                  <pic:nvPicPr>
                    <pic:cNvPr id="1400" name="image626.png"/>
                    <pic:cNvPicPr/>
                  </pic:nvPicPr>
                  <pic:blipFill>
                    <a:blip r:embed="rId635" cstate="print"/>
                    <a:stretch>
                      <a:fillRect/>
                    </a:stretch>
                  </pic:blipFill>
                  <pic:spPr>
                    <a:xfrm>
                      <a:off x="0" y="0"/>
                      <a:ext cx="347472" cy="128015"/>
                    </a:xfrm>
                    <a:prstGeom prst="rect">
                      <a:avLst/>
                    </a:prstGeom>
                  </pic:spPr>
                </pic:pic>
              </a:graphicData>
            </a:graphic>
          </wp:anchor>
        </w:drawing>
      </w:r>
      <w:r>
        <w:rPr>
          <w:sz w:val="28"/>
        </w:rPr>
        <w:t>Запишемо характеристичне рівняння і умова</w:t>
      </w:r>
      <w:r>
        <w:rPr>
          <w:spacing w:val="-29"/>
          <w:sz w:val="28"/>
        </w:rPr>
        <w:t> </w:t>
      </w:r>
      <w:r>
        <w:rPr>
          <w:sz w:val="28"/>
        </w:rPr>
        <w:t>стійкості</w:t>
      </w:r>
    </w:p>
    <w:p>
      <w:pPr>
        <w:pStyle w:val="BodyText"/>
        <w:rPr>
          <w:sz w:val="20"/>
        </w:rPr>
      </w:pPr>
    </w:p>
    <w:p>
      <w:pPr>
        <w:pStyle w:val="BodyText"/>
        <w:rPr>
          <w:sz w:val="20"/>
        </w:rPr>
      </w:pPr>
    </w:p>
    <w:p>
      <w:pPr>
        <w:pStyle w:val="BodyText"/>
        <w:spacing w:before="1"/>
        <w:rPr>
          <w:sz w:val="18"/>
        </w:rPr>
      </w:pPr>
      <w:r>
        <w:rPr/>
        <w:drawing>
          <wp:anchor distT="0" distB="0" distL="0" distR="0" allowOverlap="1" layoutInCell="1" locked="0" behindDoc="0" simplePos="0" relativeHeight="881">
            <wp:simplePos x="0" y="0"/>
            <wp:positionH relativeFrom="page">
              <wp:posOffset>1783079</wp:posOffset>
            </wp:positionH>
            <wp:positionV relativeFrom="paragraph">
              <wp:posOffset>157043</wp:posOffset>
            </wp:positionV>
            <wp:extent cx="54863" cy="82296"/>
            <wp:effectExtent l="0" t="0" r="0" b="0"/>
            <wp:wrapTopAndBottom/>
            <wp:docPr id="1401" name="image39.png"/>
            <wp:cNvGraphicFramePr>
              <a:graphicFrameLocks noChangeAspect="1"/>
            </wp:cNvGraphicFramePr>
            <a:graphic>
              <a:graphicData uri="http://schemas.openxmlformats.org/drawingml/2006/picture">
                <pic:pic>
                  <pic:nvPicPr>
                    <pic:cNvPr id="1402" name="image39.png"/>
                    <pic:cNvPicPr/>
                  </pic:nvPicPr>
                  <pic:blipFill>
                    <a:blip r:embed="rId44" cstate="print"/>
                    <a:stretch>
                      <a:fillRect/>
                    </a:stretch>
                  </pic:blipFill>
                  <pic:spPr>
                    <a:xfrm>
                      <a:off x="0" y="0"/>
                      <a:ext cx="54863" cy="82296"/>
                    </a:xfrm>
                    <a:prstGeom prst="rect">
                      <a:avLst/>
                    </a:prstGeom>
                  </pic:spPr>
                </pic:pic>
              </a:graphicData>
            </a:graphic>
          </wp:anchor>
        </w:drawing>
      </w:r>
      <w:r>
        <w:rPr/>
        <w:drawing>
          <wp:anchor distT="0" distB="0" distL="0" distR="0" allowOverlap="1" layoutInCell="1" locked="0" behindDoc="0" simplePos="0" relativeHeight="882">
            <wp:simplePos x="0" y="0"/>
            <wp:positionH relativeFrom="page">
              <wp:posOffset>3950208</wp:posOffset>
            </wp:positionH>
            <wp:positionV relativeFrom="paragraph">
              <wp:posOffset>157043</wp:posOffset>
            </wp:positionV>
            <wp:extent cx="54863" cy="82296"/>
            <wp:effectExtent l="0" t="0" r="0" b="0"/>
            <wp:wrapTopAndBottom/>
            <wp:docPr id="1403" name="image39.png"/>
            <wp:cNvGraphicFramePr>
              <a:graphicFrameLocks noChangeAspect="1"/>
            </wp:cNvGraphicFramePr>
            <a:graphic>
              <a:graphicData uri="http://schemas.openxmlformats.org/drawingml/2006/picture">
                <pic:pic>
                  <pic:nvPicPr>
                    <pic:cNvPr id="1404" name="image39.png"/>
                    <pic:cNvPicPr/>
                  </pic:nvPicPr>
                  <pic:blipFill>
                    <a:blip r:embed="rId44" cstate="print"/>
                    <a:stretch>
                      <a:fillRect/>
                    </a:stretch>
                  </pic:blipFill>
                  <pic:spPr>
                    <a:xfrm>
                      <a:off x="0" y="0"/>
                      <a:ext cx="54863" cy="82296"/>
                    </a:xfrm>
                    <a:prstGeom prst="rect">
                      <a:avLst/>
                    </a:prstGeom>
                  </pic:spPr>
                </pic:pic>
              </a:graphicData>
            </a:graphic>
          </wp:anchor>
        </w:drawing>
      </w:r>
    </w:p>
    <w:p>
      <w:pPr>
        <w:pStyle w:val="BodyText"/>
        <w:spacing w:line="272" w:lineRule="exact"/>
        <w:ind w:right="1714"/>
        <w:jc w:val="right"/>
      </w:pPr>
      <w:r>
        <w:rPr>
          <w:w w:val="99"/>
        </w:rPr>
        <w:t>.</w:t>
      </w:r>
    </w:p>
    <w:p>
      <w:pPr>
        <w:spacing w:after="0" w:line="272" w:lineRule="exact"/>
        <w:jc w:val="right"/>
        <w:sectPr>
          <w:pgSz w:w="11900" w:h="16840"/>
          <w:pgMar w:header="0" w:footer="1060" w:top="1060" w:bottom="1260" w:left="840" w:right="0"/>
        </w:sectPr>
      </w:pPr>
    </w:p>
    <w:p>
      <w:pPr>
        <w:pStyle w:val="BodyText"/>
        <w:spacing w:before="62"/>
        <w:ind w:left="1003"/>
        <w:jc w:val="both"/>
      </w:pPr>
      <w:r>
        <w:rPr/>
        <w:t>Умова стійкості виконується, отже, система стійка.</w:t>
      </w:r>
    </w:p>
    <w:p>
      <w:pPr>
        <w:pStyle w:val="BodyText"/>
        <w:spacing w:before="163"/>
        <w:ind w:left="1003"/>
        <w:jc w:val="both"/>
      </w:pPr>
      <w:r>
        <w:rPr/>
        <w:t>1. Критерій стійкості Михайлова</w:t>
      </w:r>
    </w:p>
    <w:p>
      <w:pPr>
        <w:pStyle w:val="BodyText"/>
        <w:spacing w:before="158"/>
        <w:ind w:left="1003"/>
        <w:jc w:val="both"/>
      </w:pPr>
      <w:r>
        <w:rPr/>
        <w:t>Розглянемо приклади визначення стійкості за критерієм Михайлова.</w:t>
      </w:r>
    </w:p>
    <w:p>
      <w:pPr>
        <w:pStyle w:val="BodyText"/>
        <w:spacing w:line="360" w:lineRule="auto" w:before="163"/>
        <w:ind w:left="292" w:right="1126" w:firstLine="710"/>
        <w:jc w:val="both"/>
      </w:pPr>
      <w:r>
        <w:rPr/>
        <w:drawing>
          <wp:anchor distT="0" distB="0" distL="0" distR="0" allowOverlap="1" layoutInCell="1" locked="0" behindDoc="0" simplePos="0" relativeHeight="911">
            <wp:simplePos x="0" y="0"/>
            <wp:positionH relativeFrom="page">
              <wp:posOffset>1414272</wp:posOffset>
            </wp:positionH>
            <wp:positionV relativeFrom="paragraph">
              <wp:posOffset>1107698</wp:posOffset>
            </wp:positionV>
            <wp:extent cx="5425440" cy="1264920"/>
            <wp:effectExtent l="0" t="0" r="0" b="0"/>
            <wp:wrapTopAndBottom/>
            <wp:docPr id="1405" name="image627.png"/>
            <wp:cNvGraphicFramePr>
              <a:graphicFrameLocks noChangeAspect="1"/>
            </wp:cNvGraphicFramePr>
            <a:graphic>
              <a:graphicData uri="http://schemas.openxmlformats.org/drawingml/2006/picture">
                <pic:pic>
                  <pic:nvPicPr>
                    <pic:cNvPr id="1406" name="image627.png"/>
                    <pic:cNvPicPr/>
                  </pic:nvPicPr>
                  <pic:blipFill>
                    <a:blip r:embed="rId636" cstate="print"/>
                    <a:stretch>
                      <a:fillRect/>
                    </a:stretch>
                  </pic:blipFill>
                  <pic:spPr>
                    <a:xfrm>
                      <a:off x="0" y="0"/>
                      <a:ext cx="5425440" cy="1264920"/>
                    </a:xfrm>
                    <a:prstGeom prst="rect">
                      <a:avLst/>
                    </a:prstGeom>
                  </pic:spPr>
                </pic:pic>
              </a:graphicData>
            </a:graphic>
          </wp:anchor>
        </w:drawing>
      </w:r>
      <w:r>
        <w:rPr>
          <w:b/>
        </w:rPr>
        <w:t>Приклад 3. </w:t>
      </w:r>
      <w:r>
        <w:rPr/>
        <w:t>Для заданої системи (рис. 6.3) визначити умову стійкості і критичний коефіцієнт посилення, тобто коефіцієнт підсилення, при якому система знаходиться на </w:t>
      </w:r>
      <w:r>
        <w:rPr>
          <w:u w:val="single"/>
        </w:rPr>
        <w:t>межі</w:t>
      </w:r>
      <w:r>
        <w:rPr/>
        <w:t> стійкості.</w:t>
      </w:r>
    </w:p>
    <w:p>
      <w:pPr>
        <w:pStyle w:val="BodyText"/>
        <w:spacing w:before="2"/>
        <w:rPr>
          <w:sz w:val="38"/>
        </w:rPr>
      </w:pPr>
    </w:p>
    <w:p>
      <w:pPr>
        <w:pStyle w:val="BodyText"/>
        <w:ind w:left="1003"/>
        <w:jc w:val="both"/>
      </w:pPr>
      <w:r>
        <w:rPr/>
        <w:t>Рисунок 6.3 – Система для визначення стійкості</w:t>
      </w:r>
    </w:p>
    <w:p>
      <w:pPr>
        <w:pStyle w:val="BodyText"/>
        <w:rPr>
          <w:sz w:val="30"/>
        </w:rPr>
      </w:pPr>
    </w:p>
    <w:p>
      <w:pPr>
        <w:pStyle w:val="BodyText"/>
        <w:spacing w:before="10"/>
        <w:rPr>
          <w:sz w:val="25"/>
        </w:rPr>
      </w:pPr>
    </w:p>
    <w:p>
      <w:pPr>
        <w:pStyle w:val="BodyText"/>
        <w:ind w:right="845"/>
        <w:jc w:val="center"/>
      </w:pPr>
      <w:r>
        <w:rPr/>
        <w:t>Рішення</w:t>
      </w:r>
    </w:p>
    <w:p>
      <w:pPr>
        <w:pStyle w:val="BodyText"/>
        <w:rPr>
          <w:sz w:val="30"/>
        </w:rPr>
      </w:pPr>
    </w:p>
    <w:p>
      <w:pPr>
        <w:pStyle w:val="BodyText"/>
        <w:spacing w:before="4"/>
        <w:rPr>
          <w:sz w:val="26"/>
        </w:rPr>
      </w:pPr>
    </w:p>
    <w:p>
      <w:pPr>
        <w:pStyle w:val="ListParagraph"/>
        <w:numPr>
          <w:ilvl w:val="0"/>
          <w:numId w:val="70"/>
        </w:numPr>
        <w:tabs>
          <w:tab w:pos="1287" w:val="left" w:leader="none"/>
        </w:tabs>
        <w:spacing w:line="240" w:lineRule="auto" w:before="0" w:after="0"/>
        <w:ind w:left="1286" w:right="0" w:hanging="284"/>
        <w:jc w:val="both"/>
        <w:rPr>
          <w:sz w:val="28"/>
        </w:rPr>
      </w:pPr>
      <w:r>
        <w:rPr>
          <w:sz w:val="28"/>
        </w:rPr>
        <w:t>Визначаємо передавальну функцію розімкнутої</w:t>
      </w:r>
      <w:r>
        <w:rPr>
          <w:spacing w:val="-8"/>
          <w:sz w:val="28"/>
        </w:rPr>
        <w:t> </w:t>
      </w:r>
      <w:r>
        <w:rPr>
          <w:sz w:val="28"/>
        </w:rPr>
        <w:t>системи</w:t>
      </w:r>
    </w:p>
    <w:p>
      <w:pPr>
        <w:pStyle w:val="BodyText"/>
        <w:rPr>
          <w:sz w:val="20"/>
        </w:rPr>
      </w:pPr>
    </w:p>
    <w:p>
      <w:pPr>
        <w:pStyle w:val="BodyText"/>
        <w:rPr>
          <w:sz w:val="20"/>
        </w:rPr>
      </w:pPr>
    </w:p>
    <w:p>
      <w:pPr>
        <w:spacing w:after="0"/>
        <w:rPr>
          <w:sz w:val="20"/>
        </w:rPr>
        <w:sectPr>
          <w:pgSz w:w="11900" w:h="16840"/>
          <w:pgMar w:header="0" w:footer="1060" w:top="1060" w:bottom="1260" w:left="840" w:right="0"/>
        </w:sectPr>
      </w:pPr>
    </w:p>
    <w:p>
      <w:pPr>
        <w:tabs>
          <w:tab w:pos="1041" w:val="left" w:leader="none"/>
        </w:tabs>
        <w:spacing w:line="117" w:lineRule="exact" w:before="277"/>
        <w:ind w:left="0" w:right="0" w:firstLine="0"/>
        <w:jc w:val="right"/>
        <w:rPr>
          <w:rFonts w:ascii="Symbol" w:hAnsi="Symbol"/>
          <w:sz w:val="31"/>
        </w:rPr>
      </w:pPr>
      <w:r>
        <w:rPr>
          <w:i/>
          <w:sz w:val="24"/>
        </w:rPr>
        <w:t>K</w:t>
      </w:r>
      <w:r>
        <w:rPr>
          <w:i/>
          <w:spacing w:val="-25"/>
          <w:sz w:val="24"/>
        </w:rPr>
        <w:t> </w:t>
      </w:r>
      <w:r>
        <w:rPr>
          <w:i/>
          <w:position w:val="-5"/>
          <w:sz w:val="14"/>
        </w:rPr>
        <w:t>p</w:t>
      </w:r>
      <w:r>
        <w:rPr>
          <w:i/>
          <w:spacing w:val="-4"/>
          <w:position w:val="-5"/>
          <w:sz w:val="14"/>
        </w:rPr>
        <w:t> </w:t>
      </w:r>
      <w:r>
        <w:rPr>
          <w:rFonts w:ascii="Symbol" w:hAnsi="Symbol"/>
          <w:sz w:val="31"/>
        </w:rPr>
        <w:t></w:t>
      </w:r>
      <w:r>
        <w:rPr>
          <w:spacing w:val="-54"/>
          <w:sz w:val="31"/>
        </w:rPr>
        <w:t> </w:t>
      </w:r>
      <w:r>
        <w:rPr>
          <w:i/>
          <w:spacing w:val="7"/>
          <w:sz w:val="24"/>
        </w:rPr>
        <w:t>p</w:t>
      </w:r>
      <w:r>
        <w:rPr>
          <w:rFonts w:ascii="Symbol" w:hAnsi="Symbol"/>
          <w:spacing w:val="7"/>
          <w:sz w:val="31"/>
        </w:rPr>
        <w:t></w:t>
      </w:r>
      <w:r>
        <w:rPr>
          <w:spacing w:val="-38"/>
          <w:sz w:val="31"/>
        </w:rPr>
        <w:t> </w:t>
      </w:r>
      <w:r>
        <w:rPr>
          <w:rFonts w:ascii="Symbol" w:hAnsi="Symbol"/>
          <w:sz w:val="24"/>
        </w:rPr>
        <w:t></w:t>
      </w:r>
      <w:r>
        <w:rPr>
          <w:sz w:val="24"/>
        </w:rPr>
        <w:tab/>
      </w:r>
      <w:r>
        <w:rPr>
          <w:rFonts w:ascii="Symbol" w:hAnsi="Symbol"/>
          <w:w w:val="75"/>
          <w:position w:val="-18"/>
          <w:sz w:val="31"/>
        </w:rPr>
        <w:t></w:t>
      </w:r>
    </w:p>
    <w:p>
      <w:pPr>
        <w:tabs>
          <w:tab w:pos="2943" w:val="left" w:leader="none"/>
        </w:tabs>
        <w:spacing w:before="205"/>
        <w:ind w:left="294" w:right="0" w:firstLine="0"/>
        <w:jc w:val="left"/>
        <w:rPr>
          <w:i/>
          <w:sz w:val="24"/>
        </w:rPr>
      </w:pPr>
      <w:r>
        <w:rPr/>
        <w:br w:type="column"/>
      </w:r>
      <w:r>
        <w:rPr>
          <w:i/>
          <w:spacing w:val="6"/>
          <w:position w:val="1"/>
          <w:sz w:val="24"/>
        </w:rPr>
        <w:t>k</w:t>
      </w:r>
      <w:r>
        <w:rPr>
          <w:spacing w:val="6"/>
          <w:position w:val="-4"/>
          <w:sz w:val="14"/>
        </w:rPr>
        <w:t>1</w:t>
      </w:r>
      <w:r>
        <w:rPr>
          <w:i/>
          <w:spacing w:val="6"/>
          <w:position w:val="1"/>
          <w:sz w:val="24"/>
        </w:rPr>
        <w:t>k</w:t>
      </w:r>
      <w:r>
        <w:rPr>
          <w:spacing w:val="6"/>
          <w:position w:val="-4"/>
          <w:sz w:val="14"/>
        </w:rPr>
        <w:t>2</w:t>
      </w:r>
      <w:r>
        <w:rPr>
          <w:spacing w:val="-19"/>
          <w:position w:val="-4"/>
          <w:sz w:val="14"/>
        </w:rPr>
        <w:t> </w:t>
      </w:r>
      <w:r>
        <w:rPr>
          <w:i/>
          <w:spacing w:val="6"/>
          <w:position w:val="1"/>
          <w:sz w:val="24"/>
        </w:rPr>
        <w:t>k</w:t>
      </w:r>
      <w:r>
        <w:rPr>
          <w:spacing w:val="6"/>
          <w:position w:val="-4"/>
          <w:sz w:val="14"/>
        </w:rPr>
        <w:t>3</w:t>
        <w:tab/>
      </w:r>
      <w:r>
        <w:rPr>
          <w:i/>
          <w:sz w:val="24"/>
        </w:rPr>
        <w:t>k</w:t>
      </w:r>
    </w:p>
    <w:p>
      <w:pPr>
        <w:tabs>
          <w:tab w:pos="3682" w:val="left" w:leader="none"/>
        </w:tabs>
        <w:spacing w:line="151" w:lineRule="exact" w:before="0"/>
        <w:ind w:left="2329" w:right="0" w:firstLine="0"/>
        <w:jc w:val="left"/>
        <w:rPr>
          <w:sz w:val="14"/>
        </w:rPr>
      </w:pPr>
      <w:r>
        <w:rPr/>
        <w:pict>
          <v:line style="position:absolute;mso-position-horizontal-relative:page;mso-position-vertical-relative:paragraph;z-index:252621824" from="223.529999pt,6.849043pt" to="312.479999pt,6.849043pt" stroked="true" strokeweight=".5003pt" strokecolor="#000000">
            <v:stroke dashstyle="solid"/>
            <w10:wrap type="none"/>
          </v:line>
        </w:pict>
      </w:r>
      <w:r>
        <w:rPr/>
        <w:pict>
          <v:line style="position:absolute;mso-position-horizontal-relative:page;mso-position-vertical-relative:paragraph;z-index:252622848" from="325.980011pt,6.849043pt" to="450.195011pt,6.849043pt" stroked="true" strokeweight=".5003pt" strokecolor="#000000">
            <v:stroke dashstyle="solid"/>
            <w10:wrap type="none"/>
          </v:line>
        </w:pict>
      </w:r>
      <w:r>
        <w:rPr/>
        <w:pict>
          <v:shape style="position:absolute;margin-left:316.079987pt;margin-top:-2.334183pt;width:6.6pt;height:14.75pt;mso-position-horizontal-relative:page;mso-position-vertical-relative:paragraph;z-index:-262493184" type="#_x0000_t202" filled="false" stroked="false">
            <v:textbox inset="0,0,0,0">
              <w:txbxContent>
                <w:p>
                  <w:pPr>
                    <w:spacing w:before="0"/>
                    <w:ind w:left="0" w:right="0" w:firstLine="0"/>
                    <w:jc w:val="left"/>
                    <w:rPr>
                      <w:rFonts w:ascii="Symbol" w:hAnsi="Symbol"/>
                      <w:sz w:val="24"/>
                    </w:rPr>
                  </w:pPr>
                  <w:r>
                    <w:rPr>
                      <w:rFonts w:ascii="Symbol" w:hAnsi="Symbol"/>
                      <w:w w:val="100"/>
                      <w:sz w:val="24"/>
                    </w:rPr>
                    <w:t></w:t>
                  </w:r>
                </w:p>
              </w:txbxContent>
            </v:textbox>
            <w10:wrap type="none"/>
          </v:shape>
        </w:pict>
      </w:r>
      <w:r>
        <w:rPr>
          <w:sz w:val="14"/>
        </w:rPr>
        <w:t>3</w:t>
        <w:tab/>
        <w:t>2</w:t>
      </w:r>
    </w:p>
    <w:p>
      <w:pPr>
        <w:spacing w:after="0" w:line="151" w:lineRule="exact"/>
        <w:jc w:val="left"/>
        <w:rPr>
          <w:sz w:val="14"/>
        </w:rPr>
        <w:sectPr>
          <w:type w:val="continuous"/>
          <w:pgSz w:w="11900" w:h="16840"/>
          <w:pgMar w:top="1060" w:bottom="280" w:left="840" w:right="0"/>
          <w:cols w:num="2" w:equalWidth="0">
            <w:col w:w="3881" w:space="40"/>
            <w:col w:w="7139"/>
          </w:cols>
        </w:sectPr>
      </w:pPr>
    </w:p>
    <w:p>
      <w:pPr>
        <w:tabs>
          <w:tab w:pos="5683" w:val="left" w:leader="none"/>
        </w:tabs>
        <w:spacing w:line="43" w:lineRule="exact" w:before="0"/>
        <w:ind w:left="3676" w:right="0" w:firstLine="0"/>
        <w:jc w:val="left"/>
        <w:rPr>
          <w:i/>
          <w:sz w:val="24"/>
        </w:rPr>
      </w:pPr>
      <w:r>
        <w:rPr>
          <w:i/>
          <w:sz w:val="24"/>
        </w:rPr>
        <w:t>p T p </w:t>
      </w:r>
      <w:r>
        <w:rPr>
          <w:rFonts w:ascii="Symbol" w:hAnsi="Symbol"/>
          <w:sz w:val="24"/>
        </w:rPr>
        <w:t></w:t>
      </w:r>
      <w:r>
        <w:rPr>
          <w:sz w:val="24"/>
        </w:rPr>
        <w:t> </w:t>
      </w:r>
      <w:r>
        <w:rPr>
          <w:spacing w:val="-13"/>
          <w:sz w:val="24"/>
        </w:rPr>
        <w:t>1</w:t>
      </w:r>
      <w:r>
        <w:rPr>
          <w:rFonts w:ascii="Symbol" w:hAnsi="Symbol"/>
          <w:spacing w:val="-13"/>
          <w:sz w:val="31"/>
        </w:rPr>
        <w:t></w:t>
      </w:r>
      <w:r>
        <w:rPr>
          <w:i/>
          <w:spacing w:val="-13"/>
          <w:sz w:val="24"/>
        </w:rPr>
        <w:t>T  </w:t>
      </w:r>
      <w:r>
        <w:rPr>
          <w:i/>
          <w:sz w:val="24"/>
        </w:rPr>
        <w:t>p</w:t>
      </w:r>
      <w:r>
        <w:rPr>
          <w:i/>
          <w:spacing w:val="-31"/>
          <w:sz w:val="24"/>
        </w:rPr>
        <w:t> </w:t>
      </w:r>
      <w:r>
        <w:rPr>
          <w:rFonts w:ascii="Symbol" w:hAnsi="Symbol"/>
          <w:sz w:val="24"/>
        </w:rPr>
        <w:t></w:t>
      </w:r>
      <w:r>
        <w:rPr>
          <w:spacing w:val="-37"/>
          <w:sz w:val="24"/>
        </w:rPr>
        <w:t> </w:t>
      </w:r>
      <w:r>
        <w:rPr>
          <w:spacing w:val="-8"/>
          <w:sz w:val="24"/>
        </w:rPr>
        <w:t>1</w:t>
      </w:r>
      <w:r>
        <w:rPr>
          <w:rFonts w:ascii="Symbol" w:hAnsi="Symbol"/>
          <w:spacing w:val="-8"/>
          <w:sz w:val="31"/>
        </w:rPr>
        <w:t></w:t>
      </w:r>
      <w:r>
        <w:rPr>
          <w:spacing w:val="-8"/>
          <w:sz w:val="31"/>
        </w:rPr>
        <w:tab/>
      </w:r>
      <w:r>
        <w:rPr>
          <w:i/>
          <w:sz w:val="24"/>
        </w:rPr>
        <w:t>T T p </w:t>
      </w:r>
      <w:r>
        <w:rPr>
          <w:rFonts w:ascii="Symbol" w:hAnsi="Symbol"/>
          <w:sz w:val="24"/>
        </w:rPr>
        <w:t></w:t>
      </w:r>
      <w:r>
        <w:rPr>
          <w:sz w:val="24"/>
        </w:rPr>
        <w:t> </w:t>
      </w:r>
      <w:r>
        <w:rPr>
          <w:rFonts w:ascii="Symbol" w:hAnsi="Symbol"/>
          <w:spacing w:val="-11"/>
          <w:sz w:val="31"/>
        </w:rPr>
        <w:t></w:t>
      </w:r>
      <w:r>
        <w:rPr>
          <w:i/>
          <w:spacing w:val="-11"/>
          <w:sz w:val="24"/>
        </w:rPr>
        <w:t>T </w:t>
      </w:r>
      <w:r>
        <w:rPr>
          <w:rFonts w:ascii="Symbol" w:hAnsi="Symbol"/>
          <w:sz w:val="24"/>
        </w:rPr>
        <w:t></w:t>
      </w:r>
      <w:r>
        <w:rPr>
          <w:sz w:val="24"/>
        </w:rPr>
        <w:t> </w:t>
      </w:r>
      <w:r>
        <w:rPr>
          <w:i/>
          <w:sz w:val="24"/>
        </w:rPr>
        <w:t>T</w:t>
      </w:r>
      <w:r>
        <w:rPr>
          <w:i/>
          <w:spacing w:val="-32"/>
          <w:sz w:val="24"/>
        </w:rPr>
        <w:t> </w:t>
      </w:r>
      <w:r>
        <w:rPr>
          <w:rFonts w:ascii="Symbol" w:hAnsi="Symbol"/>
          <w:spacing w:val="-5"/>
          <w:sz w:val="31"/>
        </w:rPr>
        <w:t></w:t>
      </w:r>
      <w:r>
        <w:rPr>
          <w:rFonts w:ascii="Symbol" w:hAnsi="Symbol"/>
          <w:spacing w:val="-5"/>
          <w:sz w:val="38"/>
        </w:rPr>
        <w:t></w:t>
      </w:r>
      <w:r>
        <w:rPr>
          <w:i/>
          <w:spacing w:val="-5"/>
          <w:sz w:val="24"/>
        </w:rPr>
        <w:t>p</w:t>
      </w:r>
    </w:p>
    <w:p>
      <w:pPr>
        <w:pStyle w:val="ListParagraph"/>
        <w:numPr>
          <w:ilvl w:val="0"/>
          <w:numId w:val="71"/>
        </w:numPr>
        <w:tabs>
          <w:tab w:pos="349" w:val="left" w:leader="none"/>
        </w:tabs>
        <w:spacing w:line="43" w:lineRule="exact" w:before="0" w:after="0"/>
        <w:ind w:left="348" w:right="0" w:hanging="217"/>
        <w:jc w:val="left"/>
        <w:rPr>
          <w:rFonts w:ascii="Symbol" w:hAnsi="Symbol"/>
          <w:sz w:val="38"/>
        </w:rPr>
      </w:pPr>
      <w:r>
        <w:rPr>
          <w:i/>
          <w:spacing w:val="14"/>
          <w:w w:val="100"/>
          <w:sz w:val="24"/>
        </w:rPr>
        <w:br w:type="column"/>
      </w:r>
      <w:r>
        <w:rPr>
          <w:i/>
          <w:spacing w:val="7"/>
          <w:w w:val="90"/>
          <w:sz w:val="24"/>
        </w:rPr>
        <w:t>p</w:t>
      </w:r>
      <w:r>
        <w:rPr>
          <w:rFonts w:ascii="Symbol" w:hAnsi="Symbol"/>
          <w:spacing w:val="7"/>
          <w:w w:val="90"/>
          <w:sz w:val="38"/>
        </w:rPr>
        <w:t></w:t>
      </w:r>
    </w:p>
    <w:p>
      <w:pPr>
        <w:spacing w:after="0" w:line="43" w:lineRule="exact"/>
        <w:jc w:val="left"/>
        <w:rPr>
          <w:rFonts w:ascii="Symbol" w:hAnsi="Symbol"/>
          <w:sz w:val="38"/>
        </w:rPr>
        <w:sectPr>
          <w:type w:val="continuous"/>
          <w:pgSz w:w="11900" w:h="16840"/>
          <w:pgMar w:top="1060" w:bottom="280" w:left="840" w:right="0"/>
          <w:cols w:num="2" w:equalWidth="0">
            <w:col w:w="7580" w:space="40"/>
            <w:col w:w="3440"/>
          </w:cols>
        </w:sectPr>
      </w:pPr>
    </w:p>
    <w:p>
      <w:pPr>
        <w:pStyle w:val="BodyText"/>
        <w:spacing w:before="10"/>
        <w:rPr>
          <w:rFonts w:ascii="Symbol" w:hAnsi="Symbol"/>
          <w:sz w:val="26"/>
        </w:rPr>
      </w:pPr>
    </w:p>
    <w:p>
      <w:pPr>
        <w:spacing w:before="0"/>
        <w:ind w:left="1003" w:right="0" w:firstLine="0"/>
        <w:jc w:val="left"/>
        <w:rPr>
          <w:i/>
          <w:sz w:val="28"/>
        </w:rPr>
      </w:pPr>
      <w:r>
        <w:rPr>
          <w:sz w:val="28"/>
        </w:rPr>
        <w:t>де </w:t>
      </w:r>
      <w:r>
        <w:rPr>
          <w:i/>
          <w:sz w:val="28"/>
        </w:rPr>
        <w:t>k =k</w:t>
      </w:r>
      <w:r>
        <w:rPr>
          <w:i/>
          <w:sz w:val="28"/>
          <w:vertAlign w:val="subscript"/>
        </w:rPr>
        <w:t>1</w:t>
      </w:r>
      <w:r>
        <w:rPr>
          <w:i/>
          <w:sz w:val="28"/>
          <w:vertAlign w:val="baseline"/>
        </w:rPr>
        <w:t>k</w:t>
      </w:r>
      <w:r>
        <w:rPr>
          <w:i/>
          <w:sz w:val="28"/>
          <w:vertAlign w:val="subscript"/>
        </w:rPr>
        <w:t>2</w:t>
      </w:r>
      <w:r>
        <w:rPr>
          <w:i/>
          <w:sz w:val="28"/>
          <w:vertAlign w:val="baseline"/>
        </w:rPr>
        <w:t>k</w:t>
      </w:r>
      <w:r>
        <w:rPr>
          <w:i/>
          <w:sz w:val="28"/>
          <w:vertAlign w:val="subscript"/>
        </w:rPr>
        <w:t>3</w:t>
      </w:r>
      <w:r>
        <w:rPr>
          <w:i/>
          <w:sz w:val="28"/>
          <w:vertAlign w:val="baseline"/>
        </w:rPr>
        <w:t>,</w:t>
      </w:r>
    </w:p>
    <w:p>
      <w:pPr>
        <w:tabs>
          <w:tab w:pos="1804" w:val="left" w:leader="none"/>
          <w:tab w:pos="2822" w:val="left" w:leader="none"/>
          <w:tab w:pos="3777" w:val="left" w:leader="none"/>
          <w:tab w:pos="4214" w:val="left" w:leader="none"/>
        </w:tabs>
        <w:spacing w:line="160" w:lineRule="exact" w:before="0"/>
        <w:ind w:left="1003" w:right="0" w:firstLine="0"/>
        <w:jc w:val="left"/>
        <w:rPr>
          <w:sz w:val="14"/>
        </w:rPr>
      </w:pPr>
      <w:r>
        <w:rPr/>
        <w:br w:type="column"/>
      </w:r>
      <w:r>
        <w:rPr>
          <w:sz w:val="14"/>
        </w:rPr>
        <w:t>1</w:t>
        <w:tab/>
        <w:t>2</w:t>
        <w:tab/>
        <w:t>1  </w:t>
      </w:r>
      <w:r>
        <w:rPr>
          <w:spacing w:val="15"/>
          <w:sz w:val="14"/>
        </w:rPr>
        <w:t> </w:t>
      </w:r>
      <w:r>
        <w:rPr>
          <w:sz w:val="14"/>
        </w:rPr>
        <w:t>2</w:t>
        <w:tab/>
        <w:t>1</w:t>
        <w:tab/>
        <w:t>2</w:t>
      </w:r>
    </w:p>
    <w:p>
      <w:pPr>
        <w:spacing w:after="0" w:line="160" w:lineRule="exact"/>
        <w:jc w:val="left"/>
        <w:rPr>
          <w:sz w:val="14"/>
        </w:rPr>
        <w:sectPr>
          <w:type w:val="continuous"/>
          <w:pgSz w:w="11900" w:h="16840"/>
          <w:pgMar w:top="1060" w:bottom="280" w:left="840" w:right="0"/>
          <w:cols w:num="2" w:equalWidth="0">
            <w:col w:w="2548" w:space="428"/>
            <w:col w:w="8084"/>
          </w:cols>
        </w:sectPr>
      </w:pPr>
    </w:p>
    <w:p>
      <w:pPr>
        <w:pStyle w:val="BodyText"/>
        <w:rPr>
          <w:sz w:val="20"/>
        </w:rPr>
      </w:pPr>
    </w:p>
    <w:p>
      <w:pPr>
        <w:pStyle w:val="BodyText"/>
        <w:spacing w:before="4"/>
      </w:pPr>
    </w:p>
    <w:p>
      <w:pPr>
        <w:pStyle w:val="ListParagraph"/>
        <w:numPr>
          <w:ilvl w:val="0"/>
          <w:numId w:val="70"/>
        </w:numPr>
        <w:tabs>
          <w:tab w:pos="1287" w:val="left" w:leader="none"/>
        </w:tabs>
        <w:spacing w:line="240" w:lineRule="auto" w:before="87" w:after="0"/>
        <w:ind w:left="1286" w:right="0" w:hanging="284"/>
        <w:jc w:val="left"/>
        <w:rPr>
          <w:sz w:val="28"/>
        </w:rPr>
      </w:pPr>
      <w:r>
        <w:rPr>
          <w:sz w:val="28"/>
        </w:rPr>
        <w:t>Визначаємо передавальну функцію замкненої</w:t>
      </w:r>
      <w:r>
        <w:rPr>
          <w:spacing w:val="-8"/>
          <w:sz w:val="28"/>
        </w:rPr>
        <w:t> </w:t>
      </w:r>
      <w:r>
        <w:rPr>
          <w:sz w:val="28"/>
        </w:rPr>
        <w:t>системи</w:t>
      </w:r>
    </w:p>
    <w:p>
      <w:pPr>
        <w:pStyle w:val="BodyText"/>
        <w:rPr>
          <w:sz w:val="20"/>
        </w:rPr>
      </w:pPr>
    </w:p>
    <w:p>
      <w:pPr>
        <w:pStyle w:val="BodyText"/>
        <w:spacing w:before="7"/>
        <w:rPr>
          <w:sz w:val="29"/>
        </w:rPr>
      </w:pPr>
    </w:p>
    <w:p>
      <w:pPr>
        <w:spacing w:after="0"/>
        <w:rPr>
          <w:sz w:val="29"/>
        </w:rPr>
        <w:sectPr>
          <w:type w:val="continuous"/>
          <w:pgSz w:w="11900" w:h="16840"/>
          <w:pgMar w:top="1060" w:bottom="280" w:left="840" w:right="0"/>
        </w:sectPr>
      </w:pPr>
    </w:p>
    <w:p>
      <w:pPr>
        <w:spacing w:line="341" w:lineRule="exact" w:before="152"/>
        <w:ind w:left="0" w:right="378" w:firstLine="0"/>
        <w:jc w:val="right"/>
        <w:rPr>
          <w:rFonts w:ascii="Symbol" w:hAnsi="Symbol"/>
          <w:sz w:val="24"/>
        </w:rPr>
      </w:pPr>
      <w:r>
        <w:rPr>
          <w:i/>
          <w:sz w:val="24"/>
        </w:rPr>
        <w:t>K </w:t>
      </w:r>
      <w:r>
        <w:rPr>
          <w:position w:val="-5"/>
          <w:sz w:val="14"/>
        </w:rPr>
        <w:t>3 </w:t>
      </w:r>
      <w:r>
        <w:rPr>
          <w:rFonts w:ascii="Symbol" w:hAnsi="Symbol"/>
          <w:sz w:val="31"/>
        </w:rPr>
        <w:t></w:t>
      </w:r>
      <w:r>
        <w:rPr>
          <w:spacing w:val="-62"/>
          <w:sz w:val="31"/>
        </w:rPr>
        <w:t> </w:t>
      </w:r>
      <w:r>
        <w:rPr>
          <w:i/>
          <w:spacing w:val="7"/>
          <w:sz w:val="24"/>
        </w:rPr>
        <w:t>p</w:t>
      </w:r>
      <w:r>
        <w:rPr>
          <w:rFonts w:ascii="Symbol" w:hAnsi="Symbol"/>
          <w:spacing w:val="7"/>
          <w:sz w:val="31"/>
        </w:rPr>
        <w:t></w:t>
      </w:r>
      <w:r>
        <w:rPr>
          <w:spacing w:val="-50"/>
          <w:sz w:val="31"/>
        </w:rPr>
        <w:t> </w:t>
      </w:r>
      <w:r>
        <w:rPr>
          <w:rFonts w:ascii="Symbol" w:hAnsi="Symbol"/>
          <w:sz w:val="24"/>
        </w:rPr>
        <w:t></w:t>
      </w:r>
    </w:p>
    <w:p>
      <w:pPr>
        <w:spacing w:line="100" w:lineRule="exact" w:before="0"/>
        <w:ind w:left="0" w:right="0" w:firstLine="0"/>
        <w:jc w:val="right"/>
        <w:rPr>
          <w:i/>
          <w:sz w:val="24"/>
        </w:rPr>
      </w:pPr>
      <w:r>
        <w:rPr>
          <w:i/>
          <w:sz w:val="24"/>
        </w:rPr>
        <w:t>T T</w:t>
      </w:r>
    </w:p>
    <w:p>
      <w:pPr>
        <w:pStyle w:val="BodyText"/>
        <w:spacing w:before="10"/>
        <w:rPr>
          <w:i/>
          <w:sz w:val="29"/>
        </w:rPr>
      </w:pPr>
      <w:r>
        <w:rPr/>
        <w:br w:type="column"/>
      </w:r>
      <w:r>
        <w:rPr>
          <w:i/>
          <w:sz w:val="29"/>
        </w:rPr>
      </w:r>
    </w:p>
    <w:p>
      <w:pPr>
        <w:spacing w:line="249" w:lineRule="exact" w:before="0"/>
        <w:ind w:left="75" w:right="0" w:firstLine="0"/>
        <w:jc w:val="left"/>
        <w:rPr>
          <w:i/>
          <w:sz w:val="24"/>
        </w:rPr>
      </w:pPr>
      <w:r>
        <w:rPr>
          <w:i/>
          <w:sz w:val="24"/>
        </w:rPr>
        <w:t>p</w:t>
      </w:r>
      <w:r>
        <w:rPr>
          <w:position w:val="11"/>
          <w:sz w:val="14"/>
        </w:rPr>
        <w:t>3 </w:t>
      </w:r>
      <w:r>
        <w:rPr>
          <w:rFonts w:ascii="Symbol" w:hAnsi="Symbol"/>
          <w:sz w:val="24"/>
        </w:rPr>
        <w:t></w:t>
      </w:r>
      <w:r>
        <w:rPr>
          <w:sz w:val="24"/>
        </w:rPr>
        <w:t> </w:t>
      </w:r>
      <w:r>
        <w:rPr>
          <w:rFonts w:ascii="Symbol" w:hAnsi="Symbol"/>
          <w:sz w:val="31"/>
        </w:rPr>
        <w:t></w:t>
      </w:r>
      <w:r>
        <w:rPr>
          <w:i/>
          <w:sz w:val="24"/>
        </w:rPr>
        <w:t>T</w:t>
      </w:r>
    </w:p>
    <w:p>
      <w:pPr>
        <w:spacing w:line="229" w:lineRule="exact" w:before="91"/>
        <w:ind w:left="234" w:right="0" w:firstLine="0"/>
        <w:jc w:val="left"/>
        <w:rPr>
          <w:i/>
          <w:sz w:val="24"/>
        </w:rPr>
      </w:pPr>
      <w:r>
        <w:rPr/>
        <w:br w:type="column"/>
      </w:r>
      <w:r>
        <w:rPr>
          <w:i/>
          <w:sz w:val="24"/>
        </w:rPr>
        <w:t>k</w:t>
      </w:r>
    </w:p>
    <w:p>
      <w:pPr>
        <w:spacing w:line="273" w:lineRule="exact" w:before="0"/>
        <w:ind w:left="85" w:right="0" w:firstLine="0"/>
        <w:jc w:val="left"/>
        <w:rPr>
          <w:i/>
          <w:sz w:val="24"/>
        </w:rPr>
      </w:pPr>
      <w:r>
        <w:rPr/>
        <w:pict>
          <v:line style="position:absolute;mso-position-horizontal-relative:page;mso-position-vertical-relative:paragraph;z-index:-262502400" from="265.019989pt,4.248173pt" to="407.099989pt,4.248173pt" stroked="true" strokeweight=".5007pt" strokecolor="#000000">
            <v:stroke dashstyle="solid"/>
            <w10:wrap type="none"/>
          </v:line>
        </w:pict>
      </w:r>
      <w:r>
        <w:rPr>
          <w:rFonts w:ascii="Symbol" w:hAnsi="Symbol"/>
          <w:sz w:val="24"/>
        </w:rPr>
        <w:t></w:t>
      </w:r>
      <w:r>
        <w:rPr>
          <w:sz w:val="24"/>
        </w:rPr>
        <w:t> </w:t>
      </w:r>
      <w:r>
        <w:rPr>
          <w:i/>
          <w:sz w:val="24"/>
        </w:rPr>
        <w:t>T </w:t>
      </w:r>
      <w:r>
        <w:rPr>
          <w:rFonts w:ascii="Symbol" w:hAnsi="Symbol"/>
          <w:sz w:val="31"/>
        </w:rPr>
        <w:t></w:t>
      </w:r>
      <w:r>
        <w:rPr>
          <w:rFonts w:ascii="Symbol" w:hAnsi="Symbol"/>
          <w:sz w:val="38"/>
        </w:rPr>
        <w:t></w:t>
      </w:r>
      <w:r>
        <w:rPr>
          <w:i/>
          <w:sz w:val="24"/>
        </w:rPr>
        <w:t>p </w:t>
      </w:r>
      <w:r>
        <w:rPr>
          <w:position w:val="11"/>
          <w:sz w:val="14"/>
        </w:rPr>
        <w:t>2 </w:t>
      </w:r>
      <w:r>
        <w:rPr>
          <w:rFonts w:ascii="Symbol" w:hAnsi="Symbol"/>
          <w:sz w:val="24"/>
        </w:rPr>
        <w:t></w:t>
      </w:r>
      <w:r>
        <w:rPr>
          <w:sz w:val="24"/>
        </w:rPr>
        <w:t> </w:t>
      </w:r>
      <w:r>
        <w:rPr>
          <w:i/>
          <w:sz w:val="24"/>
        </w:rPr>
        <w:t>p</w:t>
      </w:r>
      <w:r>
        <w:rPr>
          <w:rFonts w:ascii="Symbol" w:hAnsi="Symbol"/>
          <w:sz w:val="38"/>
        </w:rPr>
        <w:t></w:t>
      </w:r>
      <w:r>
        <w:rPr>
          <w:rFonts w:ascii="Symbol" w:hAnsi="Symbol"/>
          <w:sz w:val="24"/>
        </w:rPr>
        <w:t></w:t>
      </w:r>
      <w:r>
        <w:rPr>
          <w:sz w:val="24"/>
        </w:rPr>
        <w:t> </w:t>
      </w:r>
      <w:r>
        <w:rPr>
          <w:i/>
          <w:sz w:val="24"/>
        </w:rPr>
        <w:t>k</w:t>
      </w:r>
    </w:p>
    <w:p>
      <w:pPr>
        <w:spacing w:after="0" w:line="273" w:lineRule="exact"/>
        <w:jc w:val="left"/>
        <w:rPr>
          <w:sz w:val="24"/>
        </w:rPr>
        <w:sectPr>
          <w:type w:val="continuous"/>
          <w:pgSz w:w="11900" w:h="16840"/>
          <w:pgMar w:top="1060" w:bottom="280" w:left="840" w:right="0"/>
          <w:cols w:num="3" w:equalWidth="0">
            <w:col w:w="4776" w:space="40"/>
            <w:col w:w="733" w:space="39"/>
            <w:col w:w="5472"/>
          </w:cols>
        </w:sectPr>
      </w:pPr>
    </w:p>
    <w:p>
      <w:pPr>
        <w:tabs>
          <w:tab w:pos="955" w:val="left" w:leader="none"/>
          <w:tab w:pos="1391" w:val="left" w:leader="none"/>
        </w:tabs>
        <w:spacing w:line="155" w:lineRule="exact" w:before="0"/>
        <w:ind w:left="0" w:right="437" w:firstLine="0"/>
        <w:jc w:val="center"/>
        <w:rPr>
          <w:sz w:val="14"/>
        </w:rPr>
      </w:pPr>
      <w:r>
        <w:rPr>
          <w:sz w:val="14"/>
        </w:rPr>
        <w:t>1  </w:t>
      </w:r>
      <w:r>
        <w:rPr>
          <w:spacing w:val="16"/>
          <w:sz w:val="14"/>
        </w:rPr>
        <w:t> </w:t>
      </w:r>
      <w:r>
        <w:rPr>
          <w:sz w:val="14"/>
        </w:rPr>
        <w:t>2</w:t>
        <w:tab/>
        <w:t>1</w:t>
        <w:tab/>
        <w:t>2</w:t>
      </w:r>
    </w:p>
    <w:p>
      <w:pPr>
        <w:pStyle w:val="BodyText"/>
        <w:rPr>
          <w:sz w:val="20"/>
        </w:rPr>
      </w:pPr>
    </w:p>
    <w:p>
      <w:pPr>
        <w:pStyle w:val="BodyText"/>
        <w:spacing w:before="10"/>
      </w:pPr>
    </w:p>
    <w:p>
      <w:pPr>
        <w:pStyle w:val="ListParagraph"/>
        <w:numPr>
          <w:ilvl w:val="0"/>
          <w:numId w:val="70"/>
        </w:numPr>
        <w:tabs>
          <w:tab w:pos="1287" w:val="left" w:leader="none"/>
        </w:tabs>
        <w:spacing w:line="240" w:lineRule="auto" w:before="87" w:after="0"/>
        <w:ind w:left="1286" w:right="0" w:hanging="284"/>
        <w:jc w:val="left"/>
        <w:rPr>
          <w:sz w:val="28"/>
        </w:rPr>
      </w:pPr>
      <w:r>
        <w:rPr/>
        <w:drawing>
          <wp:anchor distT="0" distB="0" distL="0" distR="0" allowOverlap="1" layoutInCell="1" locked="0" behindDoc="0" simplePos="0" relativeHeight="252624896">
            <wp:simplePos x="0" y="0"/>
            <wp:positionH relativeFrom="page">
              <wp:posOffset>3877055</wp:posOffset>
            </wp:positionH>
            <wp:positionV relativeFrom="paragraph">
              <wp:posOffset>510798</wp:posOffset>
            </wp:positionV>
            <wp:extent cx="82296" cy="36575"/>
            <wp:effectExtent l="0" t="0" r="0" b="0"/>
            <wp:wrapNone/>
            <wp:docPr id="1407" name="image268.png"/>
            <wp:cNvGraphicFramePr>
              <a:graphicFrameLocks noChangeAspect="1"/>
            </wp:cNvGraphicFramePr>
            <a:graphic>
              <a:graphicData uri="http://schemas.openxmlformats.org/drawingml/2006/picture">
                <pic:pic>
                  <pic:nvPicPr>
                    <pic:cNvPr id="1408" name="image268.png"/>
                    <pic:cNvPicPr/>
                  </pic:nvPicPr>
                  <pic:blipFill>
                    <a:blip r:embed="rId273" cstate="print"/>
                    <a:stretch>
                      <a:fillRect/>
                    </a:stretch>
                  </pic:blipFill>
                  <pic:spPr>
                    <a:xfrm>
                      <a:off x="0" y="0"/>
                      <a:ext cx="82296" cy="36575"/>
                    </a:xfrm>
                    <a:prstGeom prst="rect">
                      <a:avLst/>
                    </a:prstGeom>
                  </pic:spPr>
                </pic:pic>
              </a:graphicData>
            </a:graphic>
          </wp:anchor>
        </w:drawing>
      </w:r>
      <w:r>
        <w:rPr/>
        <w:drawing>
          <wp:anchor distT="0" distB="0" distL="0" distR="0" allowOverlap="1" layoutInCell="1" locked="0" behindDoc="0" simplePos="0" relativeHeight="252625920">
            <wp:simplePos x="0" y="0"/>
            <wp:positionH relativeFrom="page">
              <wp:posOffset>6208776</wp:posOffset>
            </wp:positionH>
            <wp:positionV relativeFrom="paragraph">
              <wp:posOffset>510798</wp:posOffset>
            </wp:positionV>
            <wp:extent cx="82296" cy="36575"/>
            <wp:effectExtent l="0" t="0" r="0" b="0"/>
            <wp:wrapNone/>
            <wp:docPr id="1409" name="image268.png"/>
            <wp:cNvGraphicFramePr>
              <a:graphicFrameLocks noChangeAspect="1"/>
            </wp:cNvGraphicFramePr>
            <a:graphic>
              <a:graphicData uri="http://schemas.openxmlformats.org/drawingml/2006/picture">
                <pic:pic>
                  <pic:nvPicPr>
                    <pic:cNvPr id="1410" name="image268.png"/>
                    <pic:cNvPicPr/>
                  </pic:nvPicPr>
                  <pic:blipFill>
                    <a:blip r:embed="rId273" cstate="print"/>
                    <a:stretch>
                      <a:fillRect/>
                    </a:stretch>
                  </pic:blipFill>
                  <pic:spPr>
                    <a:xfrm>
                      <a:off x="0" y="0"/>
                      <a:ext cx="82296" cy="36575"/>
                    </a:xfrm>
                    <a:prstGeom prst="rect">
                      <a:avLst/>
                    </a:prstGeom>
                  </pic:spPr>
                </pic:pic>
              </a:graphicData>
            </a:graphic>
          </wp:anchor>
        </w:drawing>
      </w:r>
      <w:r>
        <w:rPr/>
        <w:drawing>
          <wp:anchor distT="0" distB="0" distL="0" distR="0" allowOverlap="1" layoutInCell="1" locked="0" behindDoc="0" simplePos="0" relativeHeight="252626944">
            <wp:simplePos x="0" y="0"/>
            <wp:positionH relativeFrom="page">
              <wp:posOffset>5330952</wp:posOffset>
            </wp:positionH>
            <wp:positionV relativeFrom="paragraph">
              <wp:posOffset>492510</wp:posOffset>
            </wp:positionV>
            <wp:extent cx="82296" cy="91440"/>
            <wp:effectExtent l="0" t="0" r="0" b="0"/>
            <wp:wrapNone/>
            <wp:docPr id="1411" name="image115.png"/>
            <wp:cNvGraphicFramePr>
              <a:graphicFrameLocks noChangeAspect="1"/>
            </wp:cNvGraphicFramePr>
            <a:graphic>
              <a:graphicData uri="http://schemas.openxmlformats.org/drawingml/2006/picture">
                <pic:pic>
                  <pic:nvPicPr>
                    <pic:cNvPr id="1412" name="image115.png"/>
                    <pic:cNvPicPr/>
                  </pic:nvPicPr>
                  <pic:blipFill>
                    <a:blip r:embed="rId120" cstate="print"/>
                    <a:stretch>
                      <a:fillRect/>
                    </a:stretch>
                  </pic:blipFill>
                  <pic:spPr>
                    <a:xfrm>
                      <a:off x="0" y="0"/>
                      <a:ext cx="82296" cy="91440"/>
                    </a:xfrm>
                    <a:prstGeom prst="rect">
                      <a:avLst/>
                    </a:prstGeom>
                  </pic:spPr>
                </pic:pic>
              </a:graphicData>
            </a:graphic>
          </wp:anchor>
        </w:drawing>
      </w:r>
      <w:r>
        <w:rPr/>
        <w:drawing>
          <wp:anchor distT="0" distB="0" distL="0" distR="0" allowOverlap="1" layoutInCell="1" locked="0" behindDoc="0" simplePos="0" relativeHeight="252627968">
            <wp:simplePos x="0" y="0"/>
            <wp:positionH relativeFrom="page">
              <wp:posOffset>6355079</wp:posOffset>
            </wp:positionH>
            <wp:positionV relativeFrom="paragraph">
              <wp:posOffset>465078</wp:posOffset>
            </wp:positionV>
            <wp:extent cx="128016" cy="146303"/>
            <wp:effectExtent l="0" t="0" r="0" b="0"/>
            <wp:wrapNone/>
            <wp:docPr id="1413" name="image215.png"/>
            <wp:cNvGraphicFramePr>
              <a:graphicFrameLocks noChangeAspect="1"/>
            </wp:cNvGraphicFramePr>
            <a:graphic>
              <a:graphicData uri="http://schemas.openxmlformats.org/drawingml/2006/picture">
                <pic:pic>
                  <pic:nvPicPr>
                    <pic:cNvPr id="1414" name="image215.png"/>
                    <pic:cNvPicPr/>
                  </pic:nvPicPr>
                  <pic:blipFill>
                    <a:blip r:embed="rId220" cstate="print"/>
                    <a:stretch>
                      <a:fillRect/>
                    </a:stretch>
                  </pic:blipFill>
                  <pic:spPr>
                    <a:xfrm>
                      <a:off x="0" y="0"/>
                      <a:ext cx="128016" cy="146303"/>
                    </a:xfrm>
                    <a:prstGeom prst="rect">
                      <a:avLst/>
                    </a:prstGeom>
                  </pic:spPr>
                </pic:pic>
              </a:graphicData>
            </a:graphic>
          </wp:anchor>
        </w:drawing>
      </w:r>
      <w:r>
        <w:rPr/>
        <w:drawing>
          <wp:anchor distT="0" distB="0" distL="0" distR="0" allowOverlap="1" layoutInCell="1" locked="0" behindDoc="0" simplePos="0" relativeHeight="252628992">
            <wp:simplePos x="0" y="0"/>
            <wp:positionH relativeFrom="page">
              <wp:posOffset>5824728</wp:posOffset>
            </wp:positionH>
            <wp:positionV relativeFrom="paragraph">
              <wp:posOffset>492510</wp:posOffset>
            </wp:positionV>
            <wp:extent cx="91439" cy="91440"/>
            <wp:effectExtent l="0" t="0" r="0" b="0"/>
            <wp:wrapNone/>
            <wp:docPr id="1415" name="image122.png"/>
            <wp:cNvGraphicFramePr>
              <a:graphicFrameLocks noChangeAspect="1"/>
            </wp:cNvGraphicFramePr>
            <a:graphic>
              <a:graphicData uri="http://schemas.openxmlformats.org/drawingml/2006/picture">
                <pic:pic>
                  <pic:nvPicPr>
                    <pic:cNvPr id="1416" name="image122.png"/>
                    <pic:cNvPicPr/>
                  </pic:nvPicPr>
                  <pic:blipFill>
                    <a:blip r:embed="rId127" cstate="print"/>
                    <a:stretch>
                      <a:fillRect/>
                    </a:stretch>
                  </pic:blipFill>
                  <pic:spPr>
                    <a:xfrm>
                      <a:off x="0" y="0"/>
                      <a:ext cx="91439" cy="91440"/>
                    </a:xfrm>
                    <a:prstGeom prst="rect">
                      <a:avLst/>
                    </a:prstGeom>
                  </pic:spPr>
                </pic:pic>
              </a:graphicData>
            </a:graphic>
          </wp:anchor>
        </w:drawing>
      </w:r>
      <w:r>
        <w:rPr/>
        <w:drawing>
          <wp:anchor distT="0" distB="0" distL="0" distR="0" allowOverlap="1" layoutInCell="1" locked="0" behindDoc="0" simplePos="0" relativeHeight="252630016">
            <wp:simplePos x="0" y="0"/>
            <wp:positionH relativeFrom="page">
              <wp:posOffset>5678423</wp:posOffset>
            </wp:positionH>
            <wp:positionV relativeFrom="paragraph">
              <wp:posOffset>492510</wp:posOffset>
            </wp:positionV>
            <wp:extent cx="91440" cy="128015"/>
            <wp:effectExtent l="0" t="0" r="0" b="0"/>
            <wp:wrapNone/>
            <wp:docPr id="1417" name="image628.png"/>
            <wp:cNvGraphicFramePr>
              <a:graphicFrameLocks noChangeAspect="1"/>
            </wp:cNvGraphicFramePr>
            <a:graphic>
              <a:graphicData uri="http://schemas.openxmlformats.org/drawingml/2006/picture">
                <pic:pic>
                  <pic:nvPicPr>
                    <pic:cNvPr id="1418" name="image628.png"/>
                    <pic:cNvPicPr/>
                  </pic:nvPicPr>
                  <pic:blipFill>
                    <a:blip r:embed="rId637" cstate="print"/>
                    <a:stretch>
                      <a:fillRect/>
                    </a:stretch>
                  </pic:blipFill>
                  <pic:spPr>
                    <a:xfrm>
                      <a:off x="0" y="0"/>
                      <a:ext cx="91440" cy="128015"/>
                    </a:xfrm>
                    <a:prstGeom prst="rect">
                      <a:avLst/>
                    </a:prstGeom>
                  </pic:spPr>
                </pic:pic>
              </a:graphicData>
            </a:graphic>
          </wp:anchor>
        </w:drawing>
      </w:r>
      <w:r>
        <w:rPr/>
        <w:drawing>
          <wp:anchor distT="0" distB="0" distL="0" distR="0" allowOverlap="1" layoutInCell="1" locked="0" behindDoc="0" simplePos="0" relativeHeight="252631040">
            <wp:simplePos x="0" y="0"/>
            <wp:positionH relativeFrom="page">
              <wp:posOffset>5477255</wp:posOffset>
            </wp:positionH>
            <wp:positionV relativeFrom="paragraph">
              <wp:posOffset>492510</wp:posOffset>
            </wp:positionV>
            <wp:extent cx="146304" cy="137159"/>
            <wp:effectExtent l="0" t="0" r="0" b="0"/>
            <wp:wrapNone/>
            <wp:docPr id="1419" name="image349.png"/>
            <wp:cNvGraphicFramePr>
              <a:graphicFrameLocks noChangeAspect="1"/>
            </wp:cNvGraphicFramePr>
            <a:graphic>
              <a:graphicData uri="http://schemas.openxmlformats.org/drawingml/2006/picture">
                <pic:pic>
                  <pic:nvPicPr>
                    <pic:cNvPr id="1420" name="image349.png"/>
                    <pic:cNvPicPr/>
                  </pic:nvPicPr>
                  <pic:blipFill>
                    <a:blip r:embed="rId354" cstate="print"/>
                    <a:stretch>
                      <a:fillRect/>
                    </a:stretch>
                  </pic:blipFill>
                  <pic:spPr>
                    <a:xfrm>
                      <a:off x="0" y="0"/>
                      <a:ext cx="146304" cy="137159"/>
                    </a:xfrm>
                    <a:prstGeom prst="rect">
                      <a:avLst/>
                    </a:prstGeom>
                  </pic:spPr>
                </pic:pic>
              </a:graphicData>
            </a:graphic>
          </wp:anchor>
        </w:drawing>
      </w:r>
      <w:r>
        <w:rPr/>
        <w:drawing>
          <wp:anchor distT="0" distB="0" distL="0" distR="0" allowOverlap="1" layoutInCell="1" locked="0" behindDoc="0" simplePos="0" relativeHeight="252632064">
            <wp:simplePos x="0" y="0"/>
            <wp:positionH relativeFrom="page">
              <wp:posOffset>5980176</wp:posOffset>
            </wp:positionH>
            <wp:positionV relativeFrom="paragraph">
              <wp:posOffset>492510</wp:posOffset>
            </wp:positionV>
            <wp:extent cx="155448" cy="137159"/>
            <wp:effectExtent l="0" t="0" r="0" b="0"/>
            <wp:wrapNone/>
            <wp:docPr id="1421" name="image358.png"/>
            <wp:cNvGraphicFramePr>
              <a:graphicFrameLocks noChangeAspect="1"/>
            </wp:cNvGraphicFramePr>
            <a:graphic>
              <a:graphicData uri="http://schemas.openxmlformats.org/drawingml/2006/picture">
                <pic:pic>
                  <pic:nvPicPr>
                    <pic:cNvPr id="1422" name="image358.png"/>
                    <pic:cNvPicPr/>
                  </pic:nvPicPr>
                  <pic:blipFill>
                    <a:blip r:embed="rId363" cstate="print"/>
                    <a:stretch>
                      <a:fillRect/>
                    </a:stretch>
                  </pic:blipFill>
                  <pic:spPr>
                    <a:xfrm>
                      <a:off x="0" y="0"/>
                      <a:ext cx="155448" cy="137159"/>
                    </a:xfrm>
                    <a:prstGeom prst="rect">
                      <a:avLst/>
                    </a:prstGeom>
                  </pic:spPr>
                </pic:pic>
              </a:graphicData>
            </a:graphic>
          </wp:anchor>
        </w:drawing>
      </w:r>
      <w:r>
        <w:rPr>
          <w:sz w:val="28"/>
        </w:rPr>
        <w:t>Запишемо характеристичне рівняння і умову</w:t>
      </w:r>
      <w:r>
        <w:rPr>
          <w:spacing w:val="5"/>
          <w:sz w:val="28"/>
        </w:rPr>
        <w:t> </w:t>
      </w:r>
      <w:r>
        <w:rPr>
          <w:sz w:val="28"/>
        </w:rPr>
        <w:t>стійкості</w:t>
      </w:r>
    </w:p>
    <w:p>
      <w:pPr>
        <w:pStyle w:val="BodyText"/>
        <w:spacing w:before="5"/>
        <w:rPr>
          <w:sz w:val="18"/>
        </w:rPr>
      </w:pPr>
      <w:r>
        <w:rPr/>
        <w:drawing>
          <wp:anchor distT="0" distB="0" distL="0" distR="0" allowOverlap="1" layoutInCell="1" locked="0" behindDoc="0" simplePos="0" relativeHeight="912">
            <wp:simplePos x="0" y="0"/>
            <wp:positionH relativeFrom="page">
              <wp:posOffset>1517903</wp:posOffset>
            </wp:positionH>
            <wp:positionV relativeFrom="paragraph">
              <wp:posOffset>205480</wp:posOffset>
            </wp:positionV>
            <wp:extent cx="292608" cy="164592"/>
            <wp:effectExtent l="0" t="0" r="0" b="0"/>
            <wp:wrapTopAndBottom/>
            <wp:docPr id="1423" name="image629.png"/>
            <wp:cNvGraphicFramePr>
              <a:graphicFrameLocks noChangeAspect="1"/>
            </wp:cNvGraphicFramePr>
            <a:graphic>
              <a:graphicData uri="http://schemas.openxmlformats.org/drawingml/2006/picture">
                <pic:pic>
                  <pic:nvPicPr>
                    <pic:cNvPr id="1424" name="image629.png"/>
                    <pic:cNvPicPr/>
                  </pic:nvPicPr>
                  <pic:blipFill>
                    <a:blip r:embed="rId638" cstate="print"/>
                    <a:stretch>
                      <a:fillRect/>
                    </a:stretch>
                  </pic:blipFill>
                  <pic:spPr>
                    <a:xfrm>
                      <a:off x="0" y="0"/>
                      <a:ext cx="292608" cy="164592"/>
                    </a:xfrm>
                    <a:prstGeom prst="rect">
                      <a:avLst/>
                    </a:prstGeom>
                  </pic:spPr>
                </pic:pic>
              </a:graphicData>
            </a:graphic>
          </wp:anchor>
        </w:drawing>
      </w:r>
      <w:r>
        <w:rPr/>
        <w:drawing>
          <wp:anchor distT="0" distB="0" distL="0" distR="0" allowOverlap="1" layoutInCell="1" locked="0" behindDoc="0" simplePos="0" relativeHeight="913">
            <wp:simplePos x="0" y="0"/>
            <wp:positionH relativeFrom="page">
              <wp:posOffset>1856232</wp:posOffset>
            </wp:positionH>
            <wp:positionV relativeFrom="paragraph">
              <wp:posOffset>159760</wp:posOffset>
            </wp:positionV>
            <wp:extent cx="173736" cy="201168"/>
            <wp:effectExtent l="0" t="0" r="0" b="0"/>
            <wp:wrapTopAndBottom/>
            <wp:docPr id="1425" name="image614.png"/>
            <wp:cNvGraphicFramePr>
              <a:graphicFrameLocks noChangeAspect="1"/>
            </wp:cNvGraphicFramePr>
            <a:graphic>
              <a:graphicData uri="http://schemas.openxmlformats.org/drawingml/2006/picture">
                <pic:pic>
                  <pic:nvPicPr>
                    <pic:cNvPr id="1426" name="image614.png"/>
                    <pic:cNvPicPr/>
                  </pic:nvPicPr>
                  <pic:blipFill>
                    <a:blip r:embed="rId623" cstate="print"/>
                    <a:stretch>
                      <a:fillRect/>
                    </a:stretch>
                  </pic:blipFill>
                  <pic:spPr>
                    <a:xfrm>
                      <a:off x="0" y="0"/>
                      <a:ext cx="173736" cy="201168"/>
                    </a:xfrm>
                    <a:prstGeom prst="rect">
                      <a:avLst/>
                    </a:prstGeom>
                  </pic:spPr>
                </pic:pic>
              </a:graphicData>
            </a:graphic>
          </wp:anchor>
        </w:drawing>
      </w:r>
      <w:r>
        <w:rPr/>
        <w:drawing>
          <wp:anchor distT="0" distB="0" distL="0" distR="0" allowOverlap="1" layoutInCell="1" locked="0" behindDoc="0" simplePos="0" relativeHeight="914">
            <wp:simplePos x="0" y="0"/>
            <wp:positionH relativeFrom="page">
              <wp:posOffset>2112264</wp:posOffset>
            </wp:positionH>
            <wp:positionV relativeFrom="paragraph">
              <wp:posOffset>232912</wp:posOffset>
            </wp:positionV>
            <wp:extent cx="82295" cy="91440"/>
            <wp:effectExtent l="0" t="0" r="0" b="0"/>
            <wp:wrapTopAndBottom/>
            <wp:docPr id="1427" name="image115.png"/>
            <wp:cNvGraphicFramePr>
              <a:graphicFrameLocks noChangeAspect="1"/>
            </wp:cNvGraphicFramePr>
            <a:graphic>
              <a:graphicData uri="http://schemas.openxmlformats.org/drawingml/2006/picture">
                <pic:pic>
                  <pic:nvPicPr>
                    <pic:cNvPr id="1428" name="image115.png"/>
                    <pic:cNvPicPr/>
                  </pic:nvPicPr>
                  <pic:blipFill>
                    <a:blip r:embed="rId120" cstate="print"/>
                    <a:stretch>
                      <a:fillRect/>
                    </a:stretch>
                  </pic:blipFill>
                  <pic:spPr>
                    <a:xfrm>
                      <a:off x="0" y="0"/>
                      <a:ext cx="82295" cy="91440"/>
                    </a:xfrm>
                    <a:prstGeom prst="rect">
                      <a:avLst/>
                    </a:prstGeom>
                  </pic:spPr>
                </pic:pic>
              </a:graphicData>
            </a:graphic>
          </wp:anchor>
        </w:drawing>
      </w:r>
      <w:r>
        <w:rPr/>
        <w:drawing>
          <wp:anchor distT="0" distB="0" distL="0" distR="0" allowOverlap="1" layoutInCell="1" locked="0" behindDoc="0" simplePos="0" relativeHeight="915">
            <wp:simplePos x="0" y="0"/>
            <wp:positionH relativeFrom="page">
              <wp:posOffset>2267711</wp:posOffset>
            </wp:positionH>
            <wp:positionV relativeFrom="paragraph">
              <wp:posOffset>196336</wp:posOffset>
            </wp:positionV>
            <wp:extent cx="173736" cy="173736"/>
            <wp:effectExtent l="0" t="0" r="0" b="0"/>
            <wp:wrapTopAndBottom/>
            <wp:docPr id="1429" name="image630.png"/>
            <wp:cNvGraphicFramePr>
              <a:graphicFrameLocks noChangeAspect="1"/>
            </wp:cNvGraphicFramePr>
            <a:graphic>
              <a:graphicData uri="http://schemas.openxmlformats.org/drawingml/2006/picture">
                <pic:pic>
                  <pic:nvPicPr>
                    <pic:cNvPr id="1430" name="image630.png"/>
                    <pic:cNvPicPr/>
                  </pic:nvPicPr>
                  <pic:blipFill>
                    <a:blip r:embed="rId639" cstate="print"/>
                    <a:stretch>
                      <a:fillRect/>
                    </a:stretch>
                  </pic:blipFill>
                  <pic:spPr>
                    <a:xfrm>
                      <a:off x="0" y="0"/>
                      <a:ext cx="173736" cy="173736"/>
                    </a:xfrm>
                    <a:prstGeom prst="rect">
                      <a:avLst/>
                    </a:prstGeom>
                  </pic:spPr>
                </pic:pic>
              </a:graphicData>
            </a:graphic>
          </wp:anchor>
        </w:drawing>
      </w:r>
      <w:r>
        <w:rPr/>
        <w:drawing>
          <wp:anchor distT="0" distB="0" distL="0" distR="0" allowOverlap="1" layoutInCell="1" locked="0" behindDoc="0" simplePos="0" relativeHeight="916">
            <wp:simplePos x="0" y="0"/>
            <wp:positionH relativeFrom="page">
              <wp:posOffset>2532888</wp:posOffset>
            </wp:positionH>
            <wp:positionV relativeFrom="paragraph">
              <wp:posOffset>232912</wp:posOffset>
            </wp:positionV>
            <wp:extent cx="82295" cy="91440"/>
            <wp:effectExtent l="0" t="0" r="0" b="0"/>
            <wp:wrapTopAndBottom/>
            <wp:docPr id="1431" name="image115.png"/>
            <wp:cNvGraphicFramePr>
              <a:graphicFrameLocks noChangeAspect="1"/>
            </wp:cNvGraphicFramePr>
            <a:graphic>
              <a:graphicData uri="http://schemas.openxmlformats.org/drawingml/2006/picture">
                <pic:pic>
                  <pic:nvPicPr>
                    <pic:cNvPr id="1432" name="image115.png"/>
                    <pic:cNvPicPr/>
                  </pic:nvPicPr>
                  <pic:blipFill>
                    <a:blip r:embed="rId120" cstate="print"/>
                    <a:stretch>
                      <a:fillRect/>
                    </a:stretch>
                  </pic:blipFill>
                  <pic:spPr>
                    <a:xfrm>
                      <a:off x="0" y="0"/>
                      <a:ext cx="82295" cy="91440"/>
                    </a:xfrm>
                    <a:prstGeom prst="rect">
                      <a:avLst/>
                    </a:prstGeom>
                  </pic:spPr>
                </pic:pic>
              </a:graphicData>
            </a:graphic>
          </wp:anchor>
        </w:drawing>
      </w:r>
      <w:r>
        <w:rPr/>
        <w:drawing>
          <wp:anchor distT="0" distB="0" distL="0" distR="0" allowOverlap="1" layoutInCell="1" locked="0" behindDoc="0" simplePos="0" relativeHeight="917">
            <wp:simplePos x="0" y="0"/>
            <wp:positionH relativeFrom="page">
              <wp:posOffset>2688335</wp:posOffset>
            </wp:positionH>
            <wp:positionV relativeFrom="paragraph">
              <wp:posOffset>205480</wp:posOffset>
            </wp:positionV>
            <wp:extent cx="128015" cy="164592"/>
            <wp:effectExtent l="0" t="0" r="0" b="0"/>
            <wp:wrapTopAndBottom/>
            <wp:docPr id="1433" name="image631.png"/>
            <wp:cNvGraphicFramePr>
              <a:graphicFrameLocks noChangeAspect="1"/>
            </wp:cNvGraphicFramePr>
            <a:graphic>
              <a:graphicData uri="http://schemas.openxmlformats.org/drawingml/2006/picture">
                <pic:pic>
                  <pic:nvPicPr>
                    <pic:cNvPr id="1434" name="image631.png"/>
                    <pic:cNvPicPr/>
                  </pic:nvPicPr>
                  <pic:blipFill>
                    <a:blip r:embed="rId640" cstate="print"/>
                    <a:stretch>
                      <a:fillRect/>
                    </a:stretch>
                  </pic:blipFill>
                  <pic:spPr>
                    <a:xfrm>
                      <a:off x="0" y="0"/>
                      <a:ext cx="128015" cy="164592"/>
                    </a:xfrm>
                    <a:prstGeom prst="rect">
                      <a:avLst/>
                    </a:prstGeom>
                  </pic:spPr>
                </pic:pic>
              </a:graphicData>
            </a:graphic>
          </wp:anchor>
        </w:drawing>
      </w:r>
      <w:r>
        <w:rPr/>
        <w:drawing>
          <wp:anchor distT="0" distB="0" distL="0" distR="0" allowOverlap="1" layoutInCell="1" locked="0" behindDoc="0" simplePos="0" relativeHeight="918">
            <wp:simplePos x="0" y="0"/>
            <wp:positionH relativeFrom="page">
              <wp:posOffset>2862072</wp:posOffset>
            </wp:positionH>
            <wp:positionV relativeFrom="paragraph">
              <wp:posOffset>159760</wp:posOffset>
            </wp:positionV>
            <wp:extent cx="256031" cy="201168"/>
            <wp:effectExtent l="0" t="0" r="0" b="0"/>
            <wp:wrapTopAndBottom/>
            <wp:docPr id="1435" name="image632.png"/>
            <wp:cNvGraphicFramePr>
              <a:graphicFrameLocks noChangeAspect="1"/>
            </wp:cNvGraphicFramePr>
            <a:graphic>
              <a:graphicData uri="http://schemas.openxmlformats.org/drawingml/2006/picture">
                <pic:pic>
                  <pic:nvPicPr>
                    <pic:cNvPr id="1436" name="image632.png"/>
                    <pic:cNvPicPr/>
                  </pic:nvPicPr>
                  <pic:blipFill>
                    <a:blip r:embed="rId641" cstate="print"/>
                    <a:stretch>
                      <a:fillRect/>
                    </a:stretch>
                  </pic:blipFill>
                  <pic:spPr>
                    <a:xfrm>
                      <a:off x="0" y="0"/>
                      <a:ext cx="256031" cy="201168"/>
                    </a:xfrm>
                    <a:prstGeom prst="rect">
                      <a:avLst/>
                    </a:prstGeom>
                  </pic:spPr>
                </pic:pic>
              </a:graphicData>
            </a:graphic>
          </wp:anchor>
        </w:drawing>
      </w:r>
      <w:r>
        <w:rPr/>
        <w:drawing>
          <wp:anchor distT="0" distB="0" distL="0" distR="0" allowOverlap="1" layoutInCell="1" locked="0" behindDoc="0" simplePos="0" relativeHeight="919">
            <wp:simplePos x="0" y="0"/>
            <wp:positionH relativeFrom="page">
              <wp:posOffset>3209544</wp:posOffset>
            </wp:positionH>
            <wp:positionV relativeFrom="paragraph">
              <wp:posOffset>232912</wp:posOffset>
            </wp:positionV>
            <wp:extent cx="82295" cy="91440"/>
            <wp:effectExtent l="0" t="0" r="0" b="0"/>
            <wp:wrapTopAndBottom/>
            <wp:docPr id="1437" name="image115.png"/>
            <wp:cNvGraphicFramePr>
              <a:graphicFrameLocks noChangeAspect="1"/>
            </wp:cNvGraphicFramePr>
            <a:graphic>
              <a:graphicData uri="http://schemas.openxmlformats.org/drawingml/2006/picture">
                <pic:pic>
                  <pic:nvPicPr>
                    <pic:cNvPr id="1438" name="image115.png"/>
                    <pic:cNvPicPr/>
                  </pic:nvPicPr>
                  <pic:blipFill>
                    <a:blip r:embed="rId120" cstate="print"/>
                    <a:stretch>
                      <a:fillRect/>
                    </a:stretch>
                  </pic:blipFill>
                  <pic:spPr>
                    <a:xfrm>
                      <a:off x="0" y="0"/>
                      <a:ext cx="82295" cy="91440"/>
                    </a:xfrm>
                    <a:prstGeom prst="rect">
                      <a:avLst/>
                    </a:prstGeom>
                  </pic:spPr>
                </pic:pic>
              </a:graphicData>
            </a:graphic>
          </wp:anchor>
        </w:drawing>
      </w:r>
      <w:r>
        <w:rPr/>
        <w:drawing>
          <wp:anchor distT="0" distB="0" distL="0" distR="0" allowOverlap="1" layoutInCell="1" locked="0" behindDoc="0" simplePos="0" relativeHeight="920">
            <wp:simplePos x="0" y="0"/>
            <wp:positionH relativeFrom="page">
              <wp:posOffset>3355847</wp:posOffset>
            </wp:positionH>
            <wp:positionV relativeFrom="paragraph">
              <wp:posOffset>196336</wp:posOffset>
            </wp:positionV>
            <wp:extent cx="173736" cy="164592"/>
            <wp:effectExtent l="0" t="0" r="0" b="0"/>
            <wp:wrapTopAndBottom/>
            <wp:docPr id="1439" name="image368.png"/>
            <wp:cNvGraphicFramePr>
              <a:graphicFrameLocks noChangeAspect="1"/>
            </wp:cNvGraphicFramePr>
            <a:graphic>
              <a:graphicData uri="http://schemas.openxmlformats.org/drawingml/2006/picture">
                <pic:pic>
                  <pic:nvPicPr>
                    <pic:cNvPr id="1440" name="image368.png"/>
                    <pic:cNvPicPr/>
                  </pic:nvPicPr>
                  <pic:blipFill>
                    <a:blip r:embed="rId373" cstate="print"/>
                    <a:stretch>
                      <a:fillRect/>
                    </a:stretch>
                  </pic:blipFill>
                  <pic:spPr>
                    <a:xfrm>
                      <a:off x="0" y="0"/>
                      <a:ext cx="173736" cy="164592"/>
                    </a:xfrm>
                    <a:prstGeom prst="rect">
                      <a:avLst/>
                    </a:prstGeom>
                  </pic:spPr>
                </pic:pic>
              </a:graphicData>
            </a:graphic>
          </wp:anchor>
        </w:drawing>
      </w:r>
      <w:r>
        <w:rPr/>
        <w:drawing>
          <wp:anchor distT="0" distB="0" distL="0" distR="0" allowOverlap="1" layoutInCell="1" locked="0" behindDoc="0" simplePos="0" relativeHeight="921">
            <wp:simplePos x="0" y="0"/>
            <wp:positionH relativeFrom="page">
              <wp:posOffset>3584447</wp:posOffset>
            </wp:positionH>
            <wp:positionV relativeFrom="paragraph">
              <wp:posOffset>232912</wp:posOffset>
            </wp:positionV>
            <wp:extent cx="91439" cy="91440"/>
            <wp:effectExtent l="0" t="0" r="0" b="0"/>
            <wp:wrapTopAndBottom/>
            <wp:docPr id="1441" name="image122.png"/>
            <wp:cNvGraphicFramePr>
              <a:graphicFrameLocks noChangeAspect="1"/>
            </wp:cNvGraphicFramePr>
            <a:graphic>
              <a:graphicData uri="http://schemas.openxmlformats.org/drawingml/2006/picture">
                <pic:pic>
                  <pic:nvPicPr>
                    <pic:cNvPr id="1442" name="image122.png"/>
                    <pic:cNvPicPr/>
                  </pic:nvPicPr>
                  <pic:blipFill>
                    <a:blip r:embed="rId127" cstate="print"/>
                    <a:stretch>
                      <a:fillRect/>
                    </a:stretch>
                  </pic:blipFill>
                  <pic:spPr>
                    <a:xfrm>
                      <a:off x="0" y="0"/>
                      <a:ext cx="91439" cy="91440"/>
                    </a:xfrm>
                    <a:prstGeom prst="rect">
                      <a:avLst/>
                    </a:prstGeom>
                  </pic:spPr>
                </pic:pic>
              </a:graphicData>
            </a:graphic>
          </wp:anchor>
        </w:drawing>
      </w:r>
      <w:r>
        <w:rPr/>
        <w:drawing>
          <wp:anchor distT="0" distB="0" distL="0" distR="0" allowOverlap="1" layoutInCell="1" locked="0" behindDoc="0" simplePos="0" relativeHeight="922">
            <wp:simplePos x="0" y="0"/>
            <wp:positionH relativeFrom="page">
              <wp:posOffset>3730752</wp:posOffset>
            </wp:positionH>
            <wp:positionV relativeFrom="paragraph">
              <wp:posOffset>196336</wp:posOffset>
            </wp:positionV>
            <wp:extent cx="82296" cy="128015"/>
            <wp:effectExtent l="0" t="0" r="0" b="0"/>
            <wp:wrapTopAndBottom/>
            <wp:docPr id="1443" name="image633.png"/>
            <wp:cNvGraphicFramePr>
              <a:graphicFrameLocks noChangeAspect="1"/>
            </wp:cNvGraphicFramePr>
            <a:graphic>
              <a:graphicData uri="http://schemas.openxmlformats.org/drawingml/2006/picture">
                <pic:pic>
                  <pic:nvPicPr>
                    <pic:cNvPr id="1444" name="image633.png"/>
                    <pic:cNvPicPr/>
                  </pic:nvPicPr>
                  <pic:blipFill>
                    <a:blip r:embed="rId642" cstate="print"/>
                    <a:stretch>
                      <a:fillRect/>
                    </a:stretch>
                  </pic:blipFill>
                  <pic:spPr>
                    <a:xfrm>
                      <a:off x="0" y="0"/>
                      <a:ext cx="82296" cy="128015"/>
                    </a:xfrm>
                    <a:prstGeom prst="rect">
                      <a:avLst/>
                    </a:prstGeom>
                  </pic:spPr>
                </pic:pic>
              </a:graphicData>
            </a:graphic>
          </wp:anchor>
        </w:drawing>
      </w:r>
      <w:r>
        <w:rPr/>
        <w:drawing>
          <wp:anchor distT="0" distB="0" distL="0" distR="0" allowOverlap="1" layoutInCell="1" locked="0" behindDoc="0" simplePos="0" relativeHeight="923">
            <wp:simplePos x="0" y="0"/>
            <wp:positionH relativeFrom="page">
              <wp:posOffset>4014215</wp:posOffset>
            </wp:positionH>
            <wp:positionV relativeFrom="paragraph">
              <wp:posOffset>205480</wp:posOffset>
            </wp:positionV>
            <wp:extent cx="137160" cy="146303"/>
            <wp:effectExtent l="0" t="0" r="0" b="0"/>
            <wp:wrapTopAndBottom/>
            <wp:docPr id="1445" name="image200.png"/>
            <wp:cNvGraphicFramePr>
              <a:graphicFrameLocks noChangeAspect="1"/>
            </wp:cNvGraphicFramePr>
            <a:graphic>
              <a:graphicData uri="http://schemas.openxmlformats.org/drawingml/2006/picture">
                <pic:pic>
                  <pic:nvPicPr>
                    <pic:cNvPr id="1446" name="image200.png"/>
                    <pic:cNvPicPr/>
                  </pic:nvPicPr>
                  <pic:blipFill>
                    <a:blip r:embed="rId205" cstate="print"/>
                    <a:stretch>
                      <a:fillRect/>
                    </a:stretch>
                  </pic:blipFill>
                  <pic:spPr>
                    <a:xfrm>
                      <a:off x="0" y="0"/>
                      <a:ext cx="137160" cy="146303"/>
                    </a:xfrm>
                    <a:prstGeom prst="rect">
                      <a:avLst/>
                    </a:prstGeom>
                  </pic:spPr>
                </pic:pic>
              </a:graphicData>
            </a:graphic>
          </wp:anchor>
        </w:drawing>
      </w:r>
      <w:r>
        <w:rPr/>
        <w:drawing>
          <wp:anchor distT="0" distB="0" distL="0" distR="0" allowOverlap="1" layoutInCell="1" locked="0" behindDoc="0" simplePos="0" relativeHeight="924">
            <wp:simplePos x="0" y="0"/>
            <wp:positionH relativeFrom="page">
              <wp:posOffset>4297679</wp:posOffset>
            </wp:positionH>
            <wp:positionV relativeFrom="paragraph">
              <wp:posOffset>232912</wp:posOffset>
            </wp:positionV>
            <wp:extent cx="137160" cy="137159"/>
            <wp:effectExtent l="0" t="0" r="0" b="0"/>
            <wp:wrapTopAndBottom/>
            <wp:docPr id="1447" name="image129.png"/>
            <wp:cNvGraphicFramePr>
              <a:graphicFrameLocks noChangeAspect="1"/>
            </wp:cNvGraphicFramePr>
            <a:graphic>
              <a:graphicData uri="http://schemas.openxmlformats.org/drawingml/2006/picture">
                <pic:pic>
                  <pic:nvPicPr>
                    <pic:cNvPr id="1448" name="image129.png"/>
                    <pic:cNvPicPr/>
                  </pic:nvPicPr>
                  <pic:blipFill>
                    <a:blip r:embed="rId134" cstate="print"/>
                    <a:stretch>
                      <a:fillRect/>
                    </a:stretch>
                  </pic:blipFill>
                  <pic:spPr>
                    <a:xfrm>
                      <a:off x="0" y="0"/>
                      <a:ext cx="137160" cy="137159"/>
                    </a:xfrm>
                    <a:prstGeom prst="rect">
                      <a:avLst/>
                    </a:prstGeom>
                  </pic:spPr>
                </pic:pic>
              </a:graphicData>
            </a:graphic>
          </wp:anchor>
        </w:drawing>
      </w:r>
      <w:r>
        <w:rPr/>
        <w:drawing>
          <wp:anchor distT="0" distB="0" distL="0" distR="0" allowOverlap="1" layoutInCell="1" locked="0" behindDoc="0" simplePos="0" relativeHeight="925">
            <wp:simplePos x="0" y="0"/>
            <wp:positionH relativeFrom="page">
              <wp:posOffset>4480559</wp:posOffset>
            </wp:positionH>
            <wp:positionV relativeFrom="paragraph">
              <wp:posOffset>159760</wp:posOffset>
            </wp:positionV>
            <wp:extent cx="173736" cy="201168"/>
            <wp:effectExtent l="0" t="0" r="0" b="0"/>
            <wp:wrapTopAndBottom/>
            <wp:docPr id="1449" name="image614.png"/>
            <wp:cNvGraphicFramePr>
              <a:graphicFrameLocks noChangeAspect="1"/>
            </wp:cNvGraphicFramePr>
            <a:graphic>
              <a:graphicData uri="http://schemas.openxmlformats.org/drawingml/2006/picture">
                <pic:pic>
                  <pic:nvPicPr>
                    <pic:cNvPr id="1450" name="image614.png"/>
                    <pic:cNvPicPr/>
                  </pic:nvPicPr>
                  <pic:blipFill>
                    <a:blip r:embed="rId623" cstate="print"/>
                    <a:stretch>
                      <a:fillRect/>
                    </a:stretch>
                  </pic:blipFill>
                  <pic:spPr>
                    <a:xfrm>
                      <a:off x="0" y="0"/>
                      <a:ext cx="173736" cy="201168"/>
                    </a:xfrm>
                    <a:prstGeom prst="rect">
                      <a:avLst/>
                    </a:prstGeom>
                  </pic:spPr>
                </pic:pic>
              </a:graphicData>
            </a:graphic>
          </wp:anchor>
        </w:drawing>
      </w:r>
      <w:r>
        <w:rPr/>
        <w:drawing>
          <wp:anchor distT="0" distB="0" distL="0" distR="0" allowOverlap="1" layoutInCell="1" locked="0" behindDoc="0" simplePos="0" relativeHeight="926">
            <wp:simplePos x="0" y="0"/>
            <wp:positionH relativeFrom="page">
              <wp:posOffset>4745735</wp:posOffset>
            </wp:positionH>
            <wp:positionV relativeFrom="paragraph">
              <wp:posOffset>232912</wp:posOffset>
            </wp:positionV>
            <wp:extent cx="82296" cy="91440"/>
            <wp:effectExtent l="0" t="0" r="0" b="0"/>
            <wp:wrapTopAndBottom/>
            <wp:docPr id="1451" name="image115.png"/>
            <wp:cNvGraphicFramePr>
              <a:graphicFrameLocks noChangeAspect="1"/>
            </wp:cNvGraphicFramePr>
            <a:graphic>
              <a:graphicData uri="http://schemas.openxmlformats.org/drawingml/2006/picture">
                <pic:pic>
                  <pic:nvPicPr>
                    <pic:cNvPr id="1452" name="image115.png"/>
                    <pic:cNvPicPr/>
                  </pic:nvPicPr>
                  <pic:blipFill>
                    <a:blip r:embed="rId120" cstate="print"/>
                    <a:stretch>
                      <a:fillRect/>
                    </a:stretch>
                  </pic:blipFill>
                  <pic:spPr>
                    <a:xfrm>
                      <a:off x="0" y="0"/>
                      <a:ext cx="82296" cy="91440"/>
                    </a:xfrm>
                    <a:prstGeom prst="rect">
                      <a:avLst/>
                    </a:prstGeom>
                  </pic:spPr>
                </pic:pic>
              </a:graphicData>
            </a:graphic>
          </wp:anchor>
        </w:drawing>
      </w:r>
      <w:r>
        <w:rPr/>
        <w:drawing>
          <wp:anchor distT="0" distB="0" distL="0" distR="0" allowOverlap="1" layoutInCell="1" locked="0" behindDoc="0" simplePos="0" relativeHeight="927">
            <wp:simplePos x="0" y="0"/>
            <wp:positionH relativeFrom="page">
              <wp:posOffset>4892040</wp:posOffset>
            </wp:positionH>
            <wp:positionV relativeFrom="paragraph">
              <wp:posOffset>232912</wp:posOffset>
            </wp:positionV>
            <wp:extent cx="256032" cy="137159"/>
            <wp:effectExtent l="0" t="0" r="0" b="0"/>
            <wp:wrapTopAndBottom/>
            <wp:docPr id="1453" name="image207.png"/>
            <wp:cNvGraphicFramePr>
              <a:graphicFrameLocks noChangeAspect="1"/>
            </wp:cNvGraphicFramePr>
            <a:graphic>
              <a:graphicData uri="http://schemas.openxmlformats.org/drawingml/2006/picture">
                <pic:pic>
                  <pic:nvPicPr>
                    <pic:cNvPr id="1454" name="image207.png"/>
                    <pic:cNvPicPr/>
                  </pic:nvPicPr>
                  <pic:blipFill>
                    <a:blip r:embed="rId212" cstate="print"/>
                    <a:stretch>
                      <a:fillRect/>
                    </a:stretch>
                  </pic:blipFill>
                  <pic:spPr>
                    <a:xfrm>
                      <a:off x="0" y="0"/>
                      <a:ext cx="256032" cy="137159"/>
                    </a:xfrm>
                    <a:prstGeom prst="rect">
                      <a:avLst/>
                    </a:prstGeom>
                  </pic:spPr>
                </pic:pic>
              </a:graphicData>
            </a:graphic>
          </wp:anchor>
        </w:drawing>
      </w:r>
      <w:r>
        <w:rPr/>
        <w:drawing>
          <wp:anchor distT="0" distB="0" distL="0" distR="0" allowOverlap="1" layoutInCell="1" locked="0" behindDoc="0" simplePos="0" relativeHeight="928">
            <wp:simplePos x="0" y="0"/>
            <wp:positionH relativeFrom="page">
              <wp:posOffset>5202935</wp:posOffset>
            </wp:positionH>
            <wp:positionV relativeFrom="paragraph">
              <wp:posOffset>159760</wp:posOffset>
            </wp:positionV>
            <wp:extent cx="45720" cy="82296"/>
            <wp:effectExtent l="0" t="0" r="0" b="0"/>
            <wp:wrapTopAndBottom/>
            <wp:docPr id="1455" name="image427.png"/>
            <wp:cNvGraphicFramePr>
              <a:graphicFrameLocks noChangeAspect="1"/>
            </wp:cNvGraphicFramePr>
            <a:graphic>
              <a:graphicData uri="http://schemas.openxmlformats.org/drawingml/2006/picture">
                <pic:pic>
                  <pic:nvPicPr>
                    <pic:cNvPr id="1456" name="image427.png"/>
                    <pic:cNvPicPr/>
                  </pic:nvPicPr>
                  <pic:blipFill>
                    <a:blip r:embed="rId432" cstate="print"/>
                    <a:stretch>
                      <a:fillRect/>
                    </a:stretch>
                  </pic:blipFill>
                  <pic:spPr>
                    <a:xfrm>
                      <a:off x="0" y="0"/>
                      <a:ext cx="45720" cy="82296"/>
                    </a:xfrm>
                    <a:prstGeom prst="rect">
                      <a:avLst/>
                    </a:prstGeom>
                  </pic:spPr>
                </pic:pic>
              </a:graphicData>
            </a:graphic>
          </wp:anchor>
        </w:drawing>
      </w:r>
      <w:r>
        <w:rPr/>
        <w:drawing>
          <wp:anchor distT="0" distB="0" distL="0" distR="0" allowOverlap="1" layoutInCell="1" locked="0" behindDoc="0" simplePos="0" relativeHeight="929">
            <wp:simplePos x="0" y="0"/>
            <wp:positionH relativeFrom="page">
              <wp:posOffset>1517903</wp:posOffset>
            </wp:positionH>
            <wp:positionV relativeFrom="paragraph">
              <wp:posOffset>507232</wp:posOffset>
            </wp:positionV>
            <wp:extent cx="320040" cy="137159"/>
            <wp:effectExtent l="0" t="0" r="0" b="0"/>
            <wp:wrapTopAndBottom/>
            <wp:docPr id="1457" name="image193.png"/>
            <wp:cNvGraphicFramePr>
              <a:graphicFrameLocks noChangeAspect="1"/>
            </wp:cNvGraphicFramePr>
            <a:graphic>
              <a:graphicData uri="http://schemas.openxmlformats.org/drawingml/2006/picture">
                <pic:pic>
                  <pic:nvPicPr>
                    <pic:cNvPr id="1458" name="image193.png"/>
                    <pic:cNvPicPr/>
                  </pic:nvPicPr>
                  <pic:blipFill>
                    <a:blip r:embed="rId198" cstate="print"/>
                    <a:stretch>
                      <a:fillRect/>
                    </a:stretch>
                  </pic:blipFill>
                  <pic:spPr>
                    <a:xfrm>
                      <a:off x="0" y="0"/>
                      <a:ext cx="320040" cy="137159"/>
                    </a:xfrm>
                    <a:prstGeom prst="rect">
                      <a:avLst/>
                    </a:prstGeom>
                  </pic:spPr>
                </pic:pic>
              </a:graphicData>
            </a:graphic>
          </wp:anchor>
        </w:drawing>
      </w:r>
      <w:r>
        <w:rPr/>
        <w:drawing>
          <wp:anchor distT="0" distB="0" distL="0" distR="0" allowOverlap="1" layoutInCell="1" locked="0" behindDoc="0" simplePos="0" relativeHeight="930">
            <wp:simplePos x="0" y="0"/>
            <wp:positionH relativeFrom="page">
              <wp:posOffset>1929383</wp:posOffset>
            </wp:positionH>
            <wp:positionV relativeFrom="paragraph">
              <wp:posOffset>498088</wp:posOffset>
            </wp:positionV>
            <wp:extent cx="91440" cy="100584"/>
            <wp:effectExtent l="0" t="0" r="0" b="0"/>
            <wp:wrapTopAndBottom/>
            <wp:docPr id="1459" name="image272.png"/>
            <wp:cNvGraphicFramePr>
              <a:graphicFrameLocks noChangeAspect="1"/>
            </wp:cNvGraphicFramePr>
            <a:graphic>
              <a:graphicData uri="http://schemas.openxmlformats.org/drawingml/2006/picture">
                <pic:pic>
                  <pic:nvPicPr>
                    <pic:cNvPr id="1460" name="image272.png"/>
                    <pic:cNvPicPr/>
                  </pic:nvPicPr>
                  <pic:blipFill>
                    <a:blip r:embed="rId277" cstate="print"/>
                    <a:stretch>
                      <a:fillRect/>
                    </a:stretch>
                  </pic:blipFill>
                  <pic:spPr>
                    <a:xfrm>
                      <a:off x="0" y="0"/>
                      <a:ext cx="91440" cy="100584"/>
                    </a:xfrm>
                    <a:prstGeom prst="rect">
                      <a:avLst/>
                    </a:prstGeom>
                  </pic:spPr>
                </pic:pic>
              </a:graphicData>
            </a:graphic>
          </wp:anchor>
        </w:drawing>
      </w:r>
      <w:r>
        <w:rPr/>
        <w:drawing>
          <wp:anchor distT="0" distB="0" distL="0" distR="0" allowOverlap="1" layoutInCell="1" locked="0" behindDoc="0" simplePos="0" relativeHeight="931">
            <wp:simplePos x="0" y="0"/>
            <wp:positionH relativeFrom="page">
              <wp:posOffset>2066544</wp:posOffset>
            </wp:positionH>
            <wp:positionV relativeFrom="paragraph">
              <wp:posOffset>507232</wp:posOffset>
            </wp:positionV>
            <wp:extent cx="146304" cy="137159"/>
            <wp:effectExtent l="0" t="0" r="0" b="0"/>
            <wp:wrapTopAndBottom/>
            <wp:docPr id="1461" name="image349.png"/>
            <wp:cNvGraphicFramePr>
              <a:graphicFrameLocks noChangeAspect="1"/>
            </wp:cNvGraphicFramePr>
            <a:graphic>
              <a:graphicData uri="http://schemas.openxmlformats.org/drawingml/2006/picture">
                <pic:pic>
                  <pic:nvPicPr>
                    <pic:cNvPr id="1462" name="image349.png"/>
                    <pic:cNvPicPr/>
                  </pic:nvPicPr>
                  <pic:blipFill>
                    <a:blip r:embed="rId354" cstate="print"/>
                    <a:stretch>
                      <a:fillRect/>
                    </a:stretch>
                  </pic:blipFill>
                  <pic:spPr>
                    <a:xfrm>
                      <a:off x="0" y="0"/>
                      <a:ext cx="146304" cy="137159"/>
                    </a:xfrm>
                    <a:prstGeom prst="rect">
                      <a:avLst/>
                    </a:prstGeom>
                  </pic:spPr>
                </pic:pic>
              </a:graphicData>
            </a:graphic>
          </wp:anchor>
        </w:drawing>
      </w:r>
      <w:r>
        <w:rPr/>
        <w:drawing>
          <wp:anchor distT="0" distB="0" distL="0" distR="0" allowOverlap="1" layoutInCell="1" locked="0" behindDoc="0" simplePos="0" relativeHeight="932">
            <wp:simplePos x="0" y="0"/>
            <wp:positionH relativeFrom="page">
              <wp:posOffset>2258567</wp:posOffset>
            </wp:positionH>
            <wp:positionV relativeFrom="paragraph">
              <wp:posOffset>507232</wp:posOffset>
            </wp:positionV>
            <wp:extent cx="137159" cy="137159"/>
            <wp:effectExtent l="0" t="0" r="0" b="0"/>
            <wp:wrapTopAndBottom/>
            <wp:docPr id="1463" name="image129.png"/>
            <wp:cNvGraphicFramePr>
              <a:graphicFrameLocks noChangeAspect="1"/>
            </wp:cNvGraphicFramePr>
            <a:graphic>
              <a:graphicData uri="http://schemas.openxmlformats.org/drawingml/2006/picture">
                <pic:pic>
                  <pic:nvPicPr>
                    <pic:cNvPr id="1464" name="image129.png"/>
                    <pic:cNvPicPr/>
                  </pic:nvPicPr>
                  <pic:blipFill>
                    <a:blip r:embed="rId134" cstate="print"/>
                    <a:stretch>
                      <a:fillRect/>
                    </a:stretch>
                  </pic:blipFill>
                  <pic:spPr>
                    <a:xfrm>
                      <a:off x="0" y="0"/>
                      <a:ext cx="137159" cy="137159"/>
                    </a:xfrm>
                    <a:prstGeom prst="rect">
                      <a:avLst/>
                    </a:prstGeom>
                  </pic:spPr>
                </pic:pic>
              </a:graphicData>
            </a:graphic>
          </wp:anchor>
        </w:drawing>
      </w:r>
      <w:r>
        <w:rPr/>
        <w:drawing>
          <wp:anchor distT="0" distB="0" distL="0" distR="0" allowOverlap="1" layoutInCell="1" locked="0" behindDoc="0" simplePos="0" relativeHeight="933">
            <wp:simplePos x="0" y="0"/>
            <wp:positionH relativeFrom="page">
              <wp:posOffset>2459735</wp:posOffset>
            </wp:positionH>
            <wp:positionV relativeFrom="paragraph">
              <wp:posOffset>580384</wp:posOffset>
            </wp:positionV>
            <wp:extent cx="27431" cy="45719"/>
            <wp:effectExtent l="0" t="0" r="0" b="0"/>
            <wp:wrapTopAndBottom/>
            <wp:docPr id="1465" name="image343.png"/>
            <wp:cNvGraphicFramePr>
              <a:graphicFrameLocks noChangeAspect="1"/>
            </wp:cNvGraphicFramePr>
            <a:graphic>
              <a:graphicData uri="http://schemas.openxmlformats.org/drawingml/2006/picture">
                <pic:pic>
                  <pic:nvPicPr>
                    <pic:cNvPr id="1466" name="image343.png"/>
                    <pic:cNvPicPr/>
                  </pic:nvPicPr>
                  <pic:blipFill>
                    <a:blip r:embed="rId348" cstate="print"/>
                    <a:stretch>
                      <a:fillRect/>
                    </a:stretch>
                  </pic:blipFill>
                  <pic:spPr>
                    <a:xfrm>
                      <a:off x="0" y="0"/>
                      <a:ext cx="27431" cy="45719"/>
                    </a:xfrm>
                    <a:prstGeom prst="rect">
                      <a:avLst/>
                    </a:prstGeom>
                  </pic:spPr>
                </pic:pic>
              </a:graphicData>
            </a:graphic>
          </wp:anchor>
        </w:drawing>
      </w:r>
      <w:r>
        <w:rPr/>
        <w:drawing>
          <wp:anchor distT="0" distB="0" distL="0" distR="0" allowOverlap="1" layoutInCell="1" locked="0" behindDoc="0" simplePos="0" relativeHeight="934">
            <wp:simplePos x="0" y="0"/>
            <wp:positionH relativeFrom="page">
              <wp:posOffset>2916935</wp:posOffset>
            </wp:positionH>
            <wp:positionV relativeFrom="paragraph">
              <wp:posOffset>470656</wp:posOffset>
            </wp:positionV>
            <wp:extent cx="164591" cy="173735"/>
            <wp:effectExtent l="0" t="0" r="0" b="0"/>
            <wp:wrapTopAndBottom/>
            <wp:docPr id="1467" name="image634.png"/>
            <wp:cNvGraphicFramePr>
              <a:graphicFrameLocks noChangeAspect="1"/>
            </wp:cNvGraphicFramePr>
            <a:graphic>
              <a:graphicData uri="http://schemas.openxmlformats.org/drawingml/2006/picture">
                <pic:pic>
                  <pic:nvPicPr>
                    <pic:cNvPr id="1468" name="image634.png"/>
                    <pic:cNvPicPr/>
                  </pic:nvPicPr>
                  <pic:blipFill>
                    <a:blip r:embed="rId643" cstate="print"/>
                    <a:stretch>
                      <a:fillRect/>
                    </a:stretch>
                  </pic:blipFill>
                  <pic:spPr>
                    <a:xfrm>
                      <a:off x="0" y="0"/>
                      <a:ext cx="164591" cy="173735"/>
                    </a:xfrm>
                    <a:prstGeom prst="rect">
                      <a:avLst/>
                    </a:prstGeom>
                  </pic:spPr>
                </pic:pic>
              </a:graphicData>
            </a:graphic>
          </wp:anchor>
        </w:drawing>
      </w:r>
      <w:r>
        <w:rPr/>
        <w:drawing>
          <wp:anchor distT="0" distB="0" distL="0" distR="0" allowOverlap="1" layoutInCell="1" locked="0" behindDoc="0" simplePos="0" relativeHeight="935">
            <wp:simplePos x="0" y="0"/>
            <wp:positionH relativeFrom="page">
              <wp:posOffset>3172967</wp:posOffset>
            </wp:positionH>
            <wp:positionV relativeFrom="paragraph">
              <wp:posOffset>507232</wp:posOffset>
            </wp:positionV>
            <wp:extent cx="82295" cy="91440"/>
            <wp:effectExtent l="0" t="0" r="0" b="0"/>
            <wp:wrapTopAndBottom/>
            <wp:docPr id="1469" name="image115.png"/>
            <wp:cNvGraphicFramePr>
              <a:graphicFrameLocks noChangeAspect="1"/>
            </wp:cNvGraphicFramePr>
            <a:graphic>
              <a:graphicData uri="http://schemas.openxmlformats.org/drawingml/2006/picture">
                <pic:pic>
                  <pic:nvPicPr>
                    <pic:cNvPr id="1470" name="image115.png"/>
                    <pic:cNvPicPr/>
                  </pic:nvPicPr>
                  <pic:blipFill>
                    <a:blip r:embed="rId120" cstate="print"/>
                    <a:stretch>
                      <a:fillRect/>
                    </a:stretch>
                  </pic:blipFill>
                  <pic:spPr>
                    <a:xfrm>
                      <a:off x="0" y="0"/>
                      <a:ext cx="82295" cy="91440"/>
                    </a:xfrm>
                    <a:prstGeom prst="rect">
                      <a:avLst/>
                    </a:prstGeom>
                  </pic:spPr>
                </pic:pic>
              </a:graphicData>
            </a:graphic>
          </wp:anchor>
        </w:drawing>
      </w:r>
      <w:r>
        <w:rPr/>
        <w:drawing>
          <wp:anchor distT="0" distB="0" distL="0" distR="0" allowOverlap="1" layoutInCell="1" locked="0" behindDoc="0" simplePos="0" relativeHeight="936">
            <wp:simplePos x="0" y="0"/>
            <wp:positionH relativeFrom="page">
              <wp:posOffset>3328415</wp:posOffset>
            </wp:positionH>
            <wp:positionV relativeFrom="paragraph">
              <wp:posOffset>479800</wp:posOffset>
            </wp:positionV>
            <wp:extent cx="137160" cy="164591"/>
            <wp:effectExtent l="0" t="0" r="0" b="0"/>
            <wp:wrapTopAndBottom/>
            <wp:docPr id="1471" name="image635.png"/>
            <wp:cNvGraphicFramePr>
              <a:graphicFrameLocks noChangeAspect="1"/>
            </wp:cNvGraphicFramePr>
            <a:graphic>
              <a:graphicData uri="http://schemas.openxmlformats.org/drawingml/2006/picture">
                <pic:pic>
                  <pic:nvPicPr>
                    <pic:cNvPr id="1472" name="image635.png"/>
                    <pic:cNvPicPr/>
                  </pic:nvPicPr>
                  <pic:blipFill>
                    <a:blip r:embed="rId644" cstate="print"/>
                    <a:stretch>
                      <a:fillRect/>
                    </a:stretch>
                  </pic:blipFill>
                  <pic:spPr>
                    <a:xfrm>
                      <a:off x="0" y="0"/>
                      <a:ext cx="137160" cy="164591"/>
                    </a:xfrm>
                    <a:prstGeom prst="rect">
                      <a:avLst/>
                    </a:prstGeom>
                  </pic:spPr>
                </pic:pic>
              </a:graphicData>
            </a:graphic>
          </wp:anchor>
        </w:drawing>
      </w:r>
      <w:r>
        <w:rPr/>
        <w:drawing>
          <wp:anchor distT="0" distB="0" distL="0" distR="0" allowOverlap="1" layoutInCell="1" locked="0" behindDoc="0" simplePos="0" relativeHeight="937">
            <wp:simplePos x="0" y="0"/>
            <wp:positionH relativeFrom="page">
              <wp:posOffset>3511296</wp:posOffset>
            </wp:positionH>
            <wp:positionV relativeFrom="paragraph">
              <wp:posOffset>470656</wp:posOffset>
            </wp:positionV>
            <wp:extent cx="45719" cy="164591"/>
            <wp:effectExtent l="0" t="0" r="0" b="0"/>
            <wp:wrapTopAndBottom/>
            <wp:docPr id="1473" name="image354.png"/>
            <wp:cNvGraphicFramePr>
              <a:graphicFrameLocks noChangeAspect="1"/>
            </wp:cNvGraphicFramePr>
            <a:graphic>
              <a:graphicData uri="http://schemas.openxmlformats.org/drawingml/2006/picture">
                <pic:pic>
                  <pic:nvPicPr>
                    <pic:cNvPr id="1474" name="image354.png"/>
                    <pic:cNvPicPr/>
                  </pic:nvPicPr>
                  <pic:blipFill>
                    <a:blip r:embed="rId359" cstate="print"/>
                    <a:stretch>
                      <a:fillRect/>
                    </a:stretch>
                  </pic:blipFill>
                  <pic:spPr>
                    <a:xfrm>
                      <a:off x="0" y="0"/>
                      <a:ext cx="45719" cy="164591"/>
                    </a:xfrm>
                    <a:prstGeom prst="rect">
                      <a:avLst/>
                    </a:prstGeom>
                  </pic:spPr>
                </pic:pic>
              </a:graphicData>
            </a:graphic>
          </wp:anchor>
        </w:drawing>
      </w:r>
      <w:r>
        <w:rPr/>
        <w:drawing>
          <wp:anchor distT="0" distB="0" distL="0" distR="0" allowOverlap="1" layoutInCell="1" locked="0" behindDoc="0" simplePos="0" relativeHeight="938">
            <wp:simplePos x="0" y="0"/>
            <wp:positionH relativeFrom="page">
              <wp:posOffset>3630167</wp:posOffset>
            </wp:positionH>
            <wp:positionV relativeFrom="paragraph">
              <wp:posOffset>498088</wp:posOffset>
            </wp:positionV>
            <wp:extent cx="82296" cy="100584"/>
            <wp:effectExtent l="0" t="0" r="0" b="0"/>
            <wp:wrapTopAndBottom/>
            <wp:docPr id="1475" name="image636.png"/>
            <wp:cNvGraphicFramePr>
              <a:graphicFrameLocks noChangeAspect="1"/>
            </wp:cNvGraphicFramePr>
            <a:graphic>
              <a:graphicData uri="http://schemas.openxmlformats.org/drawingml/2006/picture">
                <pic:pic>
                  <pic:nvPicPr>
                    <pic:cNvPr id="1476" name="image636.png"/>
                    <pic:cNvPicPr/>
                  </pic:nvPicPr>
                  <pic:blipFill>
                    <a:blip r:embed="rId645" cstate="print"/>
                    <a:stretch>
                      <a:fillRect/>
                    </a:stretch>
                  </pic:blipFill>
                  <pic:spPr>
                    <a:xfrm>
                      <a:off x="0" y="0"/>
                      <a:ext cx="82296" cy="100584"/>
                    </a:xfrm>
                    <a:prstGeom prst="rect">
                      <a:avLst/>
                    </a:prstGeom>
                  </pic:spPr>
                </pic:pic>
              </a:graphicData>
            </a:graphic>
          </wp:anchor>
        </w:drawing>
      </w:r>
      <w:r>
        <w:rPr/>
        <w:drawing>
          <wp:anchor distT="0" distB="0" distL="0" distR="0" allowOverlap="1" layoutInCell="1" locked="0" behindDoc="0" simplePos="0" relativeHeight="939">
            <wp:simplePos x="0" y="0"/>
            <wp:positionH relativeFrom="page">
              <wp:posOffset>3758184</wp:posOffset>
            </wp:positionH>
            <wp:positionV relativeFrom="paragraph">
              <wp:posOffset>470656</wp:posOffset>
            </wp:positionV>
            <wp:extent cx="91439" cy="128015"/>
            <wp:effectExtent l="0" t="0" r="0" b="0"/>
            <wp:wrapTopAndBottom/>
            <wp:docPr id="1477" name="image628.png"/>
            <wp:cNvGraphicFramePr>
              <a:graphicFrameLocks noChangeAspect="1"/>
            </wp:cNvGraphicFramePr>
            <a:graphic>
              <a:graphicData uri="http://schemas.openxmlformats.org/drawingml/2006/picture">
                <pic:pic>
                  <pic:nvPicPr>
                    <pic:cNvPr id="1478" name="image628.png"/>
                    <pic:cNvPicPr/>
                  </pic:nvPicPr>
                  <pic:blipFill>
                    <a:blip r:embed="rId637" cstate="print"/>
                    <a:stretch>
                      <a:fillRect/>
                    </a:stretch>
                  </pic:blipFill>
                  <pic:spPr>
                    <a:xfrm>
                      <a:off x="0" y="0"/>
                      <a:ext cx="91439" cy="128015"/>
                    </a:xfrm>
                    <a:prstGeom prst="rect">
                      <a:avLst/>
                    </a:prstGeom>
                  </pic:spPr>
                </pic:pic>
              </a:graphicData>
            </a:graphic>
          </wp:anchor>
        </w:drawing>
      </w:r>
      <w:r>
        <w:rPr/>
        <w:drawing>
          <wp:anchor distT="0" distB="0" distL="0" distR="0" allowOverlap="1" layoutInCell="1" locked="0" behindDoc="0" simplePos="0" relativeHeight="940">
            <wp:simplePos x="0" y="0"/>
            <wp:positionH relativeFrom="page">
              <wp:posOffset>3977640</wp:posOffset>
            </wp:positionH>
            <wp:positionV relativeFrom="paragraph">
              <wp:posOffset>479800</wp:posOffset>
            </wp:positionV>
            <wp:extent cx="283464" cy="164591"/>
            <wp:effectExtent l="0" t="0" r="0" b="0"/>
            <wp:wrapTopAndBottom/>
            <wp:docPr id="1479" name="image637.png"/>
            <wp:cNvGraphicFramePr>
              <a:graphicFrameLocks noChangeAspect="1"/>
            </wp:cNvGraphicFramePr>
            <a:graphic>
              <a:graphicData uri="http://schemas.openxmlformats.org/drawingml/2006/picture">
                <pic:pic>
                  <pic:nvPicPr>
                    <pic:cNvPr id="1480" name="image637.png"/>
                    <pic:cNvPicPr/>
                  </pic:nvPicPr>
                  <pic:blipFill>
                    <a:blip r:embed="rId646" cstate="print"/>
                    <a:stretch>
                      <a:fillRect/>
                    </a:stretch>
                  </pic:blipFill>
                  <pic:spPr>
                    <a:xfrm>
                      <a:off x="0" y="0"/>
                      <a:ext cx="283464" cy="164591"/>
                    </a:xfrm>
                    <a:prstGeom prst="rect">
                      <a:avLst/>
                    </a:prstGeom>
                  </pic:spPr>
                </pic:pic>
              </a:graphicData>
            </a:graphic>
          </wp:anchor>
        </w:drawing>
      </w:r>
    </w:p>
    <w:p>
      <w:pPr>
        <w:pStyle w:val="BodyText"/>
        <w:spacing w:before="9"/>
        <w:rPr>
          <w:sz w:val="7"/>
        </w:rPr>
      </w:pPr>
    </w:p>
    <w:p>
      <w:pPr>
        <w:spacing w:after="0"/>
        <w:rPr>
          <w:sz w:val="7"/>
        </w:rPr>
        <w:sectPr>
          <w:type w:val="continuous"/>
          <w:pgSz w:w="11900" w:h="16840"/>
          <w:pgMar w:top="1060" w:bottom="280" w:left="840" w:right="0"/>
        </w:sectPr>
      </w:pPr>
    </w:p>
    <w:p>
      <w:pPr>
        <w:pStyle w:val="ListParagraph"/>
        <w:numPr>
          <w:ilvl w:val="0"/>
          <w:numId w:val="70"/>
        </w:numPr>
        <w:tabs>
          <w:tab w:pos="1286" w:val="left" w:leader="none"/>
        </w:tabs>
        <w:spacing w:line="240" w:lineRule="auto" w:before="62" w:after="0"/>
        <w:ind w:left="1286" w:right="0" w:hanging="283"/>
        <w:jc w:val="left"/>
        <w:rPr>
          <w:sz w:val="28"/>
        </w:rPr>
      </w:pPr>
      <w:r>
        <w:rPr>
          <w:sz w:val="28"/>
        </w:rPr>
        <w:t>Визначимо критичний коефіцієнт посилення</w:t>
      </w:r>
    </w:p>
    <w:p>
      <w:pPr>
        <w:pStyle w:val="BodyText"/>
        <w:rPr>
          <w:sz w:val="20"/>
        </w:rPr>
      </w:pPr>
    </w:p>
    <w:p>
      <w:pPr>
        <w:pStyle w:val="BodyText"/>
        <w:rPr>
          <w:sz w:val="20"/>
        </w:rPr>
      </w:pPr>
    </w:p>
    <w:p>
      <w:pPr>
        <w:pStyle w:val="BodyText"/>
        <w:spacing w:before="5"/>
        <w:rPr>
          <w:sz w:val="21"/>
        </w:rPr>
      </w:pPr>
      <w:r>
        <w:rPr/>
        <w:drawing>
          <wp:anchor distT="0" distB="0" distL="0" distR="0" allowOverlap="1" layoutInCell="1" locked="0" behindDoc="0" simplePos="0" relativeHeight="953">
            <wp:simplePos x="0" y="0"/>
            <wp:positionH relativeFrom="page">
              <wp:posOffset>3264408</wp:posOffset>
            </wp:positionH>
            <wp:positionV relativeFrom="paragraph">
              <wp:posOffset>291634</wp:posOffset>
            </wp:positionV>
            <wp:extent cx="219456" cy="192024"/>
            <wp:effectExtent l="0" t="0" r="0" b="0"/>
            <wp:wrapTopAndBottom/>
            <wp:docPr id="1481" name="image638.png"/>
            <wp:cNvGraphicFramePr>
              <a:graphicFrameLocks noChangeAspect="1"/>
            </wp:cNvGraphicFramePr>
            <a:graphic>
              <a:graphicData uri="http://schemas.openxmlformats.org/drawingml/2006/picture">
                <pic:pic>
                  <pic:nvPicPr>
                    <pic:cNvPr id="1482" name="image638.png"/>
                    <pic:cNvPicPr/>
                  </pic:nvPicPr>
                  <pic:blipFill>
                    <a:blip r:embed="rId647" cstate="print"/>
                    <a:stretch>
                      <a:fillRect/>
                    </a:stretch>
                  </pic:blipFill>
                  <pic:spPr>
                    <a:xfrm>
                      <a:off x="0" y="0"/>
                      <a:ext cx="219456" cy="192024"/>
                    </a:xfrm>
                    <a:prstGeom prst="rect">
                      <a:avLst/>
                    </a:prstGeom>
                  </pic:spPr>
                </pic:pic>
              </a:graphicData>
            </a:graphic>
          </wp:anchor>
        </w:drawing>
      </w:r>
      <w:r>
        <w:rPr/>
        <w:drawing>
          <wp:anchor distT="0" distB="0" distL="0" distR="0" allowOverlap="1" layoutInCell="1" locked="0" behindDoc="0" simplePos="0" relativeHeight="954">
            <wp:simplePos x="0" y="0"/>
            <wp:positionH relativeFrom="page">
              <wp:posOffset>3557015</wp:posOffset>
            </wp:positionH>
            <wp:positionV relativeFrom="paragraph">
              <wp:posOffset>355642</wp:posOffset>
            </wp:positionV>
            <wp:extent cx="82295" cy="36575"/>
            <wp:effectExtent l="0" t="0" r="0" b="0"/>
            <wp:wrapTopAndBottom/>
            <wp:docPr id="1483" name="image268.png"/>
            <wp:cNvGraphicFramePr>
              <a:graphicFrameLocks noChangeAspect="1"/>
            </wp:cNvGraphicFramePr>
            <a:graphic>
              <a:graphicData uri="http://schemas.openxmlformats.org/drawingml/2006/picture">
                <pic:pic>
                  <pic:nvPicPr>
                    <pic:cNvPr id="1484" name="image268.png"/>
                    <pic:cNvPicPr/>
                  </pic:nvPicPr>
                  <pic:blipFill>
                    <a:blip r:embed="rId273" cstate="print"/>
                    <a:stretch>
                      <a:fillRect/>
                    </a:stretch>
                  </pic:blipFill>
                  <pic:spPr>
                    <a:xfrm>
                      <a:off x="0" y="0"/>
                      <a:ext cx="82295" cy="36575"/>
                    </a:xfrm>
                    <a:prstGeom prst="rect">
                      <a:avLst/>
                    </a:prstGeom>
                  </pic:spPr>
                </pic:pic>
              </a:graphicData>
            </a:graphic>
          </wp:anchor>
        </w:drawing>
      </w:r>
      <w:r>
        <w:rPr/>
        <w:pict>
          <v:group style="position:absolute;margin-left:290.880005pt;margin-top:14.32332pt;width:46.8pt;height:33.15pt;mso-position-horizontal-relative:page;mso-position-vertical-relative:paragraph;z-index:-250680320;mso-wrap-distance-left:0;mso-wrap-distance-right:0" coordorigin="5818,286" coordsize="936,663">
            <v:shape style="position:absolute;left:6148;top:329;width:144;height:130" type="#_x0000_t75" stroked="false">
              <v:imagedata r:id="rId285" o:title=""/>
            </v:shape>
            <v:shape style="position:absolute;left:5817;top:286;width:936;height:663" type="#_x0000_t75" stroked="false">
              <v:imagedata r:id="rId648" o:title=""/>
            </v:shape>
            <w10:wrap type="topAndBottom"/>
          </v:group>
        </w:pict>
      </w:r>
    </w:p>
    <w:p>
      <w:pPr>
        <w:pStyle w:val="BodyText"/>
        <w:spacing w:before="9"/>
        <w:rPr>
          <w:sz w:val="6"/>
        </w:rPr>
      </w:pPr>
    </w:p>
    <w:p>
      <w:pPr>
        <w:spacing w:before="87"/>
        <w:ind w:left="1003" w:right="0" w:firstLine="0"/>
        <w:jc w:val="both"/>
        <w:rPr>
          <w:i/>
          <w:sz w:val="28"/>
        </w:rPr>
      </w:pPr>
      <w:r>
        <w:rPr>
          <w:i/>
          <w:sz w:val="28"/>
        </w:rPr>
        <w:t>Рекомендації щодо виконання завдання 2</w:t>
      </w:r>
    </w:p>
    <w:p>
      <w:pPr>
        <w:pStyle w:val="BodyText"/>
        <w:spacing w:line="362" w:lineRule="auto" w:before="158"/>
        <w:ind w:left="292" w:right="1131" w:firstLine="710"/>
        <w:jc w:val="both"/>
      </w:pPr>
      <w:r>
        <w:rPr/>
        <w:t>Для виконання даного завдання потрібно чітко дотримуватись послідовності дій, описаних у теоретичній частині.</w:t>
      </w:r>
    </w:p>
    <w:p>
      <w:pPr>
        <w:pStyle w:val="BodyText"/>
        <w:spacing w:line="360" w:lineRule="auto"/>
        <w:ind w:left="292" w:right="1127" w:firstLine="710"/>
        <w:jc w:val="both"/>
        <w:rPr>
          <w:b/>
        </w:rPr>
      </w:pPr>
      <w:r>
        <w:rPr/>
        <w:t>Таким чином, можна визначити рівняння динаміки реальних ланок і всієї реальної САК, якщо теоретично це зробити важко. Для зняття частотних характеристик реальної розімкненої САК на її вхід подають гармонійний сигнал </w:t>
      </w:r>
      <w:r>
        <w:rPr>
          <w:spacing w:val="-3"/>
        </w:rPr>
        <w:t>із </w:t>
      </w:r>
      <w:r>
        <w:rPr/>
        <w:t>змінною частотою і визначають зміну амплітуди і фази вихідного сигналу залежно від частоти. За одержаними характеристиками визначають рівняння динаміки, після чого САК можна досліджувати</w:t>
      </w:r>
      <w:r>
        <w:rPr>
          <w:spacing w:val="3"/>
        </w:rPr>
        <w:t> </w:t>
      </w:r>
      <w:r>
        <w:rPr/>
        <w:t>теоретично</w:t>
      </w:r>
      <w:r>
        <w:rPr>
          <w:b/>
        </w:rPr>
        <w:t>.</w:t>
      </w:r>
    </w:p>
    <w:p>
      <w:pPr>
        <w:spacing w:before="0"/>
        <w:ind w:left="1003" w:right="0" w:firstLine="0"/>
        <w:jc w:val="both"/>
        <w:rPr>
          <w:i/>
          <w:sz w:val="28"/>
        </w:rPr>
      </w:pPr>
      <w:r>
        <w:rPr>
          <w:i/>
          <w:sz w:val="28"/>
        </w:rPr>
        <w:t>Контрольні запитання до заняття</w:t>
      </w:r>
      <w:r>
        <w:rPr>
          <w:i/>
          <w:spacing w:val="-13"/>
          <w:sz w:val="28"/>
        </w:rPr>
        <w:t> </w:t>
      </w:r>
      <w:r>
        <w:rPr>
          <w:i/>
          <w:sz w:val="28"/>
        </w:rPr>
        <w:t>2</w:t>
      </w:r>
    </w:p>
    <w:p>
      <w:pPr>
        <w:pStyle w:val="ListParagraph"/>
        <w:numPr>
          <w:ilvl w:val="0"/>
          <w:numId w:val="72"/>
        </w:numPr>
        <w:tabs>
          <w:tab w:pos="1708" w:val="left" w:leader="none"/>
          <w:tab w:pos="1709" w:val="left" w:leader="none"/>
        </w:tabs>
        <w:spacing w:line="240" w:lineRule="auto" w:before="157" w:after="0"/>
        <w:ind w:left="1708" w:right="0" w:hanging="706"/>
        <w:jc w:val="left"/>
        <w:rPr>
          <w:sz w:val="28"/>
        </w:rPr>
      </w:pPr>
      <w:r>
        <w:rPr>
          <w:sz w:val="28"/>
        </w:rPr>
        <w:t>Що таке</w:t>
      </w:r>
      <w:r>
        <w:rPr>
          <w:spacing w:val="-6"/>
          <w:sz w:val="28"/>
        </w:rPr>
        <w:t> </w:t>
      </w:r>
      <w:r>
        <w:rPr>
          <w:sz w:val="28"/>
        </w:rPr>
        <w:t>АФЧХ?</w:t>
      </w:r>
    </w:p>
    <w:p>
      <w:pPr>
        <w:pStyle w:val="ListParagraph"/>
        <w:numPr>
          <w:ilvl w:val="0"/>
          <w:numId w:val="72"/>
        </w:numPr>
        <w:tabs>
          <w:tab w:pos="1708" w:val="left" w:leader="none"/>
          <w:tab w:pos="1709" w:val="left" w:leader="none"/>
        </w:tabs>
        <w:spacing w:line="240" w:lineRule="auto" w:before="158" w:after="0"/>
        <w:ind w:left="1708" w:right="0" w:hanging="706"/>
        <w:jc w:val="left"/>
        <w:rPr>
          <w:sz w:val="28"/>
        </w:rPr>
      </w:pPr>
      <w:r>
        <w:rPr>
          <w:sz w:val="28"/>
        </w:rPr>
        <w:t>Що таке</w:t>
      </w:r>
      <w:r>
        <w:rPr>
          <w:spacing w:val="-7"/>
          <w:sz w:val="28"/>
        </w:rPr>
        <w:t> </w:t>
      </w:r>
      <w:r>
        <w:rPr>
          <w:sz w:val="28"/>
        </w:rPr>
        <w:t>ЛАЧХ?</w:t>
      </w:r>
    </w:p>
    <w:p>
      <w:pPr>
        <w:pStyle w:val="ListParagraph"/>
        <w:numPr>
          <w:ilvl w:val="0"/>
          <w:numId w:val="72"/>
        </w:numPr>
        <w:tabs>
          <w:tab w:pos="1708" w:val="left" w:leader="none"/>
          <w:tab w:pos="1709" w:val="left" w:leader="none"/>
        </w:tabs>
        <w:spacing w:line="240" w:lineRule="auto" w:before="163" w:after="0"/>
        <w:ind w:left="1708" w:right="0" w:hanging="706"/>
        <w:jc w:val="left"/>
        <w:rPr>
          <w:sz w:val="28"/>
        </w:rPr>
      </w:pPr>
      <w:r>
        <w:rPr>
          <w:sz w:val="28"/>
        </w:rPr>
        <w:t>Що таке</w:t>
      </w:r>
      <w:r>
        <w:rPr>
          <w:spacing w:val="-8"/>
          <w:sz w:val="28"/>
        </w:rPr>
        <w:t> </w:t>
      </w:r>
      <w:r>
        <w:rPr>
          <w:sz w:val="28"/>
        </w:rPr>
        <w:t>ЛФЧХ?</w:t>
      </w:r>
    </w:p>
    <w:p>
      <w:pPr>
        <w:pStyle w:val="ListParagraph"/>
        <w:numPr>
          <w:ilvl w:val="0"/>
          <w:numId w:val="72"/>
        </w:numPr>
        <w:tabs>
          <w:tab w:pos="1708" w:val="left" w:leader="none"/>
          <w:tab w:pos="1709" w:val="left" w:leader="none"/>
        </w:tabs>
        <w:spacing w:line="240" w:lineRule="auto" w:before="163" w:after="0"/>
        <w:ind w:left="1708" w:right="0" w:hanging="706"/>
        <w:jc w:val="left"/>
        <w:rPr>
          <w:sz w:val="28"/>
        </w:rPr>
      </w:pPr>
      <w:r>
        <w:rPr>
          <w:sz w:val="28"/>
        </w:rPr>
        <w:t>Які САК називають</w:t>
      </w:r>
      <w:r>
        <w:rPr>
          <w:spacing w:val="-3"/>
          <w:sz w:val="28"/>
        </w:rPr>
        <w:t> </w:t>
      </w:r>
      <w:r>
        <w:rPr>
          <w:sz w:val="28"/>
        </w:rPr>
        <w:t>розімкненими?</w:t>
      </w:r>
    </w:p>
    <w:p>
      <w:pPr>
        <w:pStyle w:val="ListParagraph"/>
        <w:numPr>
          <w:ilvl w:val="0"/>
          <w:numId w:val="72"/>
        </w:numPr>
        <w:tabs>
          <w:tab w:pos="1708" w:val="left" w:leader="none"/>
          <w:tab w:pos="1709" w:val="left" w:leader="none"/>
        </w:tabs>
        <w:spacing w:line="240" w:lineRule="auto" w:before="158" w:after="0"/>
        <w:ind w:left="1708" w:right="0" w:hanging="706"/>
        <w:jc w:val="left"/>
        <w:rPr>
          <w:sz w:val="28"/>
        </w:rPr>
      </w:pPr>
      <w:r>
        <w:rPr>
          <w:sz w:val="28"/>
        </w:rPr>
        <w:t>Які САК називають</w:t>
      </w:r>
      <w:r>
        <w:rPr>
          <w:spacing w:val="-3"/>
          <w:sz w:val="28"/>
        </w:rPr>
        <w:t> </w:t>
      </w:r>
      <w:r>
        <w:rPr>
          <w:sz w:val="28"/>
        </w:rPr>
        <w:t>одноконтурними?</w:t>
      </w:r>
    </w:p>
    <w:p>
      <w:pPr>
        <w:pStyle w:val="ListParagraph"/>
        <w:numPr>
          <w:ilvl w:val="0"/>
          <w:numId w:val="72"/>
        </w:numPr>
        <w:tabs>
          <w:tab w:pos="1708" w:val="left" w:leader="none"/>
          <w:tab w:pos="1709" w:val="left" w:leader="none"/>
        </w:tabs>
        <w:spacing w:line="240" w:lineRule="auto" w:before="163" w:after="0"/>
        <w:ind w:left="1708" w:right="0" w:hanging="706"/>
        <w:jc w:val="left"/>
        <w:rPr>
          <w:sz w:val="28"/>
        </w:rPr>
      </w:pPr>
      <w:r>
        <w:rPr>
          <w:sz w:val="28"/>
        </w:rPr>
        <w:t>Запишіть передавальні функції елементарних</w:t>
      </w:r>
      <w:r>
        <w:rPr>
          <w:spacing w:val="-14"/>
          <w:sz w:val="28"/>
        </w:rPr>
        <w:t> </w:t>
      </w:r>
      <w:r>
        <w:rPr>
          <w:sz w:val="28"/>
        </w:rPr>
        <w:t>ланок.</w:t>
      </w:r>
    </w:p>
    <w:p>
      <w:pPr>
        <w:pStyle w:val="ListParagraph"/>
        <w:numPr>
          <w:ilvl w:val="0"/>
          <w:numId w:val="72"/>
        </w:numPr>
        <w:tabs>
          <w:tab w:pos="1708" w:val="left" w:leader="none"/>
          <w:tab w:pos="1709" w:val="left" w:leader="none"/>
        </w:tabs>
        <w:spacing w:line="240" w:lineRule="auto" w:before="162" w:after="0"/>
        <w:ind w:left="1708" w:right="0" w:hanging="706"/>
        <w:jc w:val="left"/>
        <w:rPr>
          <w:sz w:val="28"/>
        </w:rPr>
      </w:pPr>
      <w:r>
        <w:rPr>
          <w:sz w:val="28"/>
        </w:rPr>
        <w:t>Як визначити передавальну функцію по відомій</w:t>
      </w:r>
      <w:r>
        <w:rPr>
          <w:spacing w:val="-3"/>
          <w:sz w:val="28"/>
        </w:rPr>
        <w:t> </w:t>
      </w:r>
      <w:r>
        <w:rPr>
          <w:sz w:val="28"/>
        </w:rPr>
        <w:t>ЛАЧХ?</w:t>
      </w:r>
    </w:p>
    <w:p>
      <w:pPr>
        <w:pStyle w:val="BodyText"/>
        <w:rPr>
          <w:sz w:val="30"/>
        </w:rPr>
      </w:pPr>
    </w:p>
    <w:p>
      <w:pPr>
        <w:pStyle w:val="BodyText"/>
        <w:spacing w:before="4"/>
        <w:rPr>
          <w:sz w:val="26"/>
        </w:rPr>
      </w:pPr>
    </w:p>
    <w:p>
      <w:pPr>
        <w:pStyle w:val="Heading2"/>
        <w:numPr>
          <w:ilvl w:val="1"/>
          <w:numId w:val="65"/>
        </w:numPr>
        <w:tabs>
          <w:tab w:pos="1426" w:val="left" w:leader="none"/>
        </w:tabs>
        <w:spacing w:line="240" w:lineRule="auto" w:before="0" w:after="0"/>
        <w:ind w:left="1425" w:right="0" w:hanging="423"/>
        <w:jc w:val="left"/>
      </w:pPr>
      <w:bookmarkStart w:name="_TOC_250004" w:id="37"/>
      <w:r>
        <w:rPr/>
        <w:t>Практична робота№</w:t>
      </w:r>
      <w:r>
        <w:rPr>
          <w:spacing w:val="1"/>
        </w:rPr>
        <w:t> </w:t>
      </w:r>
      <w:bookmarkEnd w:id="37"/>
      <w:r>
        <w:rPr/>
        <w:t>3</w:t>
      </w:r>
    </w:p>
    <w:p>
      <w:pPr>
        <w:spacing w:line="362" w:lineRule="auto" w:before="158"/>
        <w:ind w:left="292" w:right="1129" w:firstLine="710"/>
        <w:jc w:val="both"/>
        <w:rPr>
          <w:b/>
          <w:sz w:val="28"/>
        </w:rPr>
      </w:pPr>
      <w:r>
        <w:rPr>
          <w:b/>
          <w:sz w:val="28"/>
        </w:rPr>
        <w:t>ДОСЛІДЖЕННЯ ЗАМКНЕНОЇ СИСТЕМИ ІЗ ЗАСТОСУВАННЯМ АЛГЕБРАЇЧНОГО КРИТЕРІЮ СТІЙКОСТІ ГУРВІЦА</w:t>
      </w:r>
    </w:p>
    <w:p>
      <w:pPr>
        <w:pStyle w:val="BodyText"/>
        <w:spacing w:before="1"/>
        <w:rPr>
          <w:b/>
          <w:sz w:val="41"/>
        </w:rPr>
      </w:pPr>
    </w:p>
    <w:p>
      <w:pPr>
        <w:pStyle w:val="BodyText"/>
        <w:spacing w:line="362" w:lineRule="auto"/>
        <w:ind w:left="292" w:right="1135" w:firstLine="710"/>
        <w:jc w:val="both"/>
        <w:rPr>
          <w:b/>
        </w:rPr>
      </w:pPr>
      <w:r>
        <w:rPr>
          <w:i/>
        </w:rPr>
        <w:t>Мета заняття</w:t>
      </w:r>
      <w:r>
        <w:rPr/>
        <w:t>. Оволодіти навичками дослідження САК на стійкість за допомогою алгебраїчного критерію Гурвіца</w:t>
      </w:r>
      <w:r>
        <w:rPr>
          <w:b/>
        </w:rPr>
        <w:t>.</w:t>
      </w:r>
    </w:p>
    <w:p>
      <w:pPr>
        <w:spacing w:after="0" w:line="362" w:lineRule="auto"/>
        <w:jc w:val="both"/>
        <w:sectPr>
          <w:pgSz w:w="11900" w:h="16840"/>
          <w:pgMar w:header="0" w:footer="1060" w:top="1060" w:bottom="1260" w:left="840" w:right="0"/>
        </w:sectPr>
      </w:pPr>
    </w:p>
    <w:p>
      <w:pPr>
        <w:spacing w:before="62"/>
        <w:ind w:left="4142" w:right="0" w:firstLine="0"/>
        <w:jc w:val="both"/>
        <w:rPr>
          <w:i/>
          <w:sz w:val="28"/>
        </w:rPr>
      </w:pPr>
      <w:r>
        <w:rPr>
          <w:i/>
          <w:sz w:val="28"/>
        </w:rPr>
        <w:t>Теоретичні відомості</w:t>
      </w:r>
    </w:p>
    <w:p>
      <w:pPr>
        <w:pStyle w:val="BodyText"/>
        <w:spacing w:line="360" w:lineRule="auto" w:before="163"/>
        <w:ind w:left="292" w:right="1133" w:firstLine="710"/>
        <w:jc w:val="both"/>
      </w:pPr>
      <w:r>
        <w:rPr/>
        <w:t>Початковим виразом для визначення стійкості за критерієм Гурвіца є характеристичне рівняння системи, отже, за критерієм Гурвіца можна визначити стійкість як замкненої, так і розімкненої</w:t>
      </w:r>
      <w:r>
        <w:rPr>
          <w:spacing w:val="-5"/>
        </w:rPr>
        <w:t> </w:t>
      </w:r>
      <w:r>
        <w:rPr/>
        <w:t>системи.</w:t>
      </w:r>
    </w:p>
    <w:p>
      <w:pPr>
        <w:pStyle w:val="BodyText"/>
        <w:spacing w:line="360" w:lineRule="auto" w:before="1"/>
        <w:ind w:left="292" w:right="1128" w:firstLine="710"/>
        <w:jc w:val="both"/>
      </w:pPr>
      <w:r>
        <w:rPr/>
        <w:t>Система стійка за Гурвіцом, якщо всі коефіцієнти її характеристичного рівняння мають однакові знаки, а головний діагональний визначник системи, складений з коефіцієнтів характеристичного рівняння (визначник Гурвіца) і його діагональний мінор позитивний.</w:t>
      </w:r>
    </w:p>
    <w:p>
      <w:pPr>
        <w:pStyle w:val="ListParagraph"/>
        <w:numPr>
          <w:ilvl w:val="0"/>
          <w:numId w:val="73"/>
        </w:numPr>
        <w:tabs>
          <w:tab w:pos="1708" w:val="left" w:leader="none"/>
          <w:tab w:pos="1709" w:val="left" w:leader="none"/>
        </w:tabs>
        <w:spacing w:line="362" w:lineRule="auto" w:before="0" w:after="0"/>
        <w:ind w:left="292" w:right="1134" w:firstLine="710"/>
        <w:jc w:val="left"/>
        <w:rPr>
          <w:sz w:val="28"/>
        </w:rPr>
      </w:pPr>
      <w:r>
        <w:rPr>
          <w:sz w:val="28"/>
        </w:rPr>
        <w:t>по головній діагоналі зліва направо виставляються всі коефіцієнти характеристичного рівняння від а</w:t>
      </w:r>
      <w:r>
        <w:rPr>
          <w:sz w:val="28"/>
          <w:vertAlign w:val="subscript"/>
        </w:rPr>
        <w:t>1</w:t>
      </w:r>
      <w:r>
        <w:rPr>
          <w:sz w:val="28"/>
          <w:vertAlign w:val="baseline"/>
        </w:rPr>
        <w:t> до</w:t>
      </w:r>
      <w:r>
        <w:rPr>
          <w:spacing w:val="5"/>
          <w:sz w:val="28"/>
          <w:vertAlign w:val="baseline"/>
        </w:rPr>
        <w:t> </w:t>
      </w:r>
      <w:r>
        <w:rPr>
          <w:sz w:val="28"/>
          <w:vertAlign w:val="baseline"/>
        </w:rPr>
        <w:t>а</w:t>
      </w:r>
      <w:r>
        <w:rPr>
          <w:sz w:val="28"/>
          <w:vertAlign w:val="subscript"/>
        </w:rPr>
        <w:t>п</w:t>
      </w:r>
      <w:r>
        <w:rPr>
          <w:sz w:val="28"/>
          <w:vertAlign w:val="baseline"/>
        </w:rPr>
        <w:t>;</w:t>
      </w:r>
    </w:p>
    <w:p>
      <w:pPr>
        <w:pStyle w:val="ListParagraph"/>
        <w:numPr>
          <w:ilvl w:val="0"/>
          <w:numId w:val="73"/>
        </w:numPr>
        <w:tabs>
          <w:tab w:pos="1708" w:val="left" w:leader="none"/>
          <w:tab w:pos="1709" w:val="left" w:leader="none"/>
        </w:tabs>
        <w:spacing w:line="362" w:lineRule="auto" w:before="0" w:after="0"/>
        <w:ind w:left="292" w:right="1129" w:firstLine="710"/>
        <w:jc w:val="left"/>
        <w:rPr>
          <w:sz w:val="28"/>
        </w:rPr>
      </w:pPr>
      <w:r>
        <w:rPr>
          <w:sz w:val="28"/>
        </w:rPr>
        <w:t>від кожного елемента діагоналі вгору і вниз добудовуються стовпці визначника так, щоб індекси спадати зверху</w:t>
      </w:r>
      <w:r>
        <w:rPr>
          <w:spacing w:val="8"/>
          <w:sz w:val="28"/>
        </w:rPr>
        <w:t> </w:t>
      </w:r>
      <w:r>
        <w:rPr>
          <w:sz w:val="28"/>
        </w:rPr>
        <w:t>вниз;</w:t>
      </w:r>
    </w:p>
    <w:p>
      <w:pPr>
        <w:pStyle w:val="ListParagraph"/>
        <w:numPr>
          <w:ilvl w:val="0"/>
          <w:numId w:val="73"/>
        </w:numPr>
        <w:tabs>
          <w:tab w:pos="1708" w:val="left" w:leader="none"/>
          <w:tab w:pos="1709" w:val="left" w:leader="none"/>
        </w:tabs>
        <w:spacing w:line="357" w:lineRule="auto" w:before="0" w:after="0"/>
        <w:ind w:left="292" w:right="1133" w:firstLine="710"/>
        <w:jc w:val="left"/>
        <w:rPr>
          <w:sz w:val="28"/>
        </w:rPr>
      </w:pPr>
      <w:r>
        <w:rPr>
          <w:sz w:val="28"/>
        </w:rPr>
        <w:t>на місце коефіцієнтів з індексами менше нуля або більше п ставляться</w:t>
      </w:r>
      <w:r>
        <w:rPr>
          <w:spacing w:val="2"/>
          <w:sz w:val="28"/>
        </w:rPr>
        <w:t> </w:t>
      </w:r>
      <w:r>
        <w:rPr>
          <w:sz w:val="28"/>
        </w:rPr>
        <w:t>нулі.</w:t>
      </w:r>
    </w:p>
    <w:p>
      <w:pPr>
        <w:pStyle w:val="BodyText"/>
        <w:spacing w:line="360" w:lineRule="auto"/>
        <w:ind w:left="292" w:right="1133" w:firstLine="710"/>
        <w:jc w:val="both"/>
      </w:pPr>
      <w:r>
        <w:rPr/>
        <w:t>Таким чином, при </w:t>
      </w:r>
      <w:r>
        <w:rPr>
          <w:i/>
        </w:rPr>
        <w:t>п</w:t>
      </w:r>
      <w:r>
        <w:rPr/>
        <w:t>&lt;2 позитивність коефіцієнтів характеристичного рівняння є необхідною і достатньою умовою стійкості САК. При п&gt;2 з'являються додаткові умови.</w:t>
      </w:r>
    </w:p>
    <w:p>
      <w:pPr>
        <w:pStyle w:val="BodyText"/>
        <w:spacing w:line="360" w:lineRule="auto"/>
        <w:ind w:left="292" w:right="1133" w:firstLine="710"/>
        <w:jc w:val="both"/>
      </w:pPr>
      <w:r>
        <w:rPr/>
        <w:t>Критерій Гурвіца застосовують при п&lt;4. При великих порядках зростає число визначників і процес стає трудомістким. Є ряд модифікацій даного критерію, які розширюють його можливості.</w:t>
      </w:r>
    </w:p>
    <w:p>
      <w:pPr>
        <w:pStyle w:val="BodyText"/>
        <w:spacing w:line="357" w:lineRule="auto"/>
        <w:ind w:left="292" w:right="1128" w:firstLine="710"/>
        <w:jc w:val="both"/>
      </w:pPr>
      <w:r>
        <w:rPr/>
        <w:t>Недолік критерію Гурвіца - мала наочність. Перевага - зручний для реалізації на ЕОМ.</w:t>
      </w:r>
    </w:p>
    <w:p>
      <w:pPr>
        <w:spacing w:before="0"/>
        <w:ind w:left="1003" w:right="0" w:firstLine="0"/>
        <w:jc w:val="both"/>
        <w:rPr>
          <w:i/>
          <w:sz w:val="28"/>
        </w:rPr>
      </w:pPr>
      <w:r>
        <w:rPr>
          <w:i/>
          <w:sz w:val="28"/>
        </w:rPr>
        <w:t>Методичні рекомендації до виконання завдання 3</w:t>
      </w:r>
    </w:p>
    <w:p>
      <w:pPr>
        <w:pStyle w:val="BodyText"/>
        <w:spacing w:line="362" w:lineRule="auto" w:before="157"/>
        <w:ind w:left="292" w:right="1137" w:firstLine="710"/>
        <w:jc w:val="both"/>
      </w:pPr>
      <w:r>
        <w:rPr/>
        <w:t>Для визначення порядку розв'язку завдання 3, розглянемо стійкість САК за передавальною функцією замкненої системи:</w:t>
      </w:r>
    </w:p>
    <w:p>
      <w:pPr>
        <w:pStyle w:val="BodyText"/>
        <w:spacing w:line="360" w:lineRule="auto"/>
        <w:ind w:left="292" w:right="1131" w:firstLine="710"/>
        <w:jc w:val="both"/>
      </w:pPr>
      <w:r>
        <w:rPr/>
        <w:t>Матрицю складають так: на головній діагоналі записують усі коефіцієнти характеристичного рівняння, починаючи з другого (у порядку зростання індексу), потім, у кожному стовпці вище за діагональні коефіцієнти записують коефіцієнти з послідовно зменшуваними індексами, а нижче - з послідовно</w:t>
      </w:r>
    </w:p>
    <w:p>
      <w:pPr>
        <w:spacing w:after="0" w:line="360" w:lineRule="auto"/>
        <w:jc w:val="both"/>
        <w:sectPr>
          <w:pgSz w:w="11900" w:h="16840"/>
          <w:pgMar w:header="0" w:footer="1060" w:top="1060" w:bottom="1260" w:left="840" w:right="0"/>
        </w:sectPr>
      </w:pPr>
    </w:p>
    <w:p>
      <w:pPr>
        <w:pStyle w:val="BodyText"/>
        <w:spacing w:line="362" w:lineRule="auto" w:before="62"/>
        <w:ind w:left="292" w:right="1136"/>
        <w:jc w:val="both"/>
      </w:pPr>
      <w:r>
        <w:rPr/>
        <w:t>зростаючими індексами. Після досягнення нульового індексу ставлять нулі. Для системи третього порядку визначник Гурвіца виглядає так:</w:t>
      </w:r>
    </w:p>
    <w:p>
      <w:pPr>
        <w:pStyle w:val="BodyText"/>
        <w:spacing w:line="362" w:lineRule="auto"/>
        <w:ind w:left="292" w:right="1136" w:firstLine="710"/>
        <w:jc w:val="both"/>
      </w:pPr>
      <w:r>
        <w:rPr/>
        <w:t>Весь діагональний мінор визначника Гурвіца більше нуля, отже, виконується достатня умова стійкості системи.</w:t>
      </w:r>
    </w:p>
    <w:p>
      <w:pPr>
        <w:pStyle w:val="BodyText"/>
        <w:spacing w:line="360" w:lineRule="auto"/>
        <w:ind w:left="292" w:right="1132" w:firstLine="710"/>
        <w:jc w:val="both"/>
      </w:pPr>
      <w:r>
        <w:rPr/>
        <w:t>Висновок: Замкнена система стійка за Гурвіцом, оскільки всі коефіцієнти її характеристичного рівняння мають однакові знаки, а головний діагональний визначник і його діагональний мінор позитивні.</w:t>
      </w:r>
    </w:p>
    <w:p>
      <w:pPr>
        <w:spacing w:before="0"/>
        <w:ind w:left="1003" w:right="0" w:firstLine="0"/>
        <w:jc w:val="both"/>
        <w:rPr>
          <w:i/>
          <w:sz w:val="28"/>
        </w:rPr>
      </w:pPr>
      <w:r>
        <w:rPr>
          <w:i/>
          <w:sz w:val="28"/>
        </w:rPr>
        <w:t>Контрольні запитання до заняття 3</w:t>
      </w:r>
    </w:p>
    <w:p>
      <w:pPr>
        <w:pStyle w:val="ListParagraph"/>
        <w:numPr>
          <w:ilvl w:val="0"/>
          <w:numId w:val="74"/>
        </w:numPr>
        <w:tabs>
          <w:tab w:pos="1709" w:val="left" w:leader="none"/>
        </w:tabs>
        <w:spacing w:line="240" w:lineRule="auto" w:before="149" w:after="0"/>
        <w:ind w:left="1708" w:right="0" w:hanging="706"/>
        <w:jc w:val="both"/>
        <w:rPr>
          <w:sz w:val="28"/>
        </w:rPr>
      </w:pPr>
      <w:r>
        <w:rPr>
          <w:sz w:val="28"/>
        </w:rPr>
        <w:t>Що розуміють під стійкістю</w:t>
      </w:r>
      <w:r>
        <w:rPr>
          <w:spacing w:val="3"/>
          <w:sz w:val="28"/>
        </w:rPr>
        <w:t> </w:t>
      </w:r>
      <w:r>
        <w:rPr>
          <w:sz w:val="28"/>
        </w:rPr>
        <w:t>САК?</w:t>
      </w:r>
    </w:p>
    <w:p>
      <w:pPr>
        <w:pStyle w:val="ListParagraph"/>
        <w:numPr>
          <w:ilvl w:val="0"/>
          <w:numId w:val="74"/>
        </w:numPr>
        <w:tabs>
          <w:tab w:pos="1709" w:val="left" w:leader="none"/>
        </w:tabs>
        <w:spacing w:line="240" w:lineRule="auto" w:before="163" w:after="0"/>
        <w:ind w:left="1708" w:right="0" w:hanging="706"/>
        <w:jc w:val="both"/>
        <w:rPr>
          <w:sz w:val="28"/>
        </w:rPr>
      </w:pPr>
      <w:r>
        <w:rPr>
          <w:sz w:val="28"/>
        </w:rPr>
        <w:t>Назвіть алгебраїчні критерії</w:t>
      </w:r>
      <w:r>
        <w:rPr>
          <w:spacing w:val="-10"/>
          <w:sz w:val="28"/>
        </w:rPr>
        <w:t> </w:t>
      </w:r>
      <w:r>
        <w:rPr>
          <w:sz w:val="28"/>
        </w:rPr>
        <w:t>стійкості.</w:t>
      </w:r>
    </w:p>
    <w:p>
      <w:pPr>
        <w:pStyle w:val="ListParagraph"/>
        <w:numPr>
          <w:ilvl w:val="0"/>
          <w:numId w:val="74"/>
        </w:numPr>
        <w:tabs>
          <w:tab w:pos="1709" w:val="left" w:leader="none"/>
        </w:tabs>
        <w:spacing w:line="240" w:lineRule="auto" w:before="158" w:after="0"/>
        <w:ind w:left="1708" w:right="0" w:hanging="706"/>
        <w:jc w:val="both"/>
        <w:rPr>
          <w:sz w:val="28"/>
        </w:rPr>
      </w:pPr>
      <w:r>
        <w:rPr>
          <w:sz w:val="28"/>
        </w:rPr>
        <w:t>У чому полягає критерій Рауса?</w:t>
      </w:r>
    </w:p>
    <w:p>
      <w:pPr>
        <w:pStyle w:val="ListParagraph"/>
        <w:numPr>
          <w:ilvl w:val="0"/>
          <w:numId w:val="74"/>
        </w:numPr>
        <w:tabs>
          <w:tab w:pos="1709" w:val="left" w:leader="none"/>
        </w:tabs>
        <w:spacing w:line="240" w:lineRule="auto" w:before="162" w:after="0"/>
        <w:ind w:left="1708" w:right="0" w:hanging="706"/>
        <w:jc w:val="both"/>
        <w:rPr>
          <w:sz w:val="28"/>
        </w:rPr>
      </w:pPr>
      <w:r>
        <w:rPr>
          <w:sz w:val="28"/>
        </w:rPr>
        <w:t>У чому полягає критерій Гурвіца?</w:t>
      </w:r>
    </w:p>
    <w:p>
      <w:pPr>
        <w:pStyle w:val="ListParagraph"/>
        <w:numPr>
          <w:ilvl w:val="0"/>
          <w:numId w:val="74"/>
        </w:numPr>
        <w:tabs>
          <w:tab w:pos="1709" w:val="left" w:leader="none"/>
        </w:tabs>
        <w:spacing w:line="240" w:lineRule="auto" w:before="163" w:after="0"/>
        <w:ind w:left="1708" w:right="0" w:hanging="706"/>
        <w:jc w:val="both"/>
        <w:rPr>
          <w:sz w:val="28"/>
        </w:rPr>
      </w:pPr>
      <w:r>
        <w:rPr>
          <w:sz w:val="28"/>
        </w:rPr>
        <w:t>Як будується визначник</w:t>
      </w:r>
      <w:r>
        <w:rPr>
          <w:spacing w:val="3"/>
          <w:sz w:val="28"/>
        </w:rPr>
        <w:t> </w:t>
      </w:r>
      <w:r>
        <w:rPr>
          <w:sz w:val="28"/>
        </w:rPr>
        <w:t>Гурвіца?</w:t>
      </w:r>
    </w:p>
    <w:p>
      <w:pPr>
        <w:pStyle w:val="BodyText"/>
        <w:rPr>
          <w:sz w:val="30"/>
        </w:rPr>
      </w:pPr>
    </w:p>
    <w:p>
      <w:pPr>
        <w:pStyle w:val="BodyText"/>
        <w:spacing w:before="4"/>
        <w:rPr>
          <w:sz w:val="26"/>
        </w:rPr>
      </w:pPr>
    </w:p>
    <w:p>
      <w:pPr>
        <w:pStyle w:val="Heading2"/>
        <w:numPr>
          <w:ilvl w:val="1"/>
          <w:numId w:val="65"/>
        </w:numPr>
        <w:tabs>
          <w:tab w:pos="1426" w:val="left" w:leader="none"/>
        </w:tabs>
        <w:spacing w:line="240" w:lineRule="auto" w:before="0" w:after="0"/>
        <w:ind w:left="1425" w:right="0" w:hanging="423"/>
        <w:jc w:val="both"/>
      </w:pPr>
      <w:bookmarkStart w:name="_TOC_250003" w:id="38"/>
      <w:r>
        <w:rPr/>
        <w:t>Практична робота</w:t>
      </w:r>
      <w:r>
        <w:rPr>
          <w:spacing w:val="2"/>
        </w:rPr>
        <w:t> </w:t>
      </w:r>
      <w:bookmarkEnd w:id="38"/>
      <w:r>
        <w:rPr/>
        <w:t>№4</w:t>
      </w:r>
    </w:p>
    <w:p>
      <w:pPr>
        <w:spacing w:line="362" w:lineRule="auto" w:before="158"/>
        <w:ind w:left="292" w:right="1131" w:firstLine="710"/>
        <w:jc w:val="both"/>
        <w:rPr>
          <w:b/>
          <w:sz w:val="28"/>
        </w:rPr>
      </w:pPr>
      <w:r>
        <w:rPr>
          <w:b/>
          <w:sz w:val="28"/>
        </w:rPr>
        <w:t>ДОСЛІДЖЕННЯ ЗАМКНЕНОЇ СИСТЕМИ ІЗ ЗАСТОСУВАННЯМ ЧАСТОТНОГО КРИТЕРІЮ СТІЙКОСТІ МИХАЙЛОВА</w:t>
      </w:r>
    </w:p>
    <w:p>
      <w:pPr>
        <w:pStyle w:val="BodyText"/>
        <w:spacing w:before="1"/>
        <w:rPr>
          <w:b/>
          <w:sz w:val="41"/>
        </w:rPr>
      </w:pPr>
    </w:p>
    <w:p>
      <w:pPr>
        <w:pStyle w:val="BodyText"/>
        <w:spacing w:line="362" w:lineRule="auto"/>
        <w:ind w:left="292" w:right="1134" w:firstLine="710"/>
        <w:jc w:val="both"/>
      </w:pPr>
      <w:r>
        <w:rPr>
          <w:i/>
        </w:rPr>
        <w:t>Мета заняття</w:t>
      </w:r>
      <w:r>
        <w:rPr/>
        <w:t>. Оволодіти навичками дослідження САК на стійкість за допомогою частотного критерію Михайлова.</w:t>
      </w:r>
    </w:p>
    <w:p>
      <w:pPr>
        <w:spacing w:line="319" w:lineRule="exact" w:before="0"/>
        <w:ind w:left="4142" w:right="0" w:firstLine="0"/>
        <w:jc w:val="both"/>
        <w:rPr>
          <w:i/>
          <w:sz w:val="28"/>
        </w:rPr>
      </w:pPr>
      <w:r>
        <w:rPr>
          <w:i/>
          <w:sz w:val="28"/>
        </w:rPr>
        <w:t>Теоретичні відомості</w:t>
      </w:r>
    </w:p>
    <w:p>
      <w:pPr>
        <w:pStyle w:val="BodyText"/>
        <w:spacing w:line="360" w:lineRule="auto" w:before="158"/>
        <w:ind w:left="292" w:right="1132" w:firstLine="710"/>
        <w:jc w:val="both"/>
      </w:pPr>
      <w:r>
        <w:rPr/>
        <w:t>Початковим виразом для визначення стійкості за критерієм Михайлова є частотний характеристичний поліном системи, який визначається з характеристичного рівняння заміною оператора р на</w:t>
      </w:r>
    </w:p>
    <w:p>
      <w:pPr>
        <w:pStyle w:val="BodyText"/>
        <w:spacing w:line="362" w:lineRule="auto" w:before="1"/>
        <w:ind w:left="292" w:right="1126" w:firstLine="710"/>
        <w:jc w:val="both"/>
      </w:pPr>
      <w:r>
        <w:rPr/>
        <w:t>Тобто, САК буде стійка, якщо вектор при зміні частоти оо від 0 до +оо повернеться на кут</w:t>
      </w:r>
    </w:p>
    <w:p>
      <w:pPr>
        <w:pStyle w:val="BodyText"/>
        <w:spacing w:line="360" w:lineRule="auto"/>
        <w:ind w:left="292" w:right="1131" w:firstLine="710"/>
        <w:jc w:val="both"/>
        <w:rPr>
          <w:b/>
        </w:rPr>
      </w:pPr>
      <w:r>
        <w:rPr/>
        <w:t>При цьому кінець вектора опише криву, звану годографом Михайлова. Вона починається на позитивній напівосі, оскільки В(0)=ап, і послідовно проходить проти годинникової стрілки п квадрантів комплексної площини, відхід у нескінченність в </w:t>
      </w:r>
      <w:r>
        <w:rPr>
          <w:i/>
        </w:rPr>
        <w:t>п</w:t>
      </w:r>
      <w:r>
        <w:rPr/>
        <w:t>-ому квадранті</w:t>
      </w:r>
      <w:r>
        <w:rPr>
          <w:b/>
        </w:rPr>
        <w:t>.</w:t>
      </w:r>
    </w:p>
    <w:p>
      <w:pPr>
        <w:spacing w:after="0" w:line="360" w:lineRule="auto"/>
        <w:jc w:val="both"/>
        <w:sectPr>
          <w:pgSz w:w="11900" w:h="16840"/>
          <w:pgMar w:header="0" w:footer="1060" w:top="1060" w:bottom="1260" w:left="840" w:right="0"/>
        </w:sectPr>
      </w:pPr>
    </w:p>
    <w:p>
      <w:pPr>
        <w:pStyle w:val="BodyText"/>
        <w:spacing w:line="360" w:lineRule="auto" w:before="62"/>
        <w:ind w:left="292" w:right="1131" w:firstLine="710"/>
        <w:jc w:val="both"/>
      </w:pPr>
      <w:r>
        <w:rPr/>
        <w:t>Якщо це правило порушується (наприклад, число прохідних кривою квадрантів не рівне п, або порушується послідовність проходження квадрантів така САУ нестійка - це і є необхідна і достатня умова критерію Михайлова.</w:t>
      </w:r>
    </w:p>
    <w:p>
      <w:pPr>
        <w:pStyle w:val="BodyText"/>
        <w:spacing w:before="3"/>
        <w:rPr>
          <w:sz w:val="42"/>
        </w:rPr>
      </w:pPr>
    </w:p>
    <w:p>
      <w:pPr>
        <w:pStyle w:val="BodyText"/>
        <w:ind w:left="1003"/>
      </w:pPr>
      <w:r>
        <w:rPr>
          <w:b/>
          <w:i/>
        </w:rPr>
        <w:t>Приклад 1. </w:t>
      </w:r>
      <w:r>
        <w:rPr/>
        <w:t>Припустимо, задано характеристичний поліном системи</w:t>
      </w:r>
    </w:p>
    <w:p>
      <w:pPr>
        <w:pStyle w:val="BodyText"/>
        <w:rPr>
          <w:sz w:val="20"/>
        </w:rPr>
      </w:pPr>
    </w:p>
    <w:p>
      <w:pPr>
        <w:pStyle w:val="BodyText"/>
        <w:rPr>
          <w:sz w:val="20"/>
        </w:rPr>
      </w:pPr>
    </w:p>
    <w:p>
      <w:pPr>
        <w:pStyle w:val="BodyText"/>
        <w:spacing w:before="9"/>
        <w:rPr>
          <w:sz w:val="19"/>
        </w:rPr>
      </w:pPr>
      <w:r>
        <w:rPr/>
        <w:drawing>
          <wp:anchor distT="0" distB="0" distL="0" distR="0" allowOverlap="1" layoutInCell="1" locked="0" behindDoc="0" simplePos="0" relativeHeight="956">
            <wp:simplePos x="0" y="0"/>
            <wp:positionH relativeFrom="page">
              <wp:posOffset>3081527</wp:posOffset>
            </wp:positionH>
            <wp:positionV relativeFrom="paragraph">
              <wp:posOffset>169437</wp:posOffset>
            </wp:positionV>
            <wp:extent cx="347471" cy="164592"/>
            <wp:effectExtent l="0" t="0" r="0" b="0"/>
            <wp:wrapTopAndBottom/>
            <wp:docPr id="1485" name="image640.png"/>
            <wp:cNvGraphicFramePr>
              <a:graphicFrameLocks noChangeAspect="1"/>
            </wp:cNvGraphicFramePr>
            <a:graphic>
              <a:graphicData uri="http://schemas.openxmlformats.org/drawingml/2006/picture">
                <pic:pic>
                  <pic:nvPicPr>
                    <pic:cNvPr id="1486" name="image640.png"/>
                    <pic:cNvPicPr/>
                  </pic:nvPicPr>
                  <pic:blipFill>
                    <a:blip r:embed="rId649" cstate="print"/>
                    <a:stretch>
                      <a:fillRect/>
                    </a:stretch>
                  </pic:blipFill>
                  <pic:spPr>
                    <a:xfrm>
                      <a:off x="0" y="0"/>
                      <a:ext cx="347471" cy="164592"/>
                    </a:xfrm>
                    <a:prstGeom prst="rect">
                      <a:avLst/>
                    </a:prstGeom>
                  </pic:spPr>
                </pic:pic>
              </a:graphicData>
            </a:graphic>
          </wp:anchor>
        </w:drawing>
      </w:r>
      <w:r>
        <w:rPr/>
        <w:drawing>
          <wp:anchor distT="0" distB="0" distL="0" distR="0" allowOverlap="1" layoutInCell="1" locked="0" behindDoc="0" simplePos="0" relativeHeight="957">
            <wp:simplePos x="0" y="0"/>
            <wp:positionH relativeFrom="page">
              <wp:posOffset>3483864</wp:posOffset>
            </wp:positionH>
            <wp:positionV relativeFrom="paragraph">
              <wp:posOffset>224301</wp:posOffset>
            </wp:positionV>
            <wp:extent cx="91439" cy="45720"/>
            <wp:effectExtent l="0" t="0" r="0" b="0"/>
            <wp:wrapTopAndBottom/>
            <wp:docPr id="1487" name="image445.png"/>
            <wp:cNvGraphicFramePr>
              <a:graphicFrameLocks noChangeAspect="1"/>
            </wp:cNvGraphicFramePr>
            <a:graphic>
              <a:graphicData uri="http://schemas.openxmlformats.org/drawingml/2006/picture">
                <pic:pic>
                  <pic:nvPicPr>
                    <pic:cNvPr id="1488" name="image445.png"/>
                    <pic:cNvPicPr/>
                  </pic:nvPicPr>
                  <pic:blipFill>
                    <a:blip r:embed="rId450" cstate="print"/>
                    <a:stretch>
                      <a:fillRect/>
                    </a:stretch>
                  </pic:blipFill>
                  <pic:spPr>
                    <a:xfrm>
                      <a:off x="0" y="0"/>
                      <a:ext cx="91439" cy="45720"/>
                    </a:xfrm>
                    <a:prstGeom prst="rect">
                      <a:avLst/>
                    </a:prstGeom>
                  </pic:spPr>
                </pic:pic>
              </a:graphicData>
            </a:graphic>
          </wp:anchor>
        </w:drawing>
      </w:r>
      <w:r>
        <w:rPr/>
        <w:drawing>
          <wp:anchor distT="0" distB="0" distL="0" distR="0" allowOverlap="1" layoutInCell="1" locked="0" behindDoc="0" simplePos="0" relativeHeight="958">
            <wp:simplePos x="0" y="0"/>
            <wp:positionH relativeFrom="page">
              <wp:posOffset>3621023</wp:posOffset>
            </wp:positionH>
            <wp:positionV relativeFrom="paragraph">
              <wp:posOffset>206013</wp:posOffset>
            </wp:positionV>
            <wp:extent cx="274319" cy="137159"/>
            <wp:effectExtent l="0" t="0" r="0" b="0"/>
            <wp:wrapTopAndBottom/>
            <wp:docPr id="1489" name="image416.png"/>
            <wp:cNvGraphicFramePr>
              <a:graphicFrameLocks noChangeAspect="1"/>
            </wp:cNvGraphicFramePr>
            <a:graphic>
              <a:graphicData uri="http://schemas.openxmlformats.org/drawingml/2006/picture">
                <pic:pic>
                  <pic:nvPicPr>
                    <pic:cNvPr id="1490" name="image416.png"/>
                    <pic:cNvPicPr/>
                  </pic:nvPicPr>
                  <pic:blipFill>
                    <a:blip r:embed="rId421" cstate="print"/>
                    <a:stretch>
                      <a:fillRect/>
                    </a:stretch>
                  </pic:blipFill>
                  <pic:spPr>
                    <a:xfrm>
                      <a:off x="0" y="0"/>
                      <a:ext cx="274319" cy="137159"/>
                    </a:xfrm>
                    <a:prstGeom prst="rect">
                      <a:avLst/>
                    </a:prstGeom>
                  </pic:spPr>
                </pic:pic>
              </a:graphicData>
            </a:graphic>
          </wp:anchor>
        </w:drawing>
      </w:r>
      <w:r>
        <w:rPr/>
        <w:drawing>
          <wp:anchor distT="0" distB="0" distL="0" distR="0" allowOverlap="1" layoutInCell="1" locked="0" behindDoc="0" simplePos="0" relativeHeight="959">
            <wp:simplePos x="0" y="0"/>
            <wp:positionH relativeFrom="page">
              <wp:posOffset>3950208</wp:posOffset>
            </wp:positionH>
            <wp:positionV relativeFrom="paragraph">
              <wp:posOffset>206013</wp:posOffset>
            </wp:positionV>
            <wp:extent cx="91439" cy="91440"/>
            <wp:effectExtent l="0" t="0" r="0" b="0"/>
            <wp:wrapTopAndBottom/>
            <wp:docPr id="1491" name="image122.png"/>
            <wp:cNvGraphicFramePr>
              <a:graphicFrameLocks noChangeAspect="1"/>
            </wp:cNvGraphicFramePr>
            <a:graphic>
              <a:graphicData uri="http://schemas.openxmlformats.org/drawingml/2006/picture">
                <pic:pic>
                  <pic:nvPicPr>
                    <pic:cNvPr id="1492" name="image122.png"/>
                    <pic:cNvPicPr/>
                  </pic:nvPicPr>
                  <pic:blipFill>
                    <a:blip r:embed="rId127" cstate="print"/>
                    <a:stretch>
                      <a:fillRect/>
                    </a:stretch>
                  </pic:blipFill>
                  <pic:spPr>
                    <a:xfrm>
                      <a:off x="0" y="0"/>
                      <a:ext cx="91439" cy="91440"/>
                    </a:xfrm>
                    <a:prstGeom prst="rect">
                      <a:avLst/>
                    </a:prstGeom>
                  </pic:spPr>
                </pic:pic>
              </a:graphicData>
            </a:graphic>
          </wp:anchor>
        </w:drawing>
      </w:r>
      <w:r>
        <w:rPr/>
        <w:drawing>
          <wp:anchor distT="0" distB="0" distL="0" distR="0" allowOverlap="1" layoutInCell="1" locked="0" behindDoc="0" simplePos="0" relativeHeight="960">
            <wp:simplePos x="0" y="0"/>
            <wp:positionH relativeFrom="page">
              <wp:posOffset>4096511</wp:posOffset>
            </wp:positionH>
            <wp:positionV relativeFrom="paragraph">
              <wp:posOffset>206013</wp:posOffset>
            </wp:positionV>
            <wp:extent cx="128015" cy="137159"/>
            <wp:effectExtent l="0" t="0" r="0" b="0"/>
            <wp:wrapTopAndBottom/>
            <wp:docPr id="1493" name="image181.png"/>
            <wp:cNvGraphicFramePr>
              <a:graphicFrameLocks noChangeAspect="1"/>
            </wp:cNvGraphicFramePr>
            <a:graphic>
              <a:graphicData uri="http://schemas.openxmlformats.org/drawingml/2006/picture">
                <pic:pic>
                  <pic:nvPicPr>
                    <pic:cNvPr id="1494" name="image181.png"/>
                    <pic:cNvPicPr/>
                  </pic:nvPicPr>
                  <pic:blipFill>
                    <a:blip r:embed="rId186" cstate="print"/>
                    <a:stretch>
                      <a:fillRect/>
                    </a:stretch>
                  </pic:blipFill>
                  <pic:spPr>
                    <a:xfrm>
                      <a:off x="0" y="0"/>
                      <a:ext cx="128015" cy="137159"/>
                    </a:xfrm>
                    <a:prstGeom prst="rect">
                      <a:avLst/>
                    </a:prstGeom>
                  </pic:spPr>
                </pic:pic>
              </a:graphicData>
            </a:graphic>
          </wp:anchor>
        </w:drawing>
      </w:r>
      <w:r>
        <w:rPr/>
        <w:drawing>
          <wp:anchor distT="0" distB="0" distL="0" distR="0" allowOverlap="1" layoutInCell="1" locked="0" behindDoc="0" simplePos="0" relativeHeight="961">
            <wp:simplePos x="0" y="0"/>
            <wp:positionH relativeFrom="page">
              <wp:posOffset>4270247</wp:posOffset>
            </wp:positionH>
            <wp:positionV relativeFrom="paragraph">
              <wp:posOffset>279165</wp:posOffset>
            </wp:positionV>
            <wp:extent cx="27432" cy="45720"/>
            <wp:effectExtent l="0" t="0" r="0" b="0"/>
            <wp:wrapTopAndBottom/>
            <wp:docPr id="1495" name="image343.png"/>
            <wp:cNvGraphicFramePr>
              <a:graphicFrameLocks noChangeAspect="1"/>
            </wp:cNvGraphicFramePr>
            <a:graphic>
              <a:graphicData uri="http://schemas.openxmlformats.org/drawingml/2006/picture">
                <pic:pic>
                  <pic:nvPicPr>
                    <pic:cNvPr id="1496" name="image343.png"/>
                    <pic:cNvPicPr/>
                  </pic:nvPicPr>
                  <pic:blipFill>
                    <a:blip r:embed="rId348" cstate="print"/>
                    <a:stretch>
                      <a:fillRect/>
                    </a:stretch>
                  </pic:blipFill>
                  <pic:spPr>
                    <a:xfrm>
                      <a:off x="0" y="0"/>
                      <a:ext cx="27432" cy="45720"/>
                    </a:xfrm>
                    <a:prstGeom prst="rect">
                      <a:avLst/>
                    </a:prstGeom>
                  </pic:spPr>
                </pic:pic>
              </a:graphicData>
            </a:graphic>
          </wp:anchor>
        </w:drawing>
      </w:r>
      <w:r>
        <w:rPr/>
        <w:drawing>
          <wp:anchor distT="0" distB="0" distL="0" distR="0" allowOverlap="1" layoutInCell="1" locked="0" behindDoc="0" simplePos="0" relativeHeight="962">
            <wp:simplePos x="0" y="0"/>
            <wp:positionH relativeFrom="page">
              <wp:posOffset>3081527</wp:posOffset>
            </wp:positionH>
            <wp:positionV relativeFrom="paragraph">
              <wp:posOffset>443757</wp:posOffset>
            </wp:positionV>
            <wp:extent cx="457199" cy="164592"/>
            <wp:effectExtent l="0" t="0" r="0" b="0"/>
            <wp:wrapTopAndBottom/>
            <wp:docPr id="1497" name="image641.png"/>
            <wp:cNvGraphicFramePr>
              <a:graphicFrameLocks noChangeAspect="1"/>
            </wp:cNvGraphicFramePr>
            <a:graphic>
              <a:graphicData uri="http://schemas.openxmlformats.org/drawingml/2006/picture">
                <pic:pic>
                  <pic:nvPicPr>
                    <pic:cNvPr id="1498" name="image641.png"/>
                    <pic:cNvPicPr/>
                  </pic:nvPicPr>
                  <pic:blipFill>
                    <a:blip r:embed="rId650" cstate="print"/>
                    <a:stretch>
                      <a:fillRect/>
                    </a:stretch>
                  </pic:blipFill>
                  <pic:spPr>
                    <a:xfrm>
                      <a:off x="0" y="0"/>
                      <a:ext cx="457199" cy="164592"/>
                    </a:xfrm>
                    <a:prstGeom prst="rect">
                      <a:avLst/>
                    </a:prstGeom>
                  </pic:spPr>
                </pic:pic>
              </a:graphicData>
            </a:graphic>
          </wp:anchor>
        </w:drawing>
      </w:r>
      <w:r>
        <w:rPr/>
        <w:drawing>
          <wp:anchor distT="0" distB="0" distL="0" distR="0" allowOverlap="1" layoutInCell="1" locked="0" behindDoc="0" simplePos="0" relativeHeight="963">
            <wp:simplePos x="0" y="0"/>
            <wp:positionH relativeFrom="page">
              <wp:posOffset>3593591</wp:posOffset>
            </wp:positionH>
            <wp:positionV relativeFrom="paragraph">
              <wp:posOffset>507765</wp:posOffset>
            </wp:positionV>
            <wp:extent cx="82296" cy="36575"/>
            <wp:effectExtent l="0" t="0" r="0" b="0"/>
            <wp:wrapTopAndBottom/>
            <wp:docPr id="1499" name="image268.png"/>
            <wp:cNvGraphicFramePr>
              <a:graphicFrameLocks noChangeAspect="1"/>
            </wp:cNvGraphicFramePr>
            <a:graphic>
              <a:graphicData uri="http://schemas.openxmlformats.org/drawingml/2006/picture">
                <pic:pic>
                  <pic:nvPicPr>
                    <pic:cNvPr id="1500" name="image268.png"/>
                    <pic:cNvPicPr/>
                  </pic:nvPicPr>
                  <pic:blipFill>
                    <a:blip r:embed="rId273" cstate="print"/>
                    <a:stretch>
                      <a:fillRect/>
                    </a:stretch>
                  </pic:blipFill>
                  <pic:spPr>
                    <a:xfrm>
                      <a:off x="0" y="0"/>
                      <a:ext cx="82296" cy="36575"/>
                    </a:xfrm>
                    <a:prstGeom prst="rect">
                      <a:avLst/>
                    </a:prstGeom>
                  </pic:spPr>
                </pic:pic>
              </a:graphicData>
            </a:graphic>
          </wp:anchor>
        </w:drawing>
      </w:r>
      <w:r>
        <w:rPr/>
        <w:drawing>
          <wp:anchor distT="0" distB="0" distL="0" distR="0" allowOverlap="1" layoutInCell="1" locked="0" behindDoc="0" simplePos="0" relativeHeight="964">
            <wp:simplePos x="0" y="0"/>
            <wp:positionH relativeFrom="page">
              <wp:posOffset>3721608</wp:posOffset>
            </wp:positionH>
            <wp:positionV relativeFrom="paragraph">
              <wp:posOffset>489477</wp:posOffset>
            </wp:positionV>
            <wp:extent cx="128015" cy="118872"/>
            <wp:effectExtent l="0" t="0" r="0" b="0"/>
            <wp:wrapTopAndBottom/>
            <wp:docPr id="1501" name="image104.png"/>
            <wp:cNvGraphicFramePr>
              <a:graphicFrameLocks noChangeAspect="1"/>
            </wp:cNvGraphicFramePr>
            <a:graphic>
              <a:graphicData uri="http://schemas.openxmlformats.org/drawingml/2006/picture">
                <pic:pic>
                  <pic:nvPicPr>
                    <pic:cNvPr id="1502" name="image104.png"/>
                    <pic:cNvPicPr/>
                  </pic:nvPicPr>
                  <pic:blipFill>
                    <a:blip r:embed="rId109" cstate="print"/>
                    <a:stretch>
                      <a:fillRect/>
                    </a:stretch>
                  </pic:blipFill>
                  <pic:spPr>
                    <a:xfrm>
                      <a:off x="0" y="0"/>
                      <a:ext cx="128015" cy="118872"/>
                    </a:xfrm>
                    <a:prstGeom prst="rect">
                      <a:avLst/>
                    </a:prstGeom>
                  </pic:spPr>
                </pic:pic>
              </a:graphicData>
            </a:graphic>
          </wp:anchor>
        </w:drawing>
      </w:r>
      <w:r>
        <w:rPr/>
        <w:drawing>
          <wp:anchor distT="0" distB="0" distL="0" distR="0" allowOverlap="1" layoutInCell="1" locked="0" behindDoc="0" simplePos="0" relativeHeight="965">
            <wp:simplePos x="0" y="0"/>
            <wp:positionH relativeFrom="page">
              <wp:posOffset>3931920</wp:posOffset>
            </wp:positionH>
            <wp:positionV relativeFrom="paragraph">
              <wp:posOffset>489477</wp:posOffset>
            </wp:positionV>
            <wp:extent cx="91439" cy="82296"/>
            <wp:effectExtent l="0" t="0" r="0" b="0"/>
            <wp:wrapTopAndBottom/>
            <wp:docPr id="1503" name="image280.png"/>
            <wp:cNvGraphicFramePr>
              <a:graphicFrameLocks noChangeAspect="1"/>
            </wp:cNvGraphicFramePr>
            <a:graphic>
              <a:graphicData uri="http://schemas.openxmlformats.org/drawingml/2006/picture">
                <pic:pic>
                  <pic:nvPicPr>
                    <pic:cNvPr id="1504" name="image280.png"/>
                    <pic:cNvPicPr/>
                  </pic:nvPicPr>
                  <pic:blipFill>
                    <a:blip r:embed="rId285" cstate="print"/>
                    <a:stretch>
                      <a:fillRect/>
                    </a:stretch>
                  </pic:blipFill>
                  <pic:spPr>
                    <a:xfrm>
                      <a:off x="0" y="0"/>
                      <a:ext cx="91439" cy="82296"/>
                    </a:xfrm>
                    <a:prstGeom prst="rect">
                      <a:avLst/>
                    </a:prstGeom>
                  </pic:spPr>
                </pic:pic>
              </a:graphicData>
            </a:graphic>
          </wp:anchor>
        </w:drawing>
      </w:r>
      <w:r>
        <w:rPr/>
        <w:drawing>
          <wp:anchor distT="0" distB="0" distL="0" distR="0" allowOverlap="1" layoutInCell="1" locked="0" behindDoc="0" simplePos="0" relativeHeight="966">
            <wp:simplePos x="0" y="0"/>
            <wp:positionH relativeFrom="page">
              <wp:posOffset>4078223</wp:posOffset>
            </wp:positionH>
            <wp:positionV relativeFrom="paragraph">
              <wp:posOffset>452901</wp:posOffset>
            </wp:positionV>
            <wp:extent cx="411479" cy="155448"/>
            <wp:effectExtent l="0" t="0" r="0" b="0"/>
            <wp:wrapTopAndBottom/>
            <wp:docPr id="1505" name="image642.png"/>
            <wp:cNvGraphicFramePr>
              <a:graphicFrameLocks noChangeAspect="1"/>
            </wp:cNvGraphicFramePr>
            <a:graphic>
              <a:graphicData uri="http://schemas.openxmlformats.org/drawingml/2006/picture">
                <pic:pic>
                  <pic:nvPicPr>
                    <pic:cNvPr id="1506" name="image642.png"/>
                    <pic:cNvPicPr/>
                  </pic:nvPicPr>
                  <pic:blipFill>
                    <a:blip r:embed="rId651" cstate="print"/>
                    <a:stretch>
                      <a:fillRect/>
                    </a:stretch>
                  </pic:blipFill>
                  <pic:spPr>
                    <a:xfrm>
                      <a:off x="0" y="0"/>
                      <a:ext cx="411479" cy="155448"/>
                    </a:xfrm>
                    <a:prstGeom prst="rect">
                      <a:avLst/>
                    </a:prstGeom>
                  </pic:spPr>
                </pic:pic>
              </a:graphicData>
            </a:graphic>
          </wp:anchor>
        </w:drawing>
      </w:r>
    </w:p>
    <w:p>
      <w:pPr>
        <w:pStyle w:val="BodyText"/>
        <w:spacing w:before="9"/>
        <w:rPr>
          <w:sz w:val="7"/>
        </w:rPr>
      </w:pPr>
    </w:p>
    <w:p>
      <w:pPr>
        <w:pStyle w:val="BodyText"/>
        <w:rPr>
          <w:sz w:val="20"/>
        </w:rPr>
      </w:pPr>
    </w:p>
    <w:p>
      <w:pPr>
        <w:pStyle w:val="BodyText"/>
        <w:rPr>
          <w:sz w:val="20"/>
        </w:rPr>
      </w:pPr>
    </w:p>
    <w:p>
      <w:pPr>
        <w:pStyle w:val="BodyText"/>
        <w:spacing w:before="205"/>
        <w:ind w:left="1003"/>
      </w:pPr>
      <w:r>
        <w:rPr/>
        <w:t>Годограф стійкої системи має вигляд (рис. 6.3a).</w:t>
      </w:r>
    </w:p>
    <w:p>
      <w:pPr>
        <w:pStyle w:val="BodyText"/>
        <w:rPr>
          <w:sz w:val="30"/>
        </w:rPr>
      </w:pPr>
    </w:p>
    <w:p>
      <w:pPr>
        <w:pStyle w:val="BodyText"/>
        <w:spacing w:before="10"/>
        <w:rPr>
          <w:sz w:val="25"/>
        </w:rPr>
      </w:pPr>
    </w:p>
    <w:p>
      <w:pPr>
        <w:pStyle w:val="BodyText"/>
        <w:ind w:left="1003"/>
      </w:pPr>
      <w:r>
        <w:rPr>
          <w:b/>
          <w:i/>
        </w:rPr>
        <w:t>Приклад 2</w:t>
      </w:r>
      <w:r>
        <w:rPr/>
        <w:t>. Припустимо, задано характеристичний поліном системи</w:t>
      </w:r>
    </w:p>
    <w:p>
      <w:pPr>
        <w:pStyle w:val="BodyText"/>
        <w:rPr>
          <w:sz w:val="20"/>
        </w:rPr>
      </w:pPr>
    </w:p>
    <w:p>
      <w:pPr>
        <w:pStyle w:val="BodyText"/>
        <w:rPr>
          <w:sz w:val="20"/>
        </w:rPr>
      </w:pPr>
    </w:p>
    <w:p>
      <w:pPr>
        <w:pStyle w:val="BodyText"/>
        <w:spacing w:before="9"/>
        <w:rPr>
          <w:sz w:val="19"/>
        </w:rPr>
      </w:pPr>
      <w:r>
        <w:rPr/>
        <w:drawing>
          <wp:anchor distT="0" distB="0" distL="0" distR="0" allowOverlap="1" layoutInCell="1" locked="0" behindDoc="0" simplePos="0" relativeHeight="967">
            <wp:simplePos x="0" y="0"/>
            <wp:positionH relativeFrom="page">
              <wp:posOffset>2724911</wp:posOffset>
            </wp:positionH>
            <wp:positionV relativeFrom="paragraph">
              <wp:posOffset>206048</wp:posOffset>
            </wp:positionV>
            <wp:extent cx="347471" cy="164591"/>
            <wp:effectExtent l="0" t="0" r="0" b="0"/>
            <wp:wrapTopAndBottom/>
            <wp:docPr id="1507" name="image640.png"/>
            <wp:cNvGraphicFramePr>
              <a:graphicFrameLocks noChangeAspect="1"/>
            </wp:cNvGraphicFramePr>
            <a:graphic>
              <a:graphicData uri="http://schemas.openxmlformats.org/drawingml/2006/picture">
                <pic:pic>
                  <pic:nvPicPr>
                    <pic:cNvPr id="1508" name="image640.png"/>
                    <pic:cNvPicPr/>
                  </pic:nvPicPr>
                  <pic:blipFill>
                    <a:blip r:embed="rId649" cstate="print"/>
                    <a:stretch>
                      <a:fillRect/>
                    </a:stretch>
                  </pic:blipFill>
                  <pic:spPr>
                    <a:xfrm>
                      <a:off x="0" y="0"/>
                      <a:ext cx="347471" cy="164591"/>
                    </a:xfrm>
                    <a:prstGeom prst="rect">
                      <a:avLst/>
                    </a:prstGeom>
                  </pic:spPr>
                </pic:pic>
              </a:graphicData>
            </a:graphic>
          </wp:anchor>
        </w:drawing>
      </w:r>
      <w:r>
        <w:rPr/>
        <w:drawing>
          <wp:anchor distT="0" distB="0" distL="0" distR="0" allowOverlap="1" layoutInCell="1" locked="0" behindDoc="0" simplePos="0" relativeHeight="968">
            <wp:simplePos x="0" y="0"/>
            <wp:positionH relativeFrom="page">
              <wp:posOffset>3127248</wp:posOffset>
            </wp:positionH>
            <wp:positionV relativeFrom="paragraph">
              <wp:posOffset>270056</wp:posOffset>
            </wp:positionV>
            <wp:extent cx="91439" cy="36575"/>
            <wp:effectExtent l="0" t="0" r="0" b="0"/>
            <wp:wrapTopAndBottom/>
            <wp:docPr id="1509" name="image271.png"/>
            <wp:cNvGraphicFramePr>
              <a:graphicFrameLocks noChangeAspect="1"/>
            </wp:cNvGraphicFramePr>
            <a:graphic>
              <a:graphicData uri="http://schemas.openxmlformats.org/drawingml/2006/picture">
                <pic:pic>
                  <pic:nvPicPr>
                    <pic:cNvPr id="1510" name="image271.png"/>
                    <pic:cNvPicPr/>
                  </pic:nvPicPr>
                  <pic:blipFill>
                    <a:blip r:embed="rId276" cstate="print"/>
                    <a:stretch>
                      <a:fillRect/>
                    </a:stretch>
                  </pic:blipFill>
                  <pic:spPr>
                    <a:xfrm>
                      <a:off x="0" y="0"/>
                      <a:ext cx="91439" cy="36575"/>
                    </a:xfrm>
                    <a:prstGeom prst="rect">
                      <a:avLst/>
                    </a:prstGeom>
                  </pic:spPr>
                </pic:pic>
              </a:graphicData>
            </a:graphic>
          </wp:anchor>
        </w:drawing>
      </w:r>
      <w:r>
        <w:rPr/>
        <w:drawing>
          <wp:anchor distT="0" distB="0" distL="0" distR="0" allowOverlap="1" layoutInCell="1" locked="0" behindDoc="0" simplePos="0" relativeHeight="969">
            <wp:simplePos x="0" y="0"/>
            <wp:positionH relativeFrom="page">
              <wp:posOffset>3264408</wp:posOffset>
            </wp:positionH>
            <wp:positionV relativeFrom="paragraph">
              <wp:posOffset>169472</wp:posOffset>
            </wp:positionV>
            <wp:extent cx="356615" cy="210312"/>
            <wp:effectExtent l="0" t="0" r="0" b="0"/>
            <wp:wrapTopAndBottom/>
            <wp:docPr id="1511" name="image643.png"/>
            <wp:cNvGraphicFramePr>
              <a:graphicFrameLocks noChangeAspect="1"/>
            </wp:cNvGraphicFramePr>
            <a:graphic>
              <a:graphicData uri="http://schemas.openxmlformats.org/drawingml/2006/picture">
                <pic:pic>
                  <pic:nvPicPr>
                    <pic:cNvPr id="1512" name="image643.png"/>
                    <pic:cNvPicPr/>
                  </pic:nvPicPr>
                  <pic:blipFill>
                    <a:blip r:embed="rId652" cstate="print"/>
                    <a:stretch>
                      <a:fillRect/>
                    </a:stretch>
                  </pic:blipFill>
                  <pic:spPr>
                    <a:xfrm>
                      <a:off x="0" y="0"/>
                      <a:ext cx="356615" cy="210312"/>
                    </a:xfrm>
                    <a:prstGeom prst="rect">
                      <a:avLst/>
                    </a:prstGeom>
                  </pic:spPr>
                </pic:pic>
              </a:graphicData>
            </a:graphic>
          </wp:anchor>
        </w:drawing>
      </w:r>
      <w:r>
        <w:rPr/>
        <w:drawing>
          <wp:anchor distT="0" distB="0" distL="0" distR="0" allowOverlap="1" layoutInCell="1" locked="0" behindDoc="0" simplePos="0" relativeHeight="970">
            <wp:simplePos x="0" y="0"/>
            <wp:positionH relativeFrom="page">
              <wp:posOffset>3712464</wp:posOffset>
            </wp:positionH>
            <wp:positionV relativeFrom="paragraph">
              <wp:posOffset>251768</wp:posOffset>
            </wp:positionV>
            <wp:extent cx="82295" cy="82296"/>
            <wp:effectExtent l="0" t="0" r="0" b="0"/>
            <wp:wrapTopAndBottom/>
            <wp:docPr id="1513" name="image261.png"/>
            <wp:cNvGraphicFramePr>
              <a:graphicFrameLocks noChangeAspect="1"/>
            </wp:cNvGraphicFramePr>
            <a:graphic>
              <a:graphicData uri="http://schemas.openxmlformats.org/drawingml/2006/picture">
                <pic:pic>
                  <pic:nvPicPr>
                    <pic:cNvPr id="1514" name="image261.png"/>
                    <pic:cNvPicPr/>
                  </pic:nvPicPr>
                  <pic:blipFill>
                    <a:blip r:embed="rId266" cstate="print"/>
                    <a:stretch>
                      <a:fillRect/>
                    </a:stretch>
                  </pic:blipFill>
                  <pic:spPr>
                    <a:xfrm>
                      <a:off x="0" y="0"/>
                      <a:ext cx="82295" cy="82296"/>
                    </a:xfrm>
                    <a:prstGeom prst="rect">
                      <a:avLst/>
                    </a:prstGeom>
                  </pic:spPr>
                </pic:pic>
              </a:graphicData>
            </a:graphic>
          </wp:anchor>
        </w:drawing>
      </w:r>
      <w:r>
        <w:rPr/>
        <w:drawing>
          <wp:anchor distT="0" distB="0" distL="0" distR="0" allowOverlap="1" layoutInCell="1" locked="0" behindDoc="0" simplePos="0" relativeHeight="971">
            <wp:simplePos x="0" y="0"/>
            <wp:positionH relativeFrom="page">
              <wp:posOffset>3849623</wp:posOffset>
            </wp:positionH>
            <wp:positionV relativeFrom="paragraph">
              <wp:posOffset>251768</wp:posOffset>
            </wp:positionV>
            <wp:extent cx="256031" cy="128015"/>
            <wp:effectExtent l="0" t="0" r="0" b="0"/>
            <wp:wrapTopAndBottom/>
            <wp:docPr id="1515" name="image644.png"/>
            <wp:cNvGraphicFramePr>
              <a:graphicFrameLocks noChangeAspect="1"/>
            </wp:cNvGraphicFramePr>
            <a:graphic>
              <a:graphicData uri="http://schemas.openxmlformats.org/drawingml/2006/picture">
                <pic:pic>
                  <pic:nvPicPr>
                    <pic:cNvPr id="1516" name="image644.png"/>
                    <pic:cNvPicPr/>
                  </pic:nvPicPr>
                  <pic:blipFill>
                    <a:blip r:embed="rId653" cstate="print"/>
                    <a:stretch>
                      <a:fillRect/>
                    </a:stretch>
                  </pic:blipFill>
                  <pic:spPr>
                    <a:xfrm>
                      <a:off x="0" y="0"/>
                      <a:ext cx="256031" cy="128015"/>
                    </a:xfrm>
                    <a:prstGeom prst="rect">
                      <a:avLst/>
                    </a:prstGeom>
                  </pic:spPr>
                </pic:pic>
              </a:graphicData>
            </a:graphic>
          </wp:anchor>
        </w:drawing>
      </w:r>
      <w:r>
        <w:rPr/>
        <w:drawing>
          <wp:anchor distT="0" distB="0" distL="0" distR="0" allowOverlap="1" layoutInCell="1" locked="0" behindDoc="0" simplePos="0" relativeHeight="972">
            <wp:simplePos x="0" y="0"/>
            <wp:positionH relativeFrom="page">
              <wp:posOffset>4160520</wp:posOffset>
            </wp:positionH>
            <wp:positionV relativeFrom="paragraph">
              <wp:posOffset>251768</wp:posOffset>
            </wp:positionV>
            <wp:extent cx="82295" cy="82296"/>
            <wp:effectExtent l="0" t="0" r="0" b="0"/>
            <wp:wrapTopAndBottom/>
            <wp:docPr id="1517" name="image261.png"/>
            <wp:cNvGraphicFramePr>
              <a:graphicFrameLocks noChangeAspect="1"/>
            </wp:cNvGraphicFramePr>
            <a:graphic>
              <a:graphicData uri="http://schemas.openxmlformats.org/drawingml/2006/picture">
                <pic:pic>
                  <pic:nvPicPr>
                    <pic:cNvPr id="1518" name="image261.png"/>
                    <pic:cNvPicPr/>
                  </pic:nvPicPr>
                  <pic:blipFill>
                    <a:blip r:embed="rId266" cstate="print"/>
                    <a:stretch>
                      <a:fillRect/>
                    </a:stretch>
                  </pic:blipFill>
                  <pic:spPr>
                    <a:xfrm>
                      <a:off x="0" y="0"/>
                      <a:ext cx="82295" cy="82296"/>
                    </a:xfrm>
                    <a:prstGeom prst="rect">
                      <a:avLst/>
                    </a:prstGeom>
                  </pic:spPr>
                </pic:pic>
              </a:graphicData>
            </a:graphic>
          </wp:anchor>
        </w:drawing>
      </w:r>
      <w:r>
        <w:rPr/>
        <w:drawing>
          <wp:anchor distT="0" distB="0" distL="0" distR="0" allowOverlap="1" layoutInCell="1" locked="0" behindDoc="0" simplePos="0" relativeHeight="973">
            <wp:simplePos x="0" y="0"/>
            <wp:positionH relativeFrom="page">
              <wp:posOffset>4297679</wp:posOffset>
            </wp:positionH>
            <wp:positionV relativeFrom="paragraph">
              <wp:posOffset>251768</wp:posOffset>
            </wp:positionV>
            <wp:extent cx="155448" cy="128015"/>
            <wp:effectExtent l="0" t="0" r="0" b="0"/>
            <wp:wrapTopAndBottom/>
            <wp:docPr id="1519" name="image281.png"/>
            <wp:cNvGraphicFramePr>
              <a:graphicFrameLocks noChangeAspect="1"/>
            </wp:cNvGraphicFramePr>
            <a:graphic>
              <a:graphicData uri="http://schemas.openxmlformats.org/drawingml/2006/picture">
                <pic:pic>
                  <pic:nvPicPr>
                    <pic:cNvPr id="1520" name="image281.png"/>
                    <pic:cNvPicPr/>
                  </pic:nvPicPr>
                  <pic:blipFill>
                    <a:blip r:embed="rId286" cstate="print"/>
                    <a:stretch>
                      <a:fillRect/>
                    </a:stretch>
                  </pic:blipFill>
                  <pic:spPr>
                    <a:xfrm>
                      <a:off x="0" y="0"/>
                      <a:ext cx="155448" cy="128015"/>
                    </a:xfrm>
                    <a:prstGeom prst="rect">
                      <a:avLst/>
                    </a:prstGeom>
                  </pic:spPr>
                </pic:pic>
              </a:graphicData>
            </a:graphic>
          </wp:anchor>
        </w:drawing>
      </w:r>
      <w:r>
        <w:rPr/>
        <w:drawing>
          <wp:anchor distT="0" distB="0" distL="0" distR="0" allowOverlap="1" layoutInCell="1" locked="0" behindDoc="0" simplePos="0" relativeHeight="974">
            <wp:simplePos x="0" y="0"/>
            <wp:positionH relativeFrom="page">
              <wp:posOffset>4498847</wp:posOffset>
            </wp:positionH>
            <wp:positionV relativeFrom="paragraph">
              <wp:posOffset>315776</wp:posOffset>
            </wp:positionV>
            <wp:extent cx="27432" cy="45720"/>
            <wp:effectExtent l="0" t="0" r="0" b="0"/>
            <wp:wrapTopAndBottom/>
            <wp:docPr id="1521" name="image343.png"/>
            <wp:cNvGraphicFramePr>
              <a:graphicFrameLocks noChangeAspect="1"/>
            </wp:cNvGraphicFramePr>
            <a:graphic>
              <a:graphicData uri="http://schemas.openxmlformats.org/drawingml/2006/picture">
                <pic:pic>
                  <pic:nvPicPr>
                    <pic:cNvPr id="1522" name="image343.png"/>
                    <pic:cNvPicPr/>
                  </pic:nvPicPr>
                  <pic:blipFill>
                    <a:blip r:embed="rId348" cstate="print"/>
                    <a:stretch>
                      <a:fillRect/>
                    </a:stretch>
                  </pic:blipFill>
                  <pic:spPr>
                    <a:xfrm>
                      <a:off x="0" y="0"/>
                      <a:ext cx="27432" cy="45720"/>
                    </a:xfrm>
                    <a:prstGeom prst="rect">
                      <a:avLst/>
                    </a:prstGeom>
                  </pic:spPr>
                </pic:pic>
              </a:graphicData>
            </a:graphic>
          </wp:anchor>
        </w:drawing>
      </w:r>
      <w:r>
        <w:rPr/>
        <w:drawing>
          <wp:anchor distT="0" distB="0" distL="0" distR="0" allowOverlap="1" layoutInCell="1" locked="0" behindDoc="0" simplePos="0" relativeHeight="975">
            <wp:simplePos x="0" y="0"/>
            <wp:positionH relativeFrom="page">
              <wp:posOffset>2724911</wp:posOffset>
            </wp:positionH>
            <wp:positionV relativeFrom="paragraph">
              <wp:posOffset>526088</wp:posOffset>
            </wp:positionV>
            <wp:extent cx="457199" cy="155448"/>
            <wp:effectExtent l="0" t="0" r="0" b="0"/>
            <wp:wrapTopAndBottom/>
            <wp:docPr id="1523" name="image645.png"/>
            <wp:cNvGraphicFramePr>
              <a:graphicFrameLocks noChangeAspect="1"/>
            </wp:cNvGraphicFramePr>
            <a:graphic>
              <a:graphicData uri="http://schemas.openxmlformats.org/drawingml/2006/picture">
                <pic:pic>
                  <pic:nvPicPr>
                    <pic:cNvPr id="1524" name="image645.png"/>
                    <pic:cNvPicPr/>
                  </pic:nvPicPr>
                  <pic:blipFill>
                    <a:blip r:embed="rId654" cstate="print"/>
                    <a:stretch>
                      <a:fillRect/>
                    </a:stretch>
                  </pic:blipFill>
                  <pic:spPr>
                    <a:xfrm>
                      <a:off x="0" y="0"/>
                      <a:ext cx="457199" cy="155448"/>
                    </a:xfrm>
                    <a:prstGeom prst="rect">
                      <a:avLst/>
                    </a:prstGeom>
                  </pic:spPr>
                </pic:pic>
              </a:graphicData>
            </a:graphic>
          </wp:anchor>
        </w:drawing>
      </w:r>
      <w:r>
        <w:rPr/>
        <w:drawing>
          <wp:anchor distT="0" distB="0" distL="0" distR="0" allowOverlap="1" layoutInCell="1" locked="0" behindDoc="0" simplePos="0" relativeHeight="976">
            <wp:simplePos x="0" y="0"/>
            <wp:positionH relativeFrom="page">
              <wp:posOffset>3236976</wp:posOffset>
            </wp:positionH>
            <wp:positionV relativeFrom="paragraph">
              <wp:posOffset>580952</wp:posOffset>
            </wp:positionV>
            <wp:extent cx="82295" cy="36575"/>
            <wp:effectExtent l="0" t="0" r="0" b="0"/>
            <wp:wrapTopAndBottom/>
            <wp:docPr id="1525" name="image268.png"/>
            <wp:cNvGraphicFramePr>
              <a:graphicFrameLocks noChangeAspect="1"/>
            </wp:cNvGraphicFramePr>
            <a:graphic>
              <a:graphicData uri="http://schemas.openxmlformats.org/drawingml/2006/picture">
                <pic:pic>
                  <pic:nvPicPr>
                    <pic:cNvPr id="1526" name="image268.png"/>
                    <pic:cNvPicPr/>
                  </pic:nvPicPr>
                  <pic:blipFill>
                    <a:blip r:embed="rId273" cstate="print"/>
                    <a:stretch>
                      <a:fillRect/>
                    </a:stretch>
                  </pic:blipFill>
                  <pic:spPr>
                    <a:xfrm>
                      <a:off x="0" y="0"/>
                      <a:ext cx="82295" cy="36575"/>
                    </a:xfrm>
                    <a:prstGeom prst="rect">
                      <a:avLst/>
                    </a:prstGeom>
                  </pic:spPr>
                </pic:pic>
              </a:graphicData>
            </a:graphic>
          </wp:anchor>
        </w:drawing>
      </w:r>
      <w:r>
        <w:rPr/>
        <w:drawing>
          <wp:anchor distT="0" distB="0" distL="0" distR="0" allowOverlap="1" layoutInCell="1" locked="0" behindDoc="0" simplePos="0" relativeHeight="977">
            <wp:simplePos x="0" y="0"/>
            <wp:positionH relativeFrom="page">
              <wp:posOffset>3374135</wp:posOffset>
            </wp:positionH>
            <wp:positionV relativeFrom="paragraph">
              <wp:posOffset>526088</wp:posOffset>
            </wp:positionV>
            <wp:extent cx="201168" cy="173736"/>
            <wp:effectExtent l="0" t="0" r="0" b="0"/>
            <wp:wrapTopAndBottom/>
            <wp:docPr id="1527" name="image289.png"/>
            <wp:cNvGraphicFramePr>
              <a:graphicFrameLocks noChangeAspect="1"/>
            </wp:cNvGraphicFramePr>
            <a:graphic>
              <a:graphicData uri="http://schemas.openxmlformats.org/drawingml/2006/picture">
                <pic:pic>
                  <pic:nvPicPr>
                    <pic:cNvPr id="1528" name="image289.png"/>
                    <pic:cNvPicPr/>
                  </pic:nvPicPr>
                  <pic:blipFill>
                    <a:blip r:embed="rId294" cstate="print"/>
                    <a:stretch>
                      <a:fillRect/>
                    </a:stretch>
                  </pic:blipFill>
                  <pic:spPr>
                    <a:xfrm>
                      <a:off x="0" y="0"/>
                      <a:ext cx="201168" cy="173736"/>
                    </a:xfrm>
                    <a:prstGeom prst="rect">
                      <a:avLst/>
                    </a:prstGeom>
                  </pic:spPr>
                </pic:pic>
              </a:graphicData>
            </a:graphic>
          </wp:anchor>
        </w:drawing>
      </w:r>
      <w:r>
        <w:rPr/>
        <w:drawing>
          <wp:anchor distT="0" distB="0" distL="0" distR="0" allowOverlap="1" layoutInCell="1" locked="0" behindDoc="0" simplePos="0" relativeHeight="978">
            <wp:simplePos x="0" y="0"/>
            <wp:positionH relativeFrom="page">
              <wp:posOffset>3666744</wp:posOffset>
            </wp:positionH>
            <wp:positionV relativeFrom="paragraph">
              <wp:posOffset>599240</wp:posOffset>
            </wp:positionV>
            <wp:extent cx="82295" cy="9144"/>
            <wp:effectExtent l="0" t="0" r="0" b="0"/>
            <wp:wrapTopAndBottom/>
            <wp:docPr id="1529" name="image332.png"/>
            <wp:cNvGraphicFramePr>
              <a:graphicFrameLocks noChangeAspect="1"/>
            </wp:cNvGraphicFramePr>
            <a:graphic>
              <a:graphicData uri="http://schemas.openxmlformats.org/drawingml/2006/picture">
                <pic:pic>
                  <pic:nvPicPr>
                    <pic:cNvPr id="1530" name="image332.png"/>
                    <pic:cNvPicPr/>
                  </pic:nvPicPr>
                  <pic:blipFill>
                    <a:blip r:embed="rId337" cstate="print"/>
                    <a:stretch>
                      <a:fillRect/>
                    </a:stretch>
                  </pic:blipFill>
                  <pic:spPr>
                    <a:xfrm>
                      <a:off x="0" y="0"/>
                      <a:ext cx="82295" cy="9144"/>
                    </a:xfrm>
                    <a:prstGeom prst="rect">
                      <a:avLst/>
                    </a:prstGeom>
                  </pic:spPr>
                </pic:pic>
              </a:graphicData>
            </a:graphic>
          </wp:anchor>
        </w:drawing>
      </w:r>
      <w:r>
        <w:rPr/>
        <w:drawing>
          <wp:anchor distT="0" distB="0" distL="0" distR="0" allowOverlap="1" layoutInCell="1" locked="0" behindDoc="0" simplePos="0" relativeHeight="979">
            <wp:simplePos x="0" y="0"/>
            <wp:positionH relativeFrom="page">
              <wp:posOffset>3803903</wp:posOffset>
            </wp:positionH>
            <wp:positionV relativeFrom="paragraph">
              <wp:posOffset>480368</wp:posOffset>
            </wp:positionV>
            <wp:extent cx="365760" cy="219455"/>
            <wp:effectExtent l="0" t="0" r="0" b="0"/>
            <wp:wrapTopAndBottom/>
            <wp:docPr id="1531" name="image425.png"/>
            <wp:cNvGraphicFramePr>
              <a:graphicFrameLocks noChangeAspect="1"/>
            </wp:cNvGraphicFramePr>
            <a:graphic>
              <a:graphicData uri="http://schemas.openxmlformats.org/drawingml/2006/picture">
                <pic:pic>
                  <pic:nvPicPr>
                    <pic:cNvPr id="1532" name="image425.png"/>
                    <pic:cNvPicPr/>
                  </pic:nvPicPr>
                  <pic:blipFill>
                    <a:blip r:embed="rId430" cstate="print"/>
                    <a:stretch>
                      <a:fillRect/>
                    </a:stretch>
                  </pic:blipFill>
                  <pic:spPr>
                    <a:xfrm>
                      <a:off x="0" y="0"/>
                      <a:ext cx="365760" cy="219455"/>
                    </a:xfrm>
                    <a:prstGeom prst="rect">
                      <a:avLst/>
                    </a:prstGeom>
                  </pic:spPr>
                </pic:pic>
              </a:graphicData>
            </a:graphic>
          </wp:anchor>
        </w:drawing>
      </w:r>
      <w:r>
        <w:rPr/>
        <w:drawing>
          <wp:anchor distT="0" distB="0" distL="0" distR="0" allowOverlap="1" layoutInCell="1" locked="0" behindDoc="0" simplePos="0" relativeHeight="980">
            <wp:simplePos x="0" y="0"/>
            <wp:positionH relativeFrom="page">
              <wp:posOffset>4215384</wp:posOffset>
            </wp:positionH>
            <wp:positionV relativeFrom="paragraph">
              <wp:posOffset>526088</wp:posOffset>
            </wp:positionV>
            <wp:extent cx="45719" cy="155448"/>
            <wp:effectExtent l="0" t="0" r="0" b="0"/>
            <wp:wrapTopAndBottom/>
            <wp:docPr id="1533" name="image646.png"/>
            <wp:cNvGraphicFramePr>
              <a:graphicFrameLocks noChangeAspect="1"/>
            </wp:cNvGraphicFramePr>
            <a:graphic>
              <a:graphicData uri="http://schemas.openxmlformats.org/drawingml/2006/picture">
                <pic:pic>
                  <pic:nvPicPr>
                    <pic:cNvPr id="1534" name="image646.png"/>
                    <pic:cNvPicPr/>
                  </pic:nvPicPr>
                  <pic:blipFill>
                    <a:blip r:embed="rId655" cstate="print"/>
                    <a:stretch>
                      <a:fillRect/>
                    </a:stretch>
                  </pic:blipFill>
                  <pic:spPr>
                    <a:xfrm>
                      <a:off x="0" y="0"/>
                      <a:ext cx="45719" cy="155448"/>
                    </a:xfrm>
                    <a:prstGeom prst="rect">
                      <a:avLst/>
                    </a:prstGeom>
                  </pic:spPr>
                </pic:pic>
              </a:graphicData>
            </a:graphic>
          </wp:anchor>
        </w:drawing>
      </w:r>
      <w:r>
        <w:rPr/>
        <w:drawing>
          <wp:anchor distT="0" distB="0" distL="0" distR="0" allowOverlap="1" layoutInCell="1" locked="0" behindDoc="0" simplePos="0" relativeHeight="981">
            <wp:simplePos x="0" y="0"/>
            <wp:positionH relativeFrom="page">
              <wp:posOffset>4306823</wp:posOffset>
            </wp:positionH>
            <wp:positionV relativeFrom="paragraph">
              <wp:posOffset>562664</wp:posOffset>
            </wp:positionV>
            <wp:extent cx="91439" cy="82296"/>
            <wp:effectExtent l="0" t="0" r="0" b="0"/>
            <wp:wrapTopAndBottom/>
            <wp:docPr id="1535" name="image280.png"/>
            <wp:cNvGraphicFramePr>
              <a:graphicFrameLocks noChangeAspect="1"/>
            </wp:cNvGraphicFramePr>
            <a:graphic>
              <a:graphicData uri="http://schemas.openxmlformats.org/drawingml/2006/picture">
                <pic:pic>
                  <pic:nvPicPr>
                    <pic:cNvPr id="1536" name="image280.png"/>
                    <pic:cNvPicPr/>
                  </pic:nvPicPr>
                  <pic:blipFill>
                    <a:blip r:embed="rId285" cstate="print"/>
                    <a:stretch>
                      <a:fillRect/>
                    </a:stretch>
                  </pic:blipFill>
                  <pic:spPr>
                    <a:xfrm>
                      <a:off x="0" y="0"/>
                      <a:ext cx="91439" cy="82296"/>
                    </a:xfrm>
                    <a:prstGeom prst="rect">
                      <a:avLst/>
                    </a:prstGeom>
                  </pic:spPr>
                </pic:pic>
              </a:graphicData>
            </a:graphic>
          </wp:anchor>
        </w:drawing>
      </w:r>
      <w:r>
        <w:rPr/>
        <w:drawing>
          <wp:anchor distT="0" distB="0" distL="0" distR="0" allowOverlap="1" layoutInCell="1" locked="0" behindDoc="0" simplePos="0" relativeHeight="982">
            <wp:simplePos x="0" y="0"/>
            <wp:positionH relativeFrom="page">
              <wp:posOffset>4462271</wp:posOffset>
            </wp:positionH>
            <wp:positionV relativeFrom="paragraph">
              <wp:posOffset>535232</wp:posOffset>
            </wp:positionV>
            <wp:extent cx="329184" cy="164591"/>
            <wp:effectExtent l="0" t="0" r="0" b="0"/>
            <wp:wrapTopAndBottom/>
            <wp:docPr id="1537" name="image131.png"/>
            <wp:cNvGraphicFramePr>
              <a:graphicFrameLocks noChangeAspect="1"/>
            </wp:cNvGraphicFramePr>
            <a:graphic>
              <a:graphicData uri="http://schemas.openxmlformats.org/drawingml/2006/picture">
                <pic:pic>
                  <pic:nvPicPr>
                    <pic:cNvPr id="1538" name="image131.png"/>
                    <pic:cNvPicPr/>
                  </pic:nvPicPr>
                  <pic:blipFill>
                    <a:blip r:embed="rId136" cstate="print"/>
                    <a:stretch>
                      <a:fillRect/>
                    </a:stretch>
                  </pic:blipFill>
                  <pic:spPr>
                    <a:xfrm>
                      <a:off x="0" y="0"/>
                      <a:ext cx="329184" cy="164591"/>
                    </a:xfrm>
                    <a:prstGeom prst="rect">
                      <a:avLst/>
                    </a:prstGeom>
                  </pic:spPr>
                </pic:pic>
              </a:graphicData>
            </a:graphic>
          </wp:anchor>
        </w:drawing>
      </w:r>
    </w:p>
    <w:p>
      <w:pPr>
        <w:pStyle w:val="BodyText"/>
        <w:spacing w:before="9"/>
        <w:rPr>
          <w:sz w:val="7"/>
        </w:rPr>
      </w:pPr>
    </w:p>
    <w:p>
      <w:pPr>
        <w:pStyle w:val="BodyText"/>
        <w:spacing w:before="5"/>
        <w:rPr>
          <w:sz w:val="6"/>
        </w:rPr>
      </w:pPr>
    </w:p>
    <w:p>
      <w:pPr>
        <w:pStyle w:val="BodyText"/>
        <w:spacing w:before="86"/>
        <w:ind w:left="1003"/>
      </w:pPr>
      <w:r>
        <w:rPr/>
        <w:t>Годограф стійкої системи має вигляд (рис. 6.3б).</w:t>
      </w:r>
    </w:p>
    <w:p>
      <w:pPr>
        <w:pStyle w:val="BodyText"/>
        <w:rPr>
          <w:sz w:val="30"/>
        </w:rPr>
      </w:pPr>
    </w:p>
    <w:p>
      <w:pPr>
        <w:pStyle w:val="BodyText"/>
        <w:spacing w:before="11"/>
        <w:rPr>
          <w:sz w:val="25"/>
        </w:rPr>
      </w:pPr>
    </w:p>
    <w:p>
      <w:pPr>
        <w:pStyle w:val="BodyText"/>
        <w:ind w:left="1003"/>
      </w:pPr>
      <w:r>
        <w:rPr>
          <w:b/>
          <w:i/>
        </w:rPr>
        <w:t>Приклад 3. </w:t>
      </w:r>
      <w:r>
        <w:rPr/>
        <w:t>Припустимо, задано характеристичний поліном системи</w:t>
      </w:r>
    </w:p>
    <w:p>
      <w:pPr>
        <w:pStyle w:val="BodyText"/>
        <w:rPr>
          <w:sz w:val="20"/>
        </w:rPr>
      </w:pPr>
    </w:p>
    <w:p>
      <w:pPr>
        <w:pStyle w:val="BodyText"/>
        <w:rPr>
          <w:sz w:val="20"/>
        </w:rPr>
      </w:pPr>
    </w:p>
    <w:p>
      <w:pPr>
        <w:pStyle w:val="BodyText"/>
        <w:spacing w:before="9"/>
        <w:rPr>
          <w:sz w:val="19"/>
        </w:rPr>
      </w:pPr>
      <w:r>
        <w:rPr/>
        <w:drawing>
          <wp:anchor distT="0" distB="0" distL="0" distR="0" allowOverlap="1" layoutInCell="1" locked="0" behindDoc="0" simplePos="0" relativeHeight="983">
            <wp:simplePos x="0" y="0"/>
            <wp:positionH relativeFrom="page">
              <wp:posOffset>2359151</wp:posOffset>
            </wp:positionH>
            <wp:positionV relativeFrom="paragraph">
              <wp:posOffset>206027</wp:posOffset>
            </wp:positionV>
            <wp:extent cx="347472" cy="164591"/>
            <wp:effectExtent l="0" t="0" r="0" b="0"/>
            <wp:wrapTopAndBottom/>
            <wp:docPr id="1539" name="image640.png"/>
            <wp:cNvGraphicFramePr>
              <a:graphicFrameLocks noChangeAspect="1"/>
            </wp:cNvGraphicFramePr>
            <a:graphic>
              <a:graphicData uri="http://schemas.openxmlformats.org/drawingml/2006/picture">
                <pic:pic>
                  <pic:nvPicPr>
                    <pic:cNvPr id="1540" name="image640.png"/>
                    <pic:cNvPicPr/>
                  </pic:nvPicPr>
                  <pic:blipFill>
                    <a:blip r:embed="rId649" cstate="print"/>
                    <a:stretch>
                      <a:fillRect/>
                    </a:stretch>
                  </pic:blipFill>
                  <pic:spPr>
                    <a:xfrm>
                      <a:off x="0" y="0"/>
                      <a:ext cx="347472" cy="164591"/>
                    </a:xfrm>
                    <a:prstGeom prst="rect">
                      <a:avLst/>
                    </a:prstGeom>
                  </pic:spPr>
                </pic:pic>
              </a:graphicData>
            </a:graphic>
          </wp:anchor>
        </w:drawing>
      </w:r>
      <w:r>
        <w:rPr/>
        <w:drawing>
          <wp:anchor distT="0" distB="0" distL="0" distR="0" allowOverlap="1" layoutInCell="1" locked="0" behindDoc="0" simplePos="0" relativeHeight="984">
            <wp:simplePos x="0" y="0"/>
            <wp:positionH relativeFrom="page">
              <wp:posOffset>2770632</wp:posOffset>
            </wp:positionH>
            <wp:positionV relativeFrom="paragraph">
              <wp:posOffset>270035</wp:posOffset>
            </wp:positionV>
            <wp:extent cx="82295" cy="36575"/>
            <wp:effectExtent l="0" t="0" r="0" b="0"/>
            <wp:wrapTopAndBottom/>
            <wp:docPr id="1541" name="image268.png"/>
            <wp:cNvGraphicFramePr>
              <a:graphicFrameLocks noChangeAspect="1"/>
            </wp:cNvGraphicFramePr>
            <a:graphic>
              <a:graphicData uri="http://schemas.openxmlformats.org/drawingml/2006/picture">
                <pic:pic>
                  <pic:nvPicPr>
                    <pic:cNvPr id="1542" name="image268.png"/>
                    <pic:cNvPicPr/>
                  </pic:nvPicPr>
                  <pic:blipFill>
                    <a:blip r:embed="rId273" cstate="print"/>
                    <a:stretch>
                      <a:fillRect/>
                    </a:stretch>
                  </pic:blipFill>
                  <pic:spPr>
                    <a:xfrm>
                      <a:off x="0" y="0"/>
                      <a:ext cx="82295" cy="36575"/>
                    </a:xfrm>
                    <a:prstGeom prst="rect">
                      <a:avLst/>
                    </a:prstGeom>
                  </pic:spPr>
                </pic:pic>
              </a:graphicData>
            </a:graphic>
          </wp:anchor>
        </w:drawing>
      </w:r>
      <w:r>
        <w:rPr/>
        <w:drawing>
          <wp:anchor distT="0" distB="0" distL="0" distR="0" allowOverlap="1" layoutInCell="1" locked="0" behindDoc="0" simplePos="0" relativeHeight="985">
            <wp:simplePos x="0" y="0"/>
            <wp:positionH relativeFrom="page">
              <wp:posOffset>2898648</wp:posOffset>
            </wp:positionH>
            <wp:positionV relativeFrom="paragraph">
              <wp:posOffset>169451</wp:posOffset>
            </wp:positionV>
            <wp:extent cx="356615" cy="210312"/>
            <wp:effectExtent l="0" t="0" r="0" b="0"/>
            <wp:wrapTopAndBottom/>
            <wp:docPr id="1543" name="image643.png"/>
            <wp:cNvGraphicFramePr>
              <a:graphicFrameLocks noChangeAspect="1"/>
            </wp:cNvGraphicFramePr>
            <a:graphic>
              <a:graphicData uri="http://schemas.openxmlformats.org/drawingml/2006/picture">
                <pic:pic>
                  <pic:nvPicPr>
                    <pic:cNvPr id="1544" name="image643.png"/>
                    <pic:cNvPicPr/>
                  </pic:nvPicPr>
                  <pic:blipFill>
                    <a:blip r:embed="rId652" cstate="print"/>
                    <a:stretch>
                      <a:fillRect/>
                    </a:stretch>
                  </pic:blipFill>
                  <pic:spPr>
                    <a:xfrm>
                      <a:off x="0" y="0"/>
                      <a:ext cx="356615" cy="210312"/>
                    </a:xfrm>
                    <a:prstGeom prst="rect">
                      <a:avLst/>
                    </a:prstGeom>
                  </pic:spPr>
                </pic:pic>
              </a:graphicData>
            </a:graphic>
          </wp:anchor>
        </w:drawing>
      </w:r>
      <w:r>
        <w:rPr/>
        <w:drawing>
          <wp:anchor distT="0" distB="0" distL="0" distR="0" allowOverlap="1" layoutInCell="1" locked="0" behindDoc="0" simplePos="0" relativeHeight="986">
            <wp:simplePos x="0" y="0"/>
            <wp:positionH relativeFrom="page">
              <wp:posOffset>3337559</wp:posOffset>
            </wp:positionH>
            <wp:positionV relativeFrom="paragraph">
              <wp:posOffset>251747</wp:posOffset>
            </wp:positionV>
            <wp:extent cx="82296" cy="82296"/>
            <wp:effectExtent l="0" t="0" r="0" b="0"/>
            <wp:wrapTopAndBottom/>
            <wp:docPr id="1545" name="image261.png"/>
            <wp:cNvGraphicFramePr>
              <a:graphicFrameLocks noChangeAspect="1"/>
            </wp:cNvGraphicFramePr>
            <a:graphic>
              <a:graphicData uri="http://schemas.openxmlformats.org/drawingml/2006/picture">
                <pic:pic>
                  <pic:nvPicPr>
                    <pic:cNvPr id="1546" name="image261.png"/>
                    <pic:cNvPicPr/>
                  </pic:nvPicPr>
                  <pic:blipFill>
                    <a:blip r:embed="rId266" cstate="print"/>
                    <a:stretch>
                      <a:fillRect/>
                    </a:stretch>
                  </pic:blipFill>
                  <pic:spPr>
                    <a:xfrm>
                      <a:off x="0" y="0"/>
                      <a:ext cx="82296" cy="82296"/>
                    </a:xfrm>
                    <a:prstGeom prst="rect">
                      <a:avLst/>
                    </a:prstGeom>
                  </pic:spPr>
                </pic:pic>
              </a:graphicData>
            </a:graphic>
          </wp:anchor>
        </w:drawing>
      </w:r>
      <w:r>
        <w:rPr/>
        <w:drawing>
          <wp:anchor distT="0" distB="0" distL="0" distR="0" allowOverlap="1" layoutInCell="1" locked="0" behindDoc="0" simplePos="0" relativeHeight="987">
            <wp:simplePos x="0" y="0"/>
            <wp:positionH relativeFrom="page">
              <wp:posOffset>3483864</wp:posOffset>
            </wp:positionH>
            <wp:positionV relativeFrom="paragraph">
              <wp:posOffset>169451</wp:posOffset>
            </wp:positionV>
            <wp:extent cx="329183" cy="210312"/>
            <wp:effectExtent l="0" t="0" r="0" b="0"/>
            <wp:wrapTopAndBottom/>
            <wp:docPr id="1547" name="image647.png"/>
            <wp:cNvGraphicFramePr>
              <a:graphicFrameLocks noChangeAspect="1"/>
            </wp:cNvGraphicFramePr>
            <a:graphic>
              <a:graphicData uri="http://schemas.openxmlformats.org/drawingml/2006/picture">
                <pic:pic>
                  <pic:nvPicPr>
                    <pic:cNvPr id="1548" name="image647.png"/>
                    <pic:cNvPicPr/>
                  </pic:nvPicPr>
                  <pic:blipFill>
                    <a:blip r:embed="rId656" cstate="print"/>
                    <a:stretch>
                      <a:fillRect/>
                    </a:stretch>
                  </pic:blipFill>
                  <pic:spPr>
                    <a:xfrm>
                      <a:off x="0" y="0"/>
                      <a:ext cx="329183" cy="210312"/>
                    </a:xfrm>
                    <a:prstGeom prst="rect">
                      <a:avLst/>
                    </a:prstGeom>
                  </pic:spPr>
                </pic:pic>
              </a:graphicData>
            </a:graphic>
          </wp:anchor>
        </w:drawing>
      </w:r>
      <w:r>
        <w:rPr/>
        <w:drawing>
          <wp:anchor distT="0" distB="0" distL="0" distR="0" allowOverlap="1" layoutInCell="1" locked="0" behindDoc="0" simplePos="0" relativeHeight="988">
            <wp:simplePos x="0" y="0"/>
            <wp:positionH relativeFrom="page">
              <wp:posOffset>3904488</wp:posOffset>
            </wp:positionH>
            <wp:positionV relativeFrom="paragraph">
              <wp:posOffset>251747</wp:posOffset>
            </wp:positionV>
            <wp:extent cx="82296" cy="82296"/>
            <wp:effectExtent l="0" t="0" r="0" b="0"/>
            <wp:wrapTopAndBottom/>
            <wp:docPr id="1549" name="image261.png"/>
            <wp:cNvGraphicFramePr>
              <a:graphicFrameLocks noChangeAspect="1"/>
            </wp:cNvGraphicFramePr>
            <a:graphic>
              <a:graphicData uri="http://schemas.openxmlformats.org/drawingml/2006/picture">
                <pic:pic>
                  <pic:nvPicPr>
                    <pic:cNvPr id="1550" name="image261.png"/>
                    <pic:cNvPicPr/>
                  </pic:nvPicPr>
                  <pic:blipFill>
                    <a:blip r:embed="rId266" cstate="print"/>
                    <a:stretch>
                      <a:fillRect/>
                    </a:stretch>
                  </pic:blipFill>
                  <pic:spPr>
                    <a:xfrm>
                      <a:off x="0" y="0"/>
                      <a:ext cx="82296" cy="82296"/>
                    </a:xfrm>
                    <a:prstGeom prst="rect">
                      <a:avLst/>
                    </a:prstGeom>
                  </pic:spPr>
                </pic:pic>
              </a:graphicData>
            </a:graphic>
          </wp:anchor>
        </w:drawing>
      </w:r>
      <w:r>
        <w:rPr/>
        <w:drawing>
          <wp:anchor distT="0" distB="0" distL="0" distR="0" allowOverlap="1" layoutInCell="1" locked="0" behindDoc="0" simplePos="0" relativeHeight="989">
            <wp:simplePos x="0" y="0"/>
            <wp:positionH relativeFrom="page">
              <wp:posOffset>4041647</wp:posOffset>
            </wp:positionH>
            <wp:positionV relativeFrom="paragraph">
              <wp:posOffset>251747</wp:posOffset>
            </wp:positionV>
            <wp:extent cx="274319" cy="128015"/>
            <wp:effectExtent l="0" t="0" r="0" b="0"/>
            <wp:wrapTopAndBottom/>
            <wp:docPr id="1551" name="image32.png"/>
            <wp:cNvGraphicFramePr>
              <a:graphicFrameLocks noChangeAspect="1"/>
            </wp:cNvGraphicFramePr>
            <a:graphic>
              <a:graphicData uri="http://schemas.openxmlformats.org/drawingml/2006/picture">
                <pic:pic>
                  <pic:nvPicPr>
                    <pic:cNvPr id="1552" name="image32.png"/>
                    <pic:cNvPicPr/>
                  </pic:nvPicPr>
                  <pic:blipFill>
                    <a:blip r:embed="rId37" cstate="print"/>
                    <a:stretch>
                      <a:fillRect/>
                    </a:stretch>
                  </pic:blipFill>
                  <pic:spPr>
                    <a:xfrm>
                      <a:off x="0" y="0"/>
                      <a:ext cx="274319" cy="128015"/>
                    </a:xfrm>
                    <a:prstGeom prst="rect">
                      <a:avLst/>
                    </a:prstGeom>
                  </pic:spPr>
                </pic:pic>
              </a:graphicData>
            </a:graphic>
          </wp:anchor>
        </w:drawing>
      </w:r>
      <w:r>
        <w:rPr/>
        <w:drawing>
          <wp:anchor distT="0" distB="0" distL="0" distR="0" allowOverlap="1" layoutInCell="1" locked="0" behindDoc="0" simplePos="0" relativeHeight="990">
            <wp:simplePos x="0" y="0"/>
            <wp:positionH relativeFrom="page">
              <wp:posOffset>4379976</wp:posOffset>
            </wp:positionH>
            <wp:positionV relativeFrom="paragraph">
              <wp:posOffset>251747</wp:posOffset>
            </wp:positionV>
            <wp:extent cx="82296" cy="82296"/>
            <wp:effectExtent l="0" t="0" r="0" b="0"/>
            <wp:wrapTopAndBottom/>
            <wp:docPr id="1553" name="image261.png"/>
            <wp:cNvGraphicFramePr>
              <a:graphicFrameLocks noChangeAspect="1"/>
            </wp:cNvGraphicFramePr>
            <a:graphic>
              <a:graphicData uri="http://schemas.openxmlformats.org/drawingml/2006/picture">
                <pic:pic>
                  <pic:nvPicPr>
                    <pic:cNvPr id="1554" name="image261.png"/>
                    <pic:cNvPicPr/>
                  </pic:nvPicPr>
                  <pic:blipFill>
                    <a:blip r:embed="rId266" cstate="print"/>
                    <a:stretch>
                      <a:fillRect/>
                    </a:stretch>
                  </pic:blipFill>
                  <pic:spPr>
                    <a:xfrm>
                      <a:off x="0" y="0"/>
                      <a:ext cx="82296" cy="82296"/>
                    </a:xfrm>
                    <a:prstGeom prst="rect">
                      <a:avLst/>
                    </a:prstGeom>
                  </pic:spPr>
                </pic:pic>
              </a:graphicData>
            </a:graphic>
          </wp:anchor>
        </w:drawing>
      </w:r>
      <w:r>
        <w:rPr/>
        <w:drawing>
          <wp:anchor distT="0" distB="0" distL="0" distR="0" allowOverlap="1" layoutInCell="1" locked="0" behindDoc="0" simplePos="0" relativeHeight="991">
            <wp:simplePos x="0" y="0"/>
            <wp:positionH relativeFrom="page">
              <wp:posOffset>4517135</wp:posOffset>
            </wp:positionH>
            <wp:positionV relativeFrom="paragraph">
              <wp:posOffset>251747</wp:posOffset>
            </wp:positionV>
            <wp:extent cx="146303" cy="128015"/>
            <wp:effectExtent l="0" t="0" r="0" b="0"/>
            <wp:wrapTopAndBottom/>
            <wp:docPr id="1555" name="image336.png"/>
            <wp:cNvGraphicFramePr>
              <a:graphicFrameLocks noChangeAspect="1"/>
            </wp:cNvGraphicFramePr>
            <a:graphic>
              <a:graphicData uri="http://schemas.openxmlformats.org/drawingml/2006/picture">
                <pic:pic>
                  <pic:nvPicPr>
                    <pic:cNvPr id="1556" name="image336.png"/>
                    <pic:cNvPicPr/>
                  </pic:nvPicPr>
                  <pic:blipFill>
                    <a:blip r:embed="rId341" cstate="print"/>
                    <a:stretch>
                      <a:fillRect/>
                    </a:stretch>
                  </pic:blipFill>
                  <pic:spPr>
                    <a:xfrm>
                      <a:off x="0" y="0"/>
                      <a:ext cx="146303" cy="128015"/>
                    </a:xfrm>
                    <a:prstGeom prst="rect">
                      <a:avLst/>
                    </a:prstGeom>
                  </pic:spPr>
                </pic:pic>
              </a:graphicData>
            </a:graphic>
          </wp:anchor>
        </w:drawing>
      </w:r>
      <w:r>
        <w:rPr/>
        <w:drawing>
          <wp:anchor distT="0" distB="0" distL="0" distR="0" allowOverlap="1" layoutInCell="1" locked="0" behindDoc="0" simplePos="0" relativeHeight="992">
            <wp:simplePos x="0" y="0"/>
            <wp:positionH relativeFrom="page">
              <wp:posOffset>4709159</wp:posOffset>
            </wp:positionH>
            <wp:positionV relativeFrom="paragraph">
              <wp:posOffset>315755</wp:posOffset>
            </wp:positionV>
            <wp:extent cx="27432" cy="45720"/>
            <wp:effectExtent l="0" t="0" r="0" b="0"/>
            <wp:wrapTopAndBottom/>
            <wp:docPr id="1557" name="image343.png"/>
            <wp:cNvGraphicFramePr>
              <a:graphicFrameLocks noChangeAspect="1"/>
            </wp:cNvGraphicFramePr>
            <a:graphic>
              <a:graphicData uri="http://schemas.openxmlformats.org/drawingml/2006/picture">
                <pic:pic>
                  <pic:nvPicPr>
                    <pic:cNvPr id="1558" name="image343.png"/>
                    <pic:cNvPicPr/>
                  </pic:nvPicPr>
                  <pic:blipFill>
                    <a:blip r:embed="rId348" cstate="print"/>
                    <a:stretch>
                      <a:fillRect/>
                    </a:stretch>
                  </pic:blipFill>
                  <pic:spPr>
                    <a:xfrm>
                      <a:off x="0" y="0"/>
                      <a:ext cx="27432" cy="45720"/>
                    </a:xfrm>
                    <a:prstGeom prst="rect">
                      <a:avLst/>
                    </a:prstGeom>
                  </pic:spPr>
                </pic:pic>
              </a:graphicData>
            </a:graphic>
          </wp:anchor>
        </w:drawing>
      </w:r>
      <w:r>
        <w:rPr/>
        <w:drawing>
          <wp:anchor distT="0" distB="0" distL="0" distR="0" allowOverlap="1" layoutInCell="1" locked="0" behindDoc="0" simplePos="0" relativeHeight="993">
            <wp:simplePos x="0" y="0"/>
            <wp:positionH relativeFrom="page">
              <wp:posOffset>2359151</wp:posOffset>
            </wp:positionH>
            <wp:positionV relativeFrom="paragraph">
              <wp:posOffset>526067</wp:posOffset>
            </wp:positionV>
            <wp:extent cx="457199" cy="155448"/>
            <wp:effectExtent l="0" t="0" r="0" b="0"/>
            <wp:wrapTopAndBottom/>
            <wp:docPr id="1559" name="image645.png"/>
            <wp:cNvGraphicFramePr>
              <a:graphicFrameLocks noChangeAspect="1"/>
            </wp:cNvGraphicFramePr>
            <a:graphic>
              <a:graphicData uri="http://schemas.openxmlformats.org/drawingml/2006/picture">
                <pic:pic>
                  <pic:nvPicPr>
                    <pic:cNvPr id="1560" name="image645.png"/>
                    <pic:cNvPicPr/>
                  </pic:nvPicPr>
                  <pic:blipFill>
                    <a:blip r:embed="rId654" cstate="print"/>
                    <a:stretch>
                      <a:fillRect/>
                    </a:stretch>
                  </pic:blipFill>
                  <pic:spPr>
                    <a:xfrm>
                      <a:off x="0" y="0"/>
                      <a:ext cx="457199" cy="155448"/>
                    </a:xfrm>
                    <a:prstGeom prst="rect">
                      <a:avLst/>
                    </a:prstGeom>
                  </pic:spPr>
                </pic:pic>
              </a:graphicData>
            </a:graphic>
          </wp:anchor>
        </w:drawing>
      </w:r>
      <w:r>
        <w:rPr/>
        <w:drawing>
          <wp:anchor distT="0" distB="0" distL="0" distR="0" allowOverlap="1" layoutInCell="1" locked="0" behindDoc="0" simplePos="0" relativeHeight="994">
            <wp:simplePos x="0" y="0"/>
            <wp:positionH relativeFrom="page">
              <wp:posOffset>2871216</wp:posOffset>
            </wp:positionH>
            <wp:positionV relativeFrom="paragraph">
              <wp:posOffset>580931</wp:posOffset>
            </wp:positionV>
            <wp:extent cx="82295" cy="36575"/>
            <wp:effectExtent l="0" t="0" r="0" b="0"/>
            <wp:wrapTopAndBottom/>
            <wp:docPr id="1561" name="image268.png"/>
            <wp:cNvGraphicFramePr>
              <a:graphicFrameLocks noChangeAspect="1"/>
            </wp:cNvGraphicFramePr>
            <a:graphic>
              <a:graphicData uri="http://schemas.openxmlformats.org/drawingml/2006/picture">
                <pic:pic>
                  <pic:nvPicPr>
                    <pic:cNvPr id="1562" name="image268.png"/>
                    <pic:cNvPicPr/>
                  </pic:nvPicPr>
                  <pic:blipFill>
                    <a:blip r:embed="rId273" cstate="print"/>
                    <a:stretch>
                      <a:fillRect/>
                    </a:stretch>
                  </pic:blipFill>
                  <pic:spPr>
                    <a:xfrm>
                      <a:off x="0" y="0"/>
                      <a:ext cx="82295" cy="36575"/>
                    </a:xfrm>
                    <a:prstGeom prst="rect">
                      <a:avLst/>
                    </a:prstGeom>
                  </pic:spPr>
                </pic:pic>
              </a:graphicData>
            </a:graphic>
          </wp:anchor>
        </w:drawing>
      </w:r>
      <w:r>
        <w:rPr/>
        <w:drawing>
          <wp:anchor distT="0" distB="0" distL="0" distR="0" allowOverlap="1" layoutInCell="1" locked="0" behindDoc="0" simplePos="0" relativeHeight="995">
            <wp:simplePos x="0" y="0"/>
            <wp:positionH relativeFrom="page">
              <wp:posOffset>3017520</wp:posOffset>
            </wp:positionH>
            <wp:positionV relativeFrom="paragraph">
              <wp:posOffset>526067</wp:posOffset>
            </wp:positionV>
            <wp:extent cx="201168" cy="173736"/>
            <wp:effectExtent l="0" t="0" r="0" b="0"/>
            <wp:wrapTopAndBottom/>
            <wp:docPr id="1563" name="image289.png"/>
            <wp:cNvGraphicFramePr>
              <a:graphicFrameLocks noChangeAspect="1"/>
            </wp:cNvGraphicFramePr>
            <a:graphic>
              <a:graphicData uri="http://schemas.openxmlformats.org/drawingml/2006/picture">
                <pic:pic>
                  <pic:nvPicPr>
                    <pic:cNvPr id="1564" name="image289.png"/>
                    <pic:cNvPicPr/>
                  </pic:nvPicPr>
                  <pic:blipFill>
                    <a:blip r:embed="rId294" cstate="print"/>
                    <a:stretch>
                      <a:fillRect/>
                    </a:stretch>
                  </pic:blipFill>
                  <pic:spPr>
                    <a:xfrm>
                      <a:off x="0" y="0"/>
                      <a:ext cx="201168" cy="173736"/>
                    </a:xfrm>
                    <a:prstGeom prst="rect">
                      <a:avLst/>
                    </a:prstGeom>
                  </pic:spPr>
                </pic:pic>
              </a:graphicData>
            </a:graphic>
          </wp:anchor>
        </w:drawing>
      </w:r>
      <w:r>
        <w:rPr/>
        <w:drawing>
          <wp:anchor distT="0" distB="0" distL="0" distR="0" allowOverlap="1" layoutInCell="1" locked="0" behindDoc="0" simplePos="0" relativeHeight="996">
            <wp:simplePos x="0" y="0"/>
            <wp:positionH relativeFrom="page">
              <wp:posOffset>3291840</wp:posOffset>
            </wp:positionH>
            <wp:positionV relativeFrom="paragraph">
              <wp:posOffset>599219</wp:posOffset>
            </wp:positionV>
            <wp:extent cx="82295" cy="9144"/>
            <wp:effectExtent l="0" t="0" r="0" b="0"/>
            <wp:wrapTopAndBottom/>
            <wp:docPr id="1565" name="image332.png"/>
            <wp:cNvGraphicFramePr>
              <a:graphicFrameLocks noChangeAspect="1"/>
            </wp:cNvGraphicFramePr>
            <a:graphic>
              <a:graphicData uri="http://schemas.openxmlformats.org/drawingml/2006/picture">
                <pic:pic>
                  <pic:nvPicPr>
                    <pic:cNvPr id="1566" name="image332.png"/>
                    <pic:cNvPicPr/>
                  </pic:nvPicPr>
                  <pic:blipFill>
                    <a:blip r:embed="rId337" cstate="print"/>
                    <a:stretch>
                      <a:fillRect/>
                    </a:stretch>
                  </pic:blipFill>
                  <pic:spPr>
                    <a:xfrm>
                      <a:off x="0" y="0"/>
                      <a:ext cx="82295" cy="9144"/>
                    </a:xfrm>
                    <a:prstGeom prst="rect">
                      <a:avLst/>
                    </a:prstGeom>
                  </pic:spPr>
                </pic:pic>
              </a:graphicData>
            </a:graphic>
          </wp:anchor>
        </w:drawing>
      </w:r>
      <w:r>
        <w:rPr/>
        <w:drawing>
          <wp:anchor distT="0" distB="0" distL="0" distR="0" allowOverlap="1" layoutInCell="1" locked="0" behindDoc="0" simplePos="0" relativeHeight="997">
            <wp:simplePos x="0" y="0"/>
            <wp:positionH relativeFrom="page">
              <wp:posOffset>3429000</wp:posOffset>
            </wp:positionH>
            <wp:positionV relativeFrom="paragraph">
              <wp:posOffset>480347</wp:posOffset>
            </wp:positionV>
            <wp:extent cx="347471" cy="219456"/>
            <wp:effectExtent l="0" t="0" r="0" b="0"/>
            <wp:wrapTopAndBottom/>
            <wp:docPr id="1567" name="image429.png"/>
            <wp:cNvGraphicFramePr>
              <a:graphicFrameLocks noChangeAspect="1"/>
            </wp:cNvGraphicFramePr>
            <a:graphic>
              <a:graphicData uri="http://schemas.openxmlformats.org/drawingml/2006/picture">
                <pic:pic>
                  <pic:nvPicPr>
                    <pic:cNvPr id="1568" name="image429.png"/>
                    <pic:cNvPicPr/>
                  </pic:nvPicPr>
                  <pic:blipFill>
                    <a:blip r:embed="rId434" cstate="print"/>
                    <a:stretch>
                      <a:fillRect/>
                    </a:stretch>
                  </pic:blipFill>
                  <pic:spPr>
                    <a:xfrm>
                      <a:off x="0" y="0"/>
                      <a:ext cx="347471" cy="219456"/>
                    </a:xfrm>
                    <a:prstGeom prst="rect">
                      <a:avLst/>
                    </a:prstGeom>
                  </pic:spPr>
                </pic:pic>
              </a:graphicData>
            </a:graphic>
          </wp:anchor>
        </w:drawing>
      </w:r>
      <w:r>
        <w:rPr/>
        <w:drawing>
          <wp:anchor distT="0" distB="0" distL="0" distR="0" allowOverlap="1" layoutInCell="1" locked="0" behindDoc="0" simplePos="0" relativeHeight="998">
            <wp:simplePos x="0" y="0"/>
            <wp:positionH relativeFrom="page">
              <wp:posOffset>3822191</wp:posOffset>
            </wp:positionH>
            <wp:positionV relativeFrom="paragraph">
              <wp:posOffset>526067</wp:posOffset>
            </wp:positionV>
            <wp:extent cx="45720" cy="155448"/>
            <wp:effectExtent l="0" t="0" r="0" b="0"/>
            <wp:wrapTopAndBottom/>
            <wp:docPr id="1569" name="image646.png"/>
            <wp:cNvGraphicFramePr>
              <a:graphicFrameLocks noChangeAspect="1"/>
            </wp:cNvGraphicFramePr>
            <a:graphic>
              <a:graphicData uri="http://schemas.openxmlformats.org/drawingml/2006/picture">
                <pic:pic>
                  <pic:nvPicPr>
                    <pic:cNvPr id="1570" name="image646.png"/>
                    <pic:cNvPicPr/>
                  </pic:nvPicPr>
                  <pic:blipFill>
                    <a:blip r:embed="rId655" cstate="print"/>
                    <a:stretch>
                      <a:fillRect/>
                    </a:stretch>
                  </pic:blipFill>
                  <pic:spPr>
                    <a:xfrm>
                      <a:off x="0" y="0"/>
                      <a:ext cx="45720" cy="155448"/>
                    </a:xfrm>
                    <a:prstGeom prst="rect">
                      <a:avLst/>
                    </a:prstGeom>
                  </pic:spPr>
                </pic:pic>
              </a:graphicData>
            </a:graphic>
          </wp:anchor>
        </w:drawing>
      </w:r>
      <w:r>
        <w:rPr/>
        <w:drawing>
          <wp:anchor distT="0" distB="0" distL="0" distR="0" allowOverlap="1" layoutInCell="1" locked="0" behindDoc="0" simplePos="0" relativeHeight="999">
            <wp:simplePos x="0" y="0"/>
            <wp:positionH relativeFrom="page">
              <wp:posOffset>3922776</wp:posOffset>
            </wp:positionH>
            <wp:positionV relativeFrom="paragraph">
              <wp:posOffset>562643</wp:posOffset>
            </wp:positionV>
            <wp:extent cx="82296" cy="82296"/>
            <wp:effectExtent l="0" t="0" r="0" b="0"/>
            <wp:wrapTopAndBottom/>
            <wp:docPr id="1571" name="image261.png"/>
            <wp:cNvGraphicFramePr>
              <a:graphicFrameLocks noChangeAspect="1"/>
            </wp:cNvGraphicFramePr>
            <a:graphic>
              <a:graphicData uri="http://schemas.openxmlformats.org/drawingml/2006/picture">
                <pic:pic>
                  <pic:nvPicPr>
                    <pic:cNvPr id="1572" name="image261.png"/>
                    <pic:cNvPicPr/>
                  </pic:nvPicPr>
                  <pic:blipFill>
                    <a:blip r:embed="rId266" cstate="print"/>
                    <a:stretch>
                      <a:fillRect/>
                    </a:stretch>
                  </pic:blipFill>
                  <pic:spPr>
                    <a:xfrm>
                      <a:off x="0" y="0"/>
                      <a:ext cx="82296" cy="82296"/>
                    </a:xfrm>
                    <a:prstGeom prst="rect">
                      <a:avLst/>
                    </a:prstGeom>
                  </pic:spPr>
                </pic:pic>
              </a:graphicData>
            </a:graphic>
          </wp:anchor>
        </w:drawing>
      </w:r>
      <w:r>
        <w:rPr/>
        <w:drawing>
          <wp:anchor distT="0" distB="0" distL="0" distR="0" allowOverlap="1" layoutInCell="1" locked="0" behindDoc="0" simplePos="0" relativeHeight="1000">
            <wp:simplePos x="0" y="0"/>
            <wp:positionH relativeFrom="page">
              <wp:posOffset>4069079</wp:posOffset>
            </wp:positionH>
            <wp:positionV relativeFrom="paragraph">
              <wp:posOffset>526067</wp:posOffset>
            </wp:positionV>
            <wp:extent cx="429768" cy="173736"/>
            <wp:effectExtent l="0" t="0" r="0" b="0"/>
            <wp:wrapTopAndBottom/>
            <wp:docPr id="1573" name="image430.png"/>
            <wp:cNvGraphicFramePr>
              <a:graphicFrameLocks noChangeAspect="1"/>
            </wp:cNvGraphicFramePr>
            <a:graphic>
              <a:graphicData uri="http://schemas.openxmlformats.org/drawingml/2006/picture">
                <pic:pic>
                  <pic:nvPicPr>
                    <pic:cNvPr id="1574" name="image430.png"/>
                    <pic:cNvPicPr/>
                  </pic:nvPicPr>
                  <pic:blipFill>
                    <a:blip r:embed="rId435" cstate="print"/>
                    <a:stretch>
                      <a:fillRect/>
                    </a:stretch>
                  </pic:blipFill>
                  <pic:spPr>
                    <a:xfrm>
                      <a:off x="0" y="0"/>
                      <a:ext cx="429768" cy="173736"/>
                    </a:xfrm>
                    <a:prstGeom prst="rect">
                      <a:avLst/>
                    </a:prstGeom>
                  </pic:spPr>
                </pic:pic>
              </a:graphicData>
            </a:graphic>
          </wp:anchor>
        </w:drawing>
      </w:r>
      <w:r>
        <w:rPr/>
        <w:drawing>
          <wp:anchor distT="0" distB="0" distL="0" distR="0" allowOverlap="1" layoutInCell="1" locked="0" behindDoc="0" simplePos="0" relativeHeight="1001">
            <wp:simplePos x="0" y="0"/>
            <wp:positionH relativeFrom="page">
              <wp:posOffset>4572000</wp:posOffset>
            </wp:positionH>
            <wp:positionV relativeFrom="paragraph">
              <wp:posOffset>599219</wp:posOffset>
            </wp:positionV>
            <wp:extent cx="91439" cy="9144"/>
            <wp:effectExtent l="0" t="0" r="0" b="0"/>
            <wp:wrapTopAndBottom/>
            <wp:docPr id="1575" name="image352.png"/>
            <wp:cNvGraphicFramePr>
              <a:graphicFrameLocks noChangeAspect="1"/>
            </wp:cNvGraphicFramePr>
            <a:graphic>
              <a:graphicData uri="http://schemas.openxmlformats.org/drawingml/2006/picture">
                <pic:pic>
                  <pic:nvPicPr>
                    <pic:cNvPr id="1576" name="image352.png"/>
                    <pic:cNvPicPr/>
                  </pic:nvPicPr>
                  <pic:blipFill>
                    <a:blip r:embed="rId357" cstate="print"/>
                    <a:stretch>
                      <a:fillRect/>
                    </a:stretch>
                  </pic:blipFill>
                  <pic:spPr>
                    <a:xfrm>
                      <a:off x="0" y="0"/>
                      <a:ext cx="91439" cy="9144"/>
                    </a:xfrm>
                    <a:prstGeom prst="rect">
                      <a:avLst/>
                    </a:prstGeom>
                  </pic:spPr>
                </pic:pic>
              </a:graphicData>
            </a:graphic>
          </wp:anchor>
        </w:drawing>
      </w:r>
      <w:r>
        <w:rPr/>
        <w:drawing>
          <wp:anchor distT="0" distB="0" distL="0" distR="0" allowOverlap="1" layoutInCell="1" locked="0" behindDoc="0" simplePos="0" relativeHeight="1002">
            <wp:simplePos x="0" y="0"/>
            <wp:positionH relativeFrom="page">
              <wp:posOffset>4718303</wp:posOffset>
            </wp:positionH>
            <wp:positionV relativeFrom="paragraph">
              <wp:posOffset>480347</wp:posOffset>
            </wp:positionV>
            <wp:extent cx="493775" cy="219456"/>
            <wp:effectExtent l="0" t="0" r="0" b="0"/>
            <wp:wrapTopAndBottom/>
            <wp:docPr id="1577" name="image648.png"/>
            <wp:cNvGraphicFramePr>
              <a:graphicFrameLocks noChangeAspect="1"/>
            </wp:cNvGraphicFramePr>
            <a:graphic>
              <a:graphicData uri="http://schemas.openxmlformats.org/drawingml/2006/picture">
                <pic:pic>
                  <pic:nvPicPr>
                    <pic:cNvPr id="1578" name="image648.png"/>
                    <pic:cNvPicPr/>
                  </pic:nvPicPr>
                  <pic:blipFill>
                    <a:blip r:embed="rId657" cstate="print"/>
                    <a:stretch>
                      <a:fillRect/>
                    </a:stretch>
                  </pic:blipFill>
                  <pic:spPr>
                    <a:xfrm>
                      <a:off x="0" y="0"/>
                      <a:ext cx="493775" cy="219456"/>
                    </a:xfrm>
                    <a:prstGeom prst="rect">
                      <a:avLst/>
                    </a:prstGeom>
                  </pic:spPr>
                </pic:pic>
              </a:graphicData>
            </a:graphic>
          </wp:anchor>
        </w:drawing>
      </w:r>
    </w:p>
    <w:p>
      <w:pPr>
        <w:pStyle w:val="BodyText"/>
        <w:spacing w:before="9"/>
        <w:rPr>
          <w:sz w:val="7"/>
        </w:rPr>
      </w:pPr>
    </w:p>
    <w:p>
      <w:pPr>
        <w:pStyle w:val="BodyText"/>
        <w:rPr>
          <w:sz w:val="20"/>
        </w:rPr>
      </w:pPr>
    </w:p>
    <w:p>
      <w:pPr>
        <w:pStyle w:val="BodyText"/>
        <w:spacing w:before="2"/>
      </w:pPr>
    </w:p>
    <w:p>
      <w:pPr>
        <w:pStyle w:val="BodyText"/>
        <w:spacing w:before="87"/>
        <w:ind w:left="1003"/>
      </w:pPr>
      <w:r>
        <w:rPr/>
        <w:t>Годограф стійкої системи має вигляд (рис. 6.3в).</w:t>
      </w:r>
    </w:p>
    <w:p>
      <w:pPr>
        <w:spacing w:after="0"/>
        <w:sectPr>
          <w:pgSz w:w="11900" w:h="16840"/>
          <w:pgMar w:header="0" w:footer="1060" w:top="1060" w:bottom="1260" w:left="840" w:right="0"/>
        </w:sectPr>
      </w:pPr>
    </w:p>
    <w:p>
      <w:pPr>
        <w:pStyle w:val="BodyText"/>
        <w:ind w:left="1132"/>
        <w:rPr>
          <w:sz w:val="20"/>
        </w:rPr>
      </w:pPr>
      <w:r>
        <w:rPr>
          <w:sz w:val="20"/>
        </w:rPr>
        <w:drawing>
          <wp:inline distT="0" distB="0" distL="0" distR="0">
            <wp:extent cx="5248656" cy="2258568"/>
            <wp:effectExtent l="0" t="0" r="0" b="0"/>
            <wp:docPr id="1579" name="image649.png"/>
            <wp:cNvGraphicFramePr>
              <a:graphicFrameLocks noChangeAspect="1"/>
            </wp:cNvGraphicFramePr>
            <a:graphic>
              <a:graphicData uri="http://schemas.openxmlformats.org/drawingml/2006/picture">
                <pic:pic>
                  <pic:nvPicPr>
                    <pic:cNvPr id="1580" name="image649.png"/>
                    <pic:cNvPicPr/>
                  </pic:nvPicPr>
                  <pic:blipFill>
                    <a:blip r:embed="rId658" cstate="print"/>
                    <a:stretch>
                      <a:fillRect/>
                    </a:stretch>
                  </pic:blipFill>
                  <pic:spPr>
                    <a:xfrm>
                      <a:off x="0" y="0"/>
                      <a:ext cx="5248656" cy="2258568"/>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1"/>
        <w:rPr>
          <w:sz w:val="18"/>
        </w:rPr>
      </w:pPr>
    </w:p>
    <w:p>
      <w:pPr>
        <w:pStyle w:val="BodyText"/>
        <w:spacing w:before="87"/>
        <w:ind w:left="1003"/>
      </w:pPr>
      <w:r>
        <w:rPr/>
        <w:t>Рисунок 6.3 – Годограф стійкої системи</w:t>
      </w:r>
    </w:p>
    <w:p>
      <w:pPr>
        <w:pStyle w:val="BodyText"/>
        <w:spacing w:before="11"/>
        <w:rPr>
          <w:sz w:val="37"/>
        </w:rPr>
      </w:pPr>
    </w:p>
    <w:p>
      <w:pPr>
        <w:pStyle w:val="BodyText"/>
        <w:spacing w:line="360" w:lineRule="auto"/>
        <w:ind w:left="292" w:right="1133" w:firstLine="710"/>
        <w:jc w:val="both"/>
      </w:pPr>
      <w:r>
        <w:rPr>
          <w:b/>
          <w:i/>
        </w:rPr>
        <w:t>Приклад 4. </w:t>
      </w:r>
      <w:r>
        <w:rPr/>
        <w:t>Для заданої системи (рис. 6.4) визначити умова стійкості, частоту власних коливань системи та критичний коефіцієнт посилення, тобто коефіцієнт підсилення, при якому система знаходиться на межі стійкості. Визначити стійкість при T </w:t>
      </w:r>
      <w:r>
        <w:rPr>
          <w:vertAlign w:val="subscript"/>
        </w:rPr>
        <w:t>1</w:t>
      </w:r>
      <w:r>
        <w:rPr>
          <w:vertAlign w:val="baseline"/>
        </w:rPr>
        <w:t> = T </w:t>
      </w:r>
      <w:r>
        <w:rPr>
          <w:vertAlign w:val="subscript"/>
        </w:rPr>
        <w:t>2</w:t>
      </w:r>
      <w:r>
        <w:rPr>
          <w:vertAlign w:val="baseline"/>
        </w:rPr>
        <w:t> = 1c і k </w:t>
      </w:r>
      <w:r>
        <w:rPr>
          <w:vertAlign w:val="subscript"/>
        </w:rPr>
        <w:t>v</w:t>
      </w:r>
      <w:r>
        <w:rPr>
          <w:vertAlign w:val="baseline"/>
        </w:rPr>
        <w:t> = 1c </w:t>
      </w:r>
      <w:r>
        <w:rPr>
          <w:vertAlign w:val="superscript"/>
        </w:rPr>
        <w:t>-1.</w:t>
      </w:r>
    </w:p>
    <w:p>
      <w:pPr>
        <w:pStyle w:val="BodyText"/>
        <w:rPr>
          <w:sz w:val="20"/>
        </w:rPr>
      </w:pPr>
    </w:p>
    <w:p>
      <w:pPr>
        <w:pStyle w:val="BodyText"/>
        <w:rPr>
          <w:sz w:val="20"/>
        </w:rPr>
      </w:pPr>
      <w:r>
        <w:rPr/>
        <w:drawing>
          <wp:anchor distT="0" distB="0" distL="0" distR="0" allowOverlap="1" layoutInCell="1" locked="0" behindDoc="0" simplePos="0" relativeHeight="1003">
            <wp:simplePos x="0" y="0"/>
            <wp:positionH relativeFrom="page">
              <wp:posOffset>2167127</wp:posOffset>
            </wp:positionH>
            <wp:positionV relativeFrom="paragraph">
              <wp:posOffset>171071</wp:posOffset>
            </wp:positionV>
            <wp:extent cx="3685032" cy="896112"/>
            <wp:effectExtent l="0" t="0" r="0" b="0"/>
            <wp:wrapTopAndBottom/>
            <wp:docPr id="1581" name="image650.png"/>
            <wp:cNvGraphicFramePr>
              <a:graphicFrameLocks noChangeAspect="1"/>
            </wp:cNvGraphicFramePr>
            <a:graphic>
              <a:graphicData uri="http://schemas.openxmlformats.org/drawingml/2006/picture">
                <pic:pic>
                  <pic:nvPicPr>
                    <pic:cNvPr id="1582" name="image650.png"/>
                    <pic:cNvPicPr/>
                  </pic:nvPicPr>
                  <pic:blipFill>
                    <a:blip r:embed="rId659" cstate="print"/>
                    <a:stretch>
                      <a:fillRect/>
                    </a:stretch>
                  </pic:blipFill>
                  <pic:spPr>
                    <a:xfrm>
                      <a:off x="0" y="0"/>
                      <a:ext cx="3685032" cy="896112"/>
                    </a:xfrm>
                    <a:prstGeom prst="rect">
                      <a:avLst/>
                    </a:prstGeom>
                  </pic:spPr>
                </pic:pic>
              </a:graphicData>
            </a:graphic>
          </wp:anchor>
        </w:drawing>
      </w:r>
    </w:p>
    <w:p>
      <w:pPr>
        <w:pStyle w:val="BodyText"/>
        <w:ind w:left="1003"/>
      </w:pPr>
      <w:r>
        <w:rPr/>
        <w:t>Рисунок 6.4 Система для визначення стійкості</w:t>
      </w:r>
    </w:p>
    <w:p>
      <w:pPr>
        <w:pStyle w:val="BodyText"/>
        <w:rPr>
          <w:sz w:val="30"/>
        </w:rPr>
      </w:pPr>
    </w:p>
    <w:p>
      <w:pPr>
        <w:pStyle w:val="BodyText"/>
        <w:spacing w:before="10"/>
        <w:rPr>
          <w:sz w:val="25"/>
        </w:rPr>
      </w:pPr>
    </w:p>
    <w:p>
      <w:pPr>
        <w:spacing w:before="0"/>
        <w:ind w:left="0" w:right="133" w:firstLine="0"/>
        <w:jc w:val="center"/>
        <w:rPr>
          <w:i/>
          <w:sz w:val="28"/>
        </w:rPr>
      </w:pPr>
      <w:r>
        <w:rPr>
          <w:i/>
          <w:sz w:val="28"/>
        </w:rPr>
        <w:t>Рішення</w:t>
      </w:r>
    </w:p>
    <w:p>
      <w:pPr>
        <w:pStyle w:val="BodyText"/>
        <w:rPr>
          <w:i/>
          <w:sz w:val="30"/>
        </w:rPr>
      </w:pPr>
    </w:p>
    <w:p>
      <w:pPr>
        <w:pStyle w:val="BodyText"/>
        <w:spacing w:before="10"/>
        <w:rPr>
          <w:i/>
          <w:sz w:val="25"/>
        </w:rPr>
      </w:pPr>
    </w:p>
    <w:p>
      <w:pPr>
        <w:pStyle w:val="ListParagraph"/>
        <w:numPr>
          <w:ilvl w:val="2"/>
          <w:numId w:val="65"/>
        </w:numPr>
        <w:tabs>
          <w:tab w:pos="2198" w:val="left" w:leader="none"/>
        </w:tabs>
        <w:spacing w:line="240" w:lineRule="auto" w:before="0" w:after="0"/>
        <w:ind w:left="2198" w:right="0" w:hanging="283"/>
        <w:jc w:val="left"/>
        <w:rPr>
          <w:sz w:val="28"/>
        </w:rPr>
      </w:pPr>
      <w:r>
        <w:rPr/>
        <w:drawing>
          <wp:anchor distT="0" distB="0" distL="0" distR="0" allowOverlap="1" layoutInCell="1" locked="0" behindDoc="0" simplePos="0" relativeHeight="252690432">
            <wp:simplePos x="0" y="0"/>
            <wp:positionH relativeFrom="page">
              <wp:posOffset>3767328</wp:posOffset>
            </wp:positionH>
            <wp:positionV relativeFrom="paragraph">
              <wp:posOffset>854840</wp:posOffset>
            </wp:positionV>
            <wp:extent cx="82296" cy="36575"/>
            <wp:effectExtent l="0" t="0" r="0" b="0"/>
            <wp:wrapNone/>
            <wp:docPr id="1583" name="image268.png"/>
            <wp:cNvGraphicFramePr>
              <a:graphicFrameLocks noChangeAspect="1"/>
            </wp:cNvGraphicFramePr>
            <a:graphic>
              <a:graphicData uri="http://schemas.openxmlformats.org/drawingml/2006/picture">
                <pic:pic>
                  <pic:nvPicPr>
                    <pic:cNvPr id="1584" name="image268.png"/>
                    <pic:cNvPicPr/>
                  </pic:nvPicPr>
                  <pic:blipFill>
                    <a:blip r:embed="rId273" cstate="print"/>
                    <a:stretch>
                      <a:fillRect/>
                    </a:stretch>
                  </pic:blipFill>
                  <pic:spPr>
                    <a:xfrm>
                      <a:off x="0" y="0"/>
                      <a:ext cx="82296" cy="36575"/>
                    </a:xfrm>
                    <a:prstGeom prst="rect">
                      <a:avLst/>
                    </a:prstGeom>
                  </pic:spPr>
                </pic:pic>
              </a:graphicData>
            </a:graphic>
          </wp:anchor>
        </w:drawing>
      </w:r>
      <w:r>
        <w:rPr>
          <w:sz w:val="28"/>
        </w:rPr>
        <w:t>Визначаємо передавальну функцію розімкнутої</w:t>
      </w:r>
      <w:r>
        <w:rPr>
          <w:spacing w:val="-9"/>
          <w:sz w:val="28"/>
        </w:rPr>
        <w:t> </w:t>
      </w:r>
      <w:r>
        <w:rPr>
          <w:sz w:val="28"/>
        </w:rPr>
        <w:t>системи</w:t>
      </w:r>
    </w:p>
    <w:p>
      <w:pPr>
        <w:pStyle w:val="BodyText"/>
        <w:rPr>
          <w:sz w:val="20"/>
        </w:rPr>
      </w:pPr>
    </w:p>
    <w:p>
      <w:pPr>
        <w:pStyle w:val="BodyText"/>
        <w:rPr>
          <w:sz w:val="20"/>
        </w:rPr>
      </w:pPr>
    </w:p>
    <w:p>
      <w:pPr>
        <w:pStyle w:val="BodyText"/>
        <w:spacing w:before="8"/>
        <w:rPr>
          <w:sz w:val="20"/>
        </w:rPr>
      </w:pPr>
      <w:r>
        <w:rPr/>
        <w:drawing>
          <wp:anchor distT="0" distB="0" distL="0" distR="0" allowOverlap="1" layoutInCell="1" locked="0" behindDoc="0" simplePos="0" relativeHeight="1004">
            <wp:simplePos x="0" y="0"/>
            <wp:positionH relativeFrom="page">
              <wp:posOffset>1444752</wp:posOffset>
            </wp:positionH>
            <wp:positionV relativeFrom="paragraph">
              <wp:posOffset>294789</wp:posOffset>
            </wp:positionV>
            <wp:extent cx="521208" cy="192024"/>
            <wp:effectExtent l="0" t="0" r="0" b="0"/>
            <wp:wrapTopAndBottom/>
            <wp:docPr id="1585" name="image651.png"/>
            <wp:cNvGraphicFramePr>
              <a:graphicFrameLocks noChangeAspect="1"/>
            </wp:cNvGraphicFramePr>
            <a:graphic>
              <a:graphicData uri="http://schemas.openxmlformats.org/drawingml/2006/picture">
                <pic:pic>
                  <pic:nvPicPr>
                    <pic:cNvPr id="1586" name="image651.png"/>
                    <pic:cNvPicPr/>
                  </pic:nvPicPr>
                  <pic:blipFill>
                    <a:blip r:embed="rId660" cstate="print"/>
                    <a:stretch>
                      <a:fillRect/>
                    </a:stretch>
                  </pic:blipFill>
                  <pic:spPr>
                    <a:xfrm>
                      <a:off x="0" y="0"/>
                      <a:ext cx="521208" cy="192024"/>
                    </a:xfrm>
                    <a:prstGeom prst="rect">
                      <a:avLst/>
                    </a:prstGeom>
                  </pic:spPr>
                </pic:pic>
              </a:graphicData>
            </a:graphic>
          </wp:anchor>
        </w:drawing>
      </w:r>
      <w:r>
        <w:rPr/>
        <w:drawing>
          <wp:anchor distT="0" distB="0" distL="0" distR="0" allowOverlap="1" layoutInCell="1" locked="0" behindDoc="0" simplePos="0" relativeHeight="1005">
            <wp:simplePos x="0" y="0"/>
            <wp:positionH relativeFrom="page">
              <wp:posOffset>2011679</wp:posOffset>
            </wp:positionH>
            <wp:positionV relativeFrom="paragraph">
              <wp:posOffset>358797</wp:posOffset>
            </wp:positionV>
            <wp:extent cx="91439" cy="36575"/>
            <wp:effectExtent l="0" t="0" r="0" b="0"/>
            <wp:wrapTopAndBottom/>
            <wp:docPr id="1587" name="image271.png"/>
            <wp:cNvGraphicFramePr>
              <a:graphicFrameLocks noChangeAspect="1"/>
            </wp:cNvGraphicFramePr>
            <a:graphic>
              <a:graphicData uri="http://schemas.openxmlformats.org/drawingml/2006/picture">
                <pic:pic>
                  <pic:nvPicPr>
                    <pic:cNvPr id="1588" name="image271.png"/>
                    <pic:cNvPicPr/>
                  </pic:nvPicPr>
                  <pic:blipFill>
                    <a:blip r:embed="rId276" cstate="print"/>
                    <a:stretch>
                      <a:fillRect/>
                    </a:stretch>
                  </pic:blipFill>
                  <pic:spPr>
                    <a:xfrm>
                      <a:off x="0" y="0"/>
                      <a:ext cx="91439" cy="36575"/>
                    </a:xfrm>
                    <a:prstGeom prst="rect">
                      <a:avLst/>
                    </a:prstGeom>
                  </pic:spPr>
                </pic:pic>
              </a:graphicData>
            </a:graphic>
          </wp:anchor>
        </w:drawing>
      </w:r>
      <w:r>
        <w:rPr/>
        <w:drawing>
          <wp:anchor distT="0" distB="0" distL="0" distR="0" allowOverlap="1" layoutInCell="1" locked="0" behindDoc="0" simplePos="0" relativeHeight="1006">
            <wp:simplePos x="0" y="0"/>
            <wp:positionH relativeFrom="page">
              <wp:posOffset>2157983</wp:posOffset>
            </wp:positionH>
            <wp:positionV relativeFrom="paragraph">
              <wp:posOffset>175917</wp:posOffset>
            </wp:positionV>
            <wp:extent cx="1563623" cy="210312"/>
            <wp:effectExtent l="0" t="0" r="0" b="0"/>
            <wp:wrapTopAndBottom/>
            <wp:docPr id="1589" name="image652.png"/>
            <wp:cNvGraphicFramePr>
              <a:graphicFrameLocks noChangeAspect="1"/>
            </wp:cNvGraphicFramePr>
            <a:graphic>
              <a:graphicData uri="http://schemas.openxmlformats.org/drawingml/2006/picture">
                <pic:pic>
                  <pic:nvPicPr>
                    <pic:cNvPr id="1590" name="image652.png"/>
                    <pic:cNvPicPr/>
                  </pic:nvPicPr>
                  <pic:blipFill>
                    <a:blip r:embed="rId661" cstate="print"/>
                    <a:stretch>
                      <a:fillRect/>
                    </a:stretch>
                  </pic:blipFill>
                  <pic:spPr>
                    <a:xfrm>
                      <a:off x="0" y="0"/>
                      <a:ext cx="1563623" cy="210312"/>
                    </a:xfrm>
                    <a:prstGeom prst="rect">
                      <a:avLst/>
                    </a:prstGeom>
                  </pic:spPr>
                </pic:pic>
              </a:graphicData>
            </a:graphic>
          </wp:anchor>
        </w:drawing>
      </w:r>
      <w:r>
        <w:rPr/>
        <w:drawing>
          <wp:anchor distT="0" distB="0" distL="0" distR="0" allowOverlap="1" layoutInCell="1" locked="0" behindDoc="0" simplePos="0" relativeHeight="1007">
            <wp:simplePos x="0" y="0"/>
            <wp:positionH relativeFrom="page">
              <wp:posOffset>4919471</wp:posOffset>
            </wp:positionH>
            <wp:positionV relativeFrom="paragraph">
              <wp:posOffset>185061</wp:posOffset>
            </wp:positionV>
            <wp:extent cx="82295" cy="118871"/>
            <wp:effectExtent l="0" t="0" r="0" b="0"/>
            <wp:wrapTopAndBottom/>
            <wp:docPr id="1591" name="image341.png"/>
            <wp:cNvGraphicFramePr>
              <a:graphicFrameLocks noChangeAspect="1"/>
            </wp:cNvGraphicFramePr>
            <a:graphic>
              <a:graphicData uri="http://schemas.openxmlformats.org/drawingml/2006/picture">
                <pic:pic>
                  <pic:nvPicPr>
                    <pic:cNvPr id="1592" name="image341.png"/>
                    <pic:cNvPicPr/>
                  </pic:nvPicPr>
                  <pic:blipFill>
                    <a:blip r:embed="rId346" cstate="print"/>
                    <a:stretch>
                      <a:fillRect/>
                    </a:stretch>
                  </pic:blipFill>
                  <pic:spPr>
                    <a:xfrm>
                      <a:off x="0" y="0"/>
                      <a:ext cx="82295" cy="118871"/>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spacing w:before="7"/>
        <w:rPr>
          <w:sz w:val="18"/>
        </w:rPr>
      </w:pPr>
    </w:p>
    <w:p>
      <w:pPr>
        <w:pStyle w:val="BodyText"/>
        <w:spacing w:before="87"/>
        <w:ind w:left="1003"/>
      </w:pPr>
      <w:r>
        <w:rPr/>
        <w:drawing>
          <wp:anchor distT="0" distB="0" distL="0" distR="0" allowOverlap="1" layoutInCell="1" locked="0" behindDoc="0" simplePos="0" relativeHeight="252691456">
            <wp:simplePos x="0" y="0"/>
            <wp:positionH relativeFrom="page">
              <wp:posOffset>2688335</wp:posOffset>
            </wp:positionH>
            <wp:positionV relativeFrom="paragraph">
              <wp:posOffset>-610866</wp:posOffset>
            </wp:positionV>
            <wp:extent cx="91439" cy="91439"/>
            <wp:effectExtent l="0" t="0" r="0" b="0"/>
            <wp:wrapNone/>
            <wp:docPr id="1593" name="image122.png"/>
            <wp:cNvGraphicFramePr>
              <a:graphicFrameLocks noChangeAspect="1"/>
            </wp:cNvGraphicFramePr>
            <a:graphic>
              <a:graphicData uri="http://schemas.openxmlformats.org/drawingml/2006/picture">
                <pic:pic>
                  <pic:nvPicPr>
                    <pic:cNvPr id="1594" name="image122.png"/>
                    <pic:cNvPicPr/>
                  </pic:nvPicPr>
                  <pic:blipFill>
                    <a:blip r:embed="rId127" cstate="print"/>
                    <a:stretch>
                      <a:fillRect/>
                    </a:stretch>
                  </pic:blipFill>
                  <pic:spPr>
                    <a:xfrm>
                      <a:off x="0" y="0"/>
                      <a:ext cx="91439" cy="91439"/>
                    </a:xfrm>
                    <a:prstGeom prst="rect">
                      <a:avLst/>
                    </a:prstGeom>
                  </pic:spPr>
                </pic:pic>
              </a:graphicData>
            </a:graphic>
          </wp:anchor>
        </w:drawing>
      </w:r>
      <w:r>
        <w:rPr/>
        <w:drawing>
          <wp:anchor distT="0" distB="0" distL="0" distR="0" allowOverlap="1" layoutInCell="1" locked="0" behindDoc="0" simplePos="0" relativeHeight="252692480">
            <wp:simplePos x="0" y="0"/>
            <wp:positionH relativeFrom="page">
              <wp:posOffset>3410711</wp:posOffset>
            </wp:positionH>
            <wp:positionV relativeFrom="paragraph">
              <wp:posOffset>-610866</wp:posOffset>
            </wp:positionV>
            <wp:extent cx="91439" cy="91439"/>
            <wp:effectExtent l="0" t="0" r="0" b="0"/>
            <wp:wrapNone/>
            <wp:docPr id="1595" name="image122.png"/>
            <wp:cNvGraphicFramePr>
              <a:graphicFrameLocks noChangeAspect="1"/>
            </wp:cNvGraphicFramePr>
            <a:graphic>
              <a:graphicData uri="http://schemas.openxmlformats.org/drawingml/2006/picture">
                <pic:pic>
                  <pic:nvPicPr>
                    <pic:cNvPr id="1596" name="image122.png"/>
                    <pic:cNvPicPr/>
                  </pic:nvPicPr>
                  <pic:blipFill>
                    <a:blip r:embed="rId127" cstate="print"/>
                    <a:stretch>
                      <a:fillRect/>
                    </a:stretch>
                  </pic:blipFill>
                  <pic:spPr>
                    <a:xfrm>
                      <a:off x="0" y="0"/>
                      <a:ext cx="91439" cy="91439"/>
                    </a:xfrm>
                    <a:prstGeom prst="rect">
                      <a:avLst/>
                    </a:prstGeom>
                  </pic:spPr>
                </pic:pic>
              </a:graphicData>
            </a:graphic>
          </wp:anchor>
        </w:drawing>
      </w:r>
      <w:r>
        <w:rPr/>
        <w:drawing>
          <wp:anchor distT="0" distB="0" distL="0" distR="0" allowOverlap="1" layoutInCell="1" locked="0" behindDoc="0" simplePos="0" relativeHeight="252693504">
            <wp:simplePos x="0" y="0"/>
            <wp:positionH relativeFrom="page">
              <wp:posOffset>3913632</wp:posOffset>
            </wp:positionH>
            <wp:positionV relativeFrom="paragraph">
              <wp:posOffset>-702306</wp:posOffset>
            </wp:positionV>
            <wp:extent cx="2167128" cy="265175"/>
            <wp:effectExtent l="0" t="0" r="0" b="0"/>
            <wp:wrapNone/>
            <wp:docPr id="1597" name="image653.png"/>
            <wp:cNvGraphicFramePr>
              <a:graphicFrameLocks noChangeAspect="1"/>
            </wp:cNvGraphicFramePr>
            <a:graphic>
              <a:graphicData uri="http://schemas.openxmlformats.org/drawingml/2006/picture">
                <pic:pic>
                  <pic:nvPicPr>
                    <pic:cNvPr id="1598" name="image653.png"/>
                    <pic:cNvPicPr/>
                  </pic:nvPicPr>
                  <pic:blipFill>
                    <a:blip r:embed="rId662" cstate="print"/>
                    <a:stretch>
                      <a:fillRect/>
                    </a:stretch>
                  </pic:blipFill>
                  <pic:spPr>
                    <a:xfrm>
                      <a:off x="0" y="0"/>
                      <a:ext cx="2167128" cy="265175"/>
                    </a:xfrm>
                    <a:prstGeom prst="rect">
                      <a:avLst/>
                    </a:prstGeom>
                  </pic:spPr>
                </pic:pic>
              </a:graphicData>
            </a:graphic>
          </wp:anchor>
        </w:drawing>
      </w:r>
      <w:r>
        <w:rPr/>
        <w:drawing>
          <wp:anchor distT="0" distB="0" distL="0" distR="0" allowOverlap="1" layoutInCell="1" locked="0" behindDoc="0" simplePos="0" relativeHeight="252694528">
            <wp:simplePos x="0" y="0"/>
            <wp:positionH relativeFrom="page">
              <wp:posOffset>2176272</wp:posOffset>
            </wp:positionH>
            <wp:positionV relativeFrom="paragraph">
              <wp:posOffset>-647442</wp:posOffset>
            </wp:positionV>
            <wp:extent cx="320039" cy="173736"/>
            <wp:effectExtent l="0" t="0" r="0" b="0"/>
            <wp:wrapNone/>
            <wp:docPr id="1599" name="image654.png"/>
            <wp:cNvGraphicFramePr>
              <a:graphicFrameLocks noChangeAspect="1"/>
            </wp:cNvGraphicFramePr>
            <a:graphic>
              <a:graphicData uri="http://schemas.openxmlformats.org/drawingml/2006/picture">
                <pic:pic>
                  <pic:nvPicPr>
                    <pic:cNvPr id="1600" name="image654.png"/>
                    <pic:cNvPicPr/>
                  </pic:nvPicPr>
                  <pic:blipFill>
                    <a:blip r:embed="rId663" cstate="print"/>
                    <a:stretch>
                      <a:fillRect/>
                    </a:stretch>
                  </pic:blipFill>
                  <pic:spPr>
                    <a:xfrm>
                      <a:off x="0" y="0"/>
                      <a:ext cx="320039" cy="173736"/>
                    </a:xfrm>
                    <a:prstGeom prst="rect">
                      <a:avLst/>
                    </a:prstGeom>
                  </pic:spPr>
                </pic:pic>
              </a:graphicData>
            </a:graphic>
          </wp:anchor>
        </w:drawing>
      </w:r>
      <w:r>
        <w:rPr/>
        <w:drawing>
          <wp:anchor distT="0" distB="0" distL="0" distR="0" allowOverlap="1" layoutInCell="1" locked="0" behindDoc="0" simplePos="0" relativeHeight="252695552">
            <wp:simplePos x="0" y="0"/>
            <wp:positionH relativeFrom="page">
              <wp:posOffset>3557015</wp:posOffset>
            </wp:positionH>
            <wp:positionV relativeFrom="paragraph">
              <wp:posOffset>-647442</wp:posOffset>
            </wp:positionV>
            <wp:extent cx="155448" cy="164592"/>
            <wp:effectExtent l="0" t="0" r="0" b="0"/>
            <wp:wrapNone/>
            <wp:docPr id="1601" name="image655.png"/>
            <wp:cNvGraphicFramePr>
              <a:graphicFrameLocks noChangeAspect="1"/>
            </wp:cNvGraphicFramePr>
            <a:graphic>
              <a:graphicData uri="http://schemas.openxmlformats.org/drawingml/2006/picture">
                <pic:pic>
                  <pic:nvPicPr>
                    <pic:cNvPr id="1602" name="image655.png"/>
                    <pic:cNvPicPr/>
                  </pic:nvPicPr>
                  <pic:blipFill>
                    <a:blip r:embed="rId664" cstate="print"/>
                    <a:stretch>
                      <a:fillRect/>
                    </a:stretch>
                  </pic:blipFill>
                  <pic:spPr>
                    <a:xfrm>
                      <a:off x="0" y="0"/>
                      <a:ext cx="155448" cy="164592"/>
                    </a:xfrm>
                    <a:prstGeom prst="rect">
                      <a:avLst/>
                    </a:prstGeom>
                  </pic:spPr>
                </pic:pic>
              </a:graphicData>
            </a:graphic>
          </wp:anchor>
        </w:drawing>
      </w:r>
      <w:r>
        <w:rPr/>
        <w:drawing>
          <wp:anchor distT="0" distB="0" distL="0" distR="0" allowOverlap="1" layoutInCell="1" locked="0" behindDoc="0" simplePos="0" relativeHeight="252696576">
            <wp:simplePos x="0" y="0"/>
            <wp:positionH relativeFrom="page">
              <wp:posOffset>2834639</wp:posOffset>
            </wp:positionH>
            <wp:positionV relativeFrom="paragraph">
              <wp:posOffset>-647442</wp:posOffset>
            </wp:positionV>
            <wp:extent cx="521208" cy="173736"/>
            <wp:effectExtent l="0" t="0" r="0" b="0"/>
            <wp:wrapNone/>
            <wp:docPr id="1603" name="image656.png"/>
            <wp:cNvGraphicFramePr>
              <a:graphicFrameLocks noChangeAspect="1"/>
            </wp:cNvGraphicFramePr>
            <a:graphic>
              <a:graphicData uri="http://schemas.openxmlformats.org/drawingml/2006/picture">
                <pic:pic>
                  <pic:nvPicPr>
                    <pic:cNvPr id="1604" name="image656.png"/>
                    <pic:cNvPicPr/>
                  </pic:nvPicPr>
                  <pic:blipFill>
                    <a:blip r:embed="rId665" cstate="print"/>
                    <a:stretch>
                      <a:fillRect/>
                    </a:stretch>
                  </pic:blipFill>
                  <pic:spPr>
                    <a:xfrm>
                      <a:off x="0" y="0"/>
                      <a:ext cx="521208" cy="173736"/>
                    </a:xfrm>
                    <a:prstGeom prst="rect">
                      <a:avLst/>
                    </a:prstGeom>
                  </pic:spPr>
                </pic:pic>
              </a:graphicData>
            </a:graphic>
          </wp:anchor>
        </w:drawing>
      </w:r>
      <w:r>
        <w:rPr/>
        <w:drawing>
          <wp:anchor distT="0" distB="0" distL="0" distR="0" allowOverlap="1" layoutInCell="1" locked="0" behindDoc="0" simplePos="0" relativeHeight="252697600">
            <wp:simplePos x="0" y="0"/>
            <wp:positionH relativeFrom="page">
              <wp:posOffset>2542032</wp:posOffset>
            </wp:positionH>
            <wp:positionV relativeFrom="paragraph">
              <wp:posOffset>-610866</wp:posOffset>
            </wp:positionV>
            <wp:extent cx="91439" cy="128016"/>
            <wp:effectExtent l="0" t="0" r="0" b="0"/>
            <wp:wrapNone/>
            <wp:docPr id="1605" name="image628.png"/>
            <wp:cNvGraphicFramePr>
              <a:graphicFrameLocks noChangeAspect="1"/>
            </wp:cNvGraphicFramePr>
            <a:graphic>
              <a:graphicData uri="http://schemas.openxmlformats.org/drawingml/2006/picture">
                <pic:pic>
                  <pic:nvPicPr>
                    <pic:cNvPr id="1606" name="image628.png"/>
                    <pic:cNvPicPr/>
                  </pic:nvPicPr>
                  <pic:blipFill>
                    <a:blip r:embed="rId637" cstate="print"/>
                    <a:stretch>
                      <a:fillRect/>
                    </a:stretch>
                  </pic:blipFill>
                  <pic:spPr>
                    <a:xfrm>
                      <a:off x="0" y="0"/>
                      <a:ext cx="91439" cy="128016"/>
                    </a:xfrm>
                    <a:prstGeom prst="rect">
                      <a:avLst/>
                    </a:prstGeom>
                  </pic:spPr>
                </pic:pic>
              </a:graphicData>
            </a:graphic>
          </wp:anchor>
        </w:drawing>
      </w:r>
      <w:r>
        <w:rPr/>
        <w:drawing>
          <wp:anchor distT="0" distB="0" distL="0" distR="0" allowOverlap="1" layoutInCell="1" locked="0" behindDoc="0" simplePos="0" relativeHeight="252698624">
            <wp:simplePos x="0" y="0"/>
            <wp:positionH relativeFrom="page">
              <wp:posOffset>1453896</wp:posOffset>
            </wp:positionH>
            <wp:positionV relativeFrom="paragraph">
              <wp:posOffset>20069</wp:posOffset>
            </wp:positionV>
            <wp:extent cx="210311" cy="128015"/>
            <wp:effectExtent l="0" t="0" r="0" b="0"/>
            <wp:wrapNone/>
            <wp:docPr id="1607" name="image657.png"/>
            <wp:cNvGraphicFramePr>
              <a:graphicFrameLocks noChangeAspect="1"/>
            </wp:cNvGraphicFramePr>
            <a:graphic>
              <a:graphicData uri="http://schemas.openxmlformats.org/drawingml/2006/picture">
                <pic:pic>
                  <pic:nvPicPr>
                    <pic:cNvPr id="1608" name="image657.png"/>
                    <pic:cNvPicPr/>
                  </pic:nvPicPr>
                  <pic:blipFill>
                    <a:blip r:embed="rId666" cstate="print"/>
                    <a:stretch>
                      <a:fillRect/>
                    </a:stretch>
                  </pic:blipFill>
                  <pic:spPr>
                    <a:xfrm>
                      <a:off x="0" y="0"/>
                      <a:ext cx="210311" cy="128015"/>
                    </a:xfrm>
                    <a:prstGeom prst="rect">
                      <a:avLst/>
                    </a:prstGeom>
                  </pic:spPr>
                </pic:pic>
              </a:graphicData>
            </a:graphic>
          </wp:anchor>
        </w:drawing>
      </w:r>
      <w:r>
        <w:rPr/>
        <w:drawing>
          <wp:anchor distT="0" distB="0" distL="0" distR="0" allowOverlap="1" layoutInCell="1" locked="0" behindDoc="0" simplePos="0" relativeHeight="252699648">
            <wp:simplePos x="0" y="0"/>
            <wp:positionH relativeFrom="page">
              <wp:posOffset>1719072</wp:posOffset>
            </wp:positionH>
            <wp:positionV relativeFrom="paragraph">
              <wp:posOffset>20069</wp:posOffset>
            </wp:positionV>
            <wp:extent cx="557783" cy="173735"/>
            <wp:effectExtent l="0" t="0" r="0" b="0"/>
            <wp:wrapNone/>
            <wp:docPr id="1609" name="image658.png"/>
            <wp:cNvGraphicFramePr>
              <a:graphicFrameLocks noChangeAspect="1"/>
            </wp:cNvGraphicFramePr>
            <a:graphic>
              <a:graphicData uri="http://schemas.openxmlformats.org/drawingml/2006/picture">
                <pic:pic>
                  <pic:nvPicPr>
                    <pic:cNvPr id="1610" name="image658.png"/>
                    <pic:cNvPicPr/>
                  </pic:nvPicPr>
                  <pic:blipFill>
                    <a:blip r:embed="rId667" cstate="print"/>
                    <a:stretch>
                      <a:fillRect/>
                    </a:stretch>
                  </pic:blipFill>
                  <pic:spPr>
                    <a:xfrm>
                      <a:off x="0" y="0"/>
                      <a:ext cx="557783" cy="173735"/>
                    </a:xfrm>
                    <a:prstGeom prst="rect">
                      <a:avLst/>
                    </a:prstGeom>
                  </pic:spPr>
                </pic:pic>
              </a:graphicData>
            </a:graphic>
          </wp:anchor>
        </w:drawing>
      </w:r>
      <w:r>
        <w:rPr/>
        <w:t>де</w:t>
      </w:r>
    </w:p>
    <w:p>
      <w:pPr>
        <w:spacing w:after="0"/>
        <w:sectPr>
          <w:pgSz w:w="11900" w:h="16840"/>
          <w:pgMar w:header="0" w:footer="1060" w:top="1140" w:bottom="1260" w:left="840" w:right="0"/>
        </w:sectPr>
      </w:pPr>
    </w:p>
    <w:p>
      <w:pPr>
        <w:pStyle w:val="ListParagraph"/>
        <w:numPr>
          <w:ilvl w:val="2"/>
          <w:numId w:val="65"/>
        </w:numPr>
        <w:tabs>
          <w:tab w:pos="1286" w:val="left" w:leader="none"/>
        </w:tabs>
        <w:spacing w:line="240" w:lineRule="auto" w:before="62" w:after="0"/>
        <w:ind w:left="1286" w:right="0" w:hanging="283"/>
        <w:jc w:val="left"/>
        <w:rPr>
          <w:sz w:val="28"/>
        </w:rPr>
      </w:pPr>
      <w:r>
        <w:rPr/>
        <w:drawing>
          <wp:anchor distT="0" distB="0" distL="0" distR="0" allowOverlap="1" layoutInCell="1" locked="0" behindDoc="0" simplePos="0" relativeHeight="252737536">
            <wp:simplePos x="0" y="0"/>
            <wp:positionH relativeFrom="page">
              <wp:posOffset>3026664</wp:posOffset>
            </wp:positionH>
            <wp:positionV relativeFrom="paragraph">
              <wp:posOffset>872874</wp:posOffset>
            </wp:positionV>
            <wp:extent cx="91439" cy="36575"/>
            <wp:effectExtent l="0" t="0" r="0" b="0"/>
            <wp:wrapNone/>
            <wp:docPr id="1611" name="image271.png"/>
            <wp:cNvGraphicFramePr>
              <a:graphicFrameLocks noChangeAspect="1"/>
            </wp:cNvGraphicFramePr>
            <a:graphic>
              <a:graphicData uri="http://schemas.openxmlformats.org/drawingml/2006/picture">
                <pic:pic>
                  <pic:nvPicPr>
                    <pic:cNvPr id="1612" name="image271.png"/>
                    <pic:cNvPicPr/>
                  </pic:nvPicPr>
                  <pic:blipFill>
                    <a:blip r:embed="rId276" cstate="print"/>
                    <a:stretch>
                      <a:fillRect/>
                    </a:stretch>
                  </pic:blipFill>
                  <pic:spPr>
                    <a:xfrm>
                      <a:off x="0" y="0"/>
                      <a:ext cx="91439" cy="36575"/>
                    </a:xfrm>
                    <a:prstGeom prst="rect">
                      <a:avLst/>
                    </a:prstGeom>
                  </pic:spPr>
                </pic:pic>
              </a:graphicData>
            </a:graphic>
          </wp:anchor>
        </w:drawing>
      </w:r>
      <w:r>
        <w:rPr>
          <w:sz w:val="28"/>
        </w:rPr>
        <w:t>Визначаємо передавальну функцію замкненої</w:t>
      </w:r>
      <w:r>
        <w:rPr>
          <w:spacing w:val="-8"/>
          <w:sz w:val="28"/>
        </w:rPr>
        <w:t> </w:t>
      </w:r>
      <w:r>
        <w:rPr>
          <w:sz w:val="28"/>
        </w:rPr>
        <w:t>системи</w:t>
      </w:r>
    </w:p>
    <w:p>
      <w:pPr>
        <w:pStyle w:val="BodyText"/>
        <w:rPr>
          <w:sz w:val="20"/>
        </w:rPr>
      </w:pPr>
    </w:p>
    <w:p>
      <w:pPr>
        <w:pStyle w:val="BodyText"/>
        <w:rPr>
          <w:sz w:val="20"/>
        </w:rPr>
      </w:pPr>
    </w:p>
    <w:p>
      <w:pPr>
        <w:pStyle w:val="BodyText"/>
        <w:spacing w:before="3"/>
        <w:rPr>
          <w:sz w:val="20"/>
        </w:rPr>
      </w:pPr>
      <w:r>
        <w:rPr/>
        <w:drawing>
          <wp:anchor distT="0" distB="0" distL="0" distR="0" allowOverlap="1" layoutInCell="1" locked="0" behindDoc="0" simplePos="0" relativeHeight="1018">
            <wp:simplePos x="0" y="0"/>
            <wp:positionH relativeFrom="page">
              <wp:posOffset>2514600</wp:posOffset>
            </wp:positionH>
            <wp:positionV relativeFrom="paragraph">
              <wp:posOffset>282490</wp:posOffset>
            </wp:positionV>
            <wp:extent cx="182879" cy="164592"/>
            <wp:effectExtent l="0" t="0" r="0" b="0"/>
            <wp:wrapTopAndBottom/>
            <wp:docPr id="1613" name="image370.png"/>
            <wp:cNvGraphicFramePr>
              <a:graphicFrameLocks noChangeAspect="1"/>
            </wp:cNvGraphicFramePr>
            <a:graphic>
              <a:graphicData uri="http://schemas.openxmlformats.org/drawingml/2006/picture">
                <pic:pic>
                  <pic:nvPicPr>
                    <pic:cNvPr id="1614" name="image370.png"/>
                    <pic:cNvPicPr/>
                  </pic:nvPicPr>
                  <pic:blipFill>
                    <a:blip r:embed="rId375" cstate="print"/>
                    <a:stretch>
                      <a:fillRect/>
                    </a:stretch>
                  </pic:blipFill>
                  <pic:spPr>
                    <a:xfrm>
                      <a:off x="0" y="0"/>
                      <a:ext cx="182879" cy="164592"/>
                    </a:xfrm>
                    <a:prstGeom prst="rect">
                      <a:avLst/>
                    </a:prstGeom>
                  </pic:spPr>
                </pic:pic>
              </a:graphicData>
            </a:graphic>
          </wp:anchor>
        </w:drawing>
      </w:r>
      <w:r>
        <w:rPr/>
        <w:drawing>
          <wp:anchor distT="0" distB="0" distL="0" distR="0" allowOverlap="1" layoutInCell="1" locked="0" behindDoc="0" simplePos="0" relativeHeight="1019">
            <wp:simplePos x="0" y="0"/>
            <wp:positionH relativeFrom="page">
              <wp:posOffset>2743200</wp:posOffset>
            </wp:positionH>
            <wp:positionV relativeFrom="paragraph">
              <wp:posOffset>273346</wp:posOffset>
            </wp:positionV>
            <wp:extent cx="228600" cy="164592"/>
            <wp:effectExtent l="0" t="0" r="0" b="0"/>
            <wp:wrapTopAndBottom/>
            <wp:docPr id="1615" name="image319.png"/>
            <wp:cNvGraphicFramePr>
              <a:graphicFrameLocks noChangeAspect="1"/>
            </wp:cNvGraphicFramePr>
            <a:graphic>
              <a:graphicData uri="http://schemas.openxmlformats.org/drawingml/2006/picture">
                <pic:pic>
                  <pic:nvPicPr>
                    <pic:cNvPr id="1616" name="image319.png"/>
                    <pic:cNvPicPr/>
                  </pic:nvPicPr>
                  <pic:blipFill>
                    <a:blip r:embed="rId324" cstate="print"/>
                    <a:stretch>
                      <a:fillRect/>
                    </a:stretch>
                  </pic:blipFill>
                  <pic:spPr>
                    <a:xfrm>
                      <a:off x="0" y="0"/>
                      <a:ext cx="228600" cy="164592"/>
                    </a:xfrm>
                    <a:prstGeom prst="rect">
                      <a:avLst/>
                    </a:prstGeom>
                  </pic:spPr>
                </pic:pic>
              </a:graphicData>
            </a:graphic>
          </wp:anchor>
        </w:drawing>
      </w:r>
      <w:r>
        <w:rPr/>
        <w:drawing>
          <wp:anchor distT="0" distB="0" distL="0" distR="0" allowOverlap="1" layoutInCell="1" locked="0" behindDoc="0" simplePos="0" relativeHeight="1020">
            <wp:simplePos x="0" y="0"/>
            <wp:positionH relativeFrom="page">
              <wp:posOffset>4270247</wp:posOffset>
            </wp:positionH>
            <wp:positionV relativeFrom="paragraph">
              <wp:posOffset>172762</wp:posOffset>
            </wp:positionV>
            <wp:extent cx="82295" cy="118872"/>
            <wp:effectExtent l="0" t="0" r="0" b="0"/>
            <wp:wrapTopAndBottom/>
            <wp:docPr id="1617" name="image341.png"/>
            <wp:cNvGraphicFramePr>
              <a:graphicFrameLocks noChangeAspect="1"/>
            </wp:cNvGraphicFramePr>
            <a:graphic>
              <a:graphicData uri="http://schemas.openxmlformats.org/drawingml/2006/picture">
                <pic:pic>
                  <pic:nvPicPr>
                    <pic:cNvPr id="1618" name="image341.png"/>
                    <pic:cNvPicPr/>
                  </pic:nvPicPr>
                  <pic:blipFill>
                    <a:blip r:embed="rId346" cstate="print"/>
                    <a:stretch>
                      <a:fillRect/>
                    </a:stretch>
                  </pic:blipFill>
                  <pic:spPr>
                    <a:xfrm>
                      <a:off x="0" y="0"/>
                      <a:ext cx="82295" cy="118872"/>
                    </a:xfrm>
                    <a:prstGeom prst="rect">
                      <a:avLst/>
                    </a:prstGeom>
                  </pic:spPr>
                </pic:pic>
              </a:graphicData>
            </a:graphic>
          </wp:anchor>
        </w:drawing>
      </w:r>
    </w:p>
    <w:p>
      <w:pPr>
        <w:pStyle w:val="BodyText"/>
        <w:rPr>
          <w:sz w:val="20"/>
        </w:rPr>
      </w:pPr>
    </w:p>
    <w:p>
      <w:pPr>
        <w:pStyle w:val="BodyText"/>
        <w:rPr>
          <w:sz w:val="20"/>
        </w:rPr>
      </w:pPr>
    </w:p>
    <w:p>
      <w:pPr>
        <w:pStyle w:val="BodyText"/>
        <w:spacing w:before="10"/>
        <w:rPr>
          <w:sz w:val="29"/>
        </w:rPr>
      </w:pPr>
    </w:p>
    <w:p>
      <w:pPr>
        <w:pStyle w:val="ListParagraph"/>
        <w:numPr>
          <w:ilvl w:val="2"/>
          <w:numId w:val="65"/>
        </w:numPr>
        <w:tabs>
          <w:tab w:pos="1286" w:val="left" w:leader="none"/>
        </w:tabs>
        <w:spacing w:line="240" w:lineRule="auto" w:before="87" w:after="0"/>
        <w:ind w:left="1286" w:right="0" w:hanging="283"/>
        <w:jc w:val="left"/>
        <w:rPr>
          <w:sz w:val="28"/>
        </w:rPr>
      </w:pPr>
      <w:r>
        <w:rPr/>
        <w:drawing>
          <wp:anchor distT="0" distB="0" distL="0" distR="0" allowOverlap="1" layoutInCell="1" locked="0" behindDoc="0" simplePos="0" relativeHeight="252738560">
            <wp:simplePos x="0" y="0"/>
            <wp:positionH relativeFrom="page">
              <wp:posOffset>3182111</wp:posOffset>
            </wp:positionH>
            <wp:positionV relativeFrom="paragraph">
              <wp:posOffset>-610866</wp:posOffset>
            </wp:positionV>
            <wp:extent cx="2322575" cy="237744"/>
            <wp:effectExtent l="0" t="0" r="0" b="0"/>
            <wp:wrapNone/>
            <wp:docPr id="1619" name="image659.png"/>
            <wp:cNvGraphicFramePr>
              <a:graphicFrameLocks noChangeAspect="1"/>
            </wp:cNvGraphicFramePr>
            <a:graphic>
              <a:graphicData uri="http://schemas.openxmlformats.org/drawingml/2006/picture">
                <pic:pic>
                  <pic:nvPicPr>
                    <pic:cNvPr id="1620" name="image659.png"/>
                    <pic:cNvPicPr/>
                  </pic:nvPicPr>
                  <pic:blipFill>
                    <a:blip r:embed="rId668" cstate="print"/>
                    <a:stretch>
                      <a:fillRect/>
                    </a:stretch>
                  </pic:blipFill>
                  <pic:spPr>
                    <a:xfrm>
                      <a:off x="0" y="0"/>
                      <a:ext cx="2322575" cy="237744"/>
                    </a:xfrm>
                    <a:prstGeom prst="rect">
                      <a:avLst/>
                    </a:prstGeom>
                  </pic:spPr>
                </pic:pic>
              </a:graphicData>
            </a:graphic>
          </wp:anchor>
        </w:drawing>
      </w:r>
      <w:r>
        <w:rPr/>
        <w:drawing>
          <wp:anchor distT="0" distB="0" distL="0" distR="0" allowOverlap="1" layoutInCell="1" locked="0" behindDoc="0" simplePos="0" relativeHeight="252739584">
            <wp:simplePos x="0" y="0"/>
            <wp:positionH relativeFrom="page">
              <wp:posOffset>1362455</wp:posOffset>
            </wp:positionH>
            <wp:positionV relativeFrom="paragraph">
              <wp:posOffset>824741</wp:posOffset>
            </wp:positionV>
            <wp:extent cx="82295" cy="36575"/>
            <wp:effectExtent l="0" t="0" r="0" b="0"/>
            <wp:wrapNone/>
            <wp:docPr id="1621" name="image268.png"/>
            <wp:cNvGraphicFramePr>
              <a:graphicFrameLocks noChangeAspect="1"/>
            </wp:cNvGraphicFramePr>
            <a:graphic>
              <a:graphicData uri="http://schemas.openxmlformats.org/drawingml/2006/picture">
                <pic:pic>
                  <pic:nvPicPr>
                    <pic:cNvPr id="1622" name="image268.png"/>
                    <pic:cNvPicPr/>
                  </pic:nvPicPr>
                  <pic:blipFill>
                    <a:blip r:embed="rId273" cstate="print"/>
                    <a:stretch>
                      <a:fillRect/>
                    </a:stretch>
                  </pic:blipFill>
                  <pic:spPr>
                    <a:xfrm>
                      <a:off x="0" y="0"/>
                      <a:ext cx="82295" cy="36575"/>
                    </a:xfrm>
                    <a:prstGeom prst="rect">
                      <a:avLst/>
                    </a:prstGeom>
                  </pic:spPr>
                </pic:pic>
              </a:graphicData>
            </a:graphic>
          </wp:anchor>
        </w:drawing>
      </w:r>
      <w:r>
        <w:rPr/>
        <w:drawing>
          <wp:anchor distT="0" distB="0" distL="0" distR="0" allowOverlap="1" layoutInCell="1" locked="0" behindDoc="0" simplePos="0" relativeHeight="252740608">
            <wp:simplePos x="0" y="0"/>
            <wp:positionH relativeFrom="page">
              <wp:posOffset>3008376</wp:posOffset>
            </wp:positionH>
            <wp:positionV relativeFrom="paragraph">
              <wp:posOffset>715013</wp:posOffset>
            </wp:positionV>
            <wp:extent cx="283463" cy="219455"/>
            <wp:effectExtent l="0" t="0" r="0" b="0"/>
            <wp:wrapNone/>
            <wp:docPr id="1623" name="image660.png"/>
            <wp:cNvGraphicFramePr>
              <a:graphicFrameLocks noChangeAspect="1"/>
            </wp:cNvGraphicFramePr>
            <a:graphic>
              <a:graphicData uri="http://schemas.openxmlformats.org/drawingml/2006/picture">
                <pic:pic>
                  <pic:nvPicPr>
                    <pic:cNvPr id="1624" name="image660.png"/>
                    <pic:cNvPicPr/>
                  </pic:nvPicPr>
                  <pic:blipFill>
                    <a:blip r:embed="rId669" cstate="print"/>
                    <a:stretch>
                      <a:fillRect/>
                    </a:stretch>
                  </pic:blipFill>
                  <pic:spPr>
                    <a:xfrm>
                      <a:off x="0" y="0"/>
                      <a:ext cx="283463" cy="219455"/>
                    </a:xfrm>
                    <a:prstGeom prst="rect">
                      <a:avLst/>
                    </a:prstGeom>
                  </pic:spPr>
                </pic:pic>
              </a:graphicData>
            </a:graphic>
          </wp:anchor>
        </w:drawing>
      </w:r>
      <w:r>
        <w:rPr/>
        <w:drawing>
          <wp:anchor distT="0" distB="0" distL="0" distR="0" allowOverlap="1" layoutInCell="1" locked="0" behindDoc="0" simplePos="0" relativeHeight="252741632">
            <wp:simplePos x="0" y="0"/>
            <wp:positionH relativeFrom="page">
              <wp:posOffset>2167127</wp:posOffset>
            </wp:positionH>
            <wp:positionV relativeFrom="paragraph">
              <wp:posOffset>806453</wp:posOffset>
            </wp:positionV>
            <wp:extent cx="91439" cy="91440"/>
            <wp:effectExtent l="0" t="0" r="0" b="0"/>
            <wp:wrapNone/>
            <wp:docPr id="1625" name="image122.png"/>
            <wp:cNvGraphicFramePr>
              <a:graphicFrameLocks noChangeAspect="1"/>
            </wp:cNvGraphicFramePr>
            <a:graphic>
              <a:graphicData uri="http://schemas.openxmlformats.org/drawingml/2006/picture">
                <pic:pic>
                  <pic:nvPicPr>
                    <pic:cNvPr id="1626" name="image122.png"/>
                    <pic:cNvPicPr/>
                  </pic:nvPicPr>
                  <pic:blipFill>
                    <a:blip r:embed="rId127" cstate="print"/>
                    <a:stretch>
                      <a:fillRect/>
                    </a:stretch>
                  </pic:blipFill>
                  <pic:spPr>
                    <a:xfrm>
                      <a:off x="0" y="0"/>
                      <a:ext cx="91439" cy="91440"/>
                    </a:xfrm>
                    <a:prstGeom prst="rect">
                      <a:avLst/>
                    </a:prstGeom>
                  </pic:spPr>
                </pic:pic>
              </a:graphicData>
            </a:graphic>
          </wp:anchor>
        </w:drawing>
      </w:r>
      <w:r>
        <w:rPr/>
        <w:drawing>
          <wp:anchor distT="0" distB="0" distL="0" distR="0" allowOverlap="1" layoutInCell="1" locked="0" behindDoc="0" simplePos="0" relativeHeight="252742656">
            <wp:simplePos x="0" y="0"/>
            <wp:positionH relativeFrom="page">
              <wp:posOffset>2322576</wp:posOffset>
            </wp:positionH>
            <wp:positionV relativeFrom="paragraph">
              <wp:posOffset>769877</wp:posOffset>
            </wp:positionV>
            <wp:extent cx="228599" cy="173735"/>
            <wp:effectExtent l="0" t="0" r="0" b="0"/>
            <wp:wrapNone/>
            <wp:docPr id="1627" name="image661.png"/>
            <wp:cNvGraphicFramePr>
              <a:graphicFrameLocks noChangeAspect="1"/>
            </wp:cNvGraphicFramePr>
            <a:graphic>
              <a:graphicData uri="http://schemas.openxmlformats.org/drawingml/2006/picture">
                <pic:pic>
                  <pic:nvPicPr>
                    <pic:cNvPr id="1628" name="image661.png"/>
                    <pic:cNvPicPr/>
                  </pic:nvPicPr>
                  <pic:blipFill>
                    <a:blip r:embed="rId670" cstate="print"/>
                    <a:stretch>
                      <a:fillRect/>
                    </a:stretch>
                  </pic:blipFill>
                  <pic:spPr>
                    <a:xfrm>
                      <a:off x="0" y="0"/>
                      <a:ext cx="228599" cy="173735"/>
                    </a:xfrm>
                    <a:prstGeom prst="rect">
                      <a:avLst/>
                    </a:prstGeom>
                  </pic:spPr>
                </pic:pic>
              </a:graphicData>
            </a:graphic>
          </wp:anchor>
        </w:drawing>
      </w:r>
      <w:r>
        <w:rPr/>
        <w:drawing>
          <wp:anchor distT="0" distB="0" distL="0" distR="0" allowOverlap="1" layoutInCell="1" locked="0" behindDoc="0" simplePos="0" relativeHeight="252743680">
            <wp:simplePos x="0" y="0"/>
            <wp:positionH relativeFrom="page">
              <wp:posOffset>2642616</wp:posOffset>
            </wp:positionH>
            <wp:positionV relativeFrom="paragraph">
              <wp:posOffset>806453</wp:posOffset>
            </wp:positionV>
            <wp:extent cx="82295" cy="91440"/>
            <wp:effectExtent l="0" t="0" r="0" b="0"/>
            <wp:wrapNone/>
            <wp:docPr id="1629" name="image115.png"/>
            <wp:cNvGraphicFramePr>
              <a:graphicFrameLocks noChangeAspect="1"/>
            </wp:cNvGraphicFramePr>
            <a:graphic>
              <a:graphicData uri="http://schemas.openxmlformats.org/drawingml/2006/picture">
                <pic:pic>
                  <pic:nvPicPr>
                    <pic:cNvPr id="1630" name="image115.png"/>
                    <pic:cNvPicPr/>
                  </pic:nvPicPr>
                  <pic:blipFill>
                    <a:blip r:embed="rId120" cstate="print"/>
                    <a:stretch>
                      <a:fillRect/>
                    </a:stretch>
                  </pic:blipFill>
                  <pic:spPr>
                    <a:xfrm>
                      <a:off x="0" y="0"/>
                      <a:ext cx="82295" cy="91440"/>
                    </a:xfrm>
                    <a:prstGeom prst="rect">
                      <a:avLst/>
                    </a:prstGeom>
                  </pic:spPr>
                </pic:pic>
              </a:graphicData>
            </a:graphic>
          </wp:anchor>
        </w:drawing>
      </w:r>
      <w:r>
        <w:rPr/>
        <w:drawing>
          <wp:anchor distT="0" distB="0" distL="0" distR="0" allowOverlap="1" layoutInCell="1" locked="0" behindDoc="0" simplePos="0" relativeHeight="252744704">
            <wp:simplePos x="0" y="0"/>
            <wp:positionH relativeFrom="page">
              <wp:posOffset>3941064</wp:posOffset>
            </wp:positionH>
            <wp:positionV relativeFrom="paragraph">
              <wp:posOffset>769877</wp:posOffset>
            </wp:positionV>
            <wp:extent cx="137160" cy="146303"/>
            <wp:effectExtent l="0" t="0" r="0" b="0"/>
            <wp:wrapNone/>
            <wp:docPr id="1631" name="image200.png"/>
            <wp:cNvGraphicFramePr>
              <a:graphicFrameLocks noChangeAspect="1"/>
            </wp:cNvGraphicFramePr>
            <a:graphic>
              <a:graphicData uri="http://schemas.openxmlformats.org/drawingml/2006/picture">
                <pic:pic>
                  <pic:nvPicPr>
                    <pic:cNvPr id="1632" name="image200.png"/>
                    <pic:cNvPicPr/>
                  </pic:nvPicPr>
                  <pic:blipFill>
                    <a:blip r:embed="rId205" cstate="print"/>
                    <a:stretch>
                      <a:fillRect/>
                    </a:stretch>
                  </pic:blipFill>
                  <pic:spPr>
                    <a:xfrm>
                      <a:off x="0" y="0"/>
                      <a:ext cx="137160" cy="146303"/>
                    </a:xfrm>
                    <a:prstGeom prst="rect">
                      <a:avLst/>
                    </a:prstGeom>
                  </pic:spPr>
                </pic:pic>
              </a:graphicData>
            </a:graphic>
          </wp:anchor>
        </w:drawing>
      </w:r>
      <w:r>
        <w:rPr/>
        <w:drawing>
          <wp:anchor distT="0" distB="0" distL="0" distR="0" allowOverlap="1" layoutInCell="1" locked="0" behindDoc="0" simplePos="0" relativeHeight="252745728">
            <wp:simplePos x="0" y="0"/>
            <wp:positionH relativeFrom="page">
              <wp:posOffset>2798064</wp:posOffset>
            </wp:positionH>
            <wp:positionV relativeFrom="paragraph">
              <wp:posOffset>779021</wp:posOffset>
            </wp:positionV>
            <wp:extent cx="155447" cy="164592"/>
            <wp:effectExtent l="0" t="0" r="0" b="0"/>
            <wp:wrapNone/>
            <wp:docPr id="1633" name="image662.png"/>
            <wp:cNvGraphicFramePr>
              <a:graphicFrameLocks noChangeAspect="1"/>
            </wp:cNvGraphicFramePr>
            <a:graphic>
              <a:graphicData uri="http://schemas.openxmlformats.org/drawingml/2006/picture">
                <pic:pic>
                  <pic:nvPicPr>
                    <pic:cNvPr id="1634" name="image662.png"/>
                    <pic:cNvPicPr/>
                  </pic:nvPicPr>
                  <pic:blipFill>
                    <a:blip r:embed="rId671" cstate="print"/>
                    <a:stretch>
                      <a:fillRect/>
                    </a:stretch>
                  </pic:blipFill>
                  <pic:spPr>
                    <a:xfrm>
                      <a:off x="0" y="0"/>
                      <a:ext cx="155447" cy="164592"/>
                    </a:xfrm>
                    <a:prstGeom prst="rect">
                      <a:avLst/>
                    </a:prstGeom>
                  </pic:spPr>
                </pic:pic>
              </a:graphicData>
            </a:graphic>
          </wp:anchor>
        </w:drawing>
      </w:r>
      <w:r>
        <w:rPr/>
        <w:drawing>
          <wp:anchor distT="0" distB="0" distL="0" distR="0" allowOverlap="1" layoutInCell="1" locked="0" behindDoc="0" simplePos="0" relativeHeight="252746752">
            <wp:simplePos x="0" y="0"/>
            <wp:positionH relativeFrom="page">
              <wp:posOffset>3383279</wp:posOffset>
            </wp:positionH>
            <wp:positionV relativeFrom="paragraph">
              <wp:posOffset>806453</wp:posOffset>
            </wp:positionV>
            <wp:extent cx="82295" cy="91440"/>
            <wp:effectExtent l="0" t="0" r="0" b="0"/>
            <wp:wrapNone/>
            <wp:docPr id="1635" name="image115.png"/>
            <wp:cNvGraphicFramePr>
              <a:graphicFrameLocks noChangeAspect="1"/>
            </wp:cNvGraphicFramePr>
            <a:graphic>
              <a:graphicData uri="http://schemas.openxmlformats.org/drawingml/2006/picture">
                <pic:pic>
                  <pic:nvPicPr>
                    <pic:cNvPr id="1636" name="image115.png"/>
                    <pic:cNvPicPr/>
                  </pic:nvPicPr>
                  <pic:blipFill>
                    <a:blip r:embed="rId120" cstate="print"/>
                    <a:stretch>
                      <a:fillRect/>
                    </a:stretch>
                  </pic:blipFill>
                  <pic:spPr>
                    <a:xfrm>
                      <a:off x="0" y="0"/>
                      <a:ext cx="82295" cy="91440"/>
                    </a:xfrm>
                    <a:prstGeom prst="rect">
                      <a:avLst/>
                    </a:prstGeom>
                  </pic:spPr>
                </pic:pic>
              </a:graphicData>
            </a:graphic>
          </wp:anchor>
        </w:drawing>
      </w:r>
      <w:r>
        <w:rPr/>
        <w:drawing>
          <wp:anchor distT="0" distB="0" distL="0" distR="0" allowOverlap="1" layoutInCell="1" locked="0" behindDoc="0" simplePos="0" relativeHeight="252747776">
            <wp:simplePos x="0" y="0"/>
            <wp:positionH relativeFrom="page">
              <wp:posOffset>1517903</wp:posOffset>
            </wp:positionH>
            <wp:positionV relativeFrom="paragraph">
              <wp:posOffset>779021</wp:posOffset>
            </wp:positionV>
            <wp:extent cx="466343" cy="164592"/>
            <wp:effectExtent l="0" t="0" r="0" b="0"/>
            <wp:wrapNone/>
            <wp:docPr id="1637" name="image663.png"/>
            <wp:cNvGraphicFramePr>
              <a:graphicFrameLocks noChangeAspect="1"/>
            </wp:cNvGraphicFramePr>
            <a:graphic>
              <a:graphicData uri="http://schemas.openxmlformats.org/drawingml/2006/picture">
                <pic:pic>
                  <pic:nvPicPr>
                    <pic:cNvPr id="1638" name="image663.png"/>
                    <pic:cNvPicPr/>
                  </pic:nvPicPr>
                  <pic:blipFill>
                    <a:blip r:embed="rId672" cstate="print"/>
                    <a:stretch>
                      <a:fillRect/>
                    </a:stretch>
                  </pic:blipFill>
                  <pic:spPr>
                    <a:xfrm>
                      <a:off x="0" y="0"/>
                      <a:ext cx="466343" cy="164592"/>
                    </a:xfrm>
                    <a:prstGeom prst="rect">
                      <a:avLst/>
                    </a:prstGeom>
                  </pic:spPr>
                </pic:pic>
              </a:graphicData>
            </a:graphic>
          </wp:anchor>
        </w:drawing>
      </w:r>
      <w:r>
        <w:rPr/>
        <w:drawing>
          <wp:anchor distT="0" distB="0" distL="0" distR="0" allowOverlap="1" layoutInCell="1" locked="0" behindDoc="0" simplePos="0" relativeHeight="252748800">
            <wp:simplePos x="0" y="0"/>
            <wp:positionH relativeFrom="page">
              <wp:posOffset>3794759</wp:posOffset>
            </wp:positionH>
            <wp:positionV relativeFrom="paragraph">
              <wp:posOffset>806453</wp:posOffset>
            </wp:positionV>
            <wp:extent cx="82295" cy="91440"/>
            <wp:effectExtent l="0" t="0" r="0" b="0"/>
            <wp:wrapNone/>
            <wp:docPr id="1639" name="image115.png"/>
            <wp:cNvGraphicFramePr>
              <a:graphicFrameLocks noChangeAspect="1"/>
            </wp:cNvGraphicFramePr>
            <a:graphic>
              <a:graphicData uri="http://schemas.openxmlformats.org/drawingml/2006/picture">
                <pic:pic>
                  <pic:nvPicPr>
                    <pic:cNvPr id="1640" name="image115.png"/>
                    <pic:cNvPicPr/>
                  </pic:nvPicPr>
                  <pic:blipFill>
                    <a:blip r:embed="rId120" cstate="print"/>
                    <a:stretch>
                      <a:fillRect/>
                    </a:stretch>
                  </pic:blipFill>
                  <pic:spPr>
                    <a:xfrm>
                      <a:off x="0" y="0"/>
                      <a:ext cx="82295" cy="91440"/>
                    </a:xfrm>
                    <a:prstGeom prst="rect">
                      <a:avLst/>
                    </a:prstGeom>
                  </pic:spPr>
                </pic:pic>
              </a:graphicData>
            </a:graphic>
          </wp:anchor>
        </w:drawing>
      </w:r>
      <w:r>
        <w:rPr/>
        <w:drawing>
          <wp:anchor distT="0" distB="0" distL="0" distR="0" allowOverlap="1" layoutInCell="1" locked="0" behindDoc="0" simplePos="0" relativeHeight="252749824">
            <wp:simplePos x="0" y="0"/>
            <wp:positionH relativeFrom="page">
              <wp:posOffset>3538728</wp:posOffset>
            </wp:positionH>
            <wp:positionV relativeFrom="paragraph">
              <wp:posOffset>769877</wp:posOffset>
            </wp:positionV>
            <wp:extent cx="201167" cy="164592"/>
            <wp:effectExtent l="0" t="0" r="0" b="0"/>
            <wp:wrapNone/>
            <wp:docPr id="1641" name="image664.png"/>
            <wp:cNvGraphicFramePr>
              <a:graphicFrameLocks noChangeAspect="1"/>
            </wp:cNvGraphicFramePr>
            <a:graphic>
              <a:graphicData uri="http://schemas.openxmlformats.org/drawingml/2006/picture">
                <pic:pic>
                  <pic:nvPicPr>
                    <pic:cNvPr id="1642" name="image664.png"/>
                    <pic:cNvPicPr/>
                  </pic:nvPicPr>
                  <pic:blipFill>
                    <a:blip r:embed="rId673" cstate="print"/>
                    <a:stretch>
                      <a:fillRect/>
                    </a:stretch>
                  </pic:blipFill>
                  <pic:spPr>
                    <a:xfrm>
                      <a:off x="0" y="0"/>
                      <a:ext cx="201167" cy="164592"/>
                    </a:xfrm>
                    <a:prstGeom prst="rect">
                      <a:avLst/>
                    </a:prstGeom>
                  </pic:spPr>
                </pic:pic>
              </a:graphicData>
            </a:graphic>
          </wp:anchor>
        </w:drawing>
      </w:r>
      <w:r>
        <w:rPr>
          <w:sz w:val="28"/>
        </w:rPr>
        <w:t>Запишемо характеристичне</w:t>
      </w:r>
      <w:r>
        <w:rPr>
          <w:spacing w:val="2"/>
          <w:sz w:val="28"/>
        </w:rPr>
        <w:t> </w:t>
      </w:r>
      <w:r>
        <w:rPr>
          <w:sz w:val="28"/>
        </w:rPr>
        <w:t>рівняння</w:t>
      </w:r>
    </w:p>
    <w:p>
      <w:pPr>
        <w:pStyle w:val="BodyText"/>
        <w:rPr>
          <w:sz w:val="20"/>
        </w:rPr>
      </w:pPr>
    </w:p>
    <w:p>
      <w:pPr>
        <w:pStyle w:val="BodyText"/>
        <w:rPr>
          <w:sz w:val="20"/>
        </w:rPr>
      </w:pPr>
    </w:p>
    <w:p>
      <w:pPr>
        <w:pStyle w:val="BodyText"/>
        <w:spacing w:before="11"/>
        <w:rPr>
          <w:sz w:val="18"/>
        </w:rPr>
      </w:pPr>
      <w:r>
        <w:rPr/>
        <w:drawing>
          <wp:anchor distT="0" distB="0" distL="0" distR="0" allowOverlap="1" layoutInCell="1" locked="0" behindDoc="0" simplePos="0" relativeHeight="1021">
            <wp:simplePos x="0" y="0"/>
            <wp:positionH relativeFrom="page">
              <wp:posOffset>886967</wp:posOffset>
            </wp:positionH>
            <wp:positionV relativeFrom="paragraph">
              <wp:posOffset>218080</wp:posOffset>
            </wp:positionV>
            <wp:extent cx="420623" cy="164592"/>
            <wp:effectExtent l="0" t="0" r="0" b="0"/>
            <wp:wrapTopAndBottom/>
            <wp:docPr id="1643" name="image665.png"/>
            <wp:cNvGraphicFramePr>
              <a:graphicFrameLocks noChangeAspect="1"/>
            </wp:cNvGraphicFramePr>
            <a:graphic>
              <a:graphicData uri="http://schemas.openxmlformats.org/drawingml/2006/picture">
                <pic:pic>
                  <pic:nvPicPr>
                    <pic:cNvPr id="1644" name="image665.png"/>
                    <pic:cNvPicPr/>
                  </pic:nvPicPr>
                  <pic:blipFill>
                    <a:blip r:embed="rId674" cstate="print"/>
                    <a:stretch>
                      <a:fillRect/>
                    </a:stretch>
                  </pic:blipFill>
                  <pic:spPr>
                    <a:xfrm>
                      <a:off x="0" y="0"/>
                      <a:ext cx="420623" cy="164592"/>
                    </a:xfrm>
                    <a:prstGeom prst="rect">
                      <a:avLst/>
                    </a:prstGeom>
                  </pic:spPr>
                </pic:pic>
              </a:graphicData>
            </a:graphic>
          </wp:anchor>
        </w:drawing>
      </w:r>
      <w:r>
        <w:rPr/>
        <w:drawing>
          <wp:anchor distT="0" distB="0" distL="0" distR="0" allowOverlap="1" layoutInCell="1" locked="0" behindDoc="0" simplePos="0" relativeHeight="1022">
            <wp:simplePos x="0" y="0"/>
            <wp:positionH relativeFrom="page">
              <wp:posOffset>2029967</wp:posOffset>
            </wp:positionH>
            <wp:positionV relativeFrom="paragraph">
              <wp:posOffset>163216</wp:posOffset>
            </wp:positionV>
            <wp:extent cx="54863" cy="100583"/>
            <wp:effectExtent l="0" t="0" r="0" b="0"/>
            <wp:wrapTopAndBottom/>
            <wp:docPr id="1645" name="image41.png"/>
            <wp:cNvGraphicFramePr>
              <a:graphicFrameLocks noChangeAspect="1"/>
            </wp:cNvGraphicFramePr>
            <a:graphic>
              <a:graphicData uri="http://schemas.openxmlformats.org/drawingml/2006/picture">
                <pic:pic>
                  <pic:nvPicPr>
                    <pic:cNvPr id="1646" name="image41.png"/>
                    <pic:cNvPicPr/>
                  </pic:nvPicPr>
                  <pic:blipFill>
                    <a:blip r:embed="rId46" cstate="print"/>
                    <a:stretch>
                      <a:fillRect/>
                    </a:stretch>
                  </pic:blipFill>
                  <pic:spPr>
                    <a:xfrm>
                      <a:off x="0" y="0"/>
                      <a:ext cx="54863" cy="100583"/>
                    </a:xfrm>
                    <a:prstGeom prst="rect">
                      <a:avLst/>
                    </a:prstGeom>
                  </pic:spPr>
                </pic:pic>
              </a:graphicData>
            </a:graphic>
          </wp:anchor>
        </w:drawing>
      </w:r>
      <w:r>
        <w:rPr/>
        <w:drawing>
          <wp:anchor distT="0" distB="0" distL="0" distR="0" allowOverlap="1" layoutInCell="1" locked="0" behindDoc="0" simplePos="0" relativeHeight="1023">
            <wp:simplePos x="0" y="0"/>
            <wp:positionH relativeFrom="page">
              <wp:posOffset>886967</wp:posOffset>
            </wp:positionH>
            <wp:positionV relativeFrom="paragraph">
              <wp:posOffset>556408</wp:posOffset>
            </wp:positionV>
            <wp:extent cx="530351" cy="155448"/>
            <wp:effectExtent l="0" t="0" r="0" b="0"/>
            <wp:wrapTopAndBottom/>
            <wp:docPr id="1647" name="image666.png"/>
            <wp:cNvGraphicFramePr>
              <a:graphicFrameLocks noChangeAspect="1"/>
            </wp:cNvGraphicFramePr>
            <a:graphic>
              <a:graphicData uri="http://schemas.openxmlformats.org/drawingml/2006/picture">
                <pic:pic>
                  <pic:nvPicPr>
                    <pic:cNvPr id="1648" name="image666.png"/>
                    <pic:cNvPicPr/>
                  </pic:nvPicPr>
                  <pic:blipFill>
                    <a:blip r:embed="rId675" cstate="print"/>
                    <a:stretch>
                      <a:fillRect/>
                    </a:stretch>
                  </pic:blipFill>
                  <pic:spPr>
                    <a:xfrm>
                      <a:off x="0" y="0"/>
                      <a:ext cx="530351" cy="155448"/>
                    </a:xfrm>
                    <a:prstGeom prst="rect">
                      <a:avLst/>
                    </a:prstGeom>
                  </pic:spPr>
                </pic:pic>
              </a:graphicData>
            </a:graphic>
          </wp:anchor>
        </w:drawing>
      </w:r>
      <w:r>
        <w:rPr/>
        <w:drawing>
          <wp:anchor distT="0" distB="0" distL="0" distR="0" allowOverlap="1" layoutInCell="1" locked="0" behindDoc="0" simplePos="0" relativeHeight="1024">
            <wp:simplePos x="0" y="0"/>
            <wp:positionH relativeFrom="page">
              <wp:posOffset>1472183</wp:posOffset>
            </wp:positionH>
            <wp:positionV relativeFrom="paragraph">
              <wp:posOffset>611272</wp:posOffset>
            </wp:positionV>
            <wp:extent cx="91440" cy="36575"/>
            <wp:effectExtent l="0" t="0" r="0" b="0"/>
            <wp:wrapTopAndBottom/>
            <wp:docPr id="1649" name="image271.png"/>
            <wp:cNvGraphicFramePr>
              <a:graphicFrameLocks noChangeAspect="1"/>
            </wp:cNvGraphicFramePr>
            <a:graphic>
              <a:graphicData uri="http://schemas.openxmlformats.org/drawingml/2006/picture">
                <pic:pic>
                  <pic:nvPicPr>
                    <pic:cNvPr id="1650" name="image271.png"/>
                    <pic:cNvPicPr/>
                  </pic:nvPicPr>
                  <pic:blipFill>
                    <a:blip r:embed="rId276" cstate="print"/>
                    <a:stretch>
                      <a:fillRect/>
                    </a:stretch>
                  </pic:blipFill>
                  <pic:spPr>
                    <a:xfrm>
                      <a:off x="0" y="0"/>
                      <a:ext cx="91440" cy="36575"/>
                    </a:xfrm>
                    <a:prstGeom prst="rect">
                      <a:avLst/>
                    </a:prstGeom>
                  </pic:spPr>
                </pic:pic>
              </a:graphicData>
            </a:graphic>
          </wp:anchor>
        </w:drawing>
      </w:r>
      <w:r>
        <w:rPr/>
        <w:drawing>
          <wp:anchor distT="0" distB="0" distL="0" distR="0" allowOverlap="1" layoutInCell="1" locked="0" behindDoc="0" simplePos="0" relativeHeight="1025">
            <wp:simplePos x="0" y="0"/>
            <wp:positionH relativeFrom="page">
              <wp:posOffset>1627632</wp:posOffset>
            </wp:positionH>
            <wp:positionV relativeFrom="paragraph">
              <wp:posOffset>556408</wp:posOffset>
            </wp:positionV>
            <wp:extent cx="457199" cy="155448"/>
            <wp:effectExtent l="0" t="0" r="0" b="0"/>
            <wp:wrapTopAndBottom/>
            <wp:docPr id="1651" name="image667.png"/>
            <wp:cNvGraphicFramePr>
              <a:graphicFrameLocks noChangeAspect="1"/>
            </wp:cNvGraphicFramePr>
            <a:graphic>
              <a:graphicData uri="http://schemas.openxmlformats.org/drawingml/2006/picture">
                <pic:pic>
                  <pic:nvPicPr>
                    <pic:cNvPr id="1652" name="image667.png"/>
                    <pic:cNvPicPr/>
                  </pic:nvPicPr>
                  <pic:blipFill>
                    <a:blip r:embed="rId676" cstate="print"/>
                    <a:stretch>
                      <a:fillRect/>
                    </a:stretch>
                  </pic:blipFill>
                  <pic:spPr>
                    <a:xfrm>
                      <a:off x="0" y="0"/>
                      <a:ext cx="457199" cy="155448"/>
                    </a:xfrm>
                    <a:prstGeom prst="rect">
                      <a:avLst/>
                    </a:prstGeom>
                  </pic:spPr>
                </pic:pic>
              </a:graphicData>
            </a:graphic>
          </wp:anchor>
        </w:drawing>
      </w:r>
      <w:r>
        <w:rPr/>
        <w:drawing>
          <wp:anchor distT="0" distB="0" distL="0" distR="0" allowOverlap="1" layoutInCell="1" locked="0" behindDoc="0" simplePos="0" relativeHeight="1026">
            <wp:simplePos x="0" y="0"/>
            <wp:positionH relativeFrom="page">
              <wp:posOffset>2130551</wp:posOffset>
            </wp:positionH>
            <wp:positionV relativeFrom="paragraph">
              <wp:posOffset>592984</wp:posOffset>
            </wp:positionV>
            <wp:extent cx="91439" cy="82296"/>
            <wp:effectExtent l="0" t="0" r="0" b="0"/>
            <wp:wrapTopAndBottom/>
            <wp:docPr id="1653" name="image280.png"/>
            <wp:cNvGraphicFramePr>
              <a:graphicFrameLocks noChangeAspect="1"/>
            </wp:cNvGraphicFramePr>
            <a:graphic>
              <a:graphicData uri="http://schemas.openxmlformats.org/drawingml/2006/picture">
                <pic:pic>
                  <pic:nvPicPr>
                    <pic:cNvPr id="1654" name="image280.png"/>
                    <pic:cNvPicPr/>
                  </pic:nvPicPr>
                  <pic:blipFill>
                    <a:blip r:embed="rId285" cstate="print"/>
                    <a:stretch>
                      <a:fillRect/>
                    </a:stretch>
                  </pic:blipFill>
                  <pic:spPr>
                    <a:xfrm>
                      <a:off x="0" y="0"/>
                      <a:ext cx="91439" cy="82296"/>
                    </a:xfrm>
                    <a:prstGeom prst="rect">
                      <a:avLst/>
                    </a:prstGeom>
                  </pic:spPr>
                </pic:pic>
              </a:graphicData>
            </a:graphic>
          </wp:anchor>
        </w:drawing>
      </w:r>
      <w:r>
        <w:rPr/>
        <w:drawing>
          <wp:anchor distT="0" distB="0" distL="0" distR="0" allowOverlap="1" layoutInCell="1" locked="0" behindDoc="0" simplePos="0" relativeHeight="1027">
            <wp:simplePos x="0" y="0"/>
            <wp:positionH relativeFrom="page">
              <wp:posOffset>2295144</wp:posOffset>
            </wp:positionH>
            <wp:positionV relativeFrom="paragraph">
              <wp:posOffset>556408</wp:posOffset>
            </wp:positionV>
            <wp:extent cx="502919" cy="155448"/>
            <wp:effectExtent l="0" t="0" r="0" b="0"/>
            <wp:wrapTopAndBottom/>
            <wp:docPr id="1655" name="image668.png"/>
            <wp:cNvGraphicFramePr>
              <a:graphicFrameLocks noChangeAspect="1"/>
            </wp:cNvGraphicFramePr>
            <a:graphic>
              <a:graphicData uri="http://schemas.openxmlformats.org/drawingml/2006/picture">
                <pic:pic>
                  <pic:nvPicPr>
                    <pic:cNvPr id="1656" name="image668.png"/>
                    <pic:cNvPicPr/>
                  </pic:nvPicPr>
                  <pic:blipFill>
                    <a:blip r:embed="rId677" cstate="print"/>
                    <a:stretch>
                      <a:fillRect/>
                    </a:stretch>
                  </pic:blipFill>
                  <pic:spPr>
                    <a:xfrm>
                      <a:off x="0" y="0"/>
                      <a:ext cx="502919" cy="155448"/>
                    </a:xfrm>
                    <a:prstGeom prst="rect">
                      <a:avLst/>
                    </a:prstGeom>
                  </pic:spPr>
                </pic:pic>
              </a:graphicData>
            </a:graphic>
          </wp:anchor>
        </w:drawing>
      </w:r>
      <w:r>
        <w:rPr/>
        <w:drawing>
          <wp:anchor distT="0" distB="0" distL="0" distR="0" allowOverlap="1" layoutInCell="1" locked="0" behindDoc="0" simplePos="0" relativeHeight="1028">
            <wp:simplePos x="0" y="0"/>
            <wp:positionH relativeFrom="page">
              <wp:posOffset>2852927</wp:posOffset>
            </wp:positionH>
            <wp:positionV relativeFrom="paragraph">
              <wp:posOffset>611272</wp:posOffset>
            </wp:positionV>
            <wp:extent cx="91439" cy="36575"/>
            <wp:effectExtent l="0" t="0" r="0" b="0"/>
            <wp:wrapTopAndBottom/>
            <wp:docPr id="1657" name="image271.png"/>
            <wp:cNvGraphicFramePr>
              <a:graphicFrameLocks noChangeAspect="1"/>
            </wp:cNvGraphicFramePr>
            <a:graphic>
              <a:graphicData uri="http://schemas.openxmlformats.org/drawingml/2006/picture">
                <pic:pic>
                  <pic:nvPicPr>
                    <pic:cNvPr id="1658" name="image271.png"/>
                    <pic:cNvPicPr/>
                  </pic:nvPicPr>
                  <pic:blipFill>
                    <a:blip r:embed="rId276" cstate="print"/>
                    <a:stretch>
                      <a:fillRect/>
                    </a:stretch>
                  </pic:blipFill>
                  <pic:spPr>
                    <a:xfrm>
                      <a:off x="0" y="0"/>
                      <a:ext cx="91439" cy="36575"/>
                    </a:xfrm>
                    <a:prstGeom prst="rect">
                      <a:avLst/>
                    </a:prstGeom>
                  </pic:spPr>
                </pic:pic>
              </a:graphicData>
            </a:graphic>
          </wp:anchor>
        </w:drawing>
      </w:r>
      <w:r>
        <w:rPr/>
        <w:drawing>
          <wp:anchor distT="0" distB="0" distL="0" distR="0" allowOverlap="1" layoutInCell="1" locked="0" behindDoc="0" simplePos="0" relativeHeight="1029">
            <wp:simplePos x="0" y="0"/>
            <wp:positionH relativeFrom="page">
              <wp:posOffset>2999232</wp:posOffset>
            </wp:positionH>
            <wp:positionV relativeFrom="paragraph">
              <wp:posOffset>556408</wp:posOffset>
            </wp:positionV>
            <wp:extent cx="192024" cy="155448"/>
            <wp:effectExtent l="0" t="0" r="0" b="0"/>
            <wp:wrapTopAndBottom/>
            <wp:docPr id="1659" name="image623.png"/>
            <wp:cNvGraphicFramePr>
              <a:graphicFrameLocks noChangeAspect="1"/>
            </wp:cNvGraphicFramePr>
            <a:graphic>
              <a:graphicData uri="http://schemas.openxmlformats.org/drawingml/2006/picture">
                <pic:pic>
                  <pic:nvPicPr>
                    <pic:cNvPr id="1660" name="image623.png"/>
                    <pic:cNvPicPr/>
                  </pic:nvPicPr>
                  <pic:blipFill>
                    <a:blip r:embed="rId632" cstate="print"/>
                    <a:stretch>
                      <a:fillRect/>
                    </a:stretch>
                  </pic:blipFill>
                  <pic:spPr>
                    <a:xfrm>
                      <a:off x="0" y="0"/>
                      <a:ext cx="192024" cy="155448"/>
                    </a:xfrm>
                    <a:prstGeom prst="rect">
                      <a:avLst/>
                    </a:prstGeom>
                  </pic:spPr>
                </pic:pic>
              </a:graphicData>
            </a:graphic>
          </wp:anchor>
        </w:drawing>
      </w:r>
      <w:r>
        <w:rPr/>
        <w:drawing>
          <wp:anchor distT="0" distB="0" distL="0" distR="0" allowOverlap="1" layoutInCell="1" locked="0" behindDoc="0" simplePos="0" relativeHeight="1030">
            <wp:simplePos x="0" y="0"/>
            <wp:positionH relativeFrom="page">
              <wp:posOffset>3246120</wp:posOffset>
            </wp:positionH>
            <wp:positionV relativeFrom="paragraph">
              <wp:posOffset>629560</wp:posOffset>
            </wp:positionV>
            <wp:extent cx="91439" cy="9144"/>
            <wp:effectExtent l="0" t="0" r="0" b="0"/>
            <wp:wrapTopAndBottom/>
            <wp:docPr id="1661" name="image352.png"/>
            <wp:cNvGraphicFramePr>
              <a:graphicFrameLocks noChangeAspect="1"/>
            </wp:cNvGraphicFramePr>
            <a:graphic>
              <a:graphicData uri="http://schemas.openxmlformats.org/drawingml/2006/picture">
                <pic:pic>
                  <pic:nvPicPr>
                    <pic:cNvPr id="1662" name="image352.png"/>
                    <pic:cNvPicPr/>
                  </pic:nvPicPr>
                  <pic:blipFill>
                    <a:blip r:embed="rId357" cstate="print"/>
                    <a:stretch>
                      <a:fillRect/>
                    </a:stretch>
                  </pic:blipFill>
                  <pic:spPr>
                    <a:xfrm>
                      <a:off x="0" y="0"/>
                      <a:ext cx="91439" cy="9144"/>
                    </a:xfrm>
                    <a:prstGeom prst="rect">
                      <a:avLst/>
                    </a:prstGeom>
                  </pic:spPr>
                </pic:pic>
              </a:graphicData>
            </a:graphic>
          </wp:anchor>
        </w:drawing>
      </w:r>
      <w:r>
        <w:rPr/>
        <w:drawing>
          <wp:anchor distT="0" distB="0" distL="0" distR="0" allowOverlap="1" layoutInCell="1" locked="0" behindDoc="0" simplePos="0" relativeHeight="1031">
            <wp:simplePos x="0" y="0"/>
            <wp:positionH relativeFrom="page">
              <wp:posOffset>3410711</wp:posOffset>
            </wp:positionH>
            <wp:positionV relativeFrom="paragraph">
              <wp:posOffset>483256</wp:posOffset>
            </wp:positionV>
            <wp:extent cx="210312" cy="192024"/>
            <wp:effectExtent l="0" t="0" r="0" b="0"/>
            <wp:wrapTopAndBottom/>
            <wp:docPr id="1663" name="image669.png"/>
            <wp:cNvGraphicFramePr>
              <a:graphicFrameLocks noChangeAspect="1"/>
            </wp:cNvGraphicFramePr>
            <a:graphic>
              <a:graphicData uri="http://schemas.openxmlformats.org/drawingml/2006/picture">
                <pic:pic>
                  <pic:nvPicPr>
                    <pic:cNvPr id="1664" name="image669.png"/>
                    <pic:cNvPicPr/>
                  </pic:nvPicPr>
                  <pic:blipFill>
                    <a:blip r:embed="rId678" cstate="print"/>
                    <a:stretch>
                      <a:fillRect/>
                    </a:stretch>
                  </pic:blipFill>
                  <pic:spPr>
                    <a:xfrm>
                      <a:off x="0" y="0"/>
                      <a:ext cx="210312" cy="192024"/>
                    </a:xfrm>
                    <a:prstGeom prst="rect">
                      <a:avLst/>
                    </a:prstGeom>
                  </pic:spPr>
                </pic:pic>
              </a:graphicData>
            </a:graphic>
          </wp:anchor>
        </w:drawing>
      </w:r>
      <w:r>
        <w:rPr/>
        <w:drawing>
          <wp:anchor distT="0" distB="0" distL="0" distR="0" allowOverlap="1" layoutInCell="1" locked="0" behindDoc="0" simplePos="0" relativeHeight="1032">
            <wp:simplePos x="0" y="0"/>
            <wp:positionH relativeFrom="page">
              <wp:posOffset>3666744</wp:posOffset>
            </wp:positionH>
            <wp:positionV relativeFrom="paragraph">
              <wp:posOffset>556408</wp:posOffset>
            </wp:positionV>
            <wp:extent cx="228600" cy="155448"/>
            <wp:effectExtent l="0" t="0" r="0" b="0"/>
            <wp:wrapTopAndBottom/>
            <wp:docPr id="1665" name="image670.png"/>
            <wp:cNvGraphicFramePr>
              <a:graphicFrameLocks noChangeAspect="1"/>
            </wp:cNvGraphicFramePr>
            <a:graphic>
              <a:graphicData uri="http://schemas.openxmlformats.org/drawingml/2006/picture">
                <pic:pic>
                  <pic:nvPicPr>
                    <pic:cNvPr id="1666" name="image670.png"/>
                    <pic:cNvPicPr/>
                  </pic:nvPicPr>
                  <pic:blipFill>
                    <a:blip r:embed="rId679" cstate="print"/>
                    <a:stretch>
                      <a:fillRect/>
                    </a:stretch>
                  </pic:blipFill>
                  <pic:spPr>
                    <a:xfrm>
                      <a:off x="0" y="0"/>
                      <a:ext cx="228600" cy="155448"/>
                    </a:xfrm>
                    <a:prstGeom prst="rect">
                      <a:avLst/>
                    </a:prstGeom>
                  </pic:spPr>
                </pic:pic>
              </a:graphicData>
            </a:graphic>
          </wp:anchor>
        </w:drawing>
      </w:r>
      <w:r>
        <w:rPr/>
        <w:drawing>
          <wp:anchor distT="0" distB="0" distL="0" distR="0" allowOverlap="1" layoutInCell="1" locked="0" behindDoc="0" simplePos="0" relativeHeight="1033">
            <wp:simplePos x="0" y="0"/>
            <wp:positionH relativeFrom="page">
              <wp:posOffset>3977640</wp:posOffset>
            </wp:positionH>
            <wp:positionV relativeFrom="paragraph">
              <wp:posOffset>592984</wp:posOffset>
            </wp:positionV>
            <wp:extent cx="91439" cy="82296"/>
            <wp:effectExtent l="0" t="0" r="0" b="0"/>
            <wp:wrapTopAndBottom/>
            <wp:docPr id="1667" name="image280.png"/>
            <wp:cNvGraphicFramePr>
              <a:graphicFrameLocks noChangeAspect="1"/>
            </wp:cNvGraphicFramePr>
            <a:graphic>
              <a:graphicData uri="http://schemas.openxmlformats.org/drawingml/2006/picture">
                <pic:pic>
                  <pic:nvPicPr>
                    <pic:cNvPr id="1668" name="image280.png"/>
                    <pic:cNvPicPr/>
                  </pic:nvPicPr>
                  <pic:blipFill>
                    <a:blip r:embed="rId285" cstate="print"/>
                    <a:stretch>
                      <a:fillRect/>
                    </a:stretch>
                  </pic:blipFill>
                  <pic:spPr>
                    <a:xfrm>
                      <a:off x="0" y="0"/>
                      <a:ext cx="91439" cy="82296"/>
                    </a:xfrm>
                    <a:prstGeom prst="rect">
                      <a:avLst/>
                    </a:prstGeom>
                  </pic:spPr>
                </pic:pic>
              </a:graphicData>
            </a:graphic>
          </wp:anchor>
        </w:drawing>
      </w:r>
      <w:r>
        <w:rPr/>
        <w:drawing>
          <wp:anchor distT="0" distB="0" distL="0" distR="0" allowOverlap="1" layoutInCell="1" locked="0" behindDoc="0" simplePos="0" relativeHeight="1034">
            <wp:simplePos x="0" y="0"/>
            <wp:positionH relativeFrom="page">
              <wp:posOffset>4142232</wp:posOffset>
            </wp:positionH>
            <wp:positionV relativeFrom="paragraph">
              <wp:posOffset>565552</wp:posOffset>
            </wp:positionV>
            <wp:extent cx="155448" cy="146303"/>
            <wp:effectExtent l="0" t="0" r="0" b="0"/>
            <wp:wrapTopAndBottom/>
            <wp:docPr id="1669" name="image671.png"/>
            <wp:cNvGraphicFramePr>
              <a:graphicFrameLocks noChangeAspect="1"/>
            </wp:cNvGraphicFramePr>
            <a:graphic>
              <a:graphicData uri="http://schemas.openxmlformats.org/drawingml/2006/picture">
                <pic:pic>
                  <pic:nvPicPr>
                    <pic:cNvPr id="1670" name="image671.png"/>
                    <pic:cNvPicPr/>
                  </pic:nvPicPr>
                  <pic:blipFill>
                    <a:blip r:embed="rId680" cstate="print"/>
                    <a:stretch>
                      <a:fillRect/>
                    </a:stretch>
                  </pic:blipFill>
                  <pic:spPr>
                    <a:xfrm>
                      <a:off x="0" y="0"/>
                      <a:ext cx="155448" cy="146303"/>
                    </a:xfrm>
                    <a:prstGeom prst="rect">
                      <a:avLst/>
                    </a:prstGeom>
                  </pic:spPr>
                </pic:pic>
              </a:graphicData>
            </a:graphic>
          </wp:anchor>
        </w:drawing>
      </w:r>
      <w:r>
        <w:rPr/>
        <w:drawing>
          <wp:anchor distT="0" distB="0" distL="0" distR="0" allowOverlap="1" layoutInCell="1" locked="0" behindDoc="0" simplePos="0" relativeHeight="1035">
            <wp:simplePos x="0" y="0"/>
            <wp:positionH relativeFrom="page">
              <wp:posOffset>4352544</wp:posOffset>
            </wp:positionH>
            <wp:positionV relativeFrom="paragraph">
              <wp:posOffset>556408</wp:posOffset>
            </wp:positionV>
            <wp:extent cx="155448" cy="155448"/>
            <wp:effectExtent l="0" t="0" r="0" b="0"/>
            <wp:wrapTopAndBottom/>
            <wp:docPr id="1671" name="image285.png"/>
            <wp:cNvGraphicFramePr>
              <a:graphicFrameLocks noChangeAspect="1"/>
            </wp:cNvGraphicFramePr>
            <a:graphic>
              <a:graphicData uri="http://schemas.openxmlformats.org/drawingml/2006/picture">
                <pic:pic>
                  <pic:nvPicPr>
                    <pic:cNvPr id="1672" name="image285.png"/>
                    <pic:cNvPicPr/>
                  </pic:nvPicPr>
                  <pic:blipFill>
                    <a:blip r:embed="rId290" cstate="print"/>
                    <a:stretch>
                      <a:fillRect/>
                    </a:stretch>
                  </pic:blipFill>
                  <pic:spPr>
                    <a:xfrm>
                      <a:off x="0" y="0"/>
                      <a:ext cx="155448" cy="155448"/>
                    </a:xfrm>
                    <a:prstGeom prst="rect">
                      <a:avLst/>
                    </a:prstGeom>
                  </pic:spPr>
                </pic:pic>
              </a:graphicData>
            </a:graphic>
          </wp:anchor>
        </w:drawing>
      </w:r>
      <w:r>
        <w:rPr/>
        <w:drawing>
          <wp:anchor distT="0" distB="0" distL="0" distR="0" allowOverlap="1" layoutInCell="1" locked="0" behindDoc="0" simplePos="0" relativeHeight="1036">
            <wp:simplePos x="0" y="0"/>
            <wp:positionH relativeFrom="page">
              <wp:posOffset>4562855</wp:posOffset>
            </wp:positionH>
            <wp:positionV relativeFrom="paragraph">
              <wp:posOffset>592984</wp:posOffset>
            </wp:positionV>
            <wp:extent cx="82296" cy="82296"/>
            <wp:effectExtent l="0" t="0" r="0" b="0"/>
            <wp:wrapTopAndBottom/>
            <wp:docPr id="1673" name="image261.png"/>
            <wp:cNvGraphicFramePr>
              <a:graphicFrameLocks noChangeAspect="1"/>
            </wp:cNvGraphicFramePr>
            <a:graphic>
              <a:graphicData uri="http://schemas.openxmlformats.org/drawingml/2006/picture">
                <pic:pic>
                  <pic:nvPicPr>
                    <pic:cNvPr id="1674" name="image261.png"/>
                    <pic:cNvPicPr/>
                  </pic:nvPicPr>
                  <pic:blipFill>
                    <a:blip r:embed="rId266" cstate="print"/>
                    <a:stretch>
                      <a:fillRect/>
                    </a:stretch>
                  </pic:blipFill>
                  <pic:spPr>
                    <a:xfrm>
                      <a:off x="0" y="0"/>
                      <a:ext cx="82296" cy="82296"/>
                    </a:xfrm>
                    <a:prstGeom prst="rect">
                      <a:avLst/>
                    </a:prstGeom>
                  </pic:spPr>
                </pic:pic>
              </a:graphicData>
            </a:graphic>
          </wp:anchor>
        </w:drawing>
      </w:r>
      <w:r>
        <w:rPr/>
        <w:drawing>
          <wp:anchor distT="0" distB="0" distL="0" distR="0" allowOverlap="1" layoutInCell="1" locked="0" behindDoc="0" simplePos="0" relativeHeight="1037">
            <wp:simplePos x="0" y="0"/>
            <wp:positionH relativeFrom="page">
              <wp:posOffset>4727447</wp:posOffset>
            </wp:positionH>
            <wp:positionV relativeFrom="paragraph">
              <wp:posOffset>556408</wp:posOffset>
            </wp:positionV>
            <wp:extent cx="365760" cy="155448"/>
            <wp:effectExtent l="0" t="0" r="0" b="0"/>
            <wp:wrapTopAndBottom/>
            <wp:docPr id="1675" name="image130.png"/>
            <wp:cNvGraphicFramePr>
              <a:graphicFrameLocks noChangeAspect="1"/>
            </wp:cNvGraphicFramePr>
            <a:graphic>
              <a:graphicData uri="http://schemas.openxmlformats.org/drawingml/2006/picture">
                <pic:pic>
                  <pic:nvPicPr>
                    <pic:cNvPr id="1676" name="image130.png"/>
                    <pic:cNvPicPr/>
                  </pic:nvPicPr>
                  <pic:blipFill>
                    <a:blip r:embed="rId135" cstate="print"/>
                    <a:stretch>
                      <a:fillRect/>
                    </a:stretch>
                  </pic:blipFill>
                  <pic:spPr>
                    <a:xfrm>
                      <a:off x="0" y="0"/>
                      <a:ext cx="365760" cy="155448"/>
                    </a:xfrm>
                    <a:prstGeom prst="rect">
                      <a:avLst/>
                    </a:prstGeom>
                  </pic:spPr>
                </pic:pic>
              </a:graphicData>
            </a:graphic>
          </wp:anchor>
        </w:drawing>
      </w:r>
      <w:r>
        <w:rPr/>
        <w:drawing>
          <wp:anchor distT="0" distB="0" distL="0" distR="0" allowOverlap="1" layoutInCell="1" locked="0" behindDoc="0" simplePos="0" relativeHeight="1038">
            <wp:simplePos x="0" y="0"/>
            <wp:positionH relativeFrom="page">
              <wp:posOffset>5166359</wp:posOffset>
            </wp:positionH>
            <wp:positionV relativeFrom="paragraph">
              <wp:posOffset>629560</wp:posOffset>
            </wp:positionV>
            <wp:extent cx="82295" cy="9144"/>
            <wp:effectExtent l="0" t="0" r="0" b="0"/>
            <wp:wrapTopAndBottom/>
            <wp:docPr id="1677" name="image332.png"/>
            <wp:cNvGraphicFramePr>
              <a:graphicFrameLocks noChangeAspect="1"/>
            </wp:cNvGraphicFramePr>
            <a:graphic>
              <a:graphicData uri="http://schemas.openxmlformats.org/drawingml/2006/picture">
                <pic:pic>
                  <pic:nvPicPr>
                    <pic:cNvPr id="1678" name="image332.png"/>
                    <pic:cNvPicPr/>
                  </pic:nvPicPr>
                  <pic:blipFill>
                    <a:blip r:embed="rId337" cstate="print"/>
                    <a:stretch>
                      <a:fillRect/>
                    </a:stretch>
                  </pic:blipFill>
                  <pic:spPr>
                    <a:xfrm>
                      <a:off x="0" y="0"/>
                      <a:ext cx="82295" cy="9144"/>
                    </a:xfrm>
                    <a:prstGeom prst="rect">
                      <a:avLst/>
                    </a:prstGeom>
                  </pic:spPr>
                </pic:pic>
              </a:graphicData>
            </a:graphic>
          </wp:anchor>
        </w:drawing>
      </w:r>
      <w:r>
        <w:rPr/>
        <w:drawing>
          <wp:anchor distT="0" distB="0" distL="0" distR="0" allowOverlap="1" layoutInCell="1" locked="0" behindDoc="0" simplePos="0" relativeHeight="1039">
            <wp:simplePos x="0" y="0"/>
            <wp:positionH relativeFrom="page">
              <wp:posOffset>5312664</wp:posOffset>
            </wp:positionH>
            <wp:positionV relativeFrom="paragraph">
              <wp:posOffset>483256</wp:posOffset>
            </wp:positionV>
            <wp:extent cx="585216" cy="228600"/>
            <wp:effectExtent l="0" t="0" r="0" b="0"/>
            <wp:wrapTopAndBottom/>
            <wp:docPr id="1679" name="image672.png"/>
            <wp:cNvGraphicFramePr>
              <a:graphicFrameLocks noChangeAspect="1"/>
            </wp:cNvGraphicFramePr>
            <a:graphic>
              <a:graphicData uri="http://schemas.openxmlformats.org/drawingml/2006/picture">
                <pic:pic>
                  <pic:nvPicPr>
                    <pic:cNvPr id="1680" name="image672.png"/>
                    <pic:cNvPicPr/>
                  </pic:nvPicPr>
                  <pic:blipFill>
                    <a:blip r:embed="rId681" cstate="print"/>
                    <a:stretch>
                      <a:fillRect/>
                    </a:stretch>
                  </pic:blipFill>
                  <pic:spPr>
                    <a:xfrm>
                      <a:off x="0" y="0"/>
                      <a:ext cx="585216" cy="228600"/>
                    </a:xfrm>
                    <a:prstGeom prst="rect">
                      <a:avLst/>
                    </a:prstGeom>
                  </pic:spPr>
                </pic:pic>
              </a:graphicData>
            </a:graphic>
          </wp:anchor>
        </w:drawing>
      </w:r>
      <w:r>
        <w:rPr/>
        <w:drawing>
          <wp:anchor distT="0" distB="0" distL="0" distR="0" allowOverlap="1" layoutInCell="1" locked="0" behindDoc="0" simplePos="0" relativeHeight="1040">
            <wp:simplePos x="0" y="0"/>
            <wp:positionH relativeFrom="page">
              <wp:posOffset>5952744</wp:posOffset>
            </wp:positionH>
            <wp:positionV relativeFrom="paragraph">
              <wp:posOffset>556408</wp:posOffset>
            </wp:positionV>
            <wp:extent cx="118872" cy="155448"/>
            <wp:effectExtent l="0" t="0" r="0" b="0"/>
            <wp:wrapTopAndBottom/>
            <wp:docPr id="1681" name="image673.png"/>
            <wp:cNvGraphicFramePr>
              <a:graphicFrameLocks noChangeAspect="1"/>
            </wp:cNvGraphicFramePr>
            <a:graphic>
              <a:graphicData uri="http://schemas.openxmlformats.org/drawingml/2006/picture">
                <pic:pic>
                  <pic:nvPicPr>
                    <pic:cNvPr id="1682" name="image673.png"/>
                    <pic:cNvPicPr/>
                  </pic:nvPicPr>
                  <pic:blipFill>
                    <a:blip r:embed="rId682" cstate="print"/>
                    <a:stretch>
                      <a:fillRect/>
                    </a:stretch>
                  </pic:blipFill>
                  <pic:spPr>
                    <a:xfrm>
                      <a:off x="0" y="0"/>
                      <a:ext cx="118872" cy="155448"/>
                    </a:xfrm>
                    <a:prstGeom prst="rect">
                      <a:avLst/>
                    </a:prstGeom>
                  </pic:spPr>
                </pic:pic>
              </a:graphicData>
            </a:graphic>
          </wp:anchor>
        </w:drawing>
      </w:r>
    </w:p>
    <w:p>
      <w:pPr>
        <w:pStyle w:val="BodyText"/>
        <w:spacing w:before="9"/>
        <w:rPr>
          <w:sz w:val="7"/>
        </w:rPr>
      </w:pPr>
    </w:p>
    <w:p>
      <w:pPr>
        <w:pStyle w:val="BodyText"/>
        <w:rPr>
          <w:sz w:val="20"/>
        </w:rPr>
      </w:pPr>
    </w:p>
    <w:p>
      <w:pPr>
        <w:pStyle w:val="BodyText"/>
        <w:spacing w:before="5"/>
        <w:rPr>
          <w:sz w:val="29"/>
        </w:rPr>
      </w:pPr>
    </w:p>
    <w:p>
      <w:pPr>
        <w:pStyle w:val="ListParagraph"/>
        <w:numPr>
          <w:ilvl w:val="2"/>
          <w:numId w:val="65"/>
        </w:numPr>
        <w:tabs>
          <w:tab w:pos="1286" w:val="left" w:leader="none"/>
        </w:tabs>
        <w:spacing w:line="357" w:lineRule="auto" w:before="86" w:after="0"/>
        <w:ind w:left="292" w:right="1197" w:firstLine="710"/>
        <w:jc w:val="left"/>
        <w:rPr>
          <w:sz w:val="28"/>
        </w:rPr>
      </w:pPr>
      <w:r>
        <w:rPr/>
        <w:drawing>
          <wp:anchor distT="0" distB="0" distL="0" distR="0" allowOverlap="1" layoutInCell="1" locked="0" behindDoc="0" simplePos="0" relativeHeight="252750848">
            <wp:simplePos x="0" y="0"/>
            <wp:positionH relativeFrom="page">
              <wp:posOffset>2980944</wp:posOffset>
            </wp:positionH>
            <wp:positionV relativeFrom="paragraph">
              <wp:posOffset>1165483</wp:posOffset>
            </wp:positionV>
            <wp:extent cx="82295" cy="36575"/>
            <wp:effectExtent l="0" t="0" r="0" b="0"/>
            <wp:wrapNone/>
            <wp:docPr id="1683" name="image268.png"/>
            <wp:cNvGraphicFramePr>
              <a:graphicFrameLocks noChangeAspect="1"/>
            </wp:cNvGraphicFramePr>
            <a:graphic>
              <a:graphicData uri="http://schemas.openxmlformats.org/drawingml/2006/picture">
                <pic:pic>
                  <pic:nvPicPr>
                    <pic:cNvPr id="1684" name="image268.png"/>
                    <pic:cNvPicPr/>
                  </pic:nvPicPr>
                  <pic:blipFill>
                    <a:blip r:embed="rId273" cstate="print"/>
                    <a:stretch>
                      <a:fillRect/>
                    </a:stretch>
                  </pic:blipFill>
                  <pic:spPr>
                    <a:xfrm>
                      <a:off x="0" y="0"/>
                      <a:ext cx="82295" cy="36575"/>
                    </a:xfrm>
                    <a:prstGeom prst="rect">
                      <a:avLst/>
                    </a:prstGeom>
                  </pic:spPr>
                </pic:pic>
              </a:graphicData>
            </a:graphic>
          </wp:anchor>
        </w:drawing>
      </w:r>
      <w:r>
        <w:rPr/>
        <w:drawing>
          <wp:anchor distT="0" distB="0" distL="0" distR="0" allowOverlap="1" layoutInCell="1" locked="0" behindDoc="0" simplePos="0" relativeHeight="252751872">
            <wp:simplePos x="0" y="0"/>
            <wp:positionH relativeFrom="page">
              <wp:posOffset>3758184</wp:posOffset>
            </wp:positionH>
            <wp:positionV relativeFrom="paragraph">
              <wp:posOffset>1183771</wp:posOffset>
            </wp:positionV>
            <wp:extent cx="82295" cy="9144"/>
            <wp:effectExtent l="0" t="0" r="0" b="0"/>
            <wp:wrapNone/>
            <wp:docPr id="1685" name="image332.png"/>
            <wp:cNvGraphicFramePr>
              <a:graphicFrameLocks noChangeAspect="1"/>
            </wp:cNvGraphicFramePr>
            <a:graphic>
              <a:graphicData uri="http://schemas.openxmlformats.org/drawingml/2006/picture">
                <pic:pic>
                  <pic:nvPicPr>
                    <pic:cNvPr id="1686" name="image332.png"/>
                    <pic:cNvPicPr/>
                  </pic:nvPicPr>
                  <pic:blipFill>
                    <a:blip r:embed="rId337" cstate="print"/>
                    <a:stretch>
                      <a:fillRect/>
                    </a:stretch>
                  </pic:blipFill>
                  <pic:spPr>
                    <a:xfrm>
                      <a:off x="0" y="0"/>
                      <a:ext cx="82295" cy="9144"/>
                    </a:xfrm>
                    <a:prstGeom prst="rect">
                      <a:avLst/>
                    </a:prstGeom>
                  </pic:spPr>
                </pic:pic>
              </a:graphicData>
            </a:graphic>
          </wp:anchor>
        </w:drawing>
      </w:r>
      <w:r>
        <w:rPr/>
        <w:drawing>
          <wp:anchor distT="0" distB="0" distL="0" distR="0" allowOverlap="1" layoutInCell="1" locked="0" behindDoc="0" simplePos="0" relativeHeight="252752896">
            <wp:simplePos x="0" y="0"/>
            <wp:positionH relativeFrom="page">
              <wp:posOffset>3904488</wp:posOffset>
            </wp:positionH>
            <wp:positionV relativeFrom="paragraph">
              <wp:posOffset>1046611</wp:posOffset>
            </wp:positionV>
            <wp:extent cx="192024" cy="256032"/>
            <wp:effectExtent l="0" t="0" r="0" b="0"/>
            <wp:wrapNone/>
            <wp:docPr id="1687" name="image674.png"/>
            <wp:cNvGraphicFramePr>
              <a:graphicFrameLocks noChangeAspect="1"/>
            </wp:cNvGraphicFramePr>
            <a:graphic>
              <a:graphicData uri="http://schemas.openxmlformats.org/drawingml/2006/picture">
                <pic:pic>
                  <pic:nvPicPr>
                    <pic:cNvPr id="1688" name="image674.png"/>
                    <pic:cNvPicPr/>
                  </pic:nvPicPr>
                  <pic:blipFill>
                    <a:blip r:embed="rId683" cstate="print"/>
                    <a:stretch>
                      <a:fillRect/>
                    </a:stretch>
                  </pic:blipFill>
                  <pic:spPr>
                    <a:xfrm>
                      <a:off x="0" y="0"/>
                      <a:ext cx="192024" cy="256032"/>
                    </a:xfrm>
                    <a:prstGeom prst="rect">
                      <a:avLst/>
                    </a:prstGeom>
                  </pic:spPr>
                </pic:pic>
              </a:graphicData>
            </a:graphic>
          </wp:anchor>
        </w:drawing>
      </w:r>
      <w:r>
        <w:rPr>
          <w:sz w:val="28"/>
        </w:rPr>
        <w:t>Визначимо частоту власних коливань системи та критичний</w:t>
      </w:r>
      <w:r>
        <w:rPr>
          <w:spacing w:val="-28"/>
          <w:sz w:val="28"/>
        </w:rPr>
        <w:t> </w:t>
      </w:r>
      <w:r>
        <w:rPr>
          <w:sz w:val="28"/>
        </w:rPr>
        <w:t>коефіцієнт підсилення за умови межі</w:t>
      </w:r>
      <w:r>
        <w:rPr>
          <w:spacing w:val="1"/>
          <w:sz w:val="28"/>
        </w:rPr>
        <w:t> </w:t>
      </w:r>
      <w:r>
        <w:rPr>
          <w:sz w:val="28"/>
        </w:rPr>
        <w:t>стійкості</w:t>
      </w:r>
    </w:p>
    <w:p>
      <w:pPr>
        <w:pStyle w:val="BodyText"/>
        <w:rPr>
          <w:sz w:val="20"/>
        </w:rPr>
      </w:pPr>
    </w:p>
    <w:p>
      <w:pPr>
        <w:pStyle w:val="BodyText"/>
        <w:spacing w:before="3"/>
        <w:rPr>
          <w:sz w:val="25"/>
        </w:rPr>
      </w:pPr>
      <w:r>
        <w:rPr/>
        <w:pict>
          <v:group style="position:absolute;margin-left:189.360001pt;margin-top:21.554443pt;width:50.4pt;height:37.450pt;mso-position-horizontal-relative:page;mso-position-vertical-relative:paragraph;z-index:-250592256;mso-wrap-distance-left:0;mso-wrap-distance-right:0" coordorigin="3787,431" coordsize="1008,749">
            <v:shape style="position:absolute;left:3859;top:431;width:58;height:58" type="#_x0000_t75" stroked="false">
              <v:imagedata r:id="rId684" o:title=""/>
            </v:shape>
            <v:rect style="position:absolute;left:3844;top:488;width:15;height:15" filled="true" fillcolor="#000000" stroked="false">
              <v:fill type="solid"/>
            </v:rect>
            <v:rect style="position:absolute;left:3844;top:503;width:15;height:15" filled="true" fillcolor="#000000" stroked="false">
              <v:fill type="solid"/>
            </v:rect>
            <v:rect style="position:absolute;left:3844;top:517;width:15;height:15" filled="true" fillcolor="#000000" stroked="false">
              <v:fill type="solid"/>
            </v:rect>
            <v:rect style="position:absolute;left:3844;top:531;width:15;height:15" filled="true" fillcolor="#000000" stroked="false">
              <v:fill type="solid"/>
            </v:rect>
            <v:rect style="position:absolute;left:3844;top:546;width:15;height:15" filled="true" fillcolor="#000000" stroked="false">
              <v:fill type="solid"/>
            </v:rect>
            <v:rect style="position:absolute;left:3844;top:560;width:15;height:15" filled="true" fillcolor="#000000" stroked="false">
              <v:fill type="solid"/>
            </v:rect>
            <v:rect style="position:absolute;left:3844;top:575;width:15;height:15" filled="true" fillcolor="#000000" stroked="false">
              <v:fill type="solid"/>
            </v:rect>
            <v:rect style="position:absolute;left:3844;top:589;width:15;height:15" filled="true" fillcolor="#000000" stroked="false">
              <v:fill type="solid"/>
            </v:rect>
            <v:shape style="position:absolute;left:3931;top:474;width:677;height:245" type="#_x0000_t75" stroked="false">
              <v:imagedata r:id="rId685" o:title=""/>
            </v:shape>
            <v:rect style="position:absolute;left:3844;top:603;width:15;height:15" filled="true" fillcolor="#000000" stroked="false">
              <v:fill type="solid"/>
            </v:rect>
            <v:rect style="position:absolute;left:3844;top:618;width:15;height:15" filled="true" fillcolor="#000000" stroked="false">
              <v:fill type="solid"/>
            </v:rect>
            <v:rect style="position:absolute;left:3844;top:632;width:15;height:15" filled="true" fillcolor="#000000" stroked="false">
              <v:fill type="solid"/>
            </v:rect>
            <v:rect style="position:absolute;left:3844;top:647;width:15;height:15" filled="true" fillcolor="#000000" stroked="false">
              <v:fill type="solid"/>
            </v:rect>
            <v:rect style="position:absolute;left:3844;top:661;width:15;height:15" filled="true" fillcolor="#000000" stroked="false">
              <v:fill type="solid"/>
            </v:rect>
            <v:rect style="position:absolute;left:3844;top:675;width:15;height:15" filled="true" fillcolor="#000000" stroked="false">
              <v:fill type="solid"/>
            </v:rect>
            <v:rect style="position:absolute;left:3844;top:690;width:15;height:15" filled="true" fillcolor="#000000" stroked="false">
              <v:fill type="solid"/>
            </v:rect>
            <v:rect style="position:absolute;left:3844;top:704;width:15;height:15" filled="true" fillcolor="#000000" stroked="false">
              <v:fill type="solid"/>
            </v:rect>
            <v:rect style="position:absolute;left:3844;top:719;width:15;height:15" filled="true" fillcolor="#000000" stroked="false">
              <v:fill type="solid"/>
            </v:rect>
            <v:rect style="position:absolute;left:3844;top:733;width:15;height:15" filled="true" fillcolor="#000000" stroked="false">
              <v:fill type="solid"/>
            </v:rect>
            <v:rect style="position:absolute;left:3844;top:747;width:15;height:15" filled="true" fillcolor="#000000" stroked="false">
              <v:fill type="solid"/>
            </v:rect>
            <v:shape style="position:absolute;left:3787;top:762;width:58;height:87" type="#_x0000_t75" stroked="false">
              <v:imagedata r:id="rId581" o:title=""/>
            </v:shape>
            <v:rect style="position:absolute;left:3844;top:848;width:15;height:15" filled="true" fillcolor="#000000" stroked="false">
              <v:fill type="solid"/>
            </v:rect>
            <v:rect style="position:absolute;left:3844;top:863;width:15;height:15" filled="true" fillcolor="#000000" stroked="false">
              <v:fill type="solid"/>
            </v:rect>
            <v:rect style="position:absolute;left:3844;top:877;width:15;height:15" filled="true" fillcolor="#000000" stroked="false">
              <v:fill type="solid"/>
            </v:rect>
            <v:rect style="position:absolute;left:3844;top:891;width:15;height:15" filled="true" fillcolor="#000000" stroked="false">
              <v:fill type="solid"/>
            </v:rect>
            <v:rect style="position:absolute;left:3844;top:906;width:15;height:15" filled="true" fillcolor="#000000" stroked="false">
              <v:fill type="solid"/>
            </v:rect>
            <v:rect style="position:absolute;left:3844;top:920;width:15;height:15" filled="true" fillcolor="#000000" stroked="false">
              <v:fill type="solid"/>
            </v:rect>
            <v:rect style="position:absolute;left:3844;top:935;width:15;height:15" filled="true" fillcolor="#000000" stroked="false">
              <v:fill type="solid"/>
            </v:rect>
            <v:rect style="position:absolute;left:3844;top:949;width:15;height:15" filled="true" fillcolor="#000000" stroked="false">
              <v:fill type="solid"/>
            </v:rect>
            <v:rect style="position:absolute;left:3844;top:963;width:15;height:15" filled="true" fillcolor="#000000" stroked="false">
              <v:fill type="solid"/>
            </v:rect>
            <v:rect style="position:absolute;left:3844;top:978;width:15;height:15" filled="true" fillcolor="#000000" stroked="false">
              <v:fill type="solid"/>
            </v:rect>
            <v:rect style="position:absolute;left:3844;top:992;width:15;height:15" filled="true" fillcolor="#000000" stroked="false">
              <v:fill type="solid"/>
            </v:rect>
            <v:rect style="position:absolute;left:3844;top:1007;width:15;height:15" filled="true" fillcolor="#000000" stroked="false">
              <v:fill type="solid"/>
            </v:rect>
            <v:shape style="position:absolute;left:4651;top:992;width:144;height:58" type="#_x0000_t75" stroked="false">
              <v:imagedata r:id="rId276" o:title=""/>
            </v:shape>
            <v:rect style="position:absolute;left:3844;top:1021;width:15;height:15" filled="true" fillcolor="#000000" stroked="false">
              <v:fill type="solid"/>
            </v:rect>
            <v:shape style="position:absolute;left:3988;top:906;width:591;height:245" type="#_x0000_t75" stroked="false">
              <v:imagedata r:id="rId272" o:title=""/>
            </v:shape>
            <v:rect style="position:absolute;left:3844;top:1035;width:15;height:15" filled="true" fillcolor="#000000" stroked="false">
              <v:fill type="solid"/>
            </v:rect>
            <v:rect style="position:absolute;left:3844;top:1050;width:15;height:15" filled="true" fillcolor="#000000" stroked="false">
              <v:fill type="solid"/>
            </v:rect>
            <v:rect style="position:absolute;left:3844;top:1064;width:15;height:15" filled="true" fillcolor="#000000" stroked="false">
              <v:fill type="solid"/>
            </v:rect>
            <v:rect style="position:absolute;left:3844;top:1079;width:15;height:15" filled="true" fillcolor="#000000" stroked="false">
              <v:fill type="solid"/>
            </v:rect>
            <v:rect style="position:absolute;left:3844;top:1093;width:15;height:15" filled="true" fillcolor="#000000" stroked="false">
              <v:fill type="solid"/>
            </v:rect>
            <v:rect style="position:absolute;left:3844;top:1107;width:15;height:15" filled="true" fillcolor="#000000" stroked="false">
              <v:fill type="solid"/>
            </v:rect>
            <v:shape style="position:absolute;left:3859;top:1122;width:58;height:58" type="#_x0000_t75" stroked="false">
              <v:imagedata r:id="rId684" o:title=""/>
            </v:shape>
            <w10:wrap type="topAndBottom"/>
          </v:group>
        </w:pict>
      </w:r>
      <w:r>
        <w:rPr/>
        <w:drawing>
          <wp:anchor distT="0" distB="0" distL="0" distR="0" allowOverlap="1" layoutInCell="1" locked="0" behindDoc="0" simplePos="0" relativeHeight="1042">
            <wp:simplePos x="0" y="0"/>
            <wp:positionH relativeFrom="page">
              <wp:posOffset>3118104</wp:posOffset>
            </wp:positionH>
            <wp:positionV relativeFrom="paragraph">
              <wp:posOffset>310317</wp:posOffset>
            </wp:positionV>
            <wp:extent cx="118871" cy="128015"/>
            <wp:effectExtent l="0" t="0" r="0" b="0"/>
            <wp:wrapTopAndBottom/>
            <wp:docPr id="1689" name="image339.png"/>
            <wp:cNvGraphicFramePr>
              <a:graphicFrameLocks noChangeAspect="1"/>
            </wp:cNvGraphicFramePr>
            <a:graphic>
              <a:graphicData uri="http://schemas.openxmlformats.org/drawingml/2006/picture">
                <pic:pic>
                  <pic:nvPicPr>
                    <pic:cNvPr id="1690" name="image339.png"/>
                    <pic:cNvPicPr/>
                  </pic:nvPicPr>
                  <pic:blipFill>
                    <a:blip r:embed="rId344" cstate="print"/>
                    <a:stretch>
                      <a:fillRect/>
                    </a:stretch>
                  </pic:blipFill>
                  <pic:spPr>
                    <a:xfrm>
                      <a:off x="0" y="0"/>
                      <a:ext cx="118871" cy="128015"/>
                    </a:xfrm>
                    <a:prstGeom prst="rect">
                      <a:avLst/>
                    </a:prstGeom>
                  </pic:spPr>
                </pic:pic>
              </a:graphicData>
            </a:graphic>
          </wp:anchor>
        </w:drawing>
      </w:r>
      <w:r>
        <w:rPr/>
        <w:pict>
          <v:group style="position:absolute;margin-left:264.239990pt;margin-top:16.514442pt;width:43.2pt;height:47.55pt;mso-position-horizontal-relative:page;mso-position-vertical-relative:paragraph;z-index:-250590208;mso-wrap-distance-left:0;mso-wrap-distance-right:0" coordorigin="5285,330" coordsize="864,951">
            <v:shape style="position:absolute;left:5356;top:330;width:72;height:44" type="#_x0000_t75" stroked="false">
              <v:imagedata r:id="rId504" o:title=""/>
            </v:shape>
            <v:rect style="position:absolute;left:5342;top:373;width:15;height:15" filled="true" fillcolor="#000000" stroked="false">
              <v:fill type="solid"/>
            </v:rect>
            <v:rect style="position:absolute;left:5342;top:387;width:15;height:15" filled="true" fillcolor="#000000" stroked="false">
              <v:fill type="solid"/>
            </v:rect>
            <v:rect style="position:absolute;left:5342;top:402;width:15;height:15" filled="true" fillcolor="#000000" stroked="false">
              <v:fill type="solid"/>
            </v:rect>
            <v:rect style="position:absolute;left:5342;top:416;width:15;height:15" filled="true" fillcolor="#000000" stroked="false">
              <v:fill type="solid"/>
            </v:rect>
            <v:rect style="position:absolute;left:5342;top:431;width:15;height:15" filled="true" fillcolor="#000000" stroked="false">
              <v:fill type="solid"/>
            </v:rect>
            <v:rect style="position:absolute;left:5342;top:445;width:15;height:15" filled="true" fillcolor="#000000" stroked="false">
              <v:fill type="solid"/>
            </v:rect>
            <v:rect style="position:absolute;left:5342;top:459;width:15;height:15" filled="true" fillcolor="#000000" stroked="false">
              <v:fill type="solid"/>
            </v:rect>
            <v:rect style="position:absolute;left:5342;top:474;width:15;height:15" filled="true" fillcolor="#000000" stroked="false">
              <v:fill type="solid"/>
            </v:rect>
            <v:rect style="position:absolute;left:5342;top:488;width:15;height:15" filled="true" fillcolor="#000000" stroked="false">
              <v:fill type="solid"/>
            </v:rect>
            <v:rect style="position:absolute;left:5342;top:503;width:15;height:15" filled="true" fillcolor="#000000" stroked="false">
              <v:fill type="solid"/>
            </v:rect>
            <v:rect style="position:absolute;left:5342;top:517;width:15;height:15" filled="true" fillcolor="#000000" stroked="false">
              <v:fill type="solid"/>
            </v:rect>
            <v:rect style="position:absolute;left:5342;top:531;width:15;height:15" filled="true" fillcolor="#000000" stroked="false">
              <v:fill type="solid"/>
            </v:rect>
            <v:rect style="position:absolute;left:5342;top:546;width:15;height:15" filled="true" fillcolor="#000000" stroked="false">
              <v:fill type="solid"/>
            </v:rect>
            <v:rect style="position:absolute;left:5342;top:560;width:15;height:15" filled="true" fillcolor="#000000" stroked="false">
              <v:fill type="solid"/>
            </v:rect>
            <v:rect style="position:absolute;left:5342;top:575;width:15;height:15" filled="true" fillcolor="#000000" stroked="false">
              <v:fill type="solid"/>
            </v:rect>
            <v:rect style="position:absolute;left:5342;top:589;width:15;height:15" filled="true" fillcolor="#000000" stroked="false">
              <v:fill type="solid"/>
            </v:rect>
            <v:rect style="position:absolute;left:5342;top:603;width:15;height:15" filled="true" fillcolor="#000000" stroked="false">
              <v:fill type="solid"/>
            </v:rect>
            <v:rect style="position:absolute;left:5342;top:618;width:15;height:15" filled="true" fillcolor="#000000" stroked="false">
              <v:fill type="solid"/>
            </v:rect>
            <v:shape style="position:absolute;left:5428;top:474;width:375;height:303" type="#_x0000_t75" stroked="false">
              <v:imagedata r:id="rId686" o:title=""/>
            </v:shape>
            <v:rect style="position:absolute;left:5342;top:632;width:15;height:15" filled="true" fillcolor="#000000" stroked="false">
              <v:fill type="solid"/>
            </v:rect>
            <v:rect style="position:absolute;left:5342;top:647;width:15;height:15" filled="true" fillcolor="#000000" stroked="false">
              <v:fill type="solid"/>
            </v:rect>
            <v:rect style="position:absolute;left:5342;top:661;width:15;height:15" filled="true" fillcolor="#000000" stroked="false">
              <v:fill type="solid"/>
            </v:rect>
            <v:rect style="position:absolute;left:5342;top:675;width:15;height:15" filled="true" fillcolor="#000000" stroked="false">
              <v:fill type="solid"/>
            </v:rect>
            <v:rect style="position:absolute;left:5342;top:690;width:15;height:15" filled="true" fillcolor="#000000" stroked="false">
              <v:fill type="solid"/>
            </v:rect>
            <v:rect style="position:absolute;left:5342;top:704;width:15;height:15" filled="true" fillcolor="#000000" stroked="false">
              <v:fill type="solid"/>
            </v:rect>
            <v:rect style="position:absolute;left:5342;top:719;width:15;height:15" filled="true" fillcolor="#000000" stroked="false">
              <v:fill type="solid"/>
            </v:rect>
            <v:rect style="position:absolute;left:5342;top:733;width:15;height:15" filled="true" fillcolor="#000000" stroked="false">
              <v:fill type="solid"/>
            </v:rect>
            <v:rect style="position:absolute;left:5342;top:747;width:15;height:15" filled="true" fillcolor="#000000" stroked="false">
              <v:fill type="solid"/>
            </v:rect>
            <v:shape style="position:absolute;left:5284;top:762;width:58;height:87" type="#_x0000_t75" stroked="false">
              <v:imagedata r:id="rId581" o:title=""/>
            </v:shape>
            <v:rect style="position:absolute;left:5342;top:848;width:15;height:15" filled="true" fillcolor="#000000" stroked="false">
              <v:fill type="solid"/>
            </v:rect>
            <v:rect style="position:absolute;left:5342;top:863;width:15;height:15" filled="true" fillcolor="#000000" stroked="false">
              <v:fill type="solid"/>
            </v:rect>
            <v:rect style="position:absolute;left:5342;top:877;width:15;height:15" filled="true" fillcolor="#000000" stroked="false">
              <v:fill type="solid"/>
            </v:rect>
            <v:rect style="position:absolute;left:5342;top:891;width:15;height:15" filled="true" fillcolor="#000000" stroked="false">
              <v:fill type="solid"/>
            </v:rect>
            <v:rect style="position:absolute;left:5342;top:906;width:15;height:15" filled="true" fillcolor="#000000" stroked="false">
              <v:fill type="solid"/>
            </v:rect>
            <v:rect style="position:absolute;left:5342;top:920;width:15;height:15" filled="true" fillcolor="#000000" stroked="false">
              <v:fill type="solid"/>
            </v:rect>
            <v:rect style="position:absolute;left:5342;top:935;width:15;height:15" filled="true" fillcolor="#000000" stroked="false">
              <v:fill type="solid"/>
            </v:rect>
            <v:rect style="position:absolute;left:5342;top:949;width:15;height:15" filled="true" fillcolor="#000000" stroked="false">
              <v:fill type="solid"/>
            </v:rect>
            <v:rect style="position:absolute;left:5342;top:963;width:15;height:15" filled="true" fillcolor="#000000" stroked="false">
              <v:fill type="solid"/>
            </v:rect>
            <v:rect style="position:absolute;left:5342;top:978;width:15;height:15" filled="true" fillcolor="#000000" stroked="false">
              <v:fill type="solid"/>
            </v:rect>
            <v:rect style="position:absolute;left:5342;top:992;width:15;height:15" filled="true" fillcolor="#000000" stroked="false">
              <v:fill type="solid"/>
            </v:rect>
            <v:rect style="position:absolute;left:5342;top:1007;width:15;height:15" filled="true" fillcolor="#000000" stroked="false">
              <v:fill type="solid"/>
            </v:rect>
            <v:rect style="position:absolute;left:5342;top:1021;width:15;height:15" filled="true" fillcolor="#000000" stroked="false">
              <v:fill type="solid"/>
            </v:rect>
            <v:rect style="position:absolute;left:5342;top:1035;width:15;height:15" filled="true" fillcolor="#000000" stroked="false">
              <v:fill type="solid"/>
            </v:rect>
            <v:rect style="position:absolute;left:5342;top:1050;width:15;height:15" filled="true" fillcolor="#000000" stroked="false">
              <v:fill type="solid"/>
            </v:rect>
            <v:rect style="position:absolute;left:5342;top:1064;width:15;height:15" filled="true" fillcolor="#000000" stroked="false">
              <v:fill type="solid"/>
            </v:rect>
            <v:shape style="position:absolute;left:5587;top:949;width:562;height:274" type="#_x0000_t75" stroked="false">
              <v:imagedata r:id="rId687" o:title=""/>
            </v:shape>
            <v:rect style="position:absolute;left:5342;top:1079;width:15;height:15" filled="true" fillcolor="#000000" stroked="false">
              <v:fill type="solid"/>
            </v:rect>
            <v:rect style="position:absolute;left:5342;top:1093;width:15;height:15" filled="true" fillcolor="#000000" stroked="false">
              <v:fill type="solid"/>
            </v:rect>
            <v:rect style="position:absolute;left:5342;top:1107;width:15;height:15" filled="true" fillcolor="#000000" stroked="false">
              <v:fill type="solid"/>
            </v:rect>
            <v:rect style="position:absolute;left:5342;top:1122;width:15;height:15" filled="true" fillcolor="#000000" stroked="false">
              <v:fill type="solid"/>
            </v:rect>
            <v:rect style="position:absolute;left:5342;top:1136;width:15;height:15" filled="true" fillcolor="#000000" stroked="false">
              <v:fill type="solid"/>
            </v:rect>
            <v:rect style="position:absolute;left:5342;top:1151;width:15;height:15" filled="true" fillcolor="#000000" stroked="false">
              <v:fill type="solid"/>
            </v:rect>
            <v:rect style="position:absolute;left:5342;top:1165;width:15;height:15" filled="true" fillcolor="#000000" stroked="false">
              <v:fill type="solid"/>
            </v:rect>
            <v:rect style="position:absolute;left:5342;top:1179;width:15;height:15" filled="true" fillcolor="#000000" stroked="false">
              <v:fill type="solid"/>
            </v:rect>
            <v:rect style="position:absolute;left:5342;top:1194;width:15;height:15" filled="true" fillcolor="#000000" stroked="false">
              <v:fill type="solid"/>
            </v:rect>
            <v:rect style="position:absolute;left:5342;top:1208;width:15;height:15" filled="true" fillcolor="#000000" stroked="false">
              <v:fill type="solid"/>
            </v:rect>
            <v:rect style="position:absolute;left:5342;top:1223;width:15;height:15" filled="true" fillcolor="#000000" stroked="false">
              <v:fill type="solid"/>
            </v:rect>
            <v:shape style="position:absolute;left:5356;top:1237;width:72;height:44" type="#_x0000_t75" stroked="false">
              <v:imagedata r:id="rId504" o:title=""/>
            </v:shape>
            <w10:wrap type="topAndBottom"/>
          </v:group>
        </w:pict>
      </w:r>
      <w:r>
        <w:rPr/>
        <w:drawing>
          <wp:anchor distT="0" distB="0" distL="0" distR="0" allowOverlap="1" layoutInCell="1" locked="0" behindDoc="0" simplePos="0" relativeHeight="1044">
            <wp:simplePos x="0" y="0"/>
            <wp:positionH relativeFrom="page">
              <wp:posOffset>4142232</wp:posOffset>
            </wp:positionH>
            <wp:positionV relativeFrom="paragraph">
              <wp:posOffset>301173</wp:posOffset>
            </wp:positionV>
            <wp:extent cx="210312" cy="164591"/>
            <wp:effectExtent l="0" t="0" r="0" b="0"/>
            <wp:wrapTopAndBottom/>
            <wp:docPr id="1691" name="image679.png"/>
            <wp:cNvGraphicFramePr>
              <a:graphicFrameLocks noChangeAspect="1"/>
            </wp:cNvGraphicFramePr>
            <a:graphic>
              <a:graphicData uri="http://schemas.openxmlformats.org/drawingml/2006/picture">
                <pic:pic>
                  <pic:nvPicPr>
                    <pic:cNvPr id="1692" name="image679.png"/>
                    <pic:cNvPicPr/>
                  </pic:nvPicPr>
                  <pic:blipFill>
                    <a:blip r:embed="rId688" cstate="print"/>
                    <a:stretch>
                      <a:fillRect/>
                    </a:stretch>
                  </pic:blipFill>
                  <pic:spPr>
                    <a:xfrm>
                      <a:off x="0" y="0"/>
                      <a:ext cx="210312" cy="164591"/>
                    </a:xfrm>
                    <a:prstGeom prst="rect">
                      <a:avLst/>
                    </a:prstGeom>
                  </pic:spPr>
                </pic:pic>
              </a:graphicData>
            </a:graphic>
          </wp:anchor>
        </w:drawing>
      </w:r>
      <w:r>
        <w:rPr/>
        <w:drawing>
          <wp:anchor distT="0" distB="0" distL="0" distR="0" allowOverlap="1" layoutInCell="1" locked="0" behindDoc="0" simplePos="0" relativeHeight="1045">
            <wp:simplePos x="0" y="0"/>
            <wp:positionH relativeFrom="page">
              <wp:posOffset>4434840</wp:posOffset>
            </wp:positionH>
            <wp:positionV relativeFrom="paragraph">
              <wp:posOffset>337749</wp:posOffset>
            </wp:positionV>
            <wp:extent cx="82296" cy="82296"/>
            <wp:effectExtent l="0" t="0" r="0" b="0"/>
            <wp:wrapTopAndBottom/>
            <wp:docPr id="1693" name="image261.png"/>
            <wp:cNvGraphicFramePr>
              <a:graphicFrameLocks noChangeAspect="1"/>
            </wp:cNvGraphicFramePr>
            <a:graphic>
              <a:graphicData uri="http://schemas.openxmlformats.org/drawingml/2006/picture">
                <pic:pic>
                  <pic:nvPicPr>
                    <pic:cNvPr id="1694" name="image261.png"/>
                    <pic:cNvPicPr/>
                  </pic:nvPicPr>
                  <pic:blipFill>
                    <a:blip r:embed="rId266" cstate="print"/>
                    <a:stretch>
                      <a:fillRect/>
                    </a:stretch>
                  </pic:blipFill>
                  <pic:spPr>
                    <a:xfrm>
                      <a:off x="0" y="0"/>
                      <a:ext cx="82296" cy="82296"/>
                    </a:xfrm>
                    <a:prstGeom prst="rect">
                      <a:avLst/>
                    </a:prstGeom>
                  </pic:spPr>
                </pic:pic>
              </a:graphicData>
            </a:graphic>
          </wp:anchor>
        </w:drawing>
      </w:r>
      <w:r>
        <w:rPr/>
        <w:drawing>
          <wp:anchor distT="0" distB="0" distL="0" distR="0" allowOverlap="1" layoutInCell="1" locked="0" behindDoc="0" simplePos="0" relativeHeight="1046">
            <wp:simplePos x="0" y="0"/>
            <wp:positionH relativeFrom="page">
              <wp:posOffset>4581144</wp:posOffset>
            </wp:positionH>
            <wp:positionV relativeFrom="paragraph">
              <wp:posOffset>310317</wp:posOffset>
            </wp:positionV>
            <wp:extent cx="146303" cy="155448"/>
            <wp:effectExtent l="0" t="0" r="0" b="0"/>
            <wp:wrapTopAndBottom/>
            <wp:docPr id="1695" name="image680.png"/>
            <wp:cNvGraphicFramePr>
              <a:graphicFrameLocks noChangeAspect="1"/>
            </wp:cNvGraphicFramePr>
            <a:graphic>
              <a:graphicData uri="http://schemas.openxmlformats.org/drawingml/2006/picture">
                <pic:pic>
                  <pic:nvPicPr>
                    <pic:cNvPr id="1696" name="image680.png"/>
                    <pic:cNvPicPr/>
                  </pic:nvPicPr>
                  <pic:blipFill>
                    <a:blip r:embed="rId689" cstate="print"/>
                    <a:stretch>
                      <a:fillRect/>
                    </a:stretch>
                  </pic:blipFill>
                  <pic:spPr>
                    <a:xfrm>
                      <a:off x="0" y="0"/>
                      <a:ext cx="146303" cy="155448"/>
                    </a:xfrm>
                    <a:prstGeom prst="rect">
                      <a:avLst/>
                    </a:prstGeom>
                  </pic:spPr>
                </pic:pic>
              </a:graphicData>
            </a:graphic>
          </wp:anchor>
        </w:drawing>
      </w:r>
      <w:r>
        <w:rPr/>
        <w:drawing>
          <wp:anchor distT="0" distB="0" distL="0" distR="0" allowOverlap="1" layoutInCell="1" locked="0" behindDoc="0" simplePos="0" relativeHeight="1047">
            <wp:simplePos x="0" y="0"/>
            <wp:positionH relativeFrom="page">
              <wp:posOffset>4773167</wp:posOffset>
            </wp:positionH>
            <wp:positionV relativeFrom="paragraph">
              <wp:posOffset>301173</wp:posOffset>
            </wp:positionV>
            <wp:extent cx="73152" cy="155448"/>
            <wp:effectExtent l="0" t="0" r="0" b="0"/>
            <wp:wrapTopAndBottom/>
            <wp:docPr id="1697" name="image681.png"/>
            <wp:cNvGraphicFramePr>
              <a:graphicFrameLocks noChangeAspect="1"/>
            </wp:cNvGraphicFramePr>
            <a:graphic>
              <a:graphicData uri="http://schemas.openxmlformats.org/drawingml/2006/picture">
                <pic:pic>
                  <pic:nvPicPr>
                    <pic:cNvPr id="1698" name="image681.png"/>
                    <pic:cNvPicPr/>
                  </pic:nvPicPr>
                  <pic:blipFill>
                    <a:blip r:embed="rId690" cstate="print"/>
                    <a:stretch>
                      <a:fillRect/>
                    </a:stretch>
                  </pic:blipFill>
                  <pic:spPr>
                    <a:xfrm>
                      <a:off x="0" y="0"/>
                      <a:ext cx="73152" cy="155448"/>
                    </a:xfrm>
                    <a:prstGeom prst="rect">
                      <a:avLst/>
                    </a:prstGeom>
                  </pic:spPr>
                </pic:pic>
              </a:graphicData>
            </a:graphic>
          </wp:anchor>
        </w:drawing>
      </w:r>
      <w:r>
        <w:rPr/>
        <w:drawing>
          <wp:anchor distT="0" distB="0" distL="0" distR="0" allowOverlap="1" layoutInCell="1" locked="0" behindDoc="0" simplePos="0" relativeHeight="1048">
            <wp:simplePos x="0" y="0"/>
            <wp:positionH relativeFrom="page">
              <wp:posOffset>4892040</wp:posOffset>
            </wp:positionH>
            <wp:positionV relativeFrom="paragraph">
              <wp:posOffset>356037</wp:posOffset>
            </wp:positionV>
            <wp:extent cx="82296" cy="36575"/>
            <wp:effectExtent l="0" t="0" r="0" b="0"/>
            <wp:wrapTopAndBottom/>
            <wp:docPr id="1699" name="image268.png"/>
            <wp:cNvGraphicFramePr>
              <a:graphicFrameLocks noChangeAspect="1"/>
            </wp:cNvGraphicFramePr>
            <a:graphic>
              <a:graphicData uri="http://schemas.openxmlformats.org/drawingml/2006/picture">
                <pic:pic>
                  <pic:nvPicPr>
                    <pic:cNvPr id="1700" name="image268.png"/>
                    <pic:cNvPicPr/>
                  </pic:nvPicPr>
                  <pic:blipFill>
                    <a:blip r:embed="rId273" cstate="print"/>
                    <a:stretch>
                      <a:fillRect/>
                    </a:stretch>
                  </pic:blipFill>
                  <pic:spPr>
                    <a:xfrm>
                      <a:off x="0" y="0"/>
                      <a:ext cx="82296" cy="36575"/>
                    </a:xfrm>
                    <a:prstGeom prst="rect">
                      <a:avLst/>
                    </a:prstGeom>
                  </pic:spPr>
                </pic:pic>
              </a:graphicData>
            </a:graphic>
          </wp:anchor>
        </w:drawing>
      </w:r>
      <w:r>
        <w:rPr/>
        <w:drawing>
          <wp:anchor distT="0" distB="0" distL="0" distR="0" allowOverlap="1" layoutInCell="1" locked="0" behindDoc="0" simplePos="0" relativeHeight="1049">
            <wp:simplePos x="0" y="0"/>
            <wp:positionH relativeFrom="page">
              <wp:posOffset>5029200</wp:posOffset>
            </wp:positionH>
            <wp:positionV relativeFrom="paragraph">
              <wp:posOffset>310317</wp:posOffset>
            </wp:positionV>
            <wp:extent cx="118871" cy="128015"/>
            <wp:effectExtent l="0" t="0" r="0" b="0"/>
            <wp:wrapTopAndBottom/>
            <wp:docPr id="1701" name="image339.png"/>
            <wp:cNvGraphicFramePr>
              <a:graphicFrameLocks noChangeAspect="1"/>
            </wp:cNvGraphicFramePr>
            <a:graphic>
              <a:graphicData uri="http://schemas.openxmlformats.org/drawingml/2006/picture">
                <pic:pic>
                  <pic:nvPicPr>
                    <pic:cNvPr id="1702" name="image339.png"/>
                    <pic:cNvPicPr/>
                  </pic:nvPicPr>
                  <pic:blipFill>
                    <a:blip r:embed="rId344" cstate="print"/>
                    <a:stretch>
                      <a:fillRect/>
                    </a:stretch>
                  </pic:blipFill>
                  <pic:spPr>
                    <a:xfrm>
                      <a:off x="0" y="0"/>
                      <a:ext cx="118871" cy="128015"/>
                    </a:xfrm>
                    <a:prstGeom prst="rect">
                      <a:avLst/>
                    </a:prstGeom>
                  </pic:spPr>
                </pic:pic>
              </a:graphicData>
            </a:graphic>
          </wp:anchor>
        </w:drawing>
      </w:r>
    </w:p>
    <w:p>
      <w:pPr>
        <w:pStyle w:val="BodyText"/>
        <w:rPr>
          <w:sz w:val="20"/>
        </w:rPr>
      </w:pPr>
    </w:p>
    <w:p>
      <w:pPr>
        <w:pStyle w:val="BodyText"/>
        <w:spacing w:before="9"/>
        <w:rPr>
          <w:sz w:val="29"/>
        </w:rPr>
      </w:pPr>
    </w:p>
    <w:p>
      <w:pPr>
        <w:pStyle w:val="BodyText"/>
        <w:spacing w:before="87"/>
        <w:ind w:right="128"/>
        <w:jc w:val="center"/>
      </w:pPr>
      <w:r>
        <w:rPr/>
        <w:drawing>
          <wp:anchor distT="0" distB="0" distL="0" distR="0" allowOverlap="1" layoutInCell="1" locked="0" behindDoc="0" simplePos="0" relativeHeight="252753920">
            <wp:simplePos x="0" y="0"/>
            <wp:positionH relativeFrom="page">
              <wp:posOffset>3090672</wp:posOffset>
            </wp:positionH>
            <wp:positionV relativeFrom="paragraph">
              <wp:posOffset>-610866</wp:posOffset>
            </wp:positionV>
            <wp:extent cx="128016" cy="128015"/>
            <wp:effectExtent l="0" t="0" r="0" b="0"/>
            <wp:wrapNone/>
            <wp:docPr id="1703" name="image10.png"/>
            <wp:cNvGraphicFramePr>
              <a:graphicFrameLocks noChangeAspect="1"/>
            </wp:cNvGraphicFramePr>
            <a:graphic>
              <a:graphicData uri="http://schemas.openxmlformats.org/drawingml/2006/picture">
                <pic:pic>
                  <pic:nvPicPr>
                    <pic:cNvPr id="1704" name="image10.png"/>
                    <pic:cNvPicPr/>
                  </pic:nvPicPr>
                  <pic:blipFill>
                    <a:blip r:embed="rId15" cstate="print"/>
                    <a:stretch>
                      <a:fillRect/>
                    </a:stretch>
                  </pic:blipFill>
                  <pic:spPr>
                    <a:xfrm>
                      <a:off x="0" y="0"/>
                      <a:ext cx="128016" cy="128015"/>
                    </a:xfrm>
                    <a:prstGeom prst="rect">
                      <a:avLst/>
                    </a:prstGeom>
                  </pic:spPr>
                </pic:pic>
              </a:graphicData>
            </a:graphic>
          </wp:anchor>
        </w:drawing>
      </w:r>
      <w:r>
        <w:rPr/>
        <w:drawing>
          <wp:anchor distT="0" distB="0" distL="0" distR="0" allowOverlap="1" layoutInCell="1" locked="0" behindDoc="0" simplePos="0" relativeHeight="252754944">
            <wp:simplePos x="0" y="0"/>
            <wp:positionH relativeFrom="page">
              <wp:posOffset>4946903</wp:posOffset>
            </wp:positionH>
            <wp:positionV relativeFrom="paragraph">
              <wp:posOffset>-583434</wp:posOffset>
            </wp:positionV>
            <wp:extent cx="118872" cy="109727"/>
            <wp:effectExtent l="0" t="0" r="0" b="0"/>
            <wp:wrapNone/>
            <wp:docPr id="1705" name="image325.png"/>
            <wp:cNvGraphicFramePr>
              <a:graphicFrameLocks noChangeAspect="1"/>
            </wp:cNvGraphicFramePr>
            <a:graphic>
              <a:graphicData uri="http://schemas.openxmlformats.org/drawingml/2006/picture">
                <pic:pic>
                  <pic:nvPicPr>
                    <pic:cNvPr id="1706" name="image325.png"/>
                    <pic:cNvPicPr/>
                  </pic:nvPicPr>
                  <pic:blipFill>
                    <a:blip r:embed="rId330" cstate="print"/>
                    <a:stretch>
                      <a:fillRect/>
                    </a:stretch>
                  </pic:blipFill>
                  <pic:spPr>
                    <a:xfrm>
                      <a:off x="0" y="0"/>
                      <a:ext cx="118872" cy="109727"/>
                    </a:xfrm>
                    <a:prstGeom prst="rect">
                      <a:avLst/>
                    </a:prstGeom>
                  </pic:spPr>
                </pic:pic>
              </a:graphicData>
            </a:graphic>
          </wp:anchor>
        </w:drawing>
      </w:r>
      <w:r>
        <w:rPr/>
        <w:drawing>
          <wp:anchor distT="0" distB="0" distL="0" distR="0" allowOverlap="1" layoutInCell="1" locked="0" behindDoc="0" simplePos="0" relativeHeight="252755968">
            <wp:simplePos x="0" y="0"/>
            <wp:positionH relativeFrom="page">
              <wp:posOffset>3959352</wp:posOffset>
            </wp:positionH>
            <wp:positionV relativeFrom="paragraph">
              <wp:posOffset>-519426</wp:posOffset>
            </wp:positionV>
            <wp:extent cx="82295" cy="9144"/>
            <wp:effectExtent l="0" t="0" r="0" b="0"/>
            <wp:wrapNone/>
            <wp:docPr id="1707" name="image332.png"/>
            <wp:cNvGraphicFramePr>
              <a:graphicFrameLocks noChangeAspect="1"/>
            </wp:cNvGraphicFramePr>
            <a:graphic>
              <a:graphicData uri="http://schemas.openxmlformats.org/drawingml/2006/picture">
                <pic:pic>
                  <pic:nvPicPr>
                    <pic:cNvPr id="1708" name="image332.png"/>
                    <pic:cNvPicPr/>
                  </pic:nvPicPr>
                  <pic:blipFill>
                    <a:blip r:embed="rId337" cstate="print"/>
                    <a:stretch>
                      <a:fillRect/>
                    </a:stretch>
                  </pic:blipFill>
                  <pic:spPr>
                    <a:xfrm>
                      <a:off x="0" y="0"/>
                      <a:ext cx="82295" cy="9144"/>
                    </a:xfrm>
                    <a:prstGeom prst="rect">
                      <a:avLst/>
                    </a:prstGeom>
                  </pic:spPr>
                </pic:pic>
              </a:graphicData>
            </a:graphic>
          </wp:anchor>
        </w:drawing>
      </w:r>
      <w:r>
        <w:rPr/>
        <w:drawing>
          <wp:anchor distT="0" distB="0" distL="0" distR="0" allowOverlap="1" layoutInCell="1" locked="0" behindDoc="0" simplePos="0" relativeHeight="252756992">
            <wp:simplePos x="0" y="0"/>
            <wp:positionH relativeFrom="page">
              <wp:posOffset>4096511</wp:posOffset>
            </wp:positionH>
            <wp:positionV relativeFrom="paragraph">
              <wp:posOffset>-656586</wp:posOffset>
            </wp:positionV>
            <wp:extent cx="557783" cy="265175"/>
            <wp:effectExtent l="0" t="0" r="0" b="0"/>
            <wp:wrapNone/>
            <wp:docPr id="1709" name="image682.png"/>
            <wp:cNvGraphicFramePr>
              <a:graphicFrameLocks noChangeAspect="1"/>
            </wp:cNvGraphicFramePr>
            <a:graphic>
              <a:graphicData uri="http://schemas.openxmlformats.org/drawingml/2006/picture">
                <pic:pic>
                  <pic:nvPicPr>
                    <pic:cNvPr id="1710" name="image682.png"/>
                    <pic:cNvPicPr/>
                  </pic:nvPicPr>
                  <pic:blipFill>
                    <a:blip r:embed="rId691" cstate="print"/>
                    <a:stretch>
                      <a:fillRect/>
                    </a:stretch>
                  </pic:blipFill>
                  <pic:spPr>
                    <a:xfrm>
                      <a:off x="0" y="0"/>
                      <a:ext cx="557783" cy="265175"/>
                    </a:xfrm>
                    <a:prstGeom prst="rect">
                      <a:avLst/>
                    </a:prstGeom>
                  </pic:spPr>
                </pic:pic>
              </a:graphicData>
            </a:graphic>
          </wp:anchor>
        </w:drawing>
      </w:r>
      <w:r>
        <w:rPr/>
        <w:drawing>
          <wp:anchor distT="0" distB="0" distL="0" distR="0" allowOverlap="1" layoutInCell="1" locked="0" behindDoc="0" simplePos="0" relativeHeight="252758016">
            <wp:simplePos x="0" y="0"/>
            <wp:positionH relativeFrom="page">
              <wp:posOffset>4700015</wp:posOffset>
            </wp:positionH>
            <wp:positionV relativeFrom="paragraph">
              <wp:posOffset>-592578</wp:posOffset>
            </wp:positionV>
            <wp:extent cx="192023" cy="164591"/>
            <wp:effectExtent l="0" t="0" r="0" b="0"/>
            <wp:wrapNone/>
            <wp:docPr id="1711" name="image338.png"/>
            <wp:cNvGraphicFramePr>
              <a:graphicFrameLocks noChangeAspect="1"/>
            </wp:cNvGraphicFramePr>
            <a:graphic>
              <a:graphicData uri="http://schemas.openxmlformats.org/drawingml/2006/picture">
                <pic:pic>
                  <pic:nvPicPr>
                    <pic:cNvPr id="1712" name="image338.png"/>
                    <pic:cNvPicPr/>
                  </pic:nvPicPr>
                  <pic:blipFill>
                    <a:blip r:embed="rId343" cstate="print"/>
                    <a:stretch>
                      <a:fillRect/>
                    </a:stretch>
                  </pic:blipFill>
                  <pic:spPr>
                    <a:xfrm>
                      <a:off x="0" y="0"/>
                      <a:ext cx="192023" cy="164591"/>
                    </a:xfrm>
                    <a:prstGeom prst="rect">
                      <a:avLst/>
                    </a:prstGeom>
                  </pic:spPr>
                </pic:pic>
              </a:graphicData>
            </a:graphic>
          </wp:anchor>
        </w:drawing>
      </w:r>
      <w:r>
        <w:rPr/>
        <w:t>Звідки частота власних коливань системи дорівнює:</w:t>
      </w:r>
    </w:p>
    <w:p>
      <w:pPr>
        <w:pStyle w:val="BodyText"/>
        <w:spacing w:before="10"/>
        <w:rPr>
          <w:sz w:val="18"/>
        </w:rPr>
      </w:pPr>
      <w:r>
        <w:rPr/>
        <w:drawing>
          <wp:anchor distT="0" distB="0" distL="0" distR="0" allowOverlap="1" layoutInCell="1" locked="0" behindDoc="0" simplePos="0" relativeHeight="1050">
            <wp:simplePos x="0" y="0"/>
            <wp:positionH relativeFrom="page">
              <wp:posOffset>4142232</wp:posOffset>
            </wp:positionH>
            <wp:positionV relativeFrom="paragraph">
              <wp:posOffset>163052</wp:posOffset>
            </wp:positionV>
            <wp:extent cx="64007" cy="118872"/>
            <wp:effectExtent l="0" t="0" r="0" b="0"/>
            <wp:wrapTopAndBottom/>
            <wp:docPr id="1713" name="image683.png"/>
            <wp:cNvGraphicFramePr>
              <a:graphicFrameLocks noChangeAspect="1"/>
            </wp:cNvGraphicFramePr>
            <a:graphic>
              <a:graphicData uri="http://schemas.openxmlformats.org/drawingml/2006/picture">
                <pic:pic>
                  <pic:nvPicPr>
                    <pic:cNvPr id="1714" name="image683.png"/>
                    <pic:cNvPicPr/>
                  </pic:nvPicPr>
                  <pic:blipFill>
                    <a:blip r:embed="rId692" cstate="print"/>
                    <a:stretch>
                      <a:fillRect/>
                    </a:stretch>
                  </pic:blipFill>
                  <pic:spPr>
                    <a:xfrm>
                      <a:off x="0" y="0"/>
                      <a:ext cx="64007" cy="118872"/>
                    </a:xfrm>
                    <a:prstGeom prst="rect">
                      <a:avLst/>
                    </a:prstGeom>
                  </pic:spPr>
                </pic:pic>
              </a:graphicData>
            </a:graphic>
          </wp:anchor>
        </w:drawing>
      </w:r>
    </w:p>
    <w:p>
      <w:pPr>
        <w:spacing w:line="240" w:lineRule="auto"/>
        <w:ind w:left="4718" w:right="0" w:firstLine="0"/>
        <w:rPr>
          <w:sz w:val="20"/>
        </w:rPr>
      </w:pPr>
      <w:r>
        <w:rPr>
          <w:position w:val="27"/>
          <w:sz w:val="20"/>
        </w:rPr>
        <w:drawing>
          <wp:inline distT="0" distB="0" distL="0" distR="0">
            <wp:extent cx="192024" cy="118872"/>
            <wp:effectExtent l="0" t="0" r="0" b="0"/>
            <wp:docPr id="1715" name="image684.png"/>
            <wp:cNvGraphicFramePr>
              <a:graphicFrameLocks noChangeAspect="1"/>
            </wp:cNvGraphicFramePr>
            <a:graphic>
              <a:graphicData uri="http://schemas.openxmlformats.org/drawingml/2006/picture">
                <pic:pic>
                  <pic:nvPicPr>
                    <pic:cNvPr id="1716" name="image684.png"/>
                    <pic:cNvPicPr/>
                  </pic:nvPicPr>
                  <pic:blipFill>
                    <a:blip r:embed="rId693" cstate="print"/>
                    <a:stretch>
                      <a:fillRect/>
                    </a:stretch>
                  </pic:blipFill>
                  <pic:spPr>
                    <a:xfrm>
                      <a:off x="0" y="0"/>
                      <a:ext cx="192024" cy="118872"/>
                    </a:xfrm>
                    <a:prstGeom prst="rect">
                      <a:avLst/>
                    </a:prstGeom>
                  </pic:spPr>
                </pic:pic>
              </a:graphicData>
            </a:graphic>
          </wp:inline>
        </w:drawing>
      </w:r>
      <w:r>
        <w:rPr>
          <w:position w:val="27"/>
          <w:sz w:val="20"/>
        </w:rPr>
      </w:r>
      <w:r>
        <w:rPr>
          <w:spacing w:val="88"/>
          <w:position w:val="27"/>
          <w:sz w:val="5"/>
        </w:rPr>
        <w:t> </w:t>
      </w:r>
      <w:r>
        <w:rPr>
          <w:spacing w:val="88"/>
          <w:position w:val="37"/>
          <w:sz w:val="20"/>
        </w:rPr>
        <w:drawing>
          <wp:inline distT="0" distB="0" distL="0" distR="0">
            <wp:extent cx="82296" cy="36575"/>
            <wp:effectExtent l="0" t="0" r="0" b="0"/>
            <wp:docPr id="1717" name="image268.png"/>
            <wp:cNvGraphicFramePr>
              <a:graphicFrameLocks noChangeAspect="1"/>
            </wp:cNvGraphicFramePr>
            <a:graphic>
              <a:graphicData uri="http://schemas.openxmlformats.org/drawingml/2006/picture">
                <pic:pic>
                  <pic:nvPicPr>
                    <pic:cNvPr id="1718" name="image268.png"/>
                    <pic:cNvPicPr/>
                  </pic:nvPicPr>
                  <pic:blipFill>
                    <a:blip r:embed="rId273" cstate="print"/>
                    <a:stretch>
                      <a:fillRect/>
                    </a:stretch>
                  </pic:blipFill>
                  <pic:spPr>
                    <a:xfrm>
                      <a:off x="0" y="0"/>
                      <a:ext cx="82296" cy="36575"/>
                    </a:xfrm>
                    <a:prstGeom prst="rect">
                      <a:avLst/>
                    </a:prstGeom>
                  </pic:spPr>
                </pic:pic>
              </a:graphicData>
            </a:graphic>
          </wp:inline>
        </w:drawing>
      </w:r>
      <w:r>
        <w:rPr>
          <w:spacing w:val="88"/>
          <w:position w:val="37"/>
          <w:sz w:val="20"/>
        </w:rPr>
      </w:r>
      <w:r>
        <w:rPr>
          <w:spacing w:val="36"/>
          <w:position w:val="37"/>
          <w:sz w:val="20"/>
        </w:rPr>
        <w:t> </w:t>
      </w:r>
      <w:r>
        <w:rPr>
          <w:spacing w:val="36"/>
          <w:sz w:val="20"/>
        </w:rPr>
        <w:drawing>
          <wp:inline distT="0" distB="0" distL="0" distR="0">
            <wp:extent cx="566927" cy="256032"/>
            <wp:effectExtent l="0" t="0" r="0" b="0"/>
            <wp:docPr id="1719" name="image685.png"/>
            <wp:cNvGraphicFramePr>
              <a:graphicFrameLocks noChangeAspect="1"/>
            </wp:cNvGraphicFramePr>
            <a:graphic>
              <a:graphicData uri="http://schemas.openxmlformats.org/drawingml/2006/picture">
                <pic:pic>
                  <pic:nvPicPr>
                    <pic:cNvPr id="1720" name="image685.png"/>
                    <pic:cNvPicPr/>
                  </pic:nvPicPr>
                  <pic:blipFill>
                    <a:blip r:embed="rId694" cstate="print"/>
                    <a:stretch>
                      <a:fillRect/>
                    </a:stretch>
                  </pic:blipFill>
                  <pic:spPr>
                    <a:xfrm>
                      <a:off x="0" y="0"/>
                      <a:ext cx="566927" cy="256032"/>
                    </a:xfrm>
                    <a:prstGeom prst="rect">
                      <a:avLst/>
                    </a:prstGeom>
                  </pic:spPr>
                </pic:pic>
              </a:graphicData>
            </a:graphic>
          </wp:inline>
        </w:drawing>
      </w:r>
      <w:r>
        <w:rPr>
          <w:spacing w:val="36"/>
          <w:sz w:val="20"/>
        </w:rPr>
      </w:r>
    </w:p>
    <w:p>
      <w:pPr>
        <w:pStyle w:val="BodyText"/>
        <w:rPr>
          <w:sz w:val="30"/>
        </w:rPr>
      </w:pPr>
    </w:p>
    <w:p>
      <w:pPr>
        <w:pStyle w:val="BodyText"/>
        <w:spacing w:before="3"/>
        <w:rPr>
          <w:sz w:val="30"/>
        </w:rPr>
      </w:pPr>
    </w:p>
    <w:p>
      <w:pPr>
        <w:pStyle w:val="BodyText"/>
        <w:ind w:left="1003"/>
      </w:pPr>
      <w:r>
        <w:rPr/>
        <w:t>Критичний коефіцієнт посилення</w:t>
      </w:r>
      <w:r>
        <w:rPr>
          <w:spacing w:val="-17"/>
        </w:rPr>
        <w:t> </w:t>
      </w:r>
      <w:r>
        <w:rPr/>
        <w:t>дорівнює:</w:t>
      </w:r>
    </w:p>
    <w:p>
      <w:pPr>
        <w:pStyle w:val="BodyText"/>
        <w:rPr>
          <w:sz w:val="20"/>
        </w:rPr>
      </w:pPr>
    </w:p>
    <w:p>
      <w:pPr>
        <w:pStyle w:val="BodyText"/>
        <w:rPr>
          <w:sz w:val="20"/>
        </w:rPr>
      </w:pPr>
    </w:p>
    <w:p>
      <w:pPr>
        <w:pStyle w:val="BodyText"/>
        <w:spacing w:before="3"/>
        <w:rPr>
          <w:sz w:val="22"/>
        </w:rPr>
      </w:pPr>
      <w:r>
        <w:rPr/>
        <w:drawing>
          <wp:anchor distT="0" distB="0" distL="0" distR="0" allowOverlap="1" layoutInCell="1" locked="0" behindDoc="0" simplePos="0" relativeHeight="1051">
            <wp:simplePos x="0" y="0"/>
            <wp:positionH relativeFrom="page">
              <wp:posOffset>3246120</wp:posOffset>
            </wp:positionH>
            <wp:positionV relativeFrom="paragraph">
              <wp:posOffset>297640</wp:posOffset>
            </wp:positionV>
            <wp:extent cx="237744" cy="192024"/>
            <wp:effectExtent l="0" t="0" r="0" b="0"/>
            <wp:wrapTopAndBottom/>
            <wp:docPr id="1721" name="image686.png"/>
            <wp:cNvGraphicFramePr>
              <a:graphicFrameLocks noChangeAspect="1"/>
            </wp:cNvGraphicFramePr>
            <a:graphic>
              <a:graphicData uri="http://schemas.openxmlformats.org/drawingml/2006/picture">
                <pic:pic>
                  <pic:nvPicPr>
                    <pic:cNvPr id="1722" name="image686.png"/>
                    <pic:cNvPicPr/>
                  </pic:nvPicPr>
                  <pic:blipFill>
                    <a:blip r:embed="rId695" cstate="print"/>
                    <a:stretch>
                      <a:fillRect/>
                    </a:stretch>
                  </pic:blipFill>
                  <pic:spPr>
                    <a:xfrm>
                      <a:off x="0" y="0"/>
                      <a:ext cx="237744" cy="192024"/>
                    </a:xfrm>
                    <a:prstGeom prst="rect">
                      <a:avLst/>
                    </a:prstGeom>
                  </pic:spPr>
                </pic:pic>
              </a:graphicData>
            </a:graphic>
          </wp:anchor>
        </w:drawing>
      </w:r>
      <w:r>
        <w:rPr/>
        <w:drawing>
          <wp:anchor distT="0" distB="0" distL="0" distR="0" allowOverlap="1" layoutInCell="1" locked="0" behindDoc="0" simplePos="0" relativeHeight="1052">
            <wp:simplePos x="0" y="0"/>
            <wp:positionH relativeFrom="page">
              <wp:posOffset>3547871</wp:posOffset>
            </wp:positionH>
            <wp:positionV relativeFrom="paragraph">
              <wp:posOffset>352504</wp:posOffset>
            </wp:positionV>
            <wp:extent cx="91439" cy="45719"/>
            <wp:effectExtent l="0" t="0" r="0" b="0"/>
            <wp:wrapTopAndBottom/>
            <wp:docPr id="1723" name="image387.png"/>
            <wp:cNvGraphicFramePr>
              <a:graphicFrameLocks noChangeAspect="1"/>
            </wp:cNvGraphicFramePr>
            <a:graphic>
              <a:graphicData uri="http://schemas.openxmlformats.org/drawingml/2006/picture">
                <pic:pic>
                  <pic:nvPicPr>
                    <pic:cNvPr id="1724" name="image387.png"/>
                    <pic:cNvPicPr/>
                  </pic:nvPicPr>
                  <pic:blipFill>
                    <a:blip r:embed="rId392" cstate="print"/>
                    <a:stretch>
                      <a:fillRect/>
                    </a:stretch>
                  </pic:blipFill>
                  <pic:spPr>
                    <a:xfrm>
                      <a:off x="0" y="0"/>
                      <a:ext cx="91439" cy="45719"/>
                    </a:xfrm>
                    <a:prstGeom prst="rect">
                      <a:avLst/>
                    </a:prstGeom>
                  </pic:spPr>
                </pic:pic>
              </a:graphicData>
            </a:graphic>
          </wp:anchor>
        </w:drawing>
      </w:r>
      <w:r>
        <w:rPr/>
        <w:pict>
          <v:group style="position:absolute;margin-left:290.880005pt;margin-top:14.79625pt;width:49pt;height:33.15pt;mso-position-horizontal-relative:page;mso-position-vertical-relative:paragraph;z-index:-250579968;mso-wrap-distance-left:0;mso-wrap-distance-right:0" coordorigin="5818,296" coordsize="980,663">
            <v:shape style="position:absolute;left:6163;top:339;width:130;height:130" type="#_x0000_t75" stroked="false">
              <v:imagedata r:id="rId266" o:title=""/>
            </v:shape>
            <v:shape style="position:absolute;left:5817;top:295;width:980;height:663" type="#_x0000_t75" stroked="false">
              <v:imagedata r:id="rId696" o:title=""/>
            </v:shape>
            <w10:wrap type="topAndBottom"/>
          </v:group>
        </w:pict>
      </w:r>
    </w:p>
    <w:p>
      <w:pPr>
        <w:pStyle w:val="BodyText"/>
        <w:rPr>
          <w:sz w:val="20"/>
        </w:rPr>
      </w:pPr>
    </w:p>
    <w:p>
      <w:pPr>
        <w:pStyle w:val="BodyText"/>
        <w:spacing w:before="10"/>
        <w:rPr>
          <w:sz w:val="23"/>
        </w:rPr>
      </w:pPr>
    </w:p>
    <w:p>
      <w:pPr>
        <w:pStyle w:val="ListParagraph"/>
        <w:numPr>
          <w:ilvl w:val="2"/>
          <w:numId w:val="65"/>
        </w:numPr>
        <w:tabs>
          <w:tab w:pos="1286" w:val="left" w:leader="none"/>
        </w:tabs>
        <w:spacing w:line="240" w:lineRule="auto" w:before="131" w:after="0"/>
        <w:ind w:left="1286" w:right="0" w:hanging="283"/>
        <w:jc w:val="left"/>
        <w:rPr>
          <w:sz w:val="28"/>
        </w:rPr>
      </w:pPr>
      <w:r>
        <w:rPr>
          <w:sz w:val="28"/>
        </w:rPr>
        <w:t>Визначимо стійкість при T</w:t>
      </w:r>
      <w:r>
        <w:rPr>
          <w:sz w:val="28"/>
          <w:vertAlign w:val="subscript"/>
        </w:rPr>
        <w:t>1</w:t>
      </w:r>
      <w:r>
        <w:rPr>
          <w:sz w:val="28"/>
          <w:vertAlign w:val="baseline"/>
        </w:rPr>
        <w:t> = T</w:t>
      </w:r>
      <w:r>
        <w:rPr>
          <w:sz w:val="28"/>
          <w:vertAlign w:val="subscript"/>
        </w:rPr>
        <w:t>2</w:t>
      </w:r>
      <w:r>
        <w:rPr>
          <w:sz w:val="28"/>
          <w:vertAlign w:val="baseline"/>
        </w:rPr>
        <w:t> = 1c і k</w:t>
      </w:r>
      <w:r>
        <w:rPr>
          <w:sz w:val="28"/>
          <w:vertAlign w:val="subscript"/>
        </w:rPr>
        <w:t>v</w:t>
      </w:r>
      <w:r>
        <w:rPr>
          <w:sz w:val="28"/>
          <w:vertAlign w:val="baseline"/>
        </w:rPr>
        <w:t> =</w:t>
      </w:r>
      <w:r>
        <w:rPr>
          <w:spacing w:val="8"/>
          <w:sz w:val="28"/>
          <w:vertAlign w:val="baseline"/>
        </w:rPr>
        <w:t> </w:t>
      </w:r>
      <w:r>
        <w:rPr>
          <w:sz w:val="28"/>
          <w:vertAlign w:val="baseline"/>
        </w:rPr>
        <w:t>1c-</w:t>
      </w:r>
      <w:r>
        <w:rPr>
          <w:sz w:val="28"/>
          <w:vertAlign w:val="superscript"/>
        </w:rPr>
        <w:t>1</w:t>
      </w:r>
      <w:r>
        <w:rPr>
          <w:sz w:val="28"/>
          <w:vertAlign w:val="baseline"/>
        </w:rPr>
        <w:t>.</w:t>
      </w:r>
    </w:p>
    <w:p>
      <w:pPr>
        <w:spacing w:after="0" w:line="240" w:lineRule="auto"/>
        <w:jc w:val="left"/>
        <w:rPr>
          <w:sz w:val="28"/>
        </w:rPr>
        <w:sectPr>
          <w:pgSz w:w="11900" w:h="16840"/>
          <w:pgMar w:header="0" w:footer="1060" w:top="1060" w:bottom="1260" w:left="840" w:right="0"/>
        </w:sectPr>
      </w:pPr>
    </w:p>
    <w:p>
      <w:pPr>
        <w:pStyle w:val="BodyText"/>
        <w:spacing w:before="3"/>
        <w:rPr>
          <w:sz w:val="6"/>
        </w:rPr>
      </w:pPr>
    </w:p>
    <w:p>
      <w:pPr>
        <w:spacing w:line="240" w:lineRule="auto"/>
        <w:ind w:left="556" w:right="0" w:firstLine="0"/>
        <w:rPr>
          <w:sz w:val="20"/>
        </w:rPr>
      </w:pPr>
      <w:r>
        <w:rPr>
          <w:sz w:val="20"/>
        </w:rPr>
        <w:drawing>
          <wp:inline distT="0" distB="0" distL="0" distR="0">
            <wp:extent cx="530351" cy="155448"/>
            <wp:effectExtent l="0" t="0" r="0" b="0"/>
            <wp:docPr id="1725" name="image666.png"/>
            <wp:cNvGraphicFramePr>
              <a:graphicFrameLocks noChangeAspect="1"/>
            </wp:cNvGraphicFramePr>
            <a:graphic>
              <a:graphicData uri="http://schemas.openxmlformats.org/drawingml/2006/picture">
                <pic:pic>
                  <pic:nvPicPr>
                    <pic:cNvPr id="1726" name="image666.png"/>
                    <pic:cNvPicPr/>
                  </pic:nvPicPr>
                  <pic:blipFill>
                    <a:blip r:embed="rId675" cstate="print"/>
                    <a:stretch>
                      <a:fillRect/>
                    </a:stretch>
                  </pic:blipFill>
                  <pic:spPr>
                    <a:xfrm>
                      <a:off x="0" y="0"/>
                      <a:ext cx="530351" cy="155448"/>
                    </a:xfrm>
                    <a:prstGeom prst="rect">
                      <a:avLst/>
                    </a:prstGeom>
                  </pic:spPr>
                </pic:pic>
              </a:graphicData>
            </a:graphic>
          </wp:inline>
        </w:drawing>
      </w:r>
      <w:r>
        <w:rPr>
          <w:sz w:val="20"/>
        </w:rPr>
      </w:r>
      <w:r>
        <w:rPr>
          <w:spacing w:val="73"/>
          <w:sz w:val="5"/>
        </w:rPr>
        <w:t> </w:t>
      </w:r>
      <w:r>
        <w:rPr>
          <w:spacing w:val="73"/>
          <w:position w:val="10"/>
          <w:sz w:val="20"/>
        </w:rPr>
        <w:drawing>
          <wp:inline distT="0" distB="0" distL="0" distR="0">
            <wp:extent cx="91440" cy="36575"/>
            <wp:effectExtent l="0" t="0" r="0" b="0"/>
            <wp:docPr id="1727" name="image271.png"/>
            <wp:cNvGraphicFramePr>
              <a:graphicFrameLocks noChangeAspect="1"/>
            </wp:cNvGraphicFramePr>
            <a:graphic>
              <a:graphicData uri="http://schemas.openxmlformats.org/drawingml/2006/picture">
                <pic:pic>
                  <pic:nvPicPr>
                    <pic:cNvPr id="1728" name="image271.png"/>
                    <pic:cNvPicPr/>
                  </pic:nvPicPr>
                  <pic:blipFill>
                    <a:blip r:embed="rId276" cstate="print"/>
                    <a:stretch>
                      <a:fillRect/>
                    </a:stretch>
                  </pic:blipFill>
                  <pic:spPr>
                    <a:xfrm>
                      <a:off x="0" y="0"/>
                      <a:ext cx="91440" cy="36575"/>
                    </a:xfrm>
                    <a:prstGeom prst="rect">
                      <a:avLst/>
                    </a:prstGeom>
                  </pic:spPr>
                </pic:pic>
              </a:graphicData>
            </a:graphic>
          </wp:inline>
        </w:drawing>
      </w:r>
      <w:r>
        <w:rPr>
          <w:spacing w:val="73"/>
          <w:position w:val="10"/>
          <w:sz w:val="20"/>
        </w:rPr>
      </w:r>
      <w:r>
        <w:rPr>
          <w:spacing w:val="50"/>
          <w:position w:val="10"/>
          <w:sz w:val="20"/>
        </w:rPr>
        <w:t> </w:t>
      </w:r>
      <w:r>
        <w:rPr>
          <w:spacing w:val="50"/>
          <w:sz w:val="20"/>
        </w:rPr>
        <w:drawing>
          <wp:inline distT="0" distB="0" distL="0" distR="0">
            <wp:extent cx="457199" cy="155448"/>
            <wp:effectExtent l="0" t="0" r="0" b="0"/>
            <wp:docPr id="1729" name="image667.png"/>
            <wp:cNvGraphicFramePr>
              <a:graphicFrameLocks noChangeAspect="1"/>
            </wp:cNvGraphicFramePr>
            <a:graphic>
              <a:graphicData uri="http://schemas.openxmlformats.org/drawingml/2006/picture">
                <pic:pic>
                  <pic:nvPicPr>
                    <pic:cNvPr id="1730" name="image667.png"/>
                    <pic:cNvPicPr/>
                  </pic:nvPicPr>
                  <pic:blipFill>
                    <a:blip r:embed="rId676" cstate="print"/>
                    <a:stretch>
                      <a:fillRect/>
                    </a:stretch>
                  </pic:blipFill>
                  <pic:spPr>
                    <a:xfrm>
                      <a:off x="0" y="0"/>
                      <a:ext cx="457199" cy="155448"/>
                    </a:xfrm>
                    <a:prstGeom prst="rect">
                      <a:avLst/>
                    </a:prstGeom>
                  </pic:spPr>
                </pic:pic>
              </a:graphicData>
            </a:graphic>
          </wp:inline>
        </w:drawing>
      </w:r>
      <w:r>
        <w:rPr>
          <w:spacing w:val="50"/>
          <w:sz w:val="20"/>
        </w:rPr>
      </w:r>
      <w:r>
        <w:rPr>
          <w:spacing w:val="42"/>
          <w:sz w:val="12"/>
        </w:rPr>
        <w:t> </w:t>
      </w:r>
      <w:r>
        <w:rPr>
          <w:spacing w:val="42"/>
          <w:position w:val="6"/>
          <w:sz w:val="20"/>
        </w:rPr>
        <w:drawing>
          <wp:inline distT="0" distB="0" distL="0" distR="0">
            <wp:extent cx="91439" cy="82296"/>
            <wp:effectExtent l="0" t="0" r="0" b="0"/>
            <wp:docPr id="1731" name="image280.png"/>
            <wp:cNvGraphicFramePr>
              <a:graphicFrameLocks noChangeAspect="1"/>
            </wp:cNvGraphicFramePr>
            <a:graphic>
              <a:graphicData uri="http://schemas.openxmlformats.org/drawingml/2006/picture">
                <pic:pic>
                  <pic:nvPicPr>
                    <pic:cNvPr id="1732" name="image280.png"/>
                    <pic:cNvPicPr/>
                  </pic:nvPicPr>
                  <pic:blipFill>
                    <a:blip r:embed="rId285" cstate="print"/>
                    <a:stretch>
                      <a:fillRect/>
                    </a:stretch>
                  </pic:blipFill>
                  <pic:spPr>
                    <a:xfrm>
                      <a:off x="0" y="0"/>
                      <a:ext cx="91439" cy="82296"/>
                    </a:xfrm>
                    <a:prstGeom prst="rect">
                      <a:avLst/>
                    </a:prstGeom>
                  </pic:spPr>
                </pic:pic>
              </a:graphicData>
            </a:graphic>
          </wp:inline>
        </w:drawing>
      </w:r>
      <w:r>
        <w:rPr>
          <w:spacing w:val="42"/>
          <w:position w:val="6"/>
          <w:sz w:val="20"/>
        </w:rPr>
      </w:r>
      <w:r>
        <w:rPr>
          <w:spacing w:val="65"/>
          <w:position w:val="6"/>
          <w:sz w:val="20"/>
        </w:rPr>
        <w:t> </w:t>
      </w:r>
      <w:r>
        <w:rPr>
          <w:spacing w:val="65"/>
          <w:sz w:val="20"/>
        </w:rPr>
        <w:drawing>
          <wp:inline distT="0" distB="0" distL="0" distR="0">
            <wp:extent cx="502919" cy="155448"/>
            <wp:effectExtent l="0" t="0" r="0" b="0"/>
            <wp:docPr id="1733" name="image668.png"/>
            <wp:cNvGraphicFramePr>
              <a:graphicFrameLocks noChangeAspect="1"/>
            </wp:cNvGraphicFramePr>
            <a:graphic>
              <a:graphicData uri="http://schemas.openxmlformats.org/drawingml/2006/picture">
                <pic:pic>
                  <pic:nvPicPr>
                    <pic:cNvPr id="1734" name="image668.png"/>
                    <pic:cNvPicPr/>
                  </pic:nvPicPr>
                  <pic:blipFill>
                    <a:blip r:embed="rId677" cstate="print"/>
                    <a:stretch>
                      <a:fillRect/>
                    </a:stretch>
                  </pic:blipFill>
                  <pic:spPr>
                    <a:xfrm>
                      <a:off x="0" y="0"/>
                      <a:ext cx="502919" cy="155448"/>
                    </a:xfrm>
                    <a:prstGeom prst="rect">
                      <a:avLst/>
                    </a:prstGeom>
                  </pic:spPr>
                </pic:pic>
              </a:graphicData>
            </a:graphic>
          </wp:inline>
        </w:drawing>
      </w:r>
      <w:r>
        <w:rPr>
          <w:spacing w:val="65"/>
          <w:sz w:val="20"/>
        </w:rPr>
      </w:r>
      <w:r>
        <w:rPr>
          <w:spacing w:val="73"/>
          <w:sz w:val="5"/>
        </w:rPr>
        <w:t> </w:t>
      </w:r>
      <w:r>
        <w:rPr>
          <w:spacing w:val="73"/>
          <w:position w:val="10"/>
          <w:sz w:val="20"/>
        </w:rPr>
        <w:drawing>
          <wp:inline distT="0" distB="0" distL="0" distR="0">
            <wp:extent cx="91439" cy="36575"/>
            <wp:effectExtent l="0" t="0" r="0" b="0"/>
            <wp:docPr id="1735" name="image271.png"/>
            <wp:cNvGraphicFramePr>
              <a:graphicFrameLocks noChangeAspect="1"/>
            </wp:cNvGraphicFramePr>
            <a:graphic>
              <a:graphicData uri="http://schemas.openxmlformats.org/drawingml/2006/picture">
                <pic:pic>
                  <pic:nvPicPr>
                    <pic:cNvPr id="1736" name="image271.png"/>
                    <pic:cNvPicPr/>
                  </pic:nvPicPr>
                  <pic:blipFill>
                    <a:blip r:embed="rId276" cstate="print"/>
                    <a:stretch>
                      <a:fillRect/>
                    </a:stretch>
                  </pic:blipFill>
                  <pic:spPr>
                    <a:xfrm>
                      <a:off x="0" y="0"/>
                      <a:ext cx="91439" cy="36575"/>
                    </a:xfrm>
                    <a:prstGeom prst="rect">
                      <a:avLst/>
                    </a:prstGeom>
                  </pic:spPr>
                </pic:pic>
              </a:graphicData>
            </a:graphic>
          </wp:inline>
        </w:drawing>
      </w:r>
      <w:r>
        <w:rPr>
          <w:spacing w:val="73"/>
          <w:position w:val="10"/>
          <w:sz w:val="20"/>
        </w:rPr>
      </w:r>
      <w:r>
        <w:rPr>
          <w:spacing w:val="36"/>
          <w:position w:val="10"/>
          <w:sz w:val="20"/>
        </w:rPr>
        <w:t> </w:t>
      </w:r>
      <w:r>
        <w:rPr>
          <w:spacing w:val="36"/>
          <w:sz w:val="20"/>
        </w:rPr>
        <w:drawing>
          <wp:inline distT="0" distB="0" distL="0" distR="0">
            <wp:extent cx="192024" cy="155448"/>
            <wp:effectExtent l="0" t="0" r="0" b="0"/>
            <wp:docPr id="1737" name="image623.png"/>
            <wp:cNvGraphicFramePr>
              <a:graphicFrameLocks noChangeAspect="1"/>
            </wp:cNvGraphicFramePr>
            <a:graphic>
              <a:graphicData uri="http://schemas.openxmlformats.org/drawingml/2006/picture">
                <pic:pic>
                  <pic:nvPicPr>
                    <pic:cNvPr id="1738" name="image623.png"/>
                    <pic:cNvPicPr/>
                  </pic:nvPicPr>
                  <pic:blipFill>
                    <a:blip r:embed="rId632" cstate="print"/>
                    <a:stretch>
                      <a:fillRect/>
                    </a:stretch>
                  </pic:blipFill>
                  <pic:spPr>
                    <a:xfrm>
                      <a:off x="0" y="0"/>
                      <a:ext cx="192024" cy="155448"/>
                    </a:xfrm>
                    <a:prstGeom prst="rect">
                      <a:avLst/>
                    </a:prstGeom>
                  </pic:spPr>
                </pic:pic>
              </a:graphicData>
            </a:graphic>
          </wp:inline>
        </w:drawing>
      </w:r>
      <w:r>
        <w:rPr>
          <w:spacing w:val="36"/>
          <w:sz w:val="20"/>
        </w:rPr>
      </w:r>
      <w:r>
        <w:rPr>
          <w:spacing w:val="83"/>
          <w:sz w:val="2"/>
        </w:rPr>
        <w:t> </w:t>
      </w:r>
      <w:r>
        <w:rPr>
          <w:spacing w:val="83"/>
          <w:position w:val="12"/>
          <w:sz w:val="20"/>
        </w:rPr>
        <w:drawing>
          <wp:inline distT="0" distB="0" distL="0" distR="0">
            <wp:extent cx="91439" cy="9144"/>
            <wp:effectExtent l="0" t="0" r="0" b="0"/>
            <wp:docPr id="1739" name="image352.png"/>
            <wp:cNvGraphicFramePr>
              <a:graphicFrameLocks noChangeAspect="1"/>
            </wp:cNvGraphicFramePr>
            <a:graphic>
              <a:graphicData uri="http://schemas.openxmlformats.org/drawingml/2006/picture">
                <pic:pic>
                  <pic:nvPicPr>
                    <pic:cNvPr id="1740" name="image352.png"/>
                    <pic:cNvPicPr/>
                  </pic:nvPicPr>
                  <pic:blipFill>
                    <a:blip r:embed="rId357" cstate="print"/>
                    <a:stretch>
                      <a:fillRect/>
                    </a:stretch>
                  </pic:blipFill>
                  <pic:spPr>
                    <a:xfrm>
                      <a:off x="0" y="0"/>
                      <a:ext cx="91439" cy="9144"/>
                    </a:xfrm>
                    <a:prstGeom prst="rect">
                      <a:avLst/>
                    </a:prstGeom>
                  </pic:spPr>
                </pic:pic>
              </a:graphicData>
            </a:graphic>
          </wp:inline>
        </w:drawing>
      </w:r>
      <w:r>
        <w:rPr>
          <w:spacing w:val="83"/>
          <w:position w:val="12"/>
          <w:sz w:val="20"/>
        </w:rPr>
      </w:r>
      <w:r>
        <w:rPr>
          <w:spacing w:val="50"/>
          <w:position w:val="12"/>
          <w:sz w:val="20"/>
        </w:rPr>
        <w:t> </w:t>
      </w:r>
      <w:r>
        <w:rPr>
          <w:spacing w:val="50"/>
          <w:sz w:val="20"/>
        </w:rPr>
        <w:drawing>
          <wp:inline distT="0" distB="0" distL="0" distR="0">
            <wp:extent cx="493776" cy="228600"/>
            <wp:effectExtent l="0" t="0" r="0" b="0"/>
            <wp:docPr id="1741" name="image688.png"/>
            <wp:cNvGraphicFramePr>
              <a:graphicFrameLocks noChangeAspect="1"/>
            </wp:cNvGraphicFramePr>
            <a:graphic>
              <a:graphicData uri="http://schemas.openxmlformats.org/drawingml/2006/picture">
                <pic:pic>
                  <pic:nvPicPr>
                    <pic:cNvPr id="1742" name="image688.png"/>
                    <pic:cNvPicPr/>
                  </pic:nvPicPr>
                  <pic:blipFill>
                    <a:blip r:embed="rId697" cstate="print"/>
                    <a:stretch>
                      <a:fillRect/>
                    </a:stretch>
                  </pic:blipFill>
                  <pic:spPr>
                    <a:xfrm>
                      <a:off x="0" y="0"/>
                      <a:ext cx="493776" cy="228600"/>
                    </a:xfrm>
                    <a:prstGeom prst="rect">
                      <a:avLst/>
                    </a:prstGeom>
                  </pic:spPr>
                </pic:pic>
              </a:graphicData>
            </a:graphic>
          </wp:inline>
        </w:drawing>
      </w:r>
      <w:r>
        <w:rPr>
          <w:spacing w:val="50"/>
          <w:sz w:val="20"/>
        </w:rPr>
      </w:r>
      <w:r>
        <w:rPr>
          <w:spacing w:val="99"/>
          <w:sz w:val="12"/>
        </w:rPr>
        <w:t> </w:t>
      </w:r>
      <w:r>
        <w:rPr>
          <w:spacing w:val="99"/>
          <w:position w:val="6"/>
          <w:sz w:val="20"/>
        </w:rPr>
        <w:drawing>
          <wp:inline distT="0" distB="0" distL="0" distR="0">
            <wp:extent cx="91439" cy="82296"/>
            <wp:effectExtent l="0" t="0" r="0" b="0"/>
            <wp:docPr id="1743" name="image280.png"/>
            <wp:cNvGraphicFramePr>
              <a:graphicFrameLocks noChangeAspect="1"/>
            </wp:cNvGraphicFramePr>
            <a:graphic>
              <a:graphicData uri="http://schemas.openxmlformats.org/drawingml/2006/picture">
                <pic:pic>
                  <pic:nvPicPr>
                    <pic:cNvPr id="1744" name="image280.png"/>
                    <pic:cNvPicPr/>
                  </pic:nvPicPr>
                  <pic:blipFill>
                    <a:blip r:embed="rId285" cstate="print"/>
                    <a:stretch>
                      <a:fillRect/>
                    </a:stretch>
                  </pic:blipFill>
                  <pic:spPr>
                    <a:xfrm>
                      <a:off x="0" y="0"/>
                      <a:ext cx="91439" cy="82296"/>
                    </a:xfrm>
                    <a:prstGeom prst="rect">
                      <a:avLst/>
                    </a:prstGeom>
                  </pic:spPr>
                </pic:pic>
              </a:graphicData>
            </a:graphic>
          </wp:inline>
        </w:drawing>
      </w:r>
      <w:r>
        <w:rPr>
          <w:spacing w:val="99"/>
          <w:position w:val="6"/>
          <w:sz w:val="20"/>
        </w:rPr>
      </w:r>
      <w:r>
        <w:rPr>
          <w:spacing w:val="65"/>
          <w:position w:val="6"/>
          <w:sz w:val="20"/>
        </w:rPr>
        <w:t> </w:t>
      </w:r>
      <w:r>
        <w:rPr>
          <w:spacing w:val="65"/>
          <w:sz w:val="20"/>
        </w:rPr>
        <w:drawing>
          <wp:inline distT="0" distB="0" distL="0" distR="0">
            <wp:extent cx="155447" cy="146303"/>
            <wp:effectExtent l="0" t="0" r="0" b="0"/>
            <wp:docPr id="1745" name="image689.png"/>
            <wp:cNvGraphicFramePr>
              <a:graphicFrameLocks noChangeAspect="1"/>
            </wp:cNvGraphicFramePr>
            <a:graphic>
              <a:graphicData uri="http://schemas.openxmlformats.org/drawingml/2006/picture">
                <pic:pic>
                  <pic:nvPicPr>
                    <pic:cNvPr id="1746" name="image689.png"/>
                    <pic:cNvPicPr/>
                  </pic:nvPicPr>
                  <pic:blipFill>
                    <a:blip r:embed="rId698" cstate="print"/>
                    <a:stretch>
                      <a:fillRect/>
                    </a:stretch>
                  </pic:blipFill>
                  <pic:spPr>
                    <a:xfrm>
                      <a:off x="0" y="0"/>
                      <a:ext cx="155447" cy="146303"/>
                    </a:xfrm>
                    <a:prstGeom prst="rect">
                      <a:avLst/>
                    </a:prstGeom>
                  </pic:spPr>
                </pic:pic>
              </a:graphicData>
            </a:graphic>
          </wp:inline>
        </w:drawing>
      </w:r>
      <w:r>
        <w:rPr>
          <w:spacing w:val="65"/>
          <w:sz w:val="20"/>
        </w:rPr>
      </w:r>
      <w:r>
        <w:rPr>
          <w:spacing w:val="36"/>
          <w:sz w:val="20"/>
        </w:rPr>
        <w:t> </w:t>
      </w:r>
      <w:r>
        <w:rPr>
          <w:spacing w:val="36"/>
          <w:sz w:val="20"/>
        </w:rPr>
        <w:drawing>
          <wp:inline distT="0" distB="0" distL="0" distR="0">
            <wp:extent cx="155448" cy="155448"/>
            <wp:effectExtent l="0" t="0" r="0" b="0"/>
            <wp:docPr id="1747" name="image285.png"/>
            <wp:cNvGraphicFramePr>
              <a:graphicFrameLocks noChangeAspect="1"/>
            </wp:cNvGraphicFramePr>
            <a:graphic>
              <a:graphicData uri="http://schemas.openxmlformats.org/drawingml/2006/picture">
                <pic:pic>
                  <pic:nvPicPr>
                    <pic:cNvPr id="1748" name="image285.png"/>
                    <pic:cNvPicPr/>
                  </pic:nvPicPr>
                  <pic:blipFill>
                    <a:blip r:embed="rId290" cstate="print"/>
                    <a:stretch>
                      <a:fillRect/>
                    </a:stretch>
                  </pic:blipFill>
                  <pic:spPr>
                    <a:xfrm>
                      <a:off x="0" y="0"/>
                      <a:ext cx="155448" cy="155448"/>
                    </a:xfrm>
                    <a:prstGeom prst="rect">
                      <a:avLst/>
                    </a:prstGeom>
                  </pic:spPr>
                </pic:pic>
              </a:graphicData>
            </a:graphic>
          </wp:inline>
        </w:drawing>
      </w:r>
      <w:r>
        <w:rPr>
          <w:spacing w:val="36"/>
          <w:sz w:val="20"/>
        </w:rPr>
      </w:r>
      <w:r>
        <w:rPr>
          <w:spacing w:val="56"/>
          <w:sz w:val="12"/>
        </w:rPr>
        <w:t> </w:t>
      </w:r>
      <w:r>
        <w:rPr>
          <w:spacing w:val="56"/>
          <w:position w:val="6"/>
          <w:sz w:val="20"/>
        </w:rPr>
        <w:drawing>
          <wp:inline distT="0" distB="0" distL="0" distR="0">
            <wp:extent cx="82296" cy="82296"/>
            <wp:effectExtent l="0" t="0" r="0" b="0"/>
            <wp:docPr id="1749" name="image261.png"/>
            <wp:cNvGraphicFramePr>
              <a:graphicFrameLocks noChangeAspect="1"/>
            </wp:cNvGraphicFramePr>
            <a:graphic>
              <a:graphicData uri="http://schemas.openxmlformats.org/drawingml/2006/picture">
                <pic:pic>
                  <pic:nvPicPr>
                    <pic:cNvPr id="1750" name="image261.png"/>
                    <pic:cNvPicPr/>
                  </pic:nvPicPr>
                  <pic:blipFill>
                    <a:blip r:embed="rId266" cstate="print"/>
                    <a:stretch>
                      <a:fillRect/>
                    </a:stretch>
                  </pic:blipFill>
                  <pic:spPr>
                    <a:xfrm>
                      <a:off x="0" y="0"/>
                      <a:ext cx="82296" cy="82296"/>
                    </a:xfrm>
                    <a:prstGeom prst="rect">
                      <a:avLst/>
                    </a:prstGeom>
                  </pic:spPr>
                </pic:pic>
              </a:graphicData>
            </a:graphic>
          </wp:inline>
        </w:drawing>
      </w:r>
      <w:r>
        <w:rPr>
          <w:spacing w:val="56"/>
          <w:position w:val="6"/>
          <w:sz w:val="20"/>
        </w:rPr>
      </w:r>
      <w:r>
        <w:rPr>
          <w:spacing w:val="65"/>
          <w:position w:val="6"/>
          <w:sz w:val="20"/>
        </w:rPr>
        <w:t> </w:t>
      </w:r>
      <w:r>
        <w:rPr>
          <w:spacing w:val="65"/>
          <w:sz w:val="20"/>
        </w:rPr>
        <w:drawing>
          <wp:inline distT="0" distB="0" distL="0" distR="0">
            <wp:extent cx="374904" cy="155448"/>
            <wp:effectExtent l="0" t="0" r="0" b="0"/>
            <wp:docPr id="1751" name="image267.png"/>
            <wp:cNvGraphicFramePr>
              <a:graphicFrameLocks noChangeAspect="1"/>
            </wp:cNvGraphicFramePr>
            <a:graphic>
              <a:graphicData uri="http://schemas.openxmlformats.org/drawingml/2006/picture">
                <pic:pic>
                  <pic:nvPicPr>
                    <pic:cNvPr id="1752" name="image267.png"/>
                    <pic:cNvPicPr/>
                  </pic:nvPicPr>
                  <pic:blipFill>
                    <a:blip r:embed="rId272" cstate="print"/>
                    <a:stretch>
                      <a:fillRect/>
                    </a:stretch>
                  </pic:blipFill>
                  <pic:spPr>
                    <a:xfrm>
                      <a:off x="0" y="0"/>
                      <a:ext cx="374904" cy="155448"/>
                    </a:xfrm>
                    <a:prstGeom prst="rect">
                      <a:avLst/>
                    </a:prstGeom>
                  </pic:spPr>
                </pic:pic>
              </a:graphicData>
            </a:graphic>
          </wp:inline>
        </w:drawing>
      </w:r>
      <w:r>
        <w:rPr>
          <w:spacing w:val="65"/>
          <w:sz w:val="20"/>
        </w:rPr>
      </w:r>
      <w:r>
        <w:rPr>
          <w:spacing w:val="83"/>
          <w:sz w:val="2"/>
        </w:rPr>
        <w:t> </w:t>
      </w:r>
      <w:r>
        <w:rPr>
          <w:spacing w:val="83"/>
          <w:position w:val="12"/>
          <w:sz w:val="20"/>
        </w:rPr>
        <w:drawing>
          <wp:inline distT="0" distB="0" distL="0" distR="0">
            <wp:extent cx="91439" cy="9144"/>
            <wp:effectExtent l="0" t="0" r="0" b="0"/>
            <wp:docPr id="1753" name="image352.png"/>
            <wp:cNvGraphicFramePr>
              <a:graphicFrameLocks noChangeAspect="1"/>
            </wp:cNvGraphicFramePr>
            <a:graphic>
              <a:graphicData uri="http://schemas.openxmlformats.org/drawingml/2006/picture">
                <pic:pic>
                  <pic:nvPicPr>
                    <pic:cNvPr id="1754" name="image352.png"/>
                    <pic:cNvPicPr/>
                  </pic:nvPicPr>
                  <pic:blipFill>
                    <a:blip r:embed="rId357" cstate="print"/>
                    <a:stretch>
                      <a:fillRect/>
                    </a:stretch>
                  </pic:blipFill>
                  <pic:spPr>
                    <a:xfrm>
                      <a:off x="0" y="0"/>
                      <a:ext cx="91439" cy="9144"/>
                    </a:xfrm>
                    <a:prstGeom prst="rect">
                      <a:avLst/>
                    </a:prstGeom>
                  </pic:spPr>
                </pic:pic>
              </a:graphicData>
            </a:graphic>
          </wp:inline>
        </w:drawing>
      </w:r>
      <w:r>
        <w:rPr>
          <w:spacing w:val="83"/>
          <w:position w:val="12"/>
          <w:sz w:val="20"/>
        </w:rPr>
      </w:r>
      <w:r>
        <w:rPr>
          <w:spacing w:val="50"/>
          <w:position w:val="12"/>
          <w:sz w:val="20"/>
        </w:rPr>
        <w:t> </w:t>
      </w:r>
      <w:r>
        <w:rPr>
          <w:spacing w:val="50"/>
          <w:sz w:val="20"/>
        </w:rPr>
        <w:drawing>
          <wp:inline distT="0" distB="0" distL="0" distR="0">
            <wp:extent cx="594360" cy="228600"/>
            <wp:effectExtent l="0" t="0" r="0" b="0"/>
            <wp:docPr id="1755" name="image690.png"/>
            <wp:cNvGraphicFramePr>
              <a:graphicFrameLocks noChangeAspect="1"/>
            </wp:cNvGraphicFramePr>
            <a:graphic>
              <a:graphicData uri="http://schemas.openxmlformats.org/drawingml/2006/picture">
                <pic:pic>
                  <pic:nvPicPr>
                    <pic:cNvPr id="1756" name="image690.png"/>
                    <pic:cNvPicPr/>
                  </pic:nvPicPr>
                  <pic:blipFill>
                    <a:blip r:embed="rId699" cstate="print"/>
                    <a:stretch>
                      <a:fillRect/>
                    </a:stretch>
                  </pic:blipFill>
                  <pic:spPr>
                    <a:xfrm>
                      <a:off x="0" y="0"/>
                      <a:ext cx="594360" cy="228600"/>
                    </a:xfrm>
                    <a:prstGeom prst="rect">
                      <a:avLst/>
                    </a:prstGeom>
                  </pic:spPr>
                </pic:pic>
              </a:graphicData>
            </a:graphic>
          </wp:inline>
        </w:drawing>
      </w:r>
      <w:r>
        <w:rPr>
          <w:spacing w:val="50"/>
          <w:sz w:val="20"/>
        </w:rPr>
      </w:r>
      <w:r>
        <w:rPr>
          <w:spacing w:val="36"/>
          <w:sz w:val="20"/>
        </w:rPr>
        <w:t> </w:t>
      </w:r>
      <w:r>
        <w:rPr>
          <w:spacing w:val="36"/>
          <w:sz w:val="20"/>
        </w:rPr>
        <w:drawing>
          <wp:inline distT="0" distB="0" distL="0" distR="0">
            <wp:extent cx="64008" cy="155448"/>
            <wp:effectExtent l="0" t="0" r="0" b="0"/>
            <wp:docPr id="1757" name="image379.png"/>
            <wp:cNvGraphicFramePr>
              <a:graphicFrameLocks noChangeAspect="1"/>
            </wp:cNvGraphicFramePr>
            <a:graphic>
              <a:graphicData uri="http://schemas.openxmlformats.org/drawingml/2006/picture">
                <pic:pic>
                  <pic:nvPicPr>
                    <pic:cNvPr id="1758" name="image379.png"/>
                    <pic:cNvPicPr/>
                  </pic:nvPicPr>
                  <pic:blipFill>
                    <a:blip r:embed="rId384" cstate="print"/>
                    <a:stretch>
                      <a:fillRect/>
                    </a:stretch>
                  </pic:blipFill>
                  <pic:spPr>
                    <a:xfrm>
                      <a:off x="0" y="0"/>
                      <a:ext cx="64008" cy="155448"/>
                    </a:xfrm>
                    <a:prstGeom prst="rect">
                      <a:avLst/>
                    </a:prstGeom>
                  </pic:spPr>
                </pic:pic>
              </a:graphicData>
            </a:graphic>
          </wp:inline>
        </w:drawing>
      </w:r>
      <w:r>
        <w:rPr>
          <w:spacing w:val="36"/>
          <w:sz w:val="20"/>
        </w:rPr>
      </w:r>
      <w:r>
        <w:rPr>
          <w:spacing w:val="59"/>
          <w:sz w:val="5"/>
        </w:rPr>
        <w:t> </w:t>
      </w:r>
      <w:r>
        <w:rPr>
          <w:spacing w:val="59"/>
          <w:position w:val="10"/>
          <w:sz w:val="20"/>
        </w:rPr>
        <w:drawing>
          <wp:inline distT="0" distB="0" distL="0" distR="0">
            <wp:extent cx="91439" cy="36575"/>
            <wp:effectExtent l="0" t="0" r="0" b="0"/>
            <wp:docPr id="1759" name="image271.png"/>
            <wp:cNvGraphicFramePr>
              <a:graphicFrameLocks noChangeAspect="1"/>
            </wp:cNvGraphicFramePr>
            <a:graphic>
              <a:graphicData uri="http://schemas.openxmlformats.org/drawingml/2006/picture">
                <pic:pic>
                  <pic:nvPicPr>
                    <pic:cNvPr id="1760" name="image271.png"/>
                    <pic:cNvPicPr/>
                  </pic:nvPicPr>
                  <pic:blipFill>
                    <a:blip r:embed="rId276" cstate="print"/>
                    <a:stretch>
                      <a:fillRect/>
                    </a:stretch>
                  </pic:blipFill>
                  <pic:spPr>
                    <a:xfrm>
                      <a:off x="0" y="0"/>
                      <a:ext cx="91439" cy="36575"/>
                    </a:xfrm>
                    <a:prstGeom prst="rect">
                      <a:avLst/>
                    </a:prstGeom>
                  </pic:spPr>
                </pic:pic>
              </a:graphicData>
            </a:graphic>
          </wp:inline>
        </w:drawing>
      </w:r>
      <w:r>
        <w:rPr>
          <w:spacing w:val="59"/>
          <w:position w:val="10"/>
          <w:sz w:val="20"/>
        </w:rPr>
      </w:r>
    </w:p>
    <w:p>
      <w:pPr>
        <w:pStyle w:val="BodyText"/>
        <w:spacing w:before="7"/>
        <w:rPr>
          <w:sz w:val="11"/>
        </w:rPr>
      </w:pPr>
      <w:r>
        <w:rPr/>
        <w:drawing>
          <wp:anchor distT="0" distB="0" distL="0" distR="0" allowOverlap="1" layoutInCell="1" locked="0" behindDoc="0" simplePos="0" relativeHeight="1075">
            <wp:simplePos x="0" y="0"/>
            <wp:positionH relativeFrom="page">
              <wp:posOffset>1435608</wp:posOffset>
            </wp:positionH>
            <wp:positionV relativeFrom="paragraph">
              <wp:posOffset>219459</wp:posOffset>
            </wp:positionV>
            <wp:extent cx="91439" cy="45720"/>
            <wp:effectExtent l="0" t="0" r="0" b="0"/>
            <wp:wrapTopAndBottom/>
            <wp:docPr id="1761" name="image387.png"/>
            <wp:cNvGraphicFramePr>
              <a:graphicFrameLocks noChangeAspect="1"/>
            </wp:cNvGraphicFramePr>
            <a:graphic>
              <a:graphicData uri="http://schemas.openxmlformats.org/drawingml/2006/picture">
                <pic:pic>
                  <pic:nvPicPr>
                    <pic:cNvPr id="1762" name="image387.png"/>
                    <pic:cNvPicPr/>
                  </pic:nvPicPr>
                  <pic:blipFill>
                    <a:blip r:embed="rId392" cstate="print"/>
                    <a:stretch>
                      <a:fillRect/>
                    </a:stretch>
                  </pic:blipFill>
                  <pic:spPr>
                    <a:xfrm>
                      <a:off x="0" y="0"/>
                      <a:ext cx="91439" cy="45720"/>
                    </a:xfrm>
                    <a:prstGeom prst="rect">
                      <a:avLst/>
                    </a:prstGeom>
                  </pic:spPr>
                </pic:pic>
              </a:graphicData>
            </a:graphic>
          </wp:anchor>
        </w:drawing>
      </w:r>
      <w:r>
        <w:rPr/>
        <w:drawing>
          <wp:anchor distT="0" distB="0" distL="0" distR="0" allowOverlap="1" layoutInCell="1" locked="0" behindDoc="0" simplePos="0" relativeHeight="1076">
            <wp:simplePos x="0" y="0"/>
            <wp:positionH relativeFrom="page">
              <wp:posOffset>1591055</wp:posOffset>
            </wp:positionH>
            <wp:positionV relativeFrom="paragraph">
              <wp:posOffset>164595</wp:posOffset>
            </wp:positionV>
            <wp:extent cx="146303" cy="164592"/>
            <wp:effectExtent l="0" t="0" r="0" b="0"/>
            <wp:wrapTopAndBottom/>
            <wp:docPr id="1763" name="image329.png"/>
            <wp:cNvGraphicFramePr>
              <a:graphicFrameLocks noChangeAspect="1"/>
            </wp:cNvGraphicFramePr>
            <a:graphic>
              <a:graphicData uri="http://schemas.openxmlformats.org/drawingml/2006/picture">
                <pic:pic>
                  <pic:nvPicPr>
                    <pic:cNvPr id="1764" name="image329.png"/>
                    <pic:cNvPicPr/>
                  </pic:nvPicPr>
                  <pic:blipFill>
                    <a:blip r:embed="rId334" cstate="print"/>
                    <a:stretch>
                      <a:fillRect/>
                    </a:stretch>
                  </pic:blipFill>
                  <pic:spPr>
                    <a:xfrm>
                      <a:off x="0" y="0"/>
                      <a:ext cx="146303" cy="164592"/>
                    </a:xfrm>
                    <a:prstGeom prst="rect">
                      <a:avLst/>
                    </a:prstGeom>
                  </pic:spPr>
                </pic:pic>
              </a:graphicData>
            </a:graphic>
          </wp:anchor>
        </w:drawing>
      </w:r>
      <w:r>
        <w:rPr/>
        <w:drawing>
          <wp:anchor distT="0" distB="0" distL="0" distR="0" allowOverlap="1" layoutInCell="1" locked="0" behindDoc="0" simplePos="0" relativeHeight="1077">
            <wp:simplePos x="0" y="0"/>
            <wp:positionH relativeFrom="page">
              <wp:posOffset>1792223</wp:posOffset>
            </wp:positionH>
            <wp:positionV relativeFrom="paragraph">
              <wp:posOffset>246891</wp:posOffset>
            </wp:positionV>
            <wp:extent cx="82295" cy="9144"/>
            <wp:effectExtent l="0" t="0" r="0" b="0"/>
            <wp:wrapTopAndBottom/>
            <wp:docPr id="1765" name="image332.png"/>
            <wp:cNvGraphicFramePr>
              <a:graphicFrameLocks noChangeAspect="1"/>
            </wp:cNvGraphicFramePr>
            <a:graphic>
              <a:graphicData uri="http://schemas.openxmlformats.org/drawingml/2006/picture">
                <pic:pic>
                  <pic:nvPicPr>
                    <pic:cNvPr id="1766" name="image332.png"/>
                    <pic:cNvPicPr/>
                  </pic:nvPicPr>
                  <pic:blipFill>
                    <a:blip r:embed="rId337" cstate="print"/>
                    <a:stretch>
                      <a:fillRect/>
                    </a:stretch>
                  </pic:blipFill>
                  <pic:spPr>
                    <a:xfrm>
                      <a:off x="0" y="0"/>
                      <a:ext cx="82295" cy="9144"/>
                    </a:xfrm>
                    <a:prstGeom prst="rect">
                      <a:avLst/>
                    </a:prstGeom>
                  </pic:spPr>
                </pic:pic>
              </a:graphicData>
            </a:graphic>
          </wp:anchor>
        </w:drawing>
      </w:r>
      <w:r>
        <w:rPr/>
        <w:drawing>
          <wp:anchor distT="0" distB="0" distL="0" distR="0" allowOverlap="1" layoutInCell="1" locked="0" behindDoc="0" simplePos="0" relativeHeight="1078">
            <wp:simplePos x="0" y="0"/>
            <wp:positionH relativeFrom="page">
              <wp:posOffset>1938527</wp:posOffset>
            </wp:positionH>
            <wp:positionV relativeFrom="paragraph">
              <wp:posOffset>109731</wp:posOffset>
            </wp:positionV>
            <wp:extent cx="320040" cy="182879"/>
            <wp:effectExtent l="0" t="0" r="0" b="0"/>
            <wp:wrapTopAndBottom/>
            <wp:docPr id="1767" name="image691.png"/>
            <wp:cNvGraphicFramePr>
              <a:graphicFrameLocks noChangeAspect="1"/>
            </wp:cNvGraphicFramePr>
            <a:graphic>
              <a:graphicData uri="http://schemas.openxmlformats.org/drawingml/2006/picture">
                <pic:pic>
                  <pic:nvPicPr>
                    <pic:cNvPr id="1768" name="image691.png"/>
                    <pic:cNvPicPr/>
                  </pic:nvPicPr>
                  <pic:blipFill>
                    <a:blip r:embed="rId700" cstate="print"/>
                    <a:stretch>
                      <a:fillRect/>
                    </a:stretch>
                  </pic:blipFill>
                  <pic:spPr>
                    <a:xfrm>
                      <a:off x="0" y="0"/>
                      <a:ext cx="320040" cy="182879"/>
                    </a:xfrm>
                    <a:prstGeom prst="rect">
                      <a:avLst/>
                    </a:prstGeom>
                  </pic:spPr>
                </pic:pic>
              </a:graphicData>
            </a:graphic>
          </wp:anchor>
        </w:drawing>
      </w:r>
      <w:r>
        <w:rPr/>
        <w:drawing>
          <wp:anchor distT="0" distB="0" distL="0" distR="0" allowOverlap="1" layoutInCell="1" locked="0" behindDoc="0" simplePos="0" relativeHeight="1079">
            <wp:simplePos x="0" y="0"/>
            <wp:positionH relativeFrom="page">
              <wp:posOffset>2313432</wp:posOffset>
            </wp:positionH>
            <wp:positionV relativeFrom="paragraph">
              <wp:posOffset>164595</wp:posOffset>
            </wp:positionV>
            <wp:extent cx="64007" cy="164592"/>
            <wp:effectExtent l="0" t="0" r="0" b="0"/>
            <wp:wrapTopAndBottom/>
            <wp:docPr id="1769" name="image692.png"/>
            <wp:cNvGraphicFramePr>
              <a:graphicFrameLocks noChangeAspect="1"/>
            </wp:cNvGraphicFramePr>
            <a:graphic>
              <a:graphicData uri="http://schemas.openxmlformats.org/drawingml/2006/picture">
                <pic:pic>
                  <pic:nvPicPr>
                    <pic:cNvPr id="1770" name="image692.png"/>
                    <pic:cNvPicPr/>
                  </pic:nvPicPr>
                  <pic:blipFill>
                    <a:blip r:embed="rId701" cstate="print"/>
                    <a:stretch>
                      <a:fillRect/>
                    </a:stretch>
                  </pic:blipFill>
                  <pic:spPr>
                    <a:xfrm>
                      <a:off x="0" y="0"/>
                      <a:ext cx="64007" cy="164592"/>
                    </a:xfrm>
                    <a:prstGeom prst="rect">
                      <a:avLst/>
                    </a:prstGeom>
                  </pic:spPr>
                </pic:pic>
              </a:graphicData>
            </a:graphic>
          </wp:anchor>
        </w:drawing>
      </w:r>
      <w:r>
        <w:rPr/>
        <w:drawing>
          <wp:anchor distT="0" distB="0" distL="0" distR="0" allowOverlap="1" layoutInCell="1" locked="0" behindDoc="0" simplePos="0" relativeHeight="1080">
            <wp:simplePos x="0" y="0"/>
            <wp:positionH relativeFrom="page">
              <wp:posOffset>2441448</wp:posOffset>
            </wp:positionH>
            <wp:positionV relativeFrom="paragraph">
              <wp:posOffset>201171</wp:posOffset>
            </wp:positionV>
            <wp:extent cx="82295" cy="91440"/>
            <wp:effectExtent l="0" t="0" r="0" b="0"/>
            <wp:wrapTopAndBottom/>
            <wp:docPr id="1771" name="image115.png"/>
            <wp:cNvGraphicFramePr>
              <a:graphicFrameLocks noChangeAspect="1"/>
            </wp:cNvGraphicFramePr>
            <a:graphic>
              <a:graphicData uri="http://schemas.openxmlformats.org/drawingml/2006/picture">
                <pic:pic>
                  <pic:nvPicPr>
                    <pic:cNvPr id="1772" name="image115.png"/>
                    <pic:cNvPicPr/>
                  </pic:nvPicPr>
                  <pic:blipFill>
                    <a:blip r:embed="rId120" cstate="print"/>
                    <a:stretch>
                      <a:fillRect/>
                    </a:stretch>
                  </pic:blipFill>
                  <pic:spPr>
                    <a:xfrm>
                      <a:off x="0" y="0"/>
                      <a:ext cx="82295" cy="91440"/>
                    </a:xfrm>
                    <a:prstGeom prst="rect">
                      <a:avLst/>
                    </a:prstGeom>
                  </pic:spPr>
                </pic:pic>
              </a:graphicData>
            </a:graphic>
          </wp:anchor>
        </w:drawing>
      </w:r>
      <w:r>
        <w:rPr/>
        <w:drawing>
          <wp:anchor distT="0" distB="0" distL="0" distR="0" allowOverlap="1" layoutInCell="1" locked="0" behindDoc="0" simplePos="0" relativeHeight="1081">
            <wp:simplePos x="0" y="0"/>
            <wp:positionH relativeFrom="page">
              <wp:posOffset>2587751</wp:posOffset>
            </wp:positionH>
            <wp:positionV relativeFrom="paragraph">
              <wp:posOffset>164595</wp:posOffset>
            </wp:positionV>
            <wp:extent cx="384047" cy="164592"/>
            <wp:effectExtent l="0" t="0" r="0" b="0"/>
            <wp:wrapTopAndBottom/>
            <wp:docPr id="1773" name="image693.png"/>
            <wp:cNvGraphicFramePr>
              <a:graphicFrameLocks noChangeAspect="1"/>
            </wp:cNvGraphicFramePr>
            <a:graphic>
              <a:graphicData uri="http://schemas.openxmlformats.org/drawingml/2006/picture">
                <pic:pic>
                  <pic:nvPicPr>
                    <pic:cNvPr id="1774" name="image693.png"/>
                    <pic:cNvPicPr/>
                  </pic:nvPicPr>
                  <pic:blipFill>
                    <a:blip r:embed="rId702" cstate="print"/>
                    <a:stretch>
                      <a:fillRect/>
                    </a:stretch>
                  </pic:blipFill>
                  <pic:spPr>
                    <a:xfrm>
                      <a:off x="0" y="0"/>
                      <a:ext cx="384047" cy="164592"/>
                    </a:xfrm>
                    <a:prstGeom prst="rect">
                      <a:avLst/>
                    </a:prstGeom>
                  </pic:spPr>
                </pic:pic>
              </a:graphicData>
            </a:graphic>
          </wp:anchor>
        </w:drawing>
      </w:r>
      <w:r>
        <w:rPr/>
        <w:drawing>
          <wp:anchor distT="0" distB="0" distL="0" distR="0" allowOverlap="1" layoutInCell="1" locked="0" behindDoc="0" simplePos="0" relativeHeight="1082">
            <wp:simplePos x="0" y="0"/>
            <wp:positionH relativeFrom="page">
              <wp:posOffset>3026664</wp:posOffset>
            </wp:positionH>
            <wp:positionV relativeFrom="paragraph">
              <wp:posOffset>246891</wp:posOffset>
            </wp:positionV>
            <wp:extent cx="91439" cy="9144"/>
            <wp:effectExtent l="0" t="0" r="0" b="0"/>
            <wp:wrapTopAndBottom/>
            <wp:docPr id="1775" name="image352.png"/>
            <wp:cNvGraphicFramePr>
              <a:graphicFrameLocks noChangeAspect="1"/>
            </wp:cNvGraphicFramePr>
            <a:graphic>
              <a:graphicData uri="http://schemas.openxmlformats.org/drawingml/2006/picture">
                <pic:pic>
                  <pic:nvPicPr>
                    <pic:cNvPr id="1776" name="image352.png"/>
                    <pic:cNvPicPr/>
                  </pic:nvPicPr>
                  <pic:blipFill>
                    <a:blip r:embed="rId357" cstate="print"/>
                    <a:stretch>
                      <a:fillRect/>
                    </a:stretch>
                  </pic:blipFill>
                  <pic:spPr>
                    <a:xfrm>
                      <a:off x="0" y="0"/>
                      <a:ext cx="91439" cy="9144"/>
                    </a:xfrm>
                    <a:prstGeom prst="rect">
                      <a:avLst/>
                    </a:prstGeom>
                  </pic:spPr>
                </pic:pic>
              </a:graphicData>
            </a:graphic>
          </wp:anchor>
        </w:drawing>
      </w:r>
      <w:r>
        <w:rPr/>
        <w:drawing>
          <wp:anchor distT="0" distB="0" distL="0" distR="0" allowOverlap="1" layoutInCell="1" locked="0" behindDoc="0" simplePos="0" relativeHeight="1083">
            <wp:simplePos x="0" y="0"/>
            <wp:positionH relativeFrom="page">
              <wp:posOffset>3182111</wp:posOffset>
            </wp:positionH>
            <wp:positionV relativeFrom="paragraph">
              <wp:posOffset>109731</wp:posOffset>
            </wp:positionV>
            <wp:extent cx="219456" cy="182879"/>
            <wp:effectExtent l="0" t="0" r="0" b="0"/>
            <wp:wrapTopAndBottom/>
            <wp:docPr id="1777" name="image694.png"/>
            <wp:cNvGraphicFramePr>
              <a:graphicFrameLocks noChangeAspect="1"/>
            </wp:cNvGraphicFramePr>
            <a:graphic>
              <a:graphicData uri="http://schemas.openxmlformats.org/drawingml/2006/picture">
                <pic:pic>
                  <pic:nvPicPr>
                    <pic:cNvPr id="1778" name="image694.png"/>
                    <pic:cNvPicPr/>
                  </pic:nvPicPr>
                  <pic:blipFill>
                    <a:blip r:embed="rId703" cstate="print"/>
                    <a:stretch>
                      <a:fillRect/>
                    </a:stretch>
                  </pic:blipFill>
                  <pic:spPr>
                    <a:xfrm>
                      <a:off x="0" y="0"/>
                      <a:ext cx="219456" cy="182879"/>
                    </a:xfrm>
                    <a:prstGeom prst="rect">
                      <a:avLst/>
                    </a:prstGeom>
                  </pic:spPr>
                </pic:pic>
              </a:graphicData>
            </a:graphic>
          </wp:anchor>
        </w:drawing>
      </w:r>
      <w:r>
        <w:rPr/>
        <w:drawing>
          <wp:anchor distT="0" distB="0" distL="0" distR="0" allowOverlap="1" layoutInCell="1" locked="0" behindDoc="0" simplePos="0" relativeHeight="1084">
            <wp:simplePos x="0" y="0"/>
            <wp:positionH relativeFrom="page">
              <wp:posOffset>3456432</wp:posOffset>
            </wp:positionH>
            <wp:positionV relativeFrom="paragraph">
              <wp:posOffset>164595</wp:posOffset>
            </wp:positionV>
            <wp:extent cx="118872" cy="164592"/>
            <wp:effectExtent l="0" t="0" r="0" b="0"/>
            <wp:wrapTopAndBottom/>
            <wp:docPr id="1779" name="image695.png"/>
            <wp:cNvGraphicFramePr>
              <a:graphicFrameLocks noChangeAspect="1"/>
            </wp:cNvGraphicFramePr>
            <a:graphic>
              <a:graphicData uri="http://schemas.openxmlformats.org/drawingml/2006/picture">
                <pic:pic>
                  <pic:nvPicPr>
                    <pic:cNvPr id="1780" name="image695.png"/>
                    <pic:cNvPicPr/>
                  </pic:nvPicPr>
                  <pic:blipFill>
                    <a:blip r:embed="rId704" cstate="print"/>
                    <a:stretch>
                      <a:fillRect/>
                    </a:stretch>
                  </pic:blipFill>
                  <pic:spPr>
                    <a:xfrm>
                      <a:off x="0" y="0"/>
                      <a:ext cx="118872" cy="164592"/>
                    </a:xfrm>
                    <a:prstGeom prst="rect">
                      <a:avLst/>
                    </a:prstGeom>
                  </pic:spPr>
                </pic:pic>
              </a:graphicData>
            </a:graphic>
          </wp:anchor>
        </w:drawing>
      </w:r>
    </w:p>
    <w:p>
      <w:pPr>
        <w:pStyle w:val="BodyText"/>
        <w:rPr>
          <w:sz w:val="20"/>
        </w:rPr>
      </w:pPr>
    </w:p>
    <w:p>
      <w:pPr>
        <w:pStyle w:val="BodyText"/>
        <w:rPr>
          <w:sz w:val="20"/>
        </w:rPr>
      </w:pPr>
    </w:p>
    <w:p>
      <w:pPr>
        <w:pStyle w:val="BodyText"/>
        <w:spacing w:before="4"/>
        <w:rPr>
          <w:sz w:val="17"/>
        </w:rPr>
      </w:pPr>
    </w:p>
    <w:p>
      <w:pPr>
        <w:pStyle w:val="ListParagraph"/>
        <w:numPr>
          <w:ilvl w:val="2"/>
          <w:numId w:val="65"/>
        </w:numPr>
        <w:tabs>
          <w:tab w:pos="1429" w:val="left" w:leader="none"/>
          <w:tab w:pos="1430" w:val="left" w:leader="none"/>
          <w:tab w:pos="2668" w:val="left" w:leader="none"/>
          <w:tab w:pos="3719" w:val="left" w:leader="none"/>
          <w:tab w:pos="5399" w:val="left" w:leader="none"/>
          <w:tab w:pos="6206" w:val="left" w:leader="none"/>
          <w:tab w:pos="6868" w:val="left" w:leader="none"/>
          <w:tab w:pos="7319" w:val="left" w:leader="none"/>
          <w:tab w:pos="8499" w:val="left" w:leader="none"/>
        </w:tabs>
        <w:spacing w:line="357" w:lineRule="auto" w:before="87" w:after="22"/>
        <w:ind w:left="292" w:right="1132" w:firstLine="710"/>
        <w:jc w:val="left"/>
        <w:rPr>
          <w:sz w:val="28"/>
        </w:rPr>
      </w:pPr>
      <w:r>
        <w:rPr/>
        <w:drawing>
          <wp:anchor distT="0" distB="0" distL="0" distR="0" allowOverlap="1" layoutInCell="1" locked="0" behindDoc="1" simplePos="0" relativeHeight="240959488">
            <wp:simplePos x="0" y="0"/>
            <wp:positionH relativeFrom="page">
              <wp:posOffset>3419855</wp:posOffset>
            </wp:positionH>
            <wp:positionV relativeFrom="paragraph">
              <wp:posOffset>20070</wp:posOffset>
            </wp:positionV>
            <wp:extent cx="457200" cy="164592"/>
            <wp:effectExtent l="0" t="0" r="0" b="0"/>
            <wp:wrapNone/>
            <wp:docPr id="1781" name="image696.png"/>
            <wp:cNvGraphicFramePr>
              <a:graphicFrameLocks noChangeAspect="1"/>
            </wp:cNvGraphicFramePr>
            <a:graphic>
              <a:graphicData uri="http://schemas.openxmlformats.org/drawingml/2006/picture">
                <pic:pic>
                  <pic:nvPicPr>
                    <pic:cNvPr id="1782" name="image696.png"/>
                    <pic:cNvPicPr/>
                  </pic:nvPicPr>
                  <pic:blipFill>
                    <a:blip r:embed="rId705" cstate="print"/>
                    <a:stretch>
                      <a:fillRect/>
                    </a:stretch>
                  </pic:blipFill>
                  <pic:spPr>
                    <a:xfrm>
                      <a:off x="0" y="0"/>
                      <a:ext cx="457200" cy="164592"/>
                    </a:xfrm>
                    <a:prstGeom prst="rect">
                      <a:avLst/>
                    </a:prstGeom>
                  </pic:spPr>
                </pic:pic>
              </a:graphicData>
            </a:graphic>
          </wp:anchor>
        </w:drawing>
      </w:r>
      <w:r>
        <w:rPr>
          <w:sz w:val="28"/>
        </w:rPr>
        <w:t>Будуємо</w:t>
        <w:tab/>
        <w:t>типову</w:t>
        <w:tab/>
        <w:t>криву</w:t>
        <w:tab/>
        <w:t>(Рис.</w:t>
        <w:tab/>
        <w:t>6.5)</w:t>
        <w:tab/>
        <w:t>за</w:t>
        <w:tab/>
        <w:t>даними,</w:t>
        <w:tab/>
      </w:r>
      <w:r>
        <w:rPr>
          <w:w w:val="95"/>
          <w:sz w:val="28"/>
        </w:rPr>
        <w:t>наведеними </w:t>
      </w:r>
      <w:r>
        <w:rPr>
          <w:sz w:val="28"/>
        </w:rPr>
        <w:t>в таблиці</w:t>
      </w:r>
      <w:r>
        <w:rPr>
          <w:spacing w:val="-5"/>
          <w:sz w:val="28"/>
        </w:rPr>
        <w:t> </w:t>
      </w:r>
      <w:r>
        <w:rPr>
          <w:sz w:val="28"/>
        </w:rPr>
        <w:t>6.1.</w:t>
      </w:r>
    </w:p>
    <w:p>
      <w:pPr>
        <w:pStyle w:val="BodyText"/>
        <w:ind w:left="3984"/>
        <w:rPr>
          <w:sz w:val="20"/>
        </w:rPr>
      </w:pPr>
      <w:r>
        <w:rPr>
          <w:sz w:val="20"/>
        </w:rPr>
        <w:drawing>
          <wp:inline distT="0" distB="0" distL="0" distR="0">
            <wp:extent cx="1883664" cy="1499615"/>
            <wp:effectExtent l="0" t="0" r="0" b="0"/>
            <wp:docPr id="1783" name="image697.png"/>
            <wp:cNvGraphicFramePr>
              <a:graphicFrameLocks noChangeAspect="1"/>
            </wp:cNvGraphicFramePr>
            <a:graphic>
              <a:graphicData uri="http://schemas.openxmlformats.org/drawingml/2006/picture">
                <pic:pic>
                  <pic:nvPicPr>
                    <pic:cNvPr id="1784" name="image697.png"/>
                    <pic:cNvPicPr/>
                  </pic:nvPicPr>
                  <pic:blipFill>
                    <a:blip r:embed="rId706" cstate="print"/>
                    <a:stretch>
                      <a:fillRect/>
                    </a:stretch>
                  </pic:blipFill>
                  <pic:spPr>
                    <a:xfrm>
                      <a:off x="0" y="0"/>
                      <a:ext cx="1883664" cy="1499615"/>
                    </a:xfrm>
                    <a:prstGeom prst="rect">
                      <a:avLst/>
                    </a:prstGeom>
                  </pic:spPr>
                </pic:pic>
              </a:graphicData>
            </a:graphic>
          </wp:inline>
        </w:drawing>
      </w:r>
      <w:r>
        <w:rPr>
          <w:sz w:val="20"/>
        </w:rPr>
      </w:r>
    </w:p>
    <w:p>
      <w:pPr>
        <w:pStyle w:val="BodyText"/>
        <w:spacing w:before="151"/>
        <w:ind w:left="1003"/>
        <w:rPr>
          <w:i/>
        </w:rPr>
      </w:pPr>
      <w:r>
        <w:rPr/>
        <w:t>Рисунок 6.5 – Типова крива </w:t>
      </w:r>
      <w:r>
        <w:rPr>
          <w:i/>
        </w:rPr>
        <w:t>D(j</w:t>
      </w:r>
      <w:r>
        <w:rPr/>
        <w:t>w</w:t>
      </w:r>
      <w:r>
        <w:rPr>
          <w:i/>
        </w:rPr>
        <w:t>)</w:t>
      </w:r>
    </w:p>
    <w:p>
      <w:pPr>
        <w:pStyle w:val="BodyText"/>
        <w:rPr>
          <w:i/>
          <w:sz w:val="30"/>
        </w:rPr>
      </w:pPr>
    </w:p>
    <w:p>
      <w:pPr>
        <w:pStyle w:val="BodyText"/>
        <w:spacing w:before="10"/>
        <w:rPr>
          <w:i/>
          <w:sz w:val="25"/>
        </w:rPr>
      </w:pPr>
    </w:p>
    <w:p>
      <w:pPr>
        <w:pStyle w:val="BodyText"/>
        <w:ind w:left="1003"/>
        <w:rPr>
          <w:i/>
        </w:rPr>
      </w:pPr>
      <w:r>
        <w:rPr/>
        <w:t>Таблиця 6.1 – Дані для побудови кривої </w:t>
      </w:r>
      <w:r>
        <w:rPr>
          <w:i/>
        </w:rPr>
        <w:t>D(j</w:t>
      </w:r>
      <w:r>
        <w:rPr/>
        <w:t>w</w:t>
      </w:r>
      <w:r>
        <w:rPr>
          <w:i/>
        </w:rPr>
        <w:t>)</w:t>
      </w:r>
    </w:p>
    <w:p>
      <w:pPr>
        <w:pStyle w:val="BodyText"/>
        <w:spacing w:before="2"/>
        <w:rPr>
          <w:i/>
          <w:sz w:val="15"/>
        </w:rPr>
      </w:pPr>
    </w:p>
    <w:tbl>
      <w:tblPr>
        <w:tblW w:w="0" w:type="auto"/>
        <w:jc w:val="left"/>
        <w:tblInd w:w="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17"/>
        <w:gridCol w:w="1565"/>
        <w:gridCol w:w="2304"/>
        <w:gridCol w:w="1565"/>
        <w:gridCol w:w="1565"/>
      </w:tblGrid>
      <w:tr>
        <w:trPr>
          <w:trHeight w:val="771" w:hRule="atLeast"/>
        </w:trPr>
        <w:tc>
          <w:tcPr>
            <w:tcW w:w="2117" w:type="dxa"/>
          </w:tcPr>
          <w:p>
            <w:pPr>
              <w:pStyle w:val="TableParagraph"/>
              <w:ind w:left="820"/>
              <w:rPr>
                <w:sz w:val="28"/>
              </w:rPr>
            </w:pPr>
            <w:r>
              <w:rPr>
                <w:w w:val="99"/>
                <w:sz w:val="28"/>
              </w:rPr>
              <w:t>w</w:t>
            </w:r>
          </w:p>
        </w:tc>
        <w:tc>
          <w:tcPr>
            <w:tcW w:w="1565" w:type="dxa"/>
          </w:tcPr>
          <w:p>
            <w:pPr>
              <w:pStyle w:val="TableParagraph"/>
              <w:ind w:right="583"/>
              <w:jc w:val="right"/>
              <w:rPr>
                <w:sz w:val="28"/>
              </w:rPr>
            </w:pPr>
            <w:r>
              <w:rPr>
                <w:w w:val="99"/>
                <w:sz w:val="28"/>
              </w:rPr>
              <w:t>0</w:t>
            </w:r>
          </w:p>
        </w:tc>
        <w:tc>
          <w:tcPr>
            <w:tcW w:w="2304" w:type="dxa"/>
          </w:tcPr>
          <w:p>
            <w:pPr>
              <w:pStyle w:val="TableParagraph"/>
              <w:spacing w:line="240" w:lineRule="auto" w:before="3"/>
              <w:rPr>
                <w:i/>
                <w:sz w:val="8"/>
              </w:rPr>
            </w:pPr>
          </w:p>
          <w:p>
            <w:pPr>
              <w:pStyle w:val="TableParagraph"/>
              <w:spacing w:line="172" w:lineRule="exact"/>
              <w:ind w:left="1002"/>
              <w:rPr>
                <w:sz w:val="17"/>
              </w:rPr>
            </w:pPr>
            <w:r>
              <w:rPr>
                <w:position w:val="-2"/>
                <w:sz w:val="17"/>
              </w:rPr>
              <w:drawing>
                <wp:inline distT="0" distB="0" distL="0" distR="0">
                  <wp:extent cx="54863" cy="109727"/>
                  <wp:effectExtent l="0" t="0" r="0" b="0"/>
                  <wp:docPr id="1785" name="image206.png"/>
                  <wp:cNvGraphicFramePr>
                    <a:graphicFrameLocks noChangeAspect="1"/>
                  </wp:cNvGraphicFramePr>
                  <a:graphic>
                    <a:graphicData uri="http://schemas.openxmlformats.org/drawingml/2006/picture">
                      <pic:pic>
                        <pic:nvPicPr>
                          <pic:cNvPr id="1786" name="image206.png"/>
                          <pic:cNvPicPr/>
                        </pic:nvPicPr>
                        <pic:blipFill>
                          <a:blip r:embed="rId211" cstate="print"/>
                          <a:stretch>
                            <a:fillRect/>
                          </a:stretch>
                        </pic:blipFill>
                        <pic:spPr>
                          <a:xfrm>
                            <a:off x="0" y="0"/>
                            <a:ext cx="54863" cy="109727"/>
                          </a:xfrm>
                          <a:prstGeom prst="rect">
                            <a:avLst/>
                          </a:prstGeom>
                        </pic:spPr>
                      </pic:pic>
                    </a:graphicData>
                  </a:graphic>
                </wp:inline>
              </w:drawing>
            </w:r>
            <w:r>
              <w:rPr>
                <w:position w:val="-2"/>
                <w:sz w:val="17"/>
              </w:rPr>
            </w:r>
          </w:p>
          <w:p>
            <w:pPr>
              <w:pStyle w:val="TableParagraph"/>
              <w:spacing w:line="240" w:lineRule="auto" w:before="1"/>
              <w:rPr>
                <w:i/>
                <w:sz w:val="10"/>
              </w:rPr>
            </w:pPr>
          </w:p>
          <w:p>
            <w:pPr>
              <w:pStyle w:val="TableParagraph"/>
              <w:spacing w:line="240" w:lineRule="auto"/>
              <w:ind w:left="872"/>
              <w:rPr>
                <w:sz w:val="20"/>
              </w:rPr>
            </w:pPr>
            <w:r>
              <w:rPr>
                <w:sz w:val="20"/>
              </w:rPr>
              <w:drawing>
                <wp:inline distT="0" distB="0" distL="0" distR="0">
                  <wp:extent cx="237743" cy="219456"/>
                  <wp:effectExtent l="0" t="0" r="0" b="0"/>
                  <wp:docPr id="1787" name="image698.png"/>
                  <wp:cNvGraphicFramePr>
                    <a:graphicFrameLocks noChangeAspect="1"/>
                  </wp:cNvGraphicFramePr>
                  <a:graphic>
                    <a:graphicData uri="http://schemas.openxmlformats.org/drawingml/2006/picture">
                      <pic:pic>
                        <pic:nvPicPr>
                          <pic:cNvPr id="1788" name="image698.png"/>
                          <pic:cNvPicPr/>
                        </pic:nvPicPr>
                        <pic:blipFill>
                          <a:blip r:embed="rId707" cstate="print"/>
                          <a:stretch>
                            <a:fillRect/>
                          </a:stretch>
                        </pic:blipFill>
                        <pic:spPr>
                          <a:xfrm>
                            <a:off x="0" y="0"/>
                            <a:ext cx="237743" cy="219456"/>
                          </a:xfrm>
                          <a:prstGeom prst="rect">
                            <a:avLst/>
                          </a:prstGeom>
                        </pic:spPr>
                      </pic:pic>
                    </a:graphicData>
                  </a:graphic>
                </wp:inline>
              </w:drawing>
            </w:r>
            <w:r>
              <w:rPr>
                <w:sz w:val="20"/>
              </w:rPr>
            </w:r>
          </w:p>
        </w:tc>
        <w:tc>
          <w:tcPr>
            <w:tcW w:w="1565" w:type="dxa"/>
          </w:tcPr>
          <w:p>
            <w:pPr>
              <w:pStyle w:val="TableParagraph"/>
              <w:ind w:left="820"/>
              <w:rPr>
                <w:sz w:val="28"/>
              </w:rPr>
            </w:pPr>
            <w:r>
              <w:rPr>
                <w:w w:val="99"/>
                <w:sz w:val="28"/>
              </w:rPr>
              <w:t>1</w:t>
            </w:r>
          </w:p>
        </w:tc>
        <w:tc>
          <w:tcPr>
            <w:tcW w:w="1565" w:type="dxa"/>
          </w:tcPr>
          <w:p>
            <w:pPr>
              <w:pStyle w:val="TableParagraph"/>
              <w:ind w:left="819"/>
              <w:rPr>
                <w:sz w:val="28"/>
              </w:rPr>
            </w:pPr>
            <w:r>
              <w:rPr>
                <w:w w:val="99"/>
                <w:sz w:val="28"/>
              </w:rPr>
              <w:t>¥</w:t>
            </w:r>
          </w:p>
        </w:tc>
      </w:tr>
      <w:tr>
        <w:trPr>
          <w:trHeight w:val="484" w:hRule="atLeast"/>
        </w:trPr>
        <w:tc>
          <w:tcPr>
            <w:tcW w:w="2117" w:type="dxa"/>
          </w:tcPr>
          <w:p>
            <w:pPr>
              <w:pStyle w:val="TableParagraph"/>
              <w:ind w:left="820"/>
              <w:rPr>
                <w:sz w:val="28"/>
              </w:rPr>
            </w:pPr>
            <w:r>
              <w:rPr>
                <w:sz w:val="28"/>
              </w:rPr>
              <w:t>X (w)</w:t>
            </w:r>
          </w:p>
        </w:tc>
        <w:tc>
          <w:tcPr>
            <w:tcW w:w="1565" w:type="dxa"/>
          </w:tcPr>
          <w:p>
            <w:pPr>
              <w:pStyle w:val="TableParagraph"/>
              <w:ind w:right="583"/>
              <w:jc w:val="right"/>
              <w:rPr>
                <w:sz w:val="28"/>
              </w:rPr>
            </w:pPr>
            <w:r>
              <w:rPr>
                <w:w w:val="99"/>
                <w:sz w:val="28"/>
              </w:rPr>
              <w:t>1</w:t>
            </w:r>
          </w:p>
        </w:tc>
        <w:tc>
          <w:tcPr>
            <w:tcW w:w="2304" w:type="dxa"/>
          </w:tcPr>
          <w:p>
            <w:pPr>
              <w:pStyle w:val="TableParagraph"/>
              <w:ind w:right="502"/>
              <w:jc w:val="center"/>
              <w:rPr>
                <w:sz w:val="28"/>
              </w:rPr>
            </w:pPr>
            <w:r>
              <w:rPr>
                <w:w w:val="99"/>
                <w:sz w:val="28"/>
              </w:rPr>
              <w:t>0</w:t>
            </w:r>
          </w:p>
        </w:tc>
        <w:tc>
          <w:tcPr>
            <w:tcW w:w="1565" w:type="dxa"/>
          </w:tcPr>
          <w:p>
            <w:pPr>
              <w:pStyle w:val="TableParagraph"/>
              <w:ind w:left="820"/>
              <w:rPr>
                <w:sz w:val="28"/>
              </w:rPr>
            </w:pPr>
            <w:r>
              <w:rPr>
                <w:sz w:val="28"/>
              </w:rPr>
              <w:t>-1</w:t>
            </w:r>
          </w:p>
        </w:tc>
        <w:tc>
          <w:tcPr>
            <w:tcW w:w="1565" w:type="dxa"/>
          </w:tcPr>
          <w:p>
            <w:pPr>
              <w:pStyle w:val="TableParagraph"/>
              <w:ind w:left="819"/>
              <w:rPr>
                <w:sz w:val="28"/>
              </w:rPr>
            </w:pPr>
            <w:r>
              <w:rPr>
                <w:sz w:val="28"/>
              </w:rPr>
              <w:t>- ¥</w:t>
            </w:r>
          </w:p>
        </w:tc>
      </w:tr>
      <w:tr>
        <w:trPr>
          <w:trHeight w:val="1012" w:hRule="atLeast"/>
        </w:trPr>
        <w:tc>
          <w:tcPr>
            <w:tcW w:w="2117" w:type="dxa"/>
          </w:tcPr>
          <w:p>
            <w:pPr>
              <w:pStyle w:val="TableParagraph"/>
              <w:spacing w:line="240" w:lineRule="auto" w:before="261"/>
              <w:ind w:left="820"/>
              <w:rPr>
                <w:sz w:val="28"/>
              </w:rPr>
            </w:pPr>
            <w:r>
              <w:rPr>
                <w:sz w:val="28"/>
              </w:rPr>
              <w:t>Y (w)</w:t>
            </w:r>
          </w:p>
        </w:tc>
        <w:tc>
          <w:tcPr>
            <w:tcW w:w="1565" w:type="dxa"/>
          </w:tcPr>
          <w:p>
            <w:pPr>
              <w:pStyle w:val="TableParagraph"/>
              <w:ind w:right="583"/>
              <w:jc w:val="right"/>
              <w:rPr>
                <w:sz w:val="28"/>
              </w:rPr>
            </w:pPr>
            <w:r>
              <w:rPr>
                <w:w w:val="99"/>
                <w:sz w:val="28"/>
              </w:rPr>
              <w:t>0</w:t>
            </w:r>
          </w:p>
        </w:tc>
        <w:tc>
          <w:tcPr>
            <w:tcW w:w="2304" w:type="dxa"/>
          </w:tcPr>
          <w:p>
            <w:pPr>
              <w:pStyle w:val="TableParagraph"/>
              <w:spacing w:line="240" w:lineRule="auto" w:before="3"/>
              <w:rPr>
                <w:i/>
                <w:sz w:val="8"/>
              </w:rPr>
            </w:pPr>
          </w:p>
          <w:p>
            <w:pPr>
              <w:pStyle w:val="TableParagraph"/>
              <w:spacing w:line="172" w:lineRule="exact"/>
              <w:ind w:left="1060"/>
              <w:rPr>
                <w:sz w:val="17"/>
              </w:rPr>
            </w:pPr>
            <w:r>
              <w:rPr>
                <w:position w:val="-2"/>
                <w:sz w:val="17"/>
              </w:rPr>
              <w:drawing>
                <wp:inline distT="0" distB="0" distL="0" distR="0">
                  <wp:extent cx="64008" cy="109727"/>
                  <wp:effectExtent l="0" t="0" r="0" b="0"/>
                  <wp:docPr id="1789" name="image213.png"/>
                  <wp:cNvGraphicFramePr>
                    <a:graphicFrameLocks noChangeAspect="1"/>
                  </wp:cNvGraphicFramePr>
                  <a:graphic>
                    <a:graphicData uri="http://schemas.openxmlformats.org/drawingml/2006/picture">
                      <pic:pic>
                        <pic:nvPicPr>
                          <pic:cNvPr id="1790" name="image213.png"/>
                          <pic:cNvPicPr/>
                        </pic:nvPicPr>
                        <pic:blipFill>
                          <a:blip r:embed="rId218" cstate="print"/>
                          <a:stretch>
                            <a:fillRect/>
                          </a:stretch>
                        </pic:blipFill>
                        <pic:spPr>
                          <a:xfrm>
                            <a:off x="0" y="0"/>
                            <a:ext cx="64008" cy="109727"/>
                          </a:xfrm>
                          <a:prstGeom prst="rect">
                            <a:avLst/>
                          </a:prstGeom>
                        </pic:spPr>
                      </pic:pic>
                    </a:graphicData>
                  </a:graphic>
                </wp:inline>
              </w:drawing>
            </w:r>
            <w:r>
              <w:rPr>
                <w:position w:val="-2"/>
                <w:sz w:val="17"/>
              </w:rPr>
            </w:r>
          </w:p>
          <w:p>
            <w:pPr>
              <w:pStyle w:val="TableParagraph"/>
              <w:spacing w:line="240" w:lineRule="auto" w:before="1"/>
              <w:rPr>
                <w:i/>
                <w:sz w:val="10"/>
              </w:rPr>
            </w:pPr>
          </w:p>
          <w:p>
            <w:pPr>
              <w:pStyle w:val="TableParagraph"/>
              <w:spacing w:line="240" w:lineRule="auto"/>
              <w:ind w:left="872"/>
              <w:rPr>
                <w:sz w:val="20"/>
              </w:rPr>
            </w:pPr>
            <w:r>
              <w:rPr>
                <w:sz w:val="20"/>
              </w:rPr>
              <w:drawing>
                <wp:inline distT="0" distB="0" distL="0" distR="0">
                  <wp:extent cx="320039" cy="219455"/>
                  <wp:effectExtent l="0" t="0" r="0" b="0"/>
                  <wp:docPr id="1791" name="image699.png"/>
                  <wp:cNvGraphicFramePr>
                    <a:graphicFrameLocks noChangeAspect="1"/>
                  </wp:cNvGraphicFramePr>
                  <a:graphic>
                    <a:graphicData uri="http://schemas.openxmlformats.org/drawingml/2006/picture">
                      <pic:pic>
                        <pic:nvPicPr>
                          <pic:cNvPr id="1792" name="image699.png"/>
                          <pic:cNvPicPr/>
                        </pic:nvPicPr>
                        <pic:blipFill>
                          <a:blip r:embed="rId708" cstate="print"/>
                          <a:stretch>
                            <a:fillRect/>
                          </a:stretch>
                        </pic:blipFill>
                        <pic:spPr>
                          <a:xfrm>
                            <a:off x="0" y="0"/>
                            <a:ext cx="320039" cy="219455"/>
                          </a:xfrm>
                          <a:prstGeom prst="rect">
                            <a:avLst/>
                          </a:prstGeom>
                        </pic:spPr>
                      </pic:pic>
                    </a:graphicData>
                  </a:graphic>
                </wp:inline>
              </w:drawing>
            </w:r>
            <w:r>
              <w:rPr>
                <w:sz w:val="20"/>
              </w:rPr>
            </w:r>
          </w:p>
        </w:tc>
        <w:tc>
          <w:tcPr>
            <w:tcW w:w="1565" w:type="dxa"/>
          </w:tcPr>
          <w:p>
            <w:pPr>
              <w:pStyle w:val="TableParagraph"/>
              <w:ind w:left="820"/>
              <w:rPr>
                <w:sz w:val="28"/>
              </w:rPr>
            </w:pPr>
            <w:r>
              <w:rPr>
                <w:w w:val="99"/>
                <w:sz w:val="28"/>
              </w:rPr>
              <w:t>0</w:t>
            </w:r>
          </w:p>
        </w:tc>
        <w:tc>
          <w:tcPr>
            <w:tcW w:w="1565" w:type="dxa"/>
          </w:tcPr>
          <w:p>
            <w:pPr>
              <w:pStyle w:val="TableParagraph"/>
              <w:ind w:left="819"/>
              <w:rPr>
                <w:sz w:val="28"/>
              </w:rPr>
            </w:pPr>
            <w:r>
              <w:rPr>
                <w:sz w:val="28"/>
              </w:rPr>
              <w:t>- ¥</w:t>
            </w:r>
          </w:p>
        </w:tc>
      </w:tr>
    </w:tbl>
    <w:p>
      <w:pPr>
        <w:pStyle w:val="BodyText"/>
        <w:spacing w:before="1"/>
        <w:rPr>
          <w:i/>
          <w:sz w:val="41"/>
        </w:rPr>
      </w:pPr>
    </w:p>
    <w:p>
      <w:pPr>
        <w:pStyle w:val="BodyText"/>
        <w:ind w:left="1003"/>
      </w:pPr>
      <w:r>
        <w:rPr>
          <w:u w:val="single"/>
        </w:rPr>
        <w:t>Відповідно</w:t>
      </w:r>
      <w:r>
        <w:rPr/>
        <w:t> до критерію Михайлова, розглянута система є стійкою.</w:t>
      </w:r>
    </w:p>
    <w:p>
      <w:pPr>
        <w:pStyle w:val="BodyText"/>
        <w:rPr>
          <w:sz w:val="20"/>
        </w:rPr>
      </w:pPr>
    </w:p>
    <w:p>
      <w:pPr>
        <w:pStyle w:val="BodyText"/>
        <w:spacing w:before="4"/>
      </w:pPr>
    </w:p>
    <w:p>
      <w:pPr>
        <w:spacing w:before="87"/>
        <w:ind w:left="1003" w:right="0" w:firstLine="0"/>
        <w:jc w:val="left"/>
        <w:rPr>
          <w:i/>
          <w:sz w:val="28"/>
        </w:rPr>
      </w:pPr>
      <w:r>
        <w:rPr>
          <w:i/>
          <w:sz w:val="28"/>
        </w:rPr>
        <w:t>Контрольні запитання до заняття 4</w:t>
      </w:r>
    </w:p>
    <w:p>
      <w:pPr>
        <w:pStyle w:val="ListParagraph"/>
        <w:numPr>
          <w:ilvl w:val="0"/>
          <w:numId w:val="75"/>
        </w:numPr>
        <w:tabs>
          <w:tab w:pos="1708" w:val="left" w:leader="none"/>
          <w:tab w:pos="1709" w:val="left" w:leader="none"/>
        </w:tabs>
        <w:spacing w:line="240" w:lineRule="auto" w:before="163" w:after="0"/>
        <w:ind w:left="1708" w:right="0" w:hanging="706"/>
        <w:jc w:val="left"/>
        <w:rPr>
          <w:sz w:val="28"/>
        </w:rPr>
      </w:pPr>
      <w:r>
        <w:rPr>
          <w:sz w:val="28"/>
        </w:rPr>
        <w:t>Що розуміють під стійкістю</w:t>
      </w:r>
      <w:r>
        <w:rPr>
          <w:spacing w:val="3"/>
          <w:sz w:val="28"/>
        </w:rPr>
        <w:t> </w:t>
      </w:r>
      <w:r>
        <w:rPr>
          <w:sz w:val="28"/>
        </w:rPr>
        <w:t>САК?</w:t>
      </w:r>
    </w:p>
    <w:p>
      <w:pPr>
        <w:pStyle w:val="ListParagraph"/>
        <w:numPr>
          <w:ilvl w:val="0"/>
          <w:numId w:val="75"/>
        </w:numPr>
        <w:tabs>
          <w:tab w:pos="1708" w:val="left" w:leader="none"/>
          <w:tab w:pos="1709" w:val="left" w:leader="none"/>
        </w:tabs>
        <w:spacing w:line="240" w:lineRule="auto" w:before="158" w:after="0"/>
        <w:ind w:left="1708" w:right="0" w:hanging="706"/>
        <w:jc w:val="left"/>
        <w:rPr>
          <w:sz w:val="28"/>
        </w:rPr>
      </w:pPr>
      <w:r>
        <w:rPr>
          <w:sz w:val="28"/>
        </w:rPr>
        <w:t>Назвіть частотні критерії</w:t>
      </w:r>
      <w:r>
        <w:rPr>
          <w:spacing w:val="-10"/>
          <w:sz w:val="28"/>
        </w:rPr>
        <w:t> </w:t>
      </w:r>
      <w:r>
        <w:rPr>
          <w:sz w:val="28"/>
        </w:rPr>
        <w:t>стійкості.</w:t>
      </w:r>
    </w:p>
    <w:p>
      <w:pPr>
        <w:pStyle w:val="ListParagraph"/>
        <w:numPr>
          <w:ilvl w:val="0"/>
          <w:numId w:val="75"/>
        </w:numPr>
        <w:tabs>
          <w:tab w:pos="1708" w:val="left" w:leader="none"/>
          <w:tab w:pos="1709" w:val="left" w:leader="none"/>
        </w:tabs>
        <w:spacing w:line="240" w:lineRule="auto" w:before="163" w:after="0"/>
        <w:ind w:left="1708" w:right="0" w:hanging="706"/>
        <w:jc w:val="left"/>
        <w:rPr>
          <w:sz w:val="28"/>
        </w:rPr>
      </w:pPr>
      <w:r>
        <w:rPr>
          <w:sz w:val="28"/>
        </w:rPr>
        <w:t>У чому полягає критерій Михайлова?</w:t>
      </w:r>
    </w:p>
    <w:p>
      <w:pPr>
        <w:pStyle w:val="ListParagraph"/>
        <w:numPr>
          <w:ilvl w:val="0"/>
          <w:numId w:val="75"/>
        </w:numPr>
        <w:tabs>
          <w:tab w:pos="1708" w:val="left" w:leader="none"/>
          <w:tab w:pos="1709" w:val="left" w:leader="none"/>
        </w:tabs>
        <w:spacing w:line="240" w:lineRule="auto" w:before="158" w:after="0"/>
        <w:ind w:left="1708" w:right="0" w:hanging="706"/>
        <w:jc w:val="left"/>
        <w:rPr>
          <w:sz w:val="28"/>
        </w:rPr>
      </w:pPr>
      <w:r>
        <w:rPr>
          <w:sz w:val="28"/>
        </w:rPr>
        <w:t>Що таке</w:t>
      </w:r>
      <w:r>
        <w:rPr>
          <w:spacing w:val="2"/>
          <w:sz w:val="28"/>
        </w:rPr>
        <w:t> </w:t>
      </w:r>
      <w:r>
        <w:rPr>
          <w:sz w:val="28"/>
        </w:rPr>
        <w:t>годограф?</w:t>
      </w:r>
    </w:p>
    <w:p>
      <w:pPr>
        <w:pStyle w:val="ListParagraph"/>
        <w:numPr>
          <w:ilvl w:val="0"/>
          <w:numId w:val="75"/>
        </w:numPr>
        <w:tabs>
          <w:tab w:pos="1708" w:val="left" w:leader="none"/>
          <w:tab w:pos="1709" w:val="left" w:leader="none"/>
        </w:tabs>
        <w:spacing w:line="240" w:lineRule="auto" w:before="163" w:after="0"/>
        <w:ind w:left="1708" w:right="0" w:hanging="706"/>
        <w:jc w:val="left"/>
        <w:rPr>
          <w:sz w:val="28"/>
        </w:rPr>
      </w:pPr>
      <w:r>
        <w:rPr>
          <w:sz w:val="28"/>
        </w:rPr>
        <w:t>У чому полягає принцип</w:t>
      </w:r>
      <w:r>
        <w:rPr>
          <w:spacing w:val="-1"/>
          <w:sz w:val="28"/>
        </w:rPr>
        <w:t> </w:t>
      </w:r>
      <w:r>
        <w:rPr>
          <w:sz w:val="28"/>
        </w:rPr>
        <w:t>аргументу?</w:t>
      </w:r>
    </w:p>
    <w:p>
      <w:pPr>
        <w:spacing w:after="0" w:line="240" w:lineRule="auto"/>
        <w:jc w:val="left"/>
        <w:rPr>
          <w:sz w:val="28"/>
        </w:rPr>
        <w:sectPr>
          <w:pgSz w:w="11900" w:h="16840"/>
          <w:pgMar w:header="0" w:footer="1060" w:top="1600" w:bottom="1260" w:left="840" w:right="0"/>
        </w:sectPr>
      </w:pPr>
    </w:p>
    <w:p>
      <w:pPr>
        <w:pStyle w:val="Heading2"/>
        <w:numPr>
          <w:ilvl w:val="1"/>
          <w:numId w:val="65"/>
        </w:numPr>
        <w:tabs>
          <w:tab w:pos="1426" w:val="left" w:leader="none"/>
        </w:tabs>
        <w:spacing w:line="240" w:lineRule="auto" w:before="67" w:after="0"/>
        <w:ind w:left="1425" w:right="0" w:hanging="423"/>
        <w:jc w:val="left"/>
      </w:pPr>
      <w:bookmarkStart w:name="_TOC_250002" w:id="39"/>
      <w:r>
        <w:rPr/>
        <w:t>Практична робота №</w:t>
      </w:r>
      <w:r>
        <w:rPr>
          <w:spacing w:val="2"/>
        </w:rPr>
        <w:t> </w:t>
      </w:r>
      <w:bookmarkEnd w:id="39"/>
      <w:r>
        <w:rPr/>
        <w:t>5</w:t>
      </w:r>
    </w:p>
    <w:p>
      <w:pPr>
        <w:spacing w:line="357" w:lineRule="auto" w:before="163"/>
        <w:ind w:left="292" w:right="0" w:firstLine="710"/>
        <w:jc w:val="left"/>
        <w:rPr>
          <w:b/>
          <w:sz w:val="28"/>
        </w:rPr>
      </w:pPr>
      <w:r>
        <w:rPr>
          <w:b/>
          <w:sz w:val="28"/>
        </w:rPr>
        <w:t>ДОСЛІДЖЕННЯ ЗАМКНЕНОЇ СИСТЕМИ ІЗ ЗАСТОСУВАННЯМ ЧАСТОТНОГО КРИТЕРІЮ СТІЙКОСТІ НАЙКВІСТА</w:t>
      </w:r>
    </w:p>
    <w:p>
      <w:pPr>
        <w:pStyle w:val="BodyText"/>
        <w:spacing w:before="2"/>
        <w:rPr>
          <w:b/>
          <w:sz w:val="42"/>
        </w:rPr>
      </w:pPr>
    </w:p>
    <w:p>
      <w:pPr>
        <w:pStyle w:val="BodyText"/>
        <w:spacing w:line="357" w:lineRule="auto"/>
        <w:ind w:left="292" w:right="1035" w:firstLine="710"/>
      </w:pPr>
      <w:r>
        <w:rPr>
          <w:i/>
        </w:rPr>
        <w:t>Мета заняття. </w:t>
      </w:r>
      <w:r>
        <w:rPr/>
        <w:t>Оволодіти навичками дослідження САК на стійкість за допомогою частотного критерію Найквіста.</w:t>
      </w:r>
    </w:p>
    <w:p>
      <w:pPr>
        <w:pStyle w:val="BodyText"/>
        <w:spacing w:before="6"/>
        <w:ind w:left="1003"/>
      </w:pPr>
      <w:r>
        <w:rPr/>
        <w:t>Частотний критерій стійкості Найквіста</w:t>
      </w:r>
    </w:p>
    <w:p>
      <w:pPr>
        <w:pStyle w:val="BodyText"/>
        <w:spacing w:line="357" w:lineRule="auto" w:before="162"/>
        <w:ind w:left="292" w:right="1035" w:firstLine="710"/>
      </w:pPr>
      <w:r>
        <w:rPr>
          <w:b/>
          <w:i/>
        </w:rPr>
        <w:t>Приклад 1. </w:t>
      </w:r>
      <w:r>
        <w:rPr/>
        <w:t>Для заданої системи (рис. 6.6) визначити умови стійкості і критичний коефіцієнт підсилення.</w:t>
      </w:r>
    </w:p>
    <w:p>
      <w:pPr>
        <w:pStyle w:val="BodyText"/>
        <w:spacing w:before="6"/>
        <w:ind w:left="1003"/>
      </w:pPr>
      <w:r>
        <w:rPr/>
        <w:t>Визначити стійкість при T </w:t>
      </w:r>
      <w:r>
        <w:rPr>
          <w:vertAlign w:val="subscript"/>
        </w:rPr>
        <w:t>1</w:t>
      </w:r>
      <w:r>
        <w:rPr>
          <w:vertAlign w:val="baseline"/>
        </w:rPr>
        <w:t> = T </w:t>
      </w:r>
      <w:r>
        <w:rPr>
          <w:vertAlign w:val="subscript"/>
        </w:rPr>
        <w:t>2</w:t>
      </w:r>
      <w:r>
        <w:rPr>
          <w:vertAlign w:val="baseline"/>
        </w:rPr>
        <w:t> = 1c і k </w:t>
      </w:r>
      <w:r>
        <w:rPr>
          <w:vertAlign w:val="subscript"/>
        </w:rPr>
        <w:t>v</w:t>
      </w:r>
      <w:r>
        <w:rPr>
          <w:vertAlign w:val="baseline"/>
        </w:rPr>
        <w:t> = 1c </w:t>
      </w:r>
      <w:r>
        <w:rPr>
          <w:vertAlign w:val="superscript"/>
        </w:rPr>
        <w:t>-1.</w:t>
      </w:r>
    </w:p>
    <w:p>
      <w:pPr>
        <w:pStyle w:val="BodyText"/>
        <w:rPr>
          <w:sz w:val="20"/>
        </w:rPr>
      </w:pPr>
    </w:p>
    <w:p>
      <w:pPr>
        <w:pStyle w:val="BodyText"/>
        <w:rPr>
          <w:sz w:val="20"/>
        </w:rPr>
      </w:pPr>
    </w:p>
    <w:p>
      <w:pPr>
        <w:pStyle w:val="BodyText"/>
        <w:spacing w:before="11"/>
        <w:rPr>
          <w:sz w:val="13"/>
        </w:rPr>
      </w:pPr>
      <w:r>
        <w:rPr/>
        <w:drawing>
          <wp:anchor distT="0" distB="0" distL="0" distR="0" allowOverlap="1" layoutInCell="1" locked="0" behindDoc="0" simplePos="0" relativeHeight="1086">
            <wp:simplePos x="0" y="0"/>
            <wp:positionH relativeFrom="page">
              <wp:posOffset>1993392</wp:posOffset>
            </wp:positionH>
            <wp:positionV relativeFrom="paragraph">
              <wp:posOffset>126700</wp:posOffset>
            </wp:positionV>
            <wp:extent cx="4032509" cy="969263"/>
            <wp:effectExtent l="0" t="0" r="0" b="0"/>
            <wp:wrapTopAndBottom/>
            <wp:docPr id="1793" name="image700.png"/>
            <wp:cNvGraphicFramePr>
              <a:graphicFrameLocks noChangeAspect="1"/>
            </wp:cNvGraphicFramePr>
            <a:graphic>
              <a:graphicData uri="http://schemas.openxmlformats.org/drawingml/2006/picture">
                <pic:pic>
                  <pic:nvPicPr>
                    <pic:cNvPr id="1794" name="image700.png"/>
                    <pic:cNvPicPr/>
                  </pic:nvPicPr>
                  <pic:blipFill>
                    <a:blip r:embed="rId709" cstate="print"/>
                    <a:stretch>
                      <a:fillRect/>
                    </a:stretch>
                  </pic:blipFill>
                  <pic:spPr>
                    <a:xfrm>
                      <a:off x="0" y="0"/>
                      <a:ext cx="4032509" cy="969263"/>
                    </a:xfrm>
                    <a:prstGeom prst="rect">
                      <a:avLst/>
                    </a:prstGeom>
                  </pic:spPr>
                </pic:pic>
              </a:graphicData>
            </a:graphic>
          </wp:anchor>
        </w:drawing>
      </w:r>
    </w:p>
    <w:p>
      <w:pPr>
        <w:pStyle w:val="BodyText"/>
        <w:spacing w:before="117"/>
        <w:ind w:left="1003"/>
      </w:pPr>
      <w:r>
        <w:rPr/>
        <w:t>Рисунок 6.6 – Система для визначення стійкості</w:t>
      </w:r>
    </w:p>
    <w:p>
      <w:pPr>
        <w:pStyle w:val="BodyText"/>
        <w:rPr>
          <w:sz w:val="30"/>
        </w:rPr>
      </w:pPr>
    </w:p>
    <w:p>
      <w:pPr>
        <w:pStyle w:val="BodyText"/>
        <w:spacing w:before="4"/>
        <w:rPr>
          <w:sz w:val="26"/>
        </w:rPr>
      </w:pPr>
    </w:p>
    <w:p>
      <w:pPr>
        <w:pStyle w:val="BodyText"/>
        <w:ind w:left="4963"/>
      </w:pPr>
      <w:r>
        <w:rPr/>
        <w:t>Рішення</w:t>
      </w:r>
    </w:p>
    <w:p>
      <w:pPr>
        <w:pStyle w:val="ListParagraph"/>
        <w:numPr>
          <w:ilvl w:val="0"/>
          <w:numId w:val="76"/>
        </w:numPr>
        <w:tabs>
          <w:tab w:pos="1286" w:val="left" w:leader="none"/>
        </w:tabs>
        <w:spacing w:line="240" w:lineRule="auto" w:before="158" w:after="0"/>
        <w:ind w:left="1286" w:right="0" w:hanging="283"/>
        <w:jc w:val="left"/>
        <w:rPr>
          <w:sz w:val="28"/>
        </w:rPr>
      </w:pPr>
      <w:r>
        <w:rPr>
          <w:sz w:val="28"/>
        </w:rPr>
        <w:t>Визначаємо передавальну функцію розімкнутої</w:t>
      </w:r>
      <w:r>
        <w:rPr>
          <w:spacing w:val="-8"/>
          <w:sz w:val="28"/>
        </w:rPr>
        <w:t> </w:t>
      </w:r>
      <w:r>
        <w:rPr>
          <w:sz w:val="28"/>
        </w:rPr>
        <w:t>системи</w:t>
      </w:r>
    </w:p>
    <w:p>
      <w:pPr>
        <w:pStyle w:val="BodyText"/>
        <w:rPr>
          <w:sz w:val="20"/>
        </w:rPr>
      </w:pPr>
    </w:p>
    <w:p>
      <w:pPr>
        <w:pStyle w:val="BodyText"/>
        <w:rPr>
          <w:sz w:val="20"/>
        </w:rPr>
      </w:pPr>
    </w:p>
    <w:p>
      <w:pPr>
        <w:pStyle w:val="BodyText"/>
        <w:spacing w:before="2"/>
        <w:rPr>
          <w:sz w:val="20"/>
        </w:rPr>
      </w:pPr>
      <w:r>
        <w:rPr/>
        <w:drawing>
          <wp:anchor distT="0" distB="0" distL="0" distR="0" allowOverlap="1" layoutInCell="1" locked="0" behindDoc="0" simplePos="0" relativeHeight="1087">
            <wp:simplePos x="0" y="0"/>
            <wp:positionH relativeFrom="page">
              <wp:posOffset>1837944</wp:posOffset>
            </wp:positionH>
            <wp:positionV relativeFrom="paragraph">
              <wp:posOffset>172576</wp:posOffset>
            </wp:positionV>
            <wp:extent cx="1453896" cy="429767"/>
            <wp:effectExtent l="0" t="0" r="0" b="0"/>
            <wp:wrapTopAndBottom/>
            <wp:docPr id="1795" name="image701.png"/>
            <wp:cNvGraphicFramePr>
              <a:graphicFrameLocks noChangeAspect="1"/>
            </wp:cNvGraphicFramePr>
            <a:graphic>
              <a:graphicData uri="http://schemas.openxmlformats.org/drawingml/2006/picture">
                <pic:pic>
                  <pic:nvPicPr>
                    <pic:cNvPr id="1796" name="image701.png"/>
                    <pic:cNvPicPr/>
                  </pic:nvPicPr>
                  <pic:blipFill>
                    <a:blip r:embed="rId710" cstate="print"/>
                    <a:stretch>
                      <a:fillRect/>
                    </a:stretch>
                  </pic:blipFill>
                  <pic:spPr>
                    <a:xfrm>
                      <a:off x="0" y="0"/>
                      <a:ext cx="1453896" cy="429767"/>
                    </a:xfrm>
                    <a:prstGeom prst="rect">
                      <a:avLst/>
                    </a:prstGeom>
                  </pic:spPr>
                </pic:pic>
              </a:graphicData>
            </a:graphic>
          </wp:anchor>
        </w:drawing>
      </w:r>
      <w:r>
        <w:rPr/>
        <w:drawing>
          <wp:anchor distT="0" distB="0" distL="0" distR="0" allowOverlap="1" layoutInCell="1" locked="0" behindDoc="0" simplePos="0" relativeHeight="1088">
            <wp:simplePos x="0" y="0"/>
            <wp:positionH relativeFrom="page">
              <wp:posOffset>4215384</wp:posOffset>
            </wp:positionH>
            <wp:positionV relativeFrom="paragraph">
              <wp:posOffset>181720</wp:posOffset>
            </wp:positionV>
            <wp:extent cx="82295" cy="118872"/>
            <wp:effectExtent l="0" t="0" r="0" b="0"/>
            <wp:wrapTopAndBottom/>
            <wp:docPr id="1797" name="image341.png"/>
            <wp:cNvGraphicFramePr>
              <a:graphicFrameLocks noChangeAspect="1"/>
            </wp:cNvGraphicFramePr>
            <a:graphic>
              <a:graphicData uri="http://schemas.openxmlformats.org/drawingml/2006/picture">
                <pic:pic>
                  <pic:nvPicPr>
                    <pic:cNvPr id="1798" name="image341.png"/>
                    <pic:cNvPicPr/>
                  </pic:nvPicPr>
                  <pic:blipFill>
                    <a:blip r:embed="rId346" cstate="print"/>
                    <a:stretch>
                      <a:fillRect/>
                    </a:stretch>
                  </pic:blipFill>
                  <pic:spPr>
                    <a:xfrm>
                      <a:off x="0" y="0"/>
                      <a:ext cx="82295" cy="118872"/>
                    </a:xfrm>
                    <a:prstGeom prst="rect">
                      <a:avLst/>
                    </a:prstGeom>
                  </pic:spPr>
                </pic:pic>
              </a:graphicData>
            </a:graphic>
          </wp:anchor>
        </w:drawing>
      </w:r>
      <w:r>
        <w:rPr/>
        <w:drawing>
          <wp:anchor distT="0" distB="0" distL="0" distR="0" allowOverlap="1" layoutInCell="1" locked="0" behindDoc="0" simplePos="0" relativeHeight="1089">
            <wp:simplePos x="0" y="0"/>
            <wp:positionH relativeFrom="page">
              <wp:posOffset>1216152</wp:posOffset>
            </wp:positionH>
            <wp:positionV relativeFrom="paragraph">
              <wp:posOffset>300592</wp:posOffset>
            </wp:positionV>
            <wp:extent cx="182879" cy="182879"/>
            <wp:effectExtent l="0" t="0" r="0" b="0"/>
            <wp:wrapTopAndBottom/>
            <wp:docPr id="1799" name="image702.png"/>
            <wp:cNvGraphicFramePr>
              <a:graphicFrameLocks noChangeAspect="1"/>
            </wp:cNvGraphicFramePr>
            <a:graphic>
              <a:graphicData uri="http://schemas.openxmlformats.org/drawingml/2006/picture">
                <pic:pic>
                  <pic:nvPicPr>
                    <pic:cNvPr id="1800" name="image702.png"/>
                    <pic:cNvPicPr/>
                  </pic:nvPicPr>
                  <pic:blipFill>
                    <a:blip r:embed="rId711" cstate="print"/>
                    <a:stretch>
                      <a:fillRect/>
                    </a:stretch>
                  </pic:blipFill>
                  <pic:spPr>
                    <a:xfrm>
                      <a:off x="0" y="0"/>
                      <a:ext cx="182879" cy="182879"/>
                    </a:xfrm>
                    <a:prstGeom prst="rect">
                      <a:avLst/>
                    </a:prstGeom>
                  </pic:spPr>
                </pic:pic>
              </a:graphicData>
            </a:graphic>
          </wp:anchor>
        </w:drawing>
      </w:r>
    </w:p>
    <w:p>
      <w:pPr>
        <w:pStyle w:val="BodyText"/>
        <w:spacing w:before="7"/>
        <w:rPr>
          <w:sz w:val="10"/>
        </w:rPr>
      </w:pPr>
    </w:p>
    <w:p>
      <w:pPr>
        <w:spacing w:before="87"/>
        <w:ind w:left="292" w:right="0" w:firstLine="0"/>
        <w:jc w:val="left"/>
        <w:rPr>
          <w:i/>
          <w:sz w:val="28"/>
        </w:rPr>
      </w:pPr>
      <w:r>
        <w:rPr/>
        <w:drawing>
          <wp:anchor distT="0" distB="0" distL="0" distR="0" allowOverlap="1" layoutInCell="1" locked="0" behindDoc="0" simplePos="0" relativeHeight="252774400">
            <wp:simplePos x="0" y="0"/>
            <wp:positionH relativeFrom="page">
              <wp:posOffset>1709927</wp:posOffset>
            </wp:positionH>
            <wp:positionV relativeFrom="paragraph">
              <wp:posOffset>-342642</wp:posOffset>
            </wp:positionV>
            <wp:extent cx="82295" cy="36575"/>
            <wp:effectExtent l="0" t="0" r="0" b="0"/>
            <wp:wrapNone/>
            <wp:docPr id="1801" name="image268.png"/>
            <wp:cNvGraphicFramePr>
              <a:graphicFrameLocks noChangeAspect="1"/>
            </wp:cNvGraphicFramePr>
            <a:graphic>
              <a:graphicData uri="http://schemas.openxmlformats.org/drawingml/2006/picture">
                <pic:pic>
                  <pic:nvPicPr>
                    <pic:cNvPr id="1802" name="image268.png"/>
                    <pic:cNvPicPr/>
                  </pic:nvPicPr>
                  <pic:blipFill>
                    <a:blip r:embed="rId273" cstate="print"/>
                    <a:stretch>
                      <a:fillRect/>
                    </a:stretch>
                  </pic:blipFill>
                  <pic:spPr>
                    <a:xfrm>
                      <a:off x="0" y="0"/>
                      <a:ext cx="82295" cy="36575"/>
                    </a:xfrm>
                    <a:prstGeom prst="rect">
                      <a:avLst/>
                    </a:prstGeom>
                  </pic:spPr>
                </pic:pic>
              </a:graphicData>
            </a:graphic>
          </wp:anchor>
        </w:drawing>
      </w:r>
      <w:r>
        <w:rPr/>
        <w:drawing>
          <wp:anchor distT="0" distB="0" distL="0" distR="0" allowOverlap="1" layoutInCell="1" locked="0" behindDoc="0" simplePos="0" relativeHeight="252775424">
            <wp:simplePos x="0" y="0"/>
            <wp:positionH relativeFrom="page">
              <wp:posOffset>1453896</wp:posOffset>
            </wp:positionH>
            <wp:positionV relativeFrom="paragraph">
              <wp:posOffset>-406650</wp:posOffset>
            </wp:positionV>
            <wp:extent cx="201167" cy="164591"/>
            <wp:effectExtent l="0" t="0" r="0" b="0"/>
            <wp:wrapNone/>
            <wp:docPr id="1803" name="image664.png"/>
            <wp:cNvGraphicFramePr>
              <a:graphicFrameLocks noChangeAspect="1"/>
            </wp:cNvGraphicFramePr>
            <a:graphic>
              <a:graphicData uri="http://schemas.openxmlformats.org/drawingml/2006/picture">
                <pic:pic>
                  <pic:nvPicPr>
                    <pic:cNvPr id="1804" name="image664.png"/>
                    <pic:cNvPicPr/>
                  </pic:nvPicPr>
                  <pic:blipFill>
                    <a:blip r:embed="rId673" cstate="print"/>
                    <a:stretch>
                      <a:fillRect/>
                    </a:stretch>
                  </pic:blipFill>
                  <pic:spPr>
                    <a:xfrm>
                      <a:off x="0" y="0"/>
                      <a:ext cx="201167" cy="164591"/>
                    </a:xfrm>
                    <a:prstGeom prst="rect">
                      <a:avLst/>
                    </a:prstGeom>
                  </pic:spPr>
                </pic:pic>
              </a:graphicData>
            </a:graphic>
          </wp:anchor>
        </w:drawing>
      </w:r>
      <w:r>
        <w:rPr/>
        <w:drawing>
          <wp:anchor distT="0" distB="0" distL="0" distR="0" allowOverlap="1" layoutInCell="1" locked="0" behindDoc="0" simplePos="0" relativeHeight="252776448">
            <wp:simplePos x="0" y="0"/>
            <wp:positionH relativeFrom="page">
              <wp:posOffset>3337559</wp:posOffset>
            </wp:positionH>
            <wp:positionV relativeFrom="paragraph">
              <wp:posOffset>-324354</wp:posOffset>
            </wp:positionV>
            <wp:extent cx="1901951" cy="246887"/>
            <wp:effectExtent l="0" t="0" r="0" b="0"/>
            <wp:wrapNone/>
            <wp:docPr id="1805" name="image703.png"/>
            <wp:cNvGraphicFramePr>
              <a:graphicFrameLocks noChangeAspect="1"/>
            </wp:cNvGraphicFramePr>
            <a:graphic>
              <a:graphicData uri="http://schemas.openxmlformats.org/drawingml/2006/picture">
                <pic:pic>
                  <pic:nvPicPr>
                    <pic:cNvPr id="1806" name="image703.png"/>
                    <pic:cNvPicPr/>
                  </pic:nvPicPr>
                  <pic:blipFill>
                    <a:blip r:embed="rId712" cstate="print"/>
                    <a:stretch>
                      <a:fillRect/>
                    </a:stretch>
                  </pic:blipFill>
                  <pic:spPr>
                    <a:xfrm>
                      <a:off x="0" y="0"/>
                      <a:ext cx="1901951" cy="246887"/>
                    </a:xfrm>
                    <a:prstGeom prst="rect">
                      <a:avLst/>
                    </a:prstGeom>
                  </pic:spPr>
                </pic:pic>
              </a:graphicData>
            </a:graphic>
          </wp:anchor>
        </w:drawing>
      </w:r>
      <w:r>
        <w:rPr>
          <w:sz w:val="28"/>
        </w:rPr>
        <w:t>де </w:t>
      </w:r>
      <w:r>
        <w:rPr>
          <w:i/>
          <w:sz w:val="28"/>
        </w:rPr>
        <w:t>k =k</w:t>
      </w:r>
      <w:r>
        <w:rPr>
          <w:i/>
          <w:sz w:val="28"/>
          <w:vertAlign w:val="subscript"/>
        </w:rPr>
        <w:t>1</w:t>
      </w:r>
      <w:r>
        <w:rPr>
          <w:i/>
          <w:sz w:val="28"/>
          <w:vertAlign w:val="baseline"/>
        </w:rPr>
        <w:t>k</w:t>
      </w:r>
      <w:r>
        <w:rPr>
          <w:i/>
          <w:sz w:val="28"/>
          <w:vertAlign w:val="subscript"/>
        </w:rPr>
        <w:t>2</w:t>
      </w:r>
      <w:r>
        <w:rPr>
          <w:i/>
          <w:sz w:val="28"/>
          <w:vertAlign w:val="baseline"/>
        </w:rPr>
        <w:t>k</w:t>
      </w:r>
      <w:r>
        <w:rPr>
          <w:i/>
          <w:sz w:val="28"/>
          <w:vertAlign w:val="subscript"/>
        </w:rPr>
        <w:t>3</w:t>
      </w:r>
      <w:r>
        <w:rPr>
          <w:i/>
          <w:sz w:val="28"/>
          <w:vertAlign w:val="baseline"/>
        </w:rPr>
        <w:t>,</w:t>
      </w:r>
    </w:p>
    <w:p>
      <w:pPr>
        <w:pStyle w:val="BodyText"/>
        <w:rPr>
          <w:i/>
          <w:sz w:val="32"/>
        </w:rPr>
      </w:pPr>
    </w:p>
    <w:p>
      <w:pPr>
        <w:pStyle w:val="ListParagraph"/>
        <w:numPr>
          <w:ilvl w:val="0"/>
          <w:numId w:val="76"/>
        </w:numPr>
        <w:tabs>
          <w:tab w:pos="1286" w:val="left" w:leader="none"/>
        </w:tabs>
        <w:spacing w:line="240" w:lineRule="auto" w:before="274" w:after="0"/>
        <w:ind w:left="1286" w:right="0" w:hanging="283"/>
        <w:jc w:val="left"/>
        <w:rPr>
          <w:sz w:val="28"/>
        </w:rPr>
      </w:pPr>
      <w:r>
        <w:rPr/>
        <w:drawing>
          <wp:anchor distT="0" distB="0" distL="0" distR="0" allowOverlap="1" layoutInCell="1" locked="0" behindDoc="0" simplePos="0" relativeHeight="252777472">
            <wp:simplePos x="0" y="0"/>
            <wp:positionH relativeFrom="page">
              <wp:posOffset>4123944</wp:posOffset>
            </wp:positionH>
            <wp:positionV relativeFrom="paragraph">
              <wp:posOffset>845950</wp:posOffset>
            </wp:positionV>
            <wp:extent cx="82295" cy="118872"/>
            <wp:effectExtent l="0" t="0" r="0" b="0"/>
            <wp:wrapNone/>
            <wp:docPr id="1807" name="image341.png"/>
            <wp:cNvGraphicFramePr>
              <a:graphicFrameLocks noChangeAspect="1"/>
            </wp:cNvGraphicFramePr>
            <a:graphic>
              <a:graphicData uri="http://schemas.openxmlformats.org/drawingml/2006/picture">
                <pic:pic>
                  <pic:nvPicPr>
                    <pic:cNvPr id="1808" name="image341.png"/>
                    <pic:cNvPicPr/>
                  </pic:nvPicPr>
                  <pic:blipFill>
                    <a:blip r:embed="rId346" cstate="print"/>
                    <a:stretch>
                      <a:fillRect/>
                    </a:stretch>
                  </pic:blipFill>
                  <pic:spPr>
                    <a:xfrm>
                      <a:off x="0" y="0"/>
                      <a:ext cx="82295" cy="118872"/>
                    </a:xfrm>
                    <a:prstGeom prst="rect">
                      <a:avLst/>
                    </a:prstGeom>
                  </pic:spPr>
                </pic:pic>
              </a:graphicData>
            </a:graphic>
          </wp:anchor>
        </w:drawing>
      </w:r>
      <w:r>
        <w:rPr/>
        <w:drawing>
          <wp:anchor distT="0" distB="0" distL="0" distR="0" allowOverlap="1" layoutInCell="1" locked="0" behindDoc="0" simplePos="0" relativeHeight="252778496">
            <wp:simplePos x="0" y="0"/>
            <wp:positionH relativeFrom="page">
              <wp:posOffset>2084832</wp:posOffset>
            </wp:positionH>
            <wp:positionV relativeFrom="paragraph">
              <wp:posOffset>946535</wp:posOffset>
            </wp:positionV>
            <wp:extent cx="758951" cy="201168"/>
            <wp:effectExtent l="0" t="0" r="0" b="0"/>
            <wp:wrapNone/>
            <wp:docPr id="1809" name="image704.png"/>
            <wp:cNvGraphicFramePr>
              <a:graphicFrameLocks noChangeAspect="1"/>
            </wp:cNvGraphicFramePr>
            <a:graphic>
              <a:graphicData uri="http://schemas.openxmlformats.org/drawingml/2006/picture">
                <pic:pic>
                  <pic:nvPicPr>
                    <pic:cNvPr id="1810" name="image704.png"/>
                    <pic:cNvPicPr/>
                  </pic:nvPicPr>
                  <pic:blipFill>
                    <a:blip r:embed="rId713" cstate="print"/>
                    <a:stretch>
                      <a:fillRect/>
                    </a:stretch>
                  </pic:blipFill>
                  <pic:spPr>
                    <a:xfrm>
                      <a:off x="0" y="0"/>
                      <a:ext cx="758951" cy="201168"/>
                    </a:xfrm>
                    <a:prstGeom prst="rect">
                      <a:avLst/>
                    </a:prstGeom>
                  </pic:spPr>
                </pic:pic>
              </a:graphicData>
            </a:graphic>
          </wp:anchor>
        </w:drawing>
      </w:r>
      <w:r>
        <w:rPr/>
        <w:drawing>
          <wp:anchor distT="0" distB="0" distL="0" distR="0" allowOverlap="1" layoutInCell="1" locked="0" behindDoc="0" simplePos="0" relativeHeight="252779520">
            <wp:simplePos x="0" y="0"/>
            <wp:positionH relativeFrom="page">
              <wp:posOffset>2907792</wp:posOffset>
            </wp:positionH>
            <wp:positionV relativeFrom="paragraph">
              <wp:posOffset>1028830</wp:posOffset>
            </wp:positionV>
            <wp:extent cx="2578608" cy="274319"/>
            <wp:effectExtent l="0" t="0" r="0" b="0"/>
            <wp:wrapNone/>
            <wp:docPr id="1811" name="image705.png"/>
            <wp:cNvGraphicFramePr>
              <a:graphicFrameLocks noChangeAspect="1"/>
            </wp:cNvGraphicFramePr>
            <a:graphic>
              <a:graphicData uri="http://schemas.openxmlformats.org/drawingml/2006/picture">
                <pic:pic>
                  <pic:nvPicPr>
                    <pic:cNvPr id="1812" name="image705.png"/>
                    <pic:cNvPicPr/>
                  </pic:nvPicPr>
                  <pic:blipFill>
                    <a:blip r:embed="rId714" cstate="print"/>
                    <a:stretch>
                      <a:fillRect/>
                    </a:stretch>
                  </pic:blipFill>
                  <pic:spPr>
                    <a:xfrm>
                      <a:off x="0" y="0"/>
                      <a:ext cx="2578608" cy="274319"/>
                    </a:xfrm>
                    <a:prstGeom prst="rect">
                      <a:avLst/>
                    </a:prstGeom>
                  </pic:spPr>
                </pic:pic>
              </a:graphicData>
            </a:graphic>
          </wp:anchor>
        </w:drawing>
      </w:r>
      <w:r>
        <w:rPr>
          <w:sz w:val="28"/>
        </w:rPr>
        <w:t>Будуємо АФХ розімкнутої</w:t>
      </w:r>
      <w:r>
        <w:rPr>
          <w:spacing w:val="3"/>
          <w:sz w:val="28"/>
        </w:rPr>
        <w:t> </w:t>
      </w:r>
      <w:r>
        <w:rPr>
          <w:sz w:val="28"/>
        </w:rPr>
        <w:t>системи</w:t>
      </w:r>
    </w:p>
    <w:p>
      <w:pPr>
        <w:spacing w:after="0" w:line="240" w:lineRule="auto"/>
        <w:jc w:val="left"/>
        <w:rPr>
          <w:sz w:val="28"/>
        </w:rPr>
        <w:sectPr>
          <w:pgSz w:w="11900" w:h="16840"/>
          <w:pgMar w:header="0" w:footer="1060" w:top="1060" w:bottom="1260" w:left="840" w:right="0"/>
        </w:sectPr>
      </w:pPr>
    </w:p>
    <w:p>
      <w:pPr>
        <w:pStyle w:val="BodyText"/>
        <w:spacing w:before="102"/>
        <w:ind w:right="194"/>
        <w:jc w:val="center"/>
      </w:pPr>
      <w:r>
        <w:rPr/>
        <w:drawing>
          <wp:anchor distT="0" distB="0" distL="0" distR="0" allowOverlap="1" layoutInCell="1" locked="0" behindDoc="0" simplePos="0" relativeHeight="252794880">
            <wp:simplePos x="0" y="0"/>
            <wp:positionH relativeFrom="page">
              <wp:posOffset>3447288</wp:posOffset>
            </wp:positionH>
            <wp:positionV relativeFrom="paragraph">
              <wp:posOffset>834266</wp:posOffset>
            </wp:positionV>
            <wp:extent cx="82295" cy="9144"/>
            <wp:effectExtent l="0" t="0" r="0" b="0"/>
            <wp:wrapNone/>
            <wp:docPr id="1813" name="image332.png"/>
            <wp:cNvGraphicFramePr>
              <a:graphicFrameLocks noChangeAspect="1"/>
            </wp:cNvGraphicFramePr>
            <a:graphic>
              <a:graphicData uri="http://schemas.openxmlformats.org/drawingml/2006/picture">
                <pic:pic>
                  <pic:nvPicPr>
                    <pic:cNvPr id="1814" name="image332.png"/>
                    <pic:cNvPicPr/>
                  </pic:nvPicPr>
                  <pic:blipFill>
                    <a:blip r:embed="rId337" cstate="print"/>
                    <a:stretch>
                      <a:fillRect/>
                    </a:stretch>
                  </pic:blipFill>
                  <pic:spPr>
                    <a:xfrm>
                      <a:off x="0" y="0"/>
                      <a:ext cx="82295" cy="9144"/>
                    </a:xfrm>
                    <a:prstGeom prst="rect">
                      <a:avLst/>
                    </a:prstGeom>
                  </pic:spPr>
                </pic:pic>
              </a:graphicData>
            </a:graphic>
          </wp:anchor>
        </w:drawing>
      </w:r>
      <w:r>
        <w:rPr/>
        <w:drawing>
          <wp:anchor distT="0" distB="0" distL="0" distR="0" allowOverlap="1" layoutInCell="1" locked="0" behindDoc="0" simplePos="0" relativeHeight="252796928">
            <wp:simplePos x="0" y="0"/>
            <wp:positionH relativeFrom="page">
              <wp:posOffset>3584447</wp:posOffset>
            </wp:positionH>
            <wp:positionV relativeFrom="paragraph">
              <wp:posOffset>770258</wp:posOffset>
            </wp:positionV>
            <wp:extent cx="91439" cy="118872"/>
            <wp:effectExtent l="0" t="0" r="0" b="0"/>
            <wp:wrapNone/>
            <wp:docPr id="1815" name="image706.png"/>
            <wp:cNvGraphicFramePr>
              <a:graphicFrameLocks noChangeAspect="1"/>
            </wp:cNvGraphicFramePr>
            <a:graphic>
              <a:graphicData uri="http://schemas.openxmlformats.org/drawingml/2006/picture">
                <pic:pic>
                  <pic:nvPicPr>
                    <pic:cNvPr id="1816" name="image706.png"/>
                    <pic:cNvPicPr/>
                  </pic:nvPicPr>
                  <pic:blipFill>
                    <a:blip r:embed="rId715" cstate="print"/>
                    <a:stretch>
                      <a:fillRect/>
                    </a:stretch>
                  </pic:blipFill>
                  <pic:spPr>
                    <a:xfrm>
                      <a:off x="0" y="0"/>
                      <a:ext cx="91439" cy="118872"/>
                    </a:xfrm>
                    <a:prstGeom prst="rect">
                      <a:avLst/>
                    </a:prstGeom>
                  </pic:spPr>
                </pic:pic>
              </a:graphicData>
            </a:graphic>
          </wp:anchor>
        </w:drawing>
      </w:r>
      <w:r>
        <w:rPr/>
        <w:drawing>
          <wp:anchor distT="0" distB="0" distL="0" distR="0" allowOverlap="1" layoutInCell="1" locked="0" behindDoc="0" simplePos="0" relativeHeight="252805120">
            <wp:simplePos x="0" y="0"/>
            <wp:positionH relativeFrom="page">
              <wp:posOffset>3136392</wp:posOffset>
            </wp:positionH>
            <wp:positionV relativeFrom="page">
              <wp:posOffset>9437623</wp:posOffset>
            </wp:positionV>
            <wp:extent cx="82295" cy="45719"/>
            <wp:effectExtent l="0" t="0" r="0" b="0"/>
            <wp:wrapNone/>
            <wp:docPr id="1817" name="image707.png"/>
            <wp:cNvGraphicFramePr>
              <a:graphicFrameLocks noChangeAspect="1"/>
            </wp:cNvGraphicFramePr>
            <a:graphic>
              <a:graphicData uri="http://schemas.openxmlformats.org/drawingml/2006/picture">
                <pic:pic>
                  <pic:nvPicPr>
                    <pic:cNvPr id="1818" name="image707.png"/>
                    <pic:cNvPicPr/>
                  </pic:nvPicPr>
                  <pic:blipFill>
                    <a:blip r:embed="rId716" cstate="print"/>
                    <a:stretch>
                      <a:fillRect/>
                    </a:stretch>
                  </pic:blipFill>
                  <pic:spPr>
                    <a:xfrm>
                      <a:off x="0" y="0"/>
                      <a:ext cx="82295" cy="45719"/>
                    </a:xfrm>
                    <a:prstGeom prst="rect">
                      <a:avLst/>
                    </a:prstGeom>
                  </pic:spPr>
                </pic:pic>
              </a:graphicData>
            </a:graphic>
          </wp:anchor>
        </w:drawing>
      </w:r>
      <w:r>
        <w:rPr/>
        <w:drawing>
          <wp:anchor distT="0" distB="0" distL="0" distR="0" allowOverlap="1" layoutInCell="1" locked="0" behindDoc="0" simplePos="0" relativeHeight="252806144">
            <wp:simplePos x="0" y="0"/>
            <wp:positionH relativeFrom="page">
              <wp:posOffset>4123944</wp:posOffset>
            </wp:positionH>
            <wp:positionV relativeFrom="page">
              <wp:posOffset>9437623</wp:posOffset>
            </wp:positionV>
            <wp:extent cx="91439" cy="45719"/>
            <wp:effectExtent l="0" t="0" r="0" b="0"/>
            <wp:wrapNone/>
            <wp:docPr id="1819" name="image445.png"/>
            <wp:cNvGraphicFramePr>
              <a:graphicFrameLocks noChangeAspect="1"/>
            </wp:cNvGraphicFramePr>
            <a:graphic>
              <a:graphicData uri="http://schemas.openxmlformats.org/drawingml/2006/picture">
                <pic:pic>
                  <pic:nvPicPr>
                    <pic:cNvPr id="1820" name="image445.png"/>
                    <pic:cNvPicPr/>
                  </pic:nvPicPr>
                  <pic:blipFill>
                    <a:blip r:embed="rId450" cstate="print"/>
                    <a:stretch>
                      <a:fillRect/>
                    </a:stretch>
                  </pic:blipFill>
                  <pic:spPr>
                    <a:xfrm>
                      <a:off x="0" y="0"/>
                      <a:ext cx="91439" cy="45719"/>
                    </a:xfrm>
                    <a:prstGeom prst="rect">
                      <a:avLst/>
                    </a:prstGeom>
                  </pic:spPr>
                </pic:pic>
              </a:graphicData>
            </a:graphic>
          </wp:anchor>
        </w:drawing>
      </w:r>
      <w:r>
        <w:rPr/>
        <w:drawing>
          <wp:anchor distT="0" distB="0" distL="0" distR="0" allowOverlap="1" layoutInCell="1" locked="0" behindDoc="0" simplePos="0" relativeHeight="252807168">
            <wp:simplePos x="0" y="0"/>
            <wp:positionH relativeFrom="page">
              <wp:posOffset>4818888</wp:posOffset>
            </wp:positionH>
            <wp:positionV relativeFrom="page">
              <wp:posOffset>9437623</wp:posOffset>
            </wp:positionV>
            <wp:extent cx="91439" cy="45719"/>
            <wp:effectExtent l="0" t="0" r="0" b="0"/>
            <wp:wrapNone/>
            <wp:docPr id="1821" name="image445.png"/>
            <wp:cNvGraphicFramePr>
              <a:graphicFrameLocks noChangeAspect="1"/>
            </wp:cNvGraphicFramePr>
            <a:graphic>
              <a:graphicData uri="http://schemas.openxmlformats.org/drawingml/2006/picture">
                <pic:pic>
                  <pic:nvPicPr>
                    <pic:cNvPr id="1822" name="image445.png"/>
                    <pic:cNvPicPr/>
                  </pic:nvPicPr>
                  <pic:blipFill>
                    <a:blip r:embed="rId450" cstate="print"/>
                    <a:stretch>
                      <a:fillRect/>
                    </a:stretch>
                  </pic:blipFill>
                  <pic:spPr>
                    <a:xfrm>
                      <a:off x="0" y="0"/>
                      <a:ext cx="91439" cy="45719"/>
                    </a:xfrm>
                    <a:prstGeom prst="rect">
                      <a:avLst/>
                    </a:prstGeom>
                  </pic:spPr>
                </pic:pic>
              </a:graphicData>
            </a:graphic>
          </wp:anchor>
        </w:drawing>
      </w:r>
      <w:r>
        <w:rPr/>
        <w:drawing>
          <wp:anchor distT="0" distB="0" distL="0" distR="0" allowOverlap="1" layoutInCell="1" locked="0" behindDoc="0" simplePos="0" relativeHeight="252808192">
            <wp:simplePos x="0" y="0"/>
            <wp:positionH relativeFrom="page">
              <wp:posOffset>3657600</wp:posOffset>
            </wp:positionH>
            <wp:positionV relativeFrom="page">
              <wp:posOffset>9465056</wp:posOffset>
            </wp:positionV>
            <wp:extent cx="91439" cy="9143"/>
            <wp:effectExtent l="0" t="0" r="0" b="0"/>
            <wp:wrapNone/>
            <wp:docPr id="1823" name="image352.png"/>
            <wp:cNvGraphicFramePr>
              <a:graphicFrameLocks noChangeAspect="1"/>
            </wp:cNvGraphicFramePr>
            <a:graphic>
              <a:graphicData uri="http://schemas.openxmlformats.org/drawingml/2006/picture">
                <pic:pic>
                  <pic:nvPicPr>
                    <pic:cNvPr id="1824" name="image352.png"/>
                    <pic:cNvPicPr/>
                  </pic:nvPicPr>
                  <pic:blipFill>
                    <a:blip r:embed="rId357" cstate="print"/>
                    <a:stretch>
                      <a:fillRect/>
                    </a:stretch>
                  </pic:blipFill>
                  <pic:spPr>
                    <a:xfrm>
                      <a:off x="0" y="0"/>
                      <a:ext cx="91439" cy="9143"/>
                    </a:xfrm>
                    <a:prstGeom prst="rect">
                      <a:avLst/>
                    </a:prstGeom>
                  </pic:spPr>
                </pic:pic>
              </a:graphicData>
            </a:graphic>
          </wp:anchor>
        </w:drawing>
      </w:r>
      <w:r>
        <w:rPr/>
        <w:drawing>
          <wp:anchor distT="0" distB="0" distL="0" distR="0" allowOverlap="1" layoutInCell="1" locked="0" behindDoc="0" simplePos="0" relativeHeight="252809216">
            <wp:simplePos x="0" y="0"/>
            <wp:positionH relativeFrom="page">
              <wp:posOffset>4965191</wp:posOffset>
            </wp:positionH>
            <wp:positionV relativeFrom="page">
              <wp:posOffset>9391904</wp:posOffset>
            </wp:positionV>
            <wp:extent cx="109728" cy="118872"/>
            <wp:effectExtent l="0" t="0" r="0" b="0"/>
            <wp:wrapNone/>
            <wp:docPr id="1825" name="image333.png"/>
            <wp:cNvGraphicFramePr>
              <a:graphicFrameLocks noChangeAspect="1"/>
            </wp:cNvGraphicFramePr>
            <a:graphic>
              <a:graphicData uri="http://schemas.openxmlformats.org/drawingml/2006/picture">
                <pic:pic>
                  <pic:nvPicPr>
                    <pic:cNvPr id="1826" name="image333.png"/>
                    <pic:cNvPicPr/>
                  </pic:nvPicPr>
                  <pic:blipFill>
                    <a:blip r:embed="rId338" cstate="print"/>
                    <a:stretch>
                      <a:fillRect/>
                    </a:stretch>
                  </pic:blipFill>
                  <pic:spPr>
                    <a:xfrm>
                      <a:off x="0" y="0"/>
                      <a:ext cx="109728" cy="118872"/>
                    </a:xfrm>
                    <a:prstGeom prst="rect">
                      <a:avLst/>
                    </a:prstGeom>
                  </pic:spPr>
                </pic:pic>
              </a:graphicData>
            </a:graphic>
          </wp:anchor>
        </w:drawing>
      </w:r>
      <w:r>
        <w:rPr/>
        <w:drawing>
          <wp:anchor distT="0" distB="0" distL="0" distR="0" allowOverlap="1" layoutInCell="1" locked="0" behindDoc="0" simplePos="0" relativeHeight="252810240">
            <wp:simplePos x="0" y="0"/>
            <wp:positionH relativeFrom="page">
              <wp:posOffset>3273552</wp:posOffset>
            </wp:positionH>
            <wp:positionV relativeFrom="page">
              <wp:posOffset>9391904</wp:posOffset>
            </wp:positionV>
            <wp:extent cx="210312" cy="137159"/>
            <wp:effectExtent l="0" t="0" r="0" b="0"/>
            <wp:wrapNone/>
            <wp:docPr id="1827" name="image708.png"/>
            <wp:cNvGraphicFramePr>
              <a:graphicFrameLocks noChangeAspect="1"/>
            </wp:cNvGraphicFramePr>
            <a:graphic>
              <a:graphicData uri="http://schemas.openxmlformats.org/drawingml/2006/picture">
                <pic:pic>
                  <pic:nvPicPr>
                    <pic:cNvPr id="1828" name="image708.png"/>
                    <pic:cNvPicPr/>
                  </pic:nvPicPr>
                  <pic:blipFill>
                    <a:blip r:embed="rId717" cstate="print"/>
                    <a:stretch>
                      <a:fillRect/>
                    </a:stretch>
                  </pic:blipFill>
                  <pic:spPr>
                    <a:xfrm>
                      <a:off x="0" y="0"/>
                      <a:ext cx="210312" cy="137159"/>
                    </a:xfrm>
                    <a:prstGeom prst="rect">
                      <a:avLst/>
                    </a:prstGeom>
                  </pic:spPr>
                </pic:pic>
              </a:graphicData>
            </a:graphic>
          </wp:anchor>
        </w:drawing>
      </w:r>
      <w:r>
        <w:rPr/>
        <w:drawing>
          <wp:anchor distT="0" distB="0" distL="0" distR="0" allowOverlap="1" layoutInCell="1" locked="0" behindDoc="0" simplePos="0" relativeHeight="252811264">
            <wp:simplePos x="0" y="0"/>
            <wp:positionH relativeFrom="page">
              <wp:posOffset>4270247</wp:posOffset>
            </wp:positionH>
            <wp:positionV relativeFrom="page">
              <wp:posOffset>9382759</wp:posOffset>
            </wp:positionV>
            <wp:extent cx="475488" cy="201168"/>
            <wp:effectExtent l="0" t="0" r="0" b="0"/>
            <wp:wrapNone/>
            <wp:docPr id="1829" name="image709.png"/>
            <wp:cNvGraphicFramePr>
              <a:graphicFrameLocks noChangeAspect="1"/>
            </wp:cNvGraphicFramePr>
            <a:graphic>
              <a:graphicData uri="http://schemas.openxmlformats.org/drawingml/2006/picture">
                <pic:pic>
                  <pic:nvPicPr>
                    <pic:cNvPr id="1830" name="image709.png"/>
                    <pic:cNvPicPr/>
                  </pic:nvPicPr>
                  <pic:blipFill>
                    <a:blip r:embed="rId718" cstate="print"/>
                    <a:stretch>
                      <a:fillRect/>
                    </a:stretch>
                  </pic:blipFill>
                  <pic:spPr>
                    <a:xfrm>
                      <a:off x="0" y="0"/>
                      <a:ext cx="475488" cy="201168"/>
                    </a:xfrm>
                    <a:prstGeom prst="rect">
                      <a:avLst/>
                    </a:prstGeom>
                  </pic:spPr>
                </pic:pic>
              </a:graphicData>
            </a:graphic>
          </wp:anchor>
        </w:drawing>
      </w:r>
      <w:r>
        <w:rPr/>
        <w:drawing>
          <wp:anchor distT="0" distB="0" distL="0" distR="0" allowOverlap="1" layoutInCell="1" locked="0" behindDoc="0" simplePos="0" relativeHeight="252812288">
            <wp:simplePos x="0" y="0"/>
            <wp:positionH relativeFrom="page">
              <wp:posOffset>3895344</wp:posOffset>
            </wp:positionH>
            <wp:positionV relativeFrom="page">
              <wp:posOffset>9538207</wp:posOffset>
            </wp:positionV>
            <wp:extent cx="91438" cy="109728"/>
            <wp:effectExtent l="0" t="0" r="0" b="0"/>
            <wp:wrapNone/>
            <wp:docPr id="1831" name="image617.png"/>
            <wp:cNvGraphicFramePr>
              <a:graphicFrameLocks noChangeAspect="1"/>
            </wp:cNvGraphicFramePr>
            <a:graphic>
              <a:graphicData uri="http://schemas.openxmlformats.org/drawingml/2006/picture">
                <pic:pic>
                  <pic:nvPicPr>
                    <pic:cNvPr id="1832" name="image617.png"/>
                    <pic:cNvPicPr/>
                  </pic:nvPicPr>
                  <pic:blipFill>
                    <a:blip r:embed="rId626" cstate="print"/>
                    <a:stretch>
                      <a:fillRect/>
                    </a:stretch>
                  </pic:blipFill>
                  <pic:spPr>
                    <a:xfrm>
                      <a:off x="0" y="0"/>
                      <a:ext cx="91438" cy="109728"/>
                    </a:xfrm>
                    <a:prstGeom prst="rect">
                      <a:avLst/>
                    </a:prstGeom>
                  </pic:spPr>
                </pic:pic>
              </a:graphicData>
            </a:graphic>
          </wp:anchor>
        </w:drawing>
      </w:r>
      <w:r>
        <w:rPr/>
        <w:t>При T </w:t>
      </w:r>
      <w:r>
        <w:rPr>
          <w:vertAlign w:val="subscript"/>
        </w:rPr>
        <w:t>1</w:t>
      </w:r>
      <w:r>
        <w:rPr>
          <w:vertAlign w:val="baseline"/>
        </w:rPr>
        <w:t> = T </w:t>
      </w:r>
      <w:r>
        <w:rPr>
          <w:vertAlign w:val="subscript"/>
        </w:rPr>
        <w:t>2</w:t>
      </w:r>
      <w:r>
        <w:rPr>
          <w:vertAlign w:val="baseline"/>
        </w:rPr>
        <w:t> = 1 c і k </w:t>
      </w:r>
      <w:r>
        <w:rPr>
          <w:vertAlign w:val="subscript"/>
        </w:rPr>
        <w:t>v</w:t>
      </w:r>
      <w:r>
        <w:rPr>
          <w:vertAlign w:val="baseline"/>
        </w:rPr>
        <w:t> = 1 c </w:t>
      </w:r>
      <w:r>
        <w:rPr>
          <w:vertAlign w:val="superscript"/>
        </w:rPr>
        <w:t>-1</w:t>
      </w:r>
      <w:r>
        <w:rPr>
          <w:vertAlign w:val="baseline"/>
        </w:rPr>
        <w:t> АФХ розімкнутої системи має вигляд</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9"/>
        </w:rPr>
      </w:pPr>
    </w:p>
    <w:p>
      <w:pPr>
        <w:pStyle w:val="BodyText"/>
        <w:spacing w:before="87"/>
        <w:ind w:left="1003"/>
      </w:pPr>
      <w:r>
        <w:rPr/>
        <w:pict>
          <v:group style="position:absolute;margin-left:325.440002pt;margin-top:-67.059685pt;width:79.2pt;height:37.450pt;mso-position-horizontal-relative:page;mso-position-vertical-relative:paragraph;z-index:252795904" coordorigin="6509,-1341" coordsize="1584,749">
            <v:shape style="position:absolute;left:7416;top:-1342;width:303;height:260" type="#_x0000_t75" stroked="false">
              <v:imagedata r:id="rId343" o:title=""/>
            </v:shape>
            <v:shape style="position:absolute;left:7185;top:-1169;width:144;height:15" type="#_x0000_t75" stroked="false">
              <v:imagedata r:id="rId357" o:title=""/>
            </v:shape>
            <v:shape style="position:absolute;left:6508;top:-1284;width:1584;height:692" type="#_x0000_t75" stroked="false">
              <v:imagedata r:id="rId719" o:title=""/>
            </v:shape>
            <w10:wrap type="none"/>
          </v:group>
        </w:pict>
      </w:r>
      <w:r>
        <w:rPr/>
        <w:drawing>
          <wp:anchor distT="0" distB="0" distL="0" distR="0" allowOverlap="1" layoutInCell="1" locked="0" behindDoc="0" simplePos="0" relativeHeight="252797952">
            <wp:simplePos x="0" y="0"/>
            <wp:positionH relativeFrom="page">
              <wp:posOffset>3986784</wp:posOffset>
            </wp:positionH>
            <wp:positionV relativeFrom="paragraph">
              <wp:posOffset>-623057</wp:posOffset>
            </wp:positionV>
            <wp:extent cx="82295" cy="9144"/>
            <wp:effectExtent l="0" t="0" r="0" b="0"/>
            <wp:wrapNone/>
            <wp:docPr id="1833" name="image332.png"/>
            <wp:cNvGraphicFramePr>
              <a:graphicFrameLocks noChangeAspect="1"/>
            </wp:cNvGraphicFramePr>
            <a:graphic>
              <a:graphicData uri="http://schemas.openxmlformats.org/drawingml/2006/picture">
                <pic:pic>
                  <pic:nvPicPr>
                    <pic:cNvPr id="1834" name="image332.png"/>
                    <pic:cNvPicPr/>
                  </pic:nvPicPr>
                  <pic:blipFill>
                    <a:blip r:embed="rId337" cstate="print"/>
                    <a:stretch>
                      <a:fillRect/>
                    </a:stretch>
                  </pic:blipFill>
                  <pic:spPr>
                    <a:xfrm>
                      <a:off x="0" y="0"/>
                      <a:ext cx="82295" cy="9144"/>
                    </a:xfrm>
                    <a:prstGeom prst="rect">
                      <a:avLst/>
                    </a:prstGeom>
                  </pic:spPr>
                </pic:pic>
              </a:graphicData>
            </a:graphic>
          </wp:anchor>
        </w:drawing>
      </w:r>
      <w:r>
        <w:rPr/>
        <w:drawing>
          <wp:anchor distT="0" distB="0" distL="0" distR="0" allowOverlap="1" layoutInCell="1" locked="0" behindDoc="0" simplePos="0" relativeHeight="252798976">
            <wp:simplePos x="0" y="0"/>
            <wp:positionH relativeFrom="page">
              <wp:posOffset>2368295</wp:posOffset>
            </wp:positionH>
            <wp:positionV relativeFrom="paragraph">
              <wp:posOffset>-705353</wp:posOffset>
            </wp:positionV>
            <wp:extent cx="740663" cy="201168"/>
            <wp:effectExtent l="0" t="0" r="0" b="0"/>
            <wp:wrapNone/>
            <wp:docPr id="1835" name="image711.png"/>
            <wp:cNvGraphicFramePr>
              <a:graphicFrameLocks noChangeAspect="1"/>
            </wp:cNvGraphicFramePr>
            <a:graphic>
              <a:graphicData uri="http://schemas.openxmlformats.org/drawingml/2006/picture">
                <pic:pic>
                  <pic:nvPicPr>
                    <pic:cNvPr id="1836" name="image711.png"/>
                    <pic:cNvPicPr/>
                  </pic:nvPicPr>
                  <pic:blipFill>
                    <a:blip r:embed="rId720" cstate="print"/>
                    <a:stretch>
                      <a:fillRect/>
                    </a:stretch>
                  </pic:blipFill>
                  <pic:spPr>
                    <a:xfrm>
                      <a:off x="0" y="0"/>
                      <a:ext cx="740663" cy="201168"/>
                    </a:xfrm>
                    <a:prstGeom prst="rect">
                      <a:avLst/>
                    </a:prstGeom>
                  </pic:spPr>
                </pic:pic>
              </a:graphicData>
            </a:graphic>
          </wp:anchor>
        </w:drawing>
      </w:r>
      <w:r>
        <w:rPr/>
        <w:drawing>
          <wp:anchor distT="0" distB="0" distL="0" distR="0" allowOverlap="1" layoutInCell="1" locked="0" behindDoc="0" simplePos="0" relativeHeight="252800000">
            <wp:simplePos x="0" y="0"/>
            <wp:positionH relativeFrom="page">
              <wp:posOffset>3163823</wp:posOffset>
            </wp:positionH>
            <wp:positionV relativeFrom="paragraph">
              <wp:posOffset>-623057</wp:posOffset>
            </wp:positionV>
            <wp:extent cx="777239" cy="246888"/>
            <wp:effectExtent l="0" t="0" r="0" b="0"/>
            <wp:wrapNone/>
            <wp:docPr id="1837" name="image712.png"/>
            <wp:cNvGraphicFramePr>
              <a:graphicFrameLocks noChangeAspect="1"/>
            </wp:cNvGraphicFramePr>
            <a:graphic>
              <a:graphicData uri="http://schemas.openxmlformats.org/drawingml/2006/picture">
                <pic:pic>
                  <pic:nvPicPr>
                    <pic:cNvPr id="1838" name="image712.png"/>
                    <pic:cNvPicPr/>
                  </pic:nvPicPr>
                  <pic:blipFill>
                    <a:blip r:embed="rId721" cstate="print"/>
                    <a:stretch>
                      <a:fillRect/>
                    </a:stretch>
                  </pic:blipFill>
                  <pic:spPr>
                    <a:xfrm>
                      <a:off x="0" y="0"/>
                      <a:ext cx="777239" cy="246888"/>
                    </a:xfrm>
                    <a:prstGeom prst="rect">
                      <a:avLst/>
                    </a:prstGeom>
                  </pic:spPr>
                </pic:pic>
              </a:graphicData>
            </a:graphic>
          </wp:anchor>
        </w:drawing>
      </w:r>
      <w:r>
        <w:rPr/>
        <w:t>Розрахункові дані наведені в таблиці 6.2, а графік АФХ на рис. 6.7.</w:t>
      </w:r>
    </w:p>
    <w:p>
      <w:pPr>
        <w:pStyle w:val="BodyText"/>
        <w:rPr>
          <w:sz w:val="20"/>
        </w:rPr>
      </w:pPr>
    </w:p>
    <w:p>
      <w:pPr>
        <w:pStyle w:val="BodyText"/>
        <w:rPr>
          <w:sz w:val="20"/>
        </w:rPr>
      </w:pPr>
    </w:p>
    <w:p>
      <w:pPr>
        <w:pStyle w:val="BodyText"/>
        <w:spacing w:before="6"/>
        <w:rPr>
          <w:sz w:val="13"/>
        </w:rPr>
      </w:pPr>
      <w:r>
        <w:rPr/>
        <w:drawing>
          <wp:anchor distT="0" distB="0" distL="0" distR="0" allowOverlap="1" layoutInCell="1" locked="0" behindDoc="0" simplePos="0" relativeHeight="1096">
            <wp:simplePos x="0" y="0"/>
            <wp:positionH relativeFrom="page">
              <wp:posOffset>2862072</wp:posOffset>
            </wp:positionH>
            <wp:positionV relativeFrom="paragraph">
              <wp:posOffset>123932</wp:posOffset>
            </wp:positionV>
            <wp:extent cx="2295143" cy="1627631"/>
            <wp:effectExtent l="0" t="0" r="0" b="0"/>
            <wp:wrapTopAndBottom/>
            <wp:docPr id="1839" name="image713.png"/>
            <wp:cNvGraphicFramePr>
              <a:graphicFrameLocks noChangeAspect="1"/>
            </wp:cNvGraphicFramePr>
            <a:graphic>
              <a:graphicData uri="http://schemas.openxmlformats.org/drawingml/2006/picture">
                <pic:pic>
                  <pic:nvPicPr>
                    <pic:cNvPr id="1840" name="image713.png"/>
                    <pic:cNvPicPr/>
                  </pic:nvPicPr>
                  <pic:blipFill>
                    <a:blip r:embed="rId722" cstate="print"/>
                    <a:stretch>
                      <a:fillRect/>
                    </a:stretch>
                  </pic:blipFill>
                  <pic:spPr>
                    <a:xfrm>
                      <a:off x="0" y="0"/>
                      <a:ext cx="2295143" cy="1627631"/>
                    </a:xfrm>
                    <a:prstGeom prst="rect">
                      <a:avLst/>
                    </a:prstGeom>
                  </pic:spPr>
                </pic:pic>
              </a:graphicData>
            </a:graphic>
          </wp:anchor>
        </w:drawing>
      </w:r>
    </w:p>
    <w:p>
      <w:pPr>
        <w:pStyle w:val="BodyText"/>
        <w:spacing w:before="122"/>
        <w:ind w:left="1003"/>
      </w:pPr>
      <w:r>
        <w:rPr/>
        <w:t>Рисунок 6.7 – Графік АФХ</w:t>
      </w:r>
    </w:p>
    <w:p>
      <w:pPr>
        <w:pStyle w:val="BodyText"/>
        <w:rPr>
          <w:sz w:val="30"/>
        </w:rPr>
      </w:pPr>
    </w:p>
    <w:p>
      <w:pPr>
        <w:pStyle w:val="BodyText"/>
        <w:spacing w:before="10"/>
        <w:rPr>
          <w:sz w:val="25"/>
        </w:rPr>
      </w:pPr>
    </w:p>
    <w:p>
      <w:pPr>
        <w:pStyle w:val="BodyText"/>
        <w:ind w:left="1003"/>
      </w:pPr>
      <w:r>
        <w:rPr/>
        <w:t>Таблиця 6. 2 – Дані для побудови графіку АФХ</w:t>
      </w:r>
    </w:p>
    <w:p>
      <w:pPr>
        <w:pStyle w:val="BodyText"/>
        <w:spacing w:before="2" w:after="1"/>
        <w:rPr>
          <w:sz w:val="15"/>
        </w:rPr>
      </w:pPr>
    </w:p>
    <w:tbl>
      <w:tblPr>
        <w:tblW w:w="0" w:type="auto"/>
        <w:jc w:val="left"/>
        <w:tblInd w:w="17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26"/>
        <w:gridCol w:w="1416"/>
        <w:gridCol w:w="1987"/>
        <w:gridCol w:w="1133"/>
      </w:tblGrid>
      <w:tr>
        <w:trPr>
          <w:trHeight w:val="483" w:hRule="atLeast"/>
        </w:trPr>
        <w:tc>
          <w:tcPr>
            <w:tcW w:w="2126" w:type="dxa"/>
          </w:tcPr>
          <w:p>
            <w:pPr>
              <w:pStyle w:val="TableParagraph"/>
              <w:ind w:left="23"/>
              <w:jc w:val="center"/>
              <w:rPr>
                <w:sz w:val="28"/>
              </w:rPr>
            </w:pPr>
            <w:r>
              <w:rPr>
                <w:w w:val="99"/>
                <w:sz w:val="28"/>
              </w:rPr>
              <w:t>w</w:t>
            </w:r>
          </w:p>
        </w:tc>
        <w:tc>
          <w:tcPr>
            <w:tcW w:w="1416" w:type="dxa"/>
          </w:tcPr>
          <w:p>
            <w:pPr>
              <w:pStyle w:val="TableParagraph"/>
              <w:ind w:left="19"/>
              <w:jc w:val="center"/>
              <w:rPr>
                <w:sz w:val="28"/>
              </w:rPr>
            </w:pPr>
            <w:r>
              <w:rPr>
                <w:w w:val="99"/>
                <w:sz w:val="28"/>
              </w:rPr>
              <w:t>0</w:t>
            </w:r>
          </w:p>
        </w:tc>
        <w:tc>
          <w:tcPr>
            <w:tcW w:w="1987" w:type="dxa"/>
          </w:tcPr>
          <w:p>
            <w:pPr>
              <w:pStyle w:val="TableParagraph"/>
              <w:ind w:left="24"/>
              <w:jc w:val="center"/>
              <w:rPr>
                <w:sz w:val="28"/>
              </w:rPr>
            </w:pPr>
            <w:r>
              <w:rPr>
                <w:w w:val="99"/>
                <w:sz w:val="28"/>
              </w:rPr>
              <w:t>1</w:t>
            </w:r>
          </w:p>
        </w:tc>
        <w:tc>
          <w:tcPr>
            <w:tcW w:w="1133" w:type="dxa"/>
          </w:tcPr>
          <w:p>
            <w:pPr>
              <w:pStyle w:val="TableParagraph"/>
              <w:ind w:left="24"/>
              <w:jc w:val="center"/>
              <w:rPr>
                <w:sz w:val="28"/>
              </w:rPr>
            </w:pPr>
            <w:r>
              <w:rPr>
                <w:w w:val="99"/>
                <w:sz w:val="28"/>
              </w:rPr>
              <w:t>¥</w:t>
            </w:r>
          </w:p>
        </w:tc>
      </w:tr>
      <w:tr>
        <w:trPr>
          <w:trHeight w:val="479" w:hRule="atLeast"/>
        </w:trPr>
        <w:tc>
          <w:tcPr>
            <w:tcW w:w="2126" w:type="dxa"/>
          </w:tcPr>
          <w:p>
            <w:pPr>
              <w:pStyle w:val="TableParagraph"/>
              <w:ind w:left="712" w:right="692"/>
              <w:jc w:val="center"/>
              <w:rPr>
                <w:sz w:val="28"/>
              </w:rPr>
            </w:pPr>
            <w:r>
              <w:rPr>
                <w:sz w:val="28"/>
              </w:rPr>
              <w:t>P (w)</w:t>
            </w:r>
          </w:p>
        </w:tc>
        <w:tc>
          <w:tcPr>
            <w:tcW w:w="1416" w:type="dxa"/>
          </w:tcPr>
          <w:p>
            <w:pPr>
              <w:pStyle w:val="TableParagraph"/>
              <w:ind w:left="531" w:right="516"/>
              <w:jc w:val="center"/>
              <w:rPr>
                <w:sz w:val="28"/>
              </w:rPr>
            </w:pPr>
            <w:r>
              <w:rPr>
                <w:sz w:val="28"/>
              </w:rPr>
              <w:t>-2</w:t>
            </w:r>
          </w:p>
        </w:tc>
        <w:tc>
          <w:tcPr>
            <w:tcW w:w="1987" w:type="dxa"/>
          </w:tcPr>
          <w:p>
            <w:pPr>
              <w:pStyle w:val="TableParagraph"/>
              <w:ind w:left="134" w:right="110"/>
              <w:jc w:val="center"/>
              <w:rPr>
                <w:sz w:val="28"/>
              </w:rPr>
            </w:pPr>
            <w:r>
              <w:rPr>
                <w:sz w:val="28"/>
              </w:rPr>
              <w:t>-1 / 2</w:t>
            </w:r>
          </w:p>
        </w:tc>
        <w:tc>
          <w:tcPr>
            <w:tcW w:w="1133" w:type="dxa"/>
          </w:tcPr>
          <w:p>
            <w:pPr>
              <w:pStyle w:val="TableParagraph"/>
              <w:ind w:left="24"/>
              <w:jc w:val="center"/>
              <w:rPr>
                <w:sz w:val="28"/>
              </w:rPr>
            </w:pPr>
            <w:r>
              <w:rPr>
                <w:w w:val="99"/>
                <w:sz w:val="28"/>
              </w:rPr>
              <w:t>0</w:t>
            </w:r>
          </w:p>
        </w:tc>
      </w:tr>
      <w:tr>
        <w:trPr>
          <w:trHeight w:val="709" w:hRule="atLeast"/>
        </w:trPr>
        <w:tc>
          <w:tcPr>
            <w:tcW w:w="2126" w:type="dxa"/>
            <w:tcBorders>
              <w:bottom w:val="single" w:sz="4" w:space="0" w:color="000000"/>
            </w:tcBorders>
          </w:tcPr>
          <w:p>
            <w:pPr>
              <w:pStyle w:val="TableParagraph"/>
              <w:spacing w:line="240" w:lineRule="auto" w:before="103"/>
              <w:ind w:left="712" w:right="692"/>
              <w:jc w:val="center"/>
              <w:rPr>
                <w:sz w:val="28"/>
              </w:rPr>
            </w:pPr>
            <w:r>
              <w:rPr>
                <w:sz w:val="28"/>
              </w:rPr>
              <w:t>Q (w)</w:t>
            </w:r>
          </w:p>
        </w:tc>
        <w:tc>
          <w:tcPr>
            <w:tcW w:w="1416" w:type="dxa"/>
          </w:tcPr>
          <w:p>
            <w:pPr>
              <w:pStyle w:val="TableParagraph"/>
              <w:spacing w:line="240" w:lineRule="auto" w:before="103"/>
              <w:ind w:left="535" w:right="516"/>
              <w:jc w:val="center"/>
              <w:rPr>
                <w:sz w:val="28"/>
              </w:rPr>
            </w:pPr>
            <w:r>
              <w:rPr>
                <w:sz w:val="28"/>
              </w:rPr>
              <w:t>- ¥</w:t>
            </w:r>
          </w:p>
        </w:tc>
        <w:tc>
          <w:tcPr>
            <w:tcW w:w="1987" w:type="dxa"/>
          </w:tcPr>
          <w:p>
            <w:pPr>
              <w:pStyle w:val="TableParagraph"/>
              <w:spacing w:line="315" w:lineRule="exact"/>
              <w:ind w:left="139" w:right="110"/>
              <w:jc w:val="center"/>
              <w:rPr>
                <w:sz w:val="28"/>
              </w:rPr>
            </w:pPr>
            <w:r>
              <w:rPr>
                <w:sz w:val="28"/>
              </w:rPr>
              <w:t>-2 -1 W = ¥ +0</w:t>
            </w:r>
          </w:p>
        </w:tc>
        <w:tc>
          <w:tcPr>
            <w:tcW w:w="1133" w:type="dxa"/>
          </w:tcPr>
          <w:p>
            <w:pPr>
              <w:pStyle w:val="TableParagraph"/>
              <w:spacing w:line="240" w:lineRule="auto" w:before="103"/>
              <w:ind w:left="24"/>
              <w:jc w:val="center"/>
              <w:rPr>
                <w:sz w:val="28"/>
              </w:rPr>
            </w:pPr>
            <w:r>
              <w:rPr>
                <w:w w:val="99"/>
                <w:sz w:val="28"/>
              </w:rPr>
              <w:t>0</w:t>
            </w:r>
          </w:p>
        </w:tc>
      </w:tr>
    </w:tbl>
    <w:p>
      <w:pPr>
        <w:pStyle w:val="BodyText"/>
        <w:spacing w:before="8"/>
        <w:rPr>
          <w:sz w:val="40"/>
        </w:rPr>
      </w:pPr>
    </w:p>
    <w:p>
      <w:pPr>
        <w:pStyle w:val="BodyText"/>
        <w:spacing w:line="362" w:lineRule="auto"/>
        <w:ind w:left="292" w:right="1133" w:firstLine="710"/>
        <w:jc w:val="both"/>
      </w:pPr>
      <w:r>
        <w:rPr/>
        <w:t>Як видно з рис. 6.7 і табл.. 6.2, АФХ розімкнутої системи не охоплює критичну точку, отже, замкнута система, при заданій структурі і параметрах, стійка.</w:t>
      </w:r>
    </w:p>
    <w:p>
      <w:pPr>
        <w:pStyle w:val="BodyText"/>
        <w:spacing w:line="313" w:lineRule="exact"/>
        <w:ind w:left="1003"/>
        <w:jc w:val="both"/>
      </w:pPr>
      <w:r>
        <w:rPr/>
        <w:pict>
          <v:group style="position:absolute;margin-left:344.160004pt;margin-top:28.463493pt;width:86.4pt;height:41.05pt;mso-position-horizontal-relative:page;mso-position-vertical-relative:paragraph;z-index:252801024" coordorigin="6883,569" coordsize="1728,821">
            <v:shape style="position:absolute;left:7862;top:569;width:317;height:274" type="#_x0000_t75" stroked="false">
              <v:imagedata r:id="rId294" o:title=""/>
            </v:shape>
            <v:shape style="position:absolute;left:7646;top:770;width:130;height:15" type="#_x0000_t75" stroked="false">
              <v:imagedata r:id="rId337" o:title=""/>
            </v:shape>
            <v:shape style="position:absolute;left:6883;top:655;width:1728;height:735" type="#_x0000_t75" stroked="false">
              <v:imagedata r:id="rId723" o:title=""/>
            </v:shape>
            <w10:wrap type="none"/>
          </v:group>
        </w:pict>
      </w:r>
      <w:r>
        <w:rPr/>
        <w:drawing>
          <wp:anchor distT="0" distB="0" distL="0" distR="0" allowOverlap="1" layoutInCell="1" locked="0" behindDoc="0" simplePos="0" relativeHeight="252802048">
            <wp:simplePos x="0" y="0"/>
            <wp:positionH relativeFrom="page">
              <wp:posOffset>3374135</wp:posOffset>
            </wp:positionH>
            <wp:positionV relativeFrom="paragraph">
              <wp:posOffset>617518</wp:posOffset>
            </wp:positionV>
            <wp:extent cx="795527" cy="265175"/>
            <wp:effectExtent l="0" t="0" r="0" b="0"/>
            <wp:wrapNone/>
            <wp:docPr id="1841" name="image715.png"/>
            <wp:cNvGraphicFramePr>
              <a:graphicFrameLocks noChangeAspect="1"/>
            </wp:cNvGraphicFramePr>
            <a:graphic>
              <a:graphicData uri="http://schemas.openxmlformats.org/drawingml/2006/picture">
                <pic:pic>
                  <pic:nvPicPr>
                    <pic:cNvPr id="1842" name="image715.png"/>
                    <pic:cNvPicPr/>
                  </pic:nvPicPr>
                  <pic:blipFill>
                    <a:blip r:embed="rId724" cstate="print"/>
                    <a:stretch>
                      <a:fillRect/>
                    </a:stretch>
                  </pic:blipFill>
                  <pic:spPr>
                    <a:xfrm>
                      <a:off x="0" y="0"/>
                      <a:ext cx="795527" cy="265175"/>
                    </a:xfrm>
                    <a:prstGeom prst="rect">
                      <a:avLst/>
                    </a:prstGeom>
                  </pic:spPr>
                </pic:pic>
              </a:graphicData>
            </a:graphic>
          </wp:anchor>
        </w:drawing>
      </w:r>
      <w:r>
        <w:rPr/>
        <w:drawing>
          <wp:anchor distT="0" distB="0" distL="0" distR="0" allowOverlap="1" layoutInCell="1" locked="0" behindDoc="0" simplePos="0" relativeHeight="252803072">
            <wp:simplePos x="0" y="0"/>
            <wp:positionH relativeFrom="page">
              <wp:posOffset>2679192</wp:posOffset>
            </wp:positionH>
            <wp:positionV relativeFrom="paragraph">
              <wp:posOffset>1138726</wp:posOffset>
            </wp:positionV>
            <wp:extent cx="530352" cy="155447"/>
            <wp:effectExtent l="0" t="0" r="0" b="0"/>
            <wp:wrapNone/>
            <wp:docPr id="1843" name="image716.png"/>
            <wp:cNvGraphicFramePr>
              <a:graphicFrameLocks noChangeAspect="1"/>
            </wp:cNvGraphicFramePr>
            <a:graphic>
              <a:graphicData uri="http://schemas.openxmlformats.org/drawingml/2006/picture">
                <pic:pic>
                  <pic:nvPicPr>
                    <pic:cNvPr id="1844" name="image716.png"/>
                    <pic:cNvPicPr/>
                  </pic:nvPicPr>
                  <pic:blipFill>
                    <a:blip r:embed="rId725" cstate="print"/>
                    <a:stretch>
                      <a:fillRect/>
                    </a:stretch>
                  </pic:blipFill>
                  <pic:spPr>
                    <a:xfrm>
                      <a:off x="0" y="0"/>
                      <a:ext cx="530352" cy="155447"/>
                    </a:xfrm>
                    <a:prstGeom prst="rect">
                      <a:avLst/>
                    </a:prstGeom>
                  </pic:spPr>
                </pic:pic>
              </a:graphicData>
            </a:graphic>
          </wp:anchor>
        </w:drawing>
      </w:r>
      <w:r>
        <w:rPr/>
        <w:drawing>
          <wp:anchor distT="0" distB="0" distL="0" distR="0" allowOverlap="1" layoutInCell="1" locked="0" behindDoc="0" simplePos="0" relativeHeight="252804096">
            <wp:simplePos x="0" y="0"/>
            <wp:positionH relativeFrom="page">
              <wp:posOffset>3794759</wp:posOffset>
            </wp:positionH>
            <wp:positionV relativeFrom="paragraph">
              <wp:posOffset>1349038</wp:posOffset>
            </wp:positionV>
            <wp:extent cx="283463" cy="237744"/>
            <wp:effectExtent l="0" t="0" r="0" b="0"/>
            <wp:wrapNone/>
            <wp:docPr id="1845" name="image717.png"/>
            <wp:cNvGraphicFramePr>
              <a:graphicFrameLocks noChangeAspect="1"/>
            </wp:cNvGraphicFramePr>
            <a:graphic>
              <a:graphicData uri="http://schemas.openxmlformats.org/drawingml/2006/picture">
                <pic:pic>
                  <pic:nvPicPr>
                    <pic:cNvPr id="1846" name="image717.png"/>
                    <pic:cNvPicPr/>
                  </pic:nvPicPr>
                  <pic:blipFill>
                    <a:blip r:embed="rId726" cstate="print"/>
                    <a:stretch>
                      <a:fillRect/>
                    </a:stretch>
                  </pic:blipFill>
                  <pic:spPr>
                    <a:xfrm>
                      <a:off x="0" y="0"/>
                      <a:ext cx="283463" cy="237744"/>
                    </a:xfrm>
                    <a:prstGeom prst="rect">
                      <a:avLst/>
                    </a:prstGeom>
                  </pic:spPr>
                </pic:pic>
              </a:graphicData>
            </a:graphic>
          </wp:anchor>
        </w:drawing>
      </w:r>
      <w:r>
        <w:rPr/>
        <w:t>Визначимо критичний коефіцієнт підсилення за умови:</w:t>
      </w:r>
    </w:p>
    <w:p>
      <w:pPr>
        <w:pStyle w:val="BodyText"/>
        <w:spacing w:before="4"/>
        <w:rPr>
          <w:sz w:val="26"/>
        </w:rPr>
      </w:pPr>
      <w:r>
        <w:rPr/>
        <w:drawing>
          <wp:anchor distT="0" distB="0" distL="0" distR="0" allowOverlap="1" layoutInCell="1" locked="0" behindDoc="0" simplePos="0" relativeHeight="1097">
            <wp:simplePos x="0" y="0"/>
            <wp:positionH relativeFrom="page">
              <wp:posOffset>3611879</wp:posOffset>
            </wp:positionH>
            <wp:positionV relativeFrom="paragraph">
              <wp:posOffset>290872</wp:posOffset>
            </wp:positionV>
            <wp:extent cx="91439" cy="9143"/>
            <wp:effectExtent l="0" t="0" r="0" b="0"/>
            <wp:wrapTopAndBottom/>
            <wp:docPr id="1847" name="image352.png"/>
            <wp:cNvGraphicFramePr>
              <a:graphicFrameLocks noChangeAspect="1"/>
            </wp:cNvGraphicFramePr>
            <a:graphic>
              <a:graphicData uri="http://schemas.openxmlformats.org/drawingml/2006/picture">
                <pic:pic>
                  <pic:nvPicPr>
                    <pic:cNvPr id="1848" name="image352.png"/>
                    <pic:cNvPicPr/>
                  </pic:nvPicPr>
                  <pic:blipFill>
                    <a:blip r:embed="rId357" cstate="print"/>
                    <a:stretch>
                      <a:fillRect/>
                    </a:stretch>
                  </pic:blipFill>
                  <pic:spPr>
                    <a:xfrm>
                      <a:off x="0" y="0"/>
                      <a:ext cx="91439" cy="9143"/>
                    </a:xfrm>
                    <a:prstGeom prst="rect">
                      <a:avLst/>
                    </a:prstGeom>
                  </pic:spPr>
                </pic:pic>
              </a:graphicData>
            </a:graphic>
          </wp:anchor>
        </w:drawing>
      </w:r>
      <w:r>
        <w:rPr/>
        <w:drawing>
          <wp:anchor distT="0" distB="0" distL="0" distR="0" allowOverlap="1" layoutInCell="1" locked="0" behindDoc="0" simplePos="0" relativeHeight="1098">
            <wp:simplePos x="0" y="0"/>
            <wp:positionH relativeFrom="page">
              <wp:posOffset>2560320</wp:posOffset>
            </wp:positionH>
            <wp:positionV relativeFrom="paragraph">
              <wp:posOffset>327448</wp:posOffset>
            </wp:positionV>
            <wp:extent cx="758952" cy="201168"/>
            <wp:effectExtent l="0" t="0" r="0" b="0"/>
            <wp:wrapTopAndBottom/>
            <wp:docPr id="1849" name="image704.png"/>
            <wp:cNvGraphicFramePr>
              <a:graphicFrameLocks noChangeAspect="1"/>
            </wp:cNvGraphicFramePr>
            <a:graphic>
              <a:graphicData uri="http://schemas.openxmlformats.org/drawingml/2006/picture">
                <pic:pic>
                  <pic:nvPicPr>
                    <pic:cNvPr id="1850" name="image704.png"/>
                    <pic:cNvPicPr/>
                  </pic:nvPicPr>
                  <pic:blipFill>
                    <a:blip r:embed="rId713" cstate="print"/>
                    <a:stretch>
                      <a:fillRect/>
                    </a:stretch>
                  </pic:blipFill>
                  <pic:spPr>
                    <a:xfrm>
                      <a:off x="0" y="0"/>
                      <a:ext cx="758952" cy="201168"/>
                    </a:xfrm>
                    <a:prstGeom prst="rect">
                      <a:avLst/>
                    </a:prstGeom>
                  </pic:spPr>
                </pic:pic>
              </a:graphicData>
            </a:graphic>
          </wp:anchor>
        </w:drawing>
      </w:r>
      <w:r>
        <w:rPr/>
        <w:drawing>
          <wp:anchor distT="0" distB="0" distL="0" distR="0" allowOverlap="1" layoutInCell="1" locked="0" behindDoc="0" simplePos="0" relativeHeight="1099">
            <wp:simplePos x="0" y="0"/>
            <wp:positionH relativeFrom="page">
              <wp:posOffset>3749040</wp:posOffset>
            </wp:positionH>
            <wp:positionV relativeFrom="paragraph">
              <wp:posOffset>217720</wp:posOffset>
            </wp:positionV>
            <wp:extent cx="182880" cy="118871"/>
            <wp:effectExtent l="0" t="0" r="0" b="0"/>
            <wp:wrapTopAndBottom/>
            <wp:docPr id="1851" name="image718.png"/>
            <wp:cNvGraphicFramePr>
              <a:graphicFrameLocks noChangeAspect="1"/>
            </wp:cNvGraphicFramePr>
            <a:graphic>
              <a:graphicData uri="http://schemas.openxmlformats.org/drawingml/2006/picture">
                <pic:pic>
                  <pic:nvPicPr>
                    <pic:cNvPr id="1852" name="image718.png"/>
                    <pic:cNvPicPr/>
                  </pic:nvPicPr>
                  <pic:blipFill>
                    <a:blip r:embed="rId727" cstate="print"/>
                    <a:stretch>
                      <a:fillRect/>
                    </a:stretch>
                  </pic:blipFill>
                  <pic:spPr>
                    <a:xfrm>
                      <a:off x="0" y="0"/>
                      <a:ext cx="182880" cy="118871"/>
                    </a:xfrm>
                    <a:prstGeom prst="rect">
                      <a:avLst/>
                    </a:prstGeom>
                  </pic:spPr>
                </pic:pic>
              </a:graphicData>
            </a:graphic>
          </wp:anchor>
        </w:drawing>
      </w:r>
      <w:r>
        <w:rPr/>
        <w:drawing>
          <wp:anchor distT="0" distB="0" distL="0" distR="0" allowOverlap="1" layoutInCell="1" locked="0" behindDoc="0" simplePos="0" relativeHeight="1100">
            <wp:simplePos x="0" y="0"/>
            <wp:positionH relativeFrom="page">
              <wp:posOffset>4215384</wp:posOffset>
            </wp:positionH>
            <wp:positionV relativeFrom="paragraph">
              <wp:posOffset>409744</wp:posOffset>
            </wp:positionV>
            <wp:extent cx="82296" cy="9143"/>
            <wp:effectExtent l="0" t="0" r="0" b="0"/>
            <wp:wrapTopAndBottom/>
            <wp:docPr id="1853" name="image332.png"/>
            <wp:cNvGraphicFramePr>
              <a:graphicFrameLocks noChangeAspect="1"/>
            </wp:cNvGraphicFramePr>
            <a:graphic>
              <a:graphicData uri="http://schemas.openxmlformats.org/drawingml/2006/picture">
                <pic:pic>
                  <pic:nvPicPr>
                    <pic:cNvPr id="1854" name="image332.png"/>
                    <pic:cNvPicPr/>
                  </pic:nvPicPr>
                  <pic:blipFill>
                    <a:blip r:embed="rId337" cstate="print"/>
                    <a:stretch>
                      <a:fillRect/>
                    </a:stretch>
                  </pic:blipFill>
                  <pic:spPr>
                    <a:xfrm>
                      <a:off x="0" y="0"/>
                      <a:ext cx="82296" cy="9143"/>
                    </a:xfrm>
                    <a:prstGeom prst="rect">
                      <a:avLst/>
                    </a:prstGeom>
                  </pic:spPr>
                </pic:pic>
              </a:graphicData>
            </a:graphic>
          </wp:anchor>
        </w:drawing>
      </w:r>
    </w:p>
    <w:p>
      <w:pPr>
        <w:pStyle w:val="BodyText"/>
        <w:rPr>
          <w:sz w:val="20"/>
        </w:rPr>
      </w:pPr>
    </w:p>
    <w:p>
      <w:pPr>
        <w:pStyle w:val="BodyText"/>
        <w:spacing w:before="10"/>
        <w:rPr>
          <w:sz w:val="17"/>
        </w:rPr>
      </w:pPr>
      <w:r>
        <w:rPr/>
        <w:pict>
          <v:group style="position:absolute;margin-left:195.839996pt;margin-top:12.250977pt;width:47.55pt;height:56.9pt;mso-position-horizontal-relative:page;mso-position-vertical-relative:paragraph;z-index:-250530816;mso-wrap-distance-left:0;mso-wrap-distance-right:0" coordorigin="3917,245" coordsize="951,1138">
            <v:shape style="position:absolute;left:3988;top:245;width:58;height:44" type="#_x0000_t75" stroked="false">
              <v:imagedata r:id="rId728" o:title=""/>
            </v:shape>
            <v:rect style="position:absolute;left:3974;top:288;width:15;height:15" filled="true" fillcolor="#000000" stroked="false">
              <v:fill type="solid"/>
            </v:rect>
            <v:rect style="position:absolute;left:3974;top:302;width:15;height:15" filled="true" fillcolor="#000000" stroked="false">
              <v:fill type="solid"/>
            </v:rect>
            <v:rect style="position:absolute;left:3974;top:317;width:15;height:15" filled="true" fillcolor="#000000" stroked="false">
              <v:fill type="solid"/>
            </v:rect>
            <v:rect style="position:absolute;left:3974;top:331;width:15;height:15" filled="true" fillcolor="#000000" stroked="false">
              <v:fill type="solid"/>
            </v:rect>
            <v:rect style="position:absolute;left:3974;top:345;width:15;height:15" filled="true" fillcolor="#000000" stroked="false">
              <v:fill type="solid"/>
            </v:rect>
            <v:rect style="position:absolute;left:3974;top:360;width:15;height:15" filled="true" fillcolor="#000000" stroked="false">
              <v:fill type="solid"/>
            </v:rect>
            <v:rect style="position:absolute;left:3974;top:374;width:15;height:15" filled="true" fillcolor="#000000" stroked="false">
              <v:fill type="solid"/>
            </v:rect>
            <v:rect style="position:absolute;left:3974;top:389;width:15;height:15" filled="true" fillcolor="#000000" stroked="false">
              <v:fill type="solid"/>
            </v:rect>
            <v:rect style="position:absolute;left:3974;top:403;width:15;height:15" filled="true" fillcolor="#000000" stroked="false">
              <v:fill type="solid"/>
            </v:rect>
            <v:rect style="position:absolute;left:3974;top:417;width:15;height:15" filled="true" fillcolor="#000000" stroked="false">
              <v:fill type="solid"/>
            </v:rect>
            <v:rect style="position:absolute;left:3974;top:432;width:15;height:15" filled="true" fillcolor="#000000" stroked="false">
              <v:fill type="solid"/>
            </v:rect>
            <v:rect style="position:absolute;left:3974;top:446;width:15;height:15" filled="true" fillcolor="#000000" stroked="false">
              <v:fill type="solid"/>
            </v:rect>
            <v:rect style="position:absolute;left:3974;top:461;width:15;height:15" filled="true" fillcolor="#000000" stroked="false">
              <v:fill type="solid"/>
            </v:rect>
            <v:rect style="position:absolute;left:3974;top:475;width:15;height:15" filled="true" fillcolor="#000000" stroked="false">
              <v:fill type="solid"/>
            </v:rect>
            <v:rect style="position:absolute;left:3974;top:489;width:15;height:15" filled="true" fillcolor="#000000" stroked="false">
              <v:fill type="solid"/>
            </v:rect>
            <v:rect style="position:absolute;left:3974;top:504;width:15;height:15" filled="true" fillcolor="#000000" stroked="false">
              <v:fill type="solid"/>
            </v:rect>
            <v:rect style="position:absolute;left:3974;top:518;width:15;height:15" filled="true" fillcolor="#000000" stroked="false">
              <v:fill type="solid"/>
            </v:rect>
            <v:rect style="position:absolute;left:3974;top:533;width:15;height:15" filled="true" fillcolor="#000000" stroked="false">
              <v:fill type="solid"/>
            </v:rect>
            <v:rect style="position:absolute;left:3974;top:547;width:15;height:15" filled="true" fillcolor="#000000" stroked="false">
              <v:fill type="solid"/>
            </v:rect>
            <v:rect style="position:absolute;left:3974;top:561;width:15;height:15" filled="true" fillcolor="#000000" stroked="false">
              <v:fill type="solid"/>
            </v:rect>
            <v:rect style="position:absolute;left:3974;top:576;width:15;height:15" filled="true" fillcolor="#000000" stroked="false">
              <v:fill type="solid"/>
            </v:rect>
            <v:rect style="position:absolute;left:3974;top:590;width:15;height:15" filled="true" fillcolor="#000000" stroked="false">
              <v:fill type="solid"/>
            </v:rect>
            <v:rect style="position:absolute;left:3974;top:605;width:15;height:15" filled="true" fillcolor="#000000" stroked="false">
              <v:fill type="solid"/>
            </v:rect>
            <v:rect style="position:absolute;left:3974;top:619;width:15;height:15" filled="true" fillcolor="#000000" stroked="false">
              <v:fill type="solid"/>
            </v:rect>
            <v:rect style="position:absolute;left:3974;top:633;width:15;height:15" filled="true" fillcolor="#000000" stroked="false">
              <v:fill type="solid"/>
            </v:rect>
            <v:rect style="position:absolute;left:3974;top:648;width:15;height:15" filled="true" fillcolor="#000000" stroked="false">
              <v:fill type="solid"/>
            </v:rect>
            <v:rect style="position:absolute;left:3974;top:662;width:15;height:15" filled="true" fillcolor="#000000" stroked="false">
              <v:fill type="solid"/>
            </v:rect>
            <v:rect style="position:absolute;left:3974;top:677;width:15;height:15" filled="true" fillcolor="#000000" stroked="false">
              <v:fill type="solid"/>
            </v:rect>
            <v:rect style="position:absolute;left:3974;top:691;width:15;height:15" filled="true" fillcolor="#000000" stroked="false">
              <v:fill type="solid"/>
            </v:rect>
            <v:rect style="position:absolute;left:3974;top:705;width:15;height:15" filled="true" fillcolor="#000000" stroked="false">
              <v:fill type="solid"/>
            </v:rect>
            <v:rect style="position:absolute;left:3974;top:720;width:15;height:15" filled="true" fillcolor="#000000" stroked="false">
              <v:fill type="solid"/>
            </v:rect>
            <v:rect style="position:absolute;left:3974;top:734;width:15;height:15" filled="true" fillcolor="#000000" stroked="false">
              <v:fill type="solid"/>
            </v:rect>
            <v:rect style="position:absolute;left:3974;top:749;width:15;height:15" filled="true" fillcolor="#000000" stroked="false">
              <v:fill type="solid"/>
            </v:rect>
            <v:rect style="position:absolute;left:3974;top:763;width:15;height:15" filled="true" fillcolor="#000000" stroked="false">
              <v:fill type="solid"/>
            </v:rect>
            <v:rect style="position:absolute;left:3974;top:777;width:15;height:15" filled="true" fillcolor="#000000" stroked="false">
              <v:fill type="solid"/>
            </v:rect>
            <v:shape style="position:absolute;left:3916;top:792;width:58;height:72" type="#_x0000_t75" stroked="false">
              <v:imagedata r:id="rId561" o:title=""/>
            </v:shape>
            <v:rect style="position:absolute;left:3974;top:864;width:15;height:15" filled="true" fillcolor="#000000" stroked="false">
              <v:fill type="solid"/>
            </v:rect>
            <v:rect style="position:absolute;left:3974;top:878;width:15;height:15" filled="true" fillcolor="#000000" stroked="false">
              <v:fill type="solid"/>
            </v:rect>
            <v:rect style="position:absolute;left:3974;top:893;width:15;height:15" filled="true" fillcolor="#000000" stroked="false">
              <v:fill type="solid"/>
            </v:rect>
            <v:rect style="position:absolute;left:3974;top:907;width:15;height:15" filled="true" fillcolor="#000000" stroked="false">
              <v:fill type="solid"/>
            </v:rect>
            <v:rect style="position:absolute;left:3974;top:921;width:15;height:15" filled="true" fillcolor="#000000" stroked="false">
              <v:fill type="solid"/>
            </v:rect>
            <v:rect style="position:absolute;left:3974;top:936;width:15;height:15" filled="true" fillcolor="#000000" stroked="false">
              <v:fill type="solid"/>
            </v:rect>
            <v:rect style="position:absolute;left:3974;top:950;width:15;height:15" filled="true" fillcolor="#000000" stroked="false">
              <v:fill type="solid"/>
            </v:rect>
            <v:rect style="position:absolute;left:3974;top:965;width:15;height:15" filled="true" fillcolor="#000000" stroked="false">
              <v:fill type="solid"/>
            </v:rect>
            <v:rect style="position:absolute;left:3974;top:979;width:15;height:15" filled="true" fillcolor="#000000" stroked="false">
              <v:fill type="solid"/>
            </v:rect>
            <v:rect style="position:absolute;left:3974;top:993;width:15;height:15" filled="true" fillcolor="#000000" stroked="false">
              <v:fill type="solid"/>
            </v:rect>
            <v:rect style="position:absolute;left:3974;top:1008;width:15;height:15" filled="true" fillcolor="#000000" stroked="false">
              <v:fill type="solid"/>
            </v:rect>
            <v:rect style="position:absolute;left:3974;top:1022;width:15;height:15" filled="true" fillcolor="#000000" stroked="false">
              <v:fill type="solid"/>
            </v:rect>
            <v:rect style="position:absolute;left:3974;top:1037;width:15;height:15" filled="true" fillcolor="#000000" stroked="false">
              <v:fill type="solid"/>
            </v:rect>
            <v:rect style="position:absolute;left:3974;top:1051;width:15;height:15" filled="true" fillcolor="#000000" stroked="false">
              <v:fill type="solid"/>
            </v:rect>
            <v:rect style="position:absolute;left:3974;top:1065;width:15;height:15" filled="true" fillcolor="#000000" stroked="false">
              <v:fill type="solid"/>
            </v:rect>
            <v:rect style="position:absolute;left:3974;top:1080;width:15;height:15" filled="true" fillcolor="#000000" stroked="false">
              <v:fill type="solid"/>
            </v:rect>
            <v:shape style="position:absolute;left:4060;top:950;width:807;height:274" type="#_x0000_t75" stroked="false">
              <v:imagedata r:id="rId729" o:title=""/>
            </v:shape>
            <v:rect style="position:absolute;left:3974;top:1094;width:15;height:15" filled="true" fillcolor="#000000" stroked="false">
              <v:fill type="solid"/>
            </v:rect>
            <v:rect style="position:absolute;left:3974;top:1109;width:15;height:15" filled="true" fillcolor="#000000" stroked="false">
              <v:fill type="solid"/>
            </v:rect>
            <v:rect style="position:absolute;left:3974;top:1123;width:15;height:15" filled="true" fillcolor="#000000" stroked="false">
              <v:fill type="solid"/>
            </v:rect>
            <v:rect style="position:absolute;left:3974;top:1137;width:15;height:15" filled="true" fillcolor="#000000" stroked="false">
              <v:fill type="solid"/>
            </v:rect>
            <v:rect style="position:absolute;left:3974;top:1152;width:15;height:15" filled="true" fillcolor="#000000" stroked="false">
              <v:fill type="solid"/>
            </v:rect>
            <v:rect style="position:absolute;left:3974;top:1166;width:15;height:15" filled="true" fillcolor="#000000" stroked="false">
              <v:fill type="solid"/>
            </v:rect>
            <v:rect style="position:absolute;left:3974;top:1181;width:15;height:15" filled="true" fillcolor="#000000" stroked="false">
              <v:fill type="solid"/>
            </v:rect>
            <v:rect style="position:absolute;left:3974;top:1195;width:15;height:15" filled="true" fillcolor="#000000" stroked="false">
              <v:fill type="solid"/>
            </v:rect>
            <v:rect style="position:absolute;left:3974;top:1209;width:15;height:15" filled="true" fillcolor="#000000" stroked="false">
              <v:fill type="solid"/>
            </v:rect>
            <v:rect style="position:absolute;left:3974;top:1224;width:15;height:15" filled="true" fillcolor="#000000" stroked="false">
              <v:fill type="solid"/>
            </v:rect>
            <v:rect style="position:absolute;left:3974;top:1238;width:15;height:15" filled="true" fillcolor="#000000" stroked="false">
              <v:fill type="solid"/>
            </v:rect>
            <v:rect style="position:absolute;left:3974;top:1253;width:15;height:15" filled="true" fillcolor="#000000" stroked="false">
              <v:fill type="solid"/>
            </v:rect>
            <v:rect style="position:absolute;left:3974;top:1267;width:15;height:15" filled="true" fillcolor="#000000" stroked="false">
              <v:fill type="solid"/>
            </v:rect>
            <v:rect style="position:absolute;left:3974;top:1281;width:15;height:15" filled="true" fillcolor="#000000" stroked="false">
              <v:fill type="solid"/>
            </v:rect>
            <v:rect style="position:absolute;left:3974;top:1296;width:15;height:15" filled="true" fillcolor="#000000" stroked="false">
              <v:fill type="solid"/>
            </v:rect>
            <v:rect style="position:absolute;left:3974;top:1310;width:15;height:15" filled="true" fillcolor="#000000" stroked="false">
              <v:fill type="solid"/>
            </v:rect>
            <v:rect style="position:absolute;left:3974;top:1325;width:15;height:15" filled="true" fillcolor="#000000" stroked="false">
              <v:fill type="solid"/>
            </v:rect>
            <v:shape style="position:absolute;left:3988;top:1339;width:58;height:44" type="#_x0000_t75" stroked="false">
              <v:imagedata r:id="rId728" o:title=""/>
            </v:shape>
            <w10:wrap type="topAndBottom"/>
          </v:group>
        </w:pict>
      </w:r>
      <w:r>
        <w:rPr/>
        <w:drawing>
          <wp:anchor distT="0" distB="0" distL="0" distR="0" allowOverlap="1" layoutInCell="1" locked="0" behindDoc="0" simplePos="0" relativeHeight="1102">
            <wp:simplePos x="0" y="0"/>
            <wp:positionH relativeFrom="page">
              <wp:posOffset>3264408</wp:posOffset>
            </wp:positionH>
            <wp:positionV relativeFrom="paragraph">
              <wp:posOffset>256171</wp:posOffset>
            </wp:positionV>
            <wp:extent cx="128015" cy="128015"/>
            <wp:effectExtent l="0" t="0" r="0" b="0"/>
            <wp:wrapTopAndBottom/>
            <wp:docPr id="1855" name="image10.png"/>
            <wp:cNvGraphicFramePr>
              <a:graphicFrameLocks noChangeAspect="1"/>
            </wp:cNvGraphicFramePr>
            <a:graphic>
              <a:graphicData uri="http://schemas.openxmlformats.org/drawingml/2006/picture">
                <pic:pic>
                  <pic:nvPicPr>
                    <pic:cNvPr id="1856" name="image10.png"/>
                    <pic:cNvPicPr/>
                  </pic:nvPicPr>
                  <pic:blipFill>
                    <a:blip r:embed="rId15" cstate="print"/>
                    <a:stretch>
                      <a:fillRect/>
                    </a:stretch>
                  </pic:blipFill>
                  <pic:spPr>
                    <a:xfrm>
                      <a:off x="0" y="0"/>
                      <a:ext cx="128015" cy="128015"/>
                    </a:xfrm>
                    <a:prstGeom prst="rect">
                      <a:avLst/>
                    </a:prstGeom>
                  </pic:spPr>
                </pic:pic>
              </a:graphicData>
            </a:graphic>
          </wp:anchor>
        </w:drawing>
      </w:r>
      <w:r>
        <w:rPr/>
        <w:drawing>
          <wp:anchor distT="0" distB="0" distL="0" distR="0" allowOverlap="1" layoutInCell="1" locked="0" behindDoc="0" simplePos="0" relativeHeight="1103">
            <wp:simplePos x="0" y="0"/>
            <wp:positionH relativeFrom="page">
              <wp:posOffset>3694176</wp:posOffset>
            </wp:positionH>
            <wp:positionV relativeFrom="paragraph">
              <wp:posOffset>173875</wp:posOffset>
            </wp:positionV>
            <wp:extent cx="201168" cy="192024"/>
            <wp:effectExtent l="0" t="0" r="0" b="0"/>
            <wp:wrapTopAndBottom/>
            <wp:docPr id="1857" name="image721.png"/>
            <wp:cNvGraphicFramePr>
              <a:graphicFrameLocks noChangeAspect="1"/>
            </wp:cNvGraphicFramePr>
            <a:graphic>
              <a:graphicData uri="http://schemas.openxmlformats.org/drawingml/2006/picture">
                <pic:pic>
                  <pic:nvPicPr>
                    <pic:cNvPr id="1858" name="image721.png"/>
                    <pic:cNvPicPr/>
                  </pic:nvPicPr>
                  <pic:blipFill>
                    <a:blip r:embed="rId730" cstate="print"/>
                    <a:stretch>
                      <a:fillRect/>
                    </a:stretch>
                  </pic:blipFill>
                  <pic:spPr>
                    <a:xfrm>
                      <a:off x="0" y="0"/>
                      <a:ext cx="201168" cy="192024"/>
                    </a:xfrm>
                    <a:prstGeom prst="rect">
                      <a:avLst/>
                    </a:prstGeom>
                  </pic:spPr>
                </pic:pic>
              </a:graphicData>
            </a:graphic>
          </wp:anchor>
        </w:drawing>
      </w:r>
      <w:r>
        <w:rPr/>
        <w:drawing>
          <wp:anchor distT="0" distB="0" distL="0" distR="0" allowOverlap="1" layoutInCell="1" locked="0" behindDoc="0" simplePos="0" relativeHeight="1104">
            <wp:simplePos x="0" y="0"/>
            <wp:positionH relativeFrom="page">
              <wp:posOffset>3968496</wp:posOffset>
            </wp:positionH>
            <wp:positionV relativeFrom="paragraph">
              <wp:posOffset>320179</wp:posOffset>
            </wp:positionV>
            <wp:extent cx="91439" cy="9143"/>
            <wp:effectExtent l="0" t="0" r="0" b="0"/>
            <wp:wrapTopAndBottom/>
            <wp:docPr id="1859" name="image352.png"/>
            <wp:cNvGraphicFramePr>
              <a:graphicFrameLocks noChangeAspect="1"/>
            </wp:cNvGraphicFramePr>
            <a:graphic>
              <a:graphicData uri="http://schemas.openxmlformats.org/drawingml/2006/picture">
                <pic:pic>
                  <pic:nvPicPr>
                    <pic:cNvPr id="1860" name="image352.png"/>
                    <pic:cNvPicPr/>
                  </pic:nvPicPr>
                  <pic:blipFill>
                    <a:blip r:embed="rId357" cstate="print"/>
                    <a:stretch>
                      <a:fillRect/>
                    </a:stretch>
                  </pic:blipFill>
                  <pic:spPr>
                    <a:xfrm>
                      <a:off x="0" y="0"/>
                      <a:ext cx="91439" cy="9143"/>
                    </a:xfrm>
                    <a:prstGeom prst="rect">
                      <a:avLst/>
                    </a:prstGeom>
                  </pic:spPr>
                </pic:pic>
              </a:graphicData>
            </a:graphic>
          </wp:anchor>
        </w:drawing>
      </w:r>
      <w:r>
        <w:rPr/>
        <w:drawing>
          <wp:anchor distT="0" distB="0" distL="0" distR="0" allowOverlap="1" layoutInCell="1" locked="0" behindDoc="0" simplePos="0" relativeHeight="1105">
            <wp:simplePos x="0" y="0"/>
            <wp:positionH relativeFrom="page">
              <wp:posOffset>4114800</wp:posOffset>
            </wp:positionH>
            <wp:positionV relativeFrom="paragraph">
              <wp:posOffset>256171</wp:posOffset>
            </wp:positionV>
            <wp:extent cx="54864" cy="109728"/>
            <wp:effectExtent l="0" t="0" r="0" b="0"/>
            <wp:wrapTopAndBottom/>
            <wp:docPr id="1861" name="image206.png"/>
            <wp:cNvGraphicFramePr>
              <a:graphicFrameLocks noChangeAspect="1"/>
            </wp:cNvGraphicFramePr>
            <a:graphic>
              <a:graphicData uri="http://schemas.openxmlformats.org/drawingml/2006/picture">
                <pic:pic>
                  <pic:nvPicPr>
                    <pic:cNvPr id="1862" name="image206.png"/>
                    <pic:cNvPicPr/>
                  </pic:nvPicPr>
                  <pic:blipFill>
                    <a:blip r:embed="rId211" cstate="print"/>
                    <a:stretch>
                      <a:fillRect/>
                    </a:stretch>
                  </pic:blipFill>
                  <pic:spPr>
                    <a:xfrm>
                      <a:off x="0" y="0"/>
                      <a:ext cx="54864" cy="109728"/>
                    </a:xfrm>
                    <a:prstGeom prst="rect">
                      <a:avLst/>
                    </a:prstGeom>
                  </pic:spPr>
                </pic:pic>
              </a:graphicData>
            </a:graphic>
          </wp:anchor>
        </w:drawing>
      </w:r>
      <w:r>
        <w:rPr/>
        <w:drawing>
          <wp:anchor distT="0" distB="0" distL="0" distR="0" allowOverlap="1" layoutInCell="1" locked="0" behindDoc="0" simplePos="0" relativeHeight="1106">
            <wp:simplePos x="0" y="0"/>
            <wp:positionH relativeFrom="page">
              <wp:posOffset>4233671</wp:posOffset>
            </wp:positionH>
            <wp:positionV relativeFrom="paragraph">
              <wp:posOffset>301891</wp:posOffset>
            </wp:positionV>
            <wp:extent cx="82296" cy="36575"/>
            <wp:effectExtent l="0" t="0" r="0" b="0"/>
            <wp:wrapTopAndBottom/>
            <wp:docPr id="1863" name="image268.png"/>
            <wp:cNvGraphicFramePr>
              <a:graphicFrameLocks noChangeAspect="1"/>
            </wp:cNvGraphicFramePr>
            <a:graphic>
              <a:graphicData uri="http://schemas.openxmlformats.org/drawingml/2006/picture">
                <pic:pic>
                  <pic:nvPicPr>
                    <pic:cNvPr id="1864" name="image268.png"/>
                    <pic:cNvPicPr/>
                  </pic:nvPicPr>
                  <pic:blipFill>
                    <a:blip r:embed="rId273" cstate="print"/>
                    <a:stretch>
                      <a:fillRect/>
                    </a:stretch>
                  </pic:blipFill>
                  <pic:spPr>
                    <a:xfrm>
                      <a:off x="0" y="0"/>
                      <a:ext cx="82296" cy="36575"/>
                    </a:xfrm>
                    <a:prstGeom prst="rect">
                      <a:avLst/>
                    </a:prstGeom>
                  </pic:spPr>
                </pic:pic>
              </a:graphicData>
            </a:graphic>
          </wp:anchor>
        </w:drawing>
      </w:r>
      <w:r>
        <w:rPr/>
        <w:drawing>
          <wp:anchor distT="0" distB="0" distL="0" distR="0" allowOverlap="1" layoutInCell="1" locked="0" behindDoc="0" simplePos="0" relativeHeight="1107">
            <wp:simplePos x="0" y="0"/>
            <wp:positionH relativeFrom="page">
              <wp:posOffset>4361688</wp:posOffset>
            </wp:positionH>
            <wp:positionV relativeFrom="paragraph">
              <wp:posOffset>256171</wp:posOffset>
            </wp:positionV>
            <wp:extent cx="365760" cy="155447"/>
            <wp:effectExtent l="0" t="0" r="0" b="0"/>
            <wp:wrapTopAndBottom/>
            <wp:docPr id="1865" name="image130.png"/>
            <wp:cNvGraphicFramePr>
              <a:graphicFrameLocks noChangeAspect="1"/>
            </wp:cNvGraphicFramePr>
            <a:graphic>
              <a:graphicData uri="http://schemas.openxmlformats.org/drawingml/2006/picture">
                <pic:pic>
                  <pic:nvPicPr>
                    <pic:cNvPr id="1866" name="image130.png"/>
                    <pic:cNvPicPr/>
                  </pic:nvPicPr>
                  <pic:blipFill>
                    <a:blip r:embed="rId135" cstate="print"/>
                    <a:stretch>
                      <a:fillRect/>
                    </a:stretch>
                  </pic:blipFill>
                  <pic:spPr>
                    <a:xfrm>
                      <a:off x="0" y="0"/>
                      <a:ext cx="365760" cy="155447"/>
                    </a:xfrm>
                    <a:prstGeom prst="rect">
                      <a:avLst/>
                    </a:prstGeom>
                  </pic:spPr>
                </pic:pic>
              </a:graphicData>
            </a:graphic>
          </wp:anchor>
        </w:drawing>
      </w:r>
      <w:r>
        <w:rPr/>
        <w:drawing>
          <wp:anchor distT="0" distB="0" distL="0" distR="0" allowOverlap="1" layoutInCell="1" locked="0" behindDoc="0" simplePos="0" relativeHeight="1108">
            <wp:simplePos x="0" y="0"/>
            <wp:positionH relativeFrom="page">
              <wp:posOffset>4791455</wp:posOffset>
            </wp:positionH>
            <wp:positionV relativeFrom="paragraph">
              <wp:posOffset>301891</wp:posOffset>
            </wp:positionV>
            <wp:extent cx="82296" cy="36575"/>
            <wp:effectExtent l="0" t="0" r="0" b="0"/>
            <wp:wrapTopAndBottom/>
            <wp:docPr id="1867" name="image268.png"/>
            <wp:cNvGraphicFramePr>
              <a:graphicFrameLocks noChangeAspect="1"/>
            </wp:cNvGraphicFramePr>
            <a:graphic>
              <a:graphicData uri="http://schemas.openxmlformats.org/drawingml/2006/picture">
                <pic:pic>
                  <pic:nvPicPr>
                    <pic:cNvPr id="1868" name="image268.png"/>
                    <pic:cNvPicPr/>
                  </pic:nvPicPr>
                  <pic:blipFill>
                    <a:blip r:embed="rId273" cstate="print"/>
                    <a:stretch>
                      <a:fillRect/>
                    </a:stretch>
                  </pic:blipFill>
                  <pic:spPr>
                    <a:xfrm>
                      <a:off x="0" y="0"/>
                      <a:ext cx="82296" cy="36575"/>
                    </a:xfrm>
                    <a:prstGeom prst="rect">
                      <a:avLst/>
                    </a:prstGeom>
                  </pic:spPr>
                </pic:pic>
              </a:graphicData>
            </a:graphic>
          </wp:anchor>
        </w:drawing>
      </w:r>
      <w:r>
        <w:rPr/>
        <w:drawing>
          <wp:anchor distT="0" distB="0" distL="0" distR="0" allowOverlap="1" layoutInCell="1" locked="0" behindDoc="0" simplePos="0" relativeHeight="1109">
            <wp:simplePos x="0" y="0"/>
            <wp:positionH relativeFrom="page">
              <wp:posOffset>4937759</wp:posOffset>
            </wp:positionH>
            <wp:positionV relativeFrom="paragraph">
              <wp:posOffset>256171</wp:posOffset>
            </wp:positionV>
            <wp:extent cx="100584" cy="128015"/>
            <wp:effectExtent l="0" t="0" r="0" b="0"/>
            <wp:wrapTopAndBottom/>
            <wp:docPr id="1869" name="image722.png"/>
            <wp:cNvGraphicFramePr>
              <a:graphicFrameLocks noChangeAspect="1"/>
            </wp:cNvGraphicFramePr>
            <a:graphic>
              <a:graphicData uri="http://schemas.openxmlformats.org/drawingml/2006/picture">
                <pic:pic>
                  <pic:nvPicPr>
                    <pic:cNvPr id="1870" name="image722.png"/>
                    <pic:cNvPicPr/>
                  </pic:nvPicPr>
                  <pic:blipFill>
                    <a:blip r:embed="rId731" cstate="print"/>
                    <a:stretch>
                      <a:fillRect/>
                    </a:stretch>
                  </pic:blipFill>
                  <pic:spPr>
                    <a:xfrm>
                      <a:off x="0" y="0"/>
                      <a:ext cx="100584" cy="128015"/>
                    </a:xfrm>
                    <a:prstGeom prst="rect">
                      <a:avLst/>
                    </a:prstGeom>
                  </pic:spPr>
                </pic:pic>
              </a:graphicData>
            </a:graphic>
          </wp:anchor>
        </w:drawing>
      </w:r>
    </w:p>
    <w:p>
      <w:pPr>
        <w:spacing w:after="0"/>
        <w:rPr>
          <w:sz w:val="17"/>
        </w:rPr>
        <w:sectPr>
          <w:pgSz w:w="11900" w:h="16840"/>
          <w:pgMar w:header="0" w:footer="1060" w:top="1020" w:bottom="1260" w:left="840" w:right="0"/>
        </w:sectPr>
      </w:pPr>
    </w:p>
    <w:p>
      <w:pPr>
        <w:pStyle w:val="Heading3"/>
        <w:spacing w:before="62"/>
        <w:rPr>
          <w:i/>
        </w:rPr>
      </w:pPr>
      <w:r>
        <w:rPr>
          <w:i/>
        </w:rPr>
        <w:t>Визначення областей стійкості</w:t>
      </w:r>
    </w:p>
    <w:p>
      <w:pPr>
        <w:pStyle w:val="BodyText"/>
        <w:spacing w:line="360" w:lineRule="auto" w:before="163"/>
        <w:ind w:left="292" w:right="1133" w:firstLine="710"/>
        <w:jc w:val="both"/>
      </w:pPr>
      <w:r>
        <w:rPr/>
        <w:t>Стійкість систем залежить від структури і параметрів системи. При розрахунку систем автоматичного управління виникає завдання визначення діапазону зміни варійованих параметрів системи, при яких вона стійка.</w:t>
      </w:r>
    </w:p>
    <w:p>
      <w:pPr>
        <w:pStyle w:val="BodyText"/>
        <w:spacing w:line="357" w:lineRule="auto" w:before="1"/>
        <w:ind w:left="292" w:right="1128" w:firstLine="710"/>
        <w:jc w:val="both"/>
      </w:pPr>
      <w:r>
        <w:rPr/>
        <w:t>Область стійкості - це сукупність значень параметрів системи, при яких вона стійка.</w:t>
      </w:r>
    </w:p>
    <w:p>
      <w:pPr>
        <w:pStyle w:val="BodyText"/>
        <w:spacing w:line="360" w:lineRule="auto" w:before="5"/>
        <w:ind w:left="292" w:right="1130" w:firstLine="710"/>
        <w:jc w:val="both"/>
      </w:pPr>
      <w:r>
        <w:rPr/>
        <w:t>Коефіцієнти характеристичного рівняння є </w:t>
      </w:r>
      <w:r>
        <w:rPr>
          <w:u w:val="single"/>
        </w:rPr>
        <w:t>функціями</w:t>
      </w:r>
      <w:r>
        <w:rPr/>
        <w:t> від параметрів системи, і вони визначають розташування коренів в комплексній площині, при зміні параметрів коріння переміщуються в комплексній площині і система може стати не стійкою.</w:t>
      </w:r>
    </w:p>
    <w:p>
      <w:pPr>
        <w:pStyle w:val="BodyText"/>
        <w:spacing w:line="362" w:lineRule="auto"/>
        <w:ind w:left="292" w:right="1130" w:firstLine="710"/>
        <w:jc w:val="both"/>
      </w:pPr>
      <w:r>
        <w:rPr/>
        <w:t>Для визначення областей стійкості можна використовувати різні методи, найбільш часто використовують метод D - розбиття. D-розбиття може бути виконано з одного і більше параметрами.</w:t>
      </w:r>
    </w:p>
    <w:p>
      <w:pPr>
        <w:pStyle w:val="BodyText"/>
        <w:spacing w:line="362" w:lineRule="auto"/>
        <w:ind w:left="292" w:right="1130" w:firstLine="710"/>
        <w:jc w:val="both"/>
      </w:pPr>
      <w:r>
        <w:rPr/>
        <w:t>Розглянемо алгоритм визначення областей стійкості за допомогою методу D - розбиття за одним параметром на конкретних прикладах.</w:t>
      </w:r>
    </w:p>
    <w:p>
      <w:pPr>
        <w:pStyle w:val="BodyText"/>
        <w:spacing w:before="6"/>
        <w:rPr>
          <w:sz w:val="40"/>
        </w:rPr>
      </w:pPr>
    </w:p>
    <w:p>
      <w:pPr>
        <w:pStyle w:val="BodyText"/>
        <w:spacing w:line="362" w:lineRule="auto"/>
        <w:ind w:left="292" w:right="1133" w:firstLine="710"/>
        <w:jc w:val="both"/>
      </w:pPr>
      <w:r>
        <w:rPr>
          <w:b/>
          <w:i/>
        </w:rPr>
        <w:t>Приклад 2</w:t>
      </w:r>
      <w:r>
        <w:rPr/>
        <w:t>. Визначити область можливих значень параметра «до», при яких задана система (рис. 6.8) стійка</w:t>
      </w:r>
    </w:p>
    <w:p>
      <w:pPr>
        <w:pStyle w:val="BodyText"/>
        <w:rPr>
          <w:sz w:val="20"/>
        </w:rPr>
      </w:pPr>
    </w:p>
    <w:p>
      <w:pPr>
        <w:pStyle w:val="BodyText"/>
        <w:rPr>
          <w:sz w:val="20"/>
        </w:rPr>
      </w:pPr>
    </w:p>
    <w:p>
      <w:pPr>
        <w:pStyle w:val="BodyText"/>
        <w:spacing w:before="6"/>
        <w:rPr>
          <w:sz w:val="17"/>
        </w:rPr>
      </w:pPr>
      <w:r>
        <w:rPr/>
        <w:drawing>
          <wp:anchor distT="0" distB="0" distL="0" distR="0" allowOverlap="1" layoutInCell="1" locked="0" behindDoc="0" simplePos="0" relativeHeight="1128">
            <wp:simplePos x="0" y="0"/>
            <wp:positionH relativeFrom="page">
              <wp:posOffset>2679192</wp:posOffset>
            </wp:positionH>
            <wp:positionV relativeFrom="paragraph">
              <wp:posOffset>152948</wp:posOffset>
            </wp:positionV>
            <wp:extent cx="1965960" cy="954024"/>
            <wp:effectExtent l="0" t="0" r="0" b="0"/>
            <wp:wrapTopAndBottom/>
            <wp:docPr id="1871" name="image723.png"/>
            <wp:cNvGraphicFramePr>
              <a:graphicFrameLocks noChangeAspect="1"/>
            </wp:cNvGraphicFramePr>
            <a:graphic>
              <a:graphicData uri="http://schemas.openxmlformats.org/drawingml/2006/picture">
                <pic:pic>
                  <pic:nvPicPr>
                    <pic:cNvPr id="1872" name="image723.png"/>
                    <pic:cNvPicPr/>
                  </pic:nvPicPr>
                  <pic:blipFill>
                    <a:blip r:embed="rId732" cstate="print"/>
                    <a:stretch>
                      <a:fillRect/>
                    </a:stretch>
                  </pic:blipFill>
                  <pic:spPr>
                    <a:xfrm>
                      <a:off x="0" y="0"/>
                      <a:ext cx="1965960" cy="954024"/>
                    </a:xfrm>
                    <a:prstGeom prst="rect">
                      <a:avLst/>
                    </a:prstGeom>
                  </pic:spPr>
                </pic:pic>
              </a:graphicData>
            </a:graphic>
          </wp:anchor>
        </w:drawing>
      </w:r>
    </w:p>
    <w:p>
      <w:pPr>
        <w:pStyle w:val="BodyText"/>
        <w:spacing w:before="7"/>
        <w:rPr>
          <w:sz w:val="38"/>
        </w:rPr>
      </w:pPr>
    </w:p>
    <w:p>
      <w:pPr>
        <w:pStyle w:val="BodyText"/>
        <w:ind w:left="1003"/>
        <w:jc w:val="both"/>
      </w:pPr>
      <w:r>
        <w:rPr/>
        <w:t>Рисунок 6.8 – Система для визначення областей стійкості</w:t>
      </w:r>
    </w:p>
    <w:p>
      <w:pPr>
        <w:spacing w:after="0"/>
        <w:jc w:val="both"/>
        <w:sectPr>
          <w:pgSz w:w="11900" w:h="16840"/>
          <w:pgMar w:header="0" w:footer="1060" w:top="1060" w:bottom="1260" w:left="840" w:right="0"/>
        </w:sectPr>
      </w:pPr>
    </w:p>
    <w:p>
      <w:pPr>
        <w:pStyle w:val="BodyText"/>
        <w:spacing w:before="62"/>
        <w:ind w:left="1003"/>
      </w:pPr>
      <w:r>
        <w:rPr/>
        <w:t>Порядок визначення областей стійкості</w:t>
      </w:r>
    </w:p>
    <w:p>
      <w:pPr>
        <w:pStyle w:val="ListParagraph"/>
        <w:numPr>
          <w:ilvl w:val="0"/>
          <w:numId w:val="77"/>
        </w:numPr>
        <w:tabs>
          <w:tab w:pos="1286" w:val="left" w:leader="none"/>
        </w:tabs>
        <w:spacing w:line="240" w:lineRule="auto" w:before="163" w:after="0"/>
        <w:ind w:left="1286" w:right="0" w:hanging="283"/>
        <w:jc w:val="left"/>
        <w:rPr>
          <w:sz w:val="28"/>
        </w:rPr>
      </w:pPr>
      <w:r>
        <w:rPr/>
        <w:drawing>
          <wp:anchor distT="0" distB="0" distL="0" distR="0" allowOverlap="1" layoutInCell="1" locked="0" behindDoc="0" simplePos="0" relativeHeight="252843008">
            <wp:simplePos x="0" y="0"/>
            <wp:positionH relativeFrom="page">
              <wp:posOffset>3273552</wp:posOffset>
            </wp:positionH>
            <wp:positionV relativeFrom="paragraph">
              <wp:posOffset>930913</wp:posOffset>
            </wp:positionV>
            <wp:extent cx="82296" cy="36575"/>
            <wp:effectExtent l="0" t="0" r="0" b="0"/>
            <wp:wrapNone/>
            <wp:docPr id="1873" name="image268.png"/>
            <wp:cNvGraphicFramePr>
              <a:graphicFrameLocks noChangeAspect="1"/>
            </wp:cNvGraphicFramePr>
            <a:graphic>
              <a:graphicData uri="http://schemas.openxmlformats.org/drawingml/2006/picture">
                <pic:pic>
                  <pic:nvPicPr>
                    <pic:cNvPr id="1874" name="image268.png"/>
                    <pic:cNvPicPr/>
                  </pic:nvPicPr>
                  <pic:blipFill>
                    <a:blip r:embed="rId273" cstate="print"/>
                    <a:stretch>
                      <a:fillRect/>
                    </a:stretch>
                  </pic:blipFill>
                  <pic:spPr>
                    <a:xfrm>
                      <a:off x="0" y="0"/>
                      <a:ext cx="82296" cy="36575"/>
                    </a:xfrm>
                    <a:prstGeom prst="rect">
                      <a:avLst/>
                    </a:prstGeom>
                  </pic:spPr>
                </pic:pic>
              </a:graphicData>
            </a:graphic>
          </wp:anchor>
        </w:drawing>
      </w:r>
      <w:r>
        <w:rPr/>
        <w:drawing>
          <wp:anchor distT="0" distB="0" distL="0" distR="0" allowOverlap="1" layoutInCell="1" locked="0" behindDoc="0" simplePos="0" relativeHeight="252844032">
            <wp:simplePos x="0" y="0"/>
            <wp:positionH relativeFrom="page">
              <wp:posOffset>3419855</wp:posOffset>
            </wp:positionH>
            <wp:positionV relativeFrom="paragraph">
              <wp:posOffset>958345</wp:posOffset>
            </wp:positionV>
            <wp:extent cx="1380743" cy="246888"/>
            <wp:effectExtent l="0" t="0" r="0" b="0"/>
            <wp:wrapNone/>
            <wp:docPr id="1875" name="image724.png"/>
            <wp:cNvGraphicFramePr>
              <a:graphicFrameLocks noChangeAspect="1"/>
            </wp:cNvGraphicFramePr>
            <a:graphic>
              <a:graphicData uri="http://schemas.openxmlformats.org/drawingml/2006/picture">
                <pic:pic>
                  <pic:nvPicPr>
                    <pic:cNvPr id="1876" name="image724.png"/>
                    <pic:cNvPicPr/>
                  </pic:nvPicPr>
                  <pic:blipFill>
                    <a:blip r:embed="rId733" cstate="print"/>
                    <a:stretch>
                      <a:fillRect/>
                    </a:stretch>
                  </pic:blipFill>
                  <pic:spPr>
                    <a:xfrm>
                      <a:off x="0" y="0"/>
                      <a:ext cx="1380743" cy="246888"/>
                    </a:xfrm>
                    <a:prstGeom prst="rect">
                      <a:avLst/>
                    </a:prstGeom>
                  </pic:spPr>
                </pic:pic>
              </a:graphicData>
            </a:graphic>
          </wp:anchor>
        </w:drawing>
      </w:r>
      <w:r>
        <w:rPr>
          <w:sz w:val="28"/>
        </w:rPr>
        <w:t>Визначаємо передавальну функцію замкненої</w:t>
      </w:r>
      <w:r>
        <w:rPr>
          <w:spacing w:val="-6"/>
          <w:sz w:val="28"/>
        </w:rPr>
        <w:t> </w:t>
      </w:r>
      <w:r>
        <w:rPr>
          <w:sz w:val="28"/>
        </w:rPr>
        <w:t>системи</w:t>
      </w:r>
    </w:p>
    <w:p>
      <w:pPr>
        <w:pStyle w:val="BodyText"/>
        <w:rPr>
          <w:sz w:val="20"/>
        </w:rPr>
      </w:pPr>
    </w:p>
    <w:p>
      <w:pPr>
        <w:pStyle w:val="BodyText"/>
        <w:rPr>
          <w:sz w:val="20"/>
        </w:rPr>
      </w:pPr>
    </w:p>
    <w:p>
      <w:pPr>
        <w:pStyle w:val="BodyText"/>
        <w:spacing w:before="4"/>
        <w:rPr>
          <w:sz w:val="19"/>
        </w:rPr>
      </w:pPr>
      <w:r>
        <w:rPr/>
        <w:drawing>
          <wp:anchor distT="0" distB="0" distL="0" distR="0" allowOverlap="1" layoutInCell="1" locked="0" behindDoc="0" simplePos="0" relativeHeight="1129">
            <wp:simplePos x="0" y="0"/>
            <wp:positionH relativeFrom="page">
              <wp:posOffset>2779776</wp:posOffset>
            </wp:positionH>
            <wp:positionV relativeFrom="paragraph">
              <wp:posOffset>285428</wp:posOffset>
            </wp:positionV>
            <wp:extent cx="173735" cy="164592"/>
            <wp:effectExtent l="0" t="0" r="0" b="0"/>
            <wp:wrapTopAndBottom/>
            <wp:docPr id="1877" name="image368.png"/>
            <wp:cNvGraphicFramePr>
              <a:graphicFrameLocks noChangeAspect="1"/>
            </wp:cNvGraphicFramePr>
            <a:graphic>
              <a:graphicData uri="http://schemas.openxmlformats.org/drawingml/2006/picture">
                <pic:pic>
                  <pic:nvPicPr>
                    <pic:cNvPr id="1878" name="image368.png"/>
                    <pic:cNvPicPr/>
                  </pic:nvPicPr>
                  <pic:blipFill>
                    <a:blip r:embed="rId373" cstate="print"/>
                    <a:stretch>
                      <a:fillRect/>
                    </a:stretch>
                  </pic:blipFill>
                  <pic:spPr>
                    <a:xfrm>
                      <a:off x="0" y="0"/>
                      <a:ext cx="173735" cy="164592"/>
                    </a:xfrm>
                    <a:prstGeom prst="rect">
                      <a:avLst/>
                    </a:prstGeom>
                  </pic:spPr>
                </pic:pic>
              </a:graphicData>
            </a:graphic>
          </wp:anchor>
        </w:drawing>
      </w:r>
      <w:r>
        <w:rPr/>
        <w:drawing>
          <wp:anchor distT="0" distB="0" distL="0" distR="0" allowOverlap="1" layoutInCell="1" locked="0" behindDoc="0" simplePos="0" relativeHeight="1130">
            <wp:simplePos x="0" y="0"/>
            <wp:positionH relativeFrom="page">
              <wp:posOffset>3008376</wp:posOffset>
            </wp:positionH>
            <wp:positionV relativeFrom="paragraph">
              <wp:posOffset>276284</wp:posOffset>
            </wp:positionV>
            <wp:extent cx="219455" cy="164592"/>
            <wp:effectExtent l="0" t="0" r="0" b="0"/>
            <wp:wrapTopAndBottom/>
            <wp:docPr id="1879" name="image725.png"/>
            <wp:cNvGraphicFramePr>
              <a:graphicFrameLocks noChangeAspect="1"/>
            </wp:cNvGraphicFramePr>
            <a:graphic>
              <a:graphicData uri="http://schemas.openxmlformats.org/drawingml/2006/picture">
                <pic:pic>
                  <pic:nvPicPr>
                    <pic:cNvPr id="1880" name="image725.png"/>
                    <pic:cNvPicPr/>
                  </pic:nvPicPr>
                  <pic:blipFill>
                    <a:blip r:embed="rId734" cstate="print"/>
                    <a:stretch>
                      <a:fillRect/>
                    </a:stretch>
                  </pic:blipFill>
                  <pic:spPr>
                    <a:xfrm>
                      <a:off x="0" y="0"/>
                      <a:ext cx="219455" cy="164592"/>
                    </a:xfrm>
                    <a:prstGeom prst="rect">
                      <a:avLst/>
                    </a:prstGeom>
                  </pic:spPr>
                </pic:pic>
              </a:graphicData>
            </a:graphic>
          </wp:anchor>
        </w:drawing>
      </w:r>
      <w:r>
        <w:rPr/>
        <w:drawing>
          <wp:anchor distT="0" distB="0" distL="0" distR="0" allowOverlap="1" layoutInCell="1" locked="0" behindDoc="0" simplePos="0" relativeHeight="1131">
            <wp:simplePos x="0" y="0"/>
            <wp:positionH relativeFrom="page">
              <wp:posOffset>4032503</wp:posOffset>
            </wp:positionH>
            <wp:positionV relativeFrom="paragraph">
              <wp:posOffset>166556</wp:posOffset>
            </wp:positionV>
            <wp:extent cx="91440" cy="118872"/>
            <wp:effectExtent l="0" t="0" r="0" b="0"/>
            <wp:wrapTopAndBottom/>
            <wp:docPr id="1881" name="image422.png"/>
            <wp:cNvGraphicFramePr>
              <a:graphicFrameLocks noChangeAspect="1"/>
            </wp:cNvGraphicFramePr>
            <a:graphic>
              <a:graphicData uri="http://schemas.openxmlformats.org/drawingml/2006/picture">
                <pic:pic>
                  <pic:nvPicPr>
                    <pic:cNvPr id="1882" name="image422.png"/>
                    <pic:cNvPicPr/>
                  </pic:nvPicPr>
                  <pic:blipFill>
                    <a:blip r:embed="rId427" cstate="print"/>
                    <a:stretch>
                      <a:fillRect/>
                    </a:stretch>
                  </pic:blipFill>
                  <pic:spPr>
                    <a:xfrm>
                      <a:off x="0" y="0"/>
                      <a:ext cx="91440" cy="118872"/>
                    </a:xfrm>
                    <a:prstGeom prst="rect">
                      <a:avLst/>
                    </a:prstGeom>
                  </pic:spPr>
                </pic:pic>
              </a:graphicData>
            </a:graphic>
          </wp:anchor>
        </w:drawing>
      </w:r>
    </w:p>
    <w:p>
      <w:pPr>
        <w:pStyle w:val="BodyText"/>
        <w:rPr>
          <w:sz w:val="20"/>
        </w:rPr>
      </w:pPr>
    </w:p>
    <w:p>
      <w:pPr>
        <w:pStyle w:val="BodyText"/>
        <w:spacing w:before="10"/>
        <w:rPr>
          <w:sz w:val="17"/>
        </w:rPr>
      </w:pPr>
      <w:r>
        <w:rPr/>
        <w:drawing>
          <wp:anchor distT="0" distB="0" distL="0" distR="0" allowOverlap="1" layoutInCell="1" locked="0" behindDoc="0" simplePos="0" relativeHeight="1132">
            <wp:simplePos x="0" y="0"/>
            <wp:positionH relativeFrom="page">
              <wp:posOffset>2103120</wp:posOffset>
            </wp:positionH>
            <wp:positionV relativeFrom="paragraph">
              <wp:posOffset>183019</wp:posOffset>
            </wp:positionV>
            <wp:extent cx="301751" cy="128016"/>
            <wp:effectExtent l="0" t="0" r="0" b="0"/>
            <wp:wrapTopAndBottom/>
            <wp:docPr id="1883" name="image90.png"/>
            <wp:cNvGraphicFramePr>
              <a:graphicFrameLocks noChangeAspect="1"/>
            </wp:cNvGraphicFramePr>
            <a:graphic>
              <a:graphicData uri="http://schemas.openxmlformats.org/drawingml/2006/picture">
                <pic:pic>
                  <pic:nvPicPr>
                    <pic:cNvPr id="1884" name="image90.png"/>
                    <pic:cNvPicPr/>
                  </pic:nvPicPr>
                  <pic:blipFill>
                    <a:blip r:embed="rId95" cstate="print"/>
                    <a:stretch>
                      <a:fillRect/>
                    </a:stretch>
                  </pic:blipFill>
                  <pic:spPr>
                    <a:xfrm>
                      <a:off x="0" y="0"/>
                      <a:ext cx="301751" cy="128016"/>
                    </a:xfrm>
                    <a:prstGeom prst="rect">
                      <a:avLst/>
                    </a:prstGeom>
                  </pic:spPr>
                </pic:pic>
              </a:graphicData>
            </a:graphic>
          </wp:anchor>
        </w:drawing>
      </w:r>
      <w:r>
        <w:rPr/>
        <w:drawing>
          <wp:anchor distT="0" distB="0" distL="0" distR="0" allowOverlap="1" layoutInCell="1" locked="0" behindDoc="0" simplePos="0" relativeHeight="1133">
            <wp:simplePos x="0" y="0"/>
            <wp:positionH relativeFrom="page">
              <wp:posOffset>2450592</wp:posOffset>
            </wp:positionH>
            <wp:positionV relativeFrom="paragraph">
              <wp:posOffset>228739</wp:posOffset>
            </wp:positionV>
            <wp:extent cx="82295" cy="36575"/>
            <wp:effectExtent l="0" t="0" r="0" b="0"/>
            <wp:wrapTopAndBottom/>
            <wp:docPr id="1885" name="image268.png"/>
            <wp:cNvGraphicFramePr>
              <a:graphicFrameLocks noChangeAspect="1"/>
            </wp:cNvGraphicFramePr>
            <a:graphic>
              <a:graphicData uri="http://schemas.openxmlformats.org/drawingml/2006/picture">
                <pic:pic>
                  <pic:nvPicPr>
                    <pic:cNvPr id="1886" name="image268.png"/>
                    <pic:cNvPicPr/>
                  </pic:nvPicPr>
                  <pic:blipFill>
                    <a:blip r:embed="rId273" cstate="print"/>
                    <a:stretch>
                      <a:fillRect/>
                    </a:stretch>
                  </pic:blipFill>
                  <pic:spPr>
                    <a:xfrm>
                      <a:off x="0" y="0"/>
                      <a:ext cx="82295" cy="36575"/>
                    </a:xfrm>
                    <a:prstGeom prst="rect">
                      <a:avLst/>
                    </a:prstGeom>
                  </pic:spPr>
                </pic:pic>
              </a:graphicData>
            </a:graphic>
          </wp:anchor>
        </w:drawing>
      </w:r>
      <w:r>
        <w:rPr/>
        <w:drawing>
          <wp:anchor distT="0" distB="0" distL="0" distR="0" allowOverlap="1" layoutInCell="1" locked="0" behindDoc="0" simplePos="0" relativeHeight="1134">
            <wp:simplePos x="0" y="0"/>
            <wp:positionH relativeFrom="page">
              <wp:posOffset>2578607</wp:posOffset>
            </wp:positionH>
            <wp:positionV relativeFrom="paragraph">
              <wp:posOffset>155587</wp:posOffset>
            </wp:positionV>
            <wp:extent cx="128015" cy="155448"/>
            <wp:effectExtent l="0" t="0" r="0" b="0"/>
            <wp:wrapTopAndBottom/>
            <wp:docPr id="1887" name="image726.png"/>
            <wp:cNvGraphicFramePr>
              <a:graphicFrameLocks noChangeAspect="1"/>
            </wp:cNvGraphicFramePr>
            <a:graphic>
              <a:graphicData uri="http://schemas.openxmlformats.org/drawingml/2006/picture">
                <pic:pic>
                  <pic:nvPicPr>
                    <pic:cNvPr id="1888" name="image726.png"/>
                    <pic:cNvPicPr/>
                  </pic:nvPicPr>
                  <pic:blipFill>
                    <a:blip r:embed="rId735" cstate="print"/>
                    <a:stretch>
                      <a:fillRect/>
                    </a:stretch>
                  </pic:blipFill>
                  <pic:spPr>
                    <a:xfrm>
                      <a:off x="0" y="0"/>
                      <a:ext cx="128015" cy="155448"/>
                    </a:xfrm>
                    <a:prstGeom prst="rect">
                      <a:avLst/>
                    </a:prstGeom>
                  </pic:spPr>
                </pic:pic>
              </a:graphicData>
            </a:graphic>
          </wp:anchor>
        </w:drawing>
      </w:r>
      <w:r>
        <w:rPr/>
        <w:drawing>
          <wp:anchor distT="0" distB="0" distL="0" distR="0" allowOverlap="1" layoutInCell="1" locked="0" behindDoc="0" simplePos="0" relativeHeight="1135">
            <wp:simplePos x="0" y="0"/>
            <wp:positionH relativeFrom="page">
              <wp:posOffset>2761488</wp:posOffset>
            </wp:positionH>
            <wp:positionV relativeFrom="paragraph">
              <wp:posOffset>155587</wp:posOffset>
            </wp:positionV>
            <wp:extent cx="256031" cy="155448"/>
            <wp:effectExtent l="0" t="0" r="0" b="0"/>
            <wp:wrapTopAndBottom/>
            <wp:docPr id="1889" name="image727.png"/>
            <wp:cNvGraphicFramePr>
              <a:graphicFrameLocks noChangeAspect="1"/>
            </wp:cNvGraphicFramePr>
            <a:graphic>
              <a:graphicData uri="http://schemas.openxmlformats.org/drawingml/2006/picture">
                <pic:pic>
                  <pic:nvPicPr>
                    <pic:cNvPr id="1890" name="image727.png"/>
                    <pic:cNvPicPr/>
                  </pic:nvPicPr>
                  <pic:blipFill>
                    <a:blip r:embed="rId736" cstate="print"/>
                    <a:stretch>
                      <a:fillRect/>
                    </a:stretch>
                  </pic:blipFill>
                  <pic:spPr>
                    <a:xfrm>
                      <a:off x="0" y="0"/>
                      <a:ext cx="256031" cy="155448"/>
                    </a:xfrm>
                    <a:prstGeom prst="rect">
                      <a:avLst/>
                    </a:prstGeom>
                  </pic:spPr>
                </pic:pic>
              </a:graphicData>
            </a:graphic>
          </wp:anchor>
        </w:drawing>
      </w:r>
      <w:r>
        <w:rPr/>
        <w:drawing>
          <wp:anchor distT="0" distB="0" distL="0" distR="0" allowOverlap="1" layoutInCell="1" locked="0" behindDoc="0" simplePos="0" relativeHeight="1136">
            <wp:simplePos x="0" y="0"/>
            <wp:positionH relativeFrom="page">
              <wp:posOffset>3063239</wp:posOffset>
            </wp:positionH>
            <wp:positionV relativeFrom="paragraph">
              <wp:posOffset>183019</wp:posOffset>
            </wp:positionV>
            <wp:extent cx="521207" cy="128016"/>
            <wp:effectExtent l="0" t="0" r="0" b="0"/>
            <wp:wrapTopAndBottom/>
            <wp:docPr id="1891" name="image728.png"/>
            <wp:cNvGraphicFramePr>
              <a:graphicFrameLocks noChangeAspect="1"/>
            </wp:cNvGraphicFramePr>
            <a:graphic>
              <a:graphicData uri="http://schemas.openxmlformats.org/drawingml/2006/picture">
                <pic:pic>
                  <pic:nvPicPr>
                    <pic:cNvPr id="1892" name="image728.png"/>
                    <pic:cNvPicPr/>
                  </pic:nvPicPr>
                  <pic:blipFill>
                    <a:blip r:embed="rId737" cstate="print"/>
                    <a:stretch>
                      <a:fillRect/>
                    </a:stretch>
                  </pic:blipFill>
                  <pic:spPr>
                    <a:xfrm>
                      <a:off x="0" y="0"/>
                      <a:ext cx="521207" cy="128016"/>
                    </a:xfrm>
                    <a:prstGeom prst="rect">
                      <a:avLst/>
                    </a:prstGeom>
                  </pic:spPr>
                </pic:pic>
              </a:graphicData>
            </a:graphic>
          </wp:anchor>
        </w:drawing>
      </w:r>
      <w:r>
        <w:rPr/>
        <w:drawing>
          <wp:anchor distT="0" distB="0" distL="0" distR="0" allowOverlap="1" layoutInCell="1" locked="0" behindDoc="0" simplePos="0" relativeHeight="1137">
            <wp:simplePos x="0" y="0"/>
            <wp:positionH relativeFrom="page">
              <wp:posOffset>2103120</wp:posOffset>
            </wp:positionH>
            <wp:positionV relativeFrom="paragraph">
              <wp:posOffset>429907</wp:posOffset>
            </wp:positionV>
            <wp:extent cx="393191" cy="137159"/>
            <wp:effectExtent l="0" t="0" r="0" b="0"/>
            <wp:wrapTopAndBottom/>
            <wp:docPr id="1893" name="image729.png"/>
            <wp:cNvGraphicFramePr>
              <a:graphicFrameLocks noChangeAspect="1"/>
            </wp:cNvGraphicFramePr>
            <a:graphic>
              <a:graphicData uri="http://schemas.openxmlformats.org/drawingml/2006/picture">
                <pic:pic>
                  <pic:nvPicPr>
                    <pic:cNvPr id="1894" name="image729.png"/>
                    <pic:cNvPicPr/>
                  </pic:nvPicPr>
                  <pic:blipFill>
                    <a:blip r:embed="rId738" cstate="print"/>
                    <a:stretch>
                      <a:fillRect/>
                    </a:stretch>
                  </pic:blipFill>
                  <pic:spPr>
                    <a:xfrm>
                      <a:off x="0" y="0"/>
                      <a:ext cx="393191" cy="137159"/>
                    </a:xfrm>
                    <a:prstGeom prst="rect">
                      <a:avLst/>
                    </a:prstGeom>
                  </pic:spPr>
                </pic:pic>
              </a:graphicData>
            </a:graphic>
          </wp:anchor>
        </w:drawing>
      </w:r>
      <w:r>
        <w:rPr/>
        <w:drawing>
          <wp:anchor distT="0" distB="0" distL="0" distR="0" allowOverlap="1" layoutInCell="1" locked="0" behindDoc="0" simplePos="0" relativeHeight="1138">
            <wp:simplePos x="0" y="0"/>
            <wp:positionH relativeFrom="page">
              <wp:posOffset>2542032</wp:posOffset>
            </wp:positionH>
            <wp:positionV relativeFrom="paragraph">
              <wp:posOffset>475627</wp:posOffset>
            </wp:positionV>
            <wp:extent cx="73151" cy="36575"/>
            <wp:effectExtent l="0" t="0" r="0" b="0"/>
            <wp:wrapTopAndBottom/>
            <wp:docPr id="1895" name="image48.png"/>
            <wp:cNvGraphicFramePr>
              <a:graphicFrameLocks noChangeAspect="1"/>
            </wp:cNvGraphicFramePr>
            <a:graphic>
              <a:graphicData uri="http://schemas.openxmlformats.org/drawingml/2006/picture">
                <pic:pic>
                  <pic:nvPicPr>
                    <pic:cNvPr id="1896" name="image48.png"/>
                    <pic:cNvPicPr/>
                  </pic:nvPicPr>
                  <pic:blipFill>
                    <a:blip r:embed="rId53" cstate="print"/>
                    <a:stretch>
                      <a:fillRect/>
                    </a:stretch>
                  </pic:blipFill>
                  <pic:spPr>
                    <a:xfrm>
                      <a:off x="0" y="0"/>
                      <a:ext cx="73151" cy="36575"/>
                    </a:xfrm>
                    <a:prstGeom prst="rect">
                      <a:avLst/>
                    </a:prstGeom>
                  </pic:spPr>
                </pic:pic>
              </a:graphicData>
            </a:graphic>
          </wp:anchor>
        </w:drawing>
      </w:r>
      <w:r>
        <w:rPr/>
        <w:drawing>
          <wp:anchor distT="0" distB="0" distL="0" distR="0" allowOverlap="1" layoutInCell="1" locked="0" behindDoc="0" simplePos="0" relativeHeight="1139">
            <wp:simplePos x="0" y="0"/>
            <wp:positionH relativeFrom="page">
              <wp:posOffset>2660904</wp:posOffset>
            </wp:positionH>
            <wp:positionV relativeFrom="paragraph">
              <wp:posOffset>402475</wp:posOffset>
            </wp:positionV>
            <wp:extent cx="320039" cy="164592"/>
            <wp:effectExtent l="0" t="0" r="0" b="0"/>
            <wp:wrapTopAndBottom/>
            <wp:docPr id="1897" name="image265.png"/>
            <wp:cNvGraphicFramePr>
              <a:graphicFrameLocks noChangeAspect="1"/>
            </wp:cNvGraphicFramePr>
            <a:graphic>
              <a:graphicData uri="http://schemas.openxmlformats.org/drawingml/2006/picture">
                <pic:pic>
                  <pic:nvPicPr>
                    <pic:cNvPr id="1898" name="image265.png"/>
                    <pic:cNvPicPr/>
                  </pic:nvPicPr>
                  <pic:blipFill>
                    <a:blip r:embed="rId270" cstate="print"/>
                    <a:stretch>
                      <a:fillRect/>
                    </a:stretch>
                  </pic:blipFill>
                  <pic:spPr>
                    <a:xfrm>
                      <a:off x="0" y="0"/>
                      <a:ext cx="320039" cy="164592"/>
                    </a:xfrm>
                    <a:prstGeom prst="rect">
                      <a:avLst/>
                    </a:prstGeom>
                  </pic:spPr>
                </pic:pic>
              </a:graphicData>
            </a:graphic>
          </wp:anchor>
        </w:drawing>
      </w:r>
      <w:r>
        <w:rPr/>
        <w:drawing>
          <wp:anchor distT="0" distB="0" distL="0" distR="0" allowOverlap="1" layoutInCell="1" locked="0" behindDoc="0" simplePos="0" relativeHeight="1140">
            <wp:simplePos x="0" y="0"/>
            <wp:positionH relativeFrom="page">
              <wp:posOffset>3026664</wp:posOffset>
            </wp:positionH>
            <wp:positionV relativeFrom="paragraph">
              <wp:posOffset>402475</wp:posOffset>
            </wp:positionV>
            <wp:extent cx="438911" cy="164592"/>
            <wp:effectExtent l="0" t="0" r="0" b="0"/>
            <wp:wrapTopAndBottom/>
            <wp:docPr id="1899" name="image730.png"/>
            <wp:cNvGraphicFramePr>
              <a:graphicFrameLocks noChangeAspect="1"/>
            </wp:cNvGraphicFramePr>
            <a:graphic>
              <a:graphicData uri="http://schemas.openxmlformats.org/drawingml/2006/picture">
                <pic:pic>
                  <pic:nvPicPr>
                    <pic:cNvPr id="1900" name="image730.png"/>
                    <pic:cNvPicPr/>
                  </pic:nvPicPr>
                  <pic:blipFill>
                    <a:blip r:embed="rId739" cstate="print"/>
                    <a:stretch>
                      <a:fillRect/>
                    </a:stretch>
                  </pic:blipFill>
                  <pic:spPr>
                    <a:xfrm>
                      <a:off x="0" y="0"/>
                      <a:ext cx="438911" cy="164592"/>
                    </a:xfrm>
                    <a:prstGeom prst="rect">
                      <a:avLst/>
                    </a:prstGeom>
                  </pic:spPr>
                </pic:pic>
              </a:graphicData>
            </a:graphic>
          </wp:anchor>
        </w:drawing>
      </w:r>
      <w:r>
        <w:rPr/>
        <w:drawing>
          <wp:anchor distT="0" distB="0" distL="0" distR="0" allowOverlap="1" layoutInCell="1" locked="0" behindDoc="0" simplePos="0" relativeHeight="1141">
            <wp:simplePos x="0" y="0"/>
            <wp:positionH relativeFrom="page">
              <wp:posOffset>3511296</wp:posOffset>
            </wp:positionH>
            <wp:positionV relativeFrom="paragraph">
              <wp:posOffset>448195</wp:posOffset>
            </wp:positionV>
            <wp:extent cx="82296" cy="82296"/>
            <wp:effectExtent l="0" t="0" r="0" b="0"/>
            <wp:wrapTopAndBottom/>
            <wp:docPr id="1901" name="image261.png"/>
            <wp:cNvGraphicFramePr>
              <a:graphicFrameLocks noChangeAspect="1"/>
            </wp:cNvGraphicFramePr>
            <a:graphic>
              <a:graphicData uri="http://schemas.openxmlformats.org/drawingml/2006/picture">
                <pic:pic>
                  <pic:nvPicPr>
                    <pic:cNvPr id="1902" name="image261.png"/>
                    <pic:cNvPicPr/>
                  </pic:nvPicPr>
                  <pic:blipFill>
                    <a:blip r:embed="rId266" cstate="print"/>
                    <a:stretch>
                      <a:fillRect/>
                    </a:stretch>
                  </pic:blipFill>
                  <pic:spPr>
                    <a:xfrm>
                      <a:off x="0" y="0"/>
                      <a:ext cx="82296" cy="82296"/>
                    </a:xfrm>
                    <a:prstGeom prst="rect">
                      <a:avLst/>
                    </a:prstGeom>
                  </pic:spPr>
                </pic:pic>
              </a:graphicData>
            </a:graphic>
          </wp:anchor>
        </w:drawing>
      </w:r>
      <w:r>
        <w:rPr/>
        <w:drawing>
          <wp:anchor distT="0" distB="0" distL="0" distR="0" allowOverlap="1" layoutInCell="1" locked="0" behindDoc="0" simplePos="0" relativeHeight="1142">
            <wp:simplePos x="0" y="0"/>
            <wp:positionH relativeFrom="page">
              <wp:posOffset>3639311</wp:posOffset>
            </wp:positionH>
            <wp:positionV relativeFrom="paragraph">
              <wp:posOffset>429907</wp:posOffset>
            </wp:positionV>
            <wp:extent cx="566927" cy="137159"/>
            <wp:effectExtent l="0" t="0" r="0" b="0"/>
            <wp:wrapTopAndBottom/>
            <wp:docPr id="1903" name="image731.png"/>
            <wp:cNvGraphicFramePr>
              <a:graphicFrameLocks noChangeAspect="1"/>
            </wp:cNvGraphicFramePr>
            <a:graphic>
              <a:graphicData uri="http://schemas.openxmlformats.org/drawingml/2006/picture">
                <pic:pic>
                  <pic:nvPicPr>
                    <pic:cNvPr id="1904" name="image731.png"/>
                    <pic:cNvPicPr/>
                  </pic:nvPicPr>
                  <pic:blipFill>
                    <a:blip r:embed="rId740" cstate="print"/>
                    <a:stretch>
                      <a:fillRect/>
                    </a:stretch>
                  </pic:blipFill>
                  <pic:spPr>
                    <a:xfrm>
                      <a:off x="0" y="0"/>
                      <a:ext cx="566927" cy="137159"/>
                    </a:xfrm>
                    <a:prstGeom prst="rect">
                      <a:avLst/>
                    </a:prstGeom>
                  </pic:spPr>
                </pic:pic>
              </a:graphicData>
            </a:graphic>
          </wp:anchor>
        </w:drawing>
      </w:r>
      <w:r>
        <w:rPr/>
        <w:drawing>
          <wp:anchor distT="0" distB="0" distL="0" distR="0" allowOverlap="1" layoutInCell="1" locked="0" behindDoc="0" simplePos="0" relativeHeight="1143">
            <wp:simplePos x="0" y="0"/>
            <wp:positionH relativeFrom="page">
              <wp:posOffset>4251959</wp:posOffset>
            </wp:positionH>
            <wp:positionV relativeFrom="paragraph">
              <wp:posOffset>402475</wp:posOffset>
            </wp:positionV>
            <wp:extent cx="365759" cy="128016"/>
            <wp:effectExtent l="0" t="0" r="0" b="0"/>
            <wp:wrapTopAndBottom/>
            <wp:docPr id="1905" name="image732.png"/>
            <wp:cNvGraphicFramePr>
              <a:graphicFrameLocks noChangeAspect="1"/>
            </wp:cNvGraphicFramePr>
            <a:graphic>
              <a:graphicData uri="http://schemas.openxmlformats.org/drawingml/2006/picture">
                <pic:pic>
                  <pic:nvPicPr>
                    <pic:cNvPr id="1906" name="image732.png"/>
                    <pic:cNvPicPr/>
                  </pic:nvPicPr>
                  <pic:blipFill>
                    <a:blip r:embed="rId741" cstate="print"/>
                    <a:stretch>
                      <a:fillRect/>
                    </a:stretch>
                  </pic:blipFill>
                  <pic:spPr>
                    <a:xfrm>
                      <a:off x="0" y="0"/>
                      <a:ext cx="365759" cy="128016"/>
                    </a:xfrm>
                    <a:prstGeom prst="rect">
                      <a:avLst/>
                    </a:prstGeom>
                  </pic:spPr>
                </pic:pic>
              </a:graphicData>
            </a:graphic>
          </wp:anchor>
        </w:drawing>
      </w:r>
      <w:r>
        <w:rPr/>
        <w:drawing>
          <wp:anchor distT="0" distB="0" distL="0" distR="0" allowOverlap="1" layoutInCell="1" locked="0" behindDoc="0" simplePos="0" relativeHeight="1144">
            <wp:simplePos x="0" y="0"/>
            <wp:positionH relativeFrom="page">
              <wp:posOffset>4663440</wp:posOffset>
            </wp:positionH>
            <wp:positionV relativeFrom="paragraph">
              <wp:posOffset>402475</wp:posOffset>
            </wp:positionV>
            <wp:extent cx="786383" cy="164592"/>
            <wp:effectExtent l="0" t="0" r="0" b="0"/>
            <wp:wrapTopAndBottom/>
            <wp:docPr id="1907" name="image733.png"/>
            <wp:cNvGraphicFramePr>
              <a:graphicFrameLocks noChangeAspect="1"/>
            </wp:cNvGraphicFramePr>
            <a:graphic>
              <a:graphicData uri="http://schemas.openxmlformats.org/drawingml/2006/picture">
                <pic:pic>
                  <pic:nvPicPr>
                    <pic:cNvPr id="1908" name="image733.png"/>
                    <pic:cNvPicPr/>
                  </pic:nvPicPr>
                  <pic:blipFill>
                    <a:blip r:embed="rId742" cstate="print"/>
                    <a:stretch>
                      <a:fillRect/>
                    </a:stretch>
                  </pic:blipFill>
                  <pic:spPr>
                    <a:xfrm>
                      <a:off x="0" y="0"/>
                      <a:ext cx="786383" cy="164592"/>
                    </a:xfrm>
                    <a:prstGeom prst="rect">
                      <a:avLst/>
                    </a:prstGeom>
                  </pic:spPr>
                </pic:pic>
              </a:graphicData>
            </a:graphic>
          </wp:anchor>
        </w:drawing>
      </w:r>
    </w:p>
    <w:p>
      <w:pPr>
        <w:pStyle w:val="BodyText"/>
        <w:spacing w:before="7"/>
        <w:rPr>
          <w:sz w:val="6"/>
        </w:rPr>
      </w:pPr>
    </w:p>
    <w:p>
      <w:pPr>
        <w:pStyle w:val="BodyText"/>
        <w:rPr>
          <w:sz w:val="20"/>
        </w:rPr>
      </w:pPr>
    </w:p>
    <w:p>
      <w:pPr>
        <w:pStyle w:val="BodyText"/>
        <w:spacing w:before="9"/>
        <w:rPr>
          <w:sz w:val="29"/>
        </w:rPr>
      </w:pPr>
    </w:p>
    <w:p>
      <w:pPr>
        <w:pStyle w:val="ListParagraph"/>
        <w:numPr>
          <w:ilvl w:val="0"/>
          <w:numId w:val="77"/>
        </w:numPr>
        <w:tabs>
          <w:tab w:pos="1286" w:val="left" w:leader="none"/>
        </w:tabs>
        <w:spacing w:line="240" w:lineRule="auto" w:before="87" w:after="0"/>
        <w:ind w:left="1286" w:right="0" w:hanging="283"/>
        <w:jc w:val="left"/>
        <w:rPr>
          <w:sz w:val="28"/>
        </w:rPr>
      </w:pPr>
      <w:r>
        <w:rPr>
          <w:sz w:val="28"/>
        </w:rPr>
        <w:t>Визначаємо характеристичний</w:t>
      </w:r>
      <w:r>
        <w:rPr>
          <w:spacing w:val="6"/>
          <w:sz w:val="28"/>
        </w:rPr>
        <w:t> </w:t>
      </w:r>
      <w:r>
        <w:rPr>
          <w:sz w:val="28"/>
        </w:rPr>
        <w:t>поліном</w:t>
      </w:r>
    </w:p>
    <w:p>
      <w:pPr>
        <w:pStyle w:val="ListParagraph"/>
        <w:numPr>
          <w:ilvl w:val="0"/>
          <w:numId w:val="77"/>
        </w:numPr>
        <w:tabs>
          <w:tab w:pos="1286" w:val="left" w:leader="none"/>
        </w:tabs>
        <w:spacing w:line="240" w:lineRule="auto" w:before="158" w:after="0"/>
        <w:ind w:left="1286" w:right="0" w:hanging="283"/>
        <w:jc w:val="left"/>
        <w:rPr>
          <w:sz w:val="28"/>
        </w:rPr>
      </w:pPr>
      <w:r>
        <w:rPr>
          <w:sz w:val="28"/>
        </w:rPr>
        <w:t>Розв'язано рівняння щодо параметра -</w:t>
      </w:r>
      <w:r>
        <w:rPr>
          <w:spacing w:val="8"/>
          <w:sz w:val="28"/>
        </w:rPr>
        <w:t> </w:t>
      </w:r>
      <w:r>
        <w:rPr>
          <w:sz w:val="28"/>
        </w:rPr>
        <w:t>до</w:t>
      </w:r>
    </w:p>
    <w:p>
      <w:pPr>
        <w:pStyle w:val="BodyText"/>
        <w:rPr>
          <w:sz w:val="20"/>
        </w:rPr>
      </w:pPr>
    </w:p>
    <w:p>
      <w:pPr>
        <w:pStyle w:val="BodyText"/>
        <w:rPr>
          <w:sz w:val="20"/>
        </w:rPr>
      </w:pPr>
    </w:p>
    <w:p>
      <w:pPr>
        <w:pStyle w:val="BodyText"/>
        <w:spacing w:before="9"/>
        <w:rPr>
          <w:sz w:val="19"/>
        </w:rPr>
      </w:pPr>
      <w:r>
        <w:rPr/>
        <w:drawing>
          <wp:anchor distT="0" distB="0" distL="0" distR="0" allowOverlap="1" layoutInCell="1" locked="0" behindDoc="0" simplePos="0" relativeHeight="1145">
            <wp:simplePos x="0" y="0"/>
            <wp:positionH relativeFrom="page">
              <wp:posOffset>2386583</wp:posOffset>
            </wp:positionH>
            <wp:positionV relativeFrom="paragraph">
              <wp:posOffset>206274</wp:posOffset>
            </wp:positionV>
            <wp:extent cx="82296" cy="118872"/>
            <wp:effectExtent l="0" t="0" r="0" b="0"/>
            <wp:wrapTopAndBottom/>
            <wp:docPr id="1909" name="image341.png"/>
            <wp:cNvGraphicFramePr>
              <a:graphicFrameLocks noChangeAspect="1"/>
            </wp:cNvGraphicFramePr>
            <a:graphic>
              <a:graphicData uri="http://schemas.openxmlformats.org/drawingml/2006/picture">
                <pic:pic>
                  <pic:nvPicPr>
                    <pic:cNvPr id="1910" name="image341.png"/>
                    <pic:cNvPicPr/>
                  </pic:nvPicPr>
                  <pic:blipFill>
                    <a:blip r:embed="rId346" cstate="print"/>
                    <a:stretch>
                      <a:fillRect/>
                    </a:stretch>
                  </pic:blipFill>
                  <pic:spPr>
                    <a:xfrm>
                      <a:off x="0" y="0"/>
                      <a:ext cx="82296" cy="118872"/>
                    </a:xfrm>
                    <a:prstGeom prst="rect">
                      <a:avLst/>
                    </a:prstGeom>
                  </pic:spPr>
                </pic:pic>
              </a:graphicData>
            </a:graphic>
          </wp:anchor>
        </w:drawing>
      </w:r>
      <w:r>
        <w:rPr/>
        <w:drawing>
          <wp:anchor distT="0" distB="0" distL="0" distR="0" allowOverlap="1" layoutInCell="1" locked="0" behindDoc="0" simplePos="0" relativeHeight="1146">
            <wp:simplePos x="0" y="0"/>
            <wp:positionH relativeFrom="page">
              <wp:posOffset>2523744</wp:posOffset>
            </wp:positionH>
            <wp:positionV relativeFrom="paragraph">
              <wp:posOffset>261138</wp:posOffset>
            </wp:positionV>
            <wp:extent cx="82295" cy="36575"/>
            <wp:effectExtent l="0" t="0" r="0" b="0"/>
            <wp:wrapTopAndBottom/>
            <wp:docPr id="1911" name="image268.png"/>
            <wp:cNvGraphicFramePr>
              <a:graphicFrameLocks noChangeAspect="1"/>
            </wp:cNvGraphicFramePr>
            <a:graphic>
              <a:graphicData uri="http://schemas.openxmlformats.org/drawingml/2006/picture">
                <pic:pic>
                  <pic:nvPicPr>
                    <pic:cNvPr id="1912" name="image268.png"/>
                    <pic:cNvPicPr/>
                  </pic:nvPicPr>
                  <pic:blipFill>
                    <a:blip r:embed="rId273" cstate="print"/>
                    <a:stretch>
                      <a:fillRect/>
                    </a:stretch>
                  </pic:blipFill>
                  <pic:spPr>
                    <a:xfrm>
                      <a:off x="0" y="0"/>
                      <a:ext cx="82295" cy="36575"/>
                    </a:xfrm>
                    <a:prstGeom prst="rect">
                      <a:avLst/>
                    </a:prstGeom>
                  </pic:spPr>
                </pic:pic>
              </a:graphicData>
            </a:graphic>
          </wp:anchor>
        </w:drawing>
      </w:r>
      <w:r>
        <w:rPr/>
        <w:drawing>
          <wp:anchor distT="0" distB="0" distL="0" distR="0" allowOverlap="1" layoutInCell="1" locked="0" behindDoc="0" simplePos="0" relativeHeight="1147">
            <wp:simplePos x="0" y="0"/>
            <wp:positionH relativeFrom="page">
              <wp:posOffset>2670048</wp:posOffset>
            </wp:positionH>
            <wp:positionV relativeFrom="paragraph">
              <wp:posOffset>169698</wp:posOffset>
            </wp:positionV>
            <wp:extent cx="182879" cy="155448"/>
            <wp:effectExtent l="0" t="0" r="0" b="0"/>
            <wp:wrapTopAndBottom/>
            <wp:docPr id="1913" name="image616.png"/>
            <wp:cNvGraphicFramePr>
              <a:graphicFrameLocks noChangeAspect="1"/>
            </wp:cNvGraphicFramePr>
            <a:graphic>
              <a:graphicData uri="http://schemas.openxmlformats.org/drawingml/2006/picture">
                <pic:pic>
                  <pic:nvPicPr>
                    <pic:cNvPr id="1914" name="image616.png"/>
                    <pic:cNvPicPr/>
                  </pic:nvPicPr>
                  <pic:blipFill>
                    <a:blip r:embed="rId625" cstate="print"/>
                    <a:stretch>
                      <a:fillRect/>
                    </a:stretch>
                  </pic:blipFill>
                  <pic:spPr>
                    <a:xfrm>
                      <a:off x="0" y="0"/>
                      <a:ext cx="182879" cy="155448"/>
                    </a:xfrm>
                    <a:prstGeom prst="rect">
                      <a:avLst/>
                    </a:prstGeom>
                  </pic:spPr>
                </pic:pic>
              </a:graphicData>
            </a:graphic>
          </wp:anchor>
        </w:drawing>
      </w:r>
      <w:r>
        <w:rPr/>
        <w:drawing>
          <wp:anchor distT="0" distB="0" distL="0" distR="0" allowOverlap="1" layoutInCell="1" locked="0" behindDoc="0" simplePos="0" relativeHeight="1148">
            <wp:simplePos x="0" y="0"/>
            <wp:positionH relativeFrom="page">
              <wp:posOffset>2935223</wp:posOffset>
            </wp:positionH>
            <wp:positionV relativeFrom="paragraph">
              <wp:posOffset>242850</wp:posOffset>
            </wp:positionV>
            <wp:extent cx="91439" cy="82296"/>
            <wp:effectExtent l="0" t="0" r="0" b="0"/>
            <wp:wrapTopAndBottom/>
            <wp:docPr id="1915" name="image280.png"/>
            <wp:cNvGraphicFramePr>
              <a:graphicFrameLocks noChangeAspect="1"/>
            </wp:cNvGraphicFramePr>
            <a:graphic>
              <a:graphicData uri="http://schemas.openxmlformats.org/drawingml/2006/picture">
                <pic:pic>
                  <pic:nvPicPr>
                    <pic:cNvPr id="1916" name="image280.png"/>
                    <pic:cNvPicPr/>
                  </pic:nvPicPr>
                  <pic:blipFill>
                    <a:blip r:embed="rId285" cstate="print"/>
                    <a:stretch>
                      <a:fillRect/>
                    </a:stretch>
                  </pic:blipFill>
                  <pic:spPr>
                    <a:xfrm>
                      <a:off x="0" y="0"/>
                      <a:ext cx="91439" cy="82296"/>
                    </a:xfrm>
                    <a:prstGeom prst="rect">
                      <a:avLst/>
                    </a:prstGeom>
                  </pic:spPr>
                </pic:pic>
              </a:graphicData>
            </a:graphic>
          </wp:anchor>
        </w:drawing>
      </w:r>
      <w:r>
        <w:rPr/>
        <w:drawing>
          <wp:anchor distT="0" distB="0" distL="0" distR="0" allowOverlap="1" layoutInCell="1" locked="0" behindDoc="0" simplePos="0" relativeHeight="1149">
            <wp:simplePos x="0" y="0"/>
            <wp:positionH relativeFrom="page">
              <wp:posOffset>3081527</wp:posOffset>
            </wp:positionH>
            <wp:positionV relativeFrom="paragraph">
              <wp:posOffset>169698</wp:posOffset>
            </wp:positionV>
            <wp:extent cx="466344" cy="192024"/>
            <wp:effectExtent l="0" t="0" r="0" b="0"/>
            <wp:wrapTopAndBottom/>
            <wp:docPr id="1917" name="image734.png"/>
            <wp:cNvGraphicFramePr>
              <a:graphicFrameLocks noChangeAspect="1"/>
            </wp:cNvGraphicFramePr>
            <a:graphic>
              <a:graphicData uri="http://schemas.openxmlformats.org/drawingml/2006/picture">
                <pic:pic>
                  <pic:nvPicPr>
                    <pic:cNvPr id="1918" name="image734.png"/>
                    <pic:cNvPicPr/>
                  </pic:nvPicPr>
                  <pic:blipFill>
                    <a:blip r:embed="rId743" cstate="print"/>
                    <a:stretch>
                      <a:fillRect/>
                    </a:stretch>
                  </pic:blipFill>
                  <pic:spPr>
                    <a:xfrm>
                      <a:off x="0" y="0"/>
                      <a:ext cx="466344" cy="192024"/>
                    </a:xfrm>
                    <a:prstGeom prst="rect">
                      <a:avLst/>
                    </a:prstGeom>
                  </pic:spPr>
                </pic:pic>
              </a:graphicData>
            </a:graphic>
          </wp:anchor>
        </w:drawing>
      </w:r>
      <w:r>
        <w:rPr/>
        <w:drawing>
          <wp:anchor distT="0" distB="0" distL="0" distR="0" allowOverlap="1" layoutInCell="1" locked="0" behindDoc="0" simplePos="0" relativeHeight="1150">
            <wp:simplePos x="0" y="0"/>
            <wp:positionH relativeFrom="page">
              <wp:posOffset>3639311</wp:posOffset>
            </wp:positionH>
            <wp:positionV relativeFrom="paragraph">
              <wp:posOffset>279426</wp:posOffset>
            </wp:positionV>
            <wp:extent cx="82295" cy="9144"/>
            <wp:effectExtent l="0" t="0" r="0" b="0"/>
            <wp:wrapTopAndBottom/>
            <wp:docPr id="1919" name="image332.png"/>
            <wp:cNvGraphicFramePr>
              <a:graphicFrameLocks noChangeAspect="1"/>
            </wp:cNvGraphicFramePr>
            <a:graphic>
              <a:graphicData uri="http://schemas.openxmlformats.org/drawingml/2006/picture">
                <pic:pic>
                  <pic:nvPicPr>
                    <pic:cNvPr id="1920" name="image332.png"/>
                    <pic:cNvPicPr/>
                  </pic:nvPicPr>
                  <pic:blipFill>
                    <a:blip r:embed="rId337" cstate="print"/>
                    <a:stretch>
                      <a:fillRect/>
                    </a:stretch>
                  </pic:blipFill>
                  <pic:spPr>
                    <a:xfrm>
                      <a:off x="0" y="0"/>
                      <a:ext cx="82295" cy="9144"/>
                    </a:xfrm>
                    <a:prstGeom prst="rect">
                      <a:avLst/>
                    </a:prstGeom>
                  </pic:spPr>
                </pic:pic>
              </a:graphicData>
            </a:graphic>
          </wp:anchor>
        </w:drawing>
      </w:r>
      <w:r>
        <w:rPr/>
        <w:drawing>
          <wp:anchor distT="0" distB="0" distL="0" distR="0" allowOverlap="1" layoutInCell="1" locked="0" behindDoc="0" simplePos="0" relativeHeight="1151">
            <wp:simplePos x="0" y="0"/>
            <wp:positionH relativeFrom="page">
              <wp:posOffset>3776471</wp:posOffset>
            </wp:positionH>
            <wp:positionV relativeFrom="paragraph">
              <wp:posOffset>206274</wp:posOffset>
            </wp:positionV>
            <wp:extent cx="137160" cy="155448"/>
            <wp:effectExtent l="0" t="0" r="0" b="0"/>
            <wp:wrapTopAndBottom/>
            <wp:docPr id="1921" name="image735.png"/>
            <wp:cNvGraphicFramePr>
              <a:graphicFrameLocks noChangeAspect="1"/>
            </wp:cNvGraphicFramePr>
            <a:graphic>
              <a:graphicData uri="http://schemas.openxmlformats.org/drawingml/2006/picture">
                <pic:pic>
                  <pic:nvPicPr>
                    <pic:cNvPr id="1922" name="image735.png"/>
                    <pic:cNvPicPr/>
                  </pic:nvPicPr>
                  <pic:blipFill>
                    <a:blip r:embed="rId744" cstate="print"/>
                    <a:stretch>
                      <a:fillRect/>
                    </a:stretch>
                  </pic:blipFill>
                  <pic:spPr>
                    <a:xfrm>
                      <a:off x="0" y="0"/>
                      <a:ext cx="137160" cy="155448"/>
                    </a:xfrm>
                    <a:prstGeom prst="rect">
                      <a:avLst/>
                    </a:prstGeom>
                  </pic:spPr>
                </pic:pic>
              </a:graphicData>
            </a:graphic>
          </wp:anchor>
        </w:drawing>
      </w:r>
      <w:r>
        <w:rPr/>
        <w:drawing>
          <wp:anchor distT="0" distB="0" distL="0" distR="0" allowOverlap="1" layoutInCell="1" locked="0" behindDoc="0" simplePos="0" relativeHeight="1152">
            <wp:simplePos x="0" y="0"/>
            <wp:positionH relativeFrom="page">
              <wp:posOffset>3959352</wp:posOffset>
            </wp:positionH>
            <wp:positionV relativeFrom="paragraph">
              <wp:posOffset>261138</wp:posOffset>
            </wp:positionV>
            <wp:extent cx="82295" cy="36575"/>
            <wp:effectExtent l="0" t="0" r="0" b="0"/>
            <wp:wrapTopAndBottom/>
            <wp:docPr id="1923" name="image268.png"/>
            <wp:cNvGraphicFramePr>
              <a:graphicFrameLocks noChangeAspect="1"/>
            </wp:cNvGraphicFramePr>
            <a:graphic>
              <a:graphicData uri="http://schemas.openxmlformats.org/drawingml/2006/picture">
                <pic:pic>
                  <pic:nvPicPr>
                    <pic:cNvPr id="1924" name="image268.png"/>
                    <pic:cNvPicPr/>
                  </pic:nvPicPr>
                  <pic:blipFill>
                    <a:blip r:embed="rId273" cstate="print"/>
                    <a:stretch>
                      <a:fillRect/>
                    </a:stretch>
                  </pic:blipFill>
                  <pic:spPr>
                    <a:xfrm>
                      <a:off x="0" y="0"/>
                      <a:ext cx="82295" cy="36575"/>
                    </a:xfrm>
                    <a:prstGeom prst="rect">
                      <a:avLst/>
                    </a:prstGeom>
                  </pic:spPr>
                </pic:pic>
              </a:graphicData>
            </a:graphic>
          </wp:anchor>
        </w:drawing>
      </w:r>
      <w:r>
        <w:rPr/>
        <w:drawing>
          <wp:anchor distT="0" distB="0" distL="0" distR="0" allowOverlap="1" layoutInCell="1" locked="0" behindDoc="0" simplePos="0" relativeHeight="1153">
            <wp:simplePos x="0" y="0"/>
            <wp:positionH relativeFrom="page">
              <wp:posOffset>4114800</wp:posOffset>
            </wp:positionH>
            <wp:positionV relativeFrom="paragraph">
              <wp:posOffset>206274</wp:posOffset>
            </wp:positionV>
            <wp:extent cx="374903" cy="155448"/>
            <wp:effectExtent l="0" t="0" r="0" b="0"/>
            <wp:wrapTopAndBottom/>
            <wp:docPr id="1925" name="image267.png"/>
            <wp:cNvGraphicFramePr>
              <a:graphicFrameLocks noChangeAspect="1"/>
            </wp:cNvGraphicFramePr>
            <a:graphic>
              <a:graphicData uri="http://schemas.openxmlformats.org/drawingml/2006/picture">
                <pic:pic>
                  <pic:nvPicPr>
                    <pic:cNvPr id="1926" name="image267.png"/>
                    <pic:cNvPicPr/>
                  </pic:nvPicPr>
                  <pic:blipFill>
                    <a:blip r:embed="rId272" cstate="print"/>
                    <a:stretch>
                      <a:fillRect/>
                    </a:stretch>
                  </pic:blipFill>
                  <pic:spPr>
                    <a:xfrm>
                      <a:off x="0" y="0"/>
                      <a:ext cx="374903" cy="155448"/>
                    </a:xfrm>
                    <a:prstGeom prst="rect">
                      <a:avLst/>
                    </a:prstGeom>
                  </pic:spPr>
                </pic:pic>
              </a:graphicData>
            </a:graphic>
          </wp:anchor>
        </w:drawing>
      </w:r>
      <w:r>
        <w:rPr/>
        <w:drawing>
          <wp:anchor distT="0" distB="0" distL="0" distR="0" allowOverlap="1" layoutInCell="1" locked="0" behindDoc="0" simplePos="0" relativeHeight="1154">
            <wp:simplePos x="0" y="0"/>
            <wp:positionH relativeFrom="page">
              <wp:posOffset>4553711</wp:posOffset>
            </wp:positionH>
            <wp:positionV relativeFrom="paragraph">
              <wp:posOffset>242850</wp:posOffset>
            </wp:positionV>
            <wp:extent cx="82296" cy="82296"/>
            <wp:effectExtent l="0" t="0" r="0" b="0"/>
            <wp:wrapTopAndBottom/>
            <wp:docPr id="1927" name="image261.png"/>
            <wp:cNvGraphicFramePr>
              <a:graphicFrameLocks noChangeAspect="1"/>
            </wp:cNvGraphicFramePr>
            <a:graphic>
              <a:graphicData uri="http://schemas.openxmlformats.org/drawingml/2006/picture">
                <pic:pic>
                  <pic:nvPicPr>
                    <pic:cNvPr id="1928" name="image261.png"/>
                    <pic:cNvPicPr/>
                  </pic:nvPicPr>
                  <pic:blipFill>
                    <a:blip r:embed="rId266" cstate="print"/>
                    <a:stretch>
                      <a:fillRect/>
                    </a:stretch>
                  </pic:blipFill>
                  <pic:spPr>
                    <a:xfrm>
                      <a:off x="0" y="0"/>
                      <a:ext cx="82296" cy="82296"/>
                    </a:xfrm>
                    <a:prstGeom prst="rect">
                      <a:avLst/>
                    </a:prstGeom>
                  </pic:spPr>
                </pic:pic>
              </a:graphicData>
            </a:graphic>
          </wp:anchor>
        </w:drawing>
      </w:r>
      <w:r>
        <w:rPr/>
        <w:drawing>
          <wp:anchor distT="0" distB="0" distL="0" distR="0" allowOverlap="1" layoutInCell="1" locked="0" behindDoc="0" simplePos="0" relativeHeight="1155">
            <wp:simplePos x="0" y="0"/>
            <wp:positionH relativeFrom="page">
              <wp:posOffset>4690871</wp:posOffset>
            </wp:positionH>
            <wp:positionV relativeFrom="paragraph">
              <wp:posOffset>206274</wp:posOffset>
            </wp:positionV>
            <wp:extent cx="475487" cy="155448"/>
            <wp:effectExtent l="0" t="0" r="0" b="0"/>
            <wp:wrapTopAndBottom/>
            <wp:docPr id="1929" name="image736.png"/>
            <wp:cNvGraphicFramePr>
              <a:graphicFrameLocks noChangeAspect="1"/>
            </wp:cNvGraphicFramePr>
            <a:graphic>
              <a:graphicData uri="http://schemas.openxmlformats.org/drawingml/2006/picture">
                <pic:pic>
                  <pic:nvPicPr>
                    <pic:cNvPr id="1930" name="image736.png"/>
                    <pic:cNvPicPr/>
                  </pic:nvPicPr>
                  <pic:blipFill>
                    <a:blip r:embed="rId745" cstate="print"/>
                    <a:stretch>
                      <a:fillRect/>
                    </a:stretch>
                  </pic:blipFill>
                  <pic:spPr>
                    <a:xfrm>
                      <a:off x="0" y="0"/>
                      <a:ext cx="475487" cy="155448"/>
                    </a:xfrm>
                    <a:prstGeom prst="rect">
                      <a:avLst/>
                    </a:prstGeom>
                  </pic:spPr>
                </pic:pic>
              </a:graphicData>
            </a:graphic>
          </wp:anchor>
        </w:drawing>
      </w:r>
    </w:p>
    <w:p>
      <w:pPr>
        <w:pStyle w:val="BodyText"/>
        <w:rPr>
          <w:sz w:val="20"/>
        </w:rPr>
      </w:pPr>
    </w:p>
    <w:p>
      <w:pPr>
        <w:pStyle w:val="BodyText"/>
        <w:rPr>
          <w:sz w:val="20"/>
        </w:rPr>
      </w:pPr>
    </w:p>
    <w:p>
      <w:pPr>
        <w:pStyle w:val="ListParagraph"/>
        <w:numPr>
          <w:ilvl w:val="0"/>
          <w:numId w:val="77"/>
        </w:numPr>
        <w:tabs>
          <w:tab w:pos="1286" w:val="left" w:leader="none"/>
        </w:tabs>
        <w:spacing w:line="240" w:lineRule="auto" w:before="205" w:after="0"/>
        <w:ind w:left="1286" w:right="0" w:hanging="283"/>
        <w:jc w:val="left"/>
        <w:rPr>
          <w:sz w:val="28"/>
        </w:rPr>
      </w:pPr>
      <w:r>
        <w:rPr>
          <w:sz w:val="28"/>
        </w:rPr>
        <w:t>Будуємо криву </w:t>
      </w:r>
      <w:r>
        <w:rPr>
          <w:i/>
          <w:sz w:val="28"/>
        </w:rPr>
        <w:t>D </w:t>
      </w:r>
      <w:r>
        <w:rPr>
          <w:sz w:val="28"/>
        </w:rPr>
        <w:t>- розбиття (див. таблицю 6.3 та рис.</w:t>
      </w:r>
      <w:r>
        <w:rPr>
          <w:spacing w:val="8"/>
          <w:sz w:val="28"/>
        </w:rPr>
        <w:t> </w:t>
      </w:r>
      <w:r>
        <w:rPr>
          <w:sz w:val="28"/>
        </w:rPr>
        <w:t>6.9)</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7"/>
        </w:rPr>
      </w:pPr>
      <w:r>
        <w:rPr/>
        <w:drawing>
          <wp:anchor distT="0" distB="0" distL="0" distR="0" allowOverlap="1" layoutInCell="1" locked="0" behindDoc="0" simplePos="0" relativeHeight="1156">
            <wp:simplePos x="0" y="0"/>
            <wp:positionH relativeFrom="page">
              <wp:posOffset>2642616</wp:posOffset>
            </wp:positionH>
            <wp:positionV relativeFrom="paragraph">
              <wp:posOffset>152008</wp:posOffset>
            </wp:positionV>
            <wp:extent cx="2724911" cy="2852928"/>
            <wp:effectExtent l="0" t="0" r="0" b="0"/>
            <wp:wrapTopAndBottom/>
            <wp:docPr id="1931" name="image737.png"/>
            <wp:cNvGraphicFramePr>
              <a:graphicFrameLocks noChangeAspect="1"/>
            </wp:cNvGraphicFramePr>
            <a:graphic>
              <a:graphicData uri="http://schemas.openxmlformats.org/drawingml/2006/picture">
                <pic:pic>
                  <pic:nvPicPr>
                    <pic:cNvPr id="1932" name="image737.png"/>
                    <pic:cNvPicPr/>
                  </pic:nvPicPr>
                  <pic:blipFill>
                    <a:blip r:embed="rId746" cstate="print"/>
                    <a:stretch>
                      <a:fillRect/>
                    </a:stretch>
                  </pic:blipFill>
                  <pic:spPr>
                    <a:xfrm>
                      <a:off x="0" y="0"/>
                      <a:ext cx="2724911" cy="2852928"/>
                    </a:xfrm>
                    <a:prstGeom prst="rect">
                      <a:avLst/>
                    </a:prstGeom>
                  </pic:spPr>
                </pic:pic>
              </a:graphicData>
            </a:graphic>
          </wp:anchor>
        </w:drawing>
      </w:r>
    </w:p>
    <w:p>
      <w:pPr>
        <w:pStyle w:val="BodyText"/>
        <w:spacing w:before="117"/>
        <w:ind w:left="1003"/>
      </w:pPr>
      <w:r>
        <w:rPr/>
        <w:t>Рисунок 6.9 – Крива </w:t>
      </w:r>
      <w:r>
        <w:rPr>
          <w:i/>
        </w:rPr>
        <w:t>D </w:t>
      </w:r>
      <w:r>
        <w:rPr/>
        <w:t>- розбиття</w:t>
      </w:r>
    </w:p>
    <w:p>
      <w:pPr>
        <w:spacing w:after="0"/>
        <w:sectPr>
          <w:pgSz w:w="11900" w:h="16840"/>
          <w:pgMar w:header="0" w:footer="1060" w:top="1060" w:bottom="1260" w:left="840" w:right="0"/>
        </w:sectPr>
      </w:pPr>
    </w:p>
    <w:p>
      <w:pPr>
        <w:pStyle w:val="BodyText"/>
        <w:spacing w:before="62"/>
        <w:ind w:left="1003"/>
        <w:jc w:val="both"/>
      </w:pPr>
      <w:r>
        <w:rPr/>
        <w:t>Таблиця 6.3 Дані для побудови області стійкості</w:t>
      </w:r>
    </w:p>
    <w:p>
      <w:pPr>
        <w:pStyle w:val="BodyText"/>
        <w:spacing w:before="2"/>
        <w:rPr>
          <w:sz w:val="15"/>
        </w:rPr>
      </w:pPr>
    </w:p>
    <w:tbl>
      <w:tblPr>
        <w:tblW w:w="0" w:type="auto"/>
        <w:jc w:val="left"/>
        <w:tblInd w:w="4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045"/>
        <w:gridCol w:w="1023"/>
        <w:gridCol w:w="1301"/>
        <w:gridCol w:w="1675"/>
        <w:gridCol w:w="1675"/>
        <w:gridCol w:w="1301"/>
      </w:tblGrid>
      <w:tr>
        <w:trPr>
          <w:trHeight w:val="484" w:hRule="atLeast"/>
        </w:trPr>
        <w:tc>
          <w:tcPr>
            <w:tcW w:w="2045" w:type="dxa"/>
          </w:tcPr>
          <w:p>
            <w:pPr>
              <w:pStyle w:val="TableParagraph"/>
              <w:ind w:left="22"/>
              <w:jc w:val="center"/>
              <w:rPr>
                <w:i/>
                <w:sz w:val="28"/>
              </w:rPr>
            </w:pPr>
            <w:r>
              <w:rPr>
                <w:i/>
                <w:w w:val="99"/>
                <w:sz w:val="28"/>
              </w:rPr>
              <w:t>w</w:t>
            </w:r>
          </w:p>
        </w:tc>
        <w:tc>
          <w:tcPr>
            <w:tcW w:w="1023" w:type="dxa"/>
          </w:tcPr>
          <w:p>
            <w:pPr>
              <w:pStyle w:val="TableParagraph"/>
              <w:ind w:left="441"/>
              <w:rPr>
                <w:sz w:val="28"/>
              </w:rPr>
            </w:pPr>
            <w:r>
              <w:rPr>
                <w:w w:val="99"/>
                <w:sz w:val="28"/>
              </w:rPr>
              <w:t>0</w:t>
            </w:r>
          </w:p>
        </w:tc>
        <w:tc>
          <w:tcPr>
            <w:tcW w:w="1301" w:type="dxa"/>
          </w:tcPr>
          <w:p>
            <w:pPr>
              <w:pStyle w:val="TableParagraph"/>
              <w:ind w:left="579"/>
              <w:rPr>
                <w:sz w:val="28"/>
              </w:rPr>
            </w:pPr>
            <w:r>
              <w:rPr>
                <w:w w:val="99"/>
                <w:sz w:val="28"/>
              </w:rPr>
              <w:t>1</w:t>
            </w:r>
          </w:p>
        </w:tc>
        <w:tc>
          <w:tcPr>
            <w:tcW w:w="1675" w:type="dxa"/>
          </w:tcPr>
          <w:p>
            <w:pPr>
              <w:pStyle w:val="TableParagraph"/>
              <w:ind w:left="669" w:right="652"/>
              <w:jc w:val="center"/>
              <w:rPr>
                <w:sz w:val="28"/>
              </w:rPr>
            </w:pPr>
            <w:r>
              <w:rPr>
                <w:sz w:val="28"/>
              </w:rPr>
              <w:t>Ö</w:t>
            </w:r>
            <w:r>
              <w:rPr>
                <w:sz w:val="28"/>
                <w:vertAlign w:val="subscript"/>
              </w:rPr>
              <w:t>2</w:t>
            </w:r>
          </w:p>
        </w:tc>
        <w:tc>
          <w:tcPr>
            <w:tcW w:w="1675" w:type="dxa"/>
          </w:tcPr>
          <w:p>
            <w:pPr>
              <w:pStyle w:val="TableParagraph"/>
              <w:ind w:left="766"/>
              <w:rPr>
                <w:sz w:val="28"/>
              </w:rPr>
            </w:pPr>
            <w:r>
              <w:rPr>
                <w:w w:val="99"/>
                <w:sz w:val="28"/>
              </w:rPr>
              <w:t>2</w:t>
            </w:r>
          </w:p>
        </w:tc>
        <w:tc>
          <w:tcPr>
            <w:tcW w:w="1301" w:type="dxa"/>
          </w:tcPr>
          <w:p>
            <w:pPr>
              <w:pStyle w:val="TableParagraph"/>
              <w:ind w:left="17"/>
              <w:jc w:val="center"/>
              <w:rPr>
                <w:sz w:val="28"/>
              </w:rPr>
            </w:pPr>
            <w:r>
              <w:rPr>
                <w:w w:val="99"/>
                <w:sz w:val="28"/>
              </w:rPr>
              <w:t>¥</w:t>
            </w:r>
          </w:p>
        </w:tc>
      </w:tr>
      <w:tr>
        <w:trPr>
          <w:trHeight w:val="479" w:hRule="atLeast"/>
        </w:trPr>
        <w:tc>
          <w:tcPr>
            <w:tcW w:w="2045" w:type="dxa"/>
          </w:tcPr>
          <w:p>
            <w:pPr>
              <w:pStyle w:val="TableParagraph"/>
              <w:ind w:left="692" w:right="677"/>
              <w:jc w:val="center"/>
              <w:rPr>
                <w:i/>
                <w:sz w:val="28"/>
              </w:rPr>
            </w:pPr>
            <w:r>
              <w:rPr>
                <w:i/>
                <w:sz w:val="28"/>
              </w:rPr>
              <w:t>X (w)</w:t>
            </w:r>
          </w:p>
        </w:tc>
        <w:tc>
          <w:tcPr>
            <w:tcW w:w="1023" w:type="dxa"/>
          </w:tcPr>
          <w:p>
            <w:pPr>
              <w:pStyle w:val="TableParagraph"/>
              <w:ind w:left="441"/>
              <w:rPr>
                <w:sz w:val="28"/>
              </w:rPr>
            </w:pPr>
            <w:r>
              <w:rPr>
                <w:w w:val="99"/>
                <w:sz w:val="28"/>
              </w:rPr>
              <w:t>0</w:t>
            </w:r>
          </w:p>
        </w:tc>
        <w:tc>
          <w:tcPr>
            <w:tcW w:w="1301" w:type="dxa"/>
          </w:tcPr>
          <w:p>
            <w:pPr>
              <w:pStyle w:val="TableParagraph"/>
              <w:ind w:left="579"/>
              <w:rPr>
                <w:sz w:val="28"/>
              </w:rPr>
            </w:pPr>
            <w:r>
              <w:rPr>
                <w:w w:val="99"/>
                <w:sz w:val="28"/>
              </w:rPr>
              <w:t>1</w:t>
            </w:r>
          </w:p>
        </w:tc>
        <w:tc>
          <w:tcPr>
            <w:tcW w:w="1675" w:type="dxa"/>
          </w:tcPr>
          <w:p>
            <w:pPr>
              <w:pStyle w:val="TableParagraph"/>
              <w:ind w:left="17"/>
              <w:jc w:val="center"/>
              <w:rPr>
                <w:sz w:val="28"/>
              </w:rPr>
            </w:pPr>
            <w:r>
              <w:rPr>
                <w:w w:val="99"/>
                <w:sz w:val="28"/>
              </w:rPr>
              <w:t>2</w:t>
            </w:r>
          </w:p>
        </w:tc>
        <w:tc>
          <w:tcPr>
            <w:tcW w:w="1675" w:type="dxa"/>
          </w:tcPr>
          <w:p>
            <w:pPr>
              <w:pStyle w:val="TableParagraph"/>
              <w:ind w:left="766"/>
              <w:rPr>
                <w:sz w:val="28"/>
              </w:rPr>
            </w:pPr>
            <w:r>
              <w:rPr>
                <w:w w:val="99"/>
                <w:sz w:val="28"/>
              </w:rPr>
              <w:t>4</w:t>
            </w:r>
          </w:p>
        </w:tc>
        <w:tc>
          <w:tcPr>
            <w:tcW w:w="1301" w:type="dxa"/>
          </w:tcPr>
          <w:p>
            <w:pPr>
              <w:pStyle w:val="TableParagraph"/>
              <w:ind w:left="17"/>
              <w:jc w:val="center"/>
              <w:rPr>
                <w:sz w:val="28"/>
              </w:rPr>
            </w:pPr>
            <w:r>
              <w:rPr>
                <w:w w:val="99"/>
                <w:sz w:val="28"/>
              </w:rPr>
              <w:t>¥</w:t>
            </w:r>
          </w:p>
        </w:tc>
      </w:tr>
      <w:tr>
        <w:trPr>
          <w:trHeight w:val="483" w:hRule="atLeast"/>
        </w:trPr>
        <w:tc>
          <w:tcPr>
            <w:tcW w:w="2045" w:type="dxa"/>
          </w:tcPr>
          <w:p>
            <w:pPr>
              <w:pStyle w:val="TableParagraph"/>
              <w:spacing w:line="315" w:lineRule="exact"/>
              <w:ind w:left="692" w:right="677"/>
              <w:jc w:val="center"/>
              <w:rPr>
                <w:i/>
                <w:sz w:val="28"/>
              </w:rPr>
            </w:pPr>
            <w:r>
              <w:rPr>
                <w:i/>
                <w:sz w:val="28"/>
              </w:rPr>
              <w:t>Y (w)</w:t>
            </w:r>
          </w:p>
        </w:tc>
        <w:tc>
          <w:tcPr>
            <w:tcW w:w="1023" w:type="dxa"/>
          </w:tcPr>
          <w:p>
            <w:pPr>
              <w:pStyle w:val="TableParagraph"/>
              <w:spacing w:line="315" w:lineRule="exact"/>
              <w:ind w:left="441"/>
              <w:rPr>
                <w:sz w:val="28"/>
              </w:rPr>
            </w:pPr>
            <w:r>
              <w:rPr>
                <w:w w:val="99"/>
                <w:sz w:val="28"/>
              </w:rPr>
              <w:t>0</w:t>
            </w:r>
          </w:p>
        </w:tc>
        <w:tc>
          <w:tcPr>
            <w:tcW w:w="1301" w:type="dxa"/>
          </w:tcPr>
          <w:p>
            <w:pPr>
              <w:pStyle w:val="TableParagraph"/>
              <w:spacing w:line="315" w:lineRule="exact"/>
              <w:ind w:left="531"/>
              <w:rPr>
                <w:sz w:val="28"/>
              </w:rPr>
            </w:pPr>
            <w:r>
              <w:rPr>
                <w:sz w:val="28"/>
              </w:rPr>
              <w:t>-1</w:t>
            </w:r>
          </w:p>
        </w:tc>
        <w:tc>
          <w:tcPr>
            <w:tcW w:w="1675" w:type="dxa"/>
          </w:tcPr>
          <w:p>
            <w:pPr>
              <w:pStyle w:val="TableParagraph"/>
              <w:spacing w:line="315" w:lineRule="exact"/>
              <w:ind w:left="17"/>
              <w:jc w:val="center"/>
              <w:rPr>
                <w:sz w:val="28"/>
              </w:rPr>
            </w:pPr>
            <w:r>
              <w:rPr>
                <w:w w:val="99"/>
                <w:sz w:val="28"/>
              </w:rPr>
              <w:t>0</w:t>
            </w:r>
          </w:p>
        </w:tc>
        <w:tc>
          <w:tcPr>
            <w:tcW w:w="1675" w:type="dxa"/>
          </w:tcPr>
          <w:p>
            <w:pPr>
              <w:pStyle w:val="TableParagraph"/>
              <w:spacing w:line="315" w:lineRule="exact"/>
              <w:ind w:left="766"/>
              <w:rPr>
                <w:sz w:val="28"/>
              </w:rPr>
            </w:pPr>
            <w:r>
              <w:rPr>
                <w:w w:val="99"/>
                <w:sz w:val="28"/>
              </w:rPr>
              <w:t>4</w:t>
            </w:r>
          </w:p>
        </w:tc>
        <w:tc>
          <w:tcPr>
            <w:tcW w:w="1301" w:type="dxa"/>
          </w:tcPr>
          <w:p>
            <w:pPr>
              <w:pStyle w:val="TableParagraph"/>
              <w:spacing w:line="315" w:lineRule="exact"/>
              <w:ind w:left="17"/>
              <w:jc w:val="center"/>
              <w:rPr>
                <w:sz w:val="28"/>
              </w:rPr>
            </w:pPr>
            <w:r>
              <w:rPr>
                <w:w w:val="99"/>
                <w:sz w:val="28"/>
              </w:rPr>
              <w:t>¥</w:t>
            </w:r>
          </w:p>
        </w:tc>
      </w:tr>
    </w:tbl>
    <w:p>
      <w:pPr>
        <w:pStyle w:val="BodyText"/>
        <w:spacing w:before="1"/>
        <w:rPr>
          <w:sz w:val="41"/>
        </w:rPr>
      </w:pPr>
    </w:p>
    <w:p>
      <w:pPr>
        <w:pStyle w:val="BodyText"/>
        <w:spacing w:line="362" w:lineRule="auto"/>
        <w:ind w:left="1003" w:right="3644"/>
        <w:jc w:val="both"/>
        <w:rPr>
          <w:i/>
        </w:rPr>
      </w:pPr>
      <w:r>
        <w:rPr/>
        <w:t>Визначаєм область стійкості за правилом</w:t>
      </w:r>
      <w:r>
        <w:rPr>
          <w:spacing w:val="-21"/>
        </w:rPr>
        <w:t> </w:t>
      </w:r>
      <w:r>
        <w:rPr/>
        <w:t>штриховки. Викладено зліва при </w:t>
      </w:r>
      <w:r>
        <w:rPr>
          <w:i/>
        </w:rPr>
        <w:t>j w ® ¥ </w:t>
      </w:r>
      <w:r>
        <w:rPr/>
        <w:t>і справа при </w:t>
      </w:r>
      <w:r>
        <w:rPr>
          <w:i/>
        </w:rPr>
        <w:t>j w ® -</w:t>
      </w:r>
      <w:r>
        <w:rPr>
          <w:i/>
          <w:spacing w:val="-12"/>
        </w:rPr>
        <w:t> </w:t>
      </w:r>
      <w:r>
        <w:rPr>
          <w:i/>
        </w:rPr>
        <w:t>¥).</w:t>
      </w:r>
    </w:p>
    <w:p>
      <w:pPr>
        <w:pStyle w:val="BodyText"/>
        <w:spacing w:line="314" w:lineRule="exact"/>
        <w:ind w:left="1003"/>
        <w:jc w:val="both"/>
        <w:rPr>
          <w:i/>
        </w:rPr>
      </w:pPr>
      <w:r>
        <w:rPr/>
        <w:t>Претендєнтом на стійкість є область </w:t>
      </w:r>
      <w:r>
        <w:rPr>
          <w:i/>
        </w:rPr>
        <w:t>D.</w:t>
      </w:r>
    </w:p>
    <w:p>
      <w:pPr>
        <w:pStyle w:val="BodyText"/>
        <w:spacing w:line="360" w:lineRule="auto" w:before="163"/>
        <w:ind w:left="292" w:right="1132" w:firstLine="710"/>
        <w:jc w:val="both"/>
      </w:pPr>
      <w:r>
        <w:rPr/>
        <w:t>Так як параметр є позитивною величиною, то областю стійкості є значення параметра - К, які розташовані на дійсній позитивній осі, тобто [0, 2], що може бути перевірено за критерієм Гурвіца.</w:t>
      </w:r>
    </w:p>
    <w:p>
      <w:pPr>
        <w:pStyle w:val="BodyText"/>
        <w:spacing w:line="357" w:lineRule="auto" w:before="1"/>
        <w:ind w:left="292" w:right="1132" w:firstLine="710"/>
        <w:jc w:val="both"/>
      </w:pPr>
      <w:r>
        <w:rPr/>
        <w:t>За допомогою даного критерію можна визначити стійкість тільки замкненої системи.</w:t>
      </w:r>
    </w:p>
    <w:p>
      <w:pPr>
        <w:pStyle w:val="BodyText"/>
        <w:spacing w:line="360" w:lineRule="auto" w:before="5"/>
        <w:ind w:left="292" w:right="1127" w:firstLine="710"/>
        <w:jc w:val="both"/>
      </w:pPr>
      <w:r>
        <w:rPr/>
        <w:t>Замкнена система стійка за Найквістом, якщо стійка розімкнена система і її амплітудо-фазочастотна характеристика (АФЧХ) не охоплює крапку з координатами (—1; jw). Замкнута система нестійка, якщо нестійка розімкнена система і її АФЧХ охоплює крапку (—1; jw)). Стійкість розімкненої системи визначають за критерієм Гурвіца або Михайлова.</w:t>
      </w:r>
    </w:p>
    <w:p>
      <w:pPr>
        <w:pStyle w:val="BodyText"/>
        <w:spacing w:line="322" w:lineRule="exact"/>
        <w:ind w:left="1003"/>
        <w:jc w:val="both"/>
      </w:pPr>
      <w:r>
        <w:rPr/>
        <w:t>Контрольні запитання до заняття 5</w:t>
      </w:r>
    </w:p>
    <w:p>
      <w:pPr>
        <w:pStyle w:val="ListParagraph"/>
        <w:numPr>
          <w:ilvl w:val="0"/>
          <w:numId w:val="78"/>
        </w:numPr>
        <w:tabs>
          <w:tab w:pos="1708" w:val="left" w:leader="none"/>
          <w:tab w:pos="1709" w:val="left" w:leader="none"/>
        </w:tabs>
        <w:spacing w:line="240" w:lineRule="auto" w:before="163" w:after="0"/>
        <w:ind w:left="1708" w:right="0" w:hanging="706"/>
        <w:jc w:val="left"/>
        <w:rPr>
          <w:sz w:val="28"/>
        </w:rPr>
      </w:pPr>
      <w:r>
        <w:rPr>
          <w:sz w:val="28"/>
        </w:rPr>
        <w:t>Що розуміють під стійкістю</w:t>
      </w:r>
      <w:r>
        <w:rPr>
          <w:spacing w:val="3"/>
          <w:sz w:val="28"/>
        </w:rPr>
        <w:t> </w:t>
      </w:r>
      <w:r>
        <w:rPr>
          <w:sz w:val="28"/>
        </w:rPr>
        <w:t>САК?</w:t>
      </w:r>
    </w:p>
    <w:p>
      <w:pPr>
        <w:pStyle w:val="ListParagraph"/>
        <w:numPr>
          <w:ilvl w:val="0"/>
          <w:numId w:val="78"/>
        </w:numPr>
        <w:tabs>
          <w:tab w:pos="1708" w:val="left" w:leader="none"/>
          <w:tab w:pos="1709" w:val="left" w:leader="none"/>
        </w:tabs>
        <w:spacing w:line="240" w:lineRule="auto" w:before="158" w:after="0"/>
        <w:ind w:left="1708" w:right="0" w:hanging="706"/>
        <w:jc w:val="left"/>
        <w:rPr>
          <w:sz w:val="28"/>
        </w:rPr>
      </w:pPr>
      <w:r>
        <w:rPr>
          <w:sz w:val="28"/>
        </w:rPr>
        <w:t>Назвіть частотні критерії</w:t>
      </w:r>
      <w:r>
        <w:rPr>
          <w:spacing w:val="-10"/>
          <w:sz w:val="28"/>
        </w:rPr>
        <w:t> </w:t>
      </w:r>
      <w:r>
        <w:rPr>
          <w:sz w:val="28"/>
        </w:rPr>
        <w:t>стійкості.</w:t>
      </w:r>
    </w:p>
    <w:p>
      <w:pPr>
        <w:pStyle w:val="ListParagraph"/>
        <w:numPr>
          <w:ilvl w:val="0"/>
          <w:numId w:val="78"/>
        </w:numPr>
        <w:tabs>
          <w:tab w:pos="1708" w:val="left" w:leader="none"/>
          <w:tab w:pos="1709" w:val="left" w:leader="none"/>
        </w:tabs>
        <w:spacing w:line="240" w:lineRule="auto" w:before="163" w:after="0"/>
        <w:ind w:left="1708" w:right="0" w:hanging="706"/>
        <w:jc w:val="left"/>
        <w:rPr>
          <w:sz w:val="28"/>
        </w:rPr>
      </w:pPr>
      <w:r>
        <w:rPr>
          <w:sz w:val="28"/>
        </w:rPr>
        <w:t>У чому полягає критерій</w:t>
      </w:r>
      <w:r>
        <w:rPr>
          <w:spacing w:val="4"/>
          <w:sz w:val="28"/>
        </w:rPr>
        <w:t> </w:t>
      </w:r>
      <w:r>
        <w:rPr>
          <w:sz w:val="28"/>
        </w:rPr>
        <w:t>Найквіста?</w:t>
      </w:r>
    </w:p>
    <w:p>
      <w:pPr>
        <w:spacing w:after="0" w:line="240" w:lineRule="auto"/>
        <w:jc w:val="left"/>
        <w:rPr>
          <w:sz w:val="28"/>
        </w:rPr>
        <w:sectPr>
          <w:pgSz w:w="11900" w:h="16840"/>
          <w:pgMar w:header="0" w:footer="1060" w:top="1060" w:bottom="1260" w:left="840" w:right="0"/>
        </w:sectPr>
      </w:pPr>
    </w:p>
    <w:p>
      <w:pPr>
        <w:pStyle w:val="Heading2"/>
        <w:spacing w:before="67"/>
        <w:ind w:left="0" w:right="130"/>
        <w:jc w:val="center"/>
      </w:pPr>
      <w:bookmarkStart w:name="_TOC_250001" w:id="40"/>
      <w:bookmarkEnd w:id="40"/>
      <w:r>
        <w:rPr/>
        <w:t>ПИТАННЯ ДО ЗАЛІКУ</w:t>
      </w:r>
    </w:p>
    <w:p>
      <w:pPr>
        <w:pStyle w:val="BodyText"/>
        <w:rPr>
          <w:b/>
          <w:sz w:val="30"/>
        </w:rPr>
      </w:pPr>
    </w:p>
    <w:p>
      <w:pPr>
        <w:pStyle w:val="BodyText"/>
        <w:spacing w:before="5"/>
        <w:rPr>
          <w:b/>
          <w:sz w:val="25"/>
        </w:rPr>
      </w:pPr>
    </w:p>
    <w:p>
      <w:pPr>
        <w:pStyle w:val="ListParagraph"/>
        <w:numPr>
          <w:ilvl w:val="0"/>
          <w:numId w:val="79"/>
        </w:numPr>
        <w:tabs>
          <w:tab w:pos="1708" w:val="left" w:leader="none"/>
          <w:tab w:pos="1709" w:val="left" w:leader="none"/>
        </w:tabs>
        <w:spacing w:line="240" w:lineRule="auto" w:before="1" w:after="0"/>
        <w:ind w:left="1708" w:right="0" w:hanging="706"/>
        <w:jc w:val="left"/>
        <w:rPr>
          <w:sz w:val="28"/>
        </w:rPr>
      </w:pPr>
      <w:r>
        <w:rPr>
          <w:sz w:val="28"/>
        </w:rPr>
        <w:t>Що таке</w:t>
      </w:r>
      <w:r>
        <w:rPr>
          <w:spacing w:val="2"/>
          <w:sz w:val="28"/>
        </w:rPr>
        <w:t> </w:t>
      </w:r>
      <w:r>
        <w:rPr>
          <w:sz w:val="28"/>
        </w:rPr>
        <w:t>моніторінг?</w:t>
      </w:r>
    </w:p>
    <w:p>
      <w:pPr>
        <w:pStyle w:val="ListParagraph"/>
        <w:numPr>
          <w:ilvl w:val="0"/>
          <w:numId w:val="79"/>
        </w:numPr>
        <w:tabs>
          <w:tab w:pos="1708" w:val="left" w:leader="none"/>
          <w:tab w:pos="1709" w:val="left" w:leader="none"/>
        </w:tabs>
        <w:spacing w:line="240" w:lineRule="auto" w:before="163" w:after="0"/>
        <w:ind w:left="1708" w:right="0" w:hanging="706"/>
        <w:jc w:val="left"/>
        <w:rPr>
          <w:sz w:val="28"/>
        </w:rPr>
      </w:pPr>
      <w:r>
        <w:rPr>
          <w:sz w:val="28"/>
        </w:rPr>
        <w:t>Назвіть складові системи</w:t>
      </w:r>
      <w:r>
        <w:rPr>
          <w:spacing w:val="-4"/>
          <w:sz w:val="28"/>
        </w:rPr>
        <w:t> </w:t>
      </w:r>
      <w:r>
        <w:rPr>
          <w:sz w:val="28"/>
        </w:rPr>
        <w:t>моніторінгу.</w:t>
      </w:r>
    </w:p>
    <w:p>
      <w:pPr>
        <w:pStyle w:val="ListParagraph"/>
        <w:numPr>
          <w:ilvl w:val="0"/>
          <w:numId w:val="79"/>
        </w:numPr>
        <w:tabs>
          <w:tab w:pos="1708" w:val="left" w:leader="none"/>
          <w:tab w:pos="1709" w:val="left" w:leader="none"/>
        </w:tabs>
        <w:spacing w:line="357" w:lineRule="auto" w:before="162" w:after="0"/>
        <w:ind w:left="292" w:right="1131" w:firstLine="710"/>
        <w:jc w:val="left"/>
        <w:rPr>
          <w:sz w:val="28"/>
        </w:rPr>
      </w:pPr>
      <w:r>
        <w:rPr>
          <w:sz w:val="28"/>
        </w:rPr>
        <w:t>Які цілі створення в Україні єдиної Урядової інформаційно – аналітичної системи з питань надзвичайних ситуацій УІАС</w:t>
      </w:r>
      <w:r>
        <w:rPr>
          <w:spacing w:val="-7"/>
          <w:sz w:val="28"/>
        </w:rPr>
        <w:t> </w:t>
      </w:r>
      <w:r>
        <w:rPr>
          <w:sz w:val="28"/>
        </w:rPr>
        <w:t>НС?</w:t>
      </w:r>
    </w:p>
    <w:p>
      <w:pPr>
        <w:pStyle w:val="ListParagraph"/>
        <w:numPr>
          <w:ilvl w:val="0"/>
          <w:numId w:val="79"/>
        </w:numPr>
        <w:tabs>
          <w:tab w:pos="1708" w:val="left" w:leader="none"/>
          <w:tab w:pos="1709" w:val="left" w:leader="none"/>
          <w:tab w:pos="2937" w:val="left" w:leader="none"/>
          <w:tab w:pos="3628" w:val="left" w:leader="none"/>
          <w:tab w:pos="5254" w:val="left" w:leader="none"/>
          <w:tab w:pos="7462" w:val="left" w:leader="none"/>
          <w:tab w:pos="8743" w:val="left" w:leader="none"/>
        </w:tabs>
        <w:spacing w:line="362" w:lineRule="auto" w:before="6" w:after="0"/>
        <w:ind w:left="292" w:right="1131" w:firstLine="710"/>
        <w:jc w:val="left"/>
        <w:rPr>
          <w:sz w:val="28"/>
        </w:rPr>
      </w:pPr>
      <w:r>
        <w:rPr>
          <w:sz w:val="28"/>
        </w:rPr>
        <w:t>Назвіть</w:t>
        <w:tab/>
        <w:t>що</w:t>
        <w:tab/>
        <w:t>забезпечує</w:t>
        <w:tab/>
        <w:t>автоматизована</w:t>
        <w:tab/>
        <w:t>система</w:t>
        <w:tab/>
        <w:t>контролю радіаційної обстановки</w:t>
      </w:r>
      <w:r>
        <w:rPr>
          <w:spacing w:val="-4"/>
          <w:sz w:val="28"/>
        </w:rPr>
        <w:t> </w:t>
      </w:r>
      <w:r>
        <w:rPr>
          <w:sz w:val="28"/>
        </w:rPr>
        <w:t>(АСКРО).</w:t>
      </w:r>
    </w:p>
    <w:p>
      <w:pPr>
        <w:pStyle w:val="ListParagraph"/>
        <w:numPr>
          <w:ilvl w:val="0"/>
          <w:numId w:val="79"/>
        </w:numPr>
        <w:tabs>
          <w:tab w:pos="1708" w:val="left" w:leader="none"/>
          <w:tab w:pos="1709" w:val="left" w:leader="none"/>
          <w:tab w:pos="6146" w:val="left" w:leader="none"/>
        </w:tabs>
        <w:spacing w:line="362" w:lineRule="auto" w:before="0" w:after="0"/>
        <w:ind w:left="292" w:right="1129" w:firstLine="710"/>
        <w:jc w:val="left"/>
        <w:rPr>
          <w:sz w:val="28"/>
        </w:rPr>
      </w:pPr>
      <w:r>
        <w:rPr>
          <w:sz w:val="28"/>
        </w:rPr>
        <w:t>Яка   мета   та</w:t>
      </w:r>
      <w:r>
        <w:rPr>
          <w:spacing w:val="61"/>
          <w:sz w:val="28"/>
        </w:rPr>
        <w:t> </w:t>
      </w:r>
      <w:r>
        <w:rPr>
          <w:sz w:val="28"/>
        </w:rPr>
        <w:t>порядок </w:t>
      </w:r>
      <w:r>
        <w:rPr>
          <w:spacing w:val="46"/>
          <w:sz w:val="28"/>
        </w:rPr>
        <w:t> </w:t>
      </w:r>
      <w:r>
        <w:rPr>
          <w:sz w:val="28"/>
        </w:rPr>
        <w:t>розробки</w:t>
        <w:tab/>
        <w:t>плану локалізації і ліквідації аварійних</w:t>
      </w:r>
      <w:r>
        <w:rPr>
          <w:spacing w:val="-4"/>
          <w:sz w:val="28"/>
        </w:rPr>
        <w:t> </w:t>
      </w:r>
      <w:r>
        <w:rPr>
          <w:sz w:val="28"/>
        </w:rPr>
        <w:t>ситуацій?</w:t>
      </w:r>
    </w:p>
    <w:p>
      <w:pPr>
        <w:pStyle w:val="ListParagraph"/>
        <w:numPr>
          <w:ilvl w:val="0"/>
          <w:numId w:val="79"/>
        </w:numPr>
        <w:tabs>
          <w:tab w:pos="1708" w:val="left" w:leader="none"/>
          <w:tab w:pos="1709" w:val="left" w:leader="none"/>
        </w:tabs>
        <w:spacing w:line="314" w:lineRule="exact" w:before="0" w:after="0"/>
        <w:ind w:left="1708" w:right="0" w:hanging="706"/>
        <w:jc w:val="left"/>
        <w:rPr>
          <w:sz w:val="28"/>
        </w:rPr>
      </w:pPr>
      <w:r>
        <w:rPr>
          <w:sz w:val="28"/>
        </w:rPr>
        <w:t>Дайте визначення поняттю «автоматичне</w:t>
      </w:r>
      <w:r>
        <w:rPr>
          <w:spacing w:val="4"/>
          <w:sz w:val="28"/>
        </w:rPr>
        <w:t> </w:t>
      </w:r>
      <w:r>
        <w:rPr>
          <w:sz w:val="28"/>
        </w:rPr>
        <w:t>керування».</w:t>
      </w:r>
    </w:p>
    <w:p>
      <w:pPr>
        <w:pStyle w:val="ListParagraph"/>
        <w:numPr>
          <w:ilvl w:val="0"/>
          <w:numId w:val="79"/>
        </w:numPr>
        <w:tabs>
          <w:tab w:pos="1708" w:val="left" w:leader="none"/>
          <w:tab w:pos="1709" w:val="left" w:leader="none"/>
        </w:tabs>
        <w:spacing w:line="240" w:lineRule="auto" w:before="155" w:after="0"/>
        <w:ind w:left="1708" w:right="0" w:hanging="706"/>
        <w:jc w:val="left"/>
        <w:rPr>
          <w:sz w:val="28"/>
        </w:rPr>
      </w:pPr>
      <w:r>
        <w:rPr>
          <w:sz w:val="28"/>
        </w:rPr>
        <w:t>Дайте визначення поняттю «похибка</w:t>
      </w:r>
      <w:r>
        <w:rPr>
          <w:spacing w:val="4"/>
          <w:sz w:val="28"/>
        </w:rPr>
        <w:t> </w:t>
      </w:r>
      <w:r>
        <w:rPr>
          <w:sz w:val="28"/>
        </w:rPr>
        <w:t>регулювання».</w:t>
      </w:r>
    </w:p>
    <w:p>
      <w:pPr>
        <w:pStyle w:val="ListParagraph"/>
        <w:numPr>
          <w:ilvl w:val="0"/>
          <w:numId w:val="79"/>
        </w:numPr>
        <w:tabs>
          <w:tab w:pos="1780" w:val="left" w:leader="none"/>
          <w:tab w:pos="1781" w:val="left" w:leader="none"/>
        </w:tabs>
        <w:spacing w:line="240" w:lineRule="auto" w:before="163" w:after="0"/>
        <w:ind w:left="1780" w:right="0" w:hanging="778"/>
        <w:jc w:val="left"/>
        <w:rPr>
          <w:sz w:val="28"/>
        </w:rPr>
      </w:pPr>
      <w:r>
        <w:rPr>
          <w:sz w:val="28"/>
        </w:rPr>
        <w:t>Дайте визначення поняттю «збурюючий</w:t>
      </w:r>
      <w:r>
        <w:rPr>
          <w:spacing w:val="12"/>
          <w:sz w:val="28"/>
        </w:rPr>
        <w:t> </w:t>
      </w:r>
      <w:r>
        <w:rPr>
          <w:sz w:val="28"/>
        </w:rPr>
        <w:t>вплив».</w:t>
      </w:r>
    </w:p>
    <w:p>
      <w:pPr>
        <w:pStyle w:val="ListParagraph"/>
        <w:numPr>
          <w:ilvl w:val="0"/>
          <w:numId w:val="79"/>
        </w:numPr>
        <w:tabs>
          <w:tab w:pos="1780" w:val="left" w:leader="none"/>
          <w:tab w:pos="1781" w:val="left" w:leader="none"/>
        </w:tabs>
        <w:spacing w:line="240" w:lineRule="auto" w:before="158" w:after="0"/>
        <w:ind w:left="1780" w:right="0" w:hanging="778"/>
        <w:jc w:val="left"/>
        <w:rPr>
          <w:sz w:val="28"/>
        </w:rPr>
      </w:pPr>
      <w:r>
        <w:rPr>
          <w:sz w:val="28"/>
        </w:rPr>
        <w:t>Дайте визначення поняттю «стійкість</w:t>
      </w:r>
      <w:r>
        <w:rPr>
          <w:spacing w:val="6"/>
          <w:sz w:val="28"/>
        </w:rPr>
        <w:t> </w:t>
      </w:r>
      <w:r>
        <w:rPr>
          <w:sz w:val="28"/>
        </w:rPr>
        <w:t>САК».</w:t>
      </w:r>
    </w:p>
    <w:p>
      <w:pPr>
        <w:pStyle w:val="ListParagraph"/>
        <w:numPr>
          <w:ilvl w:val="0"/>
          <w:numId w:val="79"/>
        </w:numPr>
        <w:tabs>
          <w:tab w:pos="1780" w:val="left" w:leader="none"/>
          <w:tab w:pos="1781" w:val="left" w:leader="none"/>
        </w:tabs>
        <w:spacing w:line="240" w:lineRule="auto" w:before="163" w:after="0"/>
        <w:ind w:left="1780" w:right="0" w:hanging="778"/>
        <w:jc w:val="left"/>
        <w:rPr>
          <w:sz w:val="28"/>
        </w:rPr>
      </w:pPr>
      <w:r>
        <w:rPr>
          <w:sz w:val="28"/>
        </w:rPr>
        <w:t>Приведіть класифікацію</w:t>
      </w:r>
      <w:r>
        <w:rPr>
          <w:spacing w:val="-2"/>
          <w:sz w:val="28"/>
        </w:rPr>
        <w:t> </w:t>
      </w:r>
      <w:r>
        <w:rPr>
          <w:sz w:val="28"/>
        </w:rPr>
        <w:t>САК.</w:t>
      </w:r>
    </w:p>
    <w:p>
      <w:pPr>
        <w:pStyle w:val="ListParagraph"/>
        <w:numPr>
          <w:ilvl w:val="0"/>
          <w:numId w:val="79"/>
        </w:numPr>
        <w:tabs>
          <w:tab w:pos="1708" w:val="left" w:leader="none"/>
          <w:tab w:pos="1709" w:val="left" w:leader="none"/>
        </w:tabs>
        <w:spacing w:line="240" w:lineRule="auto" w:before="158" w:after="0"/>
        <w:ind w:left="1708" w:right="0" w:hanging="706"/>
        <w:jc w:val="left"/>
        <w:rPr>
          <w:sz w:val="28"/>
        </w:rPr>
      </w:pPr>
      <w:r>
        <w:rPr>
          <w:sz w:val="28"/>
        </w:rPr>
        <w:t>Що таке лінійна динамічна</w:t>
      </w:r>
      <w:r>
        <w:rPr>
          <w:spacing w:val="5"/>
          <w:sz w:val="28"/>
        </w:rPr>
        <w:t> </w:t>
      </w:r>
      <w:r>
        <w:rPr>
          <w:sz w:val="28"/>
        </w:rPr>
        <w:t>ланка?</w:t>
      </w:r>
    </w:p>
    <w:p>
      <w:pPr>
        <w:pStyle w:val="ListParagraph"/>
        <w:numPr>
          <w:ilvl w:val="0"/>
          <w:numId w:val="79"/>
        </w:numPr>
        <w:tabs>
          <w:tab w:pos="1708" w:val="left" w:leader="none"/>
          <w:tab w:pos="1709" w:val="left" w:leader="none"/>
        </w:tabs>
        <w:spacing w:line="240" w:lineRule="auto" w:before="162" w:after="0"/>
        <w:ind w:left="1708" w:right="0" w:hanging="706"/>
        <w:jc w:val="left"/>
        <w:rPr>
          <w:sz w:val="28"/>
        </w:rPr>
      </w:pPr>
      <w:r>
        <w:rPr>
          <w:sz w:val="28"/>
        </w:rPr>
        <w:t>Як визначити передавальну функцію лінійної динамічної</w:t>
      </w:r>
      <w:r>
        <w:rPr>
          <w:spacing w:val="-13"/>
          <w:sz w:val="28"/>
        </w:rPr>
        <w:t> </w:t>
      </w:r>
      <w:r>
        <w:rPr>
          <w:sz w:val="28"/>
        </w:rPr>
        <w:t>ланки?</w:t>
      </w:r>
    </w:p>
    <w:p>
      <w:pPr>
        <w:pStyle w:val="ListParagraph"/>
        <w:numPr>
          <w:ilvl w:val="0"/>
          <w:numId w:val="79"/>
        </w:numPr>
        <w:tabs>
          <w:tab w:pos="1708" w:val="left" w:leader="none"/>
          <w:tab w:pos="1709" w:val="left" w:leader="none"/>
          <w:tab w:pos="3590" w:val="left" w:leader="none"/>
          <w:tab w:pos="4857" w:val="left" w:leader="none"/>
          <w:tab w:pos="6325" w:val="left" w:leader="none"/>
          <w:tab w:pos="8182" w:val="left" w:leader="none"/>
          <w:tab w:pos="9104" w:val="left" w:leader="none"/>
        </w:tabs>
        <w:spacing w:line="357" w:lineRule="auto" w:before="163" w:after="0"/>
        <w:ind w:left="292" w:right="1134" w:firstLine="710"/>
        <w:jc w:val="left"/>
        <w:rPr>
          <w:sz w:val="28"/>
        </w:rPr>
      </w:pPr>
      <w:r>
        <w:rPr>
          <w:sz w:val="28"/>
        </w:rPr>
        <w:t>Перерахуйте</w:t>
        <w:tab/>
        <w:t>основні</w:t>
        <w:tab/>
        <w:t>елементи</w:t>
        <w:tab/>
        <w:t>структурних</w:t>
        <w:tab/>
        <w:t>схем</w:t>
        <w:tab/>
      </w:r>
      <w:r>
        <w:rPr>
          <w:spacing w:val="-3"/>
          <w:sz w:val="28"/>
        </w:rPr>
        <w:t>систем </w:t>
      </w:r>
      <w:r>
        <w:rPr>
          <w:sz w:val="28"/>
        </w:rPr>
        <w:t>управління.</w:t>
      </w:r>
    </w:p>
    <w:p>
      <w:pPr>
        <w:pStyle w:val="ListParagraph"/>
        <w:numPr>
          <w:ilvl w:val="0"/>
          <w:numId w:val="79"/>
        </w:numPr>
        <w:tabs>
          <w:tab w:pos="1708" w:val="left" w:leader="none"/>
          <w:tab w:pos="1709" w:val="left" w:leader="none"/>
          <w:tab w:pos="2255" w:val="left" w:leader="none"/>
          <w:tab w:pos="3705" w:val="left" w:leader="none"/>
          <w:tab w:pos="4223" w:val="left" w:leader="none"/>
          <w:tab w:pos="6152" w:val="left" w:leader="none"/>
          <w:tab w:pos="7290" w:val="left" w:leader="none"/>
          <w:tab w:pos="8845" w:val="left" w:leader="none"/>
          <w:tab w:pos="9776" w:val="left" w:leader="none"/>
        </w:tabs>
        <w:spacing w:line="362" w:lineRule="auto" w:before="6" w:after="0"/>
        <w:ind w:left="292" w:right="1126" w:firstLine="710"/>
        <w:jc w:val="left"/>
        <w:rPr>
          <w:sz w:val="28"/>
        </w:rPr>
      </w:pPr>
      <w:r>
        <w:rPr>
          <w:sz w:val="28"/>
        </w:rPr>
        <w:t>Як</w:t>
        <w:tab/>
        <w:t>визначити</w:t>
        <w:tab/>
        <w:t>по</w:t>
        <w:tab/>
        <w:t>передавальній</w:t>
        <w:tab/>
        <w:t>функції</w:t>
        <w:tab/>
        <w:t>динамічної</w:t>
        <w:tab/>
        <w:t>ланки</w:t>
        <w:tab/>
      </w:r>
      <w:r>
        <w:rPr>
          <w:spacing w:val="-9"/>
          <w:sz w:val="28"/>
        </w:rPr>
        <w:t>її </w:t>
      </w:r>
      <w:r>
        <w:rPr>
          <w:sz w:val="28"/>
        </w:rPr>
        <w:t>тимчасові характеристики: імпульсну і</w:t>
      </w:r>
      <w:r>
        <w:rPr>
          <w:spacing w:val="-3"/>
          <w:sz w:val="28"/>
        </w:rPr>
        <w:t> </w:t>
      </w:r>
      <w:r>
        <w:rPr>
          <w:sz w:val="28"/>
        </w:rPr>
        <w:t>перехідну?</w:t>
      </w:r>
    </w:p>
    <w:p>
      <w:pPr>
        <w:pStyle w:val="ListParagraph"/>
        <w:numPr>
          <w:ilvl w:val="0"/>
          <w:numId w:val="79"/>
        </w:numPr>
        <w:tabs>
          <w:tab w:pos="1708" w:val="left" w:leader="none"/>
          <w:tab w:pos="1709" w:val="left" w:leader="none"/>
          <w:tab w:pos="2437" w:val="left" w:leader="none"/>
          <w:tab w:pos="3138" w:val="left" w:leader="none"/>
          <w:tab w:pos="4827" w:val="left" w:leader="none"/>
          <w:tab w:pos="7058" w:val="left" w:leader="none"/>
          <w:tab w:pos="8700" w:val="left" w:leader="none"/>
        </w:tabs>
        <w:spacing w:line="362" w:lineRule="auto" w:before="0" w:after="0"/>
        <w:ind w:left="292" w:right="1129" w:firstLine="710"/>
        <w:jc w:val="left"/>
        <w:rPr>
          <w:sz w:val="28"/>
        </w:rPr>
      </w:pPr>
      <w:r>
        <w:rPr>
          <w:sz w:val="28"/>
        </w:rPr>
        <w:t>Як</w:t>
        <w:tab/>
        <w:t>по</w:t>
        <w:tab/>
        <w:t>перехідній</w:t>
        <w:tab/>
        <w:t>характеристиці</w:t>
        <w:tab/>
        <w:t>визначити</w:t>
        <w:tab/>
      </w:r>
      <w:r>
        <w:rPr>
          <w:w w:val="95"/>
          <w:sz w:val="28"/>
        </w:rPr>
        <w:t>імпульсну </w:t>
      </w:r>
      <w:r>
        <w:rPr>
          <w:sz w:val="28"/>
        </w:rPr>
        <w:t>характеристику динамічної</w:t>
      </w:r>
      <w:r>
        <w:rPr>
          <w:spacing w:val="-8"/>
          <w:sz w:val="28"/>
        </w:rPr>
        <w:t> </w:t>
      </w:r>
      <w:r>
        <w:rPr>
          <w:sz w:val="28"/>
        </w:rPr>
        <w:t>ланки?</w:t>
      </w:r>
    </w:p>
    <w:p>
      <w:pPr>
        <w:pStyle w:val="ListParagraph"/>
        <w:numPr>
          <w:ilvl w:val="0"/>
          <w:numId w:val="79"/>
        </w:numPr>
        <w:tabs>
          <w:tab w:pos="1708" w:val="left" w:leader="none"/>
          <w:tab w:pos="1709" w:val="left" w:leader="none"/>
        </w:tabs>
        <w:spacing w:line="362" w:lineRule="auto" w:before="0" w:after="0"/>
        <w:ind w:left="292" w:right="1133" w:firstLine="710"/>
        <w:jc w:val="left"/>
        <w:rPr>
          <w:sz w:val="28"/>
        </w:rPr>
      </w:pPr>
      <w:r>
        <w:rPr>
          <w:sz w:val="28"/>
        </w:rPr>
        <w:t>Як визначити частотну характеристику динамічної ланки, якщо відома його передавальна</w:t>
      </w:r>
      <w:r>
        <w:rPr>
          <w:spacing w:val="4"/>
          <w:sz w:val="28"/>
        </w:rPr>
        <w:t> </w:t>
      </w:r>
      <w:r>
        <w:rPr>
          <w:sz w:val="28"/>
        </w:rPr>
        <w:t>функція?</w:t>
      </w:r>
    </w:p>
    <w:p>
      <w:pPr>
        <w:pStyle w:val="ListParagraph"/>
        <w:numPr>
          <w:ilvl w:val="0"/>
          <w:numId w:val="79"/>
        </w:numPr>
        <w:tabs>
          <w:tab w:pos="1708" w:val="left" w:leader="none"/>
          <w:tab w:pos="1709" w:val="left" w:leader="none"/>
        </w:tabs>
        <w:spacing w:line="319" w:lineRule="exact" w:before="0" w:after="0"/>
        <w:ind w:left="1708" w:right="0" w:hanging="706"/>
        <w:jc w:val="left"/>
        <w:rPr>
          <w:sz w:val="28"/>
        </w:rPr>
      </w:pPr>
      <w:r>
        <w:rPr>
          <w:sz w:val="28"/>
        </w:rPr>
        <w:t>Які види частотних характеристик ви</w:t>
      </w:r>
      <w:r>
        <w:rPr>
          <w:spacing w:val="3"/>
          <w:sz w:val="28"/>
        </w:rPr>
        <w:t> </w:t>
      </w:r>
      <w:r>
        <w:rPr>
          <w:sz w:val="28"/>
        </w:rPr>
        <w:t>знаєте?</w:t>
      </w:r>
    </w:p>
    <w:p>
      <w:pPr>
        <w:pStyle w:val="ListParagraph"/>
        <w:numPr>
          <w:ilvl w:val="0"/>
          <w:numId w:val="79"/>
        </w:numPr>
        <w:tabs>
          <w:tab w:pos="1708" w:val="left" w:leader="none"/>
          <w:tab w:pos="1709" w:val="left" w:leader="none"/>
        </w:tabs>
        <w:spacing w:line="240" w:lineRule="auto" w:before="143" w:after="0"/>
        <w:ind w:left="1708" w:right="0" w:hanging="706"/>
        <w:jc w:val="left"/>
        <w:rPr>
          <w:sz w:val="28"/>
        </w:rPr>
      </w:pPr>
      <w:r>
        <w:rPr>
          <w:sz w:val="28"/>
        </w:rPr>
        <w:t>Як визначити амплітуду і аргумент частотної</w:t>
      </w:r>
      <w:r>
        <w:rPr>
          <w:spacing w:val="-5"/>
          <w:sz w:val="28"/>
        </w:rPr>
        <w:t> </w:t>
      </w:r>
      <w:r>
        <w:rPr>
          <w:sz w:val="28"/>
        </w:rPr>
        <w:t>характеристики?</w:t>
      </w:r>
    </w:p>
    <w:p>
      <w:pPr>
        <w:pStyle w:val="ListParagraph"/>
        <w:numPr>
          <w:ilvl w:val="0"/>
          <w:numId w:val="79"/>
        </w:numPr>
        <w:tabs>
          <w:tab w:pos="1708" w:val="left" w:leader="none"/>
          <w:tab w:pos="1709" w:val="left" w:leader="none"/>
        </w:tabs>
        <w:spacing w:line="362" w:lineRule="auto" w:before="162" w:after="0"/>
        <w:ind w:left="292" w:right="1127" w:firstLine="710"/>
        <w:jc w:val="left"/>
        <w:rPr>
          <w:sz w:val="28"/>
        </w:rPr>
      </w:pPr>
      <w:r>
        <w:rPr>
          <w:sz w:val="28"/>
        </w:rPr>
        <w:t>Перерахуйте основні етапи експериментального зняття частотної характеристики пристрою.</w:t>
      </w:r>
    </w:p>
    <w:p>
      <w:pPr>
        <w:spacing w:after="0" w:line="362" w:lineRule="auto"/>
        <w:jc w:val="left"/>
        <w:rPr>
          <w:sz w:val="28"/>
        </w:rPr>
        <w:sectPr>
          <w:pgSz w:w="11900" w:h="16840"/>
          <w:pgMar w:header="0" w:footer="1060" w:top="1060" w:bottom="1260" w:left="840" w:right="0"/>
        </w:sectPr>
      </w:pPr>
    </w:p>
    <w:p>
      <w:pPr>
        <w:pStyle w:val="ListParagraph"/>
        <w:numPr>
          <w:ilvl w:val="0"/>
          <w:numId w:val="79"/>
        </w:numPr>
        <w:tabs>
          <w:tab w:pos="1708" w:val="left" w:leader="none"/>
          <w:tab w:pos="1709" w:val="left" w:leader="none"/>
          <w:tab w:pos="3066" w:val="left" w:leader="none"/>
          <w:tab w:pos="4463" w:val="left" w:leader="none"/>
          <w:tab w:pos="5360" w:val="left" w:leader="none"/>
          <w:tab w:pos="6795" w:val="left" w:leader="none"/>
          <w:tab w:pos="8961" w:val="left" w:leader="none"/>
        </w:tabs>
        <w:spacing w:line="362" w:lineRule="auto" w:before="62" w:after="0"/>
        <w:ind w:left="292" w:right="1126" w:firstLine="710"/>
        <w:jc w:val="left"/>
        <w:rPr>
          <w:sz w:val="28"/>
        </w:rPr>
      </w:pPr>
      <w:r>
        <w:rPr>
          <w:sz w:val="28"/>
        </w:rPr>
        <w:t>Поясніть</w:t>
        <w:tab/>
        <w:t>фізичний</w:t>
        <w:tab/>
        <w:t>зміст</w:t>
        <w:tab/>
        <w:t>частотної</w:t>
        <w:tab/>
        <w:t>характеристики</w:t>
        <w:tab/>
        <w:t>лінійної динамічної</w:t>
      </w:r>
      <w:r>
        <w:rPr>
          <w:spacing w:val="-5"/>
          <w:sz w:val="28"/>
        </w:rPr>
        <w:t> </w:t>
      </w:r>
      <w:r>
        <w:rPr>
          <w:sz w:val="28"/>
        </w:rPr>
        <w:t>ланки.</w:t>
      </w:r>
    </w:p>
    <w:p>
      <w:pPr>
        <w:pStyle w:val="ListParagraph"/>
        <w:numPr>
          <w:ilvl w:val="0"/>
          <w:numId w:val="79"/>
        </w:numPr>
        <w:tabs>
          <w:tab w:pos="1708" w:val="left" w:leader="none"/>
          <w:tab w:pos="1709" w:val="left" w:leader="none"/>
          <w:tab w:pos="2366" w:val="left" w:leader="none"/>
          <w:tab w:pos="3695" w:val="left" w:leader="none"/>
          <w:tab w:pos="5350" w:val="left" w:leader="none"/>
          <w:tab w:pos="7001" w:val="left" w:leader="none"/>
          <w:tab w:pos="8220" w:val="left" w:leader="none"/>
        </w:tabs>
        <w:spacing w:line="362" w:lineRule="auto" w:before="0" w:after="0"/>
        <w:ind w:left="292" w:right="1129" w:firstLine="710"/>
        <w:jc w:val="left"/>
        <w:rPr>
          <w:sz w:val="28"/>
        </w:rPr>
      </w:pPr>
      <w:r>
        <w:rPr>
          <w:sz w:val="28"/>
        </w:rPr>
        <w:t>Які</w:t>
        <w:tab/>
        <w:t>завдання</w:t>
        <w:tab/>
        <w:t>дозволяють</w:t>
        <w:tab/>
        <w:t>вирішувати</w:t>
        <w:tab/>
        <w:t>правила</w:t>
        <w:tab/>
        <w:t>еквівалентних перетво-рень структурних</w:t>
      </w:r>
      <w:r>
        <w:rPr>
          <w:spacing w:val="-5"/>
          <w:sz w:val="28"/>
        </w:rPr>
        <w:t> </w:t>
      </w:r>
      <w:r>
        <w:rPr>
          <w:sz w:val="28"/>
        </w:rPr>
        <w:t>схем?</w:t>
      </w:r>
    </w:p>
    <w:p>
      <w:pPr>
        <w:pStyle w:val="ListParagraph"/>
        <w:numPr>
          <w:ilvl w:val="0"/>
          <w:numId w:val="79"/>
        </w:numPr>
        <w:tabs>
          <w:tab w:pos="1780" w:val="left" w:leader="none"/>
          <w:tab w:pos="1781" w:val="left" w:leader="none"/>
        </w:tabs>
        <w:spacing w:line="319" w:lineRule="exact" w:before="0" w:after="0"/>
        <w:ind w:left="1780" w:right="0" w:hanging="778"/>
        <w:jc w:val="left"/>
        <w:rPr>
          <w:sz w:val="28"/>
        </w:rPr>
      </w:pPr>
      <w:r>
        <w:rPr>
          <w:sz w:val="28"/>
        </w:rPr>
        <w:t>Приведіть основний зміст критерія</w:t>
      </w:r>
      <w:r>
        <w:rPr>
          <w:spacing w:val="1"/>
          <w:sz w:val="28"/>
        </w:rPr>
        <w:t> </w:t>
      </w:r>
      <w:r>
        <w:rPr>
          <w:sz w:val="28"/>
        </w:rPr>
        <w:t>Гурвіца.</w:t>
      </w:r>
    </w:p>
    <w:p>
      <w:pPr>
        <w:pStyle w:val="ListParagraph"/>
        <w:numPr>
          <w:ilvl w:val="0"/>
          <w:numId w:val="79"/>
        </w:numPr>
        <w:tabs>
          <w:tab w:pos="1708" w:val="left" w:leader="none"/>
          <w:tab w:pos="1709" w:val="left" w:leader="none"/>
        </w:tabs>
        <w:spacing w:line="362" w:lineRule="auto" w:before="151" w:after="0"/>
        <w:ind w:left="292" w:right="1130" w:firstLine="710"/>
        <w:jc w:val="left"/>
        <w:rPr>
          <w:sz w:val="28"/>
        </w:rPr>
      </w:pPr>
      <w:r>
        <w:rPr>
          <w:sz w:val="28"/>
        </w:rPr>
        <w:t>Для яких систем управління застосовується критерій стійкості Найквіста? Дайте визначення цього</w:t>
      </w:r>
      <w:r>
        <w:rPr>
          <w:spacing w:val="3"/>
          <w:sz w:val="28"/>
        </w:rPr>
        <w:t> </w:t>
      </w:r>
      <w:r>
        <w:rPr>
          <w:sz w:val="28"/>
        </w:rPr>
        <w:t>критерію.</w:t>
      </w:r>
    </w:p>
    <w:p>
      <w:pPr>
        <w:pStyle w:val="ListParagraph"/>
        <w:numPr>
          <w:ilvl w:val="0"/>
          <w:numId w:val="79"/>
        </w:numPr>
        <w:tabs>
          <w:tab w:pos="1708" w:val="left" w:leader="none"/>
          <w:tab w:pos="1709" w:val="left" w:leader="none"/>
        </w:tabs>
        <w:spacing w:line="319" w:lineRule="exact" w:before="0" w:after="0"/>
        <w:ind w:left="1708" w:right="0" w:hanging="706"/>
        <w:jc w:val="left"/>
        <w:rPr>
          <w:sz w:val="28"/>
        </w:rPr>
      </w:pPr>
      <w:r>
        <w:rPr>
          <w:sz w:val="28"/>
        </w:rPr>
        <w:t>Визначення областей стійкості</w:t>
      </w:r>
      <w:r>
        <w:rPr>
          <w:spacing w:val="-2"/>
          <w:sz w:val="28"/>
        </w:rPr>
        <w:t> </w:t>
      </w:r>
      <w:r>
        <w:rPr>
          <w:sz w:val="28"/>
        </w:rPr>
        <w:t>графічно.</w:t>
      </w:r>
    </w:p>
    <w:p>
      <w:pPr>
        <w:pStyle w:val="ListParagraph"/>
        <w:numPr>
          <w:ilvl w:val="0"/>
          <w:numId w:val="79"/>
        </w:numPr>
        <w:tabs>
          <w:tab w:pos="1708" w:val="left" w:leader="none"/>
          <w:tab w:pos="1709" w:val="left" w:leader="none"/>
        </w:tabs>
        <w:spacing w:line="240" w:lineRule="auto" w:before="158" w:after="0"/>
        <w:ind w:left="1708" w:right="0" w:hanging="706"/>
        <w:jc w:val="left"/>
        <w:rPr>
          <w:sz w:val="28"/>
        </w:rPr>
      </w:pPr>
      <w:r>
        <w:rPr>
          <w:sz w:val="28"/>
        </w:rPr>
        <w:t>Що значить нелінійна система стійка «в</w:t>
      </w:r>
      <w:r>
        <w:rPr>
          <w:spacing w:val="2"/>
          <w:sz w:val="28"/>
        </w:rPr>
        <w:t> </w:t>
      </w:r>
      <w:r>
        <w:rPr>
          <w:sz w:val="28"/>
        </w:rPr>
        <w:t>малому»?</w:t>
      </w:r>
    </w:p>
    <w:p>
      <w:pPr>
        <w:pStyle w:val="ListParagraph"/>
        <w:numPr>
          <w:ilvl w:val="0"/>
          <w:numId w:val="79"/>
        </w:numPr>
        <w:tabs>
          <w:tab w:pos="1708" w:val="left" w:leader="none"/>
          <w:tab w:pos="1709" w:val="left" w:leader="none"/>
        </w:tabs>
        <w:spacing w:line="240" w:lineRule="auto" w:before="163" w:after="0"/>
        <w:ind w:left="1708" w:right="0" w:hanging="706"/>
        <w:jc w:val="left"/>
        <w:rPr>
          <w:sz w:val="28"/>
        </w:rPr>
      </w:pPr>
      <w:r>
        <w:rPr>
          <w:sz w:val="28"/>
        </w:rPr>
        <w:t>Що значить нелінійна система стійка «в</w:t>
      </w:r>
      <w:r>
        <w:rPr>
          <w:spacing w:val="2"/>
          <w:sz w:val="28"/>
        </w:rPr>
        <w:t> </w:t>
      </w:r>
      <w:r>
        <w:rPr>
          <w:sz w:val="28"/>
        </w:rPr>
        <w:t>великому»?</w:t>
      </w:r>
    </w:p>
    <w:p>
      <w:pPr>
        <w:pStyle w:val="ListParagraph"/>
        <w:numPr>
          <w:ilvl w:val="0"/>
          <w:numId w:val="79"/>
        </w:numPr>
        <w:tabs>
          <w:tab w:pos="1708" w:val="left" w:leader="none"/>
          <w:tab w:pos="1709" w:val="left" w:leader="none"/>
        </w:tabs>
        <w:spacing w:line="240" w:lineRule="auto" w:before="158" w:after="0"/>
        <w:ind w:left="1708" w:right="0" w:hanging="706"/>
        <w:jc w:val="left"/>
        <w:rPr>
          <w:sz w:val="28"/>
        </w:rPr>
      </w:pPr>
      <w:r>
        <w:rPr>
          <w:sz w:val="28"/>
        </w:rPr>
        <w:t>Що значить нелінійна система стійка «в</w:t>
      </w:r>
      <w:r>
        <w:rPr>
          <w:spacing w:val="2"/>
          <w:sz w:val="28"/>
        </w:rPr>
        <w:t> </w:t>
      </w:r>
      <w:r>
        <w:rPr>
          <w:sz w:val="28"/>
        </w:rPr>
        <w:t>цілому»?</w:t>
      </w:r>
    </w:p>
    <w:p>
      <w:pPr>
        <w:pStyle w:val="ListParagraph"/>
        <w:numPr>
          <w:ilvl w:val="0"/>
          <w:numId w:val="79"/>
        </w:numPr>
        <w:tabs>
          <w:tab w:pos="1708" w:val="left" w:leader="none"/>
          <w:tab w:pos="1709" w:val="left" w:leader="none"/>
        </w:tabs>
        <w:spacing w:line="240" w:lineRule="auto" w:before="162" w:after="0"/>
        <w:ind w:left="1708" w:right="0" w:hanging="706"/>
        <w:jc w:val="left"/>
        <w:rPr>
          <w:sz w:val="28"/>
        </w:rPr>
      </w:pPr>
      <w:r>
        <w:rPr>
          <w:sz w:val="28"/>
        </w:rPr>
        <w:t>Що значить нелінійна система еквівалентна лінійній системі?</w:t>
      </w:r>
    </w:p>
    <w:p>
      <w:pPr>
        <w:pStyle w:val="ListParagraph"/>
        <w:numPr>
          <w:ilvl w:val="0"/>
          <w:numId w:val="79"/>
        </w:numPr>
        <w:tabs>
          <w:tab w:pos="1426" w:val="left" w:leader="none"/>
        </w:tabs>
        <w:spacing w:line="240" w:lineRule="auto" w:before="163" w:after="0"/>
        <w:ind w:left="1425" w:right="0" w:hanging="423"/>
        <w:jc w:val="left"/>
        <w:rPr>
          <w:sz w:val="28"/>
        </w:rPr>
      </w:pPr>
      <w:r>
        <w:rPr>
          <w:sz w:val="28"/>
        </w:rPr>
        <w:t>Який зв’язок метрології та</w:t>
      </w:r>
      <w:r>
        <w:rPr>
          <w:spacing w:val="-3"/>
          <w:sz w:val="28"/>
        </w:rPr>
        <w:t> </w:t>
      </w:r>
      <w:r>
        <w:rPr>
          <w:sz w:val="28"/>
        </w:rPr>
        <w:t>приладобудування?</w:t>
      </w:r>
    </w:p>
    <w:p>
      <w:pPr>
        <w:pStyle w:val="ListParagraph"/>
        <w:numPr>
          <w:ilvl w:val="0"/>
          <w:numId w:val="79"/>
        </w:numPr>
        <w:tabs>
          <w:tab w:pos="1426" w:val="left" w:leader="none"/>
        </w:tabs>
        <w:spacing w:line="240" w:lineRule="auto" w:before="158" w:after="0"/>
        <w:ind w:left="1425" w:right="0" w:hanging="423"/>
        <w:jc w:val="left"/>
        <w:rPr>
          <w:sz w:val="28"/>
        </w:rPr>
      </w:pPr>
      <w:r>
        <w:rPr>
          <w:sz w:val="28"/>
        </w:rPr>
        <w:t>З яких основних елементів складаються вимірювальні</w:t>
      </w:r>
      <w:r>
        <w:rPr>
          <w:spacing w:val="-10"/>
          <w:sz w:val="28"/>
        </w:rPr>
        <w:t> </w:t>
      </w:r>
      <w:r>
        <w:rPr>
          <w:sz w:val="28"/>
        </w:rPr>
        <w:t>прилади?</w:t>
      </w:r>
    </w:p>
    <w:p>
      <w:pPr>
        <w:pStyle w:val="ListParagraph"/>
        <w:numPr>
          <w:ilvl w:val="0"/>
          <w:numId w:val="79"/>
        </w:numPr>
        <w:tabs>
          <w:tab w:pos="1426" w:val="left" w:leader="none"/>
        </w:tabs>
        <w:spacing w:line="240" w:lineRule="auto" w:before="163" w:after="0"/>
        <w:ind w:left="1425" w:right="0" w:hanging="423"/>
        <w:jc w:val="left"/>
        <w:rPr>
          <w:sz w:val="28"/>
        </w:rPr>
      </w:pPr>
      <w:r>
        <w:rPr>
          <w:sz w:val="28"/>
        </w:rPr>
        <w:t>Які основні методи прямих вимірювань</w:t>
      </w:r>
      <w:r>
        <w:rPr>
          <w:spacing w:val="-13"/>
          <w:sz w:val="28"/>
        </w:rPr>
        <w:t> </w:t>
      </w:r>
      <w:r>
        <w:rPr>
          <w:sz w:val="28"/>
        </w:rPr>
        <w:t>параметрів?</w:t>
      </w:r>
    </w:p>
    <w:p>
      <w:pPr>
        <w:pStyle w:val="ListParagraph"/>
        <w:numPr>
          <w:ilvl w:val="0"/>
          <w:numId w:val="79"/>
        </w:numPr>
        <w:tabs>
          <w:tab w:pos="1636" w:val="left" w:leader="none"/>
          <w:tab w:pos="1637" w:val="left" w:leader="none"/>
          <w:tab w:pos="2183" w:val="left" w:leader="none"/>
          <w:tab w:pos="3206" w:val="left" w:leader="none"/>
          <w:tab w:pos="4607" w:val="left" w:leader="none"/>
          <w:tab w:pos="6809" w:val="left" w:leader="none"/>
        </w:tabs>
        <w:spacing w:line="362" w:lineRule="auto" w:before="158" w:after="0"/>
        <w:ind w:left="292" w:right="1126" w:firstLine="710"/>
        <w:jc w:val="left"/>
        <w:rPr>
          <w:sz w:val="28"/>
        </w:rPr>
      </w:pPr>
      <w:r>
        <w:rPr>
          <w:sz w:val="28"/>
        </w:rPr>
        <w:t>За</w:t>
        <w:tab/>
        <w:t>якими</w:t>
        <w:tab/>
        <w:t>ознаками</w:t>
        <w:tab/>
        <w:t>класифікуються</w:t>
        <w:tab/>
        <w:t>контрольно-вимірювальні прилади?</w:t>
      </w:r>
    </w:p>
    <w:p>
      <w:pPr>
        <w:pStyle w:val="ListParagraph"/>
        <w:numPr>
          <w:ilvl w:val="0"/>
          <w:numId w:val="79"/>
        </w:numPr>
        <w:tabs>
          <w:tab w:pos="1426" w:val="left" w:leader="none"/>
        </w:tabs>
        <w:spacing w:line="319" w:lineRule="exact" w:before="0" w:after="0"/>
        <w:ind w:left="1425" w:right="0" w:hanging="423"/>
        <w:jc w:val="left"/>
        <w:rPr>
          <w:sz w:val="28"/>
        </w:rPr>
      </w:pPr>
      <w:r>
        <w:rPr>
          <w:sz w:val="28"/>
        </w:rPr>
        <w:t>Якими приладами вимірюється</w:t>
      </w:r>
      <w:r>
        <w:rPr>
          <w:spacing w:val="3"/>
          <w:sz w:val="28"/>
        </w:rPr>
        <w:t> </w:t>
      </w:r>
      <w:r>
        <w:rPr>
          <w:sz w:val="28"/>
        </w:rPr>
        <w:t>температура?</w:t>
      </w:r>
    </w:p>
    <w:p>
      <w:pPr>
        <w:pStyle w:val="ListParagraph"/>
        <w:numPr>
          <w:ilvl w:val="0"/>
          <w:numId w:val="79"/>
        </w:numPr>
        <w:tabs>
          <w:tab w:pos="1426" w:val="left" w:leader="none"/>
        </w:tabs>
        <w:spacing w:line="240" w:lineRule="auto" w:before="158" w:after="0"/>
        <w:ind w:left="1425" w:right="0" w:hanging="423"/>
        <w:jc w:val="left"/>
        <w:rPr>
          <w:sz w:val="28"/>
        </w:rPr>
      </w:pPr>
      <w:r>
        <w:rPr>
          <w:sz w:val="28"/>
        </w:rPr>
        <w:t>Що таке термометри</w:t>
      </w:r>
      <w:r>
        <w:rPr>
          <w:spacing w:val="3"/>
          <w:sz w:val="28"/>
        </w:rPr>
        <w:t> </w:t>
      </w:r>
      <w:r>
        <w:rPr>
          <w:sz w:val="28"/>
        </w:rPr>
        <w:t>розширення?</w:t>
      </w:r>
    </w:p>
    <w:p>
      <w:pPr>
        <w:pStyle w:val="ListParagraph"/>
        <w:numPr>
          <w:ilvl w:val="0"/>
          <w:numId w:val="79"/>
        </w:numPr>
        <w:tabs>
          <w:tab w:pos="1426" w:val="left" w:leader="none"/>
        </w:tabs>
        <w:spacing w:line="240" w:lineRule="auto" w:before="163" w:after="0"/>
        <w:ind w:left="1425" w:right="0" w:hanging="423"/>
        <w:jc w:val="left"/>
        <w:rPr>
          <w:sz w:val="28"/>
        </w:rPr>
      </w:pPr>
      <w:r>
        <w:rPr>
          <w:sz w:val="28"/>
        </w:rPr>
        <w:t>Які бувають термометри розширення?</w:t>
      </w:r>
    </w:p>
    <w:p>
      <w:pPr>
        <w:pStyle w:val="ListParagraph"/>
        <w:numPr>
          <w:ilvl w:val="0"/>
          <w:numId w:val="79"/>
        </w:numPr>
        <w:tabs>
          <w:tab w:pos="1795" w:val="left" w:leader="none"/>
          <w:tab w:pos="1796" w:val="left" w:leader="none"/>
          <w:tab w:pos="3134" w:val="left" w:leader="none"/>
          <w:tab w:pos="4713" w:val="left" w:leader="none"/>
          <w:tab w:pos="6196" w:val="left" w:leader="none"/>
          <w:tab w:pos="8207" w:val="left" w:leader="none"/>
        </w:tabs>
        <w:spacing w:line="357" w:lineRule="auto" w:before="163" w:after="0"/>
        <w:ind w:left="292" w:right="1132" w:firstLine="710"/>
        <w:jc w:val="left"/>
        <w:rPr>
          <w:sz w:val="28"/>
        </w:rPr>
      </w:pPr>
      <w:r>
        <w:rPr>
          <w:sz w:val="28"/>
        </w:rPr>
        <w:t>Назвіть</w:t>
        <w:tab/>
        <w:t>основний</w:t>
        <w:tab/>
        <w:t>принцип</w:t>
        <w:tab/>
        <w:t>вимірювання</w:t>
        <w:tab/>
      </w:r>
      <w:r>
        <w:rPr>
          <w:w w:val="95"/>
          <w:sz w:val="28"/>
        </w:rPr>
        <w:t>термометрами </w:t>
      </w:r>
      <w:r>
        <w:rPr>
          <w:sz w:val="28"/>
        </w:rPr>
        <w:t>манометричними.</w:t>
      </w:r>
    </w:p>
    <w:p>
      <w:pPr>
        <w:pStyle w:val="ListParagraph"/>
        <w:numPr>
          <w:ilvl w:val="0"/>
          <w:numId w:val="79"/>
        </w:numPr>
        <w:tabs>
          <w:tab w:pos="1426" w:val="left" w:leader="none"/>
        </w:tabs>
        <w:spacing w:line="240" w:lineRule="auto" w:before="5" w:after="0"/>
        <w:ind w:left="1425" w:right="0" w:hanging="423"/>
        <w:jc w:val="left"/>
        <w:rPr>
          <w:sz w:val="28"/>
        </w:rPr>
      </w:pPr>
      <w:r>
        <w:rPr>
          <w:sz w:val="28"/>
        </w:rPr>
        <w:t>Який принцип дії термоперетвоювачів</w:t>
      </w:r>
      <w:r>
        <w:rPr>
          <w:spacing w:val="-4"/>
          <w:sz w:val="28"/>
        </w:rPr>
        <w:t> </w:t>
      </w:r>
      <w:r>
        <w:rPr>
          <w:sz w:val="28"/>
        </w:rPr>
        <w:t>опору?</w:t>
      </w:r>
    </w:p>
    <w:p>
      <w:pPr>
        <w:pStyle w:val="ListParagraph"/>
        <w:numPr>
          <w:ilvl w:val="0"/>
          <w:numId w:val="79"/>
        </w:numPr>
        <w:tabs>
          <w:tab w:pos="1426" w:val="left" w:leader="none"/>
        </w:tabs>
        <w:spacing w:line="240" w:lineRule="auto" w:before="158" w:after="0"/>
        <w:ind w:left="1425" w:right="0" w:hanging="423"/>
        <w:jc w:val="left"/>
        <w:rPr>
          <w:sz w:val="28"/>
        </w:rPr>
      </w:pPr>
      <w:r>
        <w:rPr>
          <w:sz w:val="28"/>
        </w:rPr>
        <w:t>Назвіть принцип дії нормуючих перетворювачів</w:t>
      </w:r>
      <w:r>
        <w:rPr>
          <w:spacing w:val="-10"/>
          <w:sz w:val="28"/>
        </w:rPr>
        <w:t> </w:t>
      </w:r>
      <w:r>
        <w:rPr>
          <w:sz w:val="28"/>
        </w:rPr>
        <w:t>сигналів?</w:t>
      </w:r>
    </w:p>
    <w:p>
      <w:pPr>
        <w:pStyle w:val="ListParagraph"/>
        <w:numPr>
          <w:ilvl w:val="0"/>
          <w:numId w:val="79"/>
        </w:numPr>
        <w:tabs>
          <w:tab w:pos="1426" w:val="left" w:leader="none"/>
        </w:tabs>
        <w:spacing w:line="240" w:lineRule="auto" w:before="163" w:after="0"/>
        <w:ind w:left="1425" w:right="0" w:hanging="423"/>
        <w:jc w:val="left"/>
        <w:rPr>
          <w:sz w:val="28"/>
        </w:rPr>
      </w:pPr>
      <w:r>
        <w:rPr>
          <w:sz w:val="28"/>
        </w:rPr>
        <w:t>Що таке термоелектричні</w:t>
      </w:r>
      <w:r>
        <w:rPr>
          <w:spacing w:val="-2"/>
          <w:sz w:val="28"/>
        </w:rPr>
        <w:t> </w:t>
      </w:r>
      <w:r>
        <w:rPr>
          <w:sz w:val="28"/>
        </w:rPr>
        <w:t>перетворювачі?</w:t>
      </w:r>
    </w:p>
    <w:p>
      <w:pPr>
        <w:pStyle w:val="ListParagraph"/>
        <w:numPr>
          <w:ilvl w:val="0"/>
          <w:numId w:val="79"/>
        </w:numPr>
        <w:tabs>
          <w:tab w:pos="1426" w:val="left" w:leader="none"/>
        </w:tabs>
        <w:spacing w:line="240" w:lineRule="auto" w:before="163" w:after="0"/>
        <w:ind w:left="1425" w:right="0" w:hanging="423"/>
        <w:jc w:val="left"/>
        <w:rPr>
          <w:sz w:val="28"/>
        </w:rPr>
      </w:pPr>
      <w:r>
        <w:rPr>
          <w:sz w:val="28"/>
        </w:rPr>
        <w:t>Назвіть розподіл приладів вимірювання тиску за принципами</w:t>
      </w:r>
      <w:r>
        <w:rPr>
          <w:spacing w:val="-6"/>
          <w:sz w:val="28"/>
        </w:rPr>
        <w:t> </w:t>
      </w:r>
      <w:r>
        <w:rPr>
          <w:sz w:val="28"/>
        </w:rPr>
        <w:t>дії.</w:t>
      </w:r>
    </w:p>
    <w:p>
      <w:pPr>
        <w:pStyle w:val="ListParagraph"/>
        <w:numPr>
          <w:ilvl w:val="0"/>
          <w:numId w:val="79"/>
        </w:numPr>
        <w:tabs>
          <w:tab w:pos="1426" w:val="left" w:leader="none"/>
        </w:tabs>
        <w:spacing w:line="362" w:lineRule="auto" w:before="158" w:after="0"/>
        <w:ind w:left="292" w:right="1129" w:firstLine="710"/>
        <w:jc w:val="left"/>
        <w:rPr>
          <w:sz w:val="28"/>
        </w:rPr>
      </w:pPr>
      <w:r>
        <w:rPr>
          <w:sz w:val="28"/>
        </w:rPr>
        <w:t>Назвіть розподіл приладів вимірювання тиску за видом вимірювальної величини тиску.</w:t>
      </w:r>
    </w:p>
    <w:p>
      <w:pPr>
        <w:pStyle w:val="ListParagraph"/>
        <w:numPr>
          <w:ilvl w:val="0"/>
          <w:numId w:val="79"/>
        </w:numPr>
        <w:tabs>
          <w:tab w:pos="1426" w:val="left" w:leader="none"/>
        </w:tabs>
        <w:spacing w:line="319" w:lineRule="exact" w:before="0" w:after="0"/>
        <w:ind w:left="1425" w:right="0" w:hanging="423"/>
        <w:jc w:val="left"/>
        <w:rPr>
          <w:sz w:val="28"/>
        </w:rPr>
      </w:pPr>
      <w:r>
        <w:rPr>
          <w:sz w:val="28"/>
        </w:rPr>
        <w:t>Яка конструкція рідинних манометрів?</w:t>
      </w:r>
    </w:p>
    <w:p>
      <w:pPr>
        <w:pStyle w:val="ListParagraph"/>
        <w:numPr>
          <w:ilvl w:val="0"/>
          <w:numId w:val="79"/>
        </w:numPr>
        <w:tabs>
          <w:tab w:pos="1426" w:val="left" w:leader="none"/>
        </w:tabs>
        <w:spacing w:line="240" w:lineRule="auto" w:before="158" w:after="0"/>
        <w:ind w:left="1425" w:right="0" w:hanging="423"/>
        <w:jc w:val="left"/>
        <w:rPr>
          <w:sz w:val="28"/>
        </w:rPr>
      </w:pPr>
      <w:r>
        <w:rPr>
          <w:sz w:val="28"/>
        </w:rPr>
        <w:t>Який принцип дії деформаційних</w:t>
      </w:r>
      <w:r>
        <w:rPr>
          <w:spacing w:val="-7"/>
          <w:sz w:val="28"/>
        </w:rPr>
        <w:t> </w:t>
      </w:r>
      <w:r>
        <w:rPr>
          <w:sz w:val="28"/>
        </w:rPr>
        <w:t>приладів?</w:t>
      </w:r>
    </w:p>
    <w:p>
      <w:pPr>
        <w:spacing w:after="0" w:line="240" w:lineRule="auto"/>
        <w:jc w:val="left"/>
        <w:rPr>
          <w:sz w:val="28"/>
        </w:rPr>
        <w:sectPr>
          <w:pgSz w:w="11900" w:h="16840"/>
          <w:pgMar w:header="0" w:footer="1060" w:top="1060" w:bottom="1260" w:left="840" w:right="0"/>
        </w:sectPr>
      </w:pPr>
    </w:p>
    <w:p>
      <w:pPr>
        <w:pStyle w:val="ListParagraph"/>
        <w:numPr>
          <w:ilvl w:val="0"/>
          <w:numId w:val="79"/>
        </w:numPr>
        <w:tabs>
          <w:tab w:pos="1426" w:val="left" w:leader="none"/>
        </w:tabs>
        <w:spacing w:line="240" w:lineRule="auto" w:before="62" w:after="0"/>
        <w:ind w:left="1425" w:right="0" w:hanging="423"/>
        <w:jc w:val="left"/>
        <w:rPr>
          <w:sz w:val="28"/>
        </w:rPr>
      </w:pPr>
      <w:r>
        <w:rPr>
          <w:sz w:val="28"/>
        </w:rPr>
        <w:t>Приведіть приклади електричних приладів вимірювання</w:t>
      </w:r>
      <w:r>
        <w:rPr>
          <w:spacing w:val="-5"/>
          <w:sz w:val="28"/>
        </w:rPr>
        <w:t> </w:t>
      </w:r>
      <w:r>
        <w:rPr>
          <w:sz w:val="28"/>
        </w:rPr>
        <w:t>тиску.</w:t>
      </w:r>
    </w:p>
    <w:p>
      <w:pPr>
        <w:pStyle w:val="ListParagraph"/>
        <w:numPr>
          <w:ilvl w:val="0"/>
          <w:numId w:val="79"/>
        </w:numPr>
        <w:tabs>
          <w:tab w:pos="1426" w:val="left" w:leader="none"/>
        </w:tabs>
        <w:spacing w:line="240" w:lineRule="auto" w:before="163" w:after="0"/>
        <w:ind w:left="1425" w:right="0" w:hanging="423"/>
        <w:jc w:val="left"/>
        <w:rPr>
          <w:sz w:val="28"/>
        </w:rPr>
      </w:pPr>
      <w:r>
        <w:rPr>
          <w:sz w:val="28"/>
        </w:rPr>
        <w:t>Дайте визначення терміну « витрати рідини або</w:t>
      </w:r>
      <w:r>
        <w:rPr>
          <w:spacing w:val="1"/>
          <w:sz w:val="28"/>
        </w:rPr>
        <w:t> </w:t>
      </w:r>
      <w:r>
        <w:rPr>
          <w:sz w:val="28"/>
        </w:rPr>
        <w:t>газу».</w:t>
      </w:r>
    </w:p>
    <w:p>
      <w:pPr>
        <w:pStyle w:val="ListParagraph"/>
        <w:numPr>
          <w:ilvl w:val="0"/>
          <w:numId w:val="79"/>
        </w:numPr>
        <w:tabs>
          <w:tab w:pos="1426" w:val="left" w:leader="none"/>
        </w:tabs>
        <w:spacing w:line="240" w:lineRule="auto" w:before="158" w:after="0"/>
        <w:ind w:left="1425" w:right="0" w:hanging="423"/>
        <w:jc w:val="left"/>
        <w:rPr>
          <w:sz w:val="28"/>
        </w:rPr>
      </w:pPr>
      <w:r>
        <w:rPr>
          <w:sz w:val="28"/>
        </w:rPr>
        <w:t>Назвіть класифікацію витратомірів рідини і</w:t>
      </w:r>
      <w:r>
        <w:rPr>
          <w:spacing w:val="-5"/>
          <w:sz w:val="28"/>
        </w:rPr>
        <w:t> </w:t>
      </w:r>
      <w:r>
        <w:rPr>
          <w:sz w:val="28"/>
        </w:rPr>
        <w:t>газу.</w:t>
      </w:r>
    </w:p>
    <w:p>
      <w:pPr>
        <w:pStyle w:val="ListParagraph"/>
        <w:numPr>
          <w:ilvl w:val="0"/>
          <w:numId w:val="79"/>
        </w:numPr>
        <w:tabs>
          <w:tab w:pos="1426" w:val="left" w:leader="none"/>
        </w:tabs>
        <w:spacing w:line="240" w:lineRule="auto" w:before="163" w:after="0"/>
        <w:ind w:left="1425" w:right="0" w:hanging="423"/>
        <w:jc w:val="left"/>
        <w:rPr>
          <w:sz w:val="28"/>
        </w:rPr>
      </w:pPr>
      <w:r>
        <w:rPr>
          <w:sz w:val="28"/>
        </w:rPr>
        <w:t>Який принцип дії витратомірів рідини і</w:t>
      </w:r>
      <w:r>
        <w:rPr>
          <w:spacing w:val="-8"/>
          <w:sz w:val="28"/>
        </w:rPr>
        <w:t> </w:t>
      </w:r>
      <w:r>
        <w:rPr>
          <w:sz w:val="28"/>
        </w:rPr>
        <w:t>газу?</w:t>
      </w:r>
    </w:p>
    <w:p>
      <w:pPr>
        <w:pStyle w:val="ListParagraph"/>
        <w:numPr>
          <w:ilvl w:val="0"/>
          <w:numId w:val="79"/>
        </w:numPr>
        <w:tabs>
          <w:tab w:pos="1426" w:val="left" w:leader="none"/>
        </w:tabs>
        <w:spacing w:line="240" w:lineRule="auto" w:before="163" w:after="0"/>
        <w:ind w:left="1425" w:right="0" w:hanging="423"/>
        <w:jc w:val="left"/>
        <w:rPr>
          <w:sz w:val="28"/>
        </w:rPr>
      </w:pPr>
      <w:r>
        <w:rPr>
          <w:sz w:val="28"/>
        </w:rPr>
        <w:t>Що таке діафрагма</w:t>
      </w:r>
      <w:r>
        <w:rPr>
          <w:spacing w:val="4"/>
          <w:sz w:val="28"/>
        </w:rPr>
        <w:t> </w:t>
      </w:r>
      <w:r>
        <w:rPr>
          <w:sz w:val="28"/>
        </w:rPr>
        <w:t>камерна?</w:t>
      </w:r>
    </w:p>
    <w:p>
      <w:pPr>
        <w:pStyle w:val="ListParagraph"/>
        <w:numPr>
          <w:ilvl w:val="0"/>
          <w:numId w:val="79"/>
        </w:numPr>
        <w:tabs>
          <w:tab w:pos="1508" w:val="left" w:leader="none"/>
          <w:tab w:pos="9677" w:val="left" w:leader="none"/>
        </w:tabs>
        <w:spacing w:line="362" w:lineRule="auto" w:before="158" w:after="0"/>
        <w:ind w:left="292" w:right="1136" w:firstLine="710"/>
        <w:jc w:val="left"/>
        <w:rPr>
          <w:sz w:val="28"/>
        </w:rPr>
      </w:pPr>
      <w:r>
        <w:rPr>
          <w:sz w:val="28"/>
        </w:rPr>
        <w:t>Які  є  лічильники  для  вимірювання  кількості  рідини </w:t>
      </w:r>
      <w:r>
        <w:rPr>
          <w:spacing w:val="67"/>
          <w:sz w:val="28"/>
        </w:rPr>
        <w:t> </w:t>
      </w:r>
      <w:r>
        <w:rPr>
          <w:sz w:val="28"/>
        </w:rPr>
        <w:t>або </w:t>
      </w:r>
      <w:r>
        <w:rPr>
          <w:spacing w:val="11"/>
          <w:sz w:val="28"/>
        </w:rPr>
        <w:t> </w:t>
      </w:r>
      <w:r>
        <w:rPr>
          <w:sz w:val="28"/>
        </w:rPr>
        <w:t>газу</w:t>
        <w:tab/>
      </w:r>
      <w:r>
        <w:rPr>
          <w:spacing w:val="-10"/>
          <w:sz w:val="28"/>
        </w:rPr>
        <w:t>та </w:t>
      </w:r>
      <w:r>
        <w:rPr>
          <w:sz w:val="28"/>
        </w:rPr>
        <w:t>принцип їх</w:t>
      </w:r>
      <w:r>
        <w:rPr>
          <w:spacing w:val="2"/>
          <w:sz w:val="28"/>
        </w:rPr>
        <w:t> </w:t>
      </w:r>
      <w:r>
        <w:rPr>
          <w:sz w:val="28"/>
        </w:rPr>
        <w:t>дії?</w:t>
      </w:r>
    </w:p>
    <w:p>
      <w:pPr>
        <w:pStyle w:val="ListParagraph"/>
        <w:numPr>
          <w:ilvl w:val="0"/>
          <w:numId w:val="79"/>
        </w:numPr>
        <w:tabs>
          <w:tab w:pos="1484" w:val="left" w:leader="none"/>
        </w:tabs>
        <w:spacing w:line="357" w:lineRule="auto" w:before="0" w:after="0"/>
        <w:ind w:left="292" w:right="1127" w:firstLine="710"/>
        <w:jc w:val="left"/>
        <w:rPr>
          <w:sz w:val="28"/>
        </w:rPr>
      </w:pPr>
      <w:r>
        <w:rPr>
          <w:sz w:val="28"/>
        </w:rPr>
        <w:t>Який принцип дії об’ємних лічильників для вимірювання кількості рідини або газу</w:t>
      </w:r>
      <w:r>
        <w:rPr>
          <w:spacing w:val="-2"/>
          <w:sz w:val="28"/>
        </w:rPr>
        <w:t> </w:t>
      </w:r>
      <w:r>
        <w:rPr>
          <w:sz w:val="28"/>
        </w:rPr>
        <w:t>?</w:t>
      </w:r>
    </w:p>
    <w:p>
      <w:pPr>
        <w:pStyle w:val="ListParagraph"/>
        <w:numPr>
          <w:ilvl w:val="0"/>
          <w:numId w:val="79"/>
        </w:numPr>
        <w:tabs>
          <w:tab w:pos="1426" w:val="left" w:leader="none"/>
        </w:tabs>
        <w:spacing w:line="357" w:lineRule="auto" w:before="2" w:after="0"/>
        <w:ind w:left="292" w:right="1286" w:firstLine="710"/>
        <w:jc w:val="left"/>
        <w:rPr>
          <w:sz w:val="28"/>
        </w:rPr>
      </w:pPr>
      <w:r>
        <w:rPr>
          <w:sz w:val="28"/>
        </w:rPr>
        <w:t>Який принцип дії швидкісних лічильників для вимірювання</w:t>
      </w:r>
      <w:r>
        <w:rPr>
          <w:spacing w:val="-36"/>
          <w:sz w:val="28"/>
        </w:rPr>
        <w:t> </w:t>
      </w:r>
      <w:r>
        <w:rPr>
          <w:sz w:val="28"/>
        </w:rPr>
        <w:t>кількості рідини або газу</w:t>
      </w:r>
      <w:r>
        <w:rPr>
          <w:spacing w:val="-2"/>
          <w:sz w:val="28"/>
        </w:rPr>
        <w:t> </w:t>
      </w:r>
      <w:r>
        <w:rPr>
          <w:sz w:val="28"/>
        </w:rPr>
        <w:t>?</w:t>
      </w:r>
    </w:p>
    <w:p>
      <w:pPr>
        <w:pStyle w:val="ListParagraph"/>
        <w:numPr>
          <w:ilvl w:val="0"/>
          <w:numId w:val="79"/>
        </w:numPr>
        <w:tabs>
          <w:tab w:pos="1426" w:val="left" w:leader="none"/>
        </w:tabs>
        <w:spacing w:line="240" w:lineRule="auto" w:before="6" w:after="0"/>
        <w:ind w:left="1425" w:right="0" w:hanging="423"/>
        <w:jc w:val="left"/>
        <w:rPr>
          <w:sz w:val="28"/>
        </w:rPr>
      </w:pPr>
      <w:r>
        <w:rPr>
          <w:sz w:val="28"/>
        </w:rPr>
        <w:t>Що таке ротаційні лічильники</w:t>
      </w:r>
      <w:r>
        <w:rPr>
          <w:spacing w:val="-1"/>
          <w:sz w:val="28"/>
        </w:rPr>
        <w:t> </w:t>
      </w:r>
      <w:r>
        <w:rPr>
          <w:sz w:val="28"/>
        </w:rPr>
        <w:t>газу?</w:t>
      </w:r>
    </w:p>
    <w:p>
      <w:pPr>
        <w:pStyle w:val="ListParagraph"/>
        <w:numPr>
          <w:ilvl w:val="0"/>
          <w:numId w:val="79"/>
        </w:numPr>
        <w:tabs>
          <w:tab w:pos="1426" w:val="left" w:leader="none"/>
        </w:tabs>
        <w:spacing w:line="240" w:lineRule="auto" w:before="163" w:after="0"/>
        <w:ind w:left="1425" w:right="0" w:hanging="423"/>
        <w:jc w:val="left"/>
        <w:rPr>
          <w:sz w:val="28"/>
        </w:rPr>
      </w:pPr>
      <w:r>
        <w:rPr>
          <w:sz w:val="28"/>
        </w:rPr>
        <w:t>Які переваги насосної станції з частотним</w:t>
      </w:r>
      <w:r>
        <w:rPr>
          <w:spacing w:val="-9"/>
          <w:sz w:val="28"/>
        </w:rPr>
        <w:t> </w:t>
      </w:r>
      <w:r>
        <w:rPr>
          <w:sz w:val="28"/>
        </w:rPr>
        <w:t>перетворювачем?</w:t>
      </w:r>
    </w:p>
    <w:p>
      <w:pPr>
        <w:pStyle w:val="ListParagraph"/>
        <w:numPr>
          <w:ilvl w:val="0"/>
          <w:numId w:val="79"/>
        </w:numPr>
        <w:tabs>
          <w:tab w:pos="1426" w:val="left" w:leader="none"/>
        </w:tabs>
        <w:spacing w:line="240" w:lineRule="auto" w:before="158" w:after="0"/>
        <w:ind w:left="1425" w:right="0" w:hanging="423"/>
        <w:jc w:val="left"/>
        <w:rPr>
          <w:sz w:val="28"/>
        </w:rPr>
      </w:pPr>
      <w:r>
        <w:rPr>
          <w:sz w:val="28"/>
        </w:rPr>
        <w:t>Назвіть типи організації систем</w:t>
      </w:r>
      <w:r>
        <w:rPr>
          <w:spacing w:val="-3"/>
          <w:sz w:val="28"/>
        </w:rPr>
        <w:t> </w:t>
      </w:r>
      <w:r>
        <w:rPr>
          <w:sz w:val="28"/>
        </w:rPr>
        <w:t>оповіщення.</w:t>
      </w:r>
    </w:p>
    <w:p>
      <w:pPr>
        <w:pStyle w:val="ListParagraph"/>
        <w:numPr>
          <w:ilvl w:val="0"/>
          <w:numId w:val="79"/>
        </w:numPr>
        <w:tabs>
          <w:tab w:pos="1426" w:val="left" w:leader="none"/>
        </w:tabs>
        <w:spacing w:line="240" w:lineRule="auto" w:before="162" w:after="0"/>
        <w:ind w:left="1425" w:right="0" w:hanging="423"/>
        <w:jc w:val="left"/>
        <w:rPr>
          <w:sz w:val="28"/>
        </w:rPr>
      </w:pPr>
      <w:r>
        <w:rPr>
          <w:sz w:val="28"/>
        </w:rPr>
        <w:t>Що повинна забеспечити система централізованого оповіщення</w:t>
      </w:r>
      <w:r>
        <w:rPr>
          <w:spacing w:val="-2"/>
          <w:sz w:val="28"/>
        </w:rPr>
        <w:t> </w:t>
      </w:r>
      <w:r>
        <w:rPr>
          <w:sz w:val="28"/>
        </w:rPr>
        <w:t>ІДО?</w:t>
      </w:r>
    </w:p>
    <w:p>
      <w:pPr>
        <w:pStyle w:val="ListParagraph"/>
        <w:numPr>
          <w:ilvl w:val="0"/>
          <w:numId w:val="79"/>
        </w:numPr>
        <w:tabs>
          <w:tab w:pos="1426" w:val="left" w:leader="none"/>
        </w:tabs>
        <w:spacing w:line="240" w:lineRule="auto" w:before="158" w:after="0"/>
        <w:ind w:left="1425" w:right="0" w:hanging="423"/>
        <w:jc w:val="left"/>
        <w:rPr>
          <w:sz w:val="28"/>
        </w:rPr>
      </w:pPr>
      <w:r>
        <w:rPr>
          <w:sz w:val="28"/>
        </w:rPr>
        <w:t>Що входить в едину національну систему</w:t>
      </w:r>
      <w:r>
        <w:rPr>
          <w:spacing w:val="-11"/>
          <w:sz w:val="28"/>
        </w:rPr>
        <w:t> </w:t>
      </w:r>
      <w:r>
        <w:rPr>
          <w:sz w:val="28"/>
        </w:rPr>
        <w:t>зв’язку?</w:t>
      </w:r>
    </w:p>
    <w:p>
      <w:pPr>
        <w:pStyle w:val="ListParagraph"/>
        <w:numPr>
          <w:ilvl w:val="0"/>
          <w:numId w:val="79"/>
        </w:numPr>
        <w:tabs>
          <w:tab w:pos="1426" w:val="left" w:leader="none"/>
        </w:tabs>
        <w:spacing w:line="362" w:lineRule="auto" w:before="163" w:after="0"/>
        <w:ind w:left="292" w:right="1591" w:firstLine="710"/>
        <w:jc w:val="left"/>
        <w:rPr>
          <w:sz w:val="28"/>
        </w:rPr>
      </w:pPr>
      <w:r>
        <w:rPr>
          <w:sz w:val="28"/>
        </w:rPr>
        <w:t>В яких ситуаціях передаються звернення до населення в мирний</w:t>
      </w:r>
      <w:r>
        <w:rPr>
          <w:spacing w:val="-29"/>
          <w:sz w:val="28"/>
        </w:rPr>
        <w:t> </w:t>
      </w:r>
      <w:r>
        <w:rPr>
          <w:sz w:val="28"/>
        </w:rPr>
        <w:t>та воєнний час засобами оповіщення? Приведіть приклад тексту</w:t>
      </w:r>
      <w:r>
        <w:rPr>
          <w:spacing w:val="-20"/>
          <w:sz w:val="28"/>
        </w:rPr>
        <w:t> </w:t>
      </w:r>
      <w:r>
        <w:rPr>
          <w:sz w:val="28"/>
        </w:rPr>
        <w:t>оповіщення.</w:t>
      </w:r>
    </w:p>
    <w:p>
      <w:pPr>
        <w:pStyle w:val="ListParagraph"/>
        <w:numPr>
          <w:ilvl w:val="0"/>
          <w:numId w:val="79"/>
        </w:numPr>
        <w:tabs>
          <w:tab w:pos="1426" w:val="left" w:leader="none"/>
        </w:tabs>
        <w:spacing w:line="314" w:lineRule="exact" w:before="0" w:after="0"/>
        <w:ind w:left="1425" w:right="0" w:hanging="423"/>
        <w:jc w:val="left"/>
        <w:rPr>
          <w:sz w:val="28"/>
        </w:rPr>
      </w:pPr>
      <w:r>
        <w:rPr>
          <w:sz w:val="28"/>
        </w:rPr>
        <w:t>Які функції локальних систем оповіщення</w:t>
      </w:r>
      <w:r>
        <w:rPr>
          <w:spacing w:val="-4"/>
          <w:sz w:val="28"/>
        </w:rPr>
        <w:t> </w:t>
      </w:r>
      <w:r>
        <w:rPr>
          <w:sz w:val="28"/>
        </w:rPr>
        <w:t>?</w:t>
      </w:r>
    </w:p>
    <w:p>
      <w:pPr>
        <w:pStyle w:val="ListParagraph"/>
        <w:numPr>
          <w:ilvl w:val="0"/>
          <w:numId w:val="79"/>
        </w:numPr>
        <w:tabs>
          <w:tab w:pos="1426" w:val="left" w:leader="none"/>
        </w:tabs>
        <w:spacing w:line="362" w:lineRule="auto" w:before="163" w:after="0"/>
        <w:ind w:left="292" w:right="1827" w:firstLine="710"/>
        <w:jc w:val="left"/>
        <w:rPr>
          <w:sz w:val="28"/>
        </w:rPr>
      </w:pPr>
      <w:r>
        <w:rPr>
          <w:sz w:val="28"/>
        </w:rPr>
        <w:t>Які функції систем оповіщення людей про пожежу та</w:t>
      </w:r>
      <w:r>
        <w:rPr>
          <w:spacing w:val="-38"/>
          <w:sz w:val="28"/>
        </w:rPr>
        <w:t> </w:t>
      </w:r>
      <w:r>
        <w:rPr>
          <w:sz w:val="28"/>
        </w:rPr>
        <w:t>управління евакуацією</w:t>
      </w:r>
      <w:r>
        <w:rPr>
          <w:spacing w:val="-1"/>
          <w:sz w:val="28"/>
        </w:rPr>
        <w:t> </w:t>
      </w:r>
      <w:r>
        <w:rPr>
          <w:sz w:val="28"/>
        </w:rPr>
        <w:t>СОУЕ?</w:t>
      </w:r>
    </w:p>
    <w:p>
      <w:pPr>
        <w:pStyle w:val="ListParagraph"/>
        <w:numPr>
          <w:ilvl w:val="0"/>
          <w:numId w:val="79"/>
        </w:numPr>
        <w:tabs>
          <w:tab w:pos="1426" w:val="left" w:leader="none"/>
        </w:tabs>
        <w:spacing w:line="314" w:lineRule="exact" w:before="0" w:after="0"/>
        <w:ind w:left="1425" w:right="0" w:hanging="423"/>
        <w:jc w:val="left"/>
        <w:rPr>
          <w:sz w:val="28"/>
        </w:rPr>
      </w:pPr>
      <w:r>
        <w:rPr>
          <w:sz w:val="28"/>
        </w:rPr>
        <w:t>Приведіть характеристику 5 типів СОУЕ</w:t>
      </w:r>
    </w:p>
    <w:p>
      <w:pPr>
        <w:spacing w:after="0" w:line="314" w:lineRule="exact"/>
        <w:jc w:val="left"/>
        <w:rPr>
          <w:sz w:val="28"/>
        </w:rPr>
        <w:sectPr>
          <w:pgSz w:w="11900" w:h="16840"/>
          <w:pgMar w:header="0" w:footer="1060" w:top="1060" w:bottom="1260" w:left="840" w:right="0"/>
        </w:sectPr>
      </w:pPr>
    </w:p>
    <w:p>
      <w:pPr>
        <w:pStyle w:val="Heading2"/>
        <w:spacing w:before="67"/>
        <w:ind w:left="0" w:right="124"/>
        <w:jc w:val="center"/>
      </w:pPr>
      <w:bookmarkStart w:name="_TOC_250000" w:id="41"/>
      <w:bookmarkEnd w:id="41"/>
      <w:r>
        <w:rPr/>
        <w:t>РЕКОМЕНДОВАНА ЛІТЕРАТУРА</w:t>
      </w:r>
    </w:p>
    <w:p>
      <w:pPr>
        <w:pStyle w:val="BodyText"/>
        <w:rPr>
          <w:b/>
          <w:sz w:val="30"/>
        </w:rPr>
      </w:pPr>
    </w:p>
    <w:p>
      <w:pPr>
        <w:pStyle w:val="BodyText"/>
        <w:spacing w:before="5"/>
        <w:rPr>
          <w:b/>
          <w:sz w:val="25"/>
        </w:rPr>
      </w:pPr>
    </w:p>
    <w:p>
      <w:pPr>
        <w:spacing w:before="1"/>
        <w:ind w:left="0" w:right="128" w:firstLine="0"/>
        <w:jc w:val="center"/>
        <w:rPr>
          <w:i/>
          <w:sz w:val="28"/>
        </w:rPr>
      </w:pPr>
      <w:r>
        <w:rPr>
          <w:i/>
          <w:sz w:val="28"/>
        </w:rPr>
        <w:t>Основна література</w:t>
      </w:r>
    </w:p>
    <w:p>
      <w:pPr>
        <w:pStyle w:val="BodyText"/>
        <w:rPr>
          <w:i/>
          <w:sz w:val="30"/>
        </w:rPr>
      </w:pPr>
    </w:p>
    <w:p>
      <w:pPr>
        <w:pStyle w:val="BodyText"/>
        <w:spacing w:before="3"/>
        <w:rPr>
          <w:i/>
          <w:sz w:val="26"/>
        </w:rPr>
      </w:pPr>
    </w:p>
    <w:p>
      <w:pPr>
        <w:pStyle w:val="BodyText"/>
        <w:spacing w:line="360" w:lineRule="auto"/>
        <w:ind w:left="292" w:right="1127" w:firstLine="710"/>
        <w:jc w:val="both"/>
      </w:pPr>
      <w:r>
        <w:rPr/>
        <w:t>1. Охорона праці [Текст]: зб. норматив.-правових актів України: усі норматив.-правові   акти   надано   станом    на    1    лютого    2010    р.    / ред. Є. Ю. Стецюра; Харк. обл. організація Профспілки працівників освіти і науки України.</w:t>
      </w:r>
      <w:r>
        <w:rPr>
          <w:spacing w:val="9"/>
        </w:rPr>
        <w:t> </w:t>
      </w:r>
      <w:r>
        <w:rPr/>
        <w:t>–</w:t>
      </w:r>
      <w:r>
        <w:rPr>
          <w:spacing w:val="7"/>
        </w:rPr>
        <w:t> </w:t>
      </w:r>
      <w:r>
        <w:rPr/>
        <w:t>Х.:</w:t>
      </w:r>
      <w:r>
        <w:rPr>
          <w:spacing w:val="3"/>
        </w:rPr>
        <w:t> </w:t>
      </w:r>
      <w:r>
        <w:rPr/>
        <w:t>Бурун</w:t>
      </w:r>
      <w:r>
        <w:rPr>
          <w:spacing w:val="7"/>
        </w:rPr>
        <w:t> </w:t>
      </w:r>
      <w:r>
        <w:rPr/>
        <w:t>Книга,</w:t>
      </w:r>
      <w:r>
        <w:rPr>
          <w:spacing w:val="9"/>
        </w:rPr>
        <w:t> </w:t>
      </w:r>
      <w:r>
        <w:rPr/>
        <w:t>2010.</w:t>
      </w:r>
      <w:r>
        <w:rPr>
          <w:spacing w:val="11"/>
        </w:rPr>
        <w:t> </w:t>
      </w:r>
      <w:r>
        <w:rPr/>
        <w:t>–</w:t>
      </w:r>
      <w:r>
        <w:rPr>
          <w:spacing w:val="7"/>
        </w:rPr>
        <w:t> </w:t>
      </w:r>
      <w:r>
        <w:rPr/>
        <w:t>383</w:t>
      </w:r>
      <w:r>
        <w:rPr>
          <w:spacing w:val="3"/>
        </w:rPr>
        <w:t> </w:t>
      </w:r>
      <w:r>
        <w:rPr/>
        <w:t>c.</w:t>
      </w:r>
      <w:r>
        <w:rPr>
          <w:spacing w:val="10"/>
        </w:rPr>
        <w:t> </w:t>
      </w:r>
      <w:r>
        <w:rPr/>
        <w:t>–</w:t>
      </w:r>
      <w:r>
        <w:rPr>
          <w:spacing w:val="7"/>
        </w:rPr>
        <w:t> </w:t>
      </w:r>
      <w:r>
        <w:rPr/>
        <w:t>500</w:t>
      </w:r>
      <w:r>
        <w:rPr>
          <w:spacing w:val="8"/>
        </w:rPr>
        <w:t> </w:t>
      </w:r>
      <w:r>
        <w:rPr/>
        <w:t>прим.</w:t>
      </w:r>
      <w:r>
        <w:rPr>
          <w:spacing w:val="5"/>
        </w:rPr>
        <w:t> </w:t>
      </w:r>
      <w:r>
        <w:rPr/>
        <w:t>–</w:t>
      </w:r>
      <w:r>
        <w:rPr>
          <w:spacing w:val="7"/>
        </w:rPr>
        <w:t> </w:t>
      </w:r>
      <w:r>
        <w:rPr/>
        <w:t>ISBN</w:t>
      </w:r>
      <w:r>
        <w:rPr>
          <w:spacing w:val="9"/>
        </w:rPr>
        <w:t> </w:t>
      </w:r>
      <w:r>
        <w:rPr/>
        <w:t>978-966-8942-10-</w:t>
      </w:r>
    </w:p>
    <w:p>
      <w:pPr>
        <w:pStyle w:val="ListParagraph"/>
        <w:numPr>
          <w:ilvl w:val="0"/>
          <w:numId w:val="80"/>
        </w:numPr>
        <w:tabs>
          <w:tab w:pos="576" w:val="left" w:leader="none"/>
        </w:tabs>
        <w:spacing w:line="320" w:lineRule="exact" w:before="0" w:after="0"/>
        <w:ind w:left="575" w:right="0" w:hanging="284"/>
        <w:jc w:val="both"/>
        <w:rPr>
          <w:sz w:val="28"/>
        </w:rPr>
      </w:pPr>
      <w:r>
        <w:rPr>
          <w:sz w:val="28"/>
        </w:rPr>
        <w:t>(2 прим.)</w:t>
      </w:r>
    </w:p>
    <w:p>
      <w:pPr>
        <w:pStyle w:val="ListParagraph"/>
        <w:numPr>
          <w:ilvl w:val="1"/>
          <w:numId w:val="80"/>
        </w:numPr>
        <w:tabs>
          <w:tab w:pos="1469" w:val="left" w:leader="none"/>
        </w:tabs>
        <w:spacing w:line="360" w:lineRule="auto" w:before="163" w:after="0"/>
        <w:ind w:left="292" w:right="1129" w:firstLine="710"/>
        <w:jc w:val="both"/>
        <w:rPr>
          <w:sz w:val="28"/>
        </w:rPr>
      </w:pPr>
      <w:r>
        <w:rPr>
          <w:sz w:val="28"/>
        </w:rPr>
        <w:t>Охорона   праці   в   Україні   [Текст]:   Нормативна   база   / упоряд. О. М. Роїна. – К.: КНТ, 2010. – 528 c. – 500 прим. – ISBN 978-966-373-592-4.    (1 прим.)</w:t>
      </w:r>
    </w:p>
    <w:p>
      <w:pPr>
        <w:pStyle w:val="ListParagraph"/>
        <w:numPr>
          <w:ilvl w:val="1"/>
          <w:numId w:val="80"/>
        </w:numPr>
        <w:tabs>
          <w:tab w:pos="1287" w:val="left" w:leader="none"/>
        </w:tabs>
        <w:spacing w:line="360" w:lineRule="auto" w:before="1" w:after="0"/>
        <w:ind w:left="292" w:right="1126" w:firstLine="710"/>
        <w:jc w:val="both"/>
        <w:rPr>
          <w:sz w:val="28"/>
        </w:rPr>
      </w:pPr>
      <w:r>
        <w:rPr>
          <w:sz w:val="28"/>
        </w:rPr>
        <w:t>Кодекс законів про працю України [Текст]: Із змінами та доповненнями станом на 1 вер. 2008 р.: наук.-практ. коментар / ред. О. О. Погрібний, М. І. Іншин, І. М. Шопіна. – К.: Правова єдність, 2009. – 455 c. – Бібліогр.: с. 302 – 305. – 1 000 прим. – ISBN 978-966-2183-18-4. (1</w:t>
      </w:r>
      <w:r>
        <w:rPr>
          <w:spacing w:val="15"/>
          <w:sz w:val="28"/>
        </w:rPr>
        <w:t> </w:t>
      </w:r>
      <w:r>
        <w:rPr>
          <w:sz w:val="28"/>
        </w:rPr>
        <w:t>прим.)</w:t>
      </w:r>
    </w:p>
    <w:p>
      <w:pPr>
        <w:pStyle w:val="ListParagraph"/>
        <w:numPr>
          <w:ilvl w:val="1"/>
          <w:numId w:val="80"/>
        </w:numPr>
        <w:tabs>
          <w:tab w:pos="1292" w:val="left" w:leader="none"/>
        </w:tabs>
        <w:spacing w:line="362" w:lineRule="auto" w:before="0" w:after="0"/>
        <w:ind w:left="292" w:right="1131" w:firstLine="710"/>
        <w:jc w:val="both"/>
        <w:rPr>
          <w:sz w:val="28"/>
        </w:rPr>
      </w:pPr>
      <w:r>
        <w:rPr>
          <w:sz w:val="28"/>
        </w:rPr>
        <w:t>Третьяков, О. В. Охорона праці [Текст]: + CD-ROM: навч. посібник для внз з тестовим комплексом на CD: [рек. М-вом освіти і</w:t>
      </w:r>
      <w:r>
        <w:rPr>
          <w:spacing w:val="60"/>
          <w:sz w:val="28"/>
        </w:rPr>
        <w:t> </w:t>
      </w:r>
      <w:r>
        <w:rPr>
          <w:sz w:val="28"/>
        </w:rPr>
        <w:t>науки України]</w:t>
      </w:r>
    </w:p>
    <w:p>
      <w:pPr>
        <w:pStyle w:val="BodyText"/>
        <w:spacing w:line="362" w:lineRule="auto"/>
        <w:ind w:left="292" w:right="1126"/>
        <w:jc w:val="both"/>
      </w:pPr>
      <w:r>
        <w:rPr/>
        <w:t>/ О. В. Третьяков, В. В. Зацарний, В. Л. Безсонний; ред. К. Н. Ткачук. - К.: Знання, 2010. - 167 c. –Бібліогр.: с.164 – 165. – 1 000 прим. – ISBN 978-966-346-</w:t>
      </w:r>
    </w:p>
    <w:p>
      <w:pPr>
        <w:pStyle w:val="BodyText"/>
        <w:spacing w:line="319" w:lineRule="exact"/>
        <w:ind w:left="292"/>
        <w:jc w:val="both"/>
      </w:pPr>
      <w:r>
        <w:rPr/>
        <w:t>605-7. (1 прим.)</w:t>
      </w:r>
    </w:p>
    <w:p>
      <w:pPr>
        <w:pStyle w:val="ListParagraph"/>
        <w:numPr>
          <w:ilvl w:val="1"/>
          <w:numId w:val="80"/>
        </w:numPr>
        <w:tabs>
          <w:tab w:pos="1287" w:val="left" w:leader="none"/>
        </w:tabs>
        <w:spacing w:line="240" w:lineRule="auto" w:before="148" w:after="0"/>
        <w:ind w:left="1286" w:right="0" w:hanging="284"/>
        <w:jc w:val="both"/>
        <w:rPr>
          <w:sz w:val="28"/>
        </w:rPr>
      </w:pPr>
      <w:r>
        <w:rPr>
          <w:sz w:val="28"/>
        </w:rPr>
        <w:t>Конституція України від 28.06.96[Текст]: - К, 1997 -80 с.(4</w:t>
      </w:r>
      <w:r>
        <w:rPr>
          <w:spacing w:val="4"/>
          <w:sz w:val="28"/>
        </w:rPr>
        <w:t> </w:t>
      </w:r>
      <w:r>
        <w:rPr>
          <w:sz w:val="28"/>
        </w:rPr>
        <w:t>прим.)</w:t>
      </w:r>
    </w:p>
    <w:p>
      <w:pPr>
        <w:pStyle w:val="ListParagraph"/>
        <w:numPr>
          <w:ilvl w:val="1"/>
          <w:numId w:val="80"/>
        </w:numPr>
        <w:tabs>
          <w:tab w:pos="1349" w:val="left" w:leader="none"/>
        </w:tabs>
        <w:spacing w:line="357" w:lineRule="auto" w:before="163" w:after="0"/>
        <w:ind w:left="292" w:right="1129" w:firstLine="710"/>
        <w:jc w:val="both"/>
        <w:rPr>
          <w:sz w:val="28"/>
        </w:rPr>
      </w:pPr>
      <w:r>
        <w:rPr>
          <w:sz w:val="28"/>
        </w:rPr>
        <w:t>Закон України "Про захист населення і територій від надзвичайних ситуацій техногенного та природного характеру" від 8.06.00 № 1809 -</w:t>
      </w:r>
      <w:r>
        <w:rPr>
          <w:spacing w:val="-5"/>
          <w:sz w:val="28"/>
        </w:rPr>
        <w:t> </w:t>
      </w:r>
      <w:r>
        <w:rPr>
          <w:sz w:val="28"/>
        </w:rPr>
        <w:t>ІІІ.</w:t>
      </w:r>
    </w:p>
    <w:p>
      <w:pPr>
        <w:pStyle w:val="ListParagraph"/>
        <w:numPr>
          <w:ilvl w:val="1"/>
          <w:numId w:val="80"/>
        </w:numPr>
        <w:tabs>
          <w:tab w:pos="1344" w:val="left" w:leader="none"/>
        </w:tabs>
        <w:spacing w:line="360" w:lineRule="auto" w:before="5" w:after="0"/>
        <w:ind w:left="292" w:right="1126" w:firstLine="710"/>
        <w:jc w:val="both"/>
        <w:rPr>
          <w:sz w:val="28"/>
        </w:rPr>
      </w:pPr>
      <w:r>
        <w:rPr>
          <w:sz w:val="28"/>
        </w:rPr>
        <w:t>Постанова КМ України "Про єдину державну систему запобігання і реагування на надзвичайні ситуації техногенного та природного характеру" від 3.08.1998 р. №</w:t>
      </w:r>
      <w:r>
        <w:rPr>
          <w:spacing w:val="4"/>
          <w:sz w:val="28"/>
        </w:rPr>
        <w:t> </w:t>
      </w:r>
      <w:r>
        <w:rPr>
          <w:sz w:val="28"/>
        </w:rPr>
        <w:t>1198.</w:t>
      </w:r>
    </w:p>
    <w:p>
      <w:pPr>
        <w:pStyle w:val="ListParagraph"/>
        <w:numPr>
          <w:ilvl w:val="1"/>
          <w:numId w:val="80"/>
        </w:numPr>
        <w:tabs>
          <w:tab w:pos="1373" w:val="left" w:leader="none"/>
        </w:tabs>
        <w:spacing w:line="362" w:lineRule="auto" w:before="1" w:after="0"/>
        <w:ind w:left="292" w:right="1133" w:firstLine="710"/>
        <w:jc w:val="both"/>
        <w:rPr>
          <w:sz w:val="28"/>
        </w:rPr>
      </w:pPr>
      <w:r>
        <w:rPr>
          <w:sz w:val="28"/>
        </w:rPr>
        <w:t>Постанова Кабінету Міністрів України " Про Державну комісію з питань техногенно-екологічної безпеки та надзвичайних ситуацій" від</w:t>
      </w:r>
      <w:r>
        <w:rPr>
          <w:spacing w:val="56"/>
          <w:sz w:val="28"/>
        </w:rPr>
        <w:t> </w:t>
      </w:r>
      <w:r>
        <w:rPr>
          <w:sz w:val="28"/>
        </w:rPr>
        <w:t>16.02.98</w:t>
      </w:r>
    </w:p>
    <w:p>
      <w:pPr>
        <w:spacing w:after="0" w:line="362" w:lineRule="auto"/>
        <w:jc w:val="both"/>
        <w:rPr>
          <w:sz w:val="28"/>
        </w:rPr>
        <w:sectPr>
          <w:pgSz w:w="11900" w:h="16840"/>
          <w:pgMar w:header="0" w:footer="1060" w:top="1060" w:bottom="1260" w:left="840" w:right="0"/>
        </w:sectPr>
      </w:pPr>
    </w:p>
    <w:p>
      <w:pPr>
        <w:pStyle w:val="BodyText"/>
        <w:spacing w:line="362" w:lineRule="auto" w:before="62"/>
        <w:ind w:left="292" w:right="1131"/>
        <w:jc w:val="both"/>
      </w:pPr>
      <w:r>
        <w:rPr/>
        <w:t>№ 174 (Із змінами і доповненнями, внесеними постановами Кабінету Міністрів України від 24.09.99 № 1763) від 21.10.99 №43.</w:t>
      </w:r>
    </w:p>
    <w:p>
      <w:pPr>
        <w:pStyle w:val="ListParagraph"/>
        <w:numPr>
          <w:ilvl w:val="1"/>
          <w:numId w:val="80"/>
        </w:numPr>
        <w:tabs>
          <w:tab w:pos="1349" w:val="left" w:leader="none"/>
        </w:tabs>
        <w:spacing w:line="360" w:lineRule="auto" w:before="0" w:after="0"/>
        <w:ind w:left="292" w:right="1130" w:firstLine="710"/>
        <w:jc w:val="both"/>
        <w:rPr>
          <w:sz w:val="28"/>
        </w:rPr>
      </w:pPr>
      <w:r>
        <w:rPr>
          <w:sz w:val="28"/>
        </w:rPr>
        <w:t>Постанова КМ України " Про затвердження типових положень про управління зпитань надзвичайних ситуацій та у справах захисту населення від наслідків Чорнобильської катастрофи та відділи з питань надзвичайних ситу- ацій та цивільного захисту населення" </w:t>
      </w:r>
      <w:r>
        <w:rPr>
          <w:spacing w:val="2"/>
          <w:sz w:val="28"/>
        </w:rPr>
        <w:t>від </w:t>
      </w:r>
      <w:r>
        <w:rPr>
          <w:sz w:val="28"/>
        </w:rPr>
        <w:t>5.09.00</w:t>
      </w:r>
      <w:r>
        <w:rPr>
          <w:spacing w:val="-4"/>
          <w:sz w:val="28"/>
        </w:rPr>
        <w:t> </w:t>
      </w:r>
      <w:r>
        <w:rPr>
          <w:sz w:val="28"/>
        </w:rPr>
        <w:t>№1386.</w:t>
      </w:r>
    </w:p>
    <w:p>
      <w:pPr>
        <w:pStyle w:val="ListParagraph"/>
        <w:numPr>
          <w:ilvl w:val="1"/>
          <w:numId w:val="80"/>
        </w:numPr>
        <w:tabs>
          <w:tab w:pos="1522" w:val="left" w:leader="none"/>
        </w:tabs>
        <w:spacing w:line="360" w:lineRule="auto" w:before="0" w:after="0"/>
        <w:ind w:left="292" w:right="1128" w:firstLine="710"/>
        <w:jc w:val="both"/>
        <w:rPr>
          <w:sz w:val="28"/>
        </w:rPr>
      </w:pPr>
      <w:r>
        <w:rPr>
          <w:sz w:val="28"/>
        </w:rPr>
        <w:t>Постанова КМ України "Про затвердження Положення про Цивільну оборону України" від 10.04.94 р. № 299 ( Із змінами, внесеними згідно з Постановами КМ № 651 від 21.09.94, № 278 від 04.03.96, № 309 </w:t>
      </w:r>
      <w:r>
        <w:rPr>
          <w:spacing w:val="-3"/>
          <w:sz w:val="28"/>
        </w:rPr>
        <w:t>від</w:t>
      </w:r>
      <w:r>
        <w:rPr>
          <w:spacing w:val="-4"/>
          <w:sz w:val="28"/>
        </w:rPr>
        <w:t> </w:t>
      </w:r>
      <w:r>
        <w:rPr>
          <w:sz w:val="28"/>
        </w:rPr>
        <w:t>03.04.97)</w:t>
      </w:r>
    </w:p>
    <w:p>
      <w:pPr>
        <w:pStyle w:val="ListParagraph"/>
        <w:numPr>
          <w:ilvl w:val="1"/>
          <w:numId w:val="80"/>
        </w:numPr>
        <w:tabs>
          <w:tab w:pos="1488" w:val="left" w:leader="none"/>
        </w:tabs>
        <w:spacing w:line="360" w:lineRule="auto" w:before="0" w:after="0"/>
        <w:ind w:left="292" w:right="1126" w:firstLine="710"/>
        <w:jc w:val="both"/>
        <w:rPr>
          <w:sz w:val="28"/>
        </w:rPr>
      </w:pPr>
      <w:r>
        <w:rPr>
          <w:sz w:val="28"/>
        </w:rPr>
        <w:t>Типове положення про територіальну підсистему єдиної державної системи запобігання і реагування на надзвичайні ситуації техногенного та природного характеру, затверджено наказом Міністерства України з питань надзвичайних ситуацій та у справах захисту населення від наслідків Чорнобильської катастрофи від 21.12.98 № 387, зареєстровано в Міністерстві юстиції України 11.02.99 за №</w:t>
      </w:r>
      <w:r>
        <w:rPr>
          <w:spacing w:val="3"/>
          <w:sz w:val="28"/>
        </w:rPr>
        <w:t> </w:t>
      </w:r>
      <w:r>
        <w:rPr>
          <w:sz w:val="28"/>
        </w:rPr>
        <w:t>93/3386.</w:t>
      </w:r>
    </w:p>
    <w:p>
      <w:pPr>
        <w:pStyle w:val="ListParagraph"/>
        <w:numPr>
          <w:ilvl w:val="1"/>
          <w:numId w:val="80"/>
        </w:numPr>
        <w:tabs>
          <w:tab w:pos="1570" w:val="left" w:leader="none"/>
        </w:tabs>
        <w:spacing w:line="362" w:lineRule="auto" w:before="0" w:after="0"/>
        <w:ind w:left="292" w:right="1129" w:firstLine="710"/>
        <w:jc w:val="both"/>
        <w:rPr>
          <w:sz w:val="28"/>
        </w:rPr>
      </w:pPr>
      <w:r>
        <w:rPr>
          <w:sz w:val="28"/>
        </w:rPr>
        <w:t>Цивільна  оборона.  Підручник  /  О.П.  Депутат,  I.В.   Коваленко, I.С. Мужик; За ред. полковника П. I. Кашина. - Львів: ІІП «Василькевич К.І.», 2005. - 340</w:t>
      </w:r>
      <w:r>
        <w:rPr>
          <w:spacing w:val="4"/>
          <w:sz w:val="28"/>
        </w:rPr>
        <w:t> </w:t>
      </w:r>
      <w:r>
        <w:rPr>
          <w:sz w:val="28"/>
        </w:rPr>
        <w:t>с.</w:t>
      </w:r>
    </w:p>
    <w:p>
      <w:pPr>
        <w:pStyle w:val="ListParagraph"/>
        <w:numPr>
          <w:ilvl w:val="1"/>
          <w:numId w:val="80"/>
        </w:numPr>
        <w:tabs>
          <w:tab w:pos="1589" w:val="left" w:leader="none"/>
        </w:tabs>
        <w:spacing w:line="362" w:lineRule="auto" w:before="0" w:after="0"/>
        <w:ind w:left="292" w:right="1131" w:firstLine="710"/>
        <w:jc w:val="both"/>
        <w:rPr>
          <w:sz w:val="28"/>
        </w:rPr>
      </w:pPr>
      <w:r>
        <w:rPr>
          <w:sz w:val="28"/>
        </w:rPr>
        <w:t>Основи  цивільного  захисту:  Навч.  посібник   /   В.О.   Васійчук, В.Є Гончарук, С.І. Качан, С.М. Мохняк. - Львів: Видавництво Національного університету "Львівська політехніка", 2010.-</w:t>
      </w:r>
      <w:r>
        <w:rPr>
          <w:spacing w:val="5"/>
          <w:sz w:val="28"/>
        </w:rPr>
        <w:t> </w:t>
      </w:r>
      <w:r>
        <w:rPr>
          <w:sz w:val="28"/>
        </w:rPr>
        <w:t>417с.</w:t>
      </w:r>
    </w:p>
    <w:p>
      <w:pPr>
        <w:pStyle w:val="ListParagraph"/>
        <w:numPr>
          <w:ilvl w:val="1"/>
          <w:numId w:val="80"/>
        </w:numPr>
        <w:tabs>
          <w:tab w:pos="1589" w:val="left" w:leader="none"/>
        </w:tabs>
        <w:spacing w:line="360" w:lineRule="auto" w:before="0" w:after="0"/>
        <w:ind w:left="292" w:right="1129" w:firstLine="782"/>
        <w:jc w:val="both"/>
        <w:rPr>
          <w:sz w:val="28"/>
        </w:rPr>
      </w:pPr>
      <w:r>
        <w:rPr>
          <w:sz w:val="28"/>
        </w:rPr>
        <w:t>Положення про порядок проведення евакуації населення у разі загрози або виникнення НС техногенного або природного характеру, затвердженого</w:t>
      </w:r>
      <w:r>
        <w:rPr>
          <w:spacing w:val="28"/>
          <w:sz w:val="28"/>
        </w:rPr>
        <w:t> </w:t>
      </w:r>
      <w:r>
        <w:rPr>
          <w:sz w:val="28"/>
        </w:rPr>
        <w:t>постановою</w:t>
      </w:r>
      <w:r>
        <w:rPr>
          <w:spacing w:val="28"/>
          <w:sz w:val="28"/>
        </w:rPr>
        <w:t> </w:t>
      </w:r>
      <w:r>
        <w:rPr>
          <w:sz w:val="28"/>
        </w:rPr>
        <w:t>кабінету</w:t>
      </w:r>
      <w:r>
        <w:rPr>
          <w:spacing w:val="25"/>
          <w:sz w:val="28"/>
        </w:rPr>
        <w:t> </w:t>
      </w:r>
      <w:r>
        <w:rPr>
          <w:sz w:val="28"/>
        </w:rPr>
        <w:t>Міністрів</w:t>
      </w:r>
      <w:r>
        <w:rPr>
          <w:spacing w:val="27"/>
          <w:sz w:val="28"/>
        </w:rPr>
        <w:t> </w:t>
      </w:r>
      <w:r>
        <w:rPr>
          <w:sz w:val="28"/>
        </w:rPr>
        <w:t>України</w:t>
      </w:r>
      <w:r>
        <w:rPr>
          <w:spacing w:val="28"/>
          <w:sz w:val="28"/>
        </w:rPr>
        <w:t> </w:t>
      </w:r>
      <w:r>
        <w:rPr>
          <w:sz w:val="28"/>
        </w:rPr>
        <w:t>від</w:t>
      </w:r>
      <w:r>
        <w:rPr>
          <w:spacing w:val="31"/>
          <w:sz w:val="28"/>
        </w:rPr>
        <w:t> </w:t>
      </w:r>
      <w:r>
        <w:rPr>
          <w:sz w:val="28"/>
        </w:rPr>
        <w:t>26.10.2001.</w:t>
      </w:r>
      <w:r>
        <w:rPr>
          <w:spacing w:val="31"/>
          <w:sz w:val="28"/>
        </w:rPr>
        <w:t> </w:t>
      </w:r>
      <w:r>
        <w:rPr>
          <w:sz w:val="28"/>
        </w:rPr>
        <w:t>№1432.</w:t>
      </w:r>
    </w:p>
    <w:p>
      <w:pPr>
        <w:pStyle w:val="ListParagraph"/>
        <w:numPr>
          <w:ilvl w:val="1"/>
          <w:numId w:val="80"/>
        </w:numPr>
        <w:tabs>
          <w:tab w:pos="1445" w:val="left" w:leader="none"/>
        </w:tabs>
        <w:spacing w:line="362" w:lineRule="auto" w:before="0" w:after="0"/>
        <w:ind w:left="292" w:right="1134" w:firstLine="705"/>
        <w:jc w:val="both"/>
        <w:rPr>
          <w:sz w:val="28"/>
        </w:rPr>
      </w:pPr>
      <w:r>
        <w:rPr>
          <w:sz w:val="28"/>
        </w:rPr>
        <w:t>Пособие 4.91 к СНиП 2.04.05-91 Противодымная защита при пожаре (Посібник. Протидимний захист при</w:t>
      </w:r>
      <w:r>
        <w:rPr>
          <w:spacing w:val="7"/>
          <w:sz w:val="28"/>
        </w:rPr>
        <w:t> </w:t>
      </w:r>
      <w:r>
        <w:rPr>
          <w:sz w:val="28"/>
        </w:rPr>
        <w:t>пожежі)</w:t>
      </w:r>
    </w:p>
    <w:p>
      <w:pPr>
        <w:pStyle w:val="ListParagraph"/>
        <w:numPr>
          <w:ilvl w:val="1"/>
          <w:numId w:val="80"/>
        </w:numPr>
        <w:tabs>
          <w:tab w:pos="1709" w:val="left" w:leader="none"/>
        </w:tabs>
        <w:spacing w:line="360" w:lineRule="auto" w:before="0" w:after="0"/>
        <w:ind w:left="292" w:right="1128" w:firstLine="710"/>
        <w:jc w:val="both"/>
        <w:rPr>
          <w:sz w:val="28"/>
        </w:rPr>
      </w:pPr>
      <w:r>
        <w:rPr>
          <w:sz w:val="28"/>
        </w:rPr>
        <w:t>Пособие 15.91 к СНиП 2.04.05-91 Противодымная защита при пожаре и вентиляция подземных стоянок легковых автомобилей (Посібник. Протидимний захист при пожежі і вентиляція підземних стоянок легкових автомобілів)</w:t>
      </w:r>
    </w:p>
    <w:p>
      <w:pPr>
        <w:spacing w:after="0" w:line="360" w:lineRule="auto"/>
        <w:jc w:val="both"/>
        <w:rPr>
          <w:sz w:val="28"/>
        </w:rPr>
        <w:sectPr>
          <w:pgSz w:w="11900" w:h="16840"/>
          <w:pgMar w:header="0" w:footer="1060" w:top="1060" w:bottom="1260" w:left="840" w:right="0"/>
        </w:sectPr>
      </w:pPr>
    </w:p>
    <w:p>
      <w:pPr>
        <w:pStyle w:val="ListParagraph"/>
        <w:numPr>
          <w:ilvl w:val="1"/>
          <w:numId w:val="80"/>
        </w:numPr>
        <w:tabs>
          <w:tab w:pos="1709" w:val="left" w:leader="none"/>
        </w:tabs>
        <w:spacing w:line="362" w:lineRule="auto" w:before="62" w:after="0"/>
        <w:ind w:left="292" w:right="1135" w:firstLine="710"/>
        <w:jc w:val="both"/>
        <w:rPr>
          <w:sz w:val="28"/>
        </w:rPr>
      </w:pPr>
      <w:r>
        <w:rPr>
          <w:sz w:val="28"/>
        </w:rPr>
        <w:t>МДС 41-1.99 Рекомендации по противодымной защите при пожаре (Рекомендації з протидимного захисту при</w:t>
      </w:r>
      <w:r>
        <w:rPr>
          <w:spacing w:val="-6"/>
          <w:sz w:val="28"/>
        </w:rPr>
        <w:t> </w:t>
      </w:r>
      <w:r>
        <w:rPr>
          <w:sz w:val="28"/>
        </w:rPr>
        <w:t>пожежі)</w:t>
      </w:r>
    </w:p>
    <w:p>
      <w:pPr>
        <w:pStyle w:val="BodyText"/>
        <w:spacing w:before="6"/>
        <w:rPr>
          <w:sz w:val="41"/>
        </w:rPr>
      </w:pPr>
    </w:p>
    <w:p>
      <w:pPr>
        <w:spacing w:before="0"/>
        <w:ind w:left="0" w:right="130" w:firstLine="0"/>
        <w:jc w:val="center"/>
        <w:rPr>
          <w:i/>
          <w:sz w:val="28"/>
        </w:rPr>
      </w:pPr>
      <w:r>
        <w:rPr>
          <w:i/>
          <w:sz w:val="28"/>
        </w:rPr>
        <w:t>Електронний ресурс</w:t>
      </w:r>
    </w:p>
    <w:p>
      <w:pPr>
        <w:pStyle w:val="BodyText"/>
        <w:rPr>
          <w:i/>
          <w:sz w:val="30"/>
        </w:rPr>
      </w:pPr>
    </w:p>
    <w:p>
      <w:pPr>
        <w:pStyle w:val="BodyText"/>
        <w:spacing w:before="10"/>
        <w:rPr>
          <w:i/>
          <w:sz w:val="25"/>
        </w:rPr>
      </w:pPr>
    </w:p>
    <w:p>
      <w:pPr>
        <w:pStyle w:val="ListParagraph"/>
        <w:numPr>
          <w:ilvl w:val="0"/>
          <w:numId w:val="81"/>
        </w:numPr>
        <w:tabs>
          <w:tab w:pos="1397" w:val="left" w:leader="none"/>
        </w:tabs>
        <w:spacing w:line="362" w:lineRule="auto" w:before="0" w:after="0"/>
        <w:ind w:left="292" w:right="1126" w:firstLine="710"/>
        <w:jc w:val="both"/>
        <w:rPr>
          <w:sz w:val="28"/>
        </w:rPr>
      </w:pPr>
      <w:r>
        <w:rPr>
          <w:sz w:val="28"/>
        </w:rPr>
        <w:t>«Про охорону праці»: Закон України № 2695-XII від 14.10.1992 (Редакція станом на 05.04.2015) [Електронний ресурс]. – Режим доступу:</w:t>
      </w:r>
      <w:hyperlink r:id="rId747">
        <w:r>
          <w:rPr>
            <w:sz w:val="28"/>
          </w:rPr>
          <w:t> http://zakon5.rada.gov.ua/laws/show/2694-12</w:t>
        </w:r>
      </w:hyperlink>
    </w:p>
    <w:p>
      <w:pPr>
        <w:pStyle w:val="ListParagraph"/>
        <w:numPr>
          <w:ilvl w:val="0"/>
          <w:numId w:val="81"/>
        </w:numPr>
        <w:tabs>
          <w:tab w:pos="1412" w:val="left" w:leader="none"/>
        </w:tabs>
        <w:spacing w:line="360" w:lineRule="auto" w:before="0" w:after="0"/>
        <w:ind w:left="292" w:right="1129" w:firstLine="710"/>
        <w:jc w:val="both"/>
        <w:rPr>
          <w:sz w:val="28"/>
        </w:rPr>
      </w:pPr>
      <w:r>
        <w:rPr>
          <w:sz w:val="28"/>
        </w:rPr>
        <w:t>ДНАОП 0.00-4.12-99. Типове положення про навчання з питань охорони праці: Наказ Комітету по нагляду за охороною праці України № 27 від 17.02.1999 (Редакція станом на 14.12.2007) [Електронний ресурс]. – Режим доступу: </w:t>
      </w:r>
      <w:hyperlink r:id="rId748">
        <w:r>
          <w:rPr>
            <w:sz w:val="28"/>
            <w:u w:val="single"/>
          </w:rPr>
          <w:t>http://zakon3.rada.gov.ua/laws/show/z0231-05</w:t>
        </w:r>
      </w:hyperlink>
    </w:p>
    <w:p>
      <w:pPr>
        <w:pStyle w:val="ListParagraph"/>
        <w:numPr>
          <w:ilvl w:val="0"/>
          <w:numId w:val="81"/>
        </w:numPr>
        <w:tabs>
          <w:tab w:pos="1440" w:val="left" w:leader="none"/>
        </w:tabs>
        <w:spacing w:line="360" w:lineRule="auto" w:before="0" w:after="0"/>
        <w:ind w:left="292" w:right="1126" w:firstLine="710"/>
        <w:jc w:val="both"/>
        <w:rPr>
          <w:sz w:val="28"/>
        </w:rPr>
      </w:pPr>
      <w:r>
        <w:rPr>
          <w:sz w:val="28"/>
        </w:rPr>
        <w:t>Автоматизація технологічних процесів і системи автоматичного керування. Навчальний посібник [Электронный ресурс]. - Режим доступа:</w:t>
      </w:r>
      <w:hyperlink r:id="rId749">
        <w:r>
          <w:rPr>
            <w:sz w:val="28"/>
          </w:rPr>
          <w:t> http://atpicak.ucoz.ua/load/</w:t>
        </w:r>
      </w:hyperlink>
    </w:p>
    <w:p>
      <w:pPr>
        <w:spacing w:after="0" w:line="360" w:lineRule="auto"/>
        <w:jc w:val="both"/>
        <w:rPr>
          <w:sz w:val="28"/>
        </w:rPr>
        <w:sectPr>
          <w:pgSz w:w="11900" w:h="16840"/>
          <w:pgMar w:header="0" w:footer="1060" w:top="1060" w:bottom="1260" w:left="840" w:right="0"/>
        </w:sectPr>
      </w:pPr>
    </w:p>
    <w:p>
      <w:pPr>
        <w:spacing w:before="74"/>
        <w:ind w:left="101" w:right="0" w:firstLine="0"/>
        <w:jc w:val="left"/>
        <w:rPr>
          <w:i/>
          <w:sz w:val="28"/>
        </w:rPr>
      </w:pPr>
      <w:r>
        <w:rPr>
          <w:i/>
          <w:sz w:val="28"/>
        </w:rPr>
        <w:t>Методичне видання</w:t>
      </w:r>
    </w:p>
    <w:p>
      <w:pPr>
        <w:pStyle w:val="BodyText"/>
        <w:rPr>
          <w:i/>
          <w:sz w:val="20"/>
        </w:rPr>
      </w:pPr>
    </w:p>
    <w:p>
      <w:pPr>
        <w:pStyle w:val="BodyText"/>
        <w:rPr>
          <w:i/>
          <w:sz w:val="20"/>
        </w:rPr>
      </w:pPr>
    </w:p>
    <w:p>
      <w:pPr>
        <w:pStyle w:val="BodyText"/>
        <w:spacing w:before="6"/>
        <w:rPr>
          <w:i/>
          <w:sz w:val="18"/>
        </w:rPr>
      </w:pPr>
    </w:p>
    <w:p>
      <w:pPr>
        <w:pStyle w:val="Heading2"/>
        <w:spacing w:line="321" w:lineRule="exact" w:before="88"/>
        <w:ind w:left="509"/>
        <w:jc w:val="center"/>
      </w:pPr>
      <w:r>
        <w:rPr/>
        <w:t>А. Г. Мнухіна</w:t>
      </w:r>
    </w:p>
    <w:p>
      <w:pPr>
        <w:spacing w:line="321" w:lineRule="exact" w:before="0"/>
        <w:ind w:left="509" w:right="0" w:firstLine="0"/>
        <w:jc w:val="center"/>
        <w:rPr>
          <w:i/>
          <w:sz w:val="28"/>
        </w:rPr>
      </w:pPr>
      <w:r>
        <w:rPr>
          <w:i/>
          <w:sz w:val="28"/>
        </w:rPr>
        <w:t>д.т.н., професор</w:t>
      </w:r>
    </w:p>
    <w:p>
      <w:pPr>
        <w:pStyle w:val="BodyText"/>
        <w:spacing w:before="2"/>
        <w:rPr>
          <w:i/>
        </w:rPr>
      </w:pPr>
    </w:p>
    <w:p>
      <w:pPr>
        <w:pStyle w:val="Heading2"/>
        <w:spacing w:line="321" w:lineRule="exact"/>
        <w:ind w:left="512"/>
        <w:jc w:val="center"/>
      </w:pPr>
      <w:r>
        <w:rPr/>
        <w:t>Н. О. Мнухіна</w:t>
      </w:r>
    </w:p>
    <w:p>
      <w:pPr>
        <w:spacing w:line="321" w:lineRule="exact" w:before="0"/>
        <w:ind w:left="511" w:right="0" w:firstLine="0"/>
        <w:jc w:val="center"/>
        <w:rPr>
          <w:i/>
          <w:sz w:val="28"/>
        </w:rPr>
      </w:pPr>
      <w:r>
        <w:rPr>
          <w:i/>
          <w:sz w:val="28"/>
        </w:rPr>
        <w:t>к.т.н., доцент</w:t>
      </w:r>
    </w:p>
    <w:p>
      <w:pPr>
        <w:pStyle w:val="BodyText"/>
        <w:rPr>
          <w:i/>
          <w:sz w:val="32"/>
        </w:rPr>
      </w:pPr>
    </w:p>
    <w:p>
      <w:pPr>
        <w:pStyle w:val="Heading2"/>
        <w:spacing w:line="321" w:lineRule="exact"/>
        <w:ind w:left="511"/>
        <w:jc w:val="center"/>
      </w:pPr>
      <w:r>
        <w:rPr/>
        <w:t>О. Б. Матяшева</w:t>
      </w:r>
    </w:p>
    <w:p>
      <w:pPr>
        <w:spacing w:line="321" w:lineRule="exact" w:before="0"/>
        <w:ind w:left="510" w:right="0" w:firstLine="0"/>
        <w:jc w:val="center"/>
        <w:rPr>
          <w:i/>
          <w:sz w:val="28"/>
        </w:rPr>
      </w:pPr>
      <w:r>
        <w:rPr>
          <w:i/>
          <w:sz w:val="28"/>
        </w:rPr>
        <w:t>аспірант</w:t>
      </w:r>
    </w:p>
    <w:p>
      <w:pPr>
        <w:pStyle w:val="BodyText"/>
        <w:rPr>
          <w:i/>
          <w:sz w:val="30"/>
        </w:rPr>
      </w:pPr>
    </w:p>
    <w:p>
      <w:pPr>
        <w:pStyle w:val="BodyText"/>
        <w:rPr>
          <w:i/>
          <w:sz w:val="30"/>
        </w:rPr>
      </w:pPr>
    </w:p>
    <w:p>
      <w:pPr>
        <w:pStyle w:val="BodyText"/>
        <w:rPr>
          <w:i/>
          <w:sz w:val="30"/>
        </w:rPr>
      </w:pPr>
    </w:p>
    <w:p>
      <w:pPr>
        <w:pStyle w:val="BodyText"/>
        <w:spacing w:before="1"/>
        <w:rPr>
          <w:i/>
          <w:sz w:val="42"/>
        </w:rPr>
      </w:pPr>
    </w:p>
    <w:p>
      <w:pPr>
        <w:pStyle w:val="Heading1"/>
        <w:ind w:left="495"/>
      </w:pPr>
      <w:r>
        <w:rPr/>
        <w:t>СИСТЕМИ КОНТРОЛЮ НЕБЕЗПЕЧНИХ</w:t>
      </w:r>
      <w:r>
        <w:rPr>
          <w:spacing w:val="68"/>
        </w:rPr>
        <w:t> </w:t>
      </w:r>
      <w:r>
        <w:rPr/>
        <w:t>ТА ШКІДЛИВИХ ВИРОБНИЧИХ</w:t>
      </w:r>
      <w:r>
        <w:rPr>
          <w:spacing w:val="74"/>
        </w:rPr>
        <w:t> </w:t>
      </w:r>
      <w:r>
        <w:rPr/>
        <w:t>ФАКТОРІВ</w:t>
      </w:r>
    </w:p>
    <w:p>
      <w:pPr>
        <w:pStyle w:val="BodyText"/>
        <w:spacing w:before="8"/>
        <w:rPr>
          <w:b/>
          <w:sz w:val="31"/>
        </w:rPr>
      </w:pPr>
    </w:p>
    <w:p>
      <w:pPr>
        <w:pStyle w:val="Heading2"/>
        <w:ind w:left="489"/>
        <w:jc w:val="center"/>
      </w:pPr>
      <w:r>
        <w:rPr/>
        <w:t>Навчально-методичний посібник</w:t>
      </w:r>
    </w:p>
    <w:p>
      <w:pPr>
        <w:pStyle w:val="BodyText"/>
        <w:spacing w:before="10"/>
        <w:rPr>
          <w:b/>
          <w:sz w:val="31"/>
        </w:rPr>
      </w:pPr>
    </w:p>
    <w:p>
      <w:pPr>
        <w:spacing w:before="0"/>
        <w:ind w:left="3592" w:right="0" w:firstLine="0"/>
        <w:jc w:val="left"/>
        <w:rPr>
          <w:i/>
          <w:sz w:val="28"/>
        </w:rPr>
      </w:pPr>
      <w:r>
        <w:rPr>
          <w:i/>
          <w:sz w:val="28"/>
        </w:rPr>
        <w:t>для студентів ЗДІА</w:t>
      </w:r>
    </w:p>
    <w:p>
      <w:pPr>
        <w:spacing w:before="1"/>
        <w:ind w:left="2494" w:right="1987" w:firstLine="151"/>
        <w:jc w:val="left"/>
        <w:rPr>
          <w:i/>
          <w:sz w:val="28"/>
        </w:rPr>
      </w:pPr>
      <w:r>
        <w:rPr>
          <w:i/>
          <w:sz w:val="28"/>
        </w:rPr>
        <w:t>напряму 6.170202 «Охорона праці», </w:t>
      </w:r>
      <w:r>
        <w:rPr>
          <w:i/>
          <w:sz w:val="28"/>
        </w:rPr>
        <w:t>спеціальності 263 «Цивільна безпека»</w:t>
      </w:r>
    </w:p>
    <w:p>
      <w:pPr>
        <w:spacing w:before="2"/>
        <w:ind w:left="3650" w:right="0" w:firstLine="0"/>
        <w:jc w:val="left"/>
        <w:rPr>
          <w:i/>
          <w:sz w:val="28"/>
        </w:rPr>
      </w:pPr>
      <w:r>
        <w:rPr>
          <w:i/>
          <w:sz w:val="28"/>
        </w:rPr>
        <w:t>всіх форм навчання</w:t>
      </w:r>
    </w:p>
    <w:p>
      <w:pPr>
        <w:pStyle w:val="BodyText"/>
        <w:rPr>
          <w:i/>
          <w:sz w:val="30"/>
        </w:rPr>
      </w:pPr>
    </w:p>
    <w:p>
      <w:pPr>
        <w:pStyle w:val="BodyText"/>
        <w:rPr>
          <w:i/>
          <w:sz w:val="30"/>
        </w:rPr>
      </w:pPr>
    </w:p>
    <w:p>
      <w:pPr>
        <w:pStyle w:val="BodyText"/>
        <w:rPr>
          <w:i/>
          <w:sz w:val="30"/>
        </w:rPr>
      </w:pPr>
    </w:p>
    <w:p>
      <w:pPr>
        <w:pStyle w:val="BodyText"/>
        <w:spacing w:line="322" w:lineRule="exact" w:before="230"/>
        <w:ind w:left="489"/>
        <w:jc w:val="center"/>
      </w:pPr>
      <w:r>
        <w:rPr/>
        <w:t>Підписано до друку 29.06.2017р. Формат 60х84 1/32. Папір офсетний.</w:t>
      </w:r>
    </w:p>
    <w:p>
      <w:pPr>
        <w:pStyle w:val="BodyText"/>
        <w:tabs>
          <w:tab w:pos="3296" w:val="left" w:leader="none"/>
        </w:tabs>
        <w:spacing w:line="322" w:lineRule="exact"/>
        <w:ind w:left="490"/>
        <w:jc w:val="center"/>
      </w:pPr>
      <w:r>
        <w:rPr/>
        <w:t>Умовн. друк.</w:t>
      </w:r>
      <w:r>
        <w:rPr>
          <w:spacing w:val="-3"/>
        </w:rPr>
        <w:t> </w:t>
      </w:r>
      <w:r>
        <w:rPr/>
        <w:t>арк.</w:t>
      </w:r>
      <w:r>
        <w:rPr>
          <w:spacing w:val="69"/>
        </w:rPr>
        <w:t> </w:t>
      </w:r>
      <w:r>
        <w:rPr/>
        <w:t>12.</w:t>
        <w:tab/>
        <w:t>Наклад  1</w:t>
      </w:r>
      <w:r>
        <w:rPr>
          <w:spacing w:val="-1"/>
        </w:rPr>
        <w:t> </w:t>
      </w:r>
      <w:r>
        <w:rPr/>
        <w:t>прим.</w:t>
      </w:r>
    </w:p>
    <w:p>
      <w:pPr>
        <w:pStyle w:val="BodyText"/>
        <w:ind w:left="493"/>
        <w:jc w:val="center"/>
      </w:pPr>
      <w:r>
        <w:rPr/>
        <w:t>Внутрішній договір № 105/17</w:t>
      </w:r>
    </w:p>
    <w:p>
      <w:pPr>
        <w:pStyle w:val="BodyText"/>
      </w:pPr>
    </w:p>
    <w:p>
      <w:pPr>
        <w:pStyle w:val="BodyText"/>
        <w:spacing w:line="322" w:lineRule="exact"/>
        <w:ind w:left="492"/>
        <w:jc w:val="center"/>
      </w:pPr>
      <w:r>
        <w:rPr/>
        <w:t>Запорізька державна інженерна академія</w:t>
      </w:r>
    </w:p>
    <w:p>
      <w:pPr>
        <w:pStyle w:val="BodyText"/>
        <w:ind w:left="1334" w:right="840"/>
        <w:jc w:val="center"/>
      </w:pPr>
      <w:r>
        <w:rPr/>
        <w:t>Свідоцтво про внесення до Державного реєстру суб’єктів видавничої справи ДК № 2958 від 03.09.2007 р.</w:t>
      </w:r>
    </w:p>
    <w:p>
      <w:pPr>
        <w:pStyle w:val="BodyText"/>
      </w:pPr>
    </w:p>
    <w:p>
      <w:pPr>
        <w:pStyle w:val="BodyText"/>
        <w:ind w:left="489"/>
        <w:jc w:val="center"/>
      </w:pPr>
      <w:r>
        <w:rPr/>
        <w:t>Віддруковано</w:t>
      </w:r>
      <w:r>
        <w:rPr>
          <w:spacing w:val="-5"/>
        </w:rPr>
        <w:t> </w:t>
      </w:r>
      <w:r>
        <w:rPr/>
        <w:t>друкарнею</w:t>
      </w:r>
    </w:p>
    <w:p>
      <w:pPr>
        <w:pStyle w:val="BodyText"/>
        <w:spacing w:before="1"/>
        <w:ind w:left="2224" w:right="1730"/>
        <w:jc w:val="center"/>
      </w:pPr>
      <w:r>
        <w:rPr/>
        <w:t>Запорізької державної інженерної</w:t>
      </w:r>
      <w:r>
        <w:rPr>
          <w:spacing w:val="-17"/>
        </w:rPr>
        <w:t> </w:t>
      </w:r>
      <w:r>
        <w:rPr/>
        <w:t>академії з оригінал-макету</w:t>
      </w:r>
      <w:r>
        <w:rPr>
          <w:spacing w:val="-3"/>
        </w:rPr>
        <w:t> </w:t>
      </w:r>
      <w:r>
        <w:rPr/>
        <w:t>авторів</w:t>
      </w:r>
    </w:p>
    <w:p>
      <w:pPr>
        <w:pStyle w:val="BodyText"/>
        <w:spacing w:before="11"/>
        <w:rPr>
          <w:sz w:val="27"/>
        </w:rPr>
      </w:pPr>
    </w:p>
    <w:p>
      <w:pPr>
        <w:pStyle w:val="BodyText"/>
        <w:ind w:left="2224" w:right="1729"/>
        <w:jc w:val="center"/>
      </w:pPr>
      <w:r>
        <w:rPr/>
        <w:t>69006, м. Запоріжжя, пр. Соборний, 226 ЗДІА</w:t>
      </w:r>
    </w:p>
    <w:sectPr>
      <w:footerReference w:type="default" r:id="rId750"/>
      <w:pgSz w:w="11910" w:h="16840"/>
      <w:pgMar w:footer="0" w:header="0" w:top="1040" w:bottom="280" w:left="1600" w:right="12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Verdana">
    <w:altName w:val="Verdana"/>
    <w:charset w:val="0"/>
    <w:family w:val="swiss"/>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86.480011pt;margin-top:777.986633pt;width:22pt;height:15.3pt;mso-position-horizontal-relative:page;mso-position-vertical-relative:page;z-index:-263468032" type="#_x0000_t202" filled="false" stroked="false">
          <v:textbox inset="0,0,0,0">
            <w:txbxContent>
              <w:p>
                <w:pPr>
                  <w:spacing w:before="10"/>
                  <w:ind w:left="40" w:right="0" w:firstLine="0"/>
                  <w:jc w:val="left"/>
                  <w:rPr>
                    <w:sz w:val="24"/>
                  </w:rPr>
                </w:pPr>
                <w:r>
                  <w:rPr/>
                  <w:fldChar w:fldCharType="begin"/>
                </w:r>
                <w:r>
                  <w:rPr>
                    <w:sz w:val="24"/>
                  </w:rPr>
                  <w:instrText> PAGE </w:instrText>
                </w:r>
                <w:r>
                  <w:rPr/>
                  <w:fldChar w:fldCharType="separate"/>
                </w:r>
                <w:r>
                  <w:rPr/>
                  <w:t>100</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55.200001pt;margin-top:757.04010pt;width:484.8pt;height:24.2399pt;mso-position-horizontal-relative:page;mso-position-vertical-relative:page;z-index:-263467008" filled="true" fillcolor="#ffffff" stroked="false">
          <v:fill type="solid"/>
          <w10:wrap type="none"/>
        </v:rect>
      </w:pict>
    </w:r>
    <w:r>
      <w:rPr/>
      <w:pict>
        <v:shape style="position:absolute;margin-left:286.480011pt;margin-top:777.986633pt;width:22pt;height:15.3pt;mso-position-horizontal-relative:page;mso-position-vertical-relative:page;z-index:-263465984" type="#_x0000_t202" filled="false" stroked="false">
          <v:textbox inset="0,0,0,0">
            <w:txbxContent>
              <w:p>
                <w:pPr>
                  <w:spacing w:before="10"/>
                  <w:ind w:left="40" w:right="0" w:firstLine="0"/>
                  <w:jc w:val="left"/>
                  <w:rPr>
                    <w:sz w:val="24"/>
                  </w:rPr>
                </w:pPr>
                <w:r>
                  <w:rPr/>
                  <w:fldChar w:fldCharType="begin"/>
                </w:r>
                <w:r>
                  <w:rPr>
                    <w:sz w:val="24"/>
                  </w:rPr>
                  <w:instrText> PAGE </w:instrText>
                </w:r>
                <w:r>
                  <w:rPr/>
                  <w:fldChar w:fldCharType="separate"/>
                </w:r>
                <w:r>
                  <w:rPr/>
                  <w:t>168</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6.480011pt;margin-top:777.986633pt;width:22pt;height:15.3pt;mso-position-horizontal-relative:page;mso-position-vertical-relative:page;z-index:-263464960" type="#_x0000_t202" filled="false" stroked="false">
          <v:textbox inset="0,0,0,0">
            <w:txbxContent>
              <w:p>
                <w:pPr>
                  <w:spacing w:before="10"/>
                  <w:ind w:left="40" w:right="0" w:firstLine="0"/>
                  <w:jc w:val="left"/>
                  <w:rPr>
                    <w:sz w:val="24"/>
                  </w:rPr>
                </w:pPr>
                <w:r>
                  <w:rPr/>
                  <w:fldChar w:fldCharType="begin"/>
                </w:r>
                <w:r>
                  <w:rPr>
                    <w:sz w:val="24"/>
                  </w:rPr>
                  <w:instrText> PAGE </w:instrText>
                </w:r>
                <w:r>
                  <w:rPr/>
                  <w:fldChar w:fldCharType="separate"/>
                </w:r>
                <w:r>
                  <w:rPr/>
                  <w:t>207</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5">
    <w:multiLevelType w:val="hybridMultilevel"/>
    <w:lvl w:ilvl="0">
      <w:start w:val="1"/>
      <w:numFmt w:val="decimal"/>
      <w:lvlText w:val="%1)"/>
      <w:lvlJc w:val="left"/>
      <w:pPr>
        <w:ind w:left="292" w:hanging="706"/>
        <w:jc w:val="left"/>
      </w:pPr>
      <w:rPr>
        <w:rFonts w:hint="default" w:ascii="Times New Roman" w:hAnsi="Times New Roman" w:eastAsia="Times New Roman" w:cs="Times New Roman"/>
        <w:w w:val="99"/>
        <w:sz w:val="28"/>
        <w:szCs w:val="28"/>
        <w:lang w:val="uk-UA" w:eastAsia="uk-UA" w:bidi="uk-UA"/>
      </w:rPr>
    </w:lvl>
    <w:lvl w:ilvl="1">
      <w:start w:val="0"/>
      <w:numFmt w:val="bullet"/>
      <w:lvlText w:val="•"/>
      <w:lvlJc w:val="left"/>
      <w:pPr>
        <w:ind w:left="1376" w:hanging="706"/>
      </w:pPr>
      <w:rPr>
        <w:rFonts w:hint="default"/>
        <w:lang w:val="uk-UA" w:eastAsia="uk-UA" w:bidi="uk-UA"/>
      </w:rPr>
    </w:lvl>
    <w:lvl w:ilvl="2">
      <w:start w:val="0"/>
      <w:numFmt w:val="bullet"/>
      <w:lvlText w:val="•"/>
      <w:lvlJc w:val="left"/>
      <w:pPr>
        <w:ind w:left="2452" w:hanging="706"/>
      </w:pPr>
      <w:rPr>
        <w:rFonts w:hint="default"/>
        <w:lang w:val="uk-UA" w:eastAsia="uk-UA" w:bidi="uk-UA"/>
      </w:rPr>
    </w:lvl>
    <w:lvl w:ilvl="3">
      <w:start w:val="0"/>
      <w:numFmt w:val="bullet"/>
      <w:lvlText w:val="•"/>
      <w:lvlJc w:val="left"/>
      <w:pPr>
        <w:ind w:left="3528" w:hanging="706"/>
      </w:pPr>
      <w:rPr>
        <w:rFonts w:hint="default"/>
        <w:lang w:val="uk-UA" w:eastAsia="uk-UA" w:bidi="uk-UA"/>
      </w:rPr>
    </w:lvl>
    <w:lvl w:ilvl="4">
      <w:start w:val="0"/>
      <w:numFmt w:val="bullet"/>
      <w:lvlText w:val="•"/>
      <w:lvlJc w:val="left"/>
      <w:pPr>
        <w:ind w:left="4604" w:hanging="706"/>
      </w:pPr>
      <w:rPr>
        <w:rFonts w:hint="default"/>
        <w:lang w:val="uk-UA" w:eastAsia="uk-UA" w:bidi="uk-UA"/>
      </w:rPr>
    </w:lvl>
    <w:lvl w:ilvl="5">
      <w:start w:val="0"/>
      <w:numFmt w:val="bullet"/>
      <w:lvlText w:val="•"/>
      <w:lvlJc w:val="left"/>
      <w:pPr>
        <w:ind w:left="5680" w:hanging="706"/>
      </w:pPr>
      <w:rPr>
        <w:rFonts w:hint="default"/>
        <w:lang w:val="uk-UA" w:eastAsia="uk-UA" w:bidi="uk-UA"/>
      </w:rPr>
    </w:lvl>
    <w:lvl w:ilvl="6">
      <w:start w:val="0"/>
      <w:numFmt w:val="bullet"/>
      <w:lvlText w:val="•"/>
      <w:lvlJc w:val="left"/>
      <w:pPr>
        <w:ind w:left="6756" w:hanging="706"/>
      </w:pPr>
      <w:rPr>
        <w:rFonts w:hint="default"/>
        <w:lang w:val="uk-UA" w:eastAsia="uk-UA" w:bidi="uk-UA"/>
      </w:rPr>
    </w:lvl>
    <w:lvl w:ilvl="7">
      <w:start w:val="0"/>
      <w:numFmt w:val="bullet"/>
      <w:lvlText w:val="•"/>
      <w:lvlJc w:val="left"/>
      <w:pPr>
        <w:ind w:left="7832" w:hanging="706"/>
      </w:pPr>
      <w:rPr>
        <w:rFonts w:hint="default"/>
        <w:lang w:val="uk-UA" w:eastAsia="uk-UA" w:bidi="uk-UA"/>
      </w:rPr>
    </w:lvl>
    <w:lvl w:ilvl="8">
      <w:start w:val="0"/>
      <w:numFmt w:val="bullet"/>
      <w:lvlText w:val="•"/>
      <w:lvlJc w:val="left"/>
      <w:pPr>
        <w:ind w:left="8908" w:hanging="706"/>
      </w:pPr>
      <w:rPr>
        <w:rFonts w:hint="default"/>
        <w:lang w:val="uk-UA" w:eastAsia="uk-UA" w:bidi="uk-UA"/>
      </w:rPr>
    </w:lvl>
  </w:abstractNum>
  <w:abstractNum w:abstractNumId="35">
    <w:multiLevelType w:val="hybridMultilevel"/>
    <w:lvl w:ilvl="0">
      <w:start w:val="0"/>
      <w:numFmt w:val="bullet"/>
      <w:lvlText w:val=""/>
      <w:lvlJc w:val="left"/>
      <w:pPr>
        <w:ind w:left="292" w:hanging="706"/>
      </w:pPr>
      <w:rPr>
        <w:rFonts w:hint="default" w:ascii="Symbol" w:hAnsi="Symbol" w:eastAsia="Symbol" w:cs="Symbol"/>
        <w:w w:val="100"/>
        <w:sz w:val="20"/>
        <w:szCs w:val="20"/>
        <w:lang w:val="uk-UA" w:eastAsia="uk-UA" w:bidi="uk-UA"/>
      </w:rPr>
    </w:lvl>
    <w:lvl w:ilvl="1">
      <w:start w:val="0"/>
      <w:numFmt w:val="bullet"/>
      <w:lvlText w:val="•"/>
      <w:lvlJc w:val="left"/>
      <w:pPr>
        <w:ind w:left="1376" w:hanging="706"/>
      </w:pPr>
      <w:rPr>
        <w:rFonts w:hint="default"/>
        <w:lang w:val="uk-UA" w:eastAsia="uk-UA" w:bidi="uk-UA"/>
      </w:rPr>
    </w:lvl>
    <w:lvl w:ilvl="2">
      <w:start w:val="0"/>
      <w:numFmt w:val="bullet"/>
      <w:lvlText w:val="•"/>
      <w:lvlJc w:val="left"/>
      <w:pPr>
        <w:ind w:left="2452" w:hanging="706"/>
      </w:pPr>
      <w:rPr>
        <w:rFonts w:hint="default"/>
        <w:lang w:val="uk-UA" w:eastAsia="uk-UA" w:bidi="uk-UA"/>
      </w:rPr>
    </w:lvl>
    <w:lvl w:ilvl="3">
      <w:start w:val="0"/>
      <w:numFmt w:val="bullet"/>
      <w:lvlText w:val="•"/>
      <w:lvlJc w:val="left"/>
      <w:pPr>
        <w:ind w:left="3528" w:hanging="706"/>
      </w:pPr>
      <w:rPr>
        <w:rFonts w:hint="default"/>
        <w:lang w:val="uk-UA" w:eastAsia="uk-UA" w:bidi="uk-UA"/>
      </w:rPr>
    </w:lvl>
    <w:lvl w:ilvl="4">
      <w:start w:val="0"/>
      <w:numFmt w:val="bullet"/>
      <w:lvlText w:val="•"/>
      <w:lvlJc w:val="left"/>
      <w:pPr>
        <w:ind w:left="4604" w:hanging="706"/>
      </w:pPr>
      <w:rPr>
        <w:rFonts w:hint="default"/>
        <w:lang w:val="uk-UA" w:eastAsia="uk-UA" w:bidi="uk-UA"/>
      </w:rPr>
    </w:lvl>
    <w:lvl w:ilvl="5">
      <w:start w:val="0"/>
      <w:numFmt w:val="bullet"/>
      <w:lvlText w:val="•"/>
      <w:lvlJc w:val="left"/>
      <w:pPr>
        <w:ind w:left="5680" w:hanging="706"/>
      </w:pPr>
      <w:rPr>
        <w:rFonts w:hint="default"/>
        <w:lang w:val="uk-UA" w:eastAsia="uk-UA" w:bidi="uk-UA"/>
      </w:rPr>
    </w:lvl>
    <w:lvl w:ilvl="6">
      <w:start w:val="0"/>
      <w:numFmt w:val="bullet"/>
      <w:lvlText w:val="•"/>
      <w:lvlJc w:val="left"/>
      <w:pPr>
        <w:ind w:left="6756" w:hanging="706"/>
      </w:pPr>
      <w:rPr>
        <w:rFonts w:hint="default"/>
        <w:lang w:val="uk-UA" w:eastAsia="uk-UA" w:bidi="uk-UA"/>
      </w:rPr>
    </w:lvl>
    <w:lvl w:ilvl="7">
      <w:start w:val="0"/>
      <w:numFmt w:val="bullet"/>
      <w:lvlText w:val="•"/>
      <w:lvlJc w:val="left"/>
      <w:pPr>
        <w:ind w:left="7832" w:hanging="706"/>
      </w:pPr>
      <w:rPr>
        <w:rFonts w:hint="default"/>
        <w:lang w:val="uk-UA" w:eastAsia="uk-UA" w:bidi="uk-UA"/>
      </w:rPr>
    </w:lvl>
    <w:lvl w:ilvl="8">
      <w:start w:val="0"/>
      <w:numFmt w:val="bullet"/>
      <w:lvlText w:val="•"/>
      <w:lvlJc w:val="left"/>
      <w:pPr>
        <w:ind w:left="8908" w:hanging="706"/>
      </w:pPr>
      <w:rPr>
        <w:rFonts w:hint="default"/>
        <w:lang w:val="uk-UA" w:eastAsia="uk-UA" w:bidi="uk-UA"/>
      </w:rPr>
    </w:lvl>
  </w:abstractNum>
  <w:abstractNum w:abstractNumId="33">
    <w:multiLevelType w:val="hybridMultilevel"/>
    <w:lvl w:ilvl="0">
      <w:start w:val="0"/>
      <w:numFmt w:val="bullet"/>
      <w:lvlText w:val="-"/>
      <w:lvlJc w:val="left"/>
      <w:pPr>
        <w:ind w:left="292" w:hanging="164"/>
      </w:pPr>
      <w:rPr>
        <w:rFonts w:hint="default" w:ascii="Times New Roman" w:hAnsi="Times New Roman" w:eastAsia="Times New Roman" w:cs="Times New Roman"/>
        <w:w w:val="99"/>
        <w:sz w:val="28"/>
        <w:szCs w:val="28"/>
        <w:lang w:val="uk-UA" w:eastAsia="uk-UA" w:bidi="uk-UA"/>
      </w:rPr>
    </w:lvl>
    <w:lvl w:ilvl="1">
      <w:start w:val="0"/>
      <w:numFmt w:val="bullet"/>
      <w:lvlText w:val="•"/>
      <w:lvlJc w:val="left"/>
      <w:pPr>
        <w:ind w:left="1376" w:hanging="164"/>
      </w:pPr>
      <w:rPr>
        <w:rFonts w:hint="default"/>
        <w:lang w:val="uk-UA" w:eastAsia="uk-UA" w:bidi="uk-UA"/>
      </w:rPr>
    </w:lvl>
    <w:lvl w:ilvl="2">
      <w:start w:val="0"/>
      <w:numFmt w:val="bullet"/>
      <w:lvlText w:val="•"/>
      <w:lvlJc w:val="left"/>
      <w:pPr>
        <w:ind w:left="2452" w:hanging="164"/>
      </w:pPr>
      <w:rPr>
        <w:rFonts w:hint="default"/>
        <w:lang w:val="uk-UA" w:eastAsia="uk-UA" w:bidi="uk-UA"/>
      </w:rPr>
    </w:lvl>
    <w:lvl w:ilvl="3">
      <w:start w:val="0"/>
      <w:numFmt w:val="bullet"/>
      <w:lvlText w:val="•"/>
      <w:lvlJc w:val="left"/>
      <w:pPr>
        <w:ind w:left="3528" w:hanging="164"/>
      </w:pPr>
      <w:rPr>
        <w:rFonts w:hint="default"/>
        <w:lang w:val="uk-UA" w:eastAsia="uk-UA" w:bidi="uk-UA"/>
      </w:rPr>
    </w:lvl>
    <w:lvl w:ilvl="4">
      <w:start w:val="0"/>
      <w:numFmt w:val="bullet"/>
      <w:lvlText w:val="•"/>
      <w:lvlJc w:val="left"/>
      <w:pPr>
        <w:ind w:left="4604" w:hanging="164"/>
      </w:pPr>
      <w:rPr>
        <w:rFonts w:hint="default"/>
        <w:lang w:val="uk-UA" w:eastAsia="uk-UA" w:bidi="uk-UA"/>
      </w:rPr>
    </w:lvl>
    <w:lvl w:ilvl="5">
      <w:start w:val="0"/>
      <w:numFmt w:val="bullet"/>
      <w:lvlText w:val="•"/>
      <w:lvlJc w:val="left"/>
      <w:pPr>
        <w:ind w:left="5680" w:hanging="164"/>
      </w:pPr>
      <w:rPr>
        <w:rFonts w:hint="default"/>
        <w:lang w:val="uk-UA" w:eastAsia="uk-UA" w:bidi="uk-UA"/>
      </w:rPr>
    </w:lvl>
    <w:lvl w:ilvl="6">
      <w:start w:val="0"/>
      <w:numFmt w:val="bullet"/>
      <w:lvlText w:val="•"/>
      <w:lvlJc w:val="left"/>
      <w:pPr>
        <w:ind w:left="6756" w:hanging="164"/>
      </w:pPr>
      <w:rPr>
        <w:rFonts w:hint="default"/>
        <w:lang w:val="uk-UA" w:eastAsia="uk-UA" w:bidi="uk-UA"/>
      </w:rPr>
    </w:lvl>
    <w:lvl w:ilvl="7">
      <w:start w:val="0"/>
      <w:numFmt w:val="bullet"/>
      <w:lvlText w:val="•"/>
      <w:lvlJc w:val="left"/>
      <w:pPr>
        <w:ind w:left="7832" w:hanging="164"/>
      </w:pPr>
      <w:rPr>
        <w:rFonts w:hint="default"/>
        <w:lang w:val="uk-UA" w:eastAsia="uk-UA" w:bidi="uk-UA"/>
      </w:rPr>
    </w:lvl>
    <w:lvl w:ilvl="8">
      <w:start w:val="0"/>
      <w:numFmt w:val="bullet"/>
      <w:lvlText w:val="•"/>
      <w:lvlJc w:val="left"/>
      <w:pPr>
        <w:ind w:left="8908" w:hanging="164"/>
      </w:pPr>
      <w:rPr>
        <w:rFonts w:hint="default"/>
        <w:lang w:val="uk-UA" w:eastAsia="uk-UA" w:bidi="uk-UA"/>
      </w:rPr>
    </w:lvl>
  </w:abstractNum>
  <w:abstractNum w:abstractNumId="16">
    <w:multiLevelType w:val="hybridMultilevel"/>
    <w:lvl w:ilvl="0">
      <w:start w:val="1"/>
      <w:numFmt w:val="decimal"/>
      <w:lvlText w:val="%1."/>
      <w:lvlJc w:val="left"/>
      <w:pPr>
        <w:ind w:left="1286" w:hanging="284"/>
        <w:jc w:val="left"/>
      </w:pPr>
      <w:rPr>
        <w:rFonts w:hint="default" w:ascii="Times New Roman" w:hAnsi="Times New Roman" w:eastAsia="Times New Roman" w:cs="Times New Roman"/>
        <w:w w:val="99"/>
        <w:sz w:val="28"/>
        <w:szCs w:val="28"/>
        <w:lang w:val="uk-UA" w:eastAsia="uk-UA" w:bidi="uk-UA"/>
      </w:rPr>
    </w:lvl>
    <w:lvl w:ilvl="1">
      <w:start w:val="0"/>
      <w:numFmt w:val="bullet"/>
      <w:lvlText w:val="•"/>
      <w:lvlJc w:val="left"/>
      <w:pPr>
        <w:ind w:left="2258" w:hanging="284"/>
      </w:pPr>
      <w:rPr>
        <w:rFonts w:hint="default"/>
        <w:lang w:val="uk-UA" w:eastAsia="uk-UA" w:bidi="uk-UA"/>
      </w:rPr>
    </w:lvl>
    <w:lvl w:ilvl="2">
      <w:start w:val="0"/>
      <w:numFmt w:val="bullet"/>
      <w:lvlText w:val="•"/>
      <w:lvlJc w:val="left"/>
      <w:pPr>
        <w:ind w:left="3236" w:hanging="284"/>
      </w:pPr>
      <w:rPr>
        <w:rFonts w:hint="default"/>
        <w:lang w:val="uk-UA" w:eastAsia="uk-UA" w:bidi="uk-UA"/>
      </w:rPr>
    </w:lvl>
    <w:lvl w:ilvl="3">
      <w:start w:val="0"/>
      <w:numFmt w:val="bullet"/>
      <w:lvlText w:val="•"/>
      <w:lvlJc w:val="left"/>
      <w:pPr>
        <w:ind w:left="4214" w:hanging="284"/>
      </w:pPr>
      <w:rPr>
        <w:rFonts w:hint="default"/>
        <w:lang w:val="uk-UA" w:eastAsia="uk-UA" w:bidi="uk-UA"/>
      </w:rPr>
    </w:lvl>
    <w:lvl w:ilvl="4">
      <w:start w:val="0"/>
      <w:numFmt w:val="bullet"/>
      <w:lvlText w:val="•"/>
      <w:lvlJc w:val="left"/>
      <w:pPr>
        <w:ind w:left="5192" w:hanging="284"/>
      </w:pPr>
      <w:rPr>
        <w:rFonts w:hint="default"/>
        <w:lang w:val="uk-UA" w:eastAsia="uk-UA" w:bidi="uk-UA"/>
      </w:rPr>
    </w:lvl>
    <w:lvl w:ilvl="5">
      <w:start w:val="0"/>
      <w:numFmt w:val="bullet"/>
      <w:lvlText w:val="•"/>
      <w:lvlJc w:val="left"/>
      <w:pPr>
        <w:ind w:left="6170" w:hanging="284"/>
      </w:pPr>
      <w:rPr>
        <w:rFonts w:hint="default"/>
        <w:lang w:val="uk-UA" w:eastAsia="uk-UA" w:bidi="uk-UA"/>
      </w:rPr>
    </w:lvl>
    <w:lvl w:ilvl="6">
      <w:start w:val="0"/>
      <w:numFmt w:val="bullet"/>
      <w:lvlText w:val="•"/>
      <w:lvlJc w:val="left"/>
      <w:pPr>
        <w:ind w:left="7148" w:hanging="284"/>
      </w:pPr>
      <w:rPr>
        <w:rFonts w:hint="default"/>
        <w:lang w:val="uk-UA" w:eastAsia="uk-UA" w:bidi="uk-UA"/>
      </w:rPr>
    </w:lvl>
    <w:lvl w:ilvl="7">
      <w:start w:val="0"/>
      <w:numFmt w:val="bullet"/>
      <w:lvlText w:val="•"/>
      <w:lvlJc w:val="left"/>
      <w:pPr>
        <w:ind w:left="8126" w:hanging="284"/>
      </w:pPr>
      <w:rPr>
        <w:rFonts w:hint="default"/>
        <w:lang w:val="uk-UA" w:eastAsia="uk-UA" w:bidi="uk-UA"/>
      </w:rPr>
    </w:lvl>
    <w:lvl w:ilvl="8">
      <w:start w:val="0"/>
      <w:numFmt w:val="bullet"/>
      <w:lvlText w:val="•"/>
      <w:lvlJc w:val="left"/>
      <w:pPr>
        <w:ind w:left="9104" w:hanging="284"/>
      </w:pPr>
      <w:rPr>
        <w:rFonts w:hint="default"/>
        <w:lang w:val="uk-UA" w:eastAsia="uk-UA" w:bidi="uk-UA"/>
      </w:rPr>
    </w:lvl>
  </w:abstractNum>
  <w:abstractNum w:abstractNumId="14">
    <w:multiLevelType w:val="hybridMultilevel"/>
    <w:lvl w:ilvl="0">
      <w:start w:val="0"/>
      <w:numFmt w:val="bullet"/>
      <w:lvlText w:val=""/>
      <w:lvlJc w:val="left"/>
      <w:pPr>
        <w:ind w:left="292" w:hanging="423"/>
      </w:pPr>
      <w:rPr>
        <w:rFonts w:hint="default" w:ascii="Symbol" w:hAnsi="Symbol" w:eastAsia="Symbol" w:cs="Symbol"/>
        <w:w w:val="99"/>
        <w:sz w:val="28"/>
        <w:szCs w:val="28"/>
        <w:lang w:val="uk-UA" w:eastAsia="uk-UA" w:bidi="uk-UA"/>
      </w:rPr>
    </w:lvl>
    <w:lvl w:ilvl="1">
      <w:start w:val="0"/>
      <w:numFmt w:val="bullet"/>
      <w:lvlText w:val="•"/>
      <w:lvlJc w:val="left"/>
      <w:pPr>
        <w:ind w:left="1376" w:hanging="423"/>
      </w:pPr>
      <w:rPr>
        <w:rFonts w:hint="default"/>
        <w:lang w:val="uk-UA" w:eastAsia="uk-UA" w:bidi="uk-UA"/>
      </w:rPr>
    </w:lvl>
    <w:lvl w:ilvl="2">
      <w:start w:val="0"/>
      <w:numFmt w:val="bullet"/>
      <w:lvlText w:val="•"/>
      <w:lvlJc w:val="left"/>
      <w:pPr>
        <w:ind w:left="2452" w:hanging="423"/>
      </w:pPr>
      <w:rPr>
        <w:rFonts w:hint="default"/>
        <w:lang w:val="uk-UA" w:eastAsia="uk-UA" w:bidi="uk-UA"/>
      </w:rPr>
    </w:lvl>
    <w:lvl w:ilvl="3">
      <w:start w:val="0"/>
      <w:numFmt w:val="bullet"/>
      <w:lvlText w:val="•"/>
      <w:lvlJc w:val="left"/>
      <w:pPr>
        <w:ind w:left="3528" w:hanging="423"/>
      </w:pPr>
      <w:rPr>
        <w:rFonts w:hint="default"/>
        <w:lang w:val="uk-UA" w:eastAsia="uk-UA" w:bidi="uk-UA"/>
      </w:rPr>
    </w:lvl>
    <w:lvl w:ilvl="4">
      <w:start w:val="0"/>
      <w:numFmt w:val="bullet"/>
      <w:lvlText w:val="•"/>
      <w:lvlJc w:val="left"/>
      <w:pPr>
        <w:ind w:left="4604" w:hanging="423"/>
      </w:pPr>
      <w:rPr>
        <w:rFonts w:hint="default"/>
        <w:lang w:val="uk-UA" w:eastAsia="uk-UA" w:bidi="uk-UA"/>
      </w:rPr>
    </w:lvl>
    <w:lvl w:ilvl="5">
      <w:start w:val="0"/>
      <w:numFmt w:val="bullet"/>
      <w:lvlText w:val="•"/>
      <w:lvlJc w:val="left"/>
      <w:pPr>
        <w:ind w:left="5680" w:hanging="423"/>
      </w:pPr>
      <w:rPr>
        <w:rFonts w:hint="default"/>
        <w:lang w:val="uk-UA" w:eastAsia="uk-UA" w:bidi="uk-UA"/>
      </w:rPr>
    </w:lvl>
    <w:lvl w:ilvl="6">
      <w:start w:val="0"/>
      <w:numFmt w:val="bullet"/>
      <w:lvlText w:val="•"/>
      <w:lvlJc w:val="left"/>
      <w:pPr>
        <w:ind w:left="6756" w:hanging="423"/>
      </w:pPr>
      <w:rPr>
        <w:rFonts w:hint="default"/>
        <w:lang w:val="uk-UA" w:eastAsia="uk-UA" w:bidi="uk-UA"/>
      </w:rPr>
    </w:lvl>
    <w:lvl w:ilvl="7">
      <w:start w:val="0"/>
      <w:numFmt w:val="bullet"/>
      <w:lvlText w:val="•"/>
      <w:lvlJc w:val="left"/>
      <w:pPr>
        <w:ind w:left="7832" w:hanging="423"/>
      </w:pPr>
      <w:rPr>
        <w:rFonts w:hint="default"/>
        <w:lang w:val="uk-UA" w:eastAsia="uk-UA" w:bidi="uk-UA"/>
      </w:rPr>
    </w:lvl>
    <w:lvl w:ilvl="8">
      <w:start w:val="0"/>
      <w:numFmt w:val="bullet"/>
      <w:lvlText w:val="•"/>
      <w:lvlJc w:val="left"/>
      <w:pPr>
        <w:ind w:left="8908" w:hanging="423"/>
      </w:pPr>
      <w:rPr>
        <w:rFonts w:hint="default"/>
        <w:lang w:val="uk-UA" w:eastAsia="uk-UA" w:bidi="uk-UA"/>
      </w:rPr>
    </w:lvl>
  </w:abstractNum>
  <w:abstractNum w:abstractNumId="80">
    <w:multiLevelType w:val="hybridMultilevel"/>
    <w:lvl w:ilvl="0">
      <w:start w:val="1"/>
      <w:numFmt w:val="decimal"/>
      <w:lvlText w:val="%1."/>
      <w:lvlJc w:val="left"/>
      <w:pPr>
        <w:ind w:left="292" w:hanging="394"/>
        <w:jc w:val="left"/>
      </w:pPr>
      <w:rPr>
        <w:rFonts w:hint="default" w:ascii="Times New Roman" w:hAnsi="Times New Roman" w:eastAsia="Times New Roman" w:cs="Times New Roman"/>
        <w:w w:val="99"/>
        <w:sz w:val="28"/>
        <w:szCs w:val="28"/>
        <w:lang w:val="uk-UA" w:eastAsia="uk-UA" w:bidi="uk-UA"/>
      </w:rPr>
    </w:lvl>
    <w:lvl w:ilvl="1">
      <w:start w:val="0"/>
      <w:numFmt w:val="bullet"/>
      <w:lvlText w:val="•"/>
      <w:lvlJc w:val="left"/>
      <w:pPr>
        <w:ind w:left="1376" w:hanging="394"/>
      </w:pPr>
      <w:rPr>
        <w:rFonts w:hint="default"/>
        <w:lang w:val="uk-UA" w:eastAsia="uk-UA" w:bidi="uk-UA"/>
      </w:rPr>
    </w:lvl>
    <w:lvl w:ilvl="2">
      <w:start w:val="0"/>
      <w:numFmt w:val="bullet"/>
      <w:lvlText w:val="•"/>
      <w:lvlJc w:val="left"/>
      <w:pPr>
        <w:ind w:left="2452" w:hanging="394"/>
      </w:pPr>
      <w:rPr>
        <w:rFonts w:hint="default"/>
        <w:lang w:val="uk-UA" w:eastAsia="uk-UA" w:bidi="uk-UA"/>
      </w:rPr>
    </w:lvl>
    <w:lvl w:ilvl="3">
      <w:start w:val="0"/>
      <w:numFmt w:val="bullet"/>
      <w:lvlText w:val="•"/>
      <w:lvlJc w:val="left"/>
      <w:pPr>
        <w:ind w:left="3528" w:hanging="394"/>
      </w:pPr>
      <w:rPr>
        <w:rFonts w:hint="default"/>
        <w:lang w:val="uk-UA" w:eastAsia="uk-UA" w:bidi="uk-UA"/>
      </w:rPr>
    </w:lvl>
    <w:lvl w:ilvl="4">
      <w:start w:val="0"/>
      <w:numFmt w:val="bullet"/>
      <w:lvlText w:val="•"/>
      <w:lvlJc w:val="left"/>
      <w:pPr>
        <w:ind w:left="4604" w:hanging="394"/>
      </w:pPr>
      <w:rPr>
        <w:rFonts w:hint="default"/>
        <w:lang w:val="uk-UA" w:eastAsia="uk-UA" w:bidi="uk-UA"/>
      </w:rPr>
    </w:lvl>
    <w:lvl w:ilvl="5">
      <w:start w:val="0"/>
      <w:numFmt w:val="bullet"/>
      <w:lvlText w:val="•"/>
      <w:lvlJc w:val="left"/>
      <w:pPr>
        <w:ind w:left="5680" w:hanging="394"/>
      </w:pPr>
      <w:rPr>
        <w:rFonts w:hint="default"/>
        <w:lang w:val="uk-UA" w:eastAsia="uk-UA" w:bidi="uk-UA"/>
      </w:rPr>
    </w:lvl>
    <w:lvl w:ilvl="6">
      <w:start w:val="0"/>
      <w:numFmt w:val="bullet"/>
      <w:lvlText w:val="•"/>
      <w:lvlJc w:val="left"/>
      <w:pPr>
        <w:ind w:left="6756" w:hanging="394"/>
      </w:pPr>
      <w:rPr>
        <w:rFonts w:hint="default"/>
        <w:lang w:val="uk-UA" w:eastAsia="uk-UA" w:bidi="uk-UA"/>
      </w:rPr>
    </w:lvl>
    <w:lvl w:ilvl="7">
      <w:start w:val="0"/>
      <w:numFmt w:val="bullet"/>
      <w:lvlText w:val="•"/>
      <w:lvlJc w:val="left"/>
      <w:pPr>
        <w:ind w:left="7832" w:hanging="394"/>
      </w:pPr>
      <w:rPr>
        <w:rFonts w:hint="default"/>
        <w:lang w:val="uk-UA" w:eastAsia="uk-UA" w:bidi="uk-UA"/>
      </w:rPr>
    </w:lvl>
    <w:lvl w:ilvl="8">
      <w:start w:val="0"/>
      <w:numFmt w:val="bullet"/>
      <w:lvlText w:val="•"/>
      <w:lvlJc w:val="left"/>
      <w:pPr>
        <w:ind w:left="8908" w:hanging="394"/>
      </w:pPr>
      <w:rPr>
        <w:rFonts w:hint="default"/>
        <w:lang w:val="uk-UA" w:eastAsia="uk-UA" w:bidi="uk-UA"/>
      </w:rPr>
    </w:lvl>
  </w:abstractNum>
  <w:abstractNum w:abstractNumId="79">
    <w:multiLevelType w:val="hybridMultilevel"/>
    <w:lvl w:ilvl="0">
      <w:start w:val="5"/>
      <w:numFmt w:val="decimal"/>
      <w:lvlText w:val="%1."/>
      <w:lvlJc w:val="left"/>
      <w:pPr>
        <w:ind w:left="575" w:hanging="283"/>
        <w:jc w:val="left"/>
      </w:pPr>
      <w:rPr>
        <w:rFonts w:hint="default" w:ascii="Times New Roman" w:hAnsi="Times New Roman" w:eastAsia="Times New Roman" w:cs="Times New Roman"/>
        <w:w w:val="99"/>
        <w:sz w:val="28"/>
        <w:szCs w:val="28"/>
        <w:lang w:val="uk-UA" w:eastAsia="uk-UA" w:bidi="uk-UA"/>
      </w:rPr>
    </w:lvl>
    <w:lvl w:ilvl="1">
      <w:start w:val="2"/>
      <w:numFmt w:val="decimal"/>
      <w:lvlText w:val="%2."/>
      <w:lvlJc w:val="left"/>
      <w:pPr>
        <w:ind w:left="292" w:hanging="466"/>
        <w:jc w:val="right"/>
      </w:pPr>
      <w:rPr>
        <w:rFonts w:hint="default" w:ascii="Times New Roman" w:hAnsi="Times New Roman" w:eastAsia="Times New Roman" w:cs="Times New Roman"/>
        <w:w w:val="99"/>
        <w:sz w:val="28"/>
        <w:szCs w:val="28"/>
        <w:lang w:val="uk-UA" w:eastAsia="uk-UA" w:bidi="uk-UA"/>
      </w:rPr>
    </w:lvl>
    <w:lvl w:ilvl="2">
      <w:start w:val="0"/>
      <w:numFmt w:val="bullet"/>
      <w:lvlText w:val="•"/>
      <w:lvlJc w:val="left"/>
      <w:pPr>
        <w:ind w:left="1744" w:hanging="466"/>
      </w:pPr>
      <w:rPr>
        <w:rFonts w:hint="default"/>
        <w:lang w:val="uk-UA" w:eastAsia="uk-UA" w:bidi="uk-UA"/>
      </w:rPr>
    </w:lvl>
    <w:lvl w:ilvl="3">
      <w:start w:val="0"/>
      <w:numFmt w:val="bullet"/>
      <w:lvlText w:val="•"/>
      <w:lvlJc w:val="left"/>
      <w:pPr>
        <w:ind w:left="2908" w:hanging="466"/>
      </w:pPr>
      <w:rPr>
        <w:rFonts w:hint="default"/>
        <w:lang w:val="uk-UA" w:eastAsia="uk-UA" w:bidi="uk-UA"/>
      </w:rPr>
    </w:lvl>
    <w:lvl w:ilvl="4">
      <w:start w:val="0"/>
      <w:numFmt w:val="bullet"/>
      <w:lvlText w:val="•"/>
      <w:lvlJc w:val="left"/>
      <w:pPr>
        <w:ind w:left="4073" w:hanging="466"/>
      </w:pPr>
      <w:rPr>
        <w:rFonts w:hint="default"/>
        <w:lang w:val="uk-UA" w:eastAsia="uk-UA" w:bidi="uk-UA"/>
      </w:rPr>
    </w:lvl>
    <w:lvl w:ilvl="5">
      <w:start w:val="0"/>
      <w:numFmt w:val="bullet"/>
      <w:lvlText w:val="•"/>
      <w:lvlJc w:val="left"/>
      <w:pPr>
        <w:ind w:left="5237" w:hanging="466"/>
      </w:pPr>
      <w:rPr>
        <w:rFonts w:hint="default"/>
        <w:lang w:val="uk-UA" w:eastAsia="uk-UA" w:bidi="uk-UA"/>
      </w:rPr>
    </w:lvl>
    <w:lvl w:ilvl="6">
      <w:start w:val="0"/>
      <w:numFmt w:val="bullet"/>
      <w:lvlText w:val="•"/>
      <w:lvlJc w:val="left"/>
      <w:pPr>
        <w:ind w:left="6402" w:hanging="466"/>
      </w:pPr>
      <w:rPr>
        <w:rFonts w:hint="default"/>
        <w:lang w:val="uk-UA" w:eastAsia="uk-UA" w:bidi="uk-UA"/>
      </w:rPr>
    </w:lvl>
    <w:lvl w:ilvl="7">
      <w:start w:val="0"/>
      <w:numFmt w:val="bullet"/>
      <w:lvlText w:val="•"/>
      <w:lvlJc w:val="left"/>
      <w:pPr>
        <w:ind w:left="7566" w:hanging="466"/>
      </w:pPr>
      <w:rPr>
        <w:rFonts w:hint="default"/>
        <w:lang w:val="uk-UA" w:eastAsia="uk-UA" w:bidi="uk-UA"/>
      </w:rPr>
    </w:lvl>
    <w:lvl w:ilvl="8">
      <w:start w:val="0"/>
      <w:numFmt w:val="bullet"/>
      <w:lvlText w:val="•"/>
      <w:lvlJc w:val="left"/>
      <w:pPr>
        <w:ind w:left="8731" w:hanging="466"/>
      </w:pPr>
      <w:rPr>
        <w:rFonts w:hint="default"/>
        <w:lang w:val="uk-UA" w:eastAsia="uk-UA" w:bidi="uk-UA"/>
      </w:rPr>
    </w:lvl>
  </w:abstractNum>
  <w:abstractNum w:abstractNumId="78">
    <w:multiLevelType w:val="hybridMultilevel"/>
    <w:lvl w:ilvl="0">
      <w:start w:val="1"/>
      <w:numFmt w:val="decimal"/>
      <w:lvlText w:val="%1."/>
      <w:lvlJc w:val="left"/>
      <w:pPr>
        <w:ind w:left="1708" w:hanging="706"/>
        <w:jc w:val="left"/>
      </w:pPr>
      <w:rPr>
        <w:rFonts w:hint="default" w:ascii="Times New Roman" w:hAnsi="Times New Roman" w:eastAsia="Times New Roman" w:cs="Times New Roman"/>
        <w:w w:val="99"/>
        <w:sz w:val="28"/>
        <w:szCs w:val="28"/>
        <w:lang w:val="uk-UA" w:eastAsia="uk-UA" w:bidi="uk-UA"/>
      </w:rPr>
    </w:lvl>
    <w:lvl w:ilvl="1">
      <w:start w:val="0"/>
      <w:numFmt w:val="bullet"/>
      <w:lvlText w:val="•"/>
      <w:lvlJc w:val="left"/>
      <w:pPr>
        <w:ind w:left="2636" w:hanging="706"/>
      </w:pPr>
      <w:rPr>
        <w:rFonts w:hint="default"/>
        <w:lang w:val="uk-UA" w:eastAsia="uk-UA" w:bidi="uk-UA"/>
      </w:rPr>
    </w:lvl>
    <w:lvl w:ilvl="2">
      <w:start w:val="0"/>
      <w:numFmt w:val="bullet"/>
      <w:lvlText w:val="•"/>
      <w:lvlJc w:val="left"/>
      <w:pPr>
        <w:ind w:left="3572" w:hanging="706"/>
      </w:pPr>
      <w:rPr>
        <w:rFonts w:hint="default"/>
        <w:lang w:val="uk-UA" w:eastAsia="uk-UA" w:bidi="uk-UA"/>
      </w:rPr>
    </w:lvl>
    <w:lvl w:ilvl="3">
      <w:start w:val="0"/>
      <w:numFmt w:val="bullet"/>
      <w:lvlText w:val="•"/>
      <w:lvlJc w:val="left"/>
      <w:pPr>
        <w:ind w:left="4508" w:hanging="706"/>
      </w:pPr>
      <w:rPr>
        <w:rFonts w:hint="default"/>
        <w:lang w:val="uk-UA" w:eastAsia="uk-UA" w:bidi="uk-UA"/>
      </w:rPr>
    </w:lvl>
    <w:lvl w:ilvl="4">
      <w:start w:val="0"/>
      <w:numFmt w:val="bullet"/>
      <w:lvlText w:val="•"/>
      <w:lvlJc w:val="left"/>
      <w:pPr>
        <w:ind w:left="5444" w:hanging="706"/>
      </w:pPr>
      <w:rPr>
        <w:rFonts w:hint="default"/>
        <w:lang w:val="uk-UA" w:eastAsia="uk-UA" w:bidi="uk-UA"/>
      </w:rPr>
    </w:lvl>
    <w:lvl w:ilvl="5">
      <w:start w:val="0"/>
      <w:numFmt w:val="bullet"/>
      <w:lvlText w:val="•"/>
      <w:lvlJc w:val="left"/>
      <w:pPr>
        <w:ind w:left="6380" w:hanging="706"/>
      </w:pPr>
      <w:rPr>
        <w:rFonts w:hint="default"/>
        <w:lang w:val="uk-UA" w:eastAsia="uk-UA" w:bidi="uk-UA"/>
      </w:rPr>
    </w:lvl>
    <w:lvl w:ilvl="6">
      <w:start w:val="0"/>
      <w:numFmt w:val="bullet"/>
      <w:lvlText w:val="•"/>
      <w:lvlJc w:val="left"/>
      <w:pPr>
        <w:ind w:left="7316" w:hanging="706"/>
      </w:pPr>
      <w:rPr>
        <w:rFonts w:hint="default"/>
        <w:lang w:val="uk-UA" w:eastAsia="uk-UA" w:bidi="uk-UA"/>
      </w:rPr>
    </w:lvl>
    <w:lvl w:ilvl="7">
      <w:start w:val="0"/>
      <w:numFmt w:val="bullet"/>
      <w:lvlText w:val="•"/>
      <w:lvlJc w:val="left"/>
      <w:pPr>
        <w:ind w:left="8252" w:hanging="706"/>
      </w:pPr>
      <w:rPr>
        <w:rFonts w:hint="default"/>
        <w:lang w:val="uk-UA" w:eastAsia="uk-UA" w:bidi="uk-UA"/>
      </w:rPr>
    </w:lvl>
    <w:lvl w:ilvl="8">
      <w:start w:val="0"/>
      <w:numFmt w:val="bullet"/>
      <w:lvlText w:val="•"/>
      <w:lvlJc w:val="left"/>
      <w:pPr>
        <w:ind w:left="9188" w:hanging="706"/>
      </w:pPr>
      <w:rPr>
        <w:rFonts w:hint="default"/>
        <w:lang w:val="uk-UA" w:eastAsia="uk-UA" w:bidi="uk-UA"/>
      </w:rPr>
    </w:lvl>
  </w:abstractNum>
  <w:abstractNum w:abstractNumId="77">
    <w:multiLevelType w:val="hybridMultilevel"/>
    <w:lvl w:ilvl="0">
      <w:start w:val="1"/>
      <w:numFmt w:val="decimal"/>
      <w:lvlText w:val="%1."/>
      <w:lvlJc w:val="left"/>
      <w:pPr>
        <w:ind w:left="1708" w:hanging="706"/>
        <w:jc w:val="left"/>
      </w:pPr>
      <w:rPr>
        <w:rFonts w:hint="default" w:ascii="Times New Roman" w:hAnsi="Times New Roman" w:eastAsia="Times New Roman" w:cs="Times New Roman"/>
        <w:w w:val="99"/>
        <w:sz w:val="28"/>
        <w:szCs w:val="28"/>
        <w:lang w:val="uk-UA" w:eastAsia="uk-UA" w:bidi="uk-UA"/>
      </w:rPr>
    </w:lvl>
    <w:lvl w:ilvl="1">
      <w:start w:val="0"/>
      <w:numFmt w:val="bullet"/>
      <w:lvlText w:val="•"/>
      <w:lvlJc w:val="left"/>
      <w:pPr>
        <w:ind w:left="2636" w:hanging="706"/>
      </w:pPr>
      <w:rPr>
        <w:rFonts w:hint="default"/>
        <w:lang w:val="uk-UA" w:eastAsia="uk-UA" w:bidi="uk-UA"/>
      </w:rPr>
    </w:lvl>
    <w:lvl w:ilvl="2">
      <w:start w:val="0"/>
      <w:numFmt w:val="bullet"/>
      <w:lvlText w:val="•"/>
      <w:lvlJc w:val="left"/>
      <w:pPr>
        <w:ind w:left="3572" w:hanging="706"/>
      </w:pPr>
      <w:rPr>
        <w:rFonts w:hint="default"/>
        <w:lang w:val="uk-UA" w:eastAsia="uk-UA" w:bidi="uk-UA"/>
      </w:rPr>
    </w:lvl>
    <w:lvl w:ilvl="3">
      <w:start w:val="0"/>
      <w:numFmt w:val="bullet"/>
      <w:lvlText w:val="•"/>
      <w:lvlJc w:val="left"/>
      <w:pPr>
        <w:ind w:left="4508" w:hanging="706"/>
      </w:pPr>
      <w:rPr>
        <w:rFonts w:hint="default"/>
        <w:lang w:val="uk-UA" w:eastAsia="uk-UA" w:bidi="uk-UA"/>
      </w:rPr>
    </w:lvl>
    <w:lvl w:ilvl="4">
      <w:start w:val="0"/>
      <w:numFmt w:val="bullet"/>
      <w:lvlText w:val="•"/>
      <w:lvlJc w:val="left"/>
      <w:pPr>
        <w:ind w:left="5444" w:hanging="706"/>
      </w:pPr>
      <w:rPr>
        <w:rFonts w:hint="default"/>
        <w:lang w:val="uk-UA" w:eastAsia="uk-UA" w:bidi="uk-UA"/>
      </w:rPr>
    </w:lvl>
    <w:lvl w:ilvl="5">
      <w:start w:val="0"/>
      <w:numFmt w:val="bullet"/>
      <w:lvlText w:val="•"/>
      <w:lvlJc w:val="left"/>
      <w:pPr>
        <w:ind w:left="6380" w:hanging="706"/>
      </w:pPr>
      <w:rPr>
        <w:rFonts w:hint="default"/>
        <w:lang w:val="uk-UA" w:eastAsia="uk-UA" w:bidi="uk-UA"/>
      </w:rPr>
    </w:lvl>
    <w:lvl w:ilvl="6">
      <w:start w:val="0"/>
      <w:numFmt w:val="bullet"/>
      <w:lvlText w:val="•"/>
      <w:lvlJc w:val="left"/>
      <w:pPr>
        <w:ind w:left="7316" w:hanging="706"/>
      </w:pPr>
      <w:rPr>
        <w:rFonts w:hint="default"/>
        <w:lang w:val="uk-UA" w:eastAsia="uk-UA" w:bidi="uk-UA"/>
      </w:rPr>
    </w:lvl>
    <w:lvl w:ilvl="7">
      <w:start w:val="0"/>
      <w:numFmt w:val="bullet"/>
      <w:lvlText w:val="•"/>
      <w:lvlJc w:val="left"/>
      <w:pPr>
        <w:ind w:left="8252" w:hanging="706"/>
      </w:pPr>
      <w:rPr>
        <w:rFonts w:hint="default"/>
        <w:lang w:val="uk-UA" w:eastAsia="uk-UA" w:bidi="uk-UA"/>
      </w:rPr>
    </w:lvl>
    <w:lvl w:ilvl="8">
      <w:start w:val="0"/>
      <w:numFmt w:val="bullet"/>
      <w:lvlText w:val="•"/>
      <w:lvlJc w:val="left"/>
      <w:pPr>
        <w:ind w:left="9188" w:hanging="706"/>
      </w:pPr>
      <w:rPr>
        <w:rFonts w:hint="default"/>
        <w:lang w:val="uk-UA" w:eastAsia="uk-UA" w:bidi="uk-UA"/>
      </w:rPr>
    </w:lvl>
  </w:abstractNum>
  <w:abstractNum w:abstractNumId="76">
    <w:multiLevelType w:val="hybridMultilevel"/>
    <w:lvl w:ilvl="0">
      <w:start w:val="1"/>
      <w:numFmt w:val="decimal"/>
      <w:lvlText w:val="%1."/>
      <w:lvlJc w:val="left"/>
      <w:pPr>
        <w:ind w:left="1286" w:hanging="283"/>
        <w:jc w:val="left"/>
      </w:pPr>
      <w:rPr>
        <w:rFonts w:hint="default" w:ascii="Times New Roman" w:hAnsi="Times New Roman" w:eastAsia="Times New Roman" w:cs="Times New Roman"/>
        <w:w w:val="99"/>
        <w:sz w:val="28"/>
        <w:szCs w:val="28"/>
        <w:lang w:val="uk-UA" w:eastAsia="uk-UA" w:bidi="uk-UA"/>
      </w:rPr>
    </w:lvl>
    <w:lvl w:ilvl="1">
      <w:start w:val="0"/>
      <w:numFmt w:val="bullet"/>
      <w:lvlText w:val="•"/>
      <w:lvlJc w:val="left"/>
      <w:pPr>
        <w:ind w:left="2258" w:hanging="283"/>
      </w:pPr>
      <w:rPr>
        <w:rFonts w:hint="default"/>
        <w:lang w:val="uk-UA" w:eastAsia="uk-UA" w:bidi="uk-UA"/>
      </w:rPr>
    </w:lvl>
    <w:lvl w:ilvl="2">
      <w:start w:val="0"/>
      <w:numFmt w:val="bullet"/>
      <w:lvlText w:val="•"/>
      <w:lvlJc w:val="left"/>
      <w:pPr>
        <w:ind w:left="3236" w:hanging="283"/>
      </w:pPr>
      <w:rPr>
        <w:rFonts w:hint="default"/>
        <w:lang w:val="uk-UA" w:eastAsia="uk-UA" w:bidi="uk-UA"/>
      </w:rPr>
    </w:lvl>
    <w:lvl w:ilvl="3">
      <w:start w:val="0"/>
      <w:numFmt w:val="bullet"/>
      <w:lvlText w:val="•"/>
      <w:lvlJc w:val="left"/>
      <w:pPr>
        <w:ind w:left="4214" w:hanging="283"/>
      </w:pPr>
      <w:rPr>
        <w:rFonts w:hint="default"/>
        <w:lang w:val="uk-UA" w:eastAsia="uk-UA" w:bidi="uk-UA"/>
      </w:rPr>
    </w:lvl>
    <w:lvl w:ilvl="4">
      <w:start w:val="0"/>
      <w:numFmt w:val="bullet"/>
      <w:lvlText w:val="•"/>
      <w:lvlJc w:val="left"/>
      <w:pPr>
        <w:ind w:left="5192" w:hanging="283"/>
      </w:pPr>
      <w:rPr>
        <w:rFonts w:hint="default"/>
        <w:lang w:val="uk-UA" w:eastAsia="uk-UA" w:bidi="uk-UA"/>
      </w:rPr>
    </w:lvl>
    <w:lvl w:ilvl="5">
      <w:start w:val="0"/>
      <w:numFmt w:val="bullet"/>
      <w:lvlText w:val="•"/>
      <w:lvlJc w:val="left"/>
      <w:pPr>
        <w:ind w:left="6170" w:hanging="283"/>
      </w:pPr>
      <w:rPr>
        <w:rFonts w:hint="default"/>
        <w:lang w:val="uk-UA" w:eastAsia="uk-UA" w:bidi="uk-UA"/>
      </w:rPr>
    </w:lvl>
    <w:lvl w:ilvl="6">
      <w:start w:val="0"/>
      <w:numFmt w:val="bullet"/>
      <w:lvlText w:val="•"/>
      <w:lvlJc w:val="left"/>
      <w:pPr>
        <w:ind w:left="7148" w:hanging="283"/>
      </w:pPr>
      <w:rPr>
        <w:rFonts w:hint="default"/>
        <w:lang w:val="uk-UA" w:eastAsia="uk-UA" w:bidi="uk-UA"/>
      </w:rPr>
    </w:lvl>
    <w:lvl w:ilvl="7">
      <w:start w:val="0"/>
      <w:numFmt w:val="bullet"/>
      <w:lvlText w:val="•"/>
      <w:lvlJc w:val="left"/>
      <w:pPr>
        <w:ind w:left="8126" w:hanging="283"/>
      </w:pPr>
      <w:rPr>
        <w:rFonts w:hint="default"/>
        <w:lang w:val="uk-UA" w:eastAsia="uk-UA" w:bidi="uk-UA"/>
      </w:rPr>
    </w:lvl>
    <w:lvl w:ilvl="8">
      <w:start w:val="0"/>
      <w:numFmt w:val="bullet"/>
      <w:lvlText w:val="•"/>
      <w:lvlJc w:val="left"/>
      <w:pPr>
        <w:ind w:left="9104" w:hanging="283"/>
      </w:pPr>
      <w:rPr>
        <w:rFonts w:hint="default"/>
        <w:lang w:val="uk-UA" w:eastAsia="uk-UA" w:bidi="uk-UA"/>
      </w:rPr>
    </w:lvl>
  </w:abstractNum>
  <w:abstractNum w:abstractNumId="75">
    <w:multiLevelType w:val="hybridMultilevel"/>
    <w:lvl w:ilvl="0">
      <w:start w:val="1"/>
      <w:numFmt w:val="decimal"/>
      <w:lvlText w:val="%1."/>
      <w:lvlJc w:val="left"/>
      <w:pPr>
        <w:ind w:left="1286" w:hanging="283"/>
        <w:jc w:val="left"/>
      </w:pPr>
      <w:rPr>
        <w:rFonts w:hint="default" w:ascii="Times New Roman" w:hAnsi="Times New Roman" w:eastAsia="Times New Roman" w:cs="Times New Roman"/>
        <w:w w:val="99"/>
        <w:sz w:val="28"/>
        <w:szCs w:val="28"/>
        <w:lang w:val="uk-UA" w:eastAsia="uk-UA" w:bidi="uk-UA"/>
      </w:rPr>
    </w:lvl>
    <w:lvl w:ilvl="1">
      <w:start w:val="0"/>
      <w:numFmt w:val="bullet"/>
      <w:lvlText w:val="•"/>
      <w:lvlJc w:val="left"/>
      <w:pPr>
        <w:ind w:left="2258" w:hanging="283"/>
      </w:pPr>
      <w:rPr>
        <w:rFonts w:hint="default"/>
        <w:lang w:val="uk-UA" w:eastAsia="uk-UA" w:bidi="uk-UA"/>
      </w:rPr>
    </w:lvl>
    <w:lvl w:ilvl="2">
      <w:start w:val="0"/>
      <w:numFmt w:val="bullet"/>
      <w:lvlText w:val="•"/>
      <w:lvlJc w:val="left"/>
      <w:pPr>
        <w:ind w:left="3236" w:hanging="283"/>
      </w:pPr>
      <w:rPr>
        <w:rFonts w:hint="default"/>
        <w:lang w:val="uk-UA" w:eastAsia="uk-UA" w:bidi="uk-UA"/>
      </w:rPr>
    </w:lvl>
    <w:lvl w:ilvl="3">
      <w:start w:val="0"/>
      <w:numFmt w:val="bullet"/>
      <w:lvlText w:val="•"/>
      <w:lvlJc w:val="left"/>
      <w:pPr>
        <w:ind w:left="4214" w:hanging="283"/>
      </w:pPr>
      <w:rPr>
        <w:rFonts w:hint="default"/>
        <w:lang w:val="uk-UA" w:eastAsia="uk-UA" w:bidi="uk-UA"/>
      </w:rPr>
    </w:lvl>
    <w:lvl w:ilvl="4">
      <w:start w:val="0"/>
      <w:numFmt w:val="bullet"/>
      <w:lvlText w:val="•"/>
      <w:lvlJc w:val="left"/>
      <w:pPr>
        <w:ind w:left="5192" w:hanging="283"/>
      </w:pPr>
      <w:rPr>
        <w:rFonts w:hint="default"/>
        <w:lang w:val="uk-UA" w:eastAsia="uk-UA" w:bidi="uk-UA"/>
      </w:rPr>
    </w:lvl>
    <w:lvl w:ilvl="5">
      <w:start w:val="0"/>
      <w:numFmt w:val="bullet"/>
      <w:lvlText w:val="•"/>
      <w:lvlJc w:val="left"/>
      <w:pPr>
        <w:ind w:left="6170" w:hanging="283"/>
      </w:pPr>
      <w:rPr>
        <w:rFonts w:hint="default"/>
        <w:lang w:val="uk-UA" w:eastAsia="uk-UA" w:bidi="uk-UA"/>
      </w:rPr>
    </w:lvl>
    <w:lvl w:ilvl="6">
      <w:start w:val="0"/>
      <w:numFmt w:val="bullet"/>
      <w:lvlText w:val="•"/>
      <w:lvlJc w:val="left"/>
      <w:pPr>
        <w:ind w:left="7148" w:hanging="283"/>
      </w:pPr>
      <w:rPr>
        <w:rFonts w:hint="default"/>
        <w:lang w:val="uk-UA" w:eastAsia="uk-UA" w:bidi="uk-UA"/>
      </w:rPr>
    </w:lvl>
    <w:lvl w:ilvl="7">
      <w:start w:val="0"/>
      <w:numFmt w:val="bullet"/>
      <w:lvlText w:val="•"/>
      <w:lvlJc w:val="left"/>
      <w:pPr>
        <w:ind w:left="8126" w:hanging="283"/>
      </w:pPr>
      <w:rPr>
        <w:rFonts w:hint="default"/>
        <w:lang w:val="uk-UA" w:eastAsia="uk-UA" w:bidi="uk-UA"/>
      </w:rPr>
    </w:lvl>
    <w:lvl w:ilvl="8">
      <w:start w:val="0"/>
      <w:numFmt w:val="bullet"/>
      <w:lvlText w:val="•"/>
      <w:lvlJc w:val="left"/>
      <w:pPr>
        <w:ind w:left="9104" w:hanging="283"/>
      </w:pPr>
      <w:rPr>
        <w:rFonts w:hint="default"/>
        <w:lang w:val="uk-UA" w:eastAsia="uk-UA" w:bidi="uk-UA"/>
      </w:rPr>
    </w:lvl>
  </w:abstractNum>
  <w:abstractNum w:abstractNumId="74">
    <w:multiLevelType w:val="hybridMultilevel"/>
    <w:lvl w:ilvl="0">
      <w:start w:val="1"/>
      <w:numFmt w:val="decimal"/>
      <w:lvlText w:val="%1."/>
      <w:lvlJc w:val="left"/>
      <w:pPr>
        <w:ind w:left="1708" w:hanging="706"/>
        <w:jc w:val="left"/>
      </w:pPr>
      <w:rPr>
        <w:rFonts w:hint="default" w:ascii="Times New Roman" w:hAnsi="Times New Roman" w:eastAsia="Times New Roman" w:cs="Times New Roman"/>
        <w:w w:val="99"/>
        <w:sz w:val="28"/>
        <w:szCs w:val="28"/>
        <w:lang w:val="uk-UA" w:eastAsia="uk-UA" w:bidi="uk-UA"/>
      </w:rPr>
    </w:lvl>
    <w:lvl w:ilvl="1">
      <w:start w:val="0"/>
      <w:numFmt w:val="bullet"/>
      <w:lvlText w:val="•"/>
      <w:lvlJc w:val="left"/>
      <w:pPr>
        <w:ind w:left="2636" w:hanging="706"/>
      </w:pPr>
      <w:rPr>
        <w:rFonts w:hint="default"/>
        <w:lang w:val="uk-UA" w:eastAsia="uk-UA" w:bidi="uk-UA"/>
      </w:rPr>
    </w:lvl>
    <w:lvl w:ilvl="2">
      <w:start w:val="0"/>
      <w:numFmt w:val="bullet"/>
      <w:lvlText w:val="•"/>
      <w:lvlJc w:val="left"/>
      <w:pPr>
        <w:ind w:left="3572" w:hanging="706"/>
      </w:pPr>
      <w:rPr>
        <w:rFonts w:hint="default"/>
        <w:lang w:val="uk-UA" w:eastAsia="uk-UA" w:bidi="uk-UA"/>
      </w:rPr>
    </w:lvl>
    <w:lvl w:ilvl="3">
      <w:start w:val="0"/>
      <w:numFmt w:val="bullet"/>
      <w:lvlText w:val="•"/>
      <w:lvlJc w:val="left"/>
      <w:pPr>
        <w:ind w:left="4508" w:hanging="706"/>
      </w:pPr>
      <w:rPr>
        <w:rFonts w:hint="default"/>
        <w:lang w:val="uk-UA" w:eastAsia="uk-UA" w:bidi="uk-UA"/>
      </w:rPr>
    </w:lvl>
    <w:lvl w:ilvl="4">
      <w:start w:val="0"/>
      <w:numFmt w:val="bullet"/>
      <w:lvlText w:val="•"/>
      <w:lvlJc w:val="left"/>
      <w:pPr>
        <w:ind w:left="5444" w:hanging="706"/>
      </w:pPr>
      <w:rPr>
        <w:rFonts w:hint="default"/>
        <w:lang w:val="uk-UA" w:eastAsia="uk-UA" w:bidi="uk-UA"/>
      </w:rPr>
    </w:lvl>
    <w:lvl w:ilvl="5">
      <w:start w:val="0"/>
      <w:numFmt w:val="bullet"/>
      <w:lvlText w:val="•"/>
      <w:lvlJc w:val="left"/>
      <w:pPr>
        <w:ind w:left="6380" w:hanging="706"/>
      </w:pPr>
      <w:rPr>
        <w:rFonts w:hint="default"/>
        <w:lang w:val="uk-UA" w:eastAsia="uk-UA" w:bidi="uk-UA"/>
      </w:rPr>
    </w:lvl>
    <w:lvl w:ilvl="6">
      <w:start w:val="0"/>
      <w:numFmt w:val="bullet"/>
      <w:lvlText w:val="•"/>
      <w:lvlJc w:val="left"/>
      <w:pPr>
        <w:ind w:left="7316" w:hanging="706"/>
      </w:pPr>
      <w:rPr>
        <w:rFonts w:hint="default"/>
        <w:lang w:val="uk-UA" w:eastAsia="uk-UA" w:bidi="uk-UA"/>
      </w:rPr>
    </w:lvl>
    <w:lvl w:ilvl="7">
      <w:start w:val="0"/>
      <w:numFmt w:val="bullet"/>
      <w:lvlText w:val="•"/>
      <w:lvlJc w:val="left"/>
      <w:pPr>
        <w:ind w:left="8252" w:hanging="706"/>
      </w:pPr>
      <w:rPr>
        <w:rFonts w:hint="default"/>
        <w:lang w:val="uk-UA" w:eastAsia="uk-UA" w:bidi="uk-UA"/>
      </w:rPr>
    </w:lvl>
    <w:lvl w:ilvl="8">
      <w:start w:val="0"/>
      <w:numFmt w:val="bullet"/>
      <w:lvlText w:val="•"/>
      <w:lvlJc w:val="left"/>
      <w:pPr>
        <w:ind w:left="9188" w:hanging="706"/>
      </w:pPr>
      <w:rPr>
        <w:rFonts w:hint="default"/>
        <w:lang w:val="uk-UA" w:eastAsia="uk-UA" w:bidi="uk-UA"/>
      </w:rPr>
    </w:lvl>
  </w:abstractNum>
  <w:abstractNum w:abstractNumId="73">
    <w:multiLevelType w:val="hybridMultilevel"/>
    <w:lvl w:ilvl="0">
      <w:start w:val="1"/>
      <w:numFmt w:val="decimal"/>
      <w:lvlText w:val="%1."/>
      <w:lvlJc w:val="left"/>
      <w:pPr>
        <w:ind w:left="1708" w:hanging="706"/>
        <w:jc w:val="left"/>
      </w:pPr>
      <w:rPr>
        <w:rFonts w:hint="default" w:ascii="Times New Roman" w:hAnsi="Times New Roman" w:eastAsia="Times New Roman" w:cs="Times New Roman"/>
        <w:w w:val="99"/>
        <w:sz w:val="28"/>
        <w:szCs w:val="28"/>
        <w:lang w:val="uk-UA" w:eastAsia="uk-UA" w:bidi="uk-UA"/>
      </w:rPr>
    </w:lvl>
    <w:lvl w:ilvl="1">
      <w:start w:val="0"/>
      <w:numFmt w:val="bullet"/>
      <w:lvlText w:val="•"/>
      <w:lvlJc w:val="left"/>
      <w:pPr>
        <w:ind w:left="2636" w:hanging="706"/>
      </w:pPr>
      <w:rPr>
        <w:rFonts w:hint="default"/>
        <w:lang w:val="uk-UA" w:eastAsia="uk-UA" w:bidi="uk-UA"/>
      </w:rPr>
    </w:lvl>
    <w:lvl w:ilvl="2">
      <w:start w:val="0"/>
      <w:numFmt w:val="bullet"/>
      <w:lvlText w:val="•"/>
      <w:lvlJc w:val="left"/>
      <w:pPr>
        <w:ind w:left="3572" w:hanging="706"/>
      </w:pPr>
      <w:rPr>
        <w:rFonts w:hint="default"/>
        <w:lang w:val="uk-UA" w:eastAsia="uk-UA" w:bidi="uk-UA"/>
      </w:rPr>
    </w:lvl>
    <w:lvl w:ilvl="3">
      <w:start w:val="0"/>
      <w:numFmt w:val="bullet"/>
      <w:lvlText w:val="•"/>
      <w:lvlJc w:val="left"/>
      <w:pPr>
        <w:ind w:left="4508" w:hanging="706"/>
      </w:pPr>
      <w:rPr>
        <w:rFonts w:hint="default"/>
        <w:lang w:val="uk-UA" w:eastAsia="uk-UA" w:bidi="uk-UA"/>
      </w:rPr>
    </w:lvl>
    <w:lvl w:ilvl="4">
      <w:start w:val="0"/>
      <w:numFmt w:val="bullet"/>
      <w:lvlText w:val="•"/>
      <w:lvlJc w:val="left"/>
      <w:pPr>
        <w:ind w:left="5444" w:hanging="706"/>
      </w:pPr>
      <w:rPr>
        <w:rFonts w:hint="default"/>
        <w:lang w:val="uk-UA" w:eastAsia="uk-UA" w:bidi="uk-UA"/>
      </w:rPr>
    </w:lvl>
    <w:lvl w:ilvl="5">
      <w:start w:val="0"/>
      <w:numFmt w:val="bullet"/>
      <w:lvlText w:val="•"/>
      <w:lvlJc w:val="left"/>
      <w:pPr>
        <w:ind w:left="6380" w:hanging="706"/>
      </w:pPr>
      <w:rPr>
        <w:rFonts w:hint="default"/>
        <w:lang w:val="uk-UA" w:eastAsia="uk-UA" w:bidi="uk-UA"/>
      </w:rPr>
    </w:lvl>
    <w:lvl w:ilvl="6">
      <w:start w:val="0"/>
      <w:numFmt w:val="bullet"/>
      <w:lvlText w:val="•"/>
      <w:lvlJc w:val="left"/>
      <w:pPr>
        <w:ind w:left="7316" w:hanging="706"/>
      </w:pPr>
      <w:rPr>
        <w:rFonts w:hint="default"/>
        <w:lang w:val="uk-UA" w:eastAsia="uk-UA" w:bidi="uk-UA"/>
      </w:rPr>
    </w:lvl>
    <w:lvl w:ilvl="7">
      <w:start w:val="0"/>
      <w:numFmt w:val="bullet"/>
      <w:lvlText w:val="•"/>
      <w:lvlJc w:val="left"/>
      <w:pPr>
        <w:ind w:left="8252" w:hanging="706"/>
      </w:pPr>
      <w:rPr>
        <w:rFonts w:hint="default"/>
        <w:lang w:val="uk-UA" w:eastAsia="uk-UA" w:bidi="uk-UA"/>
      </w:rPr>
    </w:lvl>
    <w:lvl w:ilvl="8">
      <w:start w:val="0"/>
      <w:numFmt w:val="bullet"/>
      <w:lvlText w:val="•"/>
      <w:lvlJc w:val="left"/>
      <w:pPr>
        <w:ind w:left="9188" w:hanging="706"/>
      </w:pPr>
      <w:rPr>
        <w:rFonts w:hint="default"/>
        <w:lang w:val="uk-UA" w:eastAsia="uk-UA" w:bidi="uk-UA"/>
      </w:rPr>
    </w:lvl>
  </w:abstractNum>
  <w:abstractNum w:abstractNumId="72">
    <w:multiLevelType w:val="hybridMultilevel"/>
    <w:lvl w:ilvl="0">
      <w:start w:val="1"/>
      <w:numFmt w:val="decimal"/>
      <w:lvlText w:val="%1)"/>
      <w:lvlJc w:val="left"/>
      <w:pPr>
        <w:ind w:left="292" w:hanging="706"/>
        <w:jc w:val="left"/>
      </w:pPr>
      <w:rPr>
        <w:rFonts w:hint="default" w:ascii="Times New Roman" w:hAnsi="Times New Roman" w:eastAsia="Times New Roman" w:cs="Times New Roman"/>
        <w:w w:val="99"/>
        <w:sz w:val="28"/>
        <w:szCs w:val="28"/>
        <w:lang w:val="uk-UA" w:eastAsia="uk-UA" w:bidi="uk-UA"/>
      </w:rPr>
    </w:lvl>
    <w:lvl w:ilvl="1">
      <w:start w:val="0"/>
      <w:numFmt w:val="bullet"/>
      <w:lvlText w:val="•"/>
      <w:lvlJc w:val="left"/>
      <w:pPr>
        <w:ind w:left="1376" w:hanging="706"/>
      </w:pPr>
      <w:rPr>
        <w:rFonts w:hint="default"/>
        <w:lang w:val="uk-UA" w:eastAsia="uk-UA" w:bidi="uk-UA"/>
      </w:rPr>
    </w:lvl>
    <w:lvl w:ilvl="2">
      <w:start w:val="0"/>
      <w:numFmt w:val="bullet"/>
      <w:lvlText w:val="•"/>
      <w:lvlJc w:val="left"/>
      <w:pPr>
        <w:ind w:left="2452" w:hanging="706"/>
      </w:pPr>
      <w:rPr>
        <w:rFonts w:hint="default"/>
        <w:lang w:val="uk-UA" w:eastAsia="uk-UA" w:bidi="uk-UA"/>
      </w:rPr>
    </w:lvl>
    <w:lvl w:ilvl="3">
      <w:start w:val="0"/>
      <w:numFmt w:val="bullet"/>
      <w:lvlText w:val="•"/>
      <w:lvlJc w:val="left"/>
      <w:pPr>
        <w:ind w:left="3528" w:hanging="706"/>
      </w:pPr>
      <w:rPr>
        <w:rFonts w:hint="default"/>
        <w:lang w:val="uk-UA" w:eastAsia="uk-UA" w:bidi="uk-UA"/>
      </w:rPr>
    </w:lvl>
    <w:lvl w:ilvl="4">
      <w:start w:val="0"/>
      <w:numFmt w:val="bullet"/>
      <w:lvlText w:val="•"/>
      <w:lvlJc w:val="left"/>
      <w:pPr>
        <w:ind w:left="4604" w:hanging="706"/>
      </w:pPr>
      <w:rPr>
        <w:rFonts w:hint="default"/>
        <w:lang w:val="uk-UA" w:eastAsia="uk-UA" w:bidi="uk-UA"/>
      </w:rPr>
    </w:lvl>
    <w:lvl w:ilvl="5">
      <w:start w:val="0"/>
      <w:numFmt w:val="bullet"/>
      <w:lvlText w:val="•"/>
      <w:lvlJc w:val="left"/>
      <w:pPr>
        <w:ind w:left="5680" w:hanging="706"/>
      </w:pPr>
      <w:rPr>
        <w:rFonts w:hint="default"/>
        <w:lang w:val="uk-UA" w:eastAsia="uk-UA" w:bidi="uk-UA"/>
      </w:rPr>
    </w:lvl>
    <w:lvl w:ilvl="6">
      <w:start w:val="0"/>
      <w:numFmt w:val="bullet"/>
      <w:lvlText w:val="•"/>
      <w:lvlJc w:val="left"/>
      <w:pPr>
        <w:ind w:left="6756" w:hanging="706"/>
      </w:pPr>
      <w:rPr>
        <w:rFonts w:hint="default"/>
        <w:lang w:val="uk-UA" w:eastAsia="uk-UA" w:bidi="uk-UA"/>
      </w:rPr>
    </w:lvl>
    <w:lvl w:ilvl="7">
      <w:start w:val="0"/>
      <w:numFmt w:val="bullet"/>
      <w:lvlText w:val="•"/>
      <w:lvlJc w:val="left"/>
      <w:pPr>
        <w:ind w:left="7832" w:hanging="706"/>
      </w:pPr>
      <w:rPr>
        <w:rFonts w:hint="default"/>
        <w:lang w:val="uk-UA" w:eastAsia="uk-UA" w:bidi="uk-UA"/>
      </w:rPr>
    </w:lvl>
    <w:lvl w:ilvl="8">
      <w:start w:val="0"/>
      <w:numFmt w:val="bullet"/>
      <w:lvlText w:val="•"/>
      <w:lvlJc w:val="left"/>
      <w:pPr>
        <w:ind w:left="8908" w:hanging="706"/>
      </w:pPr>
      <w:rPr>
        <w:rFonts w:hint="default"/>
        <w:lang w:val="uk-UA" w:eastAsia="uk-UA" w:bidi="uk-UA"/>
      </w:rPr>
    </w:lvl>
  </w:abstractNum>
  <w:abstractNum w:abstractNumId="71">
    <w:multiLevelType w:val="hybridMultilevel"/>
    <w:lvl w:ilvl="0">
      <w:start w:val="1"/>
      <w:numFmt w:val="decimal"/>
      <w:lvlText w:val="%1."/>
      <w:lvlJc w:val="left"/>
      <w:pPr>
        <w:ind w:left="1708" w:hanging="706"/>
        <w:jc w:val="left"/>
      </w:pPr>
      <w:rPr>
        <w:rFonts w:hint="default" w:ascii="Times New Roman" w:hAnsi="Times New Roman" w:eastAsia="Times New Roman" w:cs="Times New Roman"/>
        <w:w w:val="99"/>
        <w:sz w:val="28"/>
        <w:szCs w:val="28"/>
        <w:lang w:val="uk-UA" w:eastAsia="uk-UA" w:bidi="uk-UA"/>
      </w:rPr>
    </w:lvl>
    <w:lvl w:ilvl="1">
      <w:start w:val="0"/>
      <w:numFmt w:val="bullet"/>
      <w:lvlText w:val="•"/>
      <w:lvlJc w:val="left"/>
      <w:pPr>
        <w:ind w:left="2636" w:hanging="706"/>
      </w:pPr>
      <w:rPr>
        <w:rFonts w:hint="default"/>
        <w:lang w:val="uk-UA" w:eastAsia="uk-UA" w:bidi="uk-UA"/>
      </w:rPr>
    </w:lvl>
    <w:lvl w:ilvl="2">
      <w:start w:val="0"/>
      <w:numFmt w:val="bullet"/>
      <w:lvlText w:val="•"/>
      <w:lvlJc w:val="left"/>
      <w:pPr>
        <w:ind w:left="3572" w:hanging="706"/>
      </w:pPr>
      <w:rPr>
        <w:rFonts w:hint="default"/>
        <w:lang w:val="uk-UA" w:eastAsia="uk-UA" w:bidi="uk-UA"/>
      </w:rPr>
    </w:lvl>
    <w:lvl w:ilvl="3">
      <w:start w:val="0"/>
      <w:numFmt w:val="bullet"/>
      <w:lvlText w:val="•"/>
      <w:lvlJc w:val="left"/>
      <w:pPr>
        <w:ind w:left="4508" w:hanging="706"/>
      </w:pPr>
      <w:rPr>
        <w:rFonts w:hint="default"/>
        <w:lang w:val="uk-UA" w:eastAsia="uk-UA" w:bidi="uk-UA"/>
      </w:rPr>
    </w:lvl>
    <w:lvl w:ilvl="4">
      <w:start w:val="0"/>
      <w:numFmt w:val="bullet"/>
      <w:lvlText w:val="•"/>
      <w:lvlJc w:val="left"/>
      <w:pPr>
        <w:ind w:left="5444" w:hanging="706"/>
      </w:pPr>
      <w:rPr>
        <w:rFonts w:hint="default"/>
        <w:lang w:val="uk-UA" w:eastAsia="uk-UA" w:bidi="uk-UA"/>
      </w:rPr>
    </w:lvl>
    <w:lvl w:ilvl="5">
      <w:start w:val="0"/>
      <w:numFmt w:val="bullet"/>
      <w:lvlText w:val="•"/>
      <w:lvlJc w:val="left"/>
      <w:pPr>
        <w:ind w:left="6380" w:hanging="706"/>
      </w:pPr>
      <w:rPr>
        <w:rFonts w:hint="default"/>
        <w:lang w:val="uk-UA" w:eastAsia="uk-UA" w:bidi="uk-UA"/>
      </w:rPr>
    </w:lvl>
    <w:lvl w:ilvl="6">
      <w:start w:val="0"/>
      <w:numFmt w:val="bullet"/>
      <w:lvlText w:val="•"/>
      <w:lvlJc w:val="left"/>
      <w:pPr>
        <w:ind w:left="7316" w:hanging="706"/>
      </w:pPr>
      <w:rPr>
        <w:rFonts w:hint="default"/>
        <w:lang w:val="uk-UA" w:eastAsia="uk-UA" w:bidi="uk-UA"/>
      </w:rPr>
    </w:lvl>
    <w:lvl w:ilvl="7">
      <w:start w:val="0"/>
      <w:numFmt w:val="bullet"/>
      <w:lvlText w:val="•"/>
      <w:lvlJc w:val="left"/>
      <w:pPr>
        <w:ind w:left="8252" w:hanging="706"/>
      </w:pPr>
      <w:rPr>
        <w:rFonts w:hint="default"/>
        <w:lang w:val="uk-UA" w:eastAsia="uk-UA" w:bidi="uk-UA"/>
      </w:rPr>
    </w:lvl>
    <w:lvl w:ilvl="8">
      <w:start w:val="0"/>
      <w:numFmt w:val="bullet"/>
      <w:lvlText w:val="•"/>
      <w:lvlJc w:val="left"/>
      <w:pPr>
        <w:ind w:left="9188" w:hanging="706"/>
      </w:pPr>
      <w:rPr>
        <w:rFonts w:hint="default"/>
        <w:lang w:val="uk-UA" w:eastAsia="uk-UA" w:bidi="uk-UA"/>
      </w:rPr>
    </w:lvl>
  </w:abstractNum>
  <w:abstractNum w:abstractNumId="70">
    <w:multiLevelType w:val="hybridMultilevel"/>
    <w:lvl w:ilvl="0">
      <w:start w:val="0"/>
      <w:numFmt w:val="bullet"/>
      <w:lvlText w:val=""/>
      <w:lvlJc w:val="left"/>
      <w:pPr>
        <w:ind w:left="348" w:hanging="216"/>
      </w:pPr>
      <w:rPr>
        <w:rFonts w:hint="default" w:ascii="Symbol" w:hAnsi="Symbol" w:eastAsia="Symbol" w:cs="Symbol"/>
        <w:w w:val="100"/>
        <w:sz w:val="24"/>
        <w:szCs w:val="24"/>
        <w:lang w:val="uk-UA" w:eastAsia="uk-UA" w:bidi="uk-UA"/>
      </w:rPr>
    </w:lvl>
    <w:lvl w:ilvl="1">
      <w:start w:val="0"/>
      <w:numFmt w:val="bullet"/>
      <w:lvlText w:val="•"/>
      <w:lvlJc w:val="left"/>
      <w:pPr>
        <w:ind w:left="650" w:hanging="216"/>
      </w:pPr>
      <w:rPr>
        <w:rFonts w:hint="default"/>
        <w:lang w:val="uk-UA" w:eastAsia="uk-UA" w:bidi="uk-UA"/>
      </w:rPr>
    </w:lvl>
    <w:lvl w:ilvl="2">
      <w:start w:val="0"/>
      <w:numFmt w:val="bullet"/>
      <w:lvlText w:val="•"/>
      <w:lvlJc w:val="left"/>
      <w:pPr>
        <w:ind w:left="960" w:hanging="216"/>
      </w:pPr>
      <w:rPr>
        <w:rFonts w:hint="default"/>
        <w:lang w:val="uk-UA" w:eastAsia="uk-UA" w:bidi="uk-UA"/>
      </w:rPr>
    </w:lvl>
    <w:lvl w:ilvl="3">
      <w:start w:val="0"/>
      <w:numFmt w:val="bullet"/>
      <w:lvlText w:val="•"/>
      <w:lvlJc w:val="left"/>
      <w:pPr>
        <w:ind w:left="1270" w:hanging="216"/>
      </w:pPr>
      <w:rPr>
        <w:rFonts w:hint="default"/>
        <w:lang w:val="uk-UA" w:eastAsia="uk-UA" w:bidi="uk-UA"/>
      </w:rPr>
    </w:lvl>
    <w:lvl w:ilvl="4">
      <w:start w:val="0"/>
      <w:numFmt w:val="bullet"/>
      <w:lvlText w:val="•"/>
      <w:lvlJc w:val="left"/>
      <w:pPr>
        <w:ind w:left="1580" w:hanging="216"/>
      </w:pPr>
      <w:rPr>
        <w:rFonts w:hint="default"/>
        <w:lang w:val="uk-UA" w:eastAsia="uk-UA" w:bidi="uk-UA"/>
      </w:rPr>
    </w:lvl>
    <w:lvl w:ilvl="5">
      <w:start w:val="0"/>
      <w:numFmt w:val="bullet"/>
      <w:lvlText w:val="•"/>
      <w:lvlJc w:val="left"/>
      <w:pPr>
        <w:ind w:left="1890" w:hanging="216"/>
      </w:pPr>
      <w:rPr>
        <w:rFonts w:hint="default"/>
        <w:lang w:val="uk-UA" w:eastAsia="uk-UA" w:bidi="uk-UA"/>
      </w:rPr>
    </w:lvl>
    <w:lvl w:ilvl="6">
      <w:start w:val="0"/>
      <w:numFmt w:val="bullet"/>
      <w:lvlText w:val="•"/>
      <w:lvlJc w:val="left"/>
      <w:pPr>
        <w:ind w:left="2200" w:hanging="216"/>
      </w:pPr>
      <w:rPr>
        <w:rFonts w:hint="default"/>
        <w:lang w:val="uk-UA" w:eastAsia="uk-UA" w:bidi="uk-UA"/>
      </w:rPr>
    </w:lvl>
    <w:lvl w:ilvl="7">
      <w:start w:val="0"/>
      <w:numFmt w:val="bullet"/>
      <w:lvlText w:val="•"/>
      <w:lvlJc w:val="left"/>
      <w:pPr>
        <w:ind w:left="2510" w:hanging="216"/>
      </w:pPr>
      <w:rPr>
        <w:rFonts w:hint="default"/>
        <w:lang w:val="uk-UA" w:eastAsia="uk-UA" w:bidi="uk-UA"/>
      </w:rPr>
    </w:lvl>
    <w:lvl w:ilvl="8">
      <w:start w:val="0"/>
      <w:numFmt w:val="bullet"/>
      <w:lvlText w:val="•"/>
      <w:lvlJc w:val="left"/>
      <w:pPr>
        <w:ind w:left="2820" w:hanging="216"/>
      </w:pPr>
      <w:rPr>
        <w:rFonts w:hint="default"/>
        <w:lang w:val="uk-UA" w:eastAsia="uk-UA" w:bidi="uk-UA"/>
      </w:rPr>
    </w:lvl>
  </w:abstractNum>
  <w:abstractNum w:abstractNumId="69">
    <w:multiLevelType w:val="hybridMultilevel"/>
    <w:lvl w:ilvl="0">
      <w:start w:val="1"/>
      <w:numFmt w:val="decimal"/>
      <w:lvlText w:val="%1."/>
      <w:lvlJc w:val="left"/>
      <w:pPr>
        <w:ind w:left="1286" w:hanging="283"/>
        <w:jc w:val="left"/>
      </w:pPr>
      <w:rPr>
        <w:rFonts w:hint="default" w:ascii="Times New Roman" w:hAnsi="Times New Roman" w:eastAsia="Times New Roman" w:cs="Times New Roman"/>
        <w:w w:val="99"/>
        <w:sz w:val="28"/>
        <w:szCs w:val="28"/>
        <w:lang w:val="uk-UA" w:eastAsia="uk-UA" w:bidi="uk-UA"/>
      </w:rPr>
    </w:lvl>
    <w:lvl w:ilvl="1">
      <w:start w:val="0"/>
      <w:numFmt w:val="bullet"/>
      <w:lvlText w:val="•"/>
      <w:lvlJc w:val="left"/>
      <w:pPr>
        <w:ind w:left="2258" w:hanging="283"/>
      </w:pPr>
      <w:rPr>
        <w:rFonts w:hint="default"/>
        <w:lang w:val="uk-UA" w:eastAsia="uk-UA" w:bidi="uk-UA"/>
      </w:rPr>
    </w:lvl>
    <w:lvl w:ilvl="2">
      <w:start w:val="0"/>
      <w:numFmt w:val="bullet"/>
      <w:lvlText w:val="•"/>
      <w:lvlJc w:val="left"/>
      <w:pPr>
        <w:ind w:left="3236" w:hanging="283"/>
      </w:pPr>
      <w:rPr>
        <w:rFonts w:hint="default"/>
        <w:lang w:val="uk-UA" w:eastAsia="uk-UA" w:bidi="uk-UA"/>
      </w:rPr>
    </w:lvl>
    <w:lvl w:ilvl="3">
      <w:start w:val="0"/>
      <w:numFmt w:val="bullet"/>
      <w:lvlText w:val="•"/>
      <w:lvlJc w:val="left"/>
      <w:pPr>
        <w:ind w:left="4214" w:hanging="283"/>
      </w:pPr>
      <w:rPr>
        <w:rFonts w:hint="default"/>
        <w:lang w:val="uk-UA" w:eastAsia="uk-UA" w:bidi="uk-UA"/>
      </w:rPr>
    </w:lvl>
    <w:lvl w:ilvl="4">
      <w:start w:val="0"/>
      <w:numFmt w:val="bullet"/>
      <w:lvlText w:val="•"/>
      <w:lvlJc w:val="left"/>
      <w:pPr>
        <w:ind w:left="5192" w:hanging="283"/>
      </w:pPr>
      <w:rPr>
        <w:rFonts w:hint="default"/>
        <w:lang w:val="uk-UA" w:eastAsia="uk-UA" w:bidi="uk-UA"/>
      </w:rPr>
    </w:lvl>
    <w:lvl w:ilvl="5">
      <w:start w:val="0"/>
      <w:numFmt w:val="bullet"/>
      <w:lvlText w:val="•"/>
      <w:lvlJc w:val="left"/>
      <w:pPr>
        <w:ind w:left="6170" w:hanging="283"/>
      </w:pPr>
      <w:rPr>
        <w:rFonts w:hint="default"/>
        <w:lang w:val="uk-UA" w:eastAsia="uk-UA" w:bidi="uk-UA"/>
      </w:rPr>
    </w:lvl>
    <w:lvl w:ilvl="6">
      <w:start w:val="0"/>
      <w:numFmt w:val="bullet"/>
      <w:lvlText w:val="•"/>
      <w:lvlJc w:val="left"/>
      <w:pPr>
        <w:ind w:left="7148" w:hanging="283"/>
      </w:pPr>
      <w:rPr>
        <w:rFonts w:hint="default"/>
        <w:lang w:val="uk-UA" w:eastAsia="uk-UA" w:bidi="uk-UA"/>
      </w:rPr>
    </w:lvl>
    <w:lvl w:ilvl="7">
      <w:start w:val="0"/>
      <w:numFmt w:val="bullet"/>
      <w:lvlText w:val="•"/>
      <w:lvlJc w:val="left"/>
      <w:pPr>
        <w:ind w:left="8126" w:hanging="283"/>
      </w:pPr>
      <w:rPr>
        <w:rFonts w:hint="default"/>
        <w:lang w:val="uk-UA" w:eastAsia="uk-UA" w:bidi="uk-UA"/>
      </w:rPr>
    </w:lvl>
    <w:lvl w:ilvl="8">
      <w:start w:val="0"/>
      <w:numFmt w:val="bullet"/>
      <w:lvlText w:val="•"/>
      <w:lvlJc w:val="left"/>
      <w:pPr>
        <w:ind w:left="9104" w:hanging="283"/>
      </w:pPr>
      <w:rPr>
        <w:rFonts w:hint="default"/>
        <w:lang w:val="uk-UA" w:eastAsia="uk-UA" w:bidi="uk-UA"/>
      </w:rPr>
    </w:lvl>
  </w:abstractNum>
  <w:abstractNum w:abstractNumId="68">
    <w:multiLevelType w:val="hybridMultilevel"/>
    <w:lvl w:ilvl="0">
      <w:start w:val="1"/>
      <w:numFmt w:val="decimal"/>
      <w:lvlText w:val="%1."/>
      <w:lvlJc w:val="left"/>
      <w:pPr>
        <w:ind w:left="1286" w:hanging="283"/>
        <w:jc w:val="left"/>
      </w:pPr>
      <w:rPr>
        <w:rFonts w:hint="default" w:ascii="Times New Roman" w:hAnsi="Times New Roman" w:eastAsia="Times New Roman" w:cs="Times New Roman"/>
        <w:w w:val="99"/>
        <w:sz w:val="28"/>
        <w:szCs w:val="28"/>
        <w:lang w:val="uk-UA" w:eastAsia="uk-UA" w:bidi="uk-UA"/>
      </w:rPr>
    </w:lvl>
    <w:lvl w:ilvl="1">
      <w:start w:val="0"/>
      <w:numFmt w:val="bullet"/>
      <w:lvlText w:val="•"/>
      <w:lvlJc w:val="left"/>
      <w:pPr>
        <w:ind w:left="2258" w:hanging="283"/>
      </w:pPr>
      <w:rPr>
        <w:rFonts w:hint="default"/>
        <w:lang w:val="uk-UA" w:eastAsia="uk-UA" w:bidi="uk-UA"/>
      </w:rPr>
    </w:lvl>
    <w:lvl w:ilvl="2">
      <w:start w:val="0"/>
      <w:numFmt w:val="bullet"/>
      <w:lvlText w:val="•"/>
      <w:lvlJc w:val="left"/>
      <w:pPr>
        <w:ind w:left="3236" w:hanging="283"/>
      </w:pPr>
      <w:rPr>
        <w:rFonts w:hint="default"/>
        <w:lang w:val="uk-UA" w:eastAsia="uk-UA" w:bidi="uk-UA"/>
      </w:rPr>
    </w:lvl>
    <w:lvl w:ilvl="3">
      <w:start w:val="0"/>
      <w:numFmt w:val="bullet"/>
      <w:lvlText w:val="•"/>
      <w:lvlJc w:val="left"/>
      <w:pPr>
        <w:ind w:left="4214" w:hanging="283"/>
      </w:pPr>
      <w:rPr>
        <w:rFonts w:hint="default"/>
        <w:lang w:val="uk-UA" w:eastAsia="uk-UA" w:bidi="uk-UA"/>
      </w:rPr>
    </w:lvl>
    <w:lvl w:ilvl="4">
      <w:start w:val="0"/>
      <w:numFmt w:val="bullet"/>
      <w:lvlText w:val="•"/>
      <w:lvlJc w:val="left"/>
      <w:pPr>
        <w:ind w:left="5192" w:hanging="283"/>
      </w:pPr>
      <w:rPr>
        <w:rFonts w:hint="default"/>
        <w:lang w:val="uk-UA" w:eastAsia="uk-UA" w:bidi="uk-UA"/>
      </w:rPr>
    </w:lvl>
    <w:lvl w:ilvl="5">
      <w:start w:val="0"/>
      <w:numFmt w:val="bullet"/>
      <w:lvlText w:val="•"/>
      <w:lvlJc w:val="left"/>
      <w:pPr>
        <w:ind w:left="6170" w:hanging="283"/>
      </w:pPr>
      <w:rPr>
        <w:rFonts w:hint="default"/>
        <w:lang w:val="uk-UA" w:eastAsia="uk-UA" w:bidi="uk-UA"/>
      </w:rPr>
    </w:lvl>
    <w:lvl w:ilvl="6">
      <w:start w:val="0"/>
      <w:numFmt w:val="bullet"/>
      <w:lvlText w:val="•"/>
      <w:lvlJc w:val="left"/>
      <w:pPr>
        <w:ind w:left="7148" w:hanging="283"/>
      </w:pPr>
      <w:rPr>
        <w:rFonts w:hint="default"/>
        <w:lang w:val="uk-UA" w:eastAsia="uk-UA" w:bidi="uk-UA"/>
      </w:rPr>
    </w:lvl>
    <w:lvl w:ilvl="7">
      <w:start w:val="0"/>
      <w:numFmt w:val="bullet"/>
      <w:lvlText w:val="•"/>
      <w:lvlJc w:val="left"/>
      <w:pPr>
        <w:ind w:left="8126" w:hanging="283"/>
      </w:pPr>
      <w:rPr>
        <w:rFonts w:hint="default"/>
        <w:lang w:val="uk-UA" w:eastAsia="uk-UA" w:bidi="uk-UA"/>
      </w:rPr>
    </w:lvl>
    <w:lvl w:ilvl="8">
      <w:start w:val="0"/>
      <w:numFmt w:val="bullet"/>
      <w:lvlText w:val="•"/>
      <w:lvlJc w:val="left"/>
      <w:pPr>
        <w:ind w:left="9104" w:hanging="283"/>
      </w:pPr>
      <w:rPr>
        <w:rFonts w:hint="default"/>
        <w:lang w:val="uk-UA" w:eastAsia="uk-UA" w:bidi="uk-UA"/>
      </w:rPr>
    </w:lvl>
  </w:abstractNum>
  <w:abstractNum w:abstractNumId="67">
    <w:multiLevelType w:val="hybridMultilevel"/>
    <w:lvl w:ilvl="0">
      <w:start w:val="1"/>
      <w:numFmt w:val="decimal"/>
      <w:lvlText w:val="%1)"/>
      <w:lvlJc w:val="left"/>
      <w:pPr>
        <w:ind w:left="292" w:hanging="706"/>
        <w:jc w:val="left"/>
      </w:pPr>
      <w:rPr>
        <w:rFonts w:hint="default" w:ascii="Times New Roman" w:hAnsi="Times New Roman" w:eastAsia="Times New Roman" w:cs="Times New Roman"/>
        <w:w w:val="99"/>
        <w:sz w:val="28"/>
        <w:szCs w:val="28"/>
        <w:lang w:val="uk-UA" w:eastAsia="uk-UA" w:bidi="uk-UA"/>
      </w:rPr>
    </w:lvl>
    <w:lvl w:ilvl="1">
      <w:start w:val="0"/>
      <w:numFmt w:val="bullet"/>
      <w:lvlText w:val="•"/>
      <w:lvlJc w:val="left"/>
      <w:pPr>
        <w:ind w:left="1376" w:hanging="706"/>
      </w:pPr>
      <w:rPr>
        <w:rFonts w:hint="default"/>
        <w:lang w:val="uk-UA" w:eastAsia="uk-UA" w:bidi="uk-UA"/>
      </w:rPr>
    </w:lvl>
    <w:lvl w:ilvl="2">
      <w:start w:val="0"/>
      <w:numFmt w:val="bullet"/>
      <w:lvlText w:val="•"/>
      <w:lvlJc w:val="left"/>
      <w:pPr>
        <w:ind w:left="2452" w:hanging="706"/>
      </w:pPr>
      <w:rPr>
        <w:rFonts w:hint="default"/>
        <w:lang w:val="uk-UA" w:eastAsia="uk-UA" w:bidi="uk-UA"/>
      </w:rPr>
    </w:lvl>
    <w:lvl w:ilvl="3">
      <w:start w:val="0"/>
      <w:numFmt w:val="bullet"/>
      <w:lvlText w:val="•"/>
      <w:lvlJc w:val="left"/>
      <w:pPr>
        <w:ind w:left="3528" w:hanging="706"/>
      </w:pPr>
      <w:rPr>
        <w:rFonts w:hint="default"/>
        <w:lang w:val="uk-UA" w:eastAsia="uk-UA" w:bidi="uk-UA"/>
      </w:rPr>
    </w:lvl>
    <w:lvl w:ilvl="4">
      <w:start w:val="0"/>
      <w:numFmt w:val="bullet"/>
      <w:lvlText w:val="•"/>
      <w:lvlJc w:val="left"/>
      <w:pPr>
        <w:ind w:left="4604" w:hanging="706"/>
      </w:pPr>
      <w:rPr>
        <w:rFonts w:hint="default"/>
        <w:lang w:val="uk-UA" w:eastAsia="uk-UA" w:bidi="uk-UA"/>
      </w:rPr>
    </w:lvl>
    <w:lvl w:ilvl="5">
      <w:start w:val="0"/>
      <w:numFmt w:val="bullet"/>
      <w:lvlText w:val="•"/>
      <w:lvlJc w:val="left"/>
      <w:pPr>
        <w:ind w:left="5680" w:hanging="706"/>
      </w:pPr>
      <w:rPr>
        <w:rFonts w:hint="default"/>
        <w:lang w:val="uk-UA" w:eastAsia="uk-UA" w:bidi="uk-UA"/>
      </w:rPr>
    </w:lvl>
    <w:lvl w:ilvl="6">
      <w:start w:val="0"/>
      <w:numFmt w:val="bullet"/>
      <w:lvlText w:val="•"/>
      <w:lvlJc w:val="left"/>
      <w:pPr>
        <w:ind w:left="6756" w:hanging="706"/>
      </w:pPr>
      <w:rPr>
        <w:rFonts w:hint="default"/>
        <w:lang w:val="uk-UA" w:eastAsia="uk-UA" w:bidi="uk-UA"/>
      </w:rPr>
    </w:lvl>
    <w:lvl w:ilvl="7">
      <w:start w:val="0"/>
      <w:numFmt w:val="bullet"/>
      <w:lvlText w:val="•"/>
      <w:lvlJc w:val="left"/>
      <w:pPr>
        <w:ind w:left="7832" w:hanging="706"/>
      </w:pPr>
      <w:rPr>
        <w:rFonts w:hint="default"/>
        <w:lang w:val="uk-UA" w:eastAsia="uk-UA" w:bidi="uk-UA"/>
      </w:rPr>
    </w:lvl>
    <w:lvl w:ilvl="8">
      <w:start w:val="0"/>
      <w:numFmt w:val="bullet"/>
      <w:lvlText w:val="•"/>
      <w:lvlJc w:val="left"/>
      <w:pPr>
        <w:ind w:left="8908" w:hanging="706"/>
      </w:pPr>
      <w:rPr>
        <w:rFonts w:hint="default"/>
        <w:lang w:val="uk-UA" w:eastAsia="uk-UA" w:bidi="uk-UA"/>
      </w:rPr>
    </w:lvl>
  </w:abstractNum>
  <w:abstractNum w:abstractNumId="66">
    <w:multiLevelType w:val="hybridMultilevel"/>
    <w:lvl w:ilvl="0">
      <w:start w:val="1"/>
      <w:numFmt w:val="decimal"/>
      <w:lvlText w:val="%1."/>
      <w:lvlJc w:val="left"/>
      <w:pPr>
        <w:ind w:left="1708" w:hanging="706"/>
        <w:jc w:val="left"/>
      </w:pPr>
      <w:rPr>
        <w:rFonts w:hint="default" w:ascii="Times New Roman" w:hAnsi="Times New Roman" w:eastAsia="Times New Roman" w:cs="Times New Roman"/>
        <w:w w:val="99"/>
        <w:sz w:val="28"/>
        <w:szCs w:val="28"/>
        <w:lang w:val="uk-UA" w:eastAsia="uk-UA" w:bidi="uk-UA"/>
      </w:rPr>
    </w:lvl>
    <w:lvl w:ilvl="1">
      <w:start w:val="0"/>
      <w:numFmt w:val="bullet"/>
      <w:lvlText w:val="•"/>
      <w:lvlJc w:val="left"/>
      <w:pPr>
        <w:ind w:left="2636" w:hanging="706"/>
      </w:pPr>
      <w:rPr>
        <w:rFonts w:hint="default"/>
        <w:lang w:val="uk-UA" w:eastAsia="uk-UA" w:bidi="uk-UA"/>
      </w:rPr>
    </w:lvl>
    <w:lvl w:ilvl="2">
      <w:start w:val="0"/>
      <w:numFmt w:val="bullet"/>
      <w:lvlText w:val="•"/>
      <w:lvlJc w:val="left"/>
      <w:pPr>
        <w:ind w:left="3572" w:hanging="706"/>
      </w:pPr>
      <w:rPr>
        <w:rFonts w:hint="default"/>
        <w:lang w:val="uk-UA" w:eastAsia="uk-UA" w:bidi="uk-UA"/>
      </w:rPr>
    </w:lvl>
    <w:lvl w:ilvl="3">
      <w:start w:val="0"/>
      <w:numFmt w:val="bullet"/>
      <w:lvlText w:val="•"/>
      <w:lvlJc w:val="left"/>
      <w:pPr>
        <w:ind w:left="4508" w:hanging="706"/>
      </w:pPr>
      <w:rPr>
        <w:rFonts w:hint="default"/>
        <w:lang w:val="uk-UA" w:eastAsia="uk-UA" w:bidi="uk-UA"/>
      </w:rPr>
    </w:lvl>
    <w:lvl w:ilvl="4">
      <w:start w:val="0"/>
      <w:numFmt w:val="bullet"/>
      <w:lvlText w:val="•"/>
      <w:lvlJc w:val="left"/>
      <w:pPr>
        <w:ind w:left="5444" w:hanging="706"/>
      </w:pPr>
      <w:rPr>
        <w:rFonts w:hint="default"/>
        <w:lang w:val="uk-UA" w:eastAsia="uk-UA" w:bidi="uk-UA"/>
      </w:rPr>
    </w:lvl>
    <w:lvl w:ilvl="5">
      <w:start w:val="0"/>
      <w:numFmt w:val="bullet"/>
      <w:lvlText w:val="•"/>
      <w:lvlJc w:val="left"/>
      <w:pPr>
        <w:ind w:left="6380" w:hanging="706"/>
      </w:pPr>
      <w:rPr>
        <w:rFonts w:hint="default"/>
        <w:lang w:val="uk-UA" w:eastAsia="uk-UA" w:bidi="uk-UA"/>
      </w:rPr>
    </w:lvl>
    <w:lvl w:ilvl="6">
      <w:start w:val="0"/>
      <w:numFmt w:val="bullet"/>
      <w:lvlText w:val="•"/>
      <w:lvlJc w:val="left"/>
      <w:pPr>
        <w:ind w:left="7316" w:hanging="706"/>
      </w:pPr>
      <w:rPr>
        <w:rFonts w:hint="default"/>
        <w:lang w:val="uk-UA" w:eastAsia="uk-UA" w:bidi="uk-UA"/>
      </w:rPr>
    </w:lvl>
    <w:lvl w:ilvl="7">
      <w:start w:val="0"/>
      <w:numFmt w:val="bullet"/>
      <w:lvlText w:val="•"/>
      <w:lvlJc w:val="left"/>
      <w:pPr>
        <w:ind w:left="8252" w:hanging="706"/>
      </w:pPr>
      <w:rPr>
        <w:rFonts w:hint="default"/>
        <w:lang w:val="uk-UA" w:eastAsia="uk-UA" w:bidi="uk-UA"/>
      </w:rPr>
    </w:lvl>
    <w:lvl w:ilvl="8">
      <w:start w:val="0"/>
      <w:numFmt w:val="bullet"/>
      <w:lvlText w:val="•"/>
      <w:lvlJc w:val="left"/>
      <w:pPr>
        <w:ind w:left="9188" w:hanging="706"/>
      </w:pPr>
      <w:rPr>
        <w:rFonts w:hint="default"/>
        <w:lang w:val="uk-UA" w:eastAsia="uk-UA" w:bidi="uk-UA"/>
      </w:rPr>
    </w:lvl>
  </w:abstractNum>
  <w:abstractNum w:abstractNumId="65">
    <w:multiLevelType w:val="hybridMultilevel"/>
    <w:lvl w:ilvl="0">
      <w:start w:val="1"/>
      <w:numFmt w:val="decimal"/>
      <w:lvlText w:val="%1."/>
      <w:lvlJc w:val="left"/>
      <w:pPr>
        <w:ind w:left="1286" w:hanging="283"/>
        <w:jc w:val="left"/>
      </w:pPr>
      <w:rPr>
        <w:rFonts w:hint="default" w:ascii="Times New Roman" w:hAnsi="Times New Roman" w:eastAsia="Times New Roman" w:cs="Times New Roman"/>
        <w:w w:val="99"/>
        <w:sz w:val="28"/>
        <w:szCs w:val="28"/>
        <w:lang w:val="uk-UA" w:eastAsia="uk-UA" w:bidi="uk-UA"/>
      </w:rPr>
    </w:lvl>
    <w:lvl w:ilvl="1">
      <w:start w:val="0"/>
      <w:numFmt w:val="bullet"/>
      <w:lvlText w:val="•"/>
      <w:lvlJc w:val="left"/>
      <w:pPr>
        <w:ind w:left="2258" w:hanging="283"/>
      </w:pPr>
      <w:rPr>
        <w:rFonts w:hint="default"/>
        <w:lang w:val="uk-UA" w:eastAsia="uk-UA" w:bidi="uk-UA"/>
      </w:rPr>
    </w:lvl>
    <w:lvl w:ilvl="2">
      <w:start w:val="0"/>
      <w:numFmt w:val="bullet"/>
      <w:lvlText w:val="•"/>
      <w:lvlJc w:val="left"/>
      <w:pPr>
        <w:ind w:left="3236" w:hanging="283"/>
      </w:pPr>
      <w:rPr>
        <w:rFonts w:hint="default"/>
        <w:lang w:val="uk-UA" w:eastAsia="uk-UA" w:bidi="uk-UA"/>
      </w:rPr>
    </w:lvl>
    <w:lvl w:ilvl="3">
      <w:start w:val="0"/>
      <w:numFmt w:val="bullet"/>
      <w:lvlText w:val="•"/>
      <w:lvlJc w:val="left"/>
      <w:pPr>
        <w:ind w:left="4214" w:hanging="283"/>
      </w:pPr>
      <w:rPr>
        <w:rFonts w:hint="default"/>
        <w:lang w:val="uk-UA" w:eastAsia="uk-UA" w:bidi="uk-UA"/>
      </w:rPr>
    </w:lvl>
    <w:lvl w:ilvl="4">
      <w:start w:val="0"/>
      <w:numFmt w:val="bullet"/>
      <w:lvlText w:val="•"/>
      <w:lvlJc w:val="left"/>
      <w:pPr>
        <w:ind w:left="5192" w:hanging="283"/>
      </w:pPr>
      <w:rPr>
        <w:rFonts w:hint="default"/>
        <w:lang w:val="uk-UA" w:eastAsia="uk-UA" w:bidi="uk-UA"/>
      </w:rPr>
    </w:lvl>
    <w:lvl w:ilvl="5">
      <w:start w:val="0"/>
      <w:numFmt w:val="bullet"/>
      <w:lvlText w:val="•"/>
      <w:lvlJc w:val="left"/>
      <w:pPr>
        <w:ind w:left="6170" w:hanging="283"/>
      </w:pPr>
      <w:rPr>
        <w:rFonts w:hint="default"/>
        <w:lang w:val="uk-UA" w:eastAsia="uk-UA" w:bidi="uk-UA"/>
      </w:rPr>
    </w:lvl>
    <w:lvl w:ilvl="6">
      <w:start w:val="0"/>
      <w:numFmt w:val="bullet"/>
      <w:lvlText w:val="•"/>
      <w:lvlJc w:val="left"/>
      <w:pPr>
        <w:ind w:left="7148" w:hanging="283"/>
      </w:pPr>
      <w:rPr>
        <w:rFonts w:hint="default"/>
        <w:lang w:val="uk-UA" w:eastAsia="uk-UA" w:bidi="uk-UA"/>
      </w:rPr>
    </w:lvl>
    <w:lvl w:ilvl="7">
      <w:start w:val="0"/>
      <w:numFmt w:val="bullet"/>
      <w:lvlText w:val="•"/>
      <w:lvlJc w:val="left"/>
      <w:pPr>
        <w:ind w:left="8126" w:hanging="283"/>
      </w:pPr>
      <w:rPr>
        <w:rFonts w:hint="default"/>
        <w:lang w:val="uk-UA" w:eastAsia="uk-UA" w:bidi="uk-UA"/>
      </w:rPr>
    </w:lvl>
    <w:lvl w:ilvl="8">
      <w:start w:val="0"/>
      <w:numFmt w:val="bullet"/>
      <w:lvlText w:val="•"/>
      <w:lvlJc w:val="left"/>
      <w:pPr>
        <w:ind w:left="9104" w:hanging="283"/>
      </w:pPr>
      <w:rPr>
        <w:rFonts w:hint="default"/>
        <w:lang w:val="uk-UA" w:eastAsia="uk-UA" w:bidi="uk-UA"/>
      </w:rPr>
    </w:lvl>
  </w:abstractNum>
  <w:abstractNum w:abstractNumId="64">
    <w:multiLevelType w:val="hybridMultilevel"/>
    <w:lvl w:ilvl="0">
      <w:start w:val="6"/>
      <w:numFmt w:val="decimal"/>
      <w:lvlText w:val="%1"/>
      <w:lvlJc w:val="left"/>
      <w:pPr>
        <w:ind w:left="1425" w:hanging="423"/>
        <w:jc w:val="left"/>
      </w:pPr>
      <w:rPr>
        <w:rFonts w:hint="default"/>
        <w:lang w:val="uk-UA" w:eastAsia="uk-UA" w:bidi="uk-UA"/>
      </w:rPr>
    </w:lvl>
    <w:lvl w:ilvl="1">
      <w:start w:val="1"/>
      <w:numFmt w:val="decimal"/>
      <w:lvlText w:val="%1.%2"/>
      <w:lvlJc w:val="left"/>
      <w:pPr>
        <w:ind w:left="1425" w:hanging="423"/>
        <w:jc w:val="left"/>
      </w:pPr>
      <w:rPr>
        <w:rFonts w:hint="default" w:ascii="Times New Roman" w:hAnsi="Times New Roman" w:eastAsia="Times New Roman" w:cs="Times New Roman"/>
        <w:b/>
        <w:bCs/>
        <w:w w:val="99"/>
        <w:sz w:val="28"/>
        <w:szCs w:val="28"/>
        <w:lang w:val="uk-UA" w:eastAsia="uk-UA" w:bidi="uk-UA"/>
      </w:rPr>
    </w:lvl>
    <w:lvl w:ilvl="2">
      <w:start w:val="1"/>
      <w:numFmt w:val="decimal"/>
      <w:lvlText w:val="%3."/>
      <w:lvlJc w:val="left"/>
      <w:pPr>
        <w:ind w:left="2198" w:hanging="283"/>
        <w:jc w:val="right"/>
      </w:pPr>
      <w:rPr>
        <w:rFonts w:hint="default" w:ascii="Times New Roman" w:hAnsi="Times New Roman" w:eastAsia="Times New Roman" w:cs="Times New Roman"/>
        <w:w w:val="99"/>
        <w:sz w:val="28"/>
        <w:szCs w:val="28"/>
        <w:lang w:val="uk-UA" w:eastAsia="uk-UA" w:bidi="uk-UA"/>
      </w:rPr>
    </w:lvl>
    <w:lvl w:ilvl="3">
      <w:start w:val="0"/>
      <w:numFmt w:val="bullet"/>
      <w:lvlText w:val="•"/>
      <w:lvlJc w:val="left"/>
      <w:pPr>
        <w:ind w:left="4168" w:hanging="283"/>
      </w:pPr>
      <w:rPr>
        <w:rFonts w:hint="default"/>
        <w:lang w:val="uk-UA" w:eastAsia="uk-UA" w:bidi="uk-UA"/>
      </w:rPr>
    </w:lvl>
    <w:lvl w:ilvl="4">
      <w:start w:val="0"/>
      <w:numFmt w:val="bullet"/>
      <w:lvlText w:val="•"/>
      <w:lvlJc w:val="left"/>
      <w:pPr>
        <w:ind w:left="5153" w:hanging="283"/>
      </w:pPr>
      <w:rPr>
        <w:rFonts w:hint="default"/>
        <w:lang w:val="uk-UA" w:eastAsia="uk-UA" w:bidi="uk-UA"/>
      </w:rPr>
    </w:lvl>
    <w:lvl w:ilvl="5">
      <w:start w:val="0"/>
      <w:numFmt w:val="bullet"/>
      <w:lvlText w:val="•"/>
      <w:lvlJc w:val="left"/>
      <w:pPr>
        <w:ind w:left="6137" w:hanging="283"/>
      </w:pPr>
      <w:rPr>
        <w:rFonts w:hint="default"/>
        <w:lang w:val="uk-UA" w:eastAsia="uk-UA" w:bidi="uk-UA"/>
      </w:rPr>
    </w:lvl>
    <w:lvl w:ilvl="6">
      <w:start w:val="0"/>
      <w:numFmt w:val="bullet"/>
      <w:lvlText w:val="•"/>
      <w:lvlJc w:val="left"/>
      <w:pPr>
        <w:ind w:left="7122" w:hanging="283"/>
      </w:pPr>
      <w:rPr>
        <w:rFonts w:hint="default"/>
        <w:lang w:val="uk-UA" w:eastAsia="uk-UA" w:bidi="uk-UA"/>
      </w:rPr>
    </w:lvl>
    <w:lvl w:ilvl="7">
      <w:start w:val="0"/>
      <w:numFmt w:val="bullet"/>
      <w:lvlText w:val="•"/>
      <w:lvlJc w:val="left"/>
      <w:pPr>
        <w:ind w:left="8106" w:hanging="283"/>
      </w:pPr>
      <w:rPr>
        <w:rFonts w:hint="default"/>
        <w:lang w:val="uk-UA" w:eastAsia="uk-UA" w:bidi="uk-UA"/>
      </w:rPr>
    </w:lvl>
    <w:lvl w:ilvl="8">
      <w:start w:val="0"/>
      <w:numFmt w:val="bullet"/>
      <w:lvlText w:val="•"/>
      <w:lvlJc w:val="left"/>
      <w:pPr>
        <w:ind w:left="9091" w:hanging="283"/>
      </w:pPr>
      <w:rPr>
        <w:rFonts w:hint="default"/>
        <w:lang w:val="uk-UA" w:eastAsia="uk-UA" w:bidi="uk-UA"/>
      </w:rPr>
    </w:lvl>
  </w:abstractNum>
  <w:abstractNum w:abstractNumId="63">
    <w:multiLevelType w:val="hybridMultilevel"/>
    <w:lvl w:ilvl="0">
      <w:start w:val="3"/>
      <w:numFmt w:val="decimal"/>
      <w:lvlText w:val="%1."/>
      <w:lvlJc w:val="left"/>
      <w:pPr>
        <w:ind w:left="292" w:hanging="706"/>
        <w:jc w:val="left"/>
      </w:pPr>
      <w:rPr>
        <w:rFonts w:hint="default" w:ascii="Times New Roman" w:hAnsi="Times New Roman" w:eastAsia="Times New Roman" w:cs="Times New Roman"/>
        <w:w w:val="99"/>
        <w:sz w:val="28"/>
        <w:szCs w:val="28"/>
        <w:lang w:val="uk-UA" w:eastAsia="uk-UA" w:bidi="uk-UA"/>
      </w:rPr>
    </w:lvl>
    <w:lvl w:ilvl="1">
      <w:start w:val="0"/>
      <w:numFmt w:val="bullet"/>
      <w:lvlText w:val="•"/>
      <w:lvlJc w:val="left"/>
      <w:pPr>
        <w:ind w:left="1376" w:hanging="706"/>
      </w:pPr>
      <w:rPr>
        <w:rFonts w:hint="default"/>
        <w:lang w:val="uk-UA" w:eastAsia="uk-UA" w:bidi="uk-UA"/>
      </w:rPr>
    </w:lvl>
    <w:lvl w:ilvl="2">
      <w:start w:val="0"/>
      <w:numFmt w:val="bullet"/>
      <w:lvlText w:val="•"/>
      <w:lvlJc w:val="left"/>
      <w:pPr>
        <w:ind w:left="2452" w:hanging="706"/>
      </w:pPr>
      <w:rPr>
        <w:rFonts w:hint="default"/>
        <w:lang w:val="uk-UA" w:eastAsia="uk-UA" w:bidi="uk-UA"/>
      </w:rPr>
    </w:lvl>
    <w:lvl w:ilvl="3">
      <w:start w:val="0"/>
      <w:numFmt w:val="bullet"/>
      <w:lvlText w:val="•"/>
      <w:lvlJc w:val="left"/>
      <w:pPr>
        <w:ind w:left="3528" w:hanging="706"/>
      </w:pPr>
      <w:rPr>
        <w:rFonts w:hint="default"/>
        <w:lang w:val="uk-UA" w:eastAsia="uk-UA" w:bidi="uk-UA"/>
      </w:rPr>
    </w:lvl>
    <w:lvl w:ilvl="4">
      <w:start w:val="0"/>
      <w:numFmt w:val="bullet"/>
      <w:lvlText w:val="•"/>
      <w:lvlJc w:val="left"/>
      <w:pPr>
        <w:ind w:left="4604" w:hanging="706"/>
      </w:pPr>
      <w:rPr>
        <w:rFonts w:hint="default"/>
        <w:lang w:val="uk-UA" w:eastAsia="uk-UA" w:bidi="uk-UA"/>
      </w:rPr>
    </w:lvl>
    <w:lvl w:ilvl="5">
      <w:start w:val="0"/>
      <w:numFmt w:val="bullet"/>
      <w:lvlText w:val="•"/>
      <w:lvlJc w:val="left"/>
      <w:pPr>
        <w:ind w:left="5680" w:hanging="706"/>
      </w:pPr>
      <w:rPr>
        <w:rFonts w:hint="default"/>
        <w:lang w:val="uk-UA" w:eastAsia="uk-UA" w:bidi="uk-UA"/>
      </w:rPr>
    </w:lvl>
    <w:lvl w:ilvl="6">
      <w:start w:val="0"/>
      <w:numFmt w:val="bullet"/>
      <w:lvlText w:val="•"/>
      <w:lvlJc w:val="left"/>
      <w:pPr>
        <w:ind w:left="6756" w:hanging="706"/>
      </w:pPr>
      <w:rPr>
        <w:rFonts w:hint="default"/>
        <w:lang w:val="uk-UA" w:eastAsia="uk-UA" w:bidi="uk-UA"/>
      </w:rPr>
    </w:lvl>
    <w:lvl w:ilvl="7">
      <w:start w:val="0"/>
      <w:numFmt w:val="bullet"/>
      <w:lvlText w:val="•"/>
      <w:lvlJc w:val="left"/>
      <w:pPr>
        <w:ind w:left="7832" w:hanging="706"/>
      </w:pPr>
      <w:rPr>
        <w:rFonts w:hint="default"/>
        <w:lang w:val="uk-UA" w:eastAsia="uk-UA" w:bidi="uk-UA"/>
      </w:rPr>
    </w:lvl>
    <w:lvl w:ilvl="8">
      <w:start w:val="0"/>
      <w:numFmt w:val="bullet"/>
      <w:lvlText w:val="•"/>
      <w:lvlJc w:val="left"/>
      <w:pPr>
        <w:ind w:left="8908" w:hanging="706"/>
      </w:pPr>
      <w:rPr>
        <w:rFonts w:hint="default"/>
        <w:lang w:val="uk-UA" w:eastAsia="uk-UA" w:bidi="uk-UA"/>
      </w:rPr>
    </w:lvl>
  </w:abstractNum>
  <w:abstractNum w:abstractNumId="62">
    <w:multiLevelType w:val="hybridMultilevel"/>
    <w:lvl w:ilvl="0">
      <w:start w:val="1"/>
      <w:numFmt w:val="decimal"/>
      <w:lvlText w:val="%1."/>
      <w:lvlJc w:val="left"/>
      <w:pPr>
        <w:ind w:left="1708" w:hanging="706"/>
        <w:jc w:val="left"/>
      </w:pPr>
      <w:rPr>
        <w:rFonts w:hint="default" w:ascii="Times New Roman" w:hAnsi="Times New Roman" w:eastAsia="Times New Roman" w:cs="Times New Roman"/>
        <w:w w:val="99"/>
        <w:sz w:val="28"/>
        <w:szCs w:val="28"/>
        <w:lang w:val="uk-UA" w:eastAsia="uk-UA" w:bidi="uk-UA"/>
      </w:rPr>
    </w:lvl>
    <w:lvl w:ilvl="1">
      <w:start w:val="0"/>
      <w:numFmt w:val="bullet"/>
      <w:lvlText w:val="•"/>
      <w:lvlJc w:val="left"/>
      <w:pPr>
        <w:ind w:left="2636" w:hanging="706"/>
      </w:pPr>
      <w:rPr>
        <w:rFonts w:hint="default"/>
        <w:lang w:val="uk-UA" w:eastAsia="uk-UA" w:bidi="uk-UA"/>
      </w:rPr>
    </w:lvl>
    <w:lvl w:ilvl="2">
      <w:start w:val="0"/>
      <w:numFmt w:val="bullet"/>
      <w:lvlText w:val="•"/>
      <w:lvlJc w:val="left"/>
      <w:pPr>
        <w:ind w:left="3572" w:hanging="706"/>
      </w:pPr>
      <w:rPr>
        <w:rFonts w:hint="default"/>
        <w:lang w:val="uk-UA" w:eastAsia="uk-UA" w:bidi="uk-UA"/>
      </w:rPr>
    </w:lvl>
    <w:lvl w:ilvl="3">
      <w:start w:val="0"/>
      <w:numFmt w:val="bullet"/>
      <w:lvlText w:val="•"/>
      <w:lvlJc w:val="left"/>
      <w:pPr>
        <w:ind w:left="4508" w:hanging="706"/>
      </w:pPr>
      <w:rPr>
        <w:rFonts w:hint="default"/>
        <w:lang w:val="uk-UA" w:eastAsia="uk-UA" w:bidi="uk-UA"/>
      </w:rPr>
    </w:lvl>
    <w:lvl w:ilvl="4">
      <w:start w:val="0"/>
      <w:numFmt w:val="bullet"/>
      <w:lvlText w:val="•"/>
      <w:lvlJc w:val="left"/>
      <w:pPr>
        <w:ind w:left="5444" w:hanging="706"/>
      </w:pPr>
      <w:rPr>
        <w:rFonts w:hint="default"/>
        <w:lang w:val="uk-UA" w:eastAsia="uk-UA" w:bidi="uk-UA"/>
      </w:rPr>
    </w:lvl>
    <w:lvl w:ilvl="5">
      <w:start w:val="0"/>
      <w:numFmt w:val="bullet"/>
      <w:lvlText w:val="•"/>
      <w:lvlJc w:val="left"/>
      <w:pPr>
        <w:ind w:left="6380" w:hanging="706"/>
      </w:pPr>
      <w:rPr>
        <w:rFonts w:hint="default"/>
        <w:lang w:val="uk-UA" w:eastAsia="uk-UA" w:bidi="uk-UA"/>
      </w:rPr>
    </w:lvl>
    <w:lvl w:ilvl="6">
      <w:start w:val="0"/>
      <w:numFmt w:val="bullet"/>
      <w:lvlText w:val="•"/>
      <w:lvlJc w:val="left"/>
      <w:pPr>
        <w:ind w:left="7316" w:hanging="706"/>
      </w:pPr>
      <w:rPr>
        <w:rFonts w:hint="default"/>
        <w:lang w:val="uk-UA" w:eastAsia="uk-UA" w:bidi="uk-UA"/>
      </w:rPr>
    </w:lvl>
    <w:lvl w:ilvl="7">
      <w:start w:val="0"/>
      <w:numFmt w:val="bullet"/>
      <w:lvlText w:val="•"/>
      <w:lvlJc w:val="left"/>
      <w:pPr>
        <w:ind w:left="8252" w:hanging="706"/>
      </w:pPr>
      <w:rPr>
        <w:rFonts w:hint="default"/>
        <w:lang w:val="uk-UA" w:eastAsia="uk-UA" w:bidi="uk-UA"/>
      </w:rPr>
    </w:lvl>
    <w:lvl w:ilvl="8">
      <w:start w:val="0"/>
      <w:numFmt w:val="bullet"/>
      <w:lvlText w:val="•"/>
      <w:lvlJc w:val="left"/>
      <w:pPr>
        <w:ind w:left="9188" w:hanging="706"/>
      </w:pPr>
      <w:rPr>
        <w:rFonts w:hint="default"/>
        <w:lang w:val="uk-UA" w:eastAsia="uk-UA" w:bidi="uk-UA"/>
      </w:rPr>
    </w:lvl>
  </w:abstractNum>
  <w:abstractNum w:abstractNumId="61">
    <w:multiLevelType w:val="hybridMultilevel"/>
    <w:lvl w:ilvl="0">
      <w:start w:val="1"/>
      <w:numFmt w:val="decimal"/>
      <w:lvlText w:val="%1."/>
      <w:lvlJc w:val="left"/>
      <w:pPr>
        <w:ind w:left="1286" w:hanging="283"/>
        <w:jc w:val="left"/>
      </w:pPr>
      <w:rPr>
        <w:rFonts w:hint="default" w:ascii="Times New Roman" w:hAnsi="Times New Roman" w:eastAsia="Times New Roman" w:cs="Times New Roman"/>
        <w:w w:val="99"/>
        <w:sz w:val="28"/>
        <w:szCs w:val="28"/>
        <w:lang w:val="uk-UA" w:eastAsia="uk-UA" w:bidi="uk-UA"/>
      </w:rPr>
    </w:lvl>
    <w:lvl w:ilvl="1">
      <w:start w:val="0"/>
      <w:numFmt w:val="bullet"/>
      <w:lvlText w:val="•"/>
      <w:lvlJc w:val="left"/>
      <w:pPr>
        <w:ind w:left="2258" w:hanging="283"/>
      </w:pPr>
      <w:rPr>
        <w:rFonts w:hint="default"/>
        <w:lang w:val="uk-UA" w:eastAsia="uk-UA" w:bidi="uk-UA"/>
      </w:rPr>
    </w:lvl>
    <w:lvl w:ilvl="2">
      <w:start w:val="0"/>
      <w:numFmt w:val="bullet"/>
      <w:lvlText w:val="•"/>
      <w:lvlJc w:val="left"/>
      <w:pPr>
        <w:ind w:left="3236" w:hanging="283"/>
      </w:pPr>
      <w:rPr>
        <w:rFonts w:hint="default"/>
        <w:lang w:val="uk-UA" w:eastAsia="uk-UA" w:bidi="uk-UA"/>
      </w:rPr>
    </w:lvl>
    <w:lvl w:ilvl="3">
      <w:start w:val="0"/>
      <w:numFmt w:val="bullet"/>
      <w:lvlText w:val="•"/>
      <w:lvlJc w:val="left"/>
      <w:pPr>
        <w:ind w:left="4214" w:hanging="283"/>
      </w:pPr>
      <w:rPr>
        <w:rFonts w:hint="default"/>
        <w:lang w:val="uk-UA" w:eastAsia="uk-UA" w:bidi="uk-UA"/>
      </w:rPr>
    </w:lvl>
    <w:lvl w:ilvl="4">
      <w:start w:val="0"/>
      <w:numFmt w:val="bullet"/>
      <w:lvlText w:val="•"/>
      <w:lvlJc w:val="left"/>
      <w:pPr>
        <w:ind w:left="5192" w:hanging="283"/>
      </w:pPr>
      <w:rPr>
        <w:rFonts w:hint="default"/>
        <w:lang w:val="uk-UA" w:eastAsia="uk-UA" w:bidi="uk-UA"/>
      </w:rPr>
    </w:lvl>
    <w:lvl w:ilvl="5">
      <w:start w:val="0"/>
      <w:numFmt w:val="bullet"/>
      <w:lvlText w:val="•"/>
      <w:lvlJc w:val="left"/>
      <w:pPr>
        <w:ind w:left="6170" w:hanging="283"/>
      </w:pPr>
      <w:rPr>
        <w:rFonts w:hint="default"/>
        <w:lang w:val="uk-UA" w:eastAsia="uk-UA" w:bidi="uk-UA"/>
      </w:rPr>
    </w:lvl>
    <w:lvl w:ilvl="6">
      <w:start w:val="0"/>
      <w:numFmt w:val="bullet"/>
      <w:lvlText w:val="•"/>
      <w:lvlJc w:val="left"/>
      <w:pPr>
        <w:ind w:left="7148" w:hanging="283"/>
      </w:pPr>
      <w:rPr>
        <w:rFonts w:hint="default"/>
        <w:lang w:val="uk-UA" w:eastAsia="uk-UA" w:bidi="uk-UA"/>
      </w:rPr>
    </w:lvl>
    <w:lvl w:ilvl="7">
      <w:start w:val="0"/>
      <w:numFmt w:val="bullet"/>
      <w:lvlText w:val="•"/>
      <w:lvlJc w:val="left"/>
      <w:pPr>
        <w:ind w:left="8126" w:hanging="283"/>
      </w:pPr>
      <w:rPr>
        <w:rFonts w:hint="default"/>
        <w:lang w:val="uk-UA" w:eastAsia="uk-UA" w:bidi="uk-UA"/>
      </w:rPr>
    </w:lvl>
    <w:lvl w:ilvl="8">
      <w:start w:val="0"/>
      <w:numFmt w:val="bullet"/>
      <w:lvlText w:val="•"/>
      <w:lvlJc w:val="left"/>
      <w:pPr>
        <w:ind w:left="9104" w:hanging="283"/>
      </w:pPr>
      <w:rPr>
        <w:rFonts w:hint="default"/>
        <w:lang w:val="uk-UA" w:eastAsia="uk-UA" w:bidi="uk-UA"/>
      </w:rPr>
    </w:lvl>
  </w:abstractNum>
  <w:abstractNum w:abstractNumId="60">
    <w:multiLevelType w:val="hybridMultilevel"/>
    <w:lvl w:ilvl="0">
      <w:start w:val="1"/>
      <w:numFmt w:val="decimal"/>
      <w:lvlText w:val="%1."/>
      <w:lvlJc w:val="left"/>
      <w:pPr>
        <w:ind w:left="1708" w:hanging="706"/>
        <w:jc w:val="left"/>
      </w:pPr>
      <w:rPr>
        <w:rFonts w:hint="default" w:ascii="Times New Roman" w:hAnsi="Times New Roman" w:eastAsia="Times New Roman" w:cs="Times New Roman"/>
        <w:w w:val="99"/>
        <w:sz w:val="28"/>
        <w:szCs w:val="28"/>
        <w:lang w:val="uk-UA" w:eastAsia="uk-UA" w:bidi="uk-UA"/>
      </w:rPr>
    </w:lvl>
    <w:lvl w:ilvl="1">
      <w:start w:val="0"/>
      <w:numFmt w:val="bullet"/>
      <w:lvlText w:val="•"/>
      <w:lvlJc w:val="left"/>
      <w:pPr>
        <w:ind w:left="2636" w:hanging="706"/>
      </w:pPr>
      <w:rPr>
        <w:rFonts w:hint="default"/>
        <w:lang w:val="uk-UA" w:eastAsia="uk-UA" w:bidi="uk-UA"/>
      </w:rPr>
    </w:lvl>
    <w:lvl w:ilvl="2">
      <w:start w:val="0"/>
      <w:numFmt w:val="bullet"/>
      <w:lvlText w:val="•"/>
      <w:lvlJc w:val="left"/>
      <w:pPr>
        <w:ind w:left="3572" w:hanging="706"/>
      </w:pPr>
      <w:rPr>
        <w:rFonts w:hint="default"/>
        <w:lang w:val="uk-UA" w:eastAsia="uk-UA" w:bidi="uk-UA"/>
      </w:rPr>
    </w:lvl>
    <w:lvl w:ilvl="3">
      <w:start w:val="0"/>
      <w:numFmt w:val="bullet"/>
      <w:lvlText w:val="•"/>
      <w:lvlJc w:val="left"/>
      <w:pPr>
        <w:ind w:left="4508" w:hanging="706"/>
      </w:pPr>
      <w:rPr>
        <w:rFonts w:hint="default"/>
        <w:lang w:val="uk-UA" w:eastAsia="uk-UA" w:bidi="uk-UA"/>
      </w:rPr>
    </w:lvl>
    <w:lvl w:ilvl="4">
      <w:start w:val="0"/>
      <w:numFmt w:val="bullet"/>
      <w:lvlText w:val="•"/>
      <w:lvlJc w:val="left"/>
      <w:pPr>
        <w:ind w:left="5444" w:hanging="706"/>
      </w:pPr>
      <w:rPr>
        <w:rFonts w:hint="default"/>
        <w:lang w:val="uk-UA" w:eastAsia="uk-UA" w:bidi="uk-UA"/>
      </w:rPr>
    </w:lvl>
    <w:lvl w:ilvl="5">
      <w:start w:val="0"/>
      <w:numFmt w:val="bullet"/>
      <w:lvlText w:val="•"/>
      <w:lvlJc w:val="left"/>
      <w:pPr>
        <w:ind w:left="6380" w:hanging="706"/>
      </w:pPr>
      <w:rPr>
        <w:rFonts w:hint="default"/>
        <w:lang w:val="uk-UA" w:eastAsia="uk-UA" w:bidi="uk-UA"/>
      </w:rPr>
    </w:lvl>
    <w:lvl w:ilvl="6">
      <w:start w:val="0"/>
      <w:numFmt w:val="bullet"/>
      <w:lvlText w:val="•"/>
      <w:lvlJc w:val="left"/>
      <w:pPr>
        <w:ind w:left="7316" w:hanging="706"/>
      </w:pPr>
      <w:rPr>
        <w:rFonts w:hint="default"/>
        <w:lang w:val="uk-UA" w:eastAsia="uk-UA" w:bidi="uk-UA"/>
      </w:rPr>
    </w:lvl>
    <w:lvl w:ilvl="7">
      <w:start w:val="0"/>
      <w:numFmt w:val="bullet"/>
      <w:lvlText w:val="•"/>
      <w:lvlJc w:val="left"/>
      <w:pPr>
        <w:ind w:left="8252" w:hanging="706"/>
      </w:pPr>
      <w:rPr>
        <w:rFonts w:hint="default"/>
        <w:lang w:val="uk-UA" w:eastAsia="uk-UA" w:bidi="uk-UA"/>
      </w:rPr>
    </w:lvl>
    <w:lvl w:ilvl="8">
      <w:start w:val="0"/>
      <w:numFmt w:val="bullet"/>
      <w:lvlText w:val="•"/>
      <w:lvlJc w:val="left"/>
      <w:pPr>
        <w:ind w:left="9188" w:hanging="706"/>
      </w:pPr>
      <w:rPr>
        <w:rFonts w:hint="default"/>
        <w:lang w:val="uk-UA" w:eastAsia="uk-UA" w:bidi="uk-UA"/>
      </w:rPr>
    </w:lvl>
  </w:abstractNum>
  <w:abstractNum w:abstractNumId="59">
    <w:multiLevelType w:val="hybridMultilevel"/>
    <w:lvl w:ilvl="0">
      <w:start w:val="1"/>
      <w:numFmt w:val="decimal"/>
      <w:lvlText w:val="%1."/>
      <w:lvlJc w:val="left"/>
      <w:pPr>
        <w:ind w:left="292" w:hanging="706"/>
        <w:jc w:val="left"/>
      </w:pPr>
      <w:rPr>
        <w:rFonts w:hint="default" w:ascii="Times New Roman" w:hAnsi="Times New Roman" w:eastAsia="Times New Roman" w:cs="Times New Roman"/>
        <w:w w:val="99"/>
        <w:sz w:val="28"/>
        <w:szCs w:val="28"/>
        <w:lang w:val="uk-UA" w:eastAsia="uk-UA" w:bidi="uk-UA"/>
      </w:rPr>
    </w:lvl>
    <w:lvl w:ilvl="1">
      <w:start w:val="0"/>
      <w:numFmt w:val="bullet"/>
      <w:lvlText w:val="•"/>
      <w:lvlJc w:val="left"/>
      <w:pPr>
        <w:ind w:left="1376" w:hanging="706"/>
      </w:pPr>
      <w:rPr>
        <w:rFonts w:hint="default"/>
        <w:lang w:val="uk-UA" w:eastAsia="uk-UA" w:bidi="uk-UA"/>
      </w:rPr>
    </w:lvl>
    <w:lvl w:ilvl="2">
      <w:start w:val="0"/>
      <w:numFmt w:val="bullet"/>
      <w:lvlText w:val="•"/>
      <w:lvlJc w:val="left"/>
      <w:pPr>
        <w:ind w:left="2452" w:hanging="706"/>
      </w:pPr>
      <w:rPr>
        <w:rFonts w:hint="default"/>
        <w:lang w:val="uk-UA" w:eastAsia="uk-UA" w:bidi="uk-UA"/>
      </w:rPr>
    </w:lvl>
    <w:lvl w:ilvl="3">
      <w:start w:val="0"/>
      <w:numFmt w:val="bullet"/>
      <w:lvlText w:val="•"/>
      <w:lvlJc w:val="left"/>
      <w:pPr>
        <w:ind w:left="3528" w:hanging="706"/>
      </w:pPr>
      <w:rPr>
        <w:rFonts w:hint="default"/>
        <w:lang w:val="uk-UA" w:eastAsia="uk-UA" w:bidi="uk-UA"/>
      </w:rPr>
    </w:lvl>
    <w:lvl w:ilvl="4">
      <w:start w:val="0"/>
      <w:numFmt w:val="bullet"/>
      <w:lvlText w:val="•"/>
      <w:lvlJc w:val="left"/>
      <w:pPr>
        <w:ind w:left="4604" w:hanging="706"/>
      </w:pPr>
      <w:rPr>
        <w:rFonts w:hint="default"/>
        <w:lang w:val="uk-UA" w:eastAsia="uk-UA" w:bidi="uk-UA"/>
      </w:rPr>
    </w:lvl>
    <w:lvl w:ilvl="5">
      <w:start w:val="0"/>
      <w:numFmt w:val="bullet"/>
      <w:lvlText w:val="•"/>
      <w:lvlJc w:val="left"/>
      <w:pPr>
        <w:ind w:left="5680" w:hanging="706"/>
      </w:pPr>
      <w:rPr>
        <w:rFonts w:hint="default"/>
        <w:lang w:val="uk-UA" w:eastAsia="uk-UA" w:bidi="uk-UA"/>
      </w:rPr>
    </w:lvl>
    <w:lvl w:ilvl="6">
      <w:start w:val="0"/>
      <w:numFmt w:val="bullet"/>
      <w:lvlText w:val="•"/>
      <w:lvlJc w:val="left"/>
      <w:pPr>
        <w:ind w:left="6756" w:hanging="706"/>
      </w:pPr>
      <w:rPr>
        <w:rFonts w:hint="default"/>
        <w:lang w:val="uk-UA" w:eastAsia="uk-UA" w:bidi="uk-UA"/>
      </w:rPr>
    </w:lvl>
    <w:lvl w:ilvl="7">
      <w:start w:val="0"/>
      <w:numFmt w:val="bullet"/>
      <w:lvlText w:val="•"/>
      <w:lvlJc w:val="left"/>
      <w:pPr>
        <w:ind w:left="7832" w:hanging="706"/>
      </w:pPr>
      <w:rPr>
        <w:rFonts w:hint="default"/>
        <w:lang w:val="uk-UA" w:eastAsia="uk-UA" w:bidi="uk-UA"/>
      </w:rPr>
    </w:lvl>
    <w:lvl w:ilvl="8">
      <w:start w:val="0"/>
      <w:numFmt w:val="bullet"/>
      <w:lvlText w:val="•"/>
      <w:lvlJc w:val="left"/>
      <w:pPr>
        <w:ind w:left="8908" w:hanging="706"/>
      </w:pPr>
      <w:rPr>
        <w:rFonts w:hint="default"/>
        <w:lang w:val="uk-UA" w:eastAsia="uk-UA" w:bidi="uk-UA"/>
      </w:rPr>
    </w:lvl>
  </w:abstractNum>
  <w:abstractNum w:abstractNumId="58">
    <w:multiLevelType w:val="hybridMultilevel"/>
    <w:lvl w:ilvl="0">
      <w:start w:val="1"/>
      <w:numFmt w:val="decimal"/>
      <w:lvlText w:val="%1."/>
      <w:lvlJc w:val="left"/>
      <w:pPr>
        <w:ind w:left="1708" w:hanging="706"/>
        <w:jc w:val="left"/>
      </w:pPr>
      <w:rPr>
        <w:rFonts w:hint="default" w:ascii="Times New Roman" w:hAnsi="Times New Roman" w:eastAsia="Times New Roman" w:cs="Times New Roman"/>
        <w:w w:val="99"/>
        <w:sz w:val="28"/>
        <w:szCs w:val="28"/>
        <w:lang w:val="uk-UA" w:eastAsia="uk-UA" w:bidi="uk-UA"/>
      </w:rPr>
    </w:lvl>
    <w:lvl w:ilvl="1">
      <w:start w:val="0"/>
      <w:numFmt w:val="bullet"/>
      <w:lvlText w:val="•"/>
      <w:lvlJc w:val="left"/>
      <w:pPr>
        <w:ind w:left="2636" w:hanging="706"/>
      </w:pPr>
      <w:rPr>
        <w:rFonts w:hint="default"/>
        <w:lang w:val="uk-UA" w:eastAsia="uk-UA" w:bidi="uk-UA"/>
      </w:rPr>
    </w:lvl>
    <w:lvl w:ilvl="2">
      <w:start w:val="0"/>
      <w:numFmt w:val="bullet"/>
      <w:lvlText w:val="•"/>
      <w:lvlJc w:val="left"/>
      <w:pPr>
        <w:ind w:left="3572" w:hanging="706"/>
      </w:pPr>
      <w:rPr>
        <w:rFonts w:hint="default"/>
        <w:lang w:val="uk-UA" w:eastAsia="uk-UA" w:bidi="uk-UA"/>
      </w:rPr>
    </w:lvl>
    <w:lvl w:ilvl="3">
      <w:start w:val="0"/>
      <w:numFmt w:val="bullet"/>
      <w:lvlText w:val="•"/>
      <w:lvlJc w:val="left"/>
      <w:pPr>
        <w:ind w:left="4508" w:hanging="706"/>
      </w:pPr>
      <w:rPr>
        <w:rFonts w:hint="default"/>
        <w:lang w:val="uk-UA" w:eastAsia="uk-UA" w:bidi="uk-UA"/>
      </w:rPr>
    </w:lvl>
    <w:lvl w:ilvl="4">
      <w:start w:val="0"/>
      <w:numFmt w:val="bullet"/>
      <w:lvlText w:val="•"/>
      <w:lvlJc w:val="left"/>
      <w:pPr>
        <w:ind w:left="5444" w:hanging="706"/>
      </w:pPr>
      <w:rPr>
        <w:rFonts w:hint="default"/>
        <w:lang w:val="uk-UA" w:eastAsia="uk-UA" w:bidi="uk-UA"/>
      </w:rPr>
    </w:lvl>
    <w:lvl w:ilvl="5">
      <w:start w:val="0"/>
      <w:numFmt w:val="bullet"/>
      <w:lvlText w:val="•"/>
      <w:lvlJc w:val="left"/>
      <w:pPr>
        <w:ind w:left="6380" w:hanging="706"/>
      </w:pPr>
      <w:rPr>
        <w:rFonts w:hint="default"/>
        <w:lang w:val="uk-UA" w:eastAsia="uk-UA" w:bidi="uk-UA"/>
      </w:rPr>
    </w:lvl>
    <w:lvl w:ilvl="6">
      <w:start w:val="0"/>
      <w:numFmt w:val="bullet"/>
      <w:lvlText w:val="•"/>
      <w:lvlJc w:val="left"/>
      <w:pPr>
        <w:ind w:left="7316" w:hanging="706"/>
      </w:pPr>
      <w:rPr>
        <w:rFonts w:hint="default"/>
        <w:lang w:val="uk-UA" w:eastAsia="uk-UA" w:bidi="uk-UA"/>
      </w:rPr>
    </w:lvl>
    <w:lvl w:ilvl="7">
      <w:start w:val="0"/>
      <w:numFmt w:val="bullet"/>
      <w:lvlText w:val="•"/>
      <w:lvlJc w:val="left"/>
      <w:pPr>
        <w:ind w:left="8252" w:hanging="706"/>
      </w:pPr>
      <w:rPr>
        <w:rFonts w:hint="default"/>
        <w:lang w:val="uk-UA" w:eastAsia="uk-UA" w:bidi="uk-UA"/>
      </w:rPr>
    </w:lvl>
    <w:lvl w:ilvl="8">
      <w:start w:val="0"/>
      <w:numFmt w:val="bullet"/>
      <w:lvlText w:val="•"/>
      <w:lvlJc w:val="left"/>
      <w:pPr>
        <w:ind w:left="9188" w:hanging="706"/>
      </w:pPr>
      <w:rPr>
        <w:rFonts w:hint="default"/>
        <w:lang w:val="uk-UA" w:eastAsia="uk-UA" w:bidi="uk-UA"/>
      </w:rPr>
    </w:lvl>
  </w:abstractNum>
  <w:abstractNum w:abstractNumId="57">
    <w:multiLevelType w:val="hybridMultilevel"/>
    <w:lvl w:ilvl="0">
      <w:start w:val="1"/>
      <w:numFmt w:val="decimal"/>
      <w:lvlText w:val="%1."/>
      <w:lvlJc w:val="left"/>
      <w:pPr>
        <w:ind w:left="1708" w:hanging="706"/>
        <w:jc w:val="left"/>
      </w:pPr>
      <w:rPr>
        <w:rFonts w:hint="default" w:ascii="Times New Roman" w:hAnsi="Times New Roman" w:eastAsia="Times New Roman" w:cs="Times New Roman"/>
        <w:w w:val="99"/>
        <w:sz w:val="28"/>
        <w:szCs w:val="28"/>
        <w:lang w:val="uk-UA" w:eastAsia="uk-UA" w:bidi="uk-UA"/>
      </w:rPr>
    </w:lvl>
    <w:lvl w:ilvl="1">
      <w:start w:val="0"/>
      <w:numFmt w:val="bullet"/>
      <w:lvlText w:val="•"/>
      <w:lvlJc w:val="left"/>
      <w:pPr>
        <w:ind w:left="2636" w:hanging="706"/>
      </w:pPr>
      <w:rPr>
        <w:rFonts w:hint="default"/>
        <w:lang w:val="uk-UA" w:eastAsia="uk-UA" w:bidi="uk-UA"/>
      </w:rPr>
    </w:lvl>
    <w:lvl w:ilvl="2">
      <w:start w:val="0"/>
      <w:numFmt w:val="bullet"/>
      <w:lvlText w:val="•"/>
      <w:lvlJc w:val="left"/>
      <w:pPr>
        <w:ind w:left="3572" w:hanging="706"/>
      </w:pPr>
      <w:rPr>
        <w:rFonts w:hint="default"/>
        <w:lang w:val="uk-UA" w:eastAsia="uk-UA" w:bidi="uk-UA"/>
      </w:rPr>
    </w:lvl>
    <w:lvl w:ilvl="3">
      <w:start w:val="0"/>
      <w:numFmt w:val="bullet"/>
      <w:lvlText w:val="•"/>
      <w:lvlJc w:val="left"/>
      <w:pPr>
        <w:ind w:left="4508" w:hanging="706"/>
      </w:pPr>
      <w:rPr>
        <w:rFonts w:hint="default"/>
        <w:lang w:val="uk-UA" w:eastAsia="uk-UA" w:bidi="uk-UA"/>
      </w:rPr>
    </w:lvl>
    <w:lvl w:ilvl="4">
      <w:start w:val="0"/>
      <w:numFmt w:val="bullet"/>
      <w:lvlText w:val="•"/>
      <w:lvlJc w:val="left"/>
      <w:pPr>
        <w:ind w:left="5444" w:hanging="706"/>
      </w:pPr>
      <w:rPr>
        <w:rFonts w:hint="default"/>
        <w:lang w:val="uk-UA" w:eastAsia="uk-UA" w:bidi="uk-UA"/>
      </w:rPr>
    </w:lvl>
    <w:lvl w:ilvl="5">
      <w:start w:val="0"/>
      <w:numFmt w:val="bullet"/>
      <w:lvlText w:val="•"/>
      <w:lvlJc w:val="left"/>
      <w:pPr>
        <w:ind w:left="6380" w:hanging="706"/>
      </w:pPr>
      <w:rPr>
        <w:rFonts w:hint="default"/>
        <w:lang w:val="uk-UA" w:eastAsia="uk-UA" w:bidi="uk-UA"/>
      </w:rPr>
    </w:lvl>
    <w:lvl w:ilvl="6">
      <w:start w:val="0"/>
      <w:numFmt w:val="bullet"/>
      <w:lvlText w:val="•"/>
      <w:lvlJc w:val="left"/>
      <w:pPr>
        <w:ind w:left="7316" w:hanging="706"/>
      </w:pPr>
      <w:rPr>
        <w:rFonts w:hint="default"/>
        <w:lang w:val="uk-UA" w:eastAsia="uk-UA" w:bidi="uk-UA"/>
      </w:rPr>
    </w:lvl>
    <w:lvl w:ilvl="7">
      <w:start w:val="0"/>
      <w:numFmt w:val="bullet"/>
      <w:lvlText w:val="•"/>
      <w:lvlJc w:val="left"/>
      <w:pPr>
        <w:ind w:left="8252" w:hanging="706"/>
      </w:pPr>
      <w:rPr>
        <w:rFonts w:hint="default"/>
        <w:lang w:val="uk-UA" w:eastAsia="uk-UA" w:bidi="uk-UA"/>
      </w:rPr>
    </w:lvl>
    <w:lvl w:ilvl="8">
      <w:start w:val="0"/>
      <w:numFmt w:val="bullet"/>
      <w:lvlText w:val="•"/>
      <w:lvlJc w:val="left"/>
      <w:pPr>
        <w:ind w:left="9188" w:hanging="706"/>
      </w:pPr>
      <w:rPr>
        <w:rFonts w:hint="default"/>
        <w:lang w:val="uk-UA" w:eastAsia="uk-UA" w:bidi="uk-UA"/>
      </w:rPr>
    </w:lvl>
  </w:abstractNum>
  <w:abstractNum w:abstractNumId="56">
    <w:multiLevelType w:val="hybridMultilevel"/>
    <w:lvl w:ilvl="0">
      <w:start w:val="1"/>
      <w:numFmt w:val="decimal"/>
      <w:lvlText w:val="%1."/>
      <w:lvlJc w:val="left"/>
      <w:pPr>
        <w:ind w:left="1708" w:hanging="706"/>
        <w:jc w:val="left"/>
      </w:pPr>
      <w:rPr>
        <w:rFonts w:hint="default" w:ascii="Times New Roman" w:hAnsi="Times New Roman" w:eastAsia="Times New Roman" w:cs="Times New Roman"/>
        <w:w w:val="99"/>
        <w:sz w:val="28"/>
        <w:szCs w:val="28"/>
        <w:lang w:val="uk-UA" w:eastAsia="uk-UA" w:bidi="uk-UA"/>
      </w:rPr>
    </w:lvl>
    <w:lvl w:ilvl="1">
      <w:start w:val="0"/>
      <w:numFmt w:val="bullet"/>
      <w:lvlText w:val="•"/>
      <w:lvlJc w:val="left"/>
      <w:pPr>
        <w:ind w:left="2636" w:hanging="706"/>
      </w:pPr>
      <w:rPr>
        <w:rFonts w:hint="default"/>
        <w:lang w:val="uk-UA" w:eastAsia="uk-UA" w:bidi="uk-UA"/>
      </w:rPr>
    </w:lvl>
    <w:lvl w:ilvl="2">
      <w:start w:val="0"/>
      <w:numFmt w:val="bullet"/>
      <w:lvlText w:val="•"/>
      <w:lvlJc w:val="left"/>
      <w:pPr>
        <w:ind w:left="3572" w:hanging="706"/>
      </w:pPr>
      <w:rPr>
        <w:rFonts w:hint="default"/>
        <w:lang w:val="uk-UA" w:eastAsia="uk-UA" w:bidi="uk-UA"/>
      </w:rPr>
    </w:lvl>
    <w:lvl w:ilvl="3">
      <w:start w:val="0"/>
      <w:numFmt w:val="bullet"/>
      <w:lvlText w:val="•"/>
      <w:lvlJc w:val="left"/>
      <w:pPr>
        <w:ind w:left="4508" w:hanging="706"/>
      </w:pPr>
      <w:rPr>
        <w:rFonts w:hint="default"/>
        <w:lang w:val="uk-UA" w:eastAsia="uk-UA" w:bidi="uk-UA"/>
      </w:rPr>
    </w:lvl>
    <w:lvl w:ilvl="4">
      <w:start w:val="0"/>
      <w:numFmt w:val="bullet"/>
      <w:lvlText w:val="•"/>
      <w:lvlJc w:val="left"/>
      <w:pPr>
        <w:ind w:left="5444" w:hanging="706"/>
      </w:pPr>
      <w:rPr>
        <w:rFonts w:hint="default"/>
        <w:lang w:val="uk-UA" w:eastAsia="uk-UA" w:bidi="uk-UA"/>
      </w:rPr>
    </w:lvl>
    <w:lvl w:ilvl="5">
      <w:start w:val="0"/>
      <w:numFmt w:val="bullet"/>
      <w:lvlText w:val="•"/>
      <w:lvlJc w:val="left"/>
      <w:pPr>
        <w:ind w:left="6380" w:hanging="706"/>
      </w:pPr>
      <w:rPr>
        <w:rFonts w:hint="default"/>
        <w:lang w:val="uk-UA" w:eastAsia="uk-UA" w:bidi="uk-UA"/>
      </w:rPr>
    </w:lvl>
    <w:lvl w:ilvl="6">
      <w:start w:val="0"/>
      <w:numFmt w:val="bullet"/>
      <w:lvlText w:val="•"/>
      <w:lvlJc w:val="left"/>
      <w:pPr>
        <w:ind w:left="7316" w:hanging="706"/>
      </w:pPr>
      <w:rPr>
        <w:rFonts w:hint="default"/>
        <w:lang w:val="uk-UA" w:eastAsia="uk-UA" w:bidi="uk-UA"/>
      </w:rPr>
    </w:lvl>
    <w:lvl w:ilvl="7">
      <w:start w:val="0"/>
      <w:numFmt w:val="bullet"/>
      <w:lvlText w:val="•"/>
      <w:lvlJc w:val="left"/>
      <w:pPr>
        <w:ind w:left="8252" w:hanging="706"/>
      </w:pPr>
      <w:rPr>
        <w:rFonts w:hint="default"/>
        <w:lang w:val="uk-UA" w:eastAsia="uk-UA" w:bidi="uk-UA"/>
      </w:rPr>
    </w:lvl>
    <w:lvl w:ilvl="8">
      <w:start w:val="0"/>
      <w:numFmt w:val="bullet"/>
      <w:lvlText w:val="•"/>
      <w:lvlJc w:val="left"/>
      <w:pPr>
        <w:ind w:left="9188" w:hanging="706"/>
      </w:pPr>
      <w:rPr>
        <w:rFonts w:hint="default"/>
        <w:lang w:val="uk-UA" w:eastAsia="uk-UA" w:bidi="uk-UA"/>
      </w:rPr>
    </w:lvl>
  </w:abstractNum>
  <w:abstractNum w:abstractNumId="55">
    <w:multiLevelType w:val="hybridMultilevel"/>
    <w:lvl w:ilvl="0">
      <w:start w:val="1"/>
      <w:numFmt w:val="decimal"/>
      <w:lvlText w:val="%1."/>
      <w:lvlJc w:val="left"/>
      <w:pPr>
        <w:ind w:left="292" w:hanging="706"/>
        <w:jc w:val="left"/>
      </w:pPr>
      <w:rPr>
        <w:rFonts w:hint="default" w:ascii="Times New Roman" w:hAnsi="Times New Roman" w:eastAsia="Times New Roman" w:cs="Times New Roman"/>
        <w:w w:val="99"/>
        <w:sz w:val="28"/>
        <w:szCs w:val="28"/>
        <w:lang w:val="uk-UA" w:eastAsia="uk-UA" w:bidi="uk-UA"/>
      </w:rPr>
    </w:lvl>
    <w:lvl w:ilvl="1">
      <w:start w:val="0"/>
      <w:numFmt w:val="bullet"/>
      <w:lvlText w:val="•"/>
      <w:lvlJc w:val="left"/>
      <w:pPr>
        <w:ind w:left="1376" w:hanging="706"/>
      </w:pPr>
      <w:rPr>
        <w:rFonts w:hint="default"/>
        <w:lang w:val="uk-UA" w:eastAsia="uk-UA" w:bidi="uk-UA"/>
      </w:rPr>
    </w:lvl>
    <w:lvl w:ilvl="2">
      <w:start w:val="0"/>
      <w:numFmt w:val="bullet"/>
      <w:lvlText w:val="•"/>
      <w:lvlJc w:val="left"/>
      <w:pPr>
        <w:ind w:left="2452" w:hanging="706"/>
      </w:pPr>
      <w:rPr>
        <w:rFonts w:hint="default"/>
        <w:lang w:val="uk-UA" w:eastAsia="uk-UA" w:bidi="uk-UA"/>
      </w:rPr>
    </w:lvl>
    <w:lvl w:ilvl="3">
      <w:start w:val="0"/>
      <w:numFmt w:val="bullet"/>
      <w:lvlText w:val="•"/>
      <w:lvlJc w:val="left"/>
      <w:pPr>
        <w:ind w:left="3528" w:hanging="706"/>
      </w:pPr>
      <w:rPr>
        <w:rFonts w:hint="default"/>
        <w:lang w:val="uk-UA" w:eastAsia="uk-UA" w:bidi="uk-UA"/>
      </w:rPr>
    </w:lvl>
    <w:lvl w:ilvl="4">
      <w:start w:val="0"/>
      <w:numFmt w:val="bullet"/>
      <w:lvlText w:val="•"/>
      <w:lvlJc w:val="left"/>
      <w:pPr>
        <w:ind w:left="4604" w:hanging="706"/>
      </w:pPr>
      <w:rPr>
        <w:rFonts w:hint="default"/>
        <w:lang w:val="uk-UA" w:eastAsia="uk-UA" w:bidi="uk-UA"/>
      </w:rPr>
    </w:lvl>
    <w:lvl w:ilvl="5">
      <w:start w:val="0"/>
      <w:numFmt w:val="bullet"/>
      <w:lvlText w:val="•"/>
      <w:lvlJc w:val="left"/>
      <w:pPr>
        <w:ind w:left="5680" w:hanging="706"/>
      </w:pPr>
      <w:rPr>
        <w:rFonts w:hint="default"/>
        <w:lang w:val="uk-UA" w:eastAsia="uk-UA" w:bidi="uk-UA"/>
      </w:rPr>
    </w:lvl>
    <w:lvl w:ilvl="6">
      <w:start w:val="0"/>
      <w:numFmt w:val="bullet"/>
      <w:lvlText w:val="•"/>
      <w:lvlJc w:val="left"/>
      <w:pPr>
        <w:ind w:left="6756" w:hanging="706"/>
      </w:pPr>
      <w:rPr>
        <w:rFonts w:hint="default"/>
        <w:lang w:val="uk-UA" w:eastAsia="uk-UA" w:bidi="uk-UA"/>
      </w:rPr>
    </w:lvl>
    <w:lvl w:ilvl="7">
      <w:start w:val="0"/>
      <w:numFmt w:val="bullet"/>
      <w:lvlText w:val="•"/>
      <w:lvlJc w:val="left"/>
      <w:pPr>
        <w:ind w:left="7832" w:hanging="706"/>
      </w:pPr>
      <w:rPr>
        <w:rFonts w:hint="default"/>
        <w:lang w:val="uk-UA" w:eastAsia="uk-UA" w:bidi="uk-UA"/>
      </w:rPr>
    </w:lvl>
    <w:lvl w:ilvl="8">
      <w:start w:val="0"/>
      <w:numFmt w:val="bullet"/>
      <w:lvlText w:val="•"/>
      <w:lvlJc w:val="left"/>
      <w:pPr>
        <w:ind w:left="8908" w:hanging="706"/>
      </w:pPr>
      <w:rPr>
        <w:rFonts w:hint="default"/>
        <w:lang w:val="uk-UA" w:eastAsia="uk-UA" w:bidi="uk-UA"/>
      </w:rPr>
    </w:lvl>
  </w:abstractNum>
  <w:abstractNum w:abstractNumId="54">
    <w:multiLevelType w:val="hybridMultilevel"/>
    <w:lvl w:ilvl="0">
      <w:start w:val="3"/>
      <w:numFmt w:val="decimal"/>
      <w:lvlText w:val="%1."/>
      <w:lvlJc w:val="left"/>
      <w:pPr>
        <w:ind w:left="292" w:hanging="706"/>
        <w:jc w:val="left"/>
      </w:pPr>
      <w:rPr>
        <w:rFonts w:hint="default" w:ascii="Times New Roman" w:hAnsi="Times New Roman" w:eastAsia="Times New Roman" w:cs="Times New Roman"/>
        <w:w w:val="99"/>
        <w:sz w:val="28"/>
        <w:szCs w:val="28"/>
        <w:lang w:val="uk-UA" w:eastAsia="uk-UA" w:bidi="uk-UA"/>
      </w:rPr>
    </w:lvl>
    <w:lvl w:ilvl="1">
      <w:start w:val="0"/>
      <w:numFmt w:val="bullet"/>
      <w:lvlText w:val="•"/>
      <w:lvlJc w:val="left"/>
      <w:pPr>
        <w:ind w:left="1376" w:hanging="706"/>
      </w:pPr>
      <w:rPr>
        <w:rFonts w:hint="default"/>
        <w:lang w:val="uk-UA" w:eastAsia="uk-UA" w:bidi="uk-UA"/>
      </w:rPr>
    </w:lvl>
    <w:lvl w:ilvl="2">
      <w:start w:val="0"/>
      <w:numFmt w:val="bullet"/>
      <w:lvlText w:val="•"/>
      <w:lvlJc w:val="left"/>
      <w:pPr>
        <w:ind w:left="2452" w:hanging="706"/>
      </w:pPr>
      <w:rPr>
        <w:rFonts w:hint="default"/>
        <w:lang w:val="uk-UA" w:eastAsia="uk-UA" w:bidi="uk-UA"/>
      </w:rPr>
    </w:lvl>
    <w:lvl w:ilvl="3">
      <w:start w:val="0"/>
      <w:numFmt w:val="bullet"/>
      <w:lvlText w:val="•"/>
      <w:lvlJc w:val="left"/>
      <w:pPr>
        <w:ind w:left="3528" w:hanging="706"/>
      </w:pPr>
      <w:rPr>
        <w:rFonts w:hint="default"/>
        <w:lang w:val="uk-UA" w:eastAsia="uk-UA" w:bidi="uk-UA"/>
      </w:rPr>
    </w:lvl>
    <w:lvl w:ilvl="4">
      <w:start w:val="0"/>
      <w:numFmt w:val="bullet"/>
      <w:lvlText w:val="•"/>
      <w:lvlJc w:val="left"/>
      <w:pPr>
        <w:ind w:left="4604" w:hanging="706"/>
      </w:pPr>
      <w:rPr>
        <w:rFonts w:hint="default"/>
        <w:lang w:val="uk-UA" w:eastAsia="uk-UA" w:bidi="uk-UA"/>
      </w:rPr>
    </w:lvl>
    <w:lvl w:ilvl="5">
      <w:start w:val="0"/>
      <w:numFmt w:val="bullet"/>
      <w:lvlText w:val="•"/>
      <w:lvlJc w:val="left"/>
      <w:pPr>
        <w:ind w:left="5680" w:hanging="706"/>
      </w:pPr>
      <w:rPr>
        <w:rFonts w:hint="default"/>
        <w:lang w:val="uk-UA" w:eastAsia="uk-UA" w:bidi="uk-UA"/>
      </w:rPr>
    </w:lvl>
    <w:lvl w:ilvl="6">
      <w:start w:val="0"/>
      <w:numFmt w:val="bullet"/>
      <w:lvlText w:val="•"/>
      <w:lvlJc w:val="left"/>
      <w:pPr>
        <w:ind w:left="6756" w:hanging="706"/>
      </w:pPr>
      <w:rPr>
        <w:rFonts w:hint="default"/>
        <w:lang w:val="uk-UA" w:eastAsia="uk-UA" w:bidi="uk-UA"/>
      </w:rPr>
    </w:lvl>
    <w:lvl w:ilvl="7">
      <w:start w:val="0"/>
      <w:numFmt w:val="bullet"/>
      <w:lvlText w:val="•"/>
      <w:lvlJc w:val="left"/>
      <w:pPr>
        <w:ind w:left="7832" w:hanging="706"/>
      </w:pPr>
      <w:rPr>
        <w:rFonts w:hint="default"/>
        <w:lang w:val="uk-UA" w:eastAsia="uk-UA" w:bidi="uk-UA"/>
      </w:rPr>
    </w:lvl>
    <w:lvl w:ilvl="8">
      <w:start w:val="0"/>
      <w:numFmt w:val="bullet"/>
      <w:lvlText w:val="•"/>
      <w:lvlJc w:val="left"/>
      <w:pPr>
        <w:ind w:left="8908" w:hanging="706"/>
      </w:pPr>
      <w:rPr>
        <w:rFonts w:hint="default"/>
        <w:lang w:val="uk-UA" w:eastAsia="uk-UA" w:bidi="uk-UA"/>
      </w:rPr>
    </w:lvl>
  </w:abstractNum>
  <w:abstractNum w:abstractNumId="53">
    <w:multiLevelType w:val="hybridMultilevel"/>
    <w:lvl w:ilvl="0">
      <w:start w:val="1"/>
      <w:numFmt w:val="decimal"/>
      <w:lvlText w:val="%1)"/>
      <w:lvlJc w:val="left"/>
      <w:pPr>
        <w:ind w:left="1708" w:hanging="706"/>
        <w:jc w:val="left"/>
      </w:pPr>
      <w:rPr>
        <w:rFonts w:hint="default" w:ascii="Times New Roman" w:hAnsi="Times New Roman" w:eastAsia="Times New Roman" w:cs="Times New Roman"/>
        <w:w w:val="99"/>
        <w:sz w:val="28"/>
        <w:szCs w:val="28"/>
        <w:lang w:val="uk-UA" w:eastAsia="uk-UA" w:bidi="uk-UA"/>
      </w:rPr>
    </w:lvl>
    <w:lvl w:ilvl="1">
      <w:start w:val="0"/>
      <w:numFmt w:val="bullet"/>
      <w:lvlText w:val="•"/>
      <w:lvlJc w:val="left"/>
      <w:pPr>
        <w:ind w:left="2636" w:hanging="706"/>
      </w:pPr>
      <w:rPr>
        <w:rFonts w:hint="default"/>
        <w:lang w:val="uk-UA" w:eastAsia="uk-UA" w:bidi="uk-UA"/>
      </w:rPr>
    </w:lvl>
    <w:lvl w:ilvl="2">
      <w:start w:val="0"/>
      <w:numFmt w:val="bullet"/>
      <w:lvlText w:val="•"/>
      <w:lvlJc w:val="left"/>
      <w:pPr>
        <w:ind w:left="3572" w:hanging="706"/>
      </w:pPr>
      <w:rPr>
        <w:rFonts w:hint="default"/>
        <w:lang w:val="uk-UA" w:eastAsia="uk-UA" w:bidi="uk-UA"/>
      </w:rPr>
    </w:lvl>
    <w:lvl w:ilvl="3">
      <w:start w:val="0"/>
      <w:numFmt w:val="bullet"/>
      <w:lvlText w:val="•"/>
      <w:lvlJc w:val="left"/>
      <w:pPr>
        <w:ind w:left="4508" w:hanging="706"/>
      </w:pPr>
      <w:rPr>
        <w:rFonts w:hint="default"/>
        <w:lang w:val="uk-UA" w:eastAsia="uk-UA" w:bidi="uk-UA"/>
      </w:rPr>
    </w:lvl>
    <w:lvl w:ilvl="4">
      <w:start w:val="0"/>
      <w:numFmt w:val="bullet"/>
      <w:lvlText w:val="•"/>
      <w:lvlJc w:val="left"/>
      <w:pPr>
        <w:ind w:left="5444" w:hanging="706"/>
      </w:pPr>
      <w:rPr>
        <w:rFonts w:hint="default"/>
        <w:lang w:val="uk-UA" w:eastAsia="uk-UA" w:bidi="uk-UA"/>
      </w:rPr>
    </w:lvl>
    <w:lvl w:ilvl="5">
      <w:start w:val="0"/>
      <w:numFmt w:val="bullet"/>
      <w:lvlText w:val="•"/>
      <w:lvlJc w:val="left"/>
      <w:pPr>
        <w:ind w:left="6380" w:hanging="706"/>
      </w:pPr>
      <w:rPr>
        <w:rFonts w:hint="default"/>
        <w:lang w:val="uk-UA" w:eastAsia="uk-UA" w:bidi="uk-UA"/>
      </w:rPr>
    </w:lvl>
    <w:lvl w:ilvl="6">
      <w:start w:val="0"/>
      <w:numFmt w:val="bullet"/>
      <w:lvlText w:val="•"/>
      <w:lvlJc w:val="left"/>
      <w:pPr>
        <w:ind w:left="7316" w:hanging="706"/>
      </w:pPr>
      <w:rPr>
        <w:rFonts w:hint="default"/>
        <w:lang w:val="uk-UA" w:eastAsia="uk-UA" w:bidi="uk-UA"/>
      </w:rPr>
    </w:lvl>
    <w:lvl w:ilvl="7">
      <w:start w:val="0"/>
      <w:numFmt w:val="bullet"/>
      <w:lvlText w:val="•"/>
      <w:lvlJc w:val="left"/>
      <w:pPr>
        <w:ind w:left="8252" w:hanging="706"/>
      </w:pPr>
      <w:rPr>
        <w:rFonts w:hint="default"/>
        <w:lang w:val="uk-UA" w:eastAsia="uk-UA" w:bidi="uk-UA"/>
      </w:rPr>
    </w:lvl>
    <w:lvl w:ilvl="8">
      <w:start w:val="0"/>
      <w:numFmt w:val="bullet"/>
      <w:lvlText w:val="•"/>
      <w:lvlJc w:val="left"/>
      <w:pPr>
        <w:ind w:left="9188" w:hanging="706"/>
      </w:pPr>
      <w:rPr>
        <w:rFonts w:hint="default"/>
        <w:lang w:val="uk-UA" w:eastAsia="uk-UA" w:bidi="uk-UA"/>
      </w:rPr>
    </w:lvl>
  </w:abstractNum>
  <w:abstractNum w:abstractNumId="52">
    <w:multiLevelType w:val="hybridMultilevel"/>
    <w:lvl w:ilvl="0">
      <w:start w:val="5"/>
      <w:numFmt w:val="decimal"/>
      <w:lvlText w:val="%1"/>
      <w:lvlJc w:val="left"/>
      <w:pPr>
        <w:ind w:left="1003" w:hanging="423"/>
        <w:jc w:val="left"/>
      </w:pPr>
      <w:rPr>
        <w:rFonts w:hint="default"/>
        <w:lang w:val="uk-UA" w:eastAsia="uk-UA" w:bidi="uk-UA"/>
      </w:rPr>
    </w:lvl>
    <w:lvl w:ilvl="1">
      <w:start w:val="1"/>
      <w:numFmt w:val="decimal"/>
      <w:lvlText w:val="%1.%2"/>
      <w:lvlJc w:val="left"/>
      <w:pPr>
        <w:ind w:left="1003" w:hanging="423"/>
        <w:jc w:val="left"/>
      </w:pPr>
      <w:rPr>
        <w:rFonts w:hint="default" w:ascii="Times New Roman" w:hAnsi="Times New Roman" w:eastAsia="Times New Roman" w:cs="Times New Roman"/>
        <w:b/>
        <w:bCs/>
        <w:w w:val="99"/>
        <w:sz w:val="28"/>
        <w:szCs w:val="28"/>
        <w:lang w:val="uk-UA" w:eastAsia="uk-UA" w:bidi="uk-UA"/>
      </w:rPr>
    </w:lvl>
    <w:lvl w:ilvl="2">
      <w:start w:val="0"/>
      <w:numFmt w:val="bullet"/>
      <w:lvlText w:val="•"/>
      <w:lvlJc w:val="left"/>
      <w:pPr>
        <w:ind w:left="3012" w:hanging="423"/>
      </w:pPr>
      <w:rPr>
        <w:rFonts w:hint="default"/>
        <w:lang w:val="uk-UA" w:eastAsia="uk-UA" w:bidi="uk-UA"/>
      </w:rPr>
    </w:lvl>
    <w:lvl w:ilvl="3">
      <w:start w:val="0"/>
      <w:numFmt w:val="bullet"/>
      <w:lvlText w:val="•"/>
      <w:lvlJc w:val="left"/>
      <w:pPr>
        <w:ind w:left="4018" w:hanging="423"/>
      </w:pPr>
      <w:rPr>
        <w:rFonts w:hint="default"/>
        <w:lang w:val="uk-UA" w:eastAsia="uk-UA" w:bidi="uk-UA"/>
      </w:rPr>
    </w:lvl>
    <w:lvl w:ilvl="4">
      <w:start w:val="0"/>
      <w:numFmt w:val="bullet"/>
      <w:lvlText w:val="•"/>
      <w:lvlJc w:val="left"/>
      <w:pPr>
        <w:ind w:left="5024" w:hanging="423"/>
      </w:pPr>
      <w:rPr>
        <w:rFonts w:hint="default"/>
        <w:lang w:val="uk-UA" w:eastAsia="uk-UA" w:bidi="uk-UA"/>
      </w:rPr>
    </w:lvl>
    <w:lvl w:ilvl="5">
      <w:start w:val="0"/>
      <w:numFmt w:val="bullet"/>
      <w:lvlText w:val="•"/>
      <w:lvlJc w:val="left"/>
      <w:pPr>
        <w:ind w:left="6030" w:hanging="423"/>
      </w:pPr>
      <w:rPr>
        <w:rFonts w:hint="default"/>
        <w:lang w:val="uk-UA" w:eastAsia="uk-UA" w:bidi="uk-UA"/>
      </w:rPr>
    </w:lvl>
    <w:lvl w:ilvl="6">
      <w:start w:val="0"/>
      <w:numFmt w:val="bullet"/>
      <w:lvlText w:val="•"/>
      <w:lvlJc w:val="left"/>
      <w:pPr>
        <w:ind w:left="7036" w:hanging="423"/>
      </w:pPr>
      <w:rPr>
        <w:rFonts w:hint="default"/>
        <w:lang w:val="uk-UA" w:eastAsia="uk-UA" w:bidi="uk-UA"/>
      </w:rPr>
    </w:lvl>
    <w:lvl w:ilvl="7">
      <w:start w:val="0"/>
      <w:numFmt w:val="bullet"/>
      <w:lvlText w:val="•"/>
      <w:lvlJc w:val="left"/>
      <w:pPr>
        <w:ind w:left="8042" w:hanging="423"/>
      </w:pPr>
      <w:rPr>
        <w:rFonts w:hint="default"/>
        <w:lang w:val="uk-UA" w:eastAsia="uk-UA" w:bidi="uk-UA"/>
      </w:rPr>
    </w:lvl>
    <w:lvl w:ilvl="8">
      <w:start w:val="0"/>
      <w:numFmt w:val="bullet"/>
      <w:lvlText w:val="•"/>
      <w:lvlJc w:val="left"/>
      <w:pPr>
        <w:ind w:left="9048" w:hanging="423"/>
      </w:pPr>
      <w:rPr>
        <w:rFonts w:hint="default"/>
        <w:lang w:val="uk-UA" w:eastAsia="uk-UA" w:bidi="uk-UA"/>
      </w:rPr>
    </w:lvl>
  </w:abstractNum>
  <w:abstractNum w:abstractNumId="51">
    <w:multiLevelType w:val="hybridMultilevel"/>
    <w:lvl w:ilvl="0">
      <w:start w:val="1"/>
      <w:numFmt w:val="decimal"/>
      <w:lvlText w:val="%1."/>
      <w:lvlJc w:val="left"/>
      <w:pPr>
        <w:ind w:left="767" w:hanging="706"/>
        <w:jc w:val="right"/>
      </w:pPr>
      <w:rPr>
        <w:rFonts w:hint="default" w:ascii="Times New Roman" w:hAnsi="Times New Roman" w:eastAsia="Times New Roman" w:cs="Times New Roman"/>
        <w:w w:val="99"/>
        <w:sz w:val="28"/>
        <w:szCs w:val="28"/>
        <w:lang w:val="uk-UA" w:eastAsia="uk-UA" w:bidi="uk-UA"/>
      </w:rPr>
    </w:lvl>
    <w:lvl w:ilvl="1">
      <w:start w:val="0"/>
      <w:numFmt w:val="bullet"/>
      <w:lvlText w:val="•"/>
      <w:lvlJc w:val="left"/>
      <w:pPr>
        <w:ind w:left="1695" w:hanging="706"/>
      </w:pPr>
      <w:rPr>
        <w:rFonts w:hint="default"/>
        <w:lang w:val="uk-UA" w:eastAsia="uk-UA" w:bidi="uk-UA"/>
      </w:rPr>
    </w:lvl>
    <w:lvl w:ilvl="2">
      <w:start w:val="0"/>
      <w:numFmt w:val="bullet"/>
      <w:lvlText w:val="•"/>
      <w:lvlJc w:val="left"/>
      <w:pPr>
        <w:ind w:left="2631" w:hanging="706"/>
      </w:pPr>
      <w:rPr>
        <w:rFonts w:hint="default"/>
        <w:lang w:val="uk-UA" w:eastAsia="uk-UA" w:bidi="uk-UA"/>
      </w:rPr>
    </w:lvl>
    <w:lvl w:ilvl="3">
      <w:start w:val="0"/>
      <w:numFmt w:val="bullet"/>
      <w:lvlText w:val="•"/>
      <w:lvlJc w:val="left"/>
      <w:pPr>
        <w:ind w:left="3567" w:hanging="706"/>
      </w:pPr>
      <w:rPr>
        <w:rFonts w:hint="default"/>
        <w:lang w:val="uk-UA" w:eastAsia="uk-UA" w:bidi="uk-UA"/>
      </w:rPr>
    </w:lvl>
    <w:lvl w:ilvl="4">
      <w:start w:val="0"/>
      <w:numFmt w:val="bullet"/>
      <w:lvlText w:val="•"/>
      <w:lvlJc w:val="left"/>
      <w:pPr>
        <w:ind w:left="4503" w:hanging="706"/>
      </w:pPr>
      <w:rPr>
        <w:rFonts w:hint="default"/>
        <w:lang w:val="uk-UA" w:eastAsia="uk-UA" w:bidi="uk-UA"/>
      </w:rPr>
    </w:lvl>
    <w:lvl w:ilvl="5">
      <w:start w:val="0"/>
      <w:numFmt w:val="bullet"/>
      <w:lvlText w:val="•"/>
      <w:lvlJc w:val="left"/>
      <w:pPr>
        <w:ind w:left="5439" w:hanging="706"/>
      </w:pPr>
      <w:rPr>
        <w:rFonts w:hint="default"/>
        <w:lang w:val="uk-UA" w:eastAsia="uk-UA" w:bidi="uk-UA"/>
      </w:rPr>
    </w:lvl>
    <w:lvl w:ilvl="6">
      <w:start w:val="0"/>
      <w:numFmt w:val="bullet"/>
      <w:lvlText w:val="•"/>
      <w:lvlJc w:val="left"/>
      <w:pPr>
        <w:ind w:left="6375" w:hanging="706"/>
      </w:pPr>
      <w:rPr>
        <w:rFonts w:hint="default"/>
        <w:lang w:val="uk-UA" w:eastAsia="uk-UA" w:bidi="uk-UA"/>
      </w:rPr>
    </w:lvl>
    <w:lvl w:ilvl="7">
      <w:start w:val="0"/>
      <w:numFmt w:val="bullet"/>
      <w:lvlText w:val="•"/>
      <w:lvlJc w:val="left"/>
      <w:pPr>
        <w:ind w:left="7311" w:hanging="706"/>
      </w:pPr>
      <w:rPr>
        <w:rFonts w:hint="default"/>
        <w:lang w:val="uk-UA" w:eastAsia="uk-UA" w:bidi="uk-UA"/>
      </w:rPr>
    </w:lvl>
    <w:lvl w:ilvl="8">
      <w:start w:val="0"/>
      <w:numFmt w:val="bullet"/>
      <w:lvlText w:val="•"/>
      <w:lvlJc w:val="left"/>
      <w:pPr>
        <w:ind w:left="8247" w:hanging="706"/>
      </w:pPr>
      <w:rPr>
        <w:rFonts w:hint="default"/>
        <w:lang w:val="uk-UA" w:eastAsia="uk-UA" w:bidi="uk-UA"/>
      </w:rPr>
    </w:lvl>
  </w:abstractNum>
  <w:abstractNum w:abstractNumId="50">
    <w:multiLevelType w:val="hybridMultilevel"/>
    <w:lvl w:ilvl="0">
      <w:start w:val="0"/>
      <w:numFmt w:val="bullet"/>
      <w:lvlText w:val="-"/>
      <w:lvlJc w:val="left"/>
      <w:pPr>
        <w:ind w:left="292" w:hanging="164"/>
      </w:pPr>
      <w:rPr>
        <w:rFonts w:hint="default" w:ascii="Times New Roman" w:hAnsi="Times New Roman" w:eastAsia="Times New Roman" w:cs="Times New Roman"/>
        <w:w w:val="99"/>
        <w:sz w:val="28"/>
        <w:szCs w:val="28"/>
        <w:lang w:val="uk-UA" w:eastAsia="uk-UA" w:bidi="uk-UA"/>
      </w:rPr>
    </w:lvl>
    <w:lvl w:ilvl="1">
      <w:start w:val="0"/>
      <w:numFmt w:val="bullet"/>
      <w:lvlText w:val="•"/>
      <w:lvlJc w:val="left"/>
      <w:pPr>
        <w:ind w:left="1376" w:hanging="164"/>
      </w:pPr>
      <w:rPr>
        <w:rFonts w:hint="default"/>
        <w:lang w:val="uk-UA" w:eastAsia="uk-UA" w:bidi="uk-UA"/>
      </w:rPr>
    </w:lvl>
    <w:lvl w:ilvl="2">
      <w:start w:val="0"/>
      <w:numFmt w:val="bullet"/>
      <w:lvlText w:val="•"/>
      <w:lvlJc w:val="left"/>
      <w:pPr>
        <w:ind w:left="2452" w:hanging="164"/>
      </w:pPr>
      <w:rPr>
        <w:rFonts w:hint="default"/>
        <w:lang w:val="uk-UA" w:eastAsia="uk-UA" w:bidi="uk-UA"/>
      </w:rPr>
    </w:lvl>
    <w:lvl w:ilvl="3">
      <w:start w:val="0"/>
      <w:numFmt w:val="bullet"/>
      <w:lvlText w:val="•"/>
      <w:lvlJc w:val="left"/>
      <w:pPr>
        <w:ind w:left="3528" w:hanging="164"/>
      </w:pPr>
      <w:rPr>
        <w:rFonts w:hint="default"/>
        <w:lang w:val="uk-UA" w:eastAsia="uk-UA" w:bidi="uk-UA"/>
      </w:rPr>
    </w:lvl>
    <w:lvl w:ilvl="4">
      <w:start w:val="0"/>
      <w:numFmt w:val="bullet"/>
      <w:lvlText w:val="•"/>
      <w:lvlJc w:val="left"/>
      <w:pPr>
        <w:ind w:left="4604" w:hanging="164"/>
      </w:pPr>
      <w:rPr>
        <w:rFonts w:hint="default"/>
        <w:lang w:val="uk-UA" w:eastAsia="uk-UA" w:bidi="uk-UA"/>
      </w:rPr>
    </w:lvl>
    <w:lvl w:ilvl="5">
      <w:start w:val="0"/>
      <w:numFmt w:val="bullet"/>
      <w:lvlText w:val="•"/>
      <w:lvlJc w:val="left"/>
      <w:pPr>
        <w:ind w:left="5680" w:hanging="164"/>
      </w:pPr>
      <w:rPr>
        <w:rFonts w:hint="default"/>
        <w:lang w:val="uk-UA" w:eastAsia="uk-UA" w:bidi="uk-UA"/>
      </w:rPr>
    </w:lvl>
    <w:lvl w:ilvl="6">
      <w:start w:val="0"/>
      <w:numFmt w:val="bullet"/>
      <w:lvlText w:val="•"/>
      <w:lvlJc w:val="left"/>
      <w:pPr>
        <w:ind w:left="6756" w:hanging="164"/>
      </w:pPr>
      <w:rPr>
        <w:rFonts w:hint="default"/>
        <w:lang w:val="uk-UA" w:eastAsia="uk-UA" w:bidi="uk-UA"/>
      </w:rPr>
    </w:lvl>
    <w:lvl w:ilvl="7">
      <w:start w:val="0"/>
      <w:numFmt w:val="bullet"/>
      <w:lvlText w:val="•"/>
      <w:lvlJc w:val="left"/>
      <w:pPr>
        <w:ind w:left="7832" w:hanging="164"/>
      </w:pPr>
      <w:rPr>
        <w:rFonts w:hint="default"/>
        <w:lang w:val="uk-UA" w:eastAsia="uk-UA" w:bidi="uk-UA"/>
      </w:rPr>
    </w:lvl>
    <w:lvl w:ilvl="8">
      <w:start w:val="0"/>
      <w:numFmt w:val="bullet"/>
      <w:lvlText w:val="•"/>
      <w:lvlJc w:val="left"/>
      <w:pPr>
        <w:ind w:left="8908" w:hanging="164"/>
      </w:pPr>
      <w:rPr>
        <w:rFonts w:hint="default"/>
        <w:lang w:val="uk-UA" w:eastAsia="uk-UA" w:bidi="uk-UA"/>
      </w:rPr>
    </w:lvl>
  </w:abstractNum>
  <w:abstractNum w:abstractNumId="49">
    <w:multiLevelType w:val="hybridMultilevel"/>
    <w:lvl w:ilvl="0">
      <w:start w:val="0"/>
      <w:numFmt w:val="bullet"/>
      <w:lvlText w:val="-"/>
      <w:lvlJc w:val="left"/>
      <w:pPr>
        <w:ind w:left="292" w:hanging="706"/>
      </w:pPr>
      <w:rPr>
        <w:rFonts w:hint="default" w:ascii="Arial" w:hAnsi="Arial" w:eastAsia="Arial" w:cs="Arial"/>
        <w:w w:val="100"/>
        <w:sz w:val="20"/>
        <w:szCs w:val="20"/>
        <w:lang w:val="uk-UA" w:eastAsia="uk-UA" w:bidi="uk-UA"/>
      </w:rPr>
    </w:lvl>
    <w:lvl w:ilvl="1">
      <w:start w:val="0"/>
      <w:numFmt w:val="bullet"/>
      <w:lvlText w:val="•"/>
      <w:lvlJc w:val="left"/>
      <w:pPr>
        <w:ind w:left="1376" w:hanging="706"/>
      </w:pPr>
      <w:rPr>
        <w:rFonts w:hint="default"/>
        <w:lang w:val="uk-UA" w:eastAsia="uk-UA" w:bidi="uk-UA"/>
      </w:rPr>
    </w:lvl>
    <w:lvl w:ilvl="2">
      <w:start w:val="0"/>
      <w:numFmt w:val="bullet"/>
      <w:lvlText w:val="•"/>
      <w:lvlJc w:val="left"/>
      <w:pPr>
        <w:ind w:left="2452" w:hanging="706"/>
      </w:pPr>
      <w:rPr>
        <w:rFonts w:hint="default"/>
        <w:lang w:val="uk-UA" w:eastAsia="uk-UA" w:bidi="uk-UA"/>
      </w:rPr>
    </w:lvl>
    <w:lvl w:ilvl="3">
      <w:start w:val="0"/>
      <w:numFmt w:val="bullet"/>
      <w:lvlText w:val="•"/>
      <w:lvlJc w:val="left"/>
      <w:pPr>
        <w:ind w:left="3528" w:hanging="706"/>
      </w:pPr>
      <w:rPr>
        <w:rFonts w:hint="default"/>
        <w:lang w:val="uk-UA" w:eastAsia="uk-UA" w:bidi="uk-UA"/>
      </w:rPr>
    </w:lvl>
    <w:lvl w:ilvl="4">
      <w:start w:val="0"/>
      <w:numFmt w:val="bullet"/>
      <w:lvlText w:val="•"/>
      <w:lvlJc w:val="left"/>
      <w:pPr>
        <w:ind w:left="4604" w:hanging="706"/>
      </w:pPr>
      <w:rPr>
        <w:rFonts w:hint="default"/>
        <w:lang w:val="uk-UA" w:eastAsia="uk-UA" w:bidi="uk-UA"/>
      </w:rPr>
    </w:lvl>
    <w:lvl w:ilvl="5">
      <w:start w:val="0"/>
      <w:numFmt w:val="bullet"/>
      <w:lvlText w:val="•"/>
      <w:lvlJc w:val="left"/>
      <w:pPr>
        <w:ind w:left="5680" w:hanging="706"/>
      </w:pPr>
      <w:rPr>
        <w:rFonts w:hint="default"/>
        <w:lang w:val="uk-UA" w:eastAsia="uk-UA" w:bidi="uk-UA"/>
      </w:rPr>
    </w:lvl>
    <w:lvl w:ilvl="6">
      <w:start w:val="0"/>
      <w:numFmt w:val="bullet"/>
      <w:lvlText w:val="•"/>
      <w:lvlJc w:val="left"/>
      <w:pPr>
        <w:ind w:left="6756" w:hanging="706"/>
      </w:pPr>
      <w:rPr>
        <w:rFonts w:hint="default"/>
        <w:lang w:val="uk-UA" w:eastAsia="uk-UA" w:bidi="uk-UA"/>
      </w:rPr>
    </w:lvl>
    <w:lvl w:ilvl="7">
      <w:start w:val="0"/>
      <w:numFmt w:val="bullet"/>
      <w:lvlText w:val="•"/>
      <w:lvlJc w:val="left"/>
      <w:pPr>
        <w:ind w:left="7832" w:hanging="706"/>
      </w:pPr>
      <w:rPr>
        <w:rFonts w:hint="default"/>
        <w:lang w:val="uk-UA" w:eastAsia="uk-UA" w:bidi="uk-UA"/>
      </w:rPr>
    </w:lvl>
    <w:lvl w:ilvl="8">
      <w:start w:val="0"/>
      <w:numFmt w:val="bullet"/>
      <w:lvlText w:val="•"/>
      <w:lvlJc w:val="left"/>
      <w:pPr>
        <w:ind w:left="8908" w:hanging="706"/>
      </w:pPr>
      <w:rPr>
        <w:rFonts w:hint="default"/>
        <w:lang w:val="uk-UA" w:eastAsia="uk-UA" w:bidi="uk-UA"/>
      </w:rPr>
    </w:lvl>
  </w:abstractNum>
  <w:abstractNum w:abstractNumId="48">
    <w:multiLevelType w:val="hybridMultilevel"/>
    <w:lvl w:ilvl="0">
      <w:start w:val="4"/>
      <w:numFmt w:val="decimal"/>
      <w:lvlText w:val="%1"/>
      <w:lvlJc w:val="left"/>
      <w:pPr>
        <w:ind w:left="1708" w:hanging="706"/>
        <w:jc w:val="left"/>
      </w:pPr>
      <w:rPr>
        <w:rFonts w:hint="default"/>
        <w:lang w:val="uk-UA" w:eastAsia="uk-UA" w:bidi="uk-UA"/>
      </w:rPr>
    </w:lvl>
    <w:lvl w:ilvl="1">
      <w:start w:val="1"/>
      <w:numFmt w:val="decimal"/>
      <w:lvlText w:val="%1.%2"/>
      <w:lvlJc w:val="left"/>
      <w:pPr>
        <w:ind w:left="1708" w:hanging="706"/>
        <w:jc w:val="left"/>
      </w:pPr>
      <w:rPr>
        <w:rFonts w:hint="default" w:ascii="Times New Roman" w:hAnsi="Times New Roman" w:eastAsia="Times New Roman" w:cs="Times New Roman"/>
        <w:b/>
        <w:bCs/>
        <w:w w:val="99"/>
        <w:sz w:val="28"/>
        <w:szCs w:val="28"/>
        <w:lang w:val="uk-UA" w:eastAsia="uk-UA" w:bidi="uk-UA"/>
      </w:rPr>
    </w:lvl>
    <w:lvl w:ilvl="2">
      <w:start w:val="0"/>
      <w:numFmt w:val="bullet"/>
      <w:lvlText w:val="•"/>
      <w:lvlJc w:val="left"/>
      <w:pPr>
        <w:ind w:left="3572" w:hanging="706"/>
      </w:pPr>
      <w:rPr>
        <w:rFonts w:hint="default"/>
        <w:lang w:val="uk-UA" w:eastAsia="uk-UA" w:bidi="uk-UA"/>
      </w:rPr>
    </w:lvl>
    <w:lvl w:ilvl="3">
      <w:start w:val="0"/>
      <w:numFmt w:val="bullet"/>
      <w:lvlText w:val="•"/>
      <w:lvlJc w:val="left"/>
      <w:pPr>
        <w:ind w:left="4508" w:hanging="706"/>
      </w:pPr>
      <w:rPr>
        <w:rFonts w:hint="default"/>
        <w:lang w:val="uk-UA" w:eastAsia="uk-UA" w:bidi="uk-UA"/>
      </w:rPr>
    </w:lvl>
    <w:lvl w:ilvl="4">
      <w:start w:val="0"/>
      <w:numFmt w:val="bullet"/>
      <w:lvlText w:val="•"/>
      <w:lvlJc w:val="left"/>
      <w:pPr>
        <w:ind w:left="5444" w:hanging="706"/>
      </w:pPr>
      <w:rPr>
        <w:rFonts w:hint="default"/>
        <w:lang w:val="uk-UA" w:eastAsia="uk-UA" w:bidi="uk-UA"/>
      </w:rPr>
    </w:lvl>
    <w:lvl w:ilvl="5">
      <w:start w:val="0"/>
      <w:numFmt w:val="bullet"/>
      <w:lvlText w:val="•"/>
      <w:lvlJc w:val="left"/>
      <w:pPr>
        <w:ind w:left="6380" w:hanging="706"/>
      </w:pPr>
      <w:rPr>
        <w:rFonts w:hint="default"/>
        <w:lang w:val="uk-UA" w:eastAsia="uk-UA" w:bidi="uk-UA"/>
      </w:rPr>
    </w:lvl>
    <w:lvl w:ilvl="6">
      <w:start w:val="0"/>
      <w:numFmt w:val="bullet"/>
      <w:lvlText w:val="•"/>
      <w:lvlJc w:val="left"/>
      <w:pPr>
        <w:ind w:left="7316" w:hanging="706"/>
      </w:pPr>
      <w:rPr>
        <w:rFonts w:hint="default"/>
        <w:lang w:val="uk-UA" w:eastAsia="uk-UA" w:bidi="uk-UA"/>
      </w:rPr>
    </w:lvl>
    <w:lvl w:ilvl="7">
      <w:start w:val="0"/>
      <w:numFmt w:val="bullet"/>
      <w:lvlText w:val="•"/>
      <w:lvlJc w:val="left"/>
      <w:pPr>
        <w:ind w:left="8252" w:hanging="706"/>
      </w:pPr>
      <w:rPr>
        <w:rFonts w:hint="default"/>
        <w:lang w:val="uk-UA" w:eastAsia="uk-UA" w:bidi="uk-UA"/>
      </w:rPr>
    </w:lvl>
    <w:lvl w:ilvl="8">
      <w:start w:val="0"/>
      <w:numFmt w:val="bullet"/>
      <w:lvlText w:val="•"/>
      <w:lvlJc w:val="left"/>
      <w:pPr>
        <w:ind w:left="9188" w:hanging="706"/>
      </w:pPr>
      <w:rPr>
        <w:rFonts w:hint="default"/>
        <w:lang w:val="uk-UA" w:eastAsia="uk-UA" w:bidi="uk-UA"/>
      </w:rPr>
    </w:lvl>
  </w:abstractNum>
  <w:abstractNum w:abstractNumId="47">
    <w:multiLevelType w:val="hybridMultilevel"/>
    <w:lvl w:ilvl="0">
      <w:start w:val="1"/>
      <w:numFmt w:val="decimal"/>
      <w:lvlText w:val="%1."/>
      <w:lvlJc w:val="left"/>
      <w:pPr>
        <w:ind w:left="1708" w:hanging="706"/>
        <w:jc w:val="left"/>
      </w:pPr>
      <w:rPr>
        <w:rFonts w:hint="default" w:ascii="Times New Roman" w:hAnsi="Times New Roman" w:eastAsia="Times New Roman" w:cs="Times New Roman"/>
        <w:w w:val="99"/>
        <w:sz w:val="28"/>
        <w:szCs w:val="28"/>
        <w:lang w:val="uk-UA" w:eastAsia="uk-UA" w:bidi="uk-UA"/>
      </w:rPr>
    </w:lvl>
    <w:lvl w:ilvl="1">
      <w:start w:val="0"/>
      <w:numFmt w:val="bullet"/>
      <w:lvlText w:val="•"/>
      <w:lvlJc w:val="left"/>
      <w:pPr>
        <w:ind w:left="2636" w:hanging="706"/>
      </w:pPr>
      <w:rPr>
        <w:rFonts w:hint="default"/>
        <w:lang w:val="uk-UA" w:eastAsia="uk-UA" w:bidi="uk-UA"/>
      </w:rPr>
    </w:lvl>
    <w:lvl w:ilvl="2">
      <w:start w:val="0"/>
      <w:numFmt w:val="bullet"/>
      <w:lvlText w:val="•"/>
      <w:lvlJc w:val="left"/>
      <w:pPr>
        <w:ind w:left="3572" w:hanging="706"/>
      </w:pPr>
      <w:rPr>
        <w:rFonts w:hint="default"/>
        <w:lang w:val="uk-UA" w:eastAsia="uk-UA" w:bidi="uk-UA"/>
      </w:rPr>
    </w:lvl>
    <w:lvl w:ilvl="3">
      <w:start w:val="0"/>
      <w:numFmt w:val="bullet"/>
      <w:lvlText w:val="•"/>
      <w:lvlJc w:val="left"/>
      <w:pPr>
        <w:ind w:left="4508" w:hanging="706"/>
      </w:pPr>
      <w:rPr>
        <w:rFonts w:hint="default"/>
        <w:lang w:val="uk-UA" w:eastAsia="uk-UA" w:bidi="uk-UA"/>
      </w:rPr>
    </w:lvl>
    <w:lvl w:ilvl="4">
      <w:start w:val="0"/>
      <w:numFmt w:val="bullet"/>
      <w:lvlText w:val="•"/>
      <w:lvlJc w:val="left"/>
      <w:pPr>
        <w:ind w:left="5444" w:hanging="706"/>
      </w:pPr>
      <w:rPr>
        <w:rFonts w:hint="default"/>
        <w:lang w:val="uk-UA" w:eastAsia="uk-UA" w:bidi="uk-UA"/>
      </w:rPr>
    </w:lvl>
    <w:lvl w:ilvl="5">
      <w:start w:val="0"/>
      <w:numFmt w:val="bullet"/>
      <w:lvlText w:val="•"/>
      <w:lvlJc w:val="left"/>
      <w:pPr>
        <w:ind w:left="6380" w:hanging="706"/>
      </w:pPr>
      <w:rPr>
        <w:rFonts w:hint="default"/>
        <w:lang w:val="uk-UA" w:eastAsia="uk-UA" w:bidi="uk-UA"/>
      </w:rPr>
    </w:lvl>
    <w:lvl w:ilvl="6">
      <w:start w:val="0"/>
      <w:numFmt w:val="bullet"/>
      <w:lvlText w:val="•"/>
      <w:lvlJc w:val="left"/>
      <w:pPr>
        <w:ind w:left="7316" w:hanging="706"/>
      </w:pPr>
      <w:rPr>
        <w:rFonts w:hint="default"/>
        <w:lang w:val="uk-UA" w:eastAsia="uk-UA" w:bidi="uk-UA"/>
      </w:rPr>
    </w:lvl>
    <w:lvl w:ilvl="7">
      <w:start w:val="0"/>
      <w:numFmt w:val="bullet"/>
      <w:lvlText w:val="•"/>
      <w:lvlJc w:val="left"/>
      <w:pPr>
        <w:ind w:left="8252" w:hanging="706"/>
      </w:pPr>
      <w:rPr>
        <w:rFonts w:hint="default"/>
        <w:lang w:val="uk-UA" w:eastAsia="uk-UA" w:bidi="uk-UA"/>
      </w:rPr>
    </w:lvl>
    <w:lvl w:ilvl="8">
      <w:start w:val="0"/>
      <w:numFmt w:val="bullet"/>
      <w:lvlText w:val="•"/>
      <w:lvlJc w:val="left"/>
      <w:pPr>
        <w:ind w:left="9188" w:hanging="706"/>
      </w:pPr>
      <w:rPr>
        <w:rFonts w:hint="default"/>
        <w:lang w:val="uk-UA" w:eastAsia="uk-UA" w:bidi="uk-UA"/>
      </w:rPr>
    </w:lvl>
  </w:abstractNum>
  <w:abstractNum w:abstractNumId="46">
    <w:multiLevelType w:val="hybridMultilevel"/>
    <w:lvl w:ilvl="0">
      <w:start w:val="0"/>
      <w:numFmt w:val="bullet"/>
      <w:lvlText w:val="•"/>
      <w:lvlJc w:val="left"/>
      <w:pPr>
        <w:ind w:left="292" w:hanging="706"/>
      </w:pPr>
      <w:rPr>
        <w:rFonts w:hint="default" w:ascii="Times New Roman" w:hAnsi="Times New Roman" w:eastAsia="Times New Roman" w:cs="Times New Roman"/>
        <w:w w:val="99"/>
        <w:sz w:val="28"/>
        <w:szCs w:val="28"/>
        <w:lang w:val="uk-UA" w:eastAsia="uk-UA" w:bidi="uk-UA"/>
      </w:rPr>
    </w:lvl>
    <w:lvl w:ilvl="1">
      <w:start w:val="0"/>
      <w:numFmt w:val="bullet"/>
      <w:lvlText w:val="•"/>
      <w:lvlJc w:val="left"/>
      <w:pPr>
        <w:ind w:left="1376" w:hanging="706"/>
      </w:pPr>
      <w:rPr>
        <w:rFonts w:hint="default"/>
        <w:lang w:val="uk-UA" w:eastAsia="uk-UA" w:bidi="uk-UA"/>
      </w:rPr>
    </w:lvl>
    <w:lvl w:ilvl="2">
      <w:start w:val="0"/>
      <w:numFmt w:val="bullet"/>
      <w:lvlText w:val="•"/>
      <w:lvlJc w:val="left"/>
      <w:pPr>
        <w:ind w:left="2452" w:hanging="706"/>
      </w:pPr>
      <w:rPr>
        <w:rFonts w:hint="default"/>
        <w:lang w:val="uk-UA" w:eastAsia="uk-UA" w:bidi="uk-UA"/>
      </w:rPr>
    </w:lvl>
    <w:lvl w:ilvl="3">
      <w:start w:val="0"/>
      <w:numFmt w:val="bullet"/>
      <w:lvlText w:val="•"/>
      <w:lvlJc w:val="left"/>
      <w:pPr>
        <w:ind w:left="3528" w:hanging="706"/>
      </w:pPr>
      <w:rPr>
        <w:rFonts w:hint="default"/>
        <w:lang w:val="uk-UA" w:eastAsia="uk-UA" w:bidi="uk-UA"/>
      </w:rPr>
    </w:lvl>
    <w:lvl w:ilvl="4">
      <w:start w:val="0"/>
      <w:numFmt w:val="bullet"/>
      <w:lvlText w:val="•"/>
      <w:lvlJc w:val="left"/>
      <w:pPr>
        <w:ind w:left="4604" w:hanging="706"/>
      </w:pPr>
      <w:rPr>
        <w:rFonts w:hint="default"/>
        <w:lang w:val="uk-UA" w:eastAsia="uk-UA" w:bidi="uk-UA"/>
      </w:rPr>
    </w:lvl>
    <w:lvl w:ilvl="5">
      <w:start w:val="0"/>
      <w:numFmt w:val="bullet"/>
      <w:lvlText w:val="•"/>
      <w:lvlJc w:val="left"/>
      <w:pPr>
        <w:ind w:left="5680" w:hanging="706"/>
      </w:pPr>
      <w:rPr>
        <w:rFonts w:hint="default"/>
        <w:lang w:val="uk-UA" w:eastAsia="uk-UA" w:bidi="uk-UA"/>
      </w:rPr>
    </w:lvl>
    <w:lvl w:ilvl="6">
      <w:start w:val="0"/>
      <w:numFmt w:val="bullet"/>
      <w:lvlText w:val="•"/>
      <w:lvlJc w:val="left"/>
      <w:pPr>
        <w:ind w:left="6756" w:hanging="706"/>
      </w:pPr>
      <w:rPr>
        <w:rFonts w:hint="default"/>
        <w:lang w:val="uk-UA" w:eastAsia="uk-UA" w:bidi="uk-UA"/>
      </w:rPr>
    </w:lvl>
    <w:lvl w:ilvl="7">
      <w:start w:val="0"/>
      <w:numFmt w:val="bullet"/>
      <w:lvlText w:val="•"/>
      <w:lvlJc w:val="left"/>
      <w:pPr>
        <w:ind w:left="7832" w:hanging="706"/>
      </w:pPr>
      <w:rPr>
        <w:rFonts w:hint="default"/>
        <w:lang w:val="uk-UA" w:eastAsia="uk-UA" w:bidi="uk-UA"/>
      </w:rPr>
    </w:lvl>
    <w:lvl w:ilvl="8">
      <w:start w:val="0"/>
      <w:numFmt w:val="bullet"/>
      <w:lvlText w:val="•"/>
      <w:lvlJc w:val="left"/>
      <w:pPr>
        <w:ind w:left="8908" w:hanging="706"/>
      </w:pPr>
      <w:rPr>
        <w:rFonts w:hint="default"/>
        <w:lang w:val="uk-UA" w:eastAsia="uk-UA" w:bidi="uk-UA"/>
      </w:rPr>
    </w:lvl>
  </w:abstractNum>
  <w:abstractNum w:abstractNumId="44">
    <w:multiLevelType w:val="hybridMultilevel"/>
    <w:lvl w:ilvl="0">
      <w:start w:val="0"/>
      <w:numFmt w:val="bullet"/>
      <w:lvlText w:val="-"/>
      <w:lvlJc w:val="left"/>
      <w:pPr>
        <w:ind w:left="292" w:hanging="384"/>
      </w:pPr>
      <w:rPr>
        <w:rFonts w:hint="default" w:ascii="Times New Roman" w:hAnsi="Times New Roman" w:eastAsia="Times New Roman" w:cs="Times New Roman"/>
        <w:w w:val="99"/>
        <w:sz w:val="28"/>
        <w:szCs w:val="28"/>
        <w:lang w:val="uk-UA" w:eastAsia="uk-UA" w:bidi="uk-UA"/>
      </w:rPr>
    </w:lvl>
    <w:lvl w:ilvl="1">
      <w:start w:val="0"/>
      <w:numFmt w:val="bullet"/>
      <w:lvlText w:val="•"/>
      <w:lvlJc w:val="left"/>
      <w:pPr>
        <w:ind w:left="1376" w:hanging="384"/>
      </w:pPr>
      <w:rPr>
        <w:rFonts w:hint="default"/>
        <w:lang w:val="uk-UA" w:eastAsia="uk-UA" w:bidi="uk-UA"/>
      </w:rPr>
    </w:lvl>
    <w:lvl w:ilvl="2">
      <w:start w:val="0"/>
      <w:numFmt w:val="bullet"/>
      <w:lvlText w:val="•"/>
      <w:lvlJc w:val="left"/>
      <w:pPr>
        <w:ind w:left="2452" w:hanging="384"/>
      </w:pPr>
      <w:rPr>
        <w:rFonts w:hint="default"/>
        <w:lang w:val="uk-UA" w:eastAsia="uk-UA" w:bidi="uk-UA"/>
      </w:rPr>
    </w:lvl>
    <w:lvl w:ilvl="3">
      <w:start w:val="0"/>
      <w:numFmt w:val="bullet"/>
      <w:lvlText w:val="•"/>
      <w:lvlJc w:val="left"/>
      <w:pPr>
        <w:ind w:left="3528" w:hanging="384"/>
      </w:pPr>
      <w:rPr>
        <w:rFonts w:hint="default"/>
        <w:lang w:val="uk-UA" w:eastAsia="uk-UA" w:bidi="uk-UA"/>
      </w:rPr>
    </w:lvl>
    <w:lvl w:ilvl="4">
      <w:start w:val="0"/>
      <w:numFmt w:val="bullet"/>
      <w:lvlText w:val="•"/>
      <w:lvlJc w:val="left"/>
      <w:pPr>
        <w:ind w:left="4604" w:hanging="384"/>
      </w:pPr>
      <w:rPr>
        <w:rFonts w:hint="default"/>
        <w:lang w:val="uk-UA" w:eastAsia="uk-UA" w:bidi="uk-UA"/>
      </w:rPr>
    </w:lvl>
    <w:lvl w:ilvl="5">
      <w:start w:val="0"/>
      <w:numFmt w:val="bullet"/>
      <w:lvlText w:val="•"/>
      <w:lvlJc w:val="left"/>
      <w:pPr>
        <w:ind w:left="5680" w:hanging="384"/>
      </w:pPr>
      <w:rPr>
        <w:rFonts w:hint="default"/>
        <w:lang w:val="uk-UA" w:eastAsia="uk-UA" w:bidi="uk-UA"/>
      </w:rPr>
    </w:lvl>
    <w:lvl w:ilvl="6">
      <w:start w:val="0"/>
      <w:numFmt w:val="bullet"/>
      <w:lvlText w:val="•"/>
      <w:lvlJc w:val="left"/>
      <w:pPr>
        <w:ind w:left="6756" w:hanging="384"/>
      </w:pPr>
      <w:rPr>
        <w:rFonts w:hint="default"/>
        <w:lang w:val="uk-UA" w:eastAsia="uk-UA" w:bidi="uk-UA"/>
      </w:rPr>
    </w:lvl>
    <w:lvl w:ilvl="7">
      <w:start w:val="0"/>
      <w:numFmt w:val="bullet"/>
      <w:lvlText w:val="•"/>
      <w:lvlJc w:val="left"/>
      <w:pPr>
        <w:ind w:left="7832" w:hanging="384"/>
      </w:pPr>
      <w:rPr>
        <w:rFonts w:hint="default"/>
        <w:lang w:val="uk-UA" w:eastAsia="uk-UA" w:bidi="uk-UA"/>
      </w:rPr>
    </w:lvl>
    <w:lvl w:ilvl="8">
      <w:start w:val="0"/>
      <w:numFmt w:val="bullet"/>
      <w:lvlText w:val="•"/>
      <w:lvlJc w:val="left"/>
      <w:pPr>
        <w:ind w:left="8908" w:hanging="384"/>
      </w:pPr>
      <w:rPr>
        <w:rFonts w:hint="default"/>
        <w:lang w:val="uk-UA" w:eastAsia="uk-UA" w:bidi="uk-UA"/>
      </w:rPr>
    </w:lvl>
  </w:abstractNum>
  <w:abstractNum w:abstractNumId="43">
    <w:multiLevelType w:val="hybridMultilevel"/>
    <w:lvl w:ilvl="0">
      <w:start w:val="7"/>
      <w:numFmt w:val="decimal"/>
      <w:lvlText w:val="%1."/>
      <w:lvlJc w:val="left"/>
      <w:pPr>
        <w:ind w:left="292" w:hanging="351"/>
        <w:jc w:val="left"/>
      </w:pPr>
      <w:rPr>
        <w:rFonts w:hint="default" w:ascii="Times New Roman" w:hAnsi="Times New Roman" w:eastAsia="Times New Roman" w:cs="Times New Roman"/>
        <w:w w:val="99"/>
        <w:sz w:val="28"/>
        <w:szCs w:val="28"/>
        <w:lang w:val="uk-UA" w:eastAsia="uk-UA" w:bidi="uk-UA"/>
      </w:rPr>
    </w:lvl>
    <w:lvl w:ilvl="1">
      <w:start w:val="0"/>
      <w:numFmt w:val="bullet"/>
      <w:lvlText w:val="•"/>
      <w:lvlJc w:val="left"/>
      <w:pPr>
        <w:ind w:left="1376" w:hanging="351"/>
      </w:pPr>
      <w:rPr>
        <w:rFonts w:hint="default"/>
        <w:lang w:val="uk-UA" w:eastAsia="uk-UA" w:bidi="uk-UA"/>
      </w:rPr>
    </w:lvl>
    <w:lvl w:ilvl="2">
      <w:start w:val="0"/>
      <w:numFmt w:val="bullet"/>
      <w:lvlText w:val="•"/>
      <w:lvlJc w:val="left"/>
      <w:pPr>
        <w:ind w:left="2452" w:hanging="351"/>
      </w:pPr>
      <w:rPr>
        <w:rFonts w:hint="default"/>
        <w:lang w:val="uk-UA" w:eastAsia="uk-UA" w:bidi="uk-UA"/>
      </w:rPr>
    </w:lvl>
    <w:lvl w:ilvl="3">
      <w:start w:val="0"/>
      <w:numFmt w:val="bullet"/>
      <w:lvlText w:val="•"/>
      <w:lvlJc w:val="left"/>
      <w:pPr>
        <w:ind w:left="3528" w:hanging="351"/>
      </w:pPr>
      <w:rPr>
        <w:rFonts w:hint="default"/>
        <w:lang w:val="uk-UA" w:eastAsia="uk-UA" w:bidi="uk-UA"/>
      </w:rPr>
    </w:lvl>
    <w:lvl w:ilvl="4">
      <w:start w:val="0"/>
      <w:numFmt w:val="bullet"/>
      <w:lvlText w:val="•"/>
      <w:lvlJc w:val="left"/>
      <w:pPr>
        <w:ind w:left="4604" w:hanging="351"/>
      </w:pPr>
      <w:rPr>
        <w:rFonts w:hint="default"/>
        <w:lang w:val="uk-UA" w:eastAsia="uk-UA" w:bidi="uk-UA"/>
      </w:rPr>
    </w:lvl>
    <w:lvl w:ilvl="5">
      <w:start w:val="0"/>
      <w:numFmt w:val="bullet"/>
      <w:lvlText w:val="•"/>
      <w:lvlJc w:val="left"/>
      <w:pPr>
        <w:ind w:left="5680" w:hanging="351"/>
      </w:pPr>
      <w:rPr>
        <w:rFonts w:hint="default"/>
        <w:lang w:val="uk-UA" w:eastAsia="uk-UA" w:bidi="uk-UA"/>
      </w:rPr>
    </w:lvl>
    <w:lvl w:ilvl="6">
      <w:start w:val="0"/>
      <w:numFmt w:val="bullet"/>
      <w:lvlText w:val="•"/>
      <w:lvlJc w:val="left"/>
      <w:pPr>
        <w:ind w:left="6756" w:hanging="351"/>
      </w:pPr>
      <w:rPr>
        <w:rFonts w:hint="default"/>
        <w:lang w:val="uk-UA" w:eastAsia="uk-UA" w:bidi="uk-UA"/>
      </w:rPr>
    </w:lvl>
    <w:lvl w:ilvl="7">
      <w:start w:val="0"/>
      <w:numFmt w:val="bullet"/>
      <w:lvlText w:val="•"/>
      <w:lvlJc w:val="left"/>
      <w:pPr>
        <w:ind w:left="7832" w:hanging="351"/>
      </w:pPr>
      <w:rPr>
        <w:rFonts w:hint="default"/>
        <w:lang w:val="uk-UA" w:eastAsia="uk-UA" w:bidi="uk-UA"/>
      </w:rPr>
    </w:lvl>
    <w:lvl w:ilvl="8">
      <w:start w:val="0"/>
      <w:numFmt w:val="bullet"/>
      <w:lvlText w:val="•"/>
      <w:lvlJc w:val="left"/>
      <w:pPr>
        <w:ind w:left="8908" w:hanging="351"/>
      </w:pPr>
      <w:rPr>
        <w:rFonts w:hint="default"/>
        <w:lang w:val="uk-UA" w:eastAsia="uk-UA" w:bidi="uk-UA"/>
      </w:rPr>
    </w:lvl>
  </w:abstractNum>
  <w:abstractNum w:abstractNumId="42">
    <w:multiLevelType w:val="hybridMultilevel"/>
    <w:lvl w:ilvl="0">
      <w:start w:val="1"/>
      <w:numFmt w:val="decimal"/>
      <w:lvlText w:val="%1."/>
      <w:lvlJc w:val="left"/>
      <w:pPr>
        <w:ind w:left="292" w:hanging="471"/>
        <w:jc w:val="right"/>
      </w:pPr>
      <w:rPr>
        <w:rFonts w:hint="default" w:ascii="Times New Roman" w:hAnsi="Times New Roman" w:eastAsia="Times New Roman" w:cs="Times New Roman"/>
        <w:w w:val="99"/>
        <w:sz w:val="28"/>
        <w:szCs w:val="28"/>
        <w:lang w:val="uk-UA" w:eastAsia="uk-UA" w:bidi="uk-UA"/>
      </w:rPr>
    </w:lvl>
    <w:lvl w:ilvl="1">
      <w:start w:val="0"/>
      <w:numFmt w:val="bullet"/>
      <w:lvlText w:val="•"/>
      <w:lvlJc w:val="left"/>
      <w:pPr>
        <w:ind w:left="1376" w:hanging="471"/>
      </w:pPr>
      <w:rPr>
        <w:rFonts w:hint="default"/>
        <w:lang w:val="uk-UA" w:eastAsia="uk-UA" w:bidi="uk-UA"/>
      </w:rPr>
    </w:lvl>
    <w:lvl w:ilvl="2">
      <w:start w:val="0"/>
      <w:numFmt w:val="bullet"/>
      <w:lvlText w:val="•"/>
      <w:lvlJc w:val="left"/>
      <w:pPr>
        <w:ind w:left="2452" w:hanging="471"/>
      </w:pPr>
      <w:rPr>
        <w:rFonts w:hint="default"/>
        <w:lang w:val="uk-UA" w:eastAsia="uk-UA" w:bidi="uk-UA"/>
      </w:rPr>
    </w:lvl>
    <w:lvl w:ilvl="3">
      <w:start w:val="0"/>
      <w:numFmt w:val="bullet"/>
      <w:lvlText w:val="•"/>
      <w:lvlJc w:val="left"/>
      <w:pPr>
        <w:ind w:left="3528" w:hanging="471"/>
      </w:pPr>
      <w:rPr>
        <w:rFonts w:hint="default"/>
        <w:lang w:val="uk-UA" w:eastAsia="uk-UA" w:bidi="uk-UA"/>
      </w:rPr>
    </w:lvl>
    <w:lvl w:ilvl="4">
      <w:start w:val="0"/>
      <w:numFmt w:val="bullet"/>
      <w:lvlText w:val="•"/>
      <w:lvlJc w:val="left"/>
      <w:pPr>
        <w:ind w:left="4604" w:hanging="471"/>
      </w:pPr>
      <w:rPr>
        <w:rFonts w:hint="default"/>
        <w:lang w:val="uk-UA" w:eastAsia="uk-UA" w:bidi="uk-UA"/>
      </w:rPr>
    </w:lvl>
    <w:lvl w:ilvl="5">
      <w:start w:val="0"/>
      <w:numFmt w:val="bullet"/>
      <w:lvlText w:val="•"/>
      <w:lvlJc w:val="left"/>
      <w:pPr>
        <w:ind w:left="5680" w:hanging="471"/>
      </w:pPr>
      <w:rPr>
        <w:rFonts w:hint="default"/>
        <w:lang w:val="uk-UA" w:eastAsia="uk-UA" w:bidi="uk-UA"/>
      </w:rPr>
    </w:lvl>
    <w:lvl w:ilvl="6">
      <w:start w:val="0"/>
      <w:numFmt w:val="bullet"/>
      <w:lvlText w:val="•"/>
      <w:lvlJc w:val="left"/>
      <w:pPr>
        <w:ind w:left="6756" w:hanging="471"/>
      </w:pPr>
      <w:rPr>
        <w:rFonts w:hint="default"/>
        <w:lang w:val="uk-UA" w:eastAsia="uk-UA" w:bidi="uk-UA"/>
      </w:rPr>
    </w:lvl>
    <w:lvl w:ilvl="7">
      <w:start w:val="0"/>
      <w:numFmt w:val="bullet"/>
      <w:lvlText w:val="•"/>
      <w:lvlJc w:val="left"/>
      <w:pPr>
        <w:ind w:left="7832" w:hanging="471"/>
      </w:pPr>
      <w:rPr>
        <w:rFonts w:hint="default"/>
        <w:lang w:val="uk-UA" w:eastAsia="uk-UA" w:bidi="uk-UA"/>
      </w:rPr>
    </w:lvl>
    <w:lvl w:ilvl="8">
      <w:start w:val="0"/>
      <w:numFmt w:val="bullet"/>
      <w:lvlText w:val="•"/>
      <w:lvlJc w:val="left"/>
      <w:pPr>
        <w:ind w:left="8908" w:hanging="471"/>
      </w:pPr>
      <w:rPr>
        <w:rFonts w:hint="default"/>
        <w:lang w:val="uk-UA" w:eastAsia="uk-UA" w:bidi="uk-UA"/>
      </w:rPr>
    </w:lvl>
  </w:abstractNum>
  <w:abstractNum w:abstractNumId="41">
    <w:multiLevelType w:val="hybridMultilevel"/>
    <w:lvl w:ilvl="0">
      <w:start w:val="4"/>
      <w:numFmt w:val="decimal"/>
      <w:lvlText w:val="%1)"/>
      <w:lvlJc w:val="left"/>
      <w:pPr>
        <w:ind w:left="1358" w:hanging="356"/>
        <w:jc w:val="left"/>
      </w:pPr>
      <w:rPr>
        <w:rFonts w:hint="default" w:ascii="Times New Roman" w:hAnsi="Times New Roman" w:eastAsia="Times New Roman" w:cs="Times New Roman"/>
        <w:w w:val="99"/>
        <w:sz w:val="28"/>
        <w:szCs w:val="28"/>
        <w:lang w:val="uk-UA" w:eastAsia="uk-UA" w:bidi="uk-UA"/>
      </w:rPr>
    </w:lvl>
    <w:lvl w:ilvl="1">
      <w:start w:val="0"/>
      <w:numFmt w:val="bullet"/>
      <w:lvlText w:val="•"/>
      <w:lvlJc w:val="left"/>
      <w:pPr>
        <w:ind w:left="2330" w:hanging="356"/>
      </w:pPr>
      <w:rPr>
        <w:rFonts w:hint="default"/>
        <w:lang w:val="uk-UA" w:eastAsia="uk-UA" w:bidi="uk-UA"/>
      </w:rPr>
    </w:lvl>
    <w:lvl w:ilvl="2">
      <w:start w:val="0"/>
      <w:numFmt w:val="bullet"/>
      <w:lvlText w:val="•"/>
      <w:lvlJc w:val="left"/>
      <w:pPr>
        <w:ind w:left="3300" w:hanging="356"/>
      </w:pPr>
      <w:rPr>
        <w:rFonts w:hint="default"/>
        <w:lang w:val="uk-UA" w:eastAsia="uk-UA" w:bidi="uk-UA"/>
      </w:rPr>
    </w:lvl>
    <w:lvl w:ilvl="3">
      <w:start w:val="0"/>
      <w:numFmt w:val="bullet"/>
      <w:lvlText w:val="•"/>
      <w:lvlJc w:val="left"/>
      <w:pPr>
        <w:ind w:left="4270" w:hanging="356"/>
      </w:pPr>
      <w:rPr>
        <w:rFonts w:hint="default"/>
        <w:lang w:val="uk-UA" w:eastAsia="uk-UA" w:bidi="uk-UA"/>
      </w:rPr>
    </w:lvl>
    <w:lvl w:ilvl="4">
      <w:start w:val="0"/>
      <w:numFmt w:val="bullet"/>
      <w:lvlText w:val="•"/>
      <w:lvlJc w:val="left"/>
      <w:pPr>
        <w:ind w:left="5240" w:hanging="356"/>
      </w:pPr>
      <w:rPr>
        <w:rFonts w:hint="default"/>
        <w:lang w:val="uk-UA" w:eastAsia="uk-UA" w:bidi="uk-UA"/>
      </w:rPr>
    </w:lvl>
    <w:lvl w:ilvl="5">
      <w:start w:val="0"/>
      <w:numFmt w:val="bullet"/>
      <w:lvlText w:val="•"/>
      <w:lvlJc w:val="left"/>
      <w:pPr>
        <w:ind w:left="6210" w:hanging="356"/>
      </w:pPr>
      <w:rPr>
        <w:rFonts w:hint="default"/>
        <w:lang w:val="uk-UA" w:eastAsia="uk-UA" w:bidi="uk-UA"/>
      </w:rPr>
    </w:lvl>
    <w:lvl w:ilvl="6">
      <w:start w:val="0"/>
      <w:numFmt w:val="bullet"/>
      <w:lvlText w:val="•"/>
      <w:lvlJc w:val="left"/>
      <w:pPr>
        <w:ind w:left="7180" w:hanging="356"/>
      </w:pPr>
      <w:rPr>
        <w:rFonts w:hint="default"/>
        <w:lang w:val="uk-UA" w:eastAsia="uk-UA" w:bidi="uk-UA"/>
      </w:rPr>
    </w:lvl>
    <w:lvl w:ilvl="7">
      <w:start w:val="0"/>
      <w:numFmt w:val="bullet"/>
      <w:lvlText w:val="•"/>
      <w:lvlJc w:val="left"/>
      <w:pPr>
        <w:ind w:left="8150" w:hanging="356"/>
      </w:pPr>
      <w:rPr>
        <w:rFonts w:hint="default"/>
        <w:lang w:val="uk-UA" w:eastAsia="uk-UA" w:bidi="uk-UA"/>
      </w:rPr>
    </w:lvl>
    <w:lvl w:ilvl="8">
      <w:start w:val="0"/>
      <w:numFmt w:val="bullet"/>
      <w:lvlText w:val="•"/>
      <w:lvlJc w:val="left"/>
      <w:pPr>
        <w:ind w:left="9120" w:hanging="356"/>
      </w:pPr>
      <w:rPr>
        <w:rFonts w:hint="default"/>
        <w:lang w:val="uk-UA" w:eastAsia="uk-UA" w:bidi="uk-UA"/>
      </w:rPr>
    </w:lvl>
  </w:abstractNum>
  <w:abstractNum w:abstractNumId="40">
    <w:multiLevelType w:val="hybridMultilevel"/>
    <w:lvl w:ilvl="0">
      <w:start w:val="1"/>
      <w:numFmt w:val="decimal"/>
      <w:lvlText w:val="%1)"/>
      <w:lvlJc w:val="left"/>
      <w:pPr>
        <w:ind w:left="292" w:hanging="519"/>
        <w:jc w:val="right"/>
      </w:pPr>
      <w:rPr>
        <w:rFonts w:hint="default" w:ascii="Times New Roman" w:hAnsi="Times New Roman" w:eastAsia="Times New Roman" w:cs="Times New Roman"/>
        <w:w w:val="99"/>
        <w:sz w:val="28"/>
        <w:szCs w:val="28"/>
        <w:lang w:val="uk-UA" w:eastAsia="uk-UA" w:bidi="uk-UA"/>
      </w:rPr>
    </w:lvl>
    <w:lvl w:ilvl="1">
      <w:start w:val="0"/>
      <w:numFmt w:val="bullet"/>
      <w:lvlText w:val="•"/>
      <w:lvlJc w:val="left"/>
      <w:pPr>
        <w:ind w:left="1376" w:hanging="519"/>
      </w:pPr>
      <w:rPr>
        <w:rFonts w:hint="default"/>
        <w:lang w:val="uk-UA" w:eastAsia="uk-UA" w:bidi="uk-UA"/>
      </w:rPr>
    </w:lvl>
    <w:lvl w:ilvl="2">
      <w:start w:val="0"/>
      <w:numFmt w:val="bullet"/>
      <w:lvlText w:val="•"/>
      <w:lvlJc w:val="left"/>
      <w:pPr>
        <w:ind w:left="2452" w:hanging="519"/>
      </w:pPr>
      <w:rPr>
        <w:rFonts w:hint="default"/>
        <w:lang w:val="uk-UA" w:eastAsia="uk-UA" w:bidi="uk-UA"/>
      </w:rPr>
    </w:lvl>
    <w:lvl w:ilvl="3">
      <w:start w:val="0"/>
      <w:numFmt w:val="bullet"/>
      <w:lvlText w:val="•"/>
      <w:lvlJc w:val="left"/>
      <w:pPr>
        <w:ind w:left="3528" w:hanging="519"/>
      </w:pPr>
      <w:rPr>
        <w:rFonts w:hint="default"/>
        <w:lang w:val="uk-UA" w:eastAsia="uk-UA" w:bidi="uk-UA"/>
      </w:rPr>
    </w:lvl>
    <w:lvl w:ilvl="4">
      <w:start w:val="0"/>
      <w:numFmt w:val="bullet"/>
      <w:lvlText w:val="•"/>
      <w:lvlJc w:val="left"/>
      <w:pPr>
        <w:ind w:left="4604" w:hanging="519"/>
      </w:pPr>
      <w:rPr>
        <w:rFonts w:hint="default"/>
        <w:lang w:val="uk-UA" w:eastAsia="uk-UA" w:bidi="uk-UA"/>
      </w:rPr>
    </w:lvl>
    <w:lvl w:ilvl="5">
      <w:start w:val="0"/>
      <w:numFmt w:val="bullet"/>
      <w:lvlText w:val="•"/>
      <w:lvlJc w:val="left"/>
      <w:pPr>
        <w:ind w:left="5680" w:hanging="519"/>
      </w:pPr>
      <w:rPr>
        <w:rFonts w:hint="default"/>
        <w:lang w:val="uk-UA" w:eastAsia="uk-UA" w:bidi="uk-UA"/>
      </w:rPr>
    </w:lvl>
    <w:lvl w:ilvl="6">
      <w:start w:val="0"/>
      <w:numFmt w:val="bullet"/>
      <w:lvlText w:val="•"/>
      <w:lvlJc w:val="left"/>
      <w:pPr>
        <w:ind w:left="6756" w:hanging="519"/>
      </w:pPr>
      <w:rPr>
        <w:rFonts w:hint="default"/>
        <w:lang w:val="uk-UA" w:eastAsia="uk-UA" w:bidi="uk-UA"/>
      </w:rPr>
    </w:lvl>
    <w:lvl w:ilvl="7">
      <w:start w:val="0"/>
      <w:numFmt w:val="bullet"/>
      <w:lvlText w:val="•"/>
      <w:lvlJc w:val="left"/>
      <w:pPr>
        <w:ind w:left="7832" w:hanging="519"/>
      </w:pPr>
      <w:rPr>
        <w:rFonts w:hint="default"/>
        <w:lang w:val="uk-UA" w:eastAsia="uk-UA" w:bidi="uk-UA"/>
      </w:rPr>
    </w:lvl>
    <w:lvl w:ilvl="8">
      <w:start w:val="0"/>
      <w:numFmt w:val="bullet"/>
      <w:lvlText w:val="•"/>
      <w:lvlJc w:val="left"/>
      <w:pPr>
        <w:ind w:left="8908" w:hanging="519"/>
      </w:pPr>
      <w:rPr>
        <w:rFonts w:hint="default"/>
        <w:lang w:val="uk-UA" w:eastAsia="uk-UA" w:bidi="uk-UA"/>
      </w:rPr>
    </w:lvl>
  </w:abstractNum>
  <w:abstractNum w:abstractNumId="39">
    <w:multiLevelType w:val="hybridMultilevel"/>
    <w:lvl w:ilvl="0">
      <w:start w:val="0"/>
      <w:numFmt w:val="bullet"/>
      <w:lvlText w:val="-"/>
      <w:lvlJc w:val="left"/>
      <w:pPr>
        <w:ind w:left="292" w:hanging="173"/>
      </w:pPr>
      <w:rPr>
        <w:rFonts w:hint="default" w:ascii="Times New Roman" w:hAnsi="Times New Roman" w:eastAsia="Times New Roman" w:cs="Times New Roman"/>
        <w:w w:val="99"/>
        <w:sz w:val="28"/>
        <w:szCs w:val="28"/>
        <w:lang w:val="uk-UA" w:eastAsia="uk-UA" w:bidi="uk-UA"/>
      </w:rPr>
    </w:lvl>
    <w:lvl w:ilvl="1">
      <w:start w:val="0"/>
      <w:numFmt w:val="bullet"/>
      <w:lvlText w:val="•"/>
      <w:lvlJc w:val="left"/>
      <w:pPr>
        <w:ind w:left="1376" w:hanging="173"/>
      </w:pPr>
      <w:rPr>
        <w:rFonts w:hint="default"/>
        <w:lang w:val="uk-UA" w:eastAsia="uk-UA" w:bidi="uk-UA"/>
      </w:rPr>
    </w:lvl>
    <w:lvl w:ilvl="2">
      <w:start w:val="0"/>
      <w:numFmt w:val="bullet"/>
      <w:lvlText w:val="•"/>
      <w:lvlJc w:val="left"/>
      <w:pPr>
        <w:ind w:left="2452" w:hanging="173"/>
      </w:pPr>
      <w:rPr>
        <w:rFonts w:hint="default"/>
        <w:lang w:val="uk-UA" w:eastAsia="uk-UA" w:bidi="uk-UA"/>
      </w:rPr>
    </w:lvl>
    <w:lvl w:ilvl="3">
      <w:start w:val="0"/>
      <w:numFmt w:val="bullet"/>
      <w:lvlText w:val="•"/>
      <w:lvlJc w:val="left"/>
      <w:pPr>
        <w:ind w:left="3528" w:hanging="173"/>
      </w:pPr>
      <w:rPr>
        <w:rFonts w:hint="default"/>
        <w:lang w:val="uk-UA" w:eastAsia="uk-UA" w:bidi="uk-UA"/>
      </w:rPr>
    </w:lvl>
    <w:lvl w:ilvl="4">
      <w:start w:val="0"/>
      <w:numFmt w:val="bullet"/>
      <w:lvlText w:val="•"/>
      <w:lvlJc w:val="left"/>
      <w:pPr>
        <w:ind w:left="4604" w:hanging="173"/>
      </w:pPr>
      <w:rPr>
        <w:rFonts w:hint="default"/>
        <w:lang w:val="uk-UA" w:eastAsia="uk-UA" w:bidi="uk-UA"/>
      </w:rPr>
    </w:lvl>
    <w:lvl w:ilvl="5">
      <w:start w:val="0"/>
      <w:numFmt w:val="bullet"/>
      <w:lvlText w:val="•"/>
      <w:lvlJc w:val="left"/>
      <w:pPr>
        <w:ind w:left="5680" w:hanging="173"/>
      </w:pPr>
      <w:rPr>
        <w:rFonts w:hint="default"/>
        <w:lang w:val="uk-UA" w:eastAsia="uk-UA" w:bidi="uk-UA"/>
      </w:rPr>
    </w:lvl>
    <w:lvl w:ilvl="6">
      <w:start w:val="0"/>
      <w:numFmt w:val="bullet"/>
      <w:lvlText w:val="•"/>
      <w:lvlJc w:val="left"/>
      <w:pPr>
        <w:ind w:left="6756" w:hanging="173"/>
      </w:pPr>
      <w:rPr>
        <w:rFonts w:hint="default"/>
        <w:lang w:val="uk-UA" w:eastAsia="uk-UA" w:bidi="uk-UA"/>
      </w:rPr>
    </w:lvl>
    <w:lvl w:ilvl="7">
      <w:start w:val="0"/>
      <w:numFmt w:val="bullet"/>
      <w:lvlText w:val="•"/>
      <w:lvlJc w:val="left"/>
      <w:pPr>
        <w:ind w:left="7832" w:hanging="173"/>
      </w:pPr>
      <w:rPr>
        <w:rFonts w:hint="default"/>
        <w:lang w:val="uk-UA" w:eastAsia="uk-UA" w:bidi="uk-UA"/>
      </w:rPr>
    </w:lvl>
    <w:lvl w:ilvl="8">
      <w:start w:val="0"/>
      <w:numFmt w:val="bullet"/>
      <w:lvlText w:val="•"/>
      <w:lvlJc w:val="left"/>
      <w:pPr>
        <w:ind w:left="8908" w:hanging="173"/>
      </w:pPr>
      <w:rPr>
        <w:rFonts w:hint="default"/>
        <w:lang w:val="uk-UA" w:eastAsia="uk-UA" w:bidi="uk-UA"/>
      </w:rPr>
    </w:lvl>
  </w:abstractNum>
  <w:abstractNum w:abstractNumId="38">
    <w:multiLevelType w:val="hybridMultilevel"/>
    <w:lvl w:ilvl="0">
      <w:start w:val="3"/>
      <w:numFmt w:val="decimal"/>
      <w:lvlText w:val="%1"/>
      <w:lvlJc w:val="left"/>
      <w:pPr>
        <w:ind w:left="292" w:hanging="706"/>
        <w:jc w:val="left"/>
      </w:pPr>
      <w:rPr>
        <w:rFonts w:hint="default"/>
        <w:lang w:val="uk-UA" w:eastAsia="uk-UA" w:bidi="uk-UA"/>
      </w:rPr>
    </w:lvl>
    <w:lvl w:ilvl="1">
      <w:start w:val="1"/>
      <w:numFmt w:val="decimal"/>
      <w:lvlText w:val="%1.%2"/>
      <w:lvlJc w:val="left"/>
      <w:pPr>
        <w:ind w:left="292" w:hanging="706"/>
        <w:jc w:val="left"/>
      </w:pPr>
      <w:rPr>
        <w:rFonts w:hint="default" w:ascii="Times New Roman" w:hAnsi="Times New Roman" w:eastAsia="Times New Roman" w:cs="Times New Roman"/>
        <w:b/>
        <w:bCs/>
        <w:w w:val="99"/>
        <w:sz w:val="28"/>
        <w:szCs w:val="28"/>
        <w:lang w:val="uk-UA" w:eastAsia="uk-UA" w:bidi="uk-UA"/>
      </w:rPr>
    </w:lvl>
    <w:lvl w:ilvl="2">
      <w:start w:val="0"/>
      <w:numFmt w:val="bullet"/>
      <w:lvlText w:val="•"/>
      <w:lvlJc w:val="left"/>
      <w:pPr>
        <w:ind w:left="2452" w:hanging="706"/>
      </w:pPr>
      <w:rPr>
        <w:rFonts w:hint="default"/>
        <w:lang w:val="uk-UA" w:eastAsia="uk-UA" w:bidi="uk-UA"/>
      </w:rPr>
    </w:lvl>
    <w:lvl w:ilvl="3">
      <w:start w:val="0"/>
      <w:numFmt w:val="bullet"/>
      <w:lvlText w:val="•"/>
      <w:lvlJc w:val="left"/>
      <w:pPr>
        <w:ind w:left="3528" w:hanging="706"/>
      </w:pPr>
      <w:rPr>
        <w:rFonts w:hint="default"/>
        <w:lang w:val="uk-UA" w:eastAsia="uk-UA" w:bidi="uk-UA"/>
      </w:rPr>
    </w:lvl>
    <w:lvl w:ilvl="4">
      <w:start w:val="0"/>
      <w:numFmt w:val="bullet"/>
      <w:lvlText w:val="•"/>
      <w:lvlJc w:val="left"/>
      <w:pPr>
        <w:ind w:left="4604" w:hanging="706"/>
      </w:pPr>
      <w:rPr>
        <w:rFonts w:hint="default"/>
        <w:lang w:val="uk-UA" w:eastAsia="uk-UA" w:bidi="uk-UA"/>
      </w:rPr>
    </w:lvl>
    <w:lvl w:ilvl="5">
      <w:start w:val="0"/>
      <w:numFmt w:val="bullet"/>
      <w:lvlText w:val="•"/>
      <w:lvlJc w:val="left"/>
      <w:pPr>
        <w:ind w:left="5680" w:hanging="706"/>
      </w:pPr>
      <w:rPr>
        <w:rFonts w:hint="default"/>
        <w:lang w:val="uk-UA" w:eastAsia="uk-UA" w:bidi="uk-UA"/>
      </w:rPr>
    </w:lvl>
    <w:lvl w:ilvl="6">
      <w:start w:val="0"/>
      <w:numFmt w:val="bullet"/>
      <w:lvlText w:val="•"/>
      <w:lvlJc w:val="left"/>
      <w:pPr>
        <w:ind w:left="6756" w:hanging="706"/>
      </w:pPr>
      <w:rPr>
        <w:rFonts w:hint="default"/>
        <w:lang w:val="uk-UA" w:eastAsia="uk-UA" w:bidi="uk-UA"/>
      </w:rPr>
    </w:lvl>
    <w:lvl w:ilvl="7">
      <w:start w:val="0"/>
      <w:numFmt w:val="bullet"/>
      <w:lvlText w:val="•"/>
      <w:lvlJc w:val="left"/>
      <w:pPr>
        <w:ind w:left="7832" w:hanging="706"/>
      </w:pPr>
      <w:rPr>
        <w:rFonts w:hint="default"/>
        <w:lang w:val="uk-UA" w:eastAsia="uk-UA" w:bidi="uk-UA"/>
      </w:rPr>
    </w:lvl>
    <w:lvl w:ilvl="8">
      <w:start w:val="0"/>
      <w:numFmt w:val="bullet"/>
      <w:lvlText w:val="•"/>
      <w:lvlJc w:val="left"/>
      <w:pPr>
        <w:ind w:left="8908" w:hanging="706"/>
      </w:pPr>
      <w:rPr>
        <w:rFonts w:hint="default"/>
        <w:lang w:val="uk-UA" w:eastAsia="uk-UA" w:bidi="uk-UA"/>
      </w:rPr>
    </w:lvl>
  </w:abstractNum>
  <w:abstractNum w:abstractNumId="37">
    <w:multiLevelType w:val="hybridMultilevel"/>
    <w:lvl w:ilvl="0">
      <w:start w:val="1"/>
      <w:numFmt w:val="decimal"/>
      <w:lvlText w:val="%1."/>
      <w:lvlJc w:val="left"/>
      <w:pPr>
        <w:ind w:left="1708" w:hanging="706"/>
        <w:jc w:val="left"/>
      </w:pPr>
      <w:rPr>
        <w:rFonts w:hint="default" w:ascii="Times New Roman" w:hAnsi="Times New Roman" w:eastAsia="Times New Roman" w:cs="Times New Roman"/>
        <w:w w:val="99"/>
        <w:sz w:val="28"/>
        <w:szCs w:val="28"/>
        <w:lang w:val="uk-UA" w:eastAsia="uk-UA" w:bidi="uk-UA"/>
      </w:rPr>
    </w:lvl>
    <w:lvl w:ilvl="1">
      <w:start w:val="0"/>
      <w:numFmt w:val="bullet"/>
      <w:lvlText w:val="•"/>
      <w:lvlJc w:val="left"/>
      <w:pPr>
        <w:ind w:left="2636" w:hanging="706"/>
      </w:pPr>
      <w:rPr>
        <w:rFonts w:hint="default"/>
        <w:lang w:val="uk-UA" w:eastAsia="uk-UA" w:bidi="uk-UA"/>
      </w:rPr>
    </w:lvl>
    <w:lvl w:ilvl="2">
      <w:start w:val="0"/>
      <w:numFmt w:val="bullet"/>
      <w:lvlText w:val="•"/>
      <w:lvlJc w:val="left"/>
      <w:pPr>
        <w:ind w:left="3572" w:hanging="706"/>
      </w:pPr>
      <w:rPr>
        <w:rFonts w:hint="default"/>
        <w:lang w:val="uk-UA" w:eastAsia="uk-UA" w:bidi="uk-UA"/>
      </w:rPr>
    </w:lvl>
    <w:lvl w:ilvl="3">
      <w:start w:val="0"/>
      <w:numFmt w:val="bullet"/>
      <w:lvlText w:val="•"/>
      <w:lvlJc w:val="left"/>
      <w:pPr>
        <w:ind w:left="4508" w:hanging="706"/>
      </w:pPr>
      <w:rPr>
        <w:rFonts w:hint="default"/>
        <w:lang w:val="uk-UA" w:eastAsia="uk-UA" w:bidi="uk-UA"/>
      </w:rPr>
    </w:lvl>
    <w:lvl w:ilvl="4">
      <w:start w:val="0"/>
      <w:numFmt w:val="bullet"/>
      <w:lvlText w:val="•"/>
      <w:lvlJc w:val="left"/>
      <w:pPr>
        <w:ind w:left="5444" w:hanging="706"/>
      </w:pPr>
      <w:rPr>
        <w:rFonts w:hint="default"/>
        <w:lang w:val="uk-UA" w:eastAsia="uk-UA" w:bidi="uk-UA"/>
      </w:rPr>
    </w:lvl>
    <w:lvl w:ilvl="5">
      <w:start w:val="0"/>
      <w:numFmt w:val="bullet"/>
      <w:lvlText w:val="•"/>
      <w:lvlJc w:val="left"/>
      <w:pPr>
        <w:ind w:left="6380" w:hanging="706"/>
      </w:pPr>
      <w:rPr>
        <w:rFonts w:hint="default"/>
        <w:lang w:val="uk-UA" w:eastAsia="uk-UA" w:bidi="uk-UA"/>
      </w:rPr>
    </w:lvl>
    <w:lvl w:ilvl="6">
      <w:start w:val="0"/>
      <w:numFmt w:val="bullet"/>
      <w:lvlText w:val="•"/>
      <w:lvlJc w:val="left"/>
      <w:pPr>
        <w:ind w:left="7316" w:hanging="706"/>
      </w:pPr>
      <w:rPr>
        <w:rFonts w:hint="default"/>
        <w:lang w:val="uk-UA" w:eastAsia="uk-UA" w:bidi="uk-UA"/>
      </w:rPr>
    </w:lvl>
    <w:lvl w:ilvl="7">
      <w:start w:val="0"/>
      <w:numFmt w:val="bullet"/>
      <w:lvlText w:val="•"/>
      <w:lvlJc w:val="left"/>
      <w:pPr>
        <w:ind w:left="8252" w:hanging="706"/>
      </w:pPr>
      <w:rPr>
        <w:rFonts w:hint="default"/>
        <w:lang w:val="uk-UA" w:eastAsia="uk-UA" w:bidi="uk-UA"/>
      </w:rPr>
    </w:lvl>
    <w:lvl w:ilvl="8">
      <w:start w:val="0"/>
      <w:numFmt w:val="bullet"/>
      <w:lvlText w:val="•"/>
      <w:lvlJc w:val="left"/>
      <w:pPr>
        <w:ind w:left="9188" w:hanging="706"/>
      </w:pPr>
      <w:rPr>
        <w:rFonts w:hint="default"/>
        <w:lang w:val="uk-UA" w:eastAsia="uk-UA" w:bidi="uk-UA"/>
      </w:rPr>
    </w:lvl>
  </w:abstractNum>
  <w:abstractNum w:abstractNumId="36">
    <w:multiLevelType w:val="hybridMultilevel"/>
    <w:lvl w:ilvl="0">
      <w:start w:val="1"/>
      <w:numFmt w:val="decimal"/>
      <w:lvlText w:val="%1."/>
      <w:lvlJc w:val="left"/>
      <w:pPr>
        <w:ind w:left="1708" w:hanging="706"/>
        <w:jc w:val="left"/>
      </w:pPr>
      <w:rPr>
        <w:rFonts w:hint="default" w:ascii="Times New Roman" w:hAnsi="Times New Roman" w:eastAsia="Times New Roman" w:cs="Times New Roman"/>
        <w:w w:val="99"/>
        <w:sz w:val="28"/>
        <w:szCs w:val="28"/>
        <w:lang w:val="uk-UA" w:eastAsia="uk-UA" w:bidi="uk-UA"/>
      </w:rPr>
    </w:lvl>
    <w:lvl w:ilvl="1">
      <w:start w:val="0"/>
      <w:numFmt w:val="bullet"/>
      <w:lvlText w:val="•"/>
      <w:lvlJc w:val="left"/>
      <w:pPr>
        <w:ind w:left="2636" w:hanging="706"/>
      </w:pPr>
      <w:rPr>
        <w:rFonts w:hint="default"/>
        <w:lang w:val="uk-UA" w:eastAsia="uk-UA" w:bidi="uk-UA"/>
      </w:rPr>
    </w:lvl>
    <w:lvl w:ilvl="2">
      <w:start w:val="0"/>
      <w:numFmt w:val="bullet"/>
      <w:lvlText w:val="•"/>
      <w:lvlJc w:val="left"/>
      <w:pPr>
        <w:ind w:left="3572" w:hanging="706"/>
      </w:pPr>
      <w:rPr>
        <w:rFonts w:hint="default"/>
        <w:lang w:val="uk-UA" w:eastAsia="uk-UA" w:bidi="uk-UA"/>
      </w:rPr>
    </w:lvl>
    <w:lvl w:ilvl="3">
      <w:start w:val="0"/>
      <w:numFmt w:val="bullet"/>
      <w:lvlText w:val="•"/>
      <w:lvlJc w:val="left"/>
      <w:pPr>
        <w:ind w:left="4508" w:hanging="706"/>
      </w:pPr>
      <w:rPr>
        <w:rFonts w:hint="default"/>
        <w:lang w:val="uk-UA" w:eastAsia="uk-UA" w:bidi="uk-UA"/>
      </w:rPr>
    </w:lvl>
    <w:lvl w:ilvl="4">
      <w:start w:val="0"/>
      <w:numFmt w:val="bullet"/>
      <w:lvlText w:val="•"/>
      <w:lvlJc w:val="left"/>
      <w:pPr>
        <w:ind w:left="5444" w:hanging="706"/>
      </w:pPr>
      <w:rPr>
        <w:rFonts w:hint="default"/>
        <w:lang w:val="uk-UA" w:eastAsia="uk-UA" w:bidi="uk-UA"/>
      </w:rPr>
    </w:lvl>
    <w:lvl w:ilvl="5">
      <w:start w:val="0"/>
      <w:numFmt w:val="bullet"/>
      <w:lvlText w:val="•"/>
      <w:lvlJc w:val="left"/>
      <w:pPr>
        <w:ind w:left="6380" w:hanging="706"/>
      </w:pPr>
      <w:rPr>
        <w:rFonts w:hint="default"/>
        <w:lang w:val="uk-UA" w:eastAsia="uk-UA" w:bidi="uk-UA"/>
      </w:rPr>
    </w:lvl>
    <w:lvl w:ilvl="6">
      <w:start w:val="0"/>
      <w:numFmt w:val="bullet"/>
      <w:lvlText w:val="•"/>
      <w:lvlJc w:val="left"/>
      <w:pPr>
        <w:ind w:left="7316" w:hanging="706"/>
      </w:pPr>
      <w:rPr>
        <w:rFonts w:hint="default"/>
        <w:lang w:val="uk-UA" w:eastAsia="uk-UA" w:bidi="uk-UA"/>
      </w:rPr>
    </w:lvl>
    <w:lvl w:ilvl="7">
      <w:start w:val="0"/>
      <w:numFmt w:val="bullet"/>
      <w:lvlText w:val="•"/>
      <w:lvlJc w:val="left"/>
      <w:pPr>
        <w:ind w:left="8252" w:hanging="706"/>
      </w:pPr>
      <w:rPr>
        <w:rFonts w:hint="default"/>
        <w:lang w:val="uk-UA" w:eastAsia="uk-UA" w:bidi="uk-UA"/>
      </w:rPr>
    </w:lvl>
    <w:lvl w:ilvl="8">
      <w:start w:val="0"/>
      <w:numFmt w:val="bullet"/>
      <w:lvlText w:val="•"/>
      <w:lvlJc w:val="left"/>
      <w:pPr>
        <w:ind w:left="9188" w:hanging="706"/>
      </w:pPr>
      <w:rPr>
        <w:rFonts w:hint="default"/>
        <w:lang w:val="uk-UA" w:eastAsia="uk-UA" w:bidi="uk-UA"/>
      </w:rPr>
    </w:lvl>
  </w:abstractNum>
  <w:abstractNum w:abstractNumId="34">
    <w:multiLevelType w:val="hybridMultilevel"/>
    <w:lvl w:ilvl="0">
      <w:start w:val="0"/>
      <w:numFmt w:val="bullet"/>
      <w:lvlText w:val="-"/>
      <w:lvlJc w:val="left"/>
      <w:pPr>
        <w:ind w:left="1166" w:hanging="164"/>
      </w:pPr>
      <w:rPr>
        <w:rFonts w:hint="default" w:ascii="Times New Roman" w:hAnsi="Times New Roman" w:eastAsia="Times New Roman" w:cs="Times New Roman"/>
        <w:w w:val="99"/>
        <w:sz w:val="28"/>
        <w:szCs w:val="28"/>
        <w:lang w:val="uk-UA" w:eastAsia="uk-UA" w:bidi="uk-UA"/>
      </w:rPr>
    </w:lvl>
    <w:lvl w:ilvl="1">
      <w:start w:val="0"/>
      <w:numFmt w:val="bullet"/>
      <w:lvlText w:val="•"/>
      <w:lvlJc w:val="left"/>
      <w:pPr>
        <w:ind w:left="2150" w:hanging="164"/>
      </w:pPr>
      <w:rPr>
        <w:rFonts w:hint="default"/>
        <w:lang w:val="uk-UA" w:eastAsia="uk-UA" w:bidi="uk-UA"/>
      </w:rPr>
    </w:lvl>
    <w:lvl w:ilvl="2">
      <w:start w:val="0"/>
      <w:numFmt w:val="bullet"/>
      <w:lvlText w:val="•"/>
      <w:lvlJc w:val="left"/>
      <w:pPr>
        <w:ind w:left="3140" w:hanging="164"/>
      </w:pPr>
      <w:rPr>
        <w:rFonts w:hint="default"/>
        <w:lang w:val="uk-UA" w:eastAsia="uk-UA" w:bidi="uk-UA"/>
      </w:rPr>
    </w:lvl>
    <w:lvl w:ilvl="3">
      <w:start w:val="0"/>
      <w:numFmt w:val="bullet"/>
      <w:lvlText w:val="•"/>
      <w:lvlJc w:val="left"/>
      <w:pPr>
        <w:ind w:left="4130" w:hanging="164"/>
      </w:pPr>
      <w:rPr>
        <w:rFonts w:hint="default"/>
        <w:lang w:val="uk-UA" w:eastAsia="uk-UA" w:bidi="uk-UA"/>
      </w:rPr>
    </w:lvl>
    <w:lvl w:ilvl="4">
      <w:start w:val="0"/>
      <w:numFmt w:val="bullet"/>
      <w:lvlText w:val="•"/>
      <w:lvlJc w:val="left"/>
      <w:pPr>
        <w:ind w:left="5120" w:hanging="164"/>
      </w:pPr>
      <w:rPr>
        <w:rFonts w:hint="default"/>
        <w:lang w:val="uk-UA" w:eastAsia="uk-UA" w:bidi="uk-UA"/>
      </w:rPr>
    </w:lvl>
    <w:lvl w:ilvl="5">
      <w:start w:val="0"/>
      <w:numFmt w:val="bullet"/>
      <w:lvlText w:val="•"/>
      <w:lvlJc w:val="left"/>
      <w:pPr>
        <w:ind w:left="6110" w:hanging="164"/>
      </w:pPr>
      <w:rPr>
        <w:rFonts w:hint="default"/>
        <w:lang w:val="uk-UA" w:eastAsia="uk-UA" w:bidi="uk-UA"/>
      </w:rPr>
    </w:lvl>
    <w:lvl w:ilvl="6">
      <w:start w:val="0"/>
      <w:numFmt w:val="bullet"/>
      <w:lvlText w:val="•"/>
      <w:lvlJc w:val="left"/>
      <w:pPr>
        <w:ind w:left="7100" w:hanging="164"/>
      </w:pPr>
      <w:rPr>
        <w:rFonts w:hint="default"/>
        <w:lang w:val="uk-UA" w:eastAsia="uk-UA" w:bidi="uk-UA"/>
      </w:rPr>
    </w:lvl>
    <w:lvl w:ilvl="7">
      <w:start w:val="0"/>
      <w:numFmt w:val="bullet"/>
      <w:lvlText w:val="•"/>
      <w:lvlJc w:val="left"/>
      <w:pPr>
        <w:ind w:left="8090" w:hanging="164"/>
      </w:pPr>
      <w:rPr>
        <w:rFonts w:hint="default"/>
        <w:lang w:val="uk-UA" w:eastAsia="uk-UA" w:bidi="uk-UA"/>
      </w:rPr>
    </w:lvl>
    <w:lvl w:ilvl="8">
      <w:start w:val="0"/>
      <w:numFmt w:val="bullet"/>
      <w:lvlText w:val="•"/>
      <w:lvlJc w:val="left"/>
      <w:pPr>
        <w:ind w:left="9080" w:hanging="164"/>
      </w:pPr>
      <w:rPr>
        <w:rFonts w:hint="default"/>
        <w:lang w:val="uk-UA" w:eastAsia="uk-UA" w:bidi="uk-UA"/>
      </w:rPr>
    </w:lvl>
  </w:abstractNum>
  <w:abstractNum w:abstractNumId="32">
    <w:multiLevelType w:val="hybridMultilevel"/>
    <w:lvl w:ilvl="0">
      <w:start w:val="0"/>
      <w:numFmt w:val="bullet"/>
      <w:lvlText w:val=""/>
      <w:lvlJc w:val="left"/>
      <w:pPr>
        <w:ind w:left="274" w:hanging="188"/>
      </w:pPr>
      <w:rPr>
        <w:rFonts w:hint="default" w:ascii="Symbol" w:hAnsi="Symbol" w:eastAsia="Symbol" w:cs="Symbol"/>
        <w:w w:val="99"/>
        <w:sz w:val="24"/>
        <w:szCs w:val="24"/>
        <w:lang w:val="uk-UA" w:eastAsia="uk-UA" w:bidi="uk-UA"/>
      </w:rPr>
    </w:lvl>
    <w:lvl w:ilvl="1">
      <w:start w:val="0"/>
      <w:numFmt w:val="bullet"/>
      <w:lvlText w:val=""/>
      <w:lvlJc w:val="left"/>
      <w:pPr>
        <w:ind w:left="312" w:hanging="188"/>
      </w:pPr>
      <w:rPr>
        <w:rFonts w:hint="default" w:ascii="Symbol" w:hAnsi="Symbol" w:eastAsia="Symbol" w:cs="Symbol"/>
        <w:w w:val="99"/>
        <w:sz w:val="24"/>
        <w:szCs w:val="24"/>
        <w:lang w:val="uk-UA" w:eastAsia="uk-UA" w:bidi="uk-UA"/>
      </w:rPr>
    </w:lvl>
    <w:lvl w:ilvl="2">
      <w:start w:val="0"/>
      <w:numFmt w:val="bullet"/>
      <w:lvlText w:val="•"/>
      <w:lvlJc w:val="left"/>
      <w:pPr>
        <w:ind w:left="251" w:hanging="188"/>
      </w:pPr>
      <w:rPr>
        <w:rFonts w:hint="default"/>
        <w:lang w:val="uk-UA" w:eastAsia="uk-UA" w:bidi="uk-UA"/>
      </w:rPr>
    </w:lvl>
    <w:lvl w:ilvl="3">
      <w:start w:val="0"/>
      <w:numFmt w:val="bullet"/>
      <w:lvlText w:val="•"/>
      <w:lvlJc w:val="left"/>
      <w:pPr>
        <w:ind w:left="183" w:hanging="188"/>
      </w:pPr>
      <w:rPr>
        <w:rFonts w:hint="default"/>
        <w:lang w:val="uk-UA" w:eastAsia="uk-UA" w:bidi="uk-UA"/>
      </w:rPr>
    </w:lvl>
    <w:lvl w:ilvl="4">
      <w:start w:val="0"/>
      <w:numFmt w:val="bullet"/>
      <w:lvlText w:val="•"/>
      <w:lvlJc w:val="left"/>
      <w:pPr>
        <w:ind w:left="115" w:hanging="188"/>
      </w:pPr>
      <w:rPr>
        <w:rFonts w:hint="default"/>
        <w:lang w:val="uk-UA" w:eastAsia="uk-UA" w:bidi="uk-UA"/>
      </w:rPr>
    </w:lvl>
    <w:lvl w:ilvl="5">
      <w:start w:val="0"/>
      <w:numFmt w:val="bullet"/>
      <w:lvlText w:val="•"/>
      <w:lvlJc w:val="left"/>
      <w:pPr>
        <w:ind w:left="46" w:hanging="188"/>
      </w:pPr>
      <w:rPr>
        <w:rFonts w:hint="default"/>
        <w:lang w:val="uk-UA" w:eastAsia="uk-UA" w:bidi="uk-UA"/>
      </w:rPr>
    </w:lvl>
    <w:lvl w:ilvl="6">
      <w:start w:val="0"/>
      <w:numFmt w:val="bullet"/>
      <w:lvlText w:val="•"/>
      <w:lvlJc w:val="left"/>
      <w:pPr>
        <w:ind w:left="-22" w:hanging="188"/>
      </w:pPr>
      <w:rPr>
        <w:rFonts w:hint="default"/>
        <w:lang w:val="uk-UA" w:eastAsia="uk-UA" w:bidi="uk-UA"/>
      </w:rPr>
    </w:lvl>
    <w:lvl w:ilvl="7">
      <w:start w:val="0"/>
      <w:numFmt w:val="bullet"/>
      <w:lvlText w:val="•"/>
      <w:lvlJc w:val="left"/>
      <w:pPr>
        <w:ind w:left="-90" w:hanging="188"/>
      </w:pPr>
      <w:rPr>
        <w:rFonts w:hint="default"/>
        <w:lang w:val="uk-UA" w:eastAsia="uk-UA" w:bidi="uk-UA"/>
      </w:rPr>
    </w:lvl>
    <w:lvl w:ilvl="8">
      <w:start w:val="0"/>
      <w:numFmt w:val="bullet"/>
      <w:lvlText w:val="•"/>
      <w:lvlJc w:val="left"/>
      <w:pPr>
        <w:ind w:left="-158" w:hanging="188"/>
      </w:pPr>
      <w:rPr>
        <w:rFonts w:hint="default"/>
        <w:lang w:val="uk-UA" w:eastAsia="uk-UA" w:bidi="uk-UA"/>
      </w:rPr>
    </w:lvl>
  </w:abstractNum>
  <w:abstractNum w:abstractNumId="31">
    <w:multiLevelType w:val="hybridMultilevel"/>
    <w:lvl w:ilvl="0">
      <w:start w:val="0"/>
      <w:numFmt w:val="bullet"/>
      <w:lvlText w:val=""/>
      <w:lvlJc w:val="left"/>
      <w:pPr>
        <w:ind w:left="4084" w:hanging="192"/>
      </w:pPr>
      <w:rPr>
        <w:rFonts w:hint="default" w:ascii="Symbol" w:hAnsi="Symbol" w:eastAsia="Symbol" w:cs="Symbol"/>
        <w:w w:val="99"/>
        <w:sz w:val="24"/>
        <w:szCs w:val="24"/>
        <w:lang w:val="uk-UA" w:eastAsia="uk-UA" w:bidi="uk-UA"/>
      </w:rPr>
    </w:lvl>
    <w:lvl w:ilvl="1">
      <w:start w:val="0"/>
      <w:numFmt w:val="bullet"/>
      <w:lvlText w:val="•"/>
      <w:lvlJc w:val="left"/>
      <w:pPr>
        <w:ind w:left="4145" w:hanging="192"/>
      </w:pPr>
      <w:rPr>
        <w:rFonts w:hint="default"/>
        <w:lang w:val="uk-UA" w:eastAsia="uk-UA" w:bidi="uk-UA"/>
      </w:rPr>
    </w:lvl>
    <w:lvl w:ilvl="2">
      <w:start w:val="0"/>
      <w:numFmt w:val="bullet"/>
      <w:lvlText w:val="•"/>
      <w:lvlJc w:val="left"/>
      <w:pPr>
        <w:ind w:left="4210" w:hanging="192"/>
      </w:pPr>
      <w:rPr>
        <w:rFonts w:hint="default"/>
        <w:lang w:val="uk-UA" w:eastAsia="uk-UA" w:bidi="uk-UA"/>
      </w:rPr>
    </w:lvl>
    <w:lvl w:ilvl="3">
      <w:start w:val="0"/>
      <w:numFmt w:val="bullet"/>
      <w:lvlText w:val="•"/>
      <w:lvlJc w:val="left"/>
      <w:pPr>
        <w:ind w:left="4275" w:hanging="192"/>
      </w:pPr>
      <w:rPr>
        <w:rFonts w:hint="default"/>
        <w:lang w:val="uk-UA" w:eastAsia="uk-UA" w:bidi="uk-UA"/>
      </w:rPr>
    </w:lvl>
    <w:lvl w:ilvl="4">
      <w:start w:val="0"/>
      <w:numFmt w:val="bullet"/>
      <w:lvlText w:val="•"/>
      <w:lvlJc w:val="left"/>
      <w:pPr>
        <w:ind w:left="4340" w:hanging="192"/>
      </w:pPr>
      <w:rPr>
        <w:rFonts w:hint="default"/>
        <w:lang w:val="uk-UA" w:eastAsia="uk-UA" w:bidi="uk-UA"/>
      </w:rPr>
    </w:lvl>
    <w:lvl w:ilvl="5">
      <w:start w:val="0"/>
      <w:numFmt w:val="bullet"/>
      <w:lvlText w:val="•"/>
      <w:lvlJc w:val="left"/>
      <w:pPr>
        <w:ind w:left="4405" w:hanging="192"/>
      </w:pPr>
      <w:rPr>
        <w:rFonts w:hint="default"/>
        <w:lang w:val="uk-UA" w:eastAsia="uk-UA" w:bidi="uk-UA"/>
      </w:rPr>
    </w:lvl>
    <w:lvl w:ilvl="6">
      <w:start w:val="0"/>
      <w:numFmt w:val="bullet"/>
      <w:lvlText w:val="•"/>
      <w:lvlJc w:val="left"/>
      <w:pPr>
        <w:ind w:left="4470" w:hanging="192"/>
      </w:pPr>
      <w:rPr>
        <w:rFonts w:hint="default"/>
        <w:lang w:val="uk-UA" w:eastAsia="uk-UA" w:bidi="uk-UA"/>
      </w:rPr>
    </w:lvl>
    <w:lvl w:ilvl="7">
      <w:start w:val="0"/>
      <w:numFmt w:val="bullet"/>
      <w:lvlText w:val="•"/>
      <w:lvlJc w:val="left"/>
      <w:pPr>
        <w:ind w:left="4535" w:hanging="192"/>
      </w:pPr>
      <w:rPr>
        <w:rFonts w:hint="default"/>
        <w:lang w:val="uk-UA" w:eastAsia="uk-UA" w:bidi="uk-UA"/>
      </w:rPr>
    </w:lvl>
    <w:lvl w:ilvl="8">
      <w:start w:val="0"/>
      <w:numFmt w:val="bullet"/>
      <w:lvlText w:val="•"/>
      <w:lvlJc w:val="left"/>
      <w:pPr>
        <w:ind w:left="4600" w:hanging="192"/>
      </w:pPr>
      <w:rPr>
        <w:rFonts w:hint="default"/>
        <w:lang w:val="uk-UA" w:eastAsia="uk-UA" w:bidi="uk-UA"/>
      </w:rPr>
    </w:lvl>
  </w:abstractNum>
  <w:abstractNum w:abstractNumId="30">
    <w:multiLevelType w:val="hybridMultilevel"/>
    <w:lvl w:ilvl="0">
      <w:start w:val="0"/>
      <w:numFmt w:val="bullet"/>
      <w:lvlText w:val="-"/>
      <w:lvlJc w:val="left"/>
      <w:pPr>
        <w:ind w:left="292" w:hanging="260"/>
      </w:pPr>
      <w:rPr>
        <w:rFonts w:hint="default" w:ascii="Times New Roman" w:hAnsi="Times New Roman" w:eastAsia="Times New Roman" w:cs="Times New Roman"/>
        <w:w w:val="99"/>
        <w:sz w:val="28"/>
        <w:szCs w:val="28"/>
        <w:lang w:val="uk-UA" w:eastAsia="uk-UA" w:bidi="uk-UA"/>
      </w:rPr>
    </w:lvl>
    <w:lvl w:ilvl="1">
      <w:start w:val="0"/>
      <w:numFmt w:val="bullet"/>
      <w:lvlText w:val="•"/>
      <w:lvlJc w:val="left"/>
      <w:pPr>
        <w:ind w:left="1376" w:hanging="260"/>
      </w:pPr>
      <w:rPr>
        <w:rFonts w:hint="default"/>
        <w:lang w:val="uk-UA" w:eastAsia="uk-UA" w:bidi="uk-UA"/>
      </w:rPr>
    </w:lvl>
    <w:lvl w:ilvl="2">
      <w:start w:val="0"/>
      <w:numFmt w:val="bullet"/>
      <w:lvlText w:val="•"/>
      <w:lvlJc w:val="left"/>
      <w:pPr>
        <w:ind w:left="2452" w:hanging="260"/>
      </w:pPr>
      <w:rPr>
        <w:rFonts w:hint="default"/>
        <w:lang w:val="uk-UA" w:eastAsia="uk-UA" w:bidi="uk-UA"/>
      </w:rPr>
    </w:lvl>
    <w:lvl w:ilvl="3">
      <w:start w:val="0"/>
      <w:numFmt w:val="bullet"/>
      <w:lvlText w:val="•"/>
      <w:lvlJc w:val="left"/>
      <w:pPr>
        <w:ind w:left="3528" w:hanging="260"/>
      </w:pPr>
      <w:rPr>
        <w:rFonts w:hint="default"/>
        <w:lang w:val="uk-UA" w:eastAsia="uk-UA" w:bidi="uk-UA"/>
      </w:rPr>
    </w:lvl>
    <w:lvl w:ilvl="4">
      <w:start w:val="0"/>
      <w:numFmt w:val="bullet"/>
      <w:lvlText w:val="•"/>
      <w:lvlJc w:val="left"/>
      <w:pPr>
        <w:ind w:left="4604" w:hanging="260"/>
      </w:pPr>
      <w:rPr>
        <w:rFonts w:hint="default"/>
        <w:lang w:val="uk-UA" w:eastAsia="uk-UA" w:bidi="uk-UA"/>
      </w:rPr>
    </w:lvl>
    <w:lvl w:ilvl="5">
      <w:start w:val="0"/>
      <w:numFmt w:val="bullet"/>
      <w:lvlText w:val="•"/>
      <w:lvlJc w:val="left"/>
      <w:pPr>
        <w:ind w:left="5680" w:hanging="260"/>
      </w:pPr>
      <w:rPr>
        <w:rFonts w:hint="default"/>
        <w:lang w:val="uk-UA" w:eastAsia="uk-UA" w:bidi="uk-UA"/>
      </w:rPr>
    </w:lvl>
    <w:lvl w:ilvl="6">
      <w:start w:val="0"/>
      <w:numFmt w:val="bullet"/>
      <w:lvlText w:val="•"/>
      <w:lvlJc w:val="left"/>
      <w:pPr>
        <w:ind w:left="6756" w:hanging="260"/>
      </w:pPr>
      <w:rPr>
        <w:rFonts w:hint="default"/>
        <w:lang w:val="uk-UA" w:eastAsia="uk-UA" w:bidi="uk-UA"/>
      </w:rPr>
    </w:lvl>
    <w:lvl w:ilvl="7">
      <w:start w:val="0"/>
      <w:numFmt w:val="bullet"/>
      <w:lvlText w:val="•"/>
      <w:lvlJc w:val="left"/>
      <w:pPr>
        <w:ind w:left="7832" w:hanging="260"/>
      </w:pPr>
      <w:rPr>
        <w:rFonts w:hint="default"/>
        <w:lang w:val="uk-UA" w:eastAsia="uk-UA" w:bidi="uk-UA"/>
      </w:rPr>
    </w:lvl>
    <w:lvl w:ilvl="8">
      <w:start w:val="0"/>
      <w:numFmt w:val="bullet"/>
      <w:lvlText w:val="•"/>
      <w:lvlJc w:val="left"/>
      <w:pPr>
        <w:ind w:left="8908" w:hanging="260"/>
      </w:pPr>
      <w:rPr>
        <w:rFonts w:hint="default"/>
        <w:lang w:val="uk-UA" w:eastAsia="uk-UA" w:bidi="uk-UA"/>
      </w:rPr>
    </w:lvl>
  </w:abstractNum>
  <w:abstractNum w:abstractNumId="29">
    <w:multiLevelType w:val="hybridMultilevel"/>
    <w:lvl w:ilvl="0">
      <w:start w:val="2"/>
      <w:numFmt w:val="decimal"/>
      <w:lvlText w:val="%1"/>
      <w:lvlJc w:val="left"/>
      <w:pPr>
        <w:ind w:left="1425" w:hanging="423"/>
        <w:jc w:val="left"/>
      </w:pPr>
      <w:rPr>
        <w:rFonts w:hint="default"/>
        <w:lang w:val="uk-UA" w:eastAsia="uk-UA" w:bidi="uk-UA"/>
      </w:rPr>
    </w:lvl>
    <w:lvl w:ilvl="1">
      <w:start w:val="1"/>
      <w:numFmt w:val="decimal"/>
      <w:lvlText w:val="%1.%2"/>
      <w:lvlJc w:val="left"/>
      <w:pPr>
        <w:ind w:left="1425" w:hanging="423"/>
        <w:jc w:val="left"/>
      </w:pPr>
      <w:rPr>
        <w:rFonts w:hint="default" w:ascii="Times New Roman" w:hAnsi="Times New Roman" w:eastAsia="Times New Roman" w:cs="Times New Roman"/>
        <w:b/>
        <w:bCs/>
        <w:w w:val="99"/>
        <w:sz w:val="28"/>
        <w:szCs w:val="28"/>
        <w:lang w:val="uk-UA" w:eastAsia="uk-UA" w:bidi="uk-UA"/>
      </w:rPr>
    </w:lvl>
    <w:lvl w:ilvl="2">
      <w:start w:val="1"/>
      <w:numFmt w:val="decimal"/>
      <w:lvlText w:val="%1.%2.%3"/>
      <w:lvlJc w:val="left"/>
      <w:pPr>
        <w:ind w:left="1636" w:hanging="634"/>
        <w:jc w:val="left"/>
      </w:pPr>
      <w:rPr>
        <w:rFonts w:hint="default" w:ascii="Times New Roman" w:hAnsi="Times New Roman" w:eastAsia="Times New Roman" w:cs="Times New Roman"/>
        <w:b/>
        <w:bCs/>
        <w:w w:val="99"/>
        <w:sz w:val="28"/>
        <w:szCs w:val="28"/>
        <w:lang w:val="uk-UA" w:eastAsia="uk-UA" w:bidi="uk-UA"/>
      </w:rPr>
    </w:lvl>
    <w:lvl w:ilvl="3">
      <w:start w:val="0"/>
      <w:numFmt w:val="bullet"/>
      <w:lvlText w:val="•"/>
      <w:lvlJc w:val="left"/>
      <w:pPr>
        <w:ind w:left="3733" w:hanging="634"/>
      </w:pPr>
      <w:rPr>
        <w:rFonts w:hint="default"/>
        <w:lang w:val="uk-UA" w:eastAsia="uk-UA" w:bidi="uk-UA"/>
      </w:rPr>
    </w:lvl>
    <w:lvl w:ilvl="4">
      <w:start w:val="0"/>
      <w:numFmt w:val="bullet"/>
      <w:lvlText w:val="•"/>
      <w:lvlJc w:val="left"/>
      <w:pPr>
        <w:ind w:left="4780" w:hanging="634"/>
      </w:pPr>
      <w:rPr>
        <w:rFonts w:hint="default"/>
        <w:lang w:val="uk-UA" w:eastAsia="uk-UA" w:bidi="uk-UA"/>
      </w:rPr>
    </w:lvl>
    <w:lvl w:ilvl="5">
      <w:start w:val="0"/>
      <w:numFmt w:val="bullet"/>
      <w:lvlText w:val="•"/>
      <w:lvlJc w:val="left"/>
      <w:pPr>
        <w:ind w:left="5826" w:hanging="634"/>
      </w:pPr>
      <w:rPr>
        <w:rFonts w:hint="default"/>
        <w:lang w:val="uk-UA" w:eastAsia="uk-UA" w:bidi="uk-UA"/>
      </w:rPr>
    </w:lvl>
    <w:lvl w:ilvl="6">
      <w:start w:val="0"/>
      <w:numFmt w:val="bullet"/>
      <w:lvlText w:val="•"/>
      <w:lvlJc w:val="left"/>
      <w:pPr>
        <w:ind w:left="6873" w:hanging="634"/>
      </w:pPr>
      <w:rPr>
        <w:rFonts w:hint="default"/>
        <w:lang w:val="uk-UA" w:eastAsia="uk-UA" w:bidi="uk-UA"/>
      </w:rPr>
    </w:lvl>
    <w:lvl w:ilvl="7">
      <w:start w:val="0"/>
      <w:numFmt w:val="bullet"/>
      <w:lvlText w:val="•"/>
      <w:lvlJc w:val="left"/>
      <w:pPr>
        <w:ind w:left="7920" w:hanging="634"/>
      </w:pPr>
      <w:rPr>
        <w:rFonts w:hint="default"/>
        <w:lang w:val="uk-UA" w:eastAsia="uk-UA" w:bidi="uk-UA"/>
      </w:rPr>
    </w:lvl>
    <w:lvl w:ilvl="8">
      <w:start w:val="0"/>
      <w:numFmt w:val="bullet"/>
      <w:lvlText w:val="•"/>
      <w:lvlJc w:val="left"/>
      <w:pPr>
        <w:ind w:left="8966" w:hanging="634"/>
      </w:pPr>
      <w:rPr>
        <w:rFonts w:hint="default"/>
        <w:lang w:val="uk-UA" w:eastAsia="uk-UA" w:bidi="uk-UA"/>
      </w:rPr>
    </w:lvl>
  </w:abstractNum>
  <w:abstractNum w:abstractNumId="28">
    <w:multiLevelType w:val="hybridMultilevel"/>
    <w:lvl w:ilvl="0">
      <w:start w:val="1"/>
      <w:numFmt w:val="decimal"/>
      <w:lvlText w:val="%1."/>
      <w:lvlJc w:val="left"/>
      <w:pPr>
        <w:ind w:left="1708" w:hanging="706"/>
        <w:jc w:val="left"/>
      </w:pPr>
      <w:rPr>
        <w:rFonts w:hint="default" w:ascii="Times New Roman" w:hAnsi="Times New Roman" w:eastAsia="Times New Roman" w:cs="Times New Roman"/>
        <w:w w:val="99"/>
        <w:sz w:val="28"/>
        <w:szCs w:val="28"/>
        <w:lang w:val="uk-UA" w:eastAsia="uk-UA" w:bidi="uk-UA"/>
      </w:rPr>
    </w:lvl>
    <w:lvl w:ilvl="1">
      <w:start w:val="0"/>
      <w:numFmt w:val="bullet"/>
      <w:lvlText w:val="•"/>
      <w:lvlJc w:val="left"/>
      <w:pPr>
        <w:ind w:left="2636" w:hanging="706"/>
      </w:pPr>
      <w:rPr>
        <w:rFonts w:hint="default"/>
        <w:lang w:val="uk-UA" w:eastAsia="uk-UA" w:bidi="uk-UA"/>
      </w:rPr>
    </w:lvl>
    <w:lvl w:ilvl="2">
      <w:start w:val="0"/>
      <w:numFmt w:val="bullet"/>
      <w:lvlText w:val="•"/>
      <w:lvlJc w:val="left"/>
      <w:pPr>
        <w:ind w:left="3572" w:hanging="706"/>
      </w:pPr>
      <w:rPr>
        <w:rFonts w:hint="default"/>
        <w:lang w:val="uk-UA" w:eastAsia="uk-UA" w:bidi="uk-UA"/>
      </w:rPr>
    </w:lvl>
    <w:lvl w:ilvl="3">
      <w:start w:val="0"/>
      <w:numFmt w:val="bullet"/>
      <w:lvlText w:val="•"/>
      <w:lvlJc w:val="left"/>
      <w:pPr>
        <w:ind w:left="4508" w:hanging="706"/>
      </w:pPr>
      <w:rPr>
        <w:rFonts w:hint="default"/>
        <w:lang w:val="uk-UA" w:eastAsia="uk-UA" w:bidi="uk-UA"/>
      </w:rPr>
    </w:lvl>
    <w:lvl w:ilvl="4">
      <w:start w:val="0"/>
      <w:numFmt w:val="bullet"/>
      <w:lvlText w:val="•"/>
      <w:lvlJc w:val="left"/>
      <w:pPr>
        <w:ind w:left="5444" w:hanging="706"/>
      </w:pPr>
      <w:rPr>
        <w:rFonts w:hint="default"/>
        <w:lang w:val="uk-UA" w:eastAsia="uk-UA" w:bidi="uk-UA"/>
      </w:rPr>
    </w:lvl>
    <w:lvl w:ilvl="5">
      <w:start w:val="0"/>
      <w:numFmt w:val="bullet"/>
      <w:lvlText w:val="•"/>
      <w:lvlJc w:val="left"/>
      <w:pPr>
        <w:ind w:left="6380" w:hanging="706"/>
      </w:pPr>
      <w:rPr>
        <w:rFonts w:hint="default"/>
        <w:lang w:val="uk-UA" w:eastAsia="uk-UA" w:bidi="uk-UA"/>
      </w:rPr>
    </w:lvl>
    <w:lvl w:ilvl="6">
      <w:start w:val="0"/>
      <w:numFmt w:val="bullet"/>
      <w:lvlText w:val="•"/>
      <w:lvlJc w:val="left"/>
      <w:pPr>
        <w:ind w:left="7316" w:hanging="706"/>
      </w:pPr>
      <w:rPr>
        <w:rFonts w:hint="default"/>
        <w:lang w:val="uk-UA" w:eastAsia="uk-UA" w:bidi="uk-UA"/>
      </w:rPr>
    </w:lvl>
    <w:lvl w:ilvl="7">
      <w:start w:val="0"/>
      <w:numFmt w:val="bullet"/>
      <w:lvlText w:val="•"/>
      <w:lvlJc w:val="left"/>
      <w:pPr>
        <w:ind w:left="8252" w:hanging="706"/>
      </w:pPr>
      <w:rPr>
        <w:rFonts w:hint="default"/>
        <w:lang w:val="uk-UA" w:eastAsia="uk-UA" w:bidi="uk-UA"/>
      </w:rPr>
    </w:lvl>
    <w:lvl w:ilvl="8">
      <w:start w:val="0"/>
      <w:numFmt w:val="bullet"/>
      <w:lvlText w:val="•"/>
      <w:lvlJc w:val="left"/>
      <w:pPr>
        <w:ind w:left="9188" w:hanging="706"/>
      </w:pPr>
      <w:rPr>
        <w:rFonts w:hint="default"/>
        <w:lang w:val="uk-UA" w:eastAsia="uk-UA" w:bidi="uk-UA"/>
      </w:rPr>
    </w:lvl>
  </w:abstractNum>
  <w:abstractNum w:abstractNumId="27">
    <w:multiLevelType w:val="hybridMultilevel"/>
    <w:lvl w:ilvl="0">
      <w:start w:val="1"/>
      <w:numFmt w:val="decimal"/>
      <w:lvlText w:val="%1."/>
      <w:lvlJc w:val="left"/>
      <w:pPr>
        <w:ind w:left="292" w:hanging="307"/>
        <w:jc w:val="left"/>
      </w:pPr>
      <w:rPr>
        <w:rFonts w:hint="default" w:ascii="Times New Roman" w:hAnsi="Times New Roman" w:eastAsia="Times New Roman" w:cs="Times New Roman"/>
        <w:w w:val="99"/>
        <w:sz w:val="28"/>
        <w:szCs w:val="28"/>
        <w:lang w:val="uk-UA" w:eastAsia="uk-UA" w:bidi="uk-UA"/>
      </w:rPr>
    </w:lvl>
    <w:lvl w:ilvl="1">
      <w:start w:val="0"/>
      <w:numFmt w:val="bullet"/>
      <w:lvlText w:val="•"/>
      <w:lvlJc w:val="left"/>
      <w:pPr>
        <w:ind w:left="1376" w:hanging="307"/>
      </w:pPr>
      <w:rPr>
        <w:rFonts w:hint="default"/>
        <w:lang w:val="uk-UA" w:eastAsia="uk-UA" w:bidi="uk-UA"/>
      </w:rPr>
    </w:lvl>
    <w:lvl w:ilvl="2">
      <w:start w:val="0"/>
      <w:numFmt w:val="bullet"/>
      <w:lvlText w:val="•"/>
      <w:lvlJc w:val="left"/>
      <w:pPr>
        <w:ind w:left="2452" w:hanging="307"/>
      </w:pPr>
      <w:rPr>
        <w:rFonts w:hint="default"/>
        <w:lang w:val="uk-UA" w:eastAsia="uk-UA" w:bidi="uk-UA"/>
      </w:rPr>
    </w:lvl>
    <w:lvl w:ilvl="3">
      <w:start w:val="0"/>
      <w:numFmt w:val="bullet"/>
      <w:lvlText w:val="•"/>
      <w:lvlJc w:val="left"/>
      <w:pPr>
        <w:ind w:left="3528" w:hanging="307"/>
      </w:pPr>
      <w:rPr>
        <w:rFonts w:hint="default"/>
        <w:lang w:val="uk-UA" w:eastAsia="uk-UA" w:bidi="uk-UA"/>
      </w:rPr>
    </w:lvl>
    <w:lvl w:ilvl="4">
      <w:start w:val="0"/>
      <w:numFmt w:val="bullet"/>
      <w:lvlText w:val="•"/>
      <w:lvlJc w:val="left"/>
      <w:pPr>
        <w:ind w:left="4604" w:hanging="307"/>
      </w:pPr>
      <w:rPr>
        <w:rFonts w:hint="default"/>
        <w:lang w:val="uk-UA" w:eastAsia="uk-UA" w:bidi="uk-UA"/>
      </w:rPr>
    </w:lvl>
    <w:lvl w:ilvl="5">
      <w:start w:val="0"/>
      <w:numFmt w:val="bullet"/>
      <w:lvlText w:val="•"/>
      <w:lvlJc w:val="left"/>
      <w:pPr>
        <w:ind w:left="5680" w:hanging="307"/>
      </w:pPr>
      <w:rPr>
        <w:rFonts w:hint="default"/>
        <w:lang w:val="uk-UA" w:eastAsia="uk-UA" w:bidi="uk-UA"/>
      </w:rPr>
    </w:lvl>
    <w:lvl w:ilvl="6">
      <w:start w:val="0"/>
      <w:numFmt w:val="bullet"/>
      <w:lvlText w:val="•"/>
      <w:lvlJc w:val="left"/>
      <w:pPr>
        <w:ind w:left="6756" w:hanging="307"/>
      </w:pPr>
      <w:rPr>
        <w:rFonts w:hint="default"/>
        <w:lang w:val="uk-UA" w:eastAsia="uk-UA" w:bidi="uk-UA"/>
      </w:rPr>
    </w:lvl>
    <w:lvl w:ilvl="7">
      <w:start w:val="0"/>
      <w:numFmt w:val="bullet"/>
      <w:lvlText w:val="•"/>
      <w:lvlJc w:val="left"/>
      <w:pPr>
        <w:ind w:left="7832" w:hanging="307"/>
      </w:pPr>
      <w:rPr>
        <w:rFonts w:hint="default"/>
        <w:lang w:val="uk-UA" w:eastAsia="uk-UA" w:bidi="uk-UA"/>
      </w:rPr>
    </w:lvl>
    <w:lvl w:ilvl="8">
      <w:start w:val="0"/>
      <w:numFmt w:val="bullet"/>
      <w:lvlText w:val="•"/>
      <w:lvlJc w:val="left"/>
      <w:pPr>
        <w:ind w:left="8908" w:hanging="307"/>
      </w:pPr>
      <w:rPr>
        <w:rFonts w:hint="default"/>
        <w:lang w:val="uk-UA" w:eastAsia="uk-UA" w:bidi="uk-UA"/>
      </w:rPr>
    </w:lvl>
  </w:abstractNum>
  <w:abstractNum w:abstractNumId="26">
    <w:multiLevelType w:val="hybridMultilevel"/>
    <w:lvl w:ilvl="0">
      <w:start w:val="1"/>
      <w:numFmt w:val="decimal"/>
      <w:lvlText w:val="%1)"/>
      <w:lvlJc w:val="left"/>
      <w:pPr>
        <w:ind w:left="1305" w:hanging="303"/>
        <w:jc w:val="left"/>
      </w:pPr>
      <w:rPr>
        <w:rFonts w:hint="default" w:ascii="Times New Roman" w:hAnsi="Times New Roman" w:eastAsia="Times New Roman" w:cs="Times New Roman"/>
        <w:w w:val="99"/>
        <w:sz w:val="28"/>
        <w:szCs w:val="28"/>
        <w:lang w:val="uk-UA" w:eastAsia="uk-UA" w:bidi="uk-UA"/>
      </w:rPr>
    </w:lvl>
    <w:lvl w:ilvl="1">
      <w:start w:val="0"/>
      <w:numFmt w:val="bullet"/>
      <w:lvlText w:val="•"/>
      <w:lvlJc w:val="left"/>
      <w:pPr>
        <w:ind w:left="2276" w:hanging="303"/>
      </w:pPr>
      <w:rPr>
        <w:rFonts w:hint="default"/>
        <w:lang w:val="uk-UA" w:eastAsia="uk-UA" w:bidi="uk-UA"/>
      </w:rPr>
    </w:lvl>
    <w:lvl w:ilvl="2">
      <w:start w:val="0"/>
      <w:numFmt w:val="bullet"/>
      <w:lvlText w:val="•"/>
      <w:lvlJc w:val="left"/>
      <w:pPr>
        <w:ind w:left="3252" w:hanging="303"/>
      </w:pPr>
      <w:rPr>
        <w:rFonts w:hint="default"/>
        <w:lang w:val="uk-UA" w:eastAsia="uk-UA" w:bidi="uk-UA"/>
      </w:rPr>
    </w:lvl>
    <w:lvl w:ilvl="3">
      <w:start w:val="0"/>
      <w:numFmt w:val="bullet"/>
      <w:lvlText w:val="•"/>
      <w:lvlJc w:val="left"/>
      <w:pPr>
        <w:ind w:left="4228" w:hanging="303"/>
      </w:pPr>
      <w:rPr>
        <w:rFonts w:hint="default"/>
        <w:lang w:val="uk-UA" w:eastAsia="uk-UA" w:bidi="uk-UA"/>
      </w:rPr>
    </w:lvl>
    <w:lvl w:ilvl="4">
      <w:start w:val="0"/>
      <w:numFmt w:val="bullet"/>
      <w:lvlText w:val="•"/>
      <w:lvlJc w:val="left"/>
      <w:pPr>
        <w:ind w:left="5204" w:hanging="303"/>
      </w:pPr>
      <w:rPr>
        <w:rFonts w:hint="default"/>
        <w:lang w:val="uk-UA" w:eastAsia="uk-UA" w:bidi="uk-UA"/>
      </w:rPr>
    </w:lvl>
    <w:lvl w:ilvl="5">
      <w:start w:val="0"/>
      <w:numFmt w:val="bullet"/>
      <w:lvlText w:val="•"/>
      <w:lvlJc w:val="left"/>
      <w:pPr>
        <w:ind w:left="6180" w:hanging="303"/>
      </w:pPr>
      <w:rPr>
        <w:rFonts w:hint="default"/>
        <w:lang w:val="uk-UA" w:eastAsia="uk-UA" w:bidi="uk-UA"/>
      </w:rPr>
    </w:lvl>
    <w:lvl w:ilvl="6">
      <w:start w:val="0"/>
      <w:numFmt w:val="bullet"/>
      <w:lvlText w:val="•"/>
      <w:lvlJc w:val="left"/>
      <w:pPr>
        <w:ind w:left="7156" w:hanging="303"/>
      </w:pPr>
      <w:rPr>
        <w:rFonts w:hint="default"/>
        <w:lang w:val="uk-UA" w:eastAsia="uk-UA" w:bidi="uk-UA"/>
      </w:rPr>
    </w:lvl>
    <w:lvl w:ilvl="7">
      <w:start w:val="0"/>
      <w:numFmt w:val="bullet"/>
      <w:lvlText w:val="•"/>
      <w:lvlJc w:val="left"/>
      <w:pPr>
        <w:ind w:left="8132" w:hanging="303"/>
      </w:pPr>
      <w:rPr>
        <w:rFonts w:hint="default"/>
        <w:lang w:val="uk-UA" w:eastAsia="uk-UA" w:bidi="uk-UA"/>
      </w:rPr>
    </w:lvl>
    <w:lvl w:ilvl="8">
      <w:start w:val="0"/>
      <w:numFmt w:val="bullet"/>
      <w:lvlText w:val="•"/>
      <w:lvlJc w:val="left"/>
      <w:pPr>
        <w:ind w:left="9108" w:hanging="303"/>
      </w:pPr>
      <w:rPr>
        <w:rFonts w:hint="default"/>
        <w:lang w:val="uk-UA" w:eastAsia="uk-UA" w:bidi="uk-UA"/>
      </w:rPr>
    </w:lvl>
  </w:abstractNum>
  <w:abstractNum w:abstractNumId="25">
    <w:multiLevelType w:val="hybridMultilevel"/>
    <w:lvl w:ilvl="0">
      <w:start w:val="1"/>
      <w:numFmt w:val="decimal"/>
      <w:lvlText w:val="%1."/>
      <w:lvlJc w:val="left"/>
      <w:pPr>
        <w:ind w:left="1286" w:hanging="283"/>
        <w:jc w:val="left"/>
      </w:pPr>
      <w:rPr>
        <w:rFonts w:hint="default" w:ascii="Times New Roman" w:hAnsi="Times New Roman" w:eastAsia="Times New Roman" w:cs="Times New Roman"/>
        <w:w w:val="99"/>
        <w:sz w:val="28"/>
        <w:szCs w:val="28"/>
        <w:lang w:val="uk-UA" w:eastAsia="uk-UA" w:bidi="uk-UA"/>
      </w:rPr>
    </w:lvl>
    <w:lvl w:ilvl="1">
      <w:start w:val="0"/>
      <w:numFmt w:val="bullet"/>
      <w:lvlText w:val="•"/>
      <w:lvlJc w:val="left"/>
      <w:pPr>
        <w:ind w:left="2258" w:hanging="283"/>
      </w:pPr>
      <w:rPr>
        <w:rFonts w:hint="default"/>
        <w:lang w:val="uk-UA" w:eastAsia="uk-UA" w:bidi="uk-UA"/>
      </w:rPr>
    </w:lvl>
    <w:lvl w:ilvl="2">
      <w:start w:val="0"/>
      <w:numFmt w:val="bullet"/>
      <w:lvlText w:val="•"/>
      <w:lvlJc w:val="left"/>
      <w:pPr>
        <w:ind w:left="3236" w:hanging="283"/>
      </w:pPr>
      <w:rPr>
        <w:rFonts w:hint="default"/>
        <w:lang w:val="uk-UA" w:eastAsia="uk-UA" w:bidi="uk-UA"/>
      </w:rPr>
    </w:lvl>
    <w:lvl w:ilvl="3">
      <w:start w:val="0"/>
      <w:numFmt w:val="bullet"/>
      <w:lvlText w:val="•"/>
      <w:lvlJc w:val="left"/>
      <w:pPr>
        <w:ind w:left="4214" w:hanging="283"/>
      </w:pPr>
      <w:rPr>
        <w:rFonts w:hint="default"/>
        <w:lang w:val="uk-UA" w:eastAsia="uk-UA" w:bidi="uk-UA"/>
      </w:rPr>
    </w:lvl>
    <w:lvl w:ilvl="4">
      <w:start w:val="0"/>
      <w:numFmt w:val="bullet"/>
      <w:lvlText w:val="•"/>
      <w:lvlJc w:val="left"/>
      <w:pPr>
        <w:ind w:left="5192" w:hanging="283"/>
      </w:pPr>
      <w:rPr>
        <w:rFonts w:hint="default"/>
        <w:lang w:val="uk-UA" w:eastAsia="uk-UA" w:bidi="uk-UA"/>
      </w:rPr>
    </w:lvl>
    <w:lvl w:ilvl="5">
      <w:start w:val="0"/>
      <w:numFmt w:val="bullet"/>
      <w:lvlText w:val="•"/>
      <w:lvlJc w:val="left"/>
      <w:pPr>
        <w:ind w:left="6170" w:hanging="283"/>
      </w:pPr>
      <w:rPr>
        <w:rFonts w:hint="default"/>
        <w:lang w:val="uk-UA" w:eastAsia="uk-UA" w:bidi="uk-UA"/>
      </w:rPr>
    </w:lvl>
    <w:lvl w:ilvl="6">
      <w:start w:val="0"/>
      <w:numFmt w:val="bullet"/>
      <w:lvlText w:val="•"/>
      <w:lvlJc w:val="left"/>
      <w:pPr>
        <w:ind w:left="7148" w:hanging="283"/>
      </w:pPr>
      <w:rPr>
        <w:rFonts w:hint="default"/>
        <w:lang w:val="uk-UA" w:eastAsia="uk-UA" w:bidi="uk-UA"/>
      </w:rPr>
    </w:lvl>
    <w:lvl w:ilvl="7">
      <w:start w:val="0"/>
      <w:numFmt w:val="bullet"/>
      <w:lvlText w:val="•"/>
      <w:lvlJc w:val="left"/>
      <w:pPr>
        <w:ind w:left="8126" w:hanging="283"/>
      </w:pPr>
      <w:rPr>
        <w:rFonts w:hint="default"/>
        <w:lang w:val="uk-UA" w:eastAsia="uk-UA" w:bidi="uk-UA"/>
      </w:rPr>
    </w:lvl>
    <w:lvl w:ilvl="8">
      <w:start w:val="0"/>
      <w:numFmt w:val="bullet"/>
      <w:lvlText w:val="•"/>
      <w:lvlJc w:val="left"/>
      <w:pPr>
        <w:ind w:left="9104" w:hanging="283"/>
      </w:pPr>
      <w:rPr>
        <w:rFonts w:hint="default"/>
        <w:lang w:val="uk-UA" w:eastAsia="uk-UA" w:bidi="uk-UA"/>
      </w:rPr>
    </w:lvl>
  </w:abstractNum>
  <w:abstractNum w:abstractNumId="24">
    <w:multiLevelType w:val="hybridMultilevel"/>
    <w:lvl w:ilvl="0">
      <w:start w:val="1"/>
      <w:numFmt w:val="decimal"/>
      <w:lvlText w:val="%1."/>
      <w:lvlJc w:val="left"/>
      <w:pPr>
        <w:ind w:left="1286" w:hanging="283"/>
        <w:jc w:val="left"/>
      </w:pPr>
      <w:rPr>
        <w:rFonts w:hint="default" w:ascii="Times New Roman" w:hAnsi="Times New Roman" w:eastAsia="Times New Roman" w:cs="Times New Roman"/>
        <w:w w:val="99"/>
        <w:sz w:val="28"/>
        <w:szCs w:val="28"/>
        <w:lang w:val="uk-UA" w:eastAsia="uk-UA" w:bidi="uk-UA"/>
      </w:rPr>
    </w:lvl>
    <w:lvl w:ilvl="1">
      <w:start w:val="0"/>
      <w:numFmt w:val="bullet"/>
      <w:lvlText w:val="•"/>
      <w:lvlJc w:val="left"/>
      <w:pPr>
        <w:ind w:left="2258" w:hanging="283"/>
      </w:pPr>
      <w:rPr>
        <w:rFonts w:hint="default"/>
        <w:lang w:val="uk-UA" w:eastAsia="uk-UA" w:bidi="uk-UA"/>
      </w:rPr>
    </w:lvl>
    <w:lvl w:ilvl="2">
      <w:start w:val="0"/>
      <w:numFmt w:val="bullet"/>
      <w:lvlText w:val="•"/>
      <w:lvlJc w:val="left"/>
      <w:pPr>
        <w:ind w:left="3236" w:hanging="283"/>
      </w:pPr>
      <w:rPr>
        <w:rFonts w:hint="default"/>
        <w:lang w:val="uk-UA" w:eastAsia="uk-UA" w:bidi="uk-UA"/>
      </w:rPr>
    </w:lvl>
    <w:lvl w:ilvl="3">
      <w:start w:val="0"/>
      <w:numFmt w:val="bullet"/>
      <w:lvlText w:val="•"/>
      <w:lvlJc w:val="left"/>
      <w:pPr>
        <w:ind w:left="4214" w:hanging="283"/>
      </w:pPr>
      <w:rPr>
        <w:rFonts w:hint="default"/>
        <w:lang w:val="uk-UA" w:eastAsia="uk-UA" w:bidi="uk-UA"/>
      </w:rPr>
    </w:lvl>
    <w:lvl w:ilvl="4">
      <w:start w:val="0"/>
      <w:numFmt w:val="bullet"/>
      <w:lvlText w:val="•"/>
      <w:lvlJc w:val="left"/>
      <w:pPr>
        <w:ind w:left="5192" w:hanging="283"/>
      </w:pPr>
      <w:rPr>
        <w:rFonts w:hint="default"/>
        <w:lang w:val="uk-UA" w:eastAsia="uk-UA" w:bidi="uk-UA"/>
      </w:rPr>
    </w:lvl>
    <w:lvl w:ilvl="5">
      <w:start w:val="0"/>
      <w:numFmt w:val="bullet"/>
      <w:lvlText w:val="•"/>
      <w:lvlJc w:val="left"/>
      <w:pPr>
        <w:ind w:left="6170" w:hanging="283"/>
      </w:pPr>
      <w:rPr>
        <w:rFonts w:hint="default"/>
        <w:lang w:val="uk-UA" w:eastAsia="uk-UA" w:bidi="uk-UA"/>
      </w:rPr>
    </w:lvl>
    <w:lvl w:ilvl="6">
      <w:start w:val="0"/>
      <w:numFmt w:val="bullet"/>
      <w:lvlText w:val="•"/>
      <w:lvlJc w:val="left"/>
      <w:pPr>
        <w:ind w:left="7148" w:hanging="283"/>
      </w:pPr>
      <w:rPr>
        <w:rFonts w:hint="default"/>
        <w:lang w:val="uk-UA" w:eastAsia="uk-UA" w:bidi="uk-UA"/>
      </w:rPr>
    </w:lvl>
    <w:lvl w:ilvl="7">
      <w:start w:val="0"/>
      <w:numFmt w:val="bullet"/>
      <w:lvlText w:val="•"/>
      <w:lvlJc w:val="left"/>
      <w:pPr>
        <w:ind w:left="8126" w:hanging="283"/>
      </w:pPr>
      <w:rPr>
        <w:rFonts w:hint="default"/>
        <w:lang w:val="uk-UA" w:eastAsia="uk-UA" w:bidi="uk-UA"/>
      </w:rPr>
    </w:lvl>
    <w:lvl w:ilvl="8">
      <w:start w:val="0"/>
      <w:numFmt w:val="bullet"/>
      <w:lvlText w:val="•"/>
      <w:lvlJc w:val="left"/>
      <w:pPr>
        <w:ind w:left="9104" w:hanging="283"/>
      </w:pPr>
      <w:rPr>
        <w:rFonts w:hint="default"/>
        <w:lang w:val="uk-UA" w:eastAsia="uk-UA" w:bidi="uk-UA"/>
      </w:rPr>
    </w:lvl>
  </w:abstractNum>
  <w:abstractNum w:abstractNumId="23">
    <w:multiLevelType w:val="hybridMultilevel"/>
    <w:lvl w:ilvl="0">
      <w:start w:val="1"/>
      <w:numFmt w:val="decimal"/>
      <w:lvlText w:val="%1."/>
      <w:lvlJc w:val="left"/>
      <w:pPr>
        <w:ind w:left="292" w:hanging="326"/>
        <w:jc w:val="left"/>
      </w:pPr>
      <w:rPr>
        <w:rFonts w:hint="default" w:ascii="Times New Roman" w:hAnsi="Times New Roman" w:eastAsia="Times New Roman" w:cs="Times New Roman"/>
        <w:w w:val="99"/>
        <w:sz w:val="28"/>
        <w:szCs w:val="28"/>
        <w:lang w:val="uk-UA" w:eastAsia="uk-UA" w:bidi="uk-UA"/>
      </w:rPr>
    </w:lvl>
    <w:lvl w:ilvl="1">
      <w:start w:val="0"/>
      <w:numFmt w:val="bullet"/>
      <w:lvlText w:val="•"/>
      <w:lvlJc w:val="left"/>
      <w:pPr>
        <w:ind w:left="1376" w:hanging="326"/>
      </w:pPr>
      <w:rPr>
        <w:rFonts w:hint="default"/>
        <w:lang w:val="uk-UA" w:eastAsia="uk-UA" w:bidi="uk-UA"/>
      </w:rPr>
    </w:lvl>
    <w:lvl w:ilvl="2">
      <w:start w:val="0"/>
      <w:numFmt w:val="bullet"/>
      <w:lvlText w:val="•"/>
      <w:lvlJc w:val="left"/>
      <w:pPr>
        <w:ind w:left="2452" w:hanging="326"/>
      </w:pPr>
      <w:rPr>
        <w:rFonts w:hint="default"/>
        <w:lang w:val="uk-UA" w:eastAsia="uk-UA" w:bidi="uk-UA"/>
      </w:rPr>
    </w:lvl>
    <w:lvl w:ilvl="3">
      <w:start w:val="0"/>
      <w:numFmt w:val="bullet"/>
      <w:lvlText w:val="•"/>
      <w:lvlJc w:val="left"/>
      <w:pPr>
        <w:ind w:left="3528" w:hanging="326"/>
      </w:pPr>
      <w:rPr>
        <w:rFonts w:hint="default"/>
        <w:lang w:val="uk-UA" w:eastAsia="uk-UA" w:bidi="uk-UA"/>
      </w:rPr>
    </w:lvl>
    <w:lvl w:ilvl="4">
      <w:start w:val="0"/>
      <w:numFmt w:val="bullet"/>
      <w:lvlText w:val="•"/>
      <w:lvlJc w:val="left"/>
      <w:pPr>
        <w:ind w:left="4604" w:hanging="326"/>
      </w:pPr>
      <w:rPr>
        <w:rFonts w:hint="default"/>
        <w:lang w:val="uk-UA" w:eastAsia="uk-UA" w:bidi="uk-UA"/>
      </w:rPr>
    </w:lvl>
    <w:lvl w:ilvl="5">
      <w:start w:val="0"/>
      <w:numFmt w:val="bullet"/>
      <w:lvlText w:val="•"/>
      <w:lvlJc w:val="left"/>
      <w:pPr>
        <w:ind w:left="5680" w:hanging="326"/>
      </w:pPr>
      <w:rPr>
        <w:rFonts w:hint="default"/>
        <w:lang w:val="uk-UA" w:eastAsia="uk-UA" w:bidi="uk-UA"/>
      </w:rPr>
    </w:lvl>
    <w:lvl w:ilvl="6">
      <w:start w:val="0"/>
      <w:numFmt w:val="bullet"/>
      <w:lvlText w:val="•"/>
      <w:lvlJc w:val="left"/>
      <w:pPr>
        <w:ind w:left="6756" w:hanging="326"/>
      </w:pPr>
      <w:rPr>
        <w:rFonts w:hint="default"/>
        <w:lang w:val="uk-UA" w:eastAsia="uk-UA" w:bidi="uk-UA"/>
      </w:rPr>
    </w:lvl>
    <w:lvl w:ilvl="7">
      <w:start w:val="0"/>
      <w:numFmt w:val="bullet"/>
      <w:lvlText w:val="•"/>
      <w:lvlJc w:val="left"/>
      <w:pPr>
        <w:ind w:left="7832" w:hanging="326"/>
      </w:pPr>
      <w:rPr>
        <w:rFonts w:hint="default"/>
        <w:lang w:val="uk-UA" w:eastAsia="uk-UA" w:bidi="uk-UA"/>
      </w:rPr>
    </w:lvl>
    <w:lvl w:ilvl="8">
      <w:start w:val="0"/>
      <w:numFmt w:val="bullet"/>
      <w:lvlText w:val="•"/>
      <w:lvlJc w:val="left"/>
      <w:pPr>
        <w:ind w:left="8908" w:hanging="326"/>
      </w:pPr>
      <w:rPr>
        <w:rFonts w:hint="default"/>
        <w:lang w:val="uk-UA" w:eastAsia="uk-UA" w:bidi="uk-UA"/>
      </w:rPr>
    </w:lvl>
  </w:abstractNum>
  <w:abstractNum w:abstractNumId="22">
    <w:multiLevelType w:val="hybridMultilevel"/>
    <w:lvl w:ilvl="0">
      <w:start w:val="1"/>
      <w:numFmt w:val="decimal"/>
      <w:lvlText w:val="%1."/>
      <w:lvlJc w:val="left"/>
      <w:pPr>
        <w:ind w:left="1286" w:hanging="283"/>
        <w:jc w:val="left"/>
      </w:pPr>
      <w:rPr>
        <w:rFonts w:hint="default" w:ascii="Times New Roman" w:hAnsi="Times New Roman" w:eastAsia="Times New Roman" w:cs="Times New Roman"/>
        <w:w w:val="99"/>
        <w:sz w:val="28"/>
        <w:szCs w:val="28"/>
        <w:lang w:val="uk-UA" w:eastAsia="uk-UA" w:bidi="uk-UA"/>
      </w:rPr>
    </w:lvl>
    <w:lvl w:ilvl="1">
      <w:start w:val="0"/>
      <w:numFmt w:val="bullet"/>
      <w:lvlText w:val="•"/>
      <w:lvlJc w:val="left"/>
      <w:pPr>
        <w:ind w:left="2258" w:hanging="283"/>
      </w:pPr>
      <w:rPr>
        <w:rFonts w:hint="default"/>
        <w:lang w:val="uk-UA" w:eastAsia="uk-UA" w:bidi="uk-UA"/>
      </w:rPr>
    </w:lvl>
    <w:lvl w:ilvl="2">
      <w:start w:val="0"/>
      <w:numFmt w:val="bullet"/>
      <w:lvlText w:val="•"/>
      <w:lvlJc w:val="left"/>
      <w:pPr>
        <w:ind w:left="3236" w:hanging="283"/>
      </w:pPr>
      <w:rPr>
        <w:rFonts w:hint="default"/>
        <w:lang w:val="uk-UA" w:eastAsia="uk-UA" w:bidi="uk-UA"/>
      </w:rPr>
    </w:lvl>
    <w:lvl w:ilvl="3">
      <w:start w:val="0"/>
      <w:numFmt w:val="bullet"/>
      <w:lvlText w:val="•"/>
      <w:lvlJc w:val="left"/>
      <w:pPr>
        <w:ind w:left="4214" w:hanging="283"/>
      </w:pPr>
      <w:rPr>
        <w:rFonts w:hint="default"/>
        <w:lang w:val="uk-UA" w:eastAsia="uk-UA" w:bidi="uk-UA"/>
      </w:rPr>
    </w:lvl>
    <w:lvl w:ilvl="4">
      <w:start w:val="0"/>
      <w:numFmt w:val="bullet"/>
      <w:lvlText w:val="•"/>
      <w:lvlJc w:val="left"/>
      <w:pPr>
        <w:ind w:left="5192" w:hanging="283"/>
      </w:pPr>
      <w:rPr>
        <w:rFonts w:hint="default"/>
        <w:lang w:val="uk-UA" w:eastAsia="uk-UA" w:bidi="uk-UA"/>
      </w:rPr>
    </w:lvl>
    <w:lvl w:ilvl="5">
      <w:start w:val="0"/>
      <w:numFmt w:val="bullet"/>
      <w:lvlText w:val="•"/>
      <w:lvlJc w:val="left"/>
      <w:pPr>
        <w:ind w:left="6170" w:hanging="283"/>
      </w:pPr>
      <w:rPr>
        <w:rFonts w:hint="default"/>
        <w:lang w:val="uk-UA" w:eastAsia="uk-UA" w:bidi="uk-UA"/>
      </w:rPr>
    </w:lvl>
    <w:lvl w:ilvl="6">
      <w:start w:val="0"/>
      <w:numFmt w:val="bullet"/>
      <w:lvlText w:val="•"/>
      <w:lvlJc w:val="left"/>
      <w:pPr>
        <w:ind w:left="7148" w:hanging="283"/>
      </w:pPr>
      <w:rPr>
        <w:rFonts w:hint="default"/>
        <w:lang w:val="uk-UA" w:eastAsia="uk-UA" w:bidi="uk-UA"/>
      </w:rPr>
    </w:lvl>
    <w:lvl w:ilvl="7">
      <w:start w:val="0"/>
      <w:numFmt w:val="bullet"/>
      <w:lvlText w:val="•"/>
      <w:lvlJc w:val="left"/>
      <w:pPr>
        <w:ind w:left="8126" w:hanging="283"/>
      </w:pPr>
      <w:rPr>
        <w:rFonts w:hint="default"/>
        <w:lang w:val="uk-UA" w:eastAsia="uk-UA" w:bidi="uk-UA"/>
      </w:rPr>
    </w:lvl>
    <w:lvl w:ilvl="8">
      <w:start w:val="0"/>
      <w:numFmt w:val="bullet"/>
      <w:lvlText w:val="•"/>
      <w:lvlJc w:val="left"/>
      <w:pPr>
        <w:ind w:left="9104" w:hanging="283"/>
      </w:pPr>
      <w:rPr>
        <w:rFonts w:hint="default"/>
        <w:lang w:val="uk-UA" w:eastAsia="uk-UA" w:bidi="uk-UA"/>
      </w:rPr>
    </w:lvl>
  </w:abstractNum>
  <w:abstractNum w:abstractNumId="21">
    <w:multiLevelType w:val="hybridMultilevel"/>
    <w:lvl w:ilvl="0">
      <w:start w:val="1"/>
      <w:numFmt w:val="decimal"/>
      <w:lvlText w:val="%1."/>
      <w:lvlJc w:val="left"/>
      <w:pPr>
        <w:ind w:left="292" w:hanging="432"/>
        <w:jc w:val="left"/>
      </w:pPr>
      <w:rPr>
        <w:rFonts w:hint="default" w:ascii="Times New Roman" w:hAnsi="Times New Roman" w:eastAsia="Times New Roman" w:cs="Times New Roman"/>
        <w:w w:val="99"/>
        <w:sz w:val="28"/>
        <w:szCs w:val="28"/>
        <w:lang w:val="uk-UA" w:eastAsia="uk-UA" w:bidi="uk-UA"/>
      </w:rPr>
    </w:lvl>
    <w:lvl w:ilvl="1">
      <w:start w:val="0"/>
      <w:numFmt w:val="bullet"/>
      <w:lvlText w:val="•"/>
      <w:lvlJc w:val="left"/>
      <w:pPr>
        <w:ind w:left="1376" w:hanging="432"/>
      </w:pPr>
      <w:rPr>
        <w:rFonts w:hint="default"/>
        <w:lang w:val="uk-UA" w:eastAsia="uk-UA" w:bidi="uk-UA"/>
      </w:rPr>
    </w:lvl>
    <w:lvl w:ilvl="2">
      <w:start w:val="0"/>
      <w:numFmt w:val="bullet"/>
      <w:lvlText w:val="•"/>
      <w:lvlJc w:val="left"/>
      <w:pPr>
        <w:ind w:left="2452" w:hanging="432"/>
      </w:pPr>
      <w:rPr>
        <w:rFonts w:hint="default"/>
        <w:lang w:val="uk-UA" w:eastAsia="uk-UA" w:bidi="uk-UA"/>
      </w:rPr>
    </w:lvl>
    <w:lvl w:ilvl="3">
      <w:start w:val="0"/>
      <w:numFmt w:val="bullet"/>
      <w:lvlText w:val="•"/>
      <w:lvlJc w:val="left"/>
      <w:pPr>
        <w:ind w:left="3528" w:hanging="432"/>
      </w:pPr>
      <w:rPr>
        <w:rFonts w:hint="default"/>
        <w:lang w:val="uk-UA" w:eastAsia="uk-UA" w:bidi="uk-UA"/>
      </w:rPr>
    </w:lvl>
    <w:lvl w:ilvl="4">
      <w:start w:val="0"/>
      <w:numFmt w:val="bullet"/>
      <w:lvlText w:val="•"/>
      <w:lvlJc w:val="left"/>
      <w:pPr>
        <w:ind w:left="4604" w:hanging="432"/>
      </w:pPr>
      <w:rPr>
        <w:rFonts w:hint="default"/>
        <w:lang w:val="uk-UA" w:eastAsia="uk-UA" w:bidi="uk-UA"/>
      </w:rPr>
    </w:lvl>
    <w:lvl w:ilvl="5">
      <w:start w:val="0"/>
      <w:numFmt w:val="bullet"/>
      <w:lvlText w:val="•"/>
      <w:lvlJc w:val="left"/>
      <w:pPr>
        <w:ind w:left="5680" w:hanging="432"/>
      </w:pPr>
      <w:rPr>
        <w:rFonts w:hint="default"/>
        <w:lang w:val="uk-UA" w:eastAsia="uk-UA" w:bidi="uk-UA"/>
      </w:rPr>
    </w:lvl>
    <w:lvl w:ilvl="6">
      <w:start w:val="0"/>
      <w:numFmt w:val="bullet"/>
      <w:lvlText w:val="•"/>
      <w:lvlJc w:val="left"/>
      <w:pPr>
        <w:ind w:left="6756" w:hanging="432"/>
      </w:pPr>
      <w:rPr>
        <w:rFonts w:hint="default"/>
        <w:lang w:val="uk-UA" w:eastAsia="uk-UA" w:bidi="uk-UA"/>
      </w:rPr>
    </w:lvl>
    <w:lvl w:ilvl="7">
      <w:start w:val="0"/>
      <w:numFmt w:val="bullet"/>
      <w:lvlText w:val="•"/>
      <w:lvlJc w:val="left"/>
      <w:pPr>
        <w:ind w:left="7832" w:hanging="432"/>
      </w:pPr>
      <w:rPr>
        <w:rFonts w:hint="default"/>
        <w:lang w:val="uk-UA" w:eastAsia="uk-UA" w:bidi="uk-UA"/>
      </w:rPr>
    </w:lvl>
    <w:lvl w:ilvl="8">
      <w:start w:val="0"/>
      <w:numFmt w:val="bullet"/>
      <w:lvlText w:val="•"/>
      <w:lvlJc w:val="left"/>
      <w:pPr>
        <w:ind w:left="8908" w:hanging="432"/>
      </w:pPr>
      <w:rPr>
        <w:rFonts w:hint="default"/>
        <w:lang w:val="uk-UA" w:eastAsia="uk-UA" w:bidi="uk-UA"/>
      </w:rPr>
    </w:lvl>
  </w:abstractNum>
  <w:abstractNum w:abstractNumId="20">
    <w:multiLevelType w:val="hybridMultilevel"/>
    <w:lvl w:ilvl="0">
      <w:start w:val="0"/>
      <w:numFmt w:val="bullet"/>
      <w:lvlText w:val=""/>
      <w:lvlJc w:val="left"/>
      <w:pPr>
        <w:ind w:left="591" w:hanging="168"/>
      </w:pPr>
      <w:rPr>
        <w:rFonts w:hint="default" w:ascii="Symbol" w:hAnsi="Symbol" w:eastAsia="Symbol" w:cs="Symbol"/>
        <w:w w:val="100"/>
        <w:sz w:val="24"/>
        <w:szCs w:val="24"/>
        <w:lang w:val="uk-UA" w:eastAsia="uk-UA" w:bidi="uk-UA"/>
      </w:rPr>
    </w:lvl>
    <w:lvl w:ilvl="1">
      <w:start w:val="0"/>
      <w:numFmt w:val="bullet"/>
      <w:lvlText w:val="•"/>
      <w:lvlJc w:val="left"/>
      <w:pPr>
        <w:ind w:left="642" w:hanging="168"/>
      </w:pPr>
      <w:rPr>
        <w:rFonts w:hint="default"/>
        <w:lang w:val="uk-UA" w:eastAsia="uk-UA" w:bidi="uk-UA"/>
      </w:rPr>
    </w:lvl>
    <w:lvl w:ilvl="2">
      <w:start w:val="0"/>
      <w:numFmt w:val="bullet"/>
      <w:lvlText w:val="•"/>
      <w:lvlJc w:val="left"/>
      <w:pPr>
        <w:ind w:left="685" w:hanging="168"/>
      </w:pPr>
      <w:rPr>
        <w:rFonts w:hint="default"/>
        <w:lang w:val="uk-UA" w:eastAsia="uk-UA" w:bidi="uk-UA"/>
      </w:rPr>
    </w:lvl>
    <w:lvl w:ilvl="3">
      <w:start w:val="0"/>
      <w:numFmt w:val="bullet"/>
      <w:lvlText w:val="•"/>
      <w:lvlJc w:val="left"/>
      <w:pPr>
        <w:ind w:left="727" w:hanging="168"/>
      </w:pPr>
      <w:rPr>
        <w:rFonts w:hint="default"/>
        <w:lang w:val="uk-UA" w:eastAsia="uk-UA" w:bidi="uk-UA"/>
      </w:rPr>
    </w:lvl>
    <w:lvl w:ilvl="4">
      <w:start w:val="0"/>
      <w:numFmt w:val="bullet"/>
      <w:lvlText w:val="•"/>
      <w:lvlJc w:val="left"/>
      <w:pPr>
        <w:ind w:left="770" w:hanging="168"/>
      </w:pPr>
      <w:rPr>
        <w:rFonts w:hint="default"/>
        <w:lang w:val="uk-UA" w:eastAsia="uk-UA" w:bidi="uk-UA"/>
      </w:rPr>
    </w:lvl>
    <w:lvl w:ilvl="5">
      <w:start w:val="0"/>
      <w:numFmt w:val="bullet"/>
      <w:lvlText w:val="•"/>
      <w:lvlJc w:val="left"/>
      <w:pPr>
        <w:ind w:left="812" w:hanging="168"/>
      </w:pPr>
      <w:rPr>
        <w:rFonts w:hint="default"/>
        <w:lang w:val="uk-UA" w:eastAsia="uk-UA" w:bidi="uk-UA"/>
      </w:rPr>
    </w:lvl>
    <w:lvl w:ilvl="6">
      <w:start w:val="0"/>
      <w:numFmt w:val="bullet"/>
      <w:lvlText w:val="•"/>
      <w:lvlJc w:val="left"/>
      <w:pPr>
        <w:ind w:left="855" w:hanging="168"/>
      </w:pPr>
      <w:rPr>
        <w:rFonts w:hint="default"/>
        <w:lang w:val="uk-UA" w:eastAsia="uk-UA" w:bidi="uk-UA"/>
      </w:rPr>
    </w:lvl>
    <w:lvl w:ilvl="7">
      <w:start w:val="0"/>
      <w:numFmt w:val="bullet"/>
      <w:lvlText w:val="•"/>
      <w:lvlJc w:val="left"/>
      <w:pPr>
        <w:ind w:left="897" w:hanging="168"/>
      </w:pPr>
      <w:rPr>
        <w:rFonts w:hint="default"/>
        <w:lang w:val="uk-UA" w:eastAsia="uk-UA" w:bidi="uk-UA"/>
      </w:rPr>
    </w:lvl>
    <w:lvl w:ilvl="8">
      <w:start w:val="0"/>
      <w:numFmt w:val="bullet"/>
      <w:lvlText w:val="•"/>
      <w:lvlJc w:val="left"/>
      <w:pPr>
        <w:ind w:left="940" w:hanging="168"/>
      </w:pPr>
      <w:rPr>
        <w:rFonts w:hint="default"/>
        <w:lang w:val="uk-UA" w:eastAsia="uk-UA" w:bidi="uk-UA"/>
      </w:rPr>
    </w:lvl>
  </w:abstractNum>
  <w:abstractNum w:abstractNumId="19">
    <w:multiLevelType w:val="hybridMultilevel"/>
    <w:lvl w:ilvl="0">
      <w:start w:val="1"/>
      <w:numFmt w:val="decimal"/>
      <w:lvlText w:val="%1."/>
      <w:lvlJc w:val="left"/>
      <w:pPr>
        <w:ind w:left="1286" w:hanging="284"/>
        <w:jc w:val="left"/>
      </w:pPr>
      <w:rPr>
        <w:rFonts w:hint="default" w:ascii="Times New Roman" w:hAnsi="Times New Roman" w:eastAsia="Times New Roman" w:cs="Times New Roman"/>
        <w:w w:val="99"/>
        <w:sz w:val="28"/>
        <w:szCs w:val="28"/>
        <w:lang w:val="uk-UA" w:eastAsia="uk-UA" w:bidi="uk-UA"/>
      </w:rPr>
    </w:lvl>
    <w:lvl w:ilvl="1">
      <w:start w:val="0"/>
      <w:numFmt w:val="bullet"/>
      <w:lvlText w:val="•"/>
      <w:lvlJc w:val="left"/>
      <w:pPr>
        <w:ind w:left="2258" w:hanging="284"/>
      </w:pPr>
      <w:rPr>
        <w:rFonts w:hint="default"/>
        <w:lang w:val="uk-UA" w:eastAsia="uk-UA" w:bidi="uk-UA"/>
      </w:rPr>
    </w:lvl>
    <w:lvl w:ilvl="2">
      <w:start w:val="0"/>
      <w:numFmt w:val="bullet"/>
      <w:lvlText w:val="•"/>
      <w:lvlJc w:val="left"/>
      <w:pPr>
        <w:ind w:left="3236" w:hanging="284"/>
      </w:pPr>
      <w:rPr>
        <w:rFonts w:hint="default"/>
        <w:lang w:val="uk-UA" w:eastAsia="uk-UA" w:bidi="uk-UA"/>
      </w:rPr>
    </w:lvl>
    <w:lvl w:ilvl="3">
      <w:start w:val="0"/>
      <w:numFmt w:val="bullet"/>
      <w:lvlText w:val="•"/>
      <w:lvlJc w:val="left"/>
      <w:pPr>
        <w:ind w:left="4214" w:hanging="284"/>
      </w:pPr>
      <w:rPr>
        <w:rFonts w:hint="default"/>
        <w:lang w:val="uk-UA" w:eastAsia="uk-UA" w:bidi="uk-UA"/>
      </w:rPr>
    </w:lvl>
    <w:lvl w:ilvl="4">
      <w:start w:val="0"/>
      <w:numFmt w:val="bullet"/>
      <w:lvlText w:val="•"/>
      <w:lvlJc w:val="left"/>
      <w:pPr>
        <w:ind w:left="5192" w:hanging="284"/>
      </w:pPr>
      <w:rPr>
        <w:rFonts w:hint="default"/>
        <w:lang w:val="uk-UA" w:eastAsia="uk-UA" w:bidi="uk-UA"/>
      </w:rPr>
    </w:lvl>
    <w:lvl w:ilvl="5">
      <w:start w:val="0"/>
      <w:numFmt w:val="bullet"/>
      <w:lvlText w:val="•"/>
      <w:lvlJc w:val="left"/>
      <w:pPr>
        <w:ind w:left="6170" w:hanging="284"/>
      </w:pPr>
      <w:rPr>
        <w:rFonts w:hint="default"/>
        <w:lang w:val="uk-UA" w:eastAsia="uk-UA" w:bidi="uk-UA"/>
      </w:rPr>
    </w:lvl>
    <w:lvl w:ilvl="6">
      <w:start w:val="0"/>
      <w:numFmt w:val="bullet"/>
      <w:lvlText w:val="•"/>
      <w:lvlJc w:val="left"/>
      <w:pPr>
        <w:ind w:left="7148" w:hanging="284"/>
      </w:pPr>
      <w:rPr>
        <w:rFonts w:hint="default"/>
        <w:lang w:val="uk-UA" w:eastAsia="uk-UA" w:bidi="uk-UA"/>
      </w:rPr>
    </w:lvl>
    <w:lvl w:ilvl="7">
      <w:start w:val="0"/>
      <w:numFmt w:val="bullet"/>
      <w:lvlText w:val="•"/>
      <w:lvlJc w:val="left"/>
      <w:pPr>
        <w:ind w:left="8126" w:hanging="284"/>
      </w:pPr>
      <w:rPr>
        <w:rFonts w:hint="default"/>
        <w:lang w:val="uk-UA" w:eastAsia="uk-UA" w:bidi="uk-UA"/>
      </w:rPr>
    </w:lvl>
    <w:lvl w:ilvl="8">
      <w:start w:val="0"/>
      <w:numFmt w:val="bullet"/>
      <w:lvlText w:val="•"/>
      <w:lvlJc w:val="left"/>
      <w:pPr>
        <w:ind w:left="9104" w:hanging="284"/>
      </w:pPr>
      <w:rPr>
        <w:rFonts w:hint="default"/>
        <w:lang w:val="uk-UA" w:eastAsia="uk-UA" w:bidi="uk-UA"/>
      </w:rPr>
    </w:lvl>
  </w:abstractNum>
  <w:abstractNum w:abstractNumId="18">
    <w:multiLevelType w:val="hybridMultilevel"/>
    <w:lvl w:ilvl="0">
      <w:start w:val="1"/>
      <w:numFmt w:val="decimal"/>
      <w:lvlText w:val="%1."/>
      <w:lvlJc w:val="left"/>
      <w:pPr>
        <w:ind w:left="1286" w:hanging="284"/>
        <w:jc w:val="left"/>
      </w:pPr>
      <w:rPr>
        <w:rFonts w:hint="default" w:ascii="Times New Roman" w:hAnsi="Times New Roman" w:eastAsia="Times New Roman" w:cs="Times New Roman"/>
        <w:w w:val="99"/>
        <w:sz w:val="28"/>
        <w:szCs w:val="28"/>
        <w:lang w:val="uk-UA" w:eastAsia="uk-UA" w:bidi="uk-UA"/>
      </w:rPr>
    </w:lvl>
    <w:lvl w:ilvl="1">
      <w:start w:val="0"/>
      <w:numFmt w:val="bullet"/>
      <w:lvlText w:val="•"/>
      <w:lvlJc w:val="left"/>
      <w:pPr>
        <w:ind w:left="2258" w:hanging="284"/>
      </w:pPr>
      <w:rPr>
        <w:rFonts w:hint="default"/>
        <w:lang w:val="uk-UA" w:eastAsia="uk-UA" w:bidi="uk-UA"/>
      </w:rPr>
    </w:lvl>
    <w:lvl w:ilvl="2">
      <w:start w:val="0"/>
      <w:numFmt w:val="bullet"/>
      <w:lvlText w:val="•"/>
      <w:lvlJc w:val="left"/>
      <w:pPr>
        <w:ind w:left="3236" w:hanging="284"/>
      </w:pPr>
      <w:rPr>
        <w:rFonts w:hint="default"/>
        <w:lang w:val="uk-UA" w:eastAsia="uk-UA" w:bidi="uk-UA"/>
      </w:rPr>
    </w:lvl>
    <w:lvl w:ilvl="3">
      <w:start w:val="0"/>
      <w:numFmt w:val="bullet"/>
      <w:lvlText w:val="•"/>
      <w:lvlJc w:val="left"/>
      <w:pPr>
        <w:ind w:left="4214" w:hanging="284"/>
      </w:pPr>
      <w:rPr>
        <w:rFonts w:hint="default"/>
        <w:lang w:val="uk-UA" w:eastAsia="uk-UA" w:bidi="uk-UA"/>
      </w:rPr>
    </w:lvl>
    <w:lvl w:ilvl="4">
      <w:start w:val="0"/>
      <w:numFmt w:val="bullet"/>
      <w:lvlText w:val="•"/>
      <w:lvlJc w:val="left"/>
      <w:pPr>
        <w:ind w:left="5192" w:hanging="284"/>
      </w:pPr>
      <w:rPr>
        <w:rFonts w:hint="default"/>
        <w:lang w:val="uk-UA" w:eastAsia="uk-UA" w:bidi="uk-UA"/>
      </w:rPr>
    </w:lvl>
    <w:lvl w:ilvl="5">
      <w:start w:val="0"/>
      <w:numFmt w:val="bullet"/>
      <w:lvlText w:val="•"/>
      <w:lvlJc w:val="left"/>
      <w:pPr>
        <w:ind w:left="6170" w:hanging="284"/>
      </w:pPr>
      <w:rPr>
        <w:rFonts w:hint="default"/>
        <w:lang w:val="uk-UA" w:eastAsia="uk-UA" w:bidi="uk-UA"/>
      </w:rPr>
    </w:lvl>
    <w:lvl w:ilvl="6">
      <w:start w:val="0"/>
      <w:numFmt w:val="bullet"/>
      <w:lvlText w:val="•"/>
      <w:lvlJc w:val="left"/>
      <w:pPr>
        <w:ind w:left="7148" w:hanging="284"/>
      </w:pPr>
      <w:rPr>
        <w:rFonts w:hint="default"/>
        <w:lang w:val="uk-UA" w:eastAsia="uk-UA" w:bidi="uk-UA"/>
      </w:rPr>
    </w:lvl>
    <w:lvl w:ilvl="7">
      <w:start w:val="0"/>
      <w:numFmt w:val="bullet"/>
      <w:lvlText w:val="•"/>
      <w:lvlJc w:val="left"/>
      <w:pPr>
        <w:ind w:left="8126" w:hanging="284"/>
      </w:pPr>
      <w:rPr>
        <w:rFonts w:hint="default"/>
        <w:lang w:val="uk-UA" w:eastAsia="uk-UA" w:bidi="uk-UA"/>
      </w:rPr>
    </w:lvl>
    <w:lvl w:ilvl="8">
      <w:start w:val="0"/>
      <w:numFmt w:val="bullet"/>
      <w:lvlText w:val="•"/>
      <w:lvlJc w:val="left"/>
      <w:pPr>
        <w:ind w:left="9104" w:hanging="284"/>
      </w:pPr>
      <w:rPr>
        <w:rFonts w:hint="default"/>
        <w:lang w:val="uk-UA" w:eastAsia="uk-UA" w:bidi="uk-UA"/>
      </w:rPr>
    </w:lvl>
  </w:abstractNum>
  <w:abstractNum w:abstractNumId="17">
    <w:multiLevelType w:val="hybridMultilevel"/>
    <w:lvl w:ilvl="0">
      <w:start w:val="1"/>
      <w:numFmt w:val="decimal"/>
      <w:lvlText w:val="%1."/>
      <w:lvlJc w:val="left"/>
      <w:pPr>
        <w:ind w:left="292" w:hanging="336"/>
        <w:jc w:val="left"/>
      </w:pPr>
      <w:rPr>
        <w:rFonts w:hint="default" w:ascii="Times New Roman" w:hAnsi="Times New Roman" w:eastAsia="Times New Roman" w:cs="Times New Roman"/>
        <w:w w:val="99"/>
        <w:sz w:val="28"/>
        <w:szCs w:val="28"/>
        <w:lang w:val="uk-UA" w:eastAsia="uk-UA" w:bidi="uk-UA"/>
      </w:rPr>
    </w:lvl>
    <w:lvl w:ilvl="1">
      <w:start w:val="0"/>
      <w:numFmt w:val="bullet"/>
      <w:lvlText w:val="•"/>
      <w:lvlJc w:val="left"/>
      <w:pPr>
        <w:ind w:left="1376" w:hanging="336"/>
      </w:pPr>
      <w:rPr>
        <w:rFonts w:hint="default"/>
        <w:lang w:val="uk-UA" w:eastAsia="uk-UA" w:bidi="uk-UA"/>
      </w:rPr>
    </w:lvl>
    <w:lvl w:ilvl="2">
      <w:start w:val="0"/>
      <w:numFmt w:val="bullet"/>
      <w:lvlText w:val="•"/>
      <w:lvlJc w:val="left"/>
      <w:pPr>
        <w:ind w:left="2452" w:hanging="336"/>
      </w:pPr>
      <w:rPr>
        <w:rFonts w:hint="default"/>
        <w:lang w:val="uk-UA" w:eastAsia="uk-UA" w:bidi="uk-UA"/>
      </w:rPr>
    </w:lvl>
    <w:lvl w:ilvl="3">
      <w:start w:val="0"/>
      <w:numFmt w:val="bullet"/>
      <w:lvlText w:val="•"/>
      <w:lvlJc w:val="left"/>
      <w:pPr>
        <w:ind w:left="3528" w:hanging="336"/>
      </w:pPr>
      <w:rPr>
        <w:rFonts w:hint="default"/>
        <w:lang w:val="uk-UA" w:eastAsia="uk-UA" w:bidi="uk-UA"/>
      </w:rPr>
    </w:lvl>
    <w:lvl w:ilvl="4">
      <w:start w:val="0"/>
      <w:numFmt w:val="bullet"/>
      <w:lvlText w:val="•"/>
      <w:lvlJc w:val="left"/>
      <w:pPr>
        <w:ind w:left="4604" w:hanging="336"/>
      </w:pPr>
      <w:rPr>
        <w:rFonts w:hint="default"/>
        <w:lang w:val="uk-UA" w:eastAsia="uk-UA" w:bidi="uk-UA"/>
      </w:rPr>
    </w:lvl>
    <w:lvl w:ilvl="5">
      <w:start w:val="0"/>
      <w:numFmt w:val="bullet"/>
      <w:lvlText w:val="•"/>
      <w:lvlJc w:val="left"/>
      <w:pPr>
        <w:ind w:left="5680" w:hanging="336"/>
      </w:pPr>
      <w:rPr>
        <w:rFonts w:hint="default"/>
        <w:lang w:val="uk-UA" w:eastAsia="uk-UA" w:bidi="uk-UA"/>
      </w:rPr>
    </w:lvl>
    <w:lvl w:ilvl="6">
      <w:start w:val="0"/>
      <w:numFmt w:val="bullet"/>
      <w:lvlText w:val="•"/>
      <w:lvlJc w:val="left"/>
      <w:pPr>
        <w:ind w:left="6756" w:hanging="336"/>
      </w:pPr>
      <w:rPr>
        <w:rFonts w:hint="default"/>
        <w:lang w:val="uk-UA" w:eastAsia="uk-UA" w:bidi="uk-UA"/>
      </w:rPr>
    </w:lvl>
    <w:lvl w:ilvl="7">
      <w:start w:val="0"/>
      <w:numFmt w:val="bullet"/>
      <w:lvlText w:val="•"/>
      <w:lvlJc w:val="left"/>
      <w:pPr>
        <w:ind w:left="7832" w:hanging="336"/>
      </w:pPr>
      <w:rPr>
        <w:rFonts w:hint="default"/>
        <w:lang w:val="uk-UA" w:eastAsia="uk-UA" w:bidi="uk-UA"/>
      </w:rPr>
    </w:lvl>
    <w:lvl w:ilvl="8">
      <w:start w:val="0"/>
      <w:numFmt w:val="bullet"/>
      <w:lvlText w:val="•"/>
      <w:lvlJc w:val="left"/>
      <w:pPr>
        <w:ind w:left="8908" w:hanging="336"/>
      </w:pPr>
      <w:rPr>
        <w:rFonts w:hint="default"/>
        <w:lang w:val="uk-UA" w:eastAsia="uk-UA" w:bidi="uk-UA"/>
      </w:rPr>
    </w:lvl>
  </w:abstractNum>
  <w:abstractNum w:abstractNumId="15">
    <w:multiLevelType w:val="hybridMultilevel"/>
    <w:lvl w:ilvl="0">
      <w:start w:val="0"/>
      <w:numFmt w:val="bullet"/>
      <w:lvlText w:val="-"/>
      <w:lvlJc w:val="left"/>
      <w:pPr>
        <w:ind w:left="247" w:hanging="164"/>
      </w:pPr>
      <w:rPr>
        <w:rFonts w:hint="default" w:ascii="Times New Roman" w:hAnsi="Times New Roman" w:eastAsia="Times New Roman" w:cs="Times New Roman"/>
        <w:w w:val="99"/>
        <w:sz w:val="28"/>
        <w:szCs w:val="28"/>
        <w:lang w:val="uk-UA" w:eastAsia="uk-UA" w:bidi="uk-UA"/>
      </w:rPr>
    </w:lvl>
    <w:lvl w:ilvl="1">
      <w:start w:val="0"/>
      <w:numFmt w:val="bullet"/>
      <w:lvlText w:val="•"/>
      <w:lvlJc w:val="left"/>
      <w:pPr>
        <w:ind w:left="3220" w:hanging="164"/>
      </w:pPr>
      <w:rPr>
        <w:rFonts w:hint="default"/>
        <w:lang w:val="uk-UA" w:eastAsia="uk-UA" w:bidi="uk-UA"/>
      </w:rPr>
    </w:lvl>
    <w:lvl w:ilvl="2">
      <w:start w:val="0"/>
      <w:numFmt w:val="bullet"/>
      <w:lvlText w:val="•"/>
      <w:lvlJc w:val="left"/>
      <w:pPr>
        <w:ind w:left="3740" w:hanging="164"/>
      </w:pPr>
      <w:rPr>
        <w:rFonts w:hint="default"/>
        <w:lang w:val="uk-UA" w:eastAsia="uk-UA" w:bidi="uk-UA"/>
      </w:rPr>
    </w:lvl>
    <w:lvl w:ilvl="3">
      <w:start w:val="0"/>
      <w:numFmt w:val="bullet"/>
      <w:lvlText w:val="•"/>
      <w:lvlJc w:val="left"/>
      <w:pPr>
        <w:ind w:left="4360" w:hanging="164"/>
      </w:pPr>
      <w:rPr>
        <w:rFonts w:hint="default"/>
        <w:lang w:val="uk-UA" w:eastAsia="uk-UA" w:bidi="uk-UA"/>
      </w:rPr>
    </w:lvl>
    <w:lvl w:ilvl="4">
      <w:start w:val="0"/>
      <w:numFmt w:val="bullet"/>
      <w:lvlText w:val="•"/>
      <w:lvlJc w:val="left"/>
      <w:pPr>
        <w:ind w:left="5320" w:hanging="164"/>
      </w:pPr>
      <w:rPr>
        <w:rFonts w:hint="default"/>
        <w:lang w:val="uk-UA" w:eastAsia="uk-UA" w:bidi="uk-UA"/>
      </w:rPr>
    </w:lvl>
    <w:lvl w:ilvl="5">
      <w:start w:val="0"/>
      <w:numFmt w:val="bullet"/>
      <w:lvlText w:val="•"/>
      <w:lvlJc w:val="left"/>
      <w:pPr>
        <w:ind w:left="4548" w:hanging="164"/>
      </w:pPr>
      <w:rPr>
        <w:rFonts w:hint="default"/>
        <w:lang w:val="uk-UA" w:eastAsia="uk-UA" w:bidi="uk-UA"/>
      </w:rPr>
    </w:lvl>
    <w:lvl w:ilvl="6">
      <w:start w:val="0"/>
      <w:numFmt w:val="bullet"/>
      <w:lvlText w:val="•"/>
      <w:lvlJc w:val="left"/>
      <w:pPr>
        <w:ind w:left="3776" w:hanging="164"/>
      </w:pPr>
      <w:rPr>
        <w:rFonts w:hint="default"/>
        <w:lang w:val="uk-UA" w:eastAsia="uk-UA" w:bidi="uk-UA"/>
      </w:rPr>
    </w:lvl>
    <w:lvl w:ilvl="7">
      <w:start w:val="0"/>
      <w:numFmt w:val="bullet"/>
      <w:lvlText w:val="•"/>
      <w:lvlJc w:val="left"/>
      <w:pPr>
        <w:ind w:left="3004" w:hanging="164"/>
      </w:pPr>
      <w:rPr>
        <w:rFonts w:hint="default"/>
        <w:lang w:val="uk-UA" w:eastAsia="uk-UA" w:bidi="uk-UA"/>
      </w:rPr>
    </w:lvl>
    <w:lvl w:ilvl="8">
      <w:start w:val="0"/>
      <w:numFmt w:val="bullet"/>
      <w:lvlText w:val="•"/>
      <w:lvlJc w:val="left"/>
      <w:pPr>
        <w:ind w:left="2232" w:hanging="164"/>
      </w:pPr>
      <w:rPr>
        <w:rFonts w:hint="default"/>
        <w:lang w:val="uk-UA" w:eastAsia="uk-UA" w:bidi="uk-UA"/>
      </w:rPr>
    </w:lvl>
  </w:abstractNum>
  <w:abstractNum w:abstractNumId="13">
    <w:multiLevelType w:val="hybridMultilevel"/>
    <w:lvl w:ilvl="0">
      <w:start w:val="0"/>
      <w:numFmt w:val="bullet"/>
      <w:lvlText w:val="-"/>
      <w:lvlJc w:val="left"/>
      <w:pPr>
        <w:ind w:left="292" w:hanging="610"/>
      </w:pPr>
      <w:rPr>
        <w:rFonts w:hint="default" w:ascii="Times New Roman" w:hAnsi="Times New Roman" w:eastAsia="Times New Roman" w:cs="Times New Roman"/>
        <w:w w:val="99"/>
        <w:sz w:val="28"/>
        <w:szCs w:val="28"/>
        <w:lang w:val="uk-UA" w:eastAsia="uk-UA" w:bidi="uk-UA"/>
      </w:rPr>
    </w:lvl>
    <w:lvl w:ilvl="1">
      <w:start w:val="0"/>
      <w:numFmt w:val="bullet"/>
      <w:lvlText w:val="•"/>
      <w:lvlJc w:val="left"/>
      <w:pPr>
        <w:ind w:left="1376" w:hanging="610"/>
      </w:pPr>
      <w:rPr>
        <w:rFonts w:hint="default"/>
        <w:lang w:val="uk-UA" w:eastAsia="uk-UA" w:bidi="uk-UA"/>
      </w:rPr>
    </w:lvl>
    <w:lvl w:ilvl="2">
      <w:start w:val="0"/>
      <w:numFmt w:val="bullet"/>
      <w:lvlText w:val="•"/>
      <w:lvlJc w:val="left"/>
      <w:pPr>
        <w:ind w:left="2452" w:hanging="610"/>
      </w:pPr>
      <w:rPr>
        <w:rFonts w:hint="default"/>
        <w:lang w:val="uk-UA" w:eastAsia="uk-UA" w:bidi="uk-UA"/>
      </w:rPr>
    </w:lvl>
    <w:lvl w:ilvl="3">
      <w:start w:val="0"/>
      <w:numFmt w:val="bullet"/>
      <w:lvlText w:val="•"/>
      <w:lvlJc w:val="left"/>
      <w:pPr>
        <w:ind w:left="3528" w:hanging="610"/>
      </w:pPr>
      <w:rPr>
        <w:rFonts w:hint="default"/>
        <w:lang w:val="uk-UA" w:eastAsia="uk-UA" w:bidi="uk-UA"/>
      </w:rPr>
    </w:lvl>
    <w:lvl w:ilvl="4">
      <w:start w:val="0"/>
      <w:numFmt w:val="bullet"/>
      <w:lvlText w:val="•"/>
      <w:lvlJc w:val="left"/>
      <w:pPr>
        <w:ind w:left="4604" w:hanging="610"/>
      </w:pPr>
      <w:rPr>
        <w:rFonts w:hint="default"/>
        <w:lang w:val="uk-UA" w:eastAsia="uk-UA" w:bidi="uk-UA"/>
      </w:rPr>
    </w:lvl>
    <w:lvl w:ilvl="5">
      <w:start w:val="0"/>
      <w:numFmt w:val="bullet"/>
      <w:lvlText w:val="•"/>
      <w:lvlJc w:val="left"/>
      <w:pPr>
        <w:ind w:left="5680" w:hanging="610"/>
      </w:pPr>
      <w:rPr>
        <w:rFonts w:hint="default"/>
        <w:lang w:val="uk-UA" w:eastAsia="uk-UA" w:bidi="uk-UA"/>
      </w:rPr>
    </w:lvl>
    <w:lvl w:ilvl="6">
      <w:start w:val="0"/>
      <w:numFmt w:val="bullet"/>
      <w:lvlText w:val="•"/>
      <w:lvlJc w:val="left"/>
      <w:pPr>
        <w:ind w:left="6756" w:hanging="610"/>
      </w:pPr>
      <w:rPr>
        <w:rFonts w:hint="default"/>
        <w:lang w:val="uk-UA" w:eastAsia="uk-UA" w:bidi="uk-UA"/>
      </w:rPr>
    </w:lvl>
    <w:lvl w:ilvl="7">
      <w:start w:val="0"/>
      <w:numFmt w:val="bullet"/>
      <w:lvlText w:val="•"/>
      <w:lvlJc w:val="left"/>
      <w:pPr>
        <w:ind w:left="7832" w:hanging="610"/>
      </w:pPr>
      <w:rPr>
        <w:rFonts w:hint="default"/>
        <w:lang w:val="uk-UA" w:eastAsia="uk-UA" w:bidi="uk-UA"/>
      </w:rPr>
    </w:lvl>
    <w:lvl w:ilvl="8">
      <w:start w:val="0"/>
      <w:numFmt w:val="bullet"/>
      <w:lvlText w:val="•"/>
      <w:lvlJc w:val="left"/>
      <w:pPr>
        <w:ind w:left="8908" w:hanging="610"/>
      </w:pPr>
      <w:rPr>
        <w:rFonts w:hint="default"/>
        <w:lang w:val="uk-UA" w:eastAsia="uk-UA" w:bidi="uk-UA"/>
      </w:rPr>
    </w:lvl>
  </w:abstractNum>
  <w:abstractNum w:abstractNumId="12">
    <w:multiLevelType w:val="hybridMultilevel"/>
    <w:lvl w:ilvl="0">
      <w:start w:val="1"/>
      <w:numFmt w:val="decimal"/>
      <w:lvlText w:val="%1."/>
      <w:lvlJc w:val="left"/>
      <w:pPr>
        <w:ind w:left="1708" w:hanging="706"/>
        <w:jc w:val="left"/>
      </w:pPr>
      <w:rPr>
        <w:rFonts w:hint="default" w:ascii="Times New Roman" w:hAnsi="Times New Roman" w:eastAsia="Times New Roman" w:cs="Times New Roman"/>
        <w:w w:val="99"/>
        <w:sz w:val="28"/>
        <w:szCs w:val="28"/>
        <w:lang w:val="uk-UA" w:eastAsia="uk-UA" w:bidi="uk-UA"/>
      </w:rPr>
    </w:lvl>
    <w:lvl w:ilvl="1">
      <w:start w:val="0"/>
      <w:numFmt w:val="bullet"/>
      <w:lvlText w:val="•"/>
      <w:lvlJc w:val="left"/>
      <w:pPr>
        <w:ind w:left="2636" w:hanging="706"/>
      </w:pPr>
      <w:rPr>
        <w:rFonts w:hint="default"/>
        <w:lang w:val="uk-UA" w:eastAsia="uk-UA" w:bidi="uk-UA"/>
      </w:rPr>
    </w:lvl>
    <w:lvl w:ilvl="2">
      <w:start w:val="0"/>
      <w:numFmt w:val="bullet"/>
      <w:lvlText w:val="•"/>
      <w:lvlJc w:val="left"/>
      <w:pPr>
        <w:ind w:left="3572" w:hanging="706"/>
      </w:pPr>
      <w:rPr>
        <w:rFonts w:hint="default"/>
        <w:lang w:val="uk-UA" w:eastAsia="uk-UA" w:bidi="uk-UA"/>
      </w:rPr>
    </w:lvl>
    <w:lvl w:ilvl="3">
      <w:start w:val="0"/>
      <w:numFmt w:val="bullet"/>
      <w:lvlText w:val="•"/>
      <w:lvlJc w:val="left"/>
      <w:pPr>
        <w:ind w:left="4508" w:hanging="706"/>
      </w:pPr>
      <w:rPr>
        <w:rFonts w:hint="default"/>
        <w:lang w:val="uk-UA" w:eastAsia="uk-UA" w:bidi="uk-UA"/>
      </w:rPr>
    </w:lvl>
    <w:lvl w:ilvl="4">
      <w:start w:val="0"/>
      <w:numFmt w:val="bullet"/>
      <w:lvlText w:val="•"/>
      <w:lvlJc w:val="left"/>
      <w:pPr>
        <w:ind w:left="5444" w:hanging="706"/>
      </w:pPr>
      <w:rPr>
        <w:rFonts w:hint="default"/>
        <w:lang w:val="uk-UA" w:eastAsia="uk-UA" w:bidi="uk-UA"/>
      </w:rPr>
    </w:lvl>
    <w:lvl w:ilvl="5">
      <w:start w:val="0"/>
      <w:numFmt w:val="bullet"/>
      <w:lvlText w:val="•"/>
      <w:lvlJc w:val="left"/>
      <w:pPr>
        <w:ind w:left="6380" w:hanging="706"/>
      </w:pPr>
      <w:rPr>
        <w:rFonts w:hint="default"/>
        <w:lang w:val="uk-UA" w:eastAsia="uk-UA" w:bidi="uk-UA"/>
      </w:rPr>
    </w:lvl>
    <w:lvl w:ilvl="6">
      <w:start w:val="0"/>
      <w:numFmt w:val="bullet"/>
      <w:lvlText w:val="•"/>
      <w:lvlJc w:val="left"/>
      <w:pPr>
        <w:ind w:left="7316" w:hanging="706"/>
      </w:pPr>
      <w:rPr>
        <w:rFonts w:hint="default"/>
        <w:lang w:val="uk-UA" w:eastAsia="uk-UA" w:bidi="uk-UA"/>
      </w:rPr>
    </w:lvl>
    <w:lvl w:ilvl="7">
      <w:start w:val="0"/>
      <w:numFmt w:val="bullet"/>
      <w:lvlText w:val="•"/>
      <w:lvlJc w:val="left"/>
      <w:pPr>
        <w:ind w:left="8252" w:hanging="706"/>
      </w:pPr>
      <w:rPr>
        <w:rFonts w:hint="default"/>
        <w:lang w:val="uk-UA" w:eastAsia="uk-UA" w:bidi="uk-UA"/>
      </w:rPr>
    </w:lvl>
    <w:lvl w:ilvl="8">
      <w:start w:val="0"/>
      <w:numFmt w:val="bullet"/>
      <w:lvlText w:val="•"/>
      <w:lvlJc w:val="left"/>
      <w:pPr>
        <w:ind w:left="9188" w:hanging="706"/>
      </w:pPr>
      <w:rPr>
        <w:rFonts w:hint="default"/>
        <w:lang w:val="uk-UA" w:eastAsia="uk-UA" w:bidi="uk-UA"/>
      </w:rPr>
    </w:lvl>
  </w:abstractNum>
  <w:abstractNum w:abstractNumId="11">
    <w:multiLevelType w:val="hybridMultilevel"/>
    <w:lvl w:ilvl="0">
      <w:start w:val="1"/>
      <w:numFmt w:val="decimal"/>
      <w:lvlText w:val="%1."/>
      <w:lvlJc w:val="left"/>
      <w:pPr>
        <w:ind w:left="1708" w:hanging="706"/>
        <w:jc w:val="left"/>
      </w:pPr>
      <w:rPr>
        <w:rFonts w:hint="default" w:ascii="Times New Roman" w:hAnsi="Times New Roman" w:eastAsia="Times New Roman" w:cs="Times New Roman"/>
        <w:w w:val="99"/>
        <w:sz w:val="28"/>
        <w:szCs w:val="28"/>
        <w:lang w:val="uk-UA" w:eastAsia="uk-UA" w:bidi="uk-UA"/>
      </w:rPr>
    </w:lvl>
    <w:lvl w:ilvl="1">
      <w:start w:val="0"/>
      <w:numFmt w:val="bullet"/>
      <w:lvlText w:val="•"/>
      <w:lvlJc w:val="left"/>
      <w:pPr>
        <w:ind w:left="2636" w:hanging="706"/>
      </w:pPr>
      <w:rPr>
        <w:rFonts w:hint="default"/>
        <w:lang w:val="uk-UA" w:eastAsia="uk-UA" w:bidi="uk-UA"/>
      </w:rPr>
    </w:lvl>
    <w:lvl w:ilvl="2">
      <w:start w:val="0"/>
      <w:numFmt w:val="bullet"/>
      <w:lvlText w:val="•"/>
      <w:lvlJc w:val="left"/>
      <w:pPr>
        <w:ind w:left="3572" w:hanging="706"/>
      </w:pPr>
      <w:rPr>
        <w:rFonts w:hint="default"/>
        <w:lang w:val="uk-UA" w:eastAsia="uk-UA" w:bidi="uk-UA"/>
      </w:rPr>
    </w:lvl>
    <w:lvl w:ilvl="3">
      <w:start w:val="0"/>
      <w:numFmt w:val="bullet"/>
      <w:lvlText w:val="•"/>
      <w:lvlJc w:val="left"/>
      <w:pPr>
        <w:ind w:left="4508" w:hanging="706"/>
      </w:pPr>
      <w:rPr>
        <w:rFonts w:hint="default"/>
        <w:lang w:val="uk-UA" w:eastAsia="uk-UA" w:bidi="uk-UA"/>
      </w:rPr>
    </w:lvl>
    <w:lvl w:ilvl="4">
      <w:start w:val="0"/>
      <w:numFmt w:val="bullet"/>
      <w:lvlText w:val="•"/>
      <w:lvlJc w:val="left"/>
      <w:pPr>
        <w:ind w:left="5444" w:hanging="706"/>
      </w:pPr>
      <w:rPr>
        <w:rFonts w:hint="default"/>
        <w:lang w:val="uk-UA" w:eastAsia="uk-UA" w:bidi="uk-UA"/>
      </w:rPr>
    </w:lvl>
    <w:lvl w:ilvl="5">
      <w:start w:val="0"/>
      <w:numFmt w:val="bullet"/>
      <w:lvlText w:val="•"/>
      <w:lvlJc w:val="left"/>
      <w:pPr>
        <w:ind w:left="6380" w:hanging="706"/>
      </w:pPr>
      <w:rPr>
        <w:rFonts w:hint="default"/>
        <w:lang w:val="uk-UA" w:eastAsia="uk-UA" w:bidi="uk-UA"/>
      </w:rPr>
    </w:lvl>
    <w:lvl w:ilvl="6">
      <w:start w:val="0"/>
      <w:numFmt w:val="bullet"/>
      <w:lvlText w:val="•"/>
      <w:lvlJc w:val="left"/>
      <w:pPr>
        <w:ind w:left="7316" w:hanging="706"/>
      </w:pPr>
      <w:rPr>
        <w:rFonts w:hint="default"/>
        <w:lang w:val="uk-UA" w:eastAsia="uk-UA" w:bidi="uk-UA"/>
      </w:rPr>
    </w:lvl>
    <w:lvl w:ilvl="7">
      <w:start w:val="0"/>
      <w:numFmt w:val="bullet"/>
      <w:lvlText w:val="•"/>
      <w:lvlJc w:val="left"/>
      <w:pPr>
        <w:ind w:left="8252" w:hanging="706"/>
      </w:pPr>
      <w:rPr>
        <w:rFonts w:hint="default"/>
        <w:lang w:val="uk-UA" w:eastAsia="uk-UA" w:bidi="uk-UA"/>
      </w:rPr>
    </w:lvl>
    <w:lvl w:ilvl="8">
      <w:start w:val="0"/>
      <w:numFmt w:val="bullet"/>
      <w:lvlText w:val="•"/>
      <w:lvlJc w:val="left"/>
      <w:pPr>
        <w:ind w:left="9188" w:hanging="706"/>
      </w:pPr>
      <w:rPr>
        <w:rFonts w:hint="default"/>
        <w:lang w:val="uk-UA" w:eastAsia="uk-UA" w:bidi="uk-UA"/>
      </w:rPr>
    </w:lvl>
  </w:abstractNum>
  <w:abstractNum w:abstractNumId="10">
    <w:multiLevelType w:val="hybridMultilevel"/>
    <w:lvl w:ilvl="0">
      <w:start w:val="1"/>
      <w:numFmt w:val="decimal"/>
      <w:lvlText w:val="%1."/>
      <w:lvlJc w:val="left"/>
      <w:pPr>
        <w:ind w:left="1708" w:hanging="706"/>
        <w:jc w:val="left"/>
      </w:pPr>
      <w:rPr>
        <w:rFonts w:hint="default" w:ascii="Times New Roman" w:hAnsi="Times New Roman" w:eastAsia="Times New Roman" w:cs="Times New Roman"/>
        <w:w w:val="99"/>
        <w:sz w:val="28"/>
        <w:szCs w:val="28"/>
        <w:lang w:val="uk-UA" w:eastAsia="uk-UA" w:bidi="uk-UA"/>
      </w:rPr>
    </w:lvl>
    <w:lvl w:ilvl="1">
      <w:start w:val="0"/>
      <w:numFmt w:val="bullet"/>
      <w:lvlText w:val="•"/>
      <w:lvlJc w:val="left"/>
      <w:pPr>
        <w:ind w:left="2636" w:hanging="706"/>
      </w:pPr>
      <w:rPr>
        <w:rFonts w:hint="default"/>
        <w:lang w:val="uk-UA" w:eastAsia="uk-UA" w:bidi="uk-UA"/>
      </w:rPr>
    </w:lvl>
    <w:lvl w:ilvl="2">
      <w:start w:val="0"/>
      <w:numFmt w:val="bullet"/>
      <w:lvlText w:val="•"/>
      <w:lvlJc w:val="left"/>
      <w:pPr>
        <w:ind w:left="3572" w:hanging="706"/>
      </w:pPr>
      <w:rPr>
        <w:rFonts w:hint="default"/>
        <w:lang w:val="uk-UA" w:eastAsia="uk-UA" w:bidi="uk-UA"/>
      </w:rPr>
    </w:lvl>
    <w:lvl w:ilvl="3">
      <w:start w:val="0"/>
      <w:numFmt w:val="bullet"/>
      <w:lvlText w:val="•"/>
      <w:lvlJc w:val="left"/>
      <w:pPr>
        <w:ind w:left="4508" w:hanging="706"/>
      </w:pPr>
      <w:rPr>
        <w:rFonts w:hint="default"/>
        <w:lang w:val="uk-UA" w:eastAsia="uk-UA" w:bidi="uk-UA"/>
      </w:rPr>
    </w:lvl>
    <w:lvl w:ilvl="4">
      <w:start w:val="0"/>
      <w:numFmt w:val="bullet"/>
      <w:lvlText w:val="•"/>
      <w:lvlJc w:val="left"/>
      <w:pPr>
        <w:ind w:left="5444" w:hanging="706"/>
      </w:pPr>
      <w:rPr>
        <w:rFonts w:hint="default"/>
        <w:lang w:val="uk-UA" w:eastAsia="uk-UA" w:bidi="uk-UA"/>
      </w:rPr>
    </w:lvl>
    <w:lvl w:ilvl="5">
      <w:start w:val="0"/>
      <w:numFmt w:val="bullet"/>
      <w:lvlText w:val="•"/>
      <w:lvlJc w:val="left"/>
      <w:pPr>
        <w:ind w:left="6380" w:hanging="706"/>
      </w:pPr>
      <w:rPr>
        <w:rFonts w:hint="default"/>
        <w:lang w:val="uk-UA" w:eastAsia="uk-UA" w:bidi="uk-UA"/>
      </w:rPr>
    </w:lvl>
    <w:lvl w:ilvl="6">
      <w:start w:val="0"/>
      <w:numFmt w:val="bullet"/>
      <w:lvlText w:val="•"/>
      <w:lvlJc w:val="left"/>
      <w:pPr>
        <w:ind w:left="7316" w:hanging="706"/>
      </w:pPr>
      <w:rPr>
        <w:rFonts w:hint="default"/>
        <w:lang w:val="uk-UA" w:eastAsia="uk-UA" w:bidi="uk-UA"/>
      </w:rPr>
    </w:lvl>
    <w:lvl w:ilvl="7">
      <w:start w:val="0"/>
      <w:numFmt w:val="bullet"/>
      <w:lvlText w:val="•"/>
      <w:lvlJc w:val="left"/>
      <w:pPr>
        <w:ind w:left="8252" w:hanging="706"/>
      </w:pPr>
      <w:rPr>
        <w:rFonts w:hint="default"/>
        <w:lang w:val="uk-UA" w:eastAsia="uk-UA" w:bidi="uk-UA"/>
      </w:rPr>
    </w:lvl>
    <w:lvl w:ilvl="8">
      <w:start w:val="0"/>
      <w:numFmt w:val="bullet"/>
      <w:lvlText w:val="•"/>
      <w:lvlJc w:val="left"/>
      <w:pPr>
        <w:ind w:left="9188" w:hanging="706"/>
      </w:pPr>
      <w:rPr>
        <w:rFonts w:hint="default"/>
        <w:lang w:val="uk-UA" w:eastAsia="uk-UA" w:bidi="uk-UA"/>
      </w:rPr>
    </w:lvl>
  </w:abstractNum>
  <w:abstractNum w:abstractNumId="9">
    <w:multiLevelType w:val="hybridMultilevel"/>
    <w:lvl w:ilvl="0">
      <w:start w:val="1"/>
      <w:numFmt w:val="decimal"/>
      <w:lvlText w:val="%1."/>
      <w:lvlJc w:val="left"/>
      <w:pPr>
        <w:ind w:left="1708" w:hanging="706"/>
        <w:jc w:val="left"/>
      </w:pPr>
      <w:rPr>
        <w:rFonts w:hint="default" w:ascii="Times New Roman" w:hAnsi="Times New Roman" w:eastAsia="Times New Roman" w:cs="Times New Roman"/>
        <w:w w:val="99"/>
        <w:sz w:val="28"/>
        <w:szCs w:val="28"/>
        <w:lang w:val="uk-UA" w:eastAsia="uk-UA" w:bidi="uk-UA"/>
      </w:rPr>
    </w:lvl>
    <w:lvl w:ilvl="1">
      <w:start w:val="0"/>
      <w:numFmt w:val="bullet"/>
      <w:lvlText w:val="•"/>
      <w:lvlJc w:val="left"/>
      <w:pPr>
        <w:ind w:left="2636" w:hanging="706"/>
      </w:pPr>
      <w:rPr>
        <w:rFonts w:hint="default"/>
        <w:lang w:val="uk-UA" w:eastAsia="uk-UA" w:bidi="uk-UA"/>
      </w:rPr>
    </w:lvl>
    <w:lvl w:ilvl="2">
      <w:start w:val="0"/>
      <w:numFmt w:val="bullet"/>
      <w:lvlText w:val="•"/>
      <w:lvlJc w:val="left"/>
      <w:pPr>
        <w:ind w:left="3572" w:hanging="706"/>
      </w:pPr>
      <w:rPr>
        <w:rFonts w:hint="default"/>
        <w:lang w:val="uk-UA" w:eastAsia="uk-UA" w:bidi="uk-UA"/>
      </w:rPr>
    </w:lvl>
    <w:lvl w:ilvl="3">
      <w:start w:val="0"/>
      <w:numFmt w:val="bullet"/>
      <w:lvlText w:val="•"/>
      <w:lvlJc w:val="left"/>
      <w:pPr>
        <w:ind w:left="4508" w:hanging="706"/>
      </w:pPr>
      <w:rPr>
        <w:rFonts w:hint="default"/>
        <w:lang w:val="uk-UA" w:eastAsia="uk-UA" w:bidi="uk-UA"/>
      </w:rPr>
    </w:lvl>
    <w:lvl w:ilvl="4">
      <w:start w:val="0"/>
      <w:numFmt w:val="bullet"/>
      <w:lvlText w:val="•"/>
      <w:lvlJc w:val="left"/>
      <w:pPr>
        <w:ind w:left="5444" w:hanging="706"/>
      </w:pPr>
      <w:rPr>
        <w:rFonts w:hint="default"/>
        <w:lang w:val="uk-UA" w:eastAsia="uk-UA" w:bidi="uk-UA"/>
      </w:rPr>
    </w:lvl>
    <w:lvl w:ilvl="5">
      <w:start w:val="0"/>
      <w:numFmt w:val="bullet"/>
      <w:lvlText w:val="•"/>
      <w:lvlJc w:val="left"/>
      <w:pPr>
        <w:ind w:left="6380" w:hanging="706"/>
      </w:pPr>
      <w:rPr>
        <w:rFonts w:hint="default"/>
        <w:lang w:val="uk-UA" w:eastAsia="uk-UA" w:bidi="uk-UA"/>
      </w:rPr>
    </w:lvl>
    <w:lvl w:ilvl="6">
      <w:start w:val="0"/>
      <w:numFmt w:val="bullet"/>
      <w:lvlText w:val="•"/>
      <w:lvlJc w:val="left"/>
      <w:pPr>
        <w:ind w:left="7316" w:hanging="706"/>
      </w:pPr>
      <w:rPr>
        <w:rFonts w:hint="default"/>
        <w:lang w:val="uk-UA" w:eastAsia="uk-UA" w:bidi="uk-UA"/>
      </w:rPr>
    </w:lvl>
    <w:lvl w:ilvl="7">
      <w:start w:val="0"/>
      <w:numFmt w:val="bullet"/>
      <w:lvlText w:val="•"/>
      <w:lvlJc w:val="left"/>
      <w:pPr>
        <w:ind w:left="8252" w:hanging="706"/>
      </w:pPr>
      <w:rPr>
        <w:rFonts w:hint="default"/>
        <w:lang w:val="uk-UA" w:eastAsia="uk-UA" w:bidi="uk-UA"/>
      </w:rPr>
    </w:lvl>
    <w:lvl w:ilvl="8">
      <w:start w:val="0"/>
      <w:numFmt w:val="bullet"/>
      <w:lvlText w:val="•"/>
      <w:lvlJc w:val="left"/>
      <w:pPr>
        <w:ind w:left="9188" w:hanging="706"/>
      </w:pPr>
      <w:rPr>
        <w:rFonts w:hint="default"/>
        <w:lang w:val="uk-UA" w:eastAsia="uk-UA" w:bidi="uk-UA"/>
      </w:rPr>
    </w:lvl>
  </w:abstractNum>
  <w:abstractNum w:abstractNumId="8">
    <w:multiLevelType w:val="hybridMultilevel"/>
    <w:lvl w:ilvl="0">
      <w:start w:val="1"/>
      <w:numFmt w:val="decimal"/>
      <w:lvlText w:val="%1."/>
      <w:lvlJc w:val="left"/>
      <w:pPr>
        <w:ind w:left="1286" w:hanging="283"/>
        <w:jc w:val="left"/>
      </w:pPr>
      <w:rPr>
        <w:rFonts w:hint="default" w:ascii="Times New Roman" w:hAnsi="Times New Roman" w:eastAsia="Times New Roman" w:cs="Times New Roman"/>
        <w:w w:val="99"/>
        <w:sz w:val="28"/>
        <w:szCs w:val="28"/>
        <w:lang w:val="uk-UA" w:eastAsia="uk-UA" w:bidi="uk-UA"/>
      </w:rPr>
    </w:lvl>
    <w:lvl w:ilvl="1">
      <w:start w:val="0"/>
      <w:numFmt w:val="bullet"/>
      <w:lvlText w:val="•"/>
      <w:lvlJc w:val="left"/>
      <w:pPr>
        <w:ind w:left="2258" w:hanging="283"/>
      </w:pPr>
      <w:rPr>
        <w:rFonts w:hint="default"/>
        <w:lang w:val="uk-UA" w:eastAsia="uk-UA" w:bidi="uk-UA"/>
      </w:rPr>
    </w:lvl>
    <w:lvl w:ilvl="2">
      <w:start w:val="0"/>
      <w:numFmt w:val="bullet"/>
      <w:lvlText w:val="•"/>
      <w:lvlJc w:val="left"/>
      <w:pPr>
        <w:ind w:left="3236" w:hanging="283"/>
      </w:pPr>
      <w:rPr>
        <w:rFonts w:hint="default"/>
        <w:lang w:val="uk-UA" w:eastAsia="uk-UA" w:bidi="uk-UA"/>
      </w:rPr>
    </w:lvl>
    <w:lvl w:ilvl="3">
      <w:start w:val="0"/>
      <w:numFmt w:val="bullet"/>
      <w:lvlText w:val="•"/>
      <w:lvlJc w:val="left"/>
      <w:pPr>
        <w:ind w:left="4214" w:hanging="283"/>
      </w:pPr>
      <w:rPr>
        <w:rFonts w:hint="default"/>
        <w:lang w:val="uk-UA" w:eastAsia="uk-UA" w:bidi="uk-UA"/>
      </w:rPr>
    </w:lvl>
    <w:lvl w:ilvl="4">
      <w:start w:val="0"/>
      <w:numFmt w:val="bullet"/>
      <w:lvlText w:val="•"/>
      <w:lvlJc w:val="left"/>
      <w:pPr>
        <w:ind w:left="5192" w:hanging="283"/>
      </w:pPr>
      <w:rPr>
        <w:rFonts w:hint="default"/>
        <w:lang w:val="uk-UA" w:eastAsia="uk-UA" w:bidi="uk-UA"/>
      </w:rPr>
    </w:lvl>
    <w:lvl w:ilvl="5">
      <w:start w:val="0"/>
      <w:numFmt w:val="bullet"/>
      <w:lvlText w:val="•"/>
      <w:lvlJc w:val="left"/>
      <w:pPr>
        <w:ind w:left="6170" w:hanging="283"/>
      </w:pPr>
      <w:rPr>
        <w:rFonts w:hint="default"/>
        <w:lang w:val="uk-UA" w:eastAsia="uk-UA" w:bidi="uk-UA"/>
      </w:rPr>
    </w:lvl>
    <w:lvl w:ilvl="6">
      <w:start w:val="0"/>
      <w:numFmt w:val="bullet"/>
      <w:lvlText w:val="•"/>
      <w:lvlJc w:val="left"/>
      <w:pPr>
        <w:ind w:left="7148" w:hanging="283"/>
      </w:pPr>
      <w:rPr>
        <w:rFonts w:hint="default"/>
        <w:lang w:val="uk-UA" w:eastAsia="uk-UA" w:bidi="uk-UA"/>
      </w:rPr>
    </w:lvl>
    <w:lvl w:ilvl="7">
      <w:start w:val="0"/>
      <w:numFmt w:val="bullet"/>
      <w:lvlText w:val="•"/>
      <w:lvlJc w:val="left"/>
      <w:pPr>
        <w:ind w:left="8126" w:hanging="283"/>
      </w:pPr>
      <w:rPr>
        <w:rFonts w:hint="default"/>
        <w:lang w:val="uk-UA" w:eastAsia="uk-UA" w:bidi="uk-UA"/>
      </w:rPr>
    </w:lvl>
    <w:lvl w:ilvl="8">
      <w:start w:val="0"/>
      <w:numFmt w:val="bullet"/>
      <w:lvlText w:val="•"/>
      <w:lvlJc w:val="left"/>
      <w:pPr>
        <w:ind w:left="9104" w:hanging="283"/>
      </w:pPr>
      <w:rPr>
        <w:rFonts w:hint="default"/>
        <w:lang w:val="uk-UA" w:eastAsia="uk-UA" w:bidi="uk-UA"/>
      </w:rPr>
    </w:lvl>
  </w:abstractNum>
  <w:abstractNum w:abstractNumId="7">
    <w:multiLevelType w:val="hybridMultilevel"/>
    <w:lvl w:ilvl="0">
      <w:start w:val="1"/>
      <w:numFmt w:val="decimal"/>
      <w:lvlText w:val="%1"/>
      <w:lvlJc w:val="left"/>
      <w:pPr>
        <w:ind w:left="292" w:hanging="581"/>
        <w:jc w:val="left"/>
      </w:pPr>
      <w:rPr>
        <w:rFonts w:hint="default"/>
        <w:lang w:val="uk-UA" w:eastAsia="uk-UA" w:bidi="uk-UA"/>
      </w:rPr>
    </w:lvl>
    <w:lvl w:ilvl="1">
      <w:start w:val="1"/>
      <w:numFmt w:val="decimal"/>
      <w:lvlText w:val="%1.%2"/>
      <w:lvlJc w:val="left"/>
      <w:pPr>
        <w:ind w:left="292" w:hanging="581"/>
        <w:jc w:val="left"/>
      </w:pPr>
      <w:rPr>
        <w:rFonts w:hint="default" w:ascii="Times New Roman" w:hAnsi="Times New Roman" w:eastAsia="Times New Roman" w:cs="Times New Roman"/>
        <w:b/>
        <w:bCs/>
        <w:w w:val="99"/>
        <w:sz w:val="28"/>
        <w:szCs w:val="28"/>
        <w:lang w:val="uk-UA" w:eastAsia="uk-UA" w:bidi="uk-UA"/>
      </w:rPr>
    </w:lvl>
    <w:lvl w:ilvl="2">
      <w:start w:val="1"/>
      <w:numFmt w:val="decimal"/>
      <w:lvlText w:val="%1.%2.%3"/>
      <w:lvlJc w:val="left"/>
      <w:pPr>
        <w:ind w:left="292" w:hanging="706"/>
        <w:jc w:val="left"/>
      </w:pPr>
      <w:rPr>
        <w:rFonts w:hint="default" w:ascii="Times New Roman" w:hAnsi="Times New Roman" w:eastAsia="Times New Roman" w:cs="Times New Roman"/>
        <w:b/>
        <w:bCs/>
        <w:w w:val="99"/>
        <w:sz w:val="28"/>
        <w:szCs w:val="28"/>
        <w:lang w:val="uk-UA" w:eastAsia="uk-UA" w:bidi="uk-UA"/>
      </w:rPr>
    </w:lvl>
    <w:lvl w:ilvl="3">
      <w:start w:val="0"/>
      <w:numFmt w:val="bullet"/>
      <w:lvlText w:val="•"/>
      <w:lvlJc w:val="left"/>
      <w:pPr>
        <w:ind w:left="2870" w:hanging="706"/>
      </w:pPr>
      <w:rPr>
        <w:rFonts w:hint="default"/>
        <w:lang w:val="uk-UA" w:eastAsia="uk-UA" w:bidi="uk-UA"/>
      </w:rPr>
    </w:lvl>
    <w:lvl w:ilvl="4">
      <w:start w:val="0"/>
      <w:numFmt w:val="bullet"/>
      <w:lvlText w:val="•"/>
      <w:lvlJc w:val="left"/>
      <w:pPr>
        <w:ind w:left="4040" w:hanging="706"/>
      </w:pPr>
      <w:rPr>
        <w:rFonts w:hint="default"/>
        <w:lang w:val="uk-UA" w:eastAsia="uk-UA" w:bidi="uk-UA"/>
      </w:rPr>
    </w:lvl>
    <w:lvl w:ilvl="5">
      <w:start w:val="0"/>
      <w:numFmt w:val="bullet"/>
      <w:lvlText w:val="•"/>
      <w:lvlJc w:val="left"/>
      <w:pPr>
        <w:ind w:left="5210" w:hanging="706"/>
      </w:pPr>
      <w:rPr>
        <w:rFonts w:hint="default"/>
        <w:lang w:val="uk-UA" w:eastAsia="uk-UA" w:bidi="uk-UA"/>
      </w:rPr>
    </w:lvl>
    <w:lvl w:ilvl="6">
      <w:start w:val="0"/>
      <w:numFmt w:val="bullet"/>
      <w:lvlText w:val="•"/>
      <w:lvlJc w:val="left"/>
      <w:pPr>
        <w:ind w:left="6380" w:hanging="706"/>
      </w:pPr>
      <w:rPr>
        <w:rFonts w:hint="default"/>
        <w:lang w:val="uk-UA" w:eastAsia="uk-UA" w:bidi="uk-UA"/>
      </w:rPr>
    </w:lvl>
    <w:lvl w:ilvl="7">
      <w:start w:val="0"/>
      <w:numFmt w:val="bullet"/>
      <w:lvlText w:val="•"/>
      <w:lvlJc w:val="left"/>
      <w:pPr>
        <w:ind w:left="7550" w:hanging="706"/>
      </w:pPr>
      <w:rPr>
        <w:rFonts w:hint="default"/>
        <w:lang w:val="uk-UA" w:eastAsia="uk-UA" w:bidi="uk-UA"/>
      </w:rPr>
    </w:lvl>
    <w:lvl w:ilvl="8">
      <w:start w:val="0"/>
      <w:numFmt w:val="bullet"/>
      <w:lvlText w:val="•"/>
      <w:lvlJc w:val="left"/>
      <w:pPr>
        <w:ind w:left="8720" w:hanging="706"/>
      </w:pPr>
      <w:rPr>
        <w:rFonts w:hint="default"/>
        <w:lang w:val="uk-UA" w:eastAsia="uk-UA" w:bidi="uk-UA"/>
      </w:rPr>
    </w:lvl>
  </w:abstractNum>
  <w:abstractNum w:abstractNumId="6">
    <w:multiLevelType w:val="hybridMultilevel"/>
    <w:lvl w:ilvl="0">
      <w:start w:val="0"/>
      <w:numFmt w:val="bullet"/>
      <w:lvlText w:val="-"/>
      <w:lvlJc w:val="left"/>
      <w:pPr>
        <w:ind w:left="292" w:hanging="380"/>
      </w:pPr>
      <w:rPr>
        <w:rFonts w:hint="default" w:ascii="Times New Roman" w:hAnsi="Times New Roman" w:eastAsia="Times New Roman" w:cs="Times New Roman"/>
        <w:w w:val="99"/>
        <w:sz w:val="28"/>
        <w:szCs w:val="28"/>
        <w:lang w:val="uk-UA" w:eastAsia="uk-UA" w:bidi="uk-UA"/>
      </w:rPr>
    </w:lvl>
    <w:lvl w:ilvl="1">
      <w:start w:val="0"/>
      <w:numFmt w:val="bullet"/>
      <w:lvlText w:val="•"/>
      <w:lvlJc w:val="left"/>
      <w:pPr>
        <w:ind w:left="1376" w:hanging="380"/>
      </w:pPr>
      <w:rPr>
        <w:rFonts w:hint="default"/>
        <w:lang w:val="uk-UA" w:eastAsia="uk-UA" w:bidi="uk-UA"/>
      </w:rPr>
    </w:lvl>
    <w:lvl w:ilvl="2">
      <w:start w:val="0"/>
      <w:numFmt w:val="bullet"/>
      <w:lvlText w:val="•"/>
      <w:lvlJc w:val="left"/>
      <w:pPr>
        <w:ind w:left="2452" w:hanging="380"/>
      </w:pPr>
      <w:rPr>
        <w:rFonts w:hint="default"/>
        <w:lang w:val="uk-UA" w:eastAsia="uk-UA" w:bidi="uk-UA"/>
      </w:rPr>
    </w:lvl>
    <w:lvl w:ilvl="3">
      <w:start w:val="0"/>
      <w:numFmt w:val="bullet"/>
      <w:lvlText w:val="•"/>
      <w:lvlJc w:val="left"/>
      <w:pPr>
        <w:ind w:left="3528" w:hanging="380"/>
      </w:pPr>
      <w:rPr>
        <w:rFonts w:hint="default"/>
        <w:lang w:val="uk-UA" w:eastAsia="uk-UA" w:bidi="uk-UA"/>
      </w:rPr>
    </w:lvl>
    <w:lvl w:ilvl="4">
      <w:start w:val="0"/>
      <w:numFmt w:val="bullet"/>
      <w:lvlText w:val="•"/>
      <w:lvlJc w:val="left"/>
      <w:pPr>
        <w:ind w:left="4604" w:hanging="380"/>
      </w:pPr>
      <w:rPr>
        <w:rFonts w:hint="default"/>
        <w:lang w:val="uk-UA" w:eastAsia="uk-UA" w:bidi="uk-UA"/>
      </w:rPr>
    </w:lvl>
    <w:lvl w:ilvl="5">
      <w:start w:val="0"/>
      <w:numFmt w:val="bullet"/>
      <w:lvlText w:val="•"/>
      <w:lvlJc w:val="left"/>
      <w:pPr>
        <w:ind w:left="5680" w:hanging="380"/>
      </w:pPr>
      <w:rPr>
        <w:rFonts w:hint="default"/>
        <w:lang w:val="uk-UA" w:eastAsia="uk-UA" w:bidi="uk-UA"/>
      </w:rPr>
    </w:lvl>
    <w:lvl w:ilvl="6">
      <w:start w:val="0"/>
      <w:numFmt w:val="bullet"/>
      <w:lvlText w:val="•"/>
      <w:lvlJc w:val="left"/>
      <w:pPr>
        <w:ind w:left="6756" w:hanging="380"/>
      </w:pPr>
      <w:rPr>
        <w:rFonts w:hint="default"/>
        <w:lang w:val="uk-UA" w:eastAsia="uk-UA" w:bidi="uk-UA"/>
      </w:rPr>
    </w:lvl>
    <w:lvl w:ilvl="7">
      <w:start w:val="0"/>
      <w:numFmt w:val="bullet"/>
      <w:lvlText w:val="•"/>
      <w:lvlJc w:val="left"/>
      <w:pPr>
        <w:ind w:left="7832" w:hanging="380"/>
      </w:pPr>
      <w:rPr>
        <w:rFonts w:hint="default"/>
        <w:lang w:val="uk-UA" w:eastAsia="uk-UA" w:bidi="uk-UA"/>
      </w:rPr>
    </w:lvl>
    <w:lvl w:ilvl="8">
      <w:start w:val="0"/>
      <w:numFmt w:val="bullet"/>
      <w:lvlText w:val="•"/>
      <w:lvlJc w:val="left"/>
      <w:pPr>
        <w:ind w:left="8908" w:hanging="380"/>
      </w:pPr>
      <w:rPr>
        <w:rFonts w:hint="default"/>
        <w:lang w:val="uk-UA" w:eastAsia="uk-UA" w:bidi="uk-UA"/>
      </w:rPr>
    </w:lvl>
  </w:abstractNum>
  <w:abstractNum w:abstractNumId="5">
    <w:multiLevelType w:val="hybridMultilevel"/>
    <w:lvl w:ilvl="0">
      <w:start w:val="6"/>
      <w:numFmt w:val="decimal"/>
      <w:lvlText w:val="%1"/>
      <w:lvlJc w:val="left"/>
      <w:pPr>
        <w:ind w:left="628" w:hanging="423"/>
        <w:jc w:val="left"/>
      </w:pPr>
      <w:rPr>
        <w:rFonts w:hint="default"/>
        <w:lang w:val="uk-UA" w:eastAsia="uk-UA" w:bidi="uk-UA"/>
      </w:rPr>
    </w:lvl>
    <w:lvl w:ilvl="1">
      <w:start w:val="1"/>
      <w:numFmt w:val="decimal"/>
      <w:lvlText w:val="%1.%2"/>
      <w:lvlJc w:val="left"/>
      <w:pPr>
        <w:ind w:left="628" w:hanging="423"/>
        <w:jc w:val="left"/>
      </w:pPr>
      <w:rPr>
        <w:rFonts w:hint="default" w:ascii="Times New Roman" w:hAnsi="Times New Roman" w:eastAsia="Times New Roman" w:cs="Times New Roman"/>
        <w:w w:val="99"/>
        <w:sz w:val="28"/>
        <w:szCs w:val="28"/>
        <w:lang w:val="uk-UA" w:eastAsia="uk-UA" w:bidi="uk-UA"/>
      </w:rPr>
    </w:lvl>
    <w:lvl w:ilvl="2">
      <w:start w:val="0"/>
      <w:numFmt w:val="bullet"/>
      <w:lvlText w:val=""/>
      <w:lvlJc w:val="left"/>
      <w:pPr>
        <w:ind w:left="292" w:hanging="706"/>
      </w:pPr>
      <w:rPr>
        <w:rFonts w:hint="default" w:ascii="Symbol" w:hAnsi="Symbol" w:eastAsia="Symbol" w:cs="Symbol"/>
        <w:w w:val="99"/>
        <w:sz w:val="28"/>
        <w:szCs w:val="28"/>
        <w:lang w:val="uk-UA" w:eastAsia="uk-UA" w:bidi="uk-UA"/>
      </w:rPr>
    </w:lvl>
    <w:lvl w:ilvl="3">
      <w:start w:val="0"/>
      <w:numFmt w:val="bullet"/>
      <w:lvlText w:val="•"/>
      <w:lvlJc w:val="left"/>
      <w:pPr>
        <w:ind w:left="2940" w:hanging="706"/>
      </w:pPr>
      <w:rPr>
        <w:rFonts w:hint="default"/>
        <w:lang w:val="uk-UA" w:eastAsia="uk-UA" w:bidi="uk-UA"/>
      </w:rPr>
    </w:lvl>
    <w:lvl w:ilvl="4">
      <w:start w:val="0"/>
      <w:numFmt w:val="bullet"/>
      <w:lvlText w:val="•"/>
      <w:lvlJc w:val="left"/>
      <w:pPr>
        <w:ind w:left="4100" w:hanging="706"/>
      </w:pPr>
      <w:rPr>
        <w:rFonts w:hint="default"/>
        <w:lang w:val="uk-UA" w:eastAsia="uk-UA" w:bidi="uk-UA"/>
      </w:rPr>
    </w:lvl>
    <w:lvl w:ilvl="5">
      <w:start w:val="0"/>
      <w:numFmt w:val="bullet"/>
      <w:lvlText w:val="•"/>
      <w:lvlJc w:val="left"/>
      <w:pPr>
        <w:ind w:left="5260" w:hanging="706"/>
      </w:pPr>
      <w:rPr>
        <w:rFonts w:hint="default"/>
        <w:lang w:val="uk-UA" w:eastAsia="uk-UA" w:bidi="uk-UA"/>
      </w:rPr>
    </w:lvl>
    <w:lvl w:ilvl="6">
      <w:start w:val="0"/>
      <w:numFmt w:val="bullet"/>
      <w:lvlText w:val="•"/>
      <w:lvlJc w:val="left"/>
      <w:pPr>
        <w:ind w:left="6420" w:hanging="706"/>
      </w:pPr>
      <w:rPr>
        <w:rFonts w:hint="default"/>
        <w:lang w:val="uk-UA" w:eastAsia="uk-UA" w:bidi="uk-UA"/>
      </w:rPr>
    </w:lvl>
    <w:lvl w:ilvl="7">
      <w:start w:val="0"/>
      <w:numFmt w:val="bullet"/>
      <w:lvlText w:val="•"/>
      <w:lvlJc w:val="left"/>
      <w:pPr>
        <w:ind w:left="7580" w:hanging="706"/>
      </w:pPr>
      <w:rPr>
        <w:rFonts w:hint="default"/>
        <w:lang w:val="uk-UA" w:eastAsia="uk-UA" w:bidi="uk-UA"/>
      </w:rPr>
    </w:lvl>
    <w:lvl w:ilvl="8">
      <w:start w:val="0"/>
      <w:numFmt w:val="bullet"/>
      <w:lvlText w:val="•"/>
      <w:lvlJc w:val="left"/>
      <w:pPr>
        <w:ind w:left="8740" w:hanging="706"/>
      </w:pPr>
      <w:rPr>
        <w:rFonts w:hint="default"/>
        <w:lang w:val="uk-UA" w:eastAsia="uk-UA" w:bidi="uk-UA"/>
      </w:rPr>
    </w:lvl>
  </w:abstractNum>
  <w:abstractNum w:abstractNumId="4">
    <w:multiLevelType w:val="hybridMultilevel"/>
    <w:lvl w:ilvl="0">
      <w:start w:val="5"/>
      <w:numFmt w:val="decimal"/>
      <w:lvlText w:val="%1"/>
      <w:lvlJc w:val="left"/>
      <w:pPr>
        <w:ind w:left="628" w:hanging="423"/>
        <w:jc w:val="left"/>
      </w:pPr>
      <w:rPr>
        <w:rFonts w:hint="default"/>
        <w:lang w:val="uk-UA" w:eastAsia="uk-UA" w:bidi="uk-UA"/>
      </w:rPr>
    </w:lvl>
    <w:lvl w:ilvl="1">
      <w:start w:val="1"/>
      <w:numFmt w:val="decimal"/>
      <w:lvlText w:val="%1.%2"/>
      <w:lvlJc w:val="left"/>
      <w:pPr>
        <w:ind w:left="628" w:hanging="423"/>
        <w:jc w:val="left"/>
      </w:pPr>
      <w:rPr>
        <w:rFonts w:hint="default" w:ascii="Times New Roman" w:hAnsi="Times New Roman" w:eastAsia="Times New Roman" w:cs="Times New Roman"/>
        <w:w w:val="99"/>
        <w:sz w:val="28"/>
        <w:szCs w:val="28"/>
        <w:lang w:val="uk-UA" w:eastAsia="uk-UA" w:bidi="uk-UA"/>
      </w:rPr>
    </w:lvl>
    <w:lvl w:ilvl="2">
      <w:start w:val="0"/>
      <w:numFmt w:val="bullet"/>
      <w:lvlText w:val="•"/>
      <w:lvlJc w:val="left"/>
      <w:pPr>
        <w:ind w:left="2708" w:hanging="423"/>
      </w:pPr>
      <w:rPr>
        <w:rFonts w:hint="default"/>
        <w:lang w:val="uk-UA" w:eastAsia="uk-UA" w:bidi="uk-UA"/>
      </w:rPr>
    </w:lvl>
    <w:lvl w:ilvl="3">
      <w:start w:val="0"/>
      <w:numFmt w:val="bullet"/>
      <w:lvlText w:val="•"/>
      <w:lvlJc w:val="left"/>
      <w:pPr>
        <w:ind w:left="3752" w:hanging="423"/>
      </w:pPr>
      <w:rPr>
        <w:rFonts w:hint="default"/>
        <w:lang w:val="uk-UA" w:eastAsia="uk-UA" w:bidi="uk-UA"/>
      </w:rPr>
    </w:lvl>
    <w:lvl w:ilvl="4">
      <w:start w:val="0"/>
      <w:numFmt w:val="bullet"/>
      <w:lvlText w:val="•"/>
      <w:lvlJc w:val="left"/>
      <w:pPr>
        <w:ind w:left="4796" w:hanging="423"/>
      </w:pPr>
      <w:rPr>
        <w:rFonts w:hint="default"/>
        <w:lang w:val="uk-UA" w:eastAsia="uk-UA" w:bidi="uk-UA"/>
      </w:rPr>
    </w:lvl>
    <w:lvl w:ilvl="5">
      <w:start w:val="0"/>
      <w:numFmt w:val="bullet"/>
      <w:lvlText w:val="•"/>
      <w:lvlJc w:val="left"/>
      <w:pPr>
        <w:ind w:left="5840" w:hanging="423"/>
      </w:pPr>
      <w:rPr>
        <w:rFonts w:hint="default"/>
        <w:lang w:val="uk-UA" w:eastAsia="uk-UA" w:bidi="uk-UA"/>
      </w:rPr>
    </w:lvl>
    <w:lvl w:ilvl="6">
      <w:start w:val="0"/>
      <w:numFmt w:val="bullet"/>
      <w:lvlText w:val="•"/>
      <w:lvlJc w:val="left"/>
      <w:pPr>
        <w:ind w:left="6884" w:hanging="423"/>
      </w:pPr>
      <w:rPr>
        <w:rFonts w:hint="default"/>
        <w:lang w:val="uk-UA" w:eastAsia="uk-UA" w:bidi="uk-UA"/>
      </w:rPr>
    </w:lvl>
    <w:lvl w:ilvl="7">
      <w:start w:val="0"/>
      <w:numFmt w:val="bullet"/>
      <w:lvlText w:val="•"/>
      <w:lvlJc w:val="left"/>
      <w:pPr>
        <w:ind w:left="7928" w:hanging="423"/>
      </w:pPr>
      <w:rPr>
        <w:rFonts w:hint="default"/>
        <w:lang w:val="uk-UA" w:eastAsia="uk-UA" w:bidi="uk-UA"/>
      </w:rPr>
    </w:lvl>
    <w:lvl w:ilvl="8">
      <w:start w:val="0"/>
      <w:numFmt w:val="bullet"/>
      <w:lvlText w:val="•"/>
      <w:lvlJc w:val="left"/>
      <w:pPr>
        <w:ind w:left="8972" w:hanging="423"/>
      </w:pPr>
      <w:rPr>
        <w:rFonts w:hint="default"/>
        <w:lang w:val="uk-UA" w:eastAsia="uk-UA" w:bidi="uk-UA"/>
      </w:rPr>
    </w:lvl>
  </w:abstractNum>
  <w:abstractNum w:abstractNumId="3">
    <w:multiLevelType w:val="hybridMultilevel"/>
    <w:lvl w:ilvl="0">
      <w:start w:val="4"/>
      <w:numFmt w:val="decimal"/>
      <w:lvlText w:val="%1"/>
      <w:lvlJc w:val="left"/>
      <w:pPr>
        <w:ind w:left="628" w:hanging="423"/>
        <w:jc w:val="left"/>
      </w:pPr>
      <w:rPr>
        <w:rFonts w:hint="default"/>
        <w:lang w:val="uk-UA" w:eastAsia="uk-UA" w:bidi="uk-UA"/>
      </w:rPr>
    </w:lvl>
    <w:lvl w:ilvl="1">
      <w:start w:val="1"/>
      <w:numFmt w:val="decimal"/>
      <w:lvlText w:val="%1.%2"/>
      <w:lvlJc w:val="left"/>
      <w:pPr>
        <w:ind w:left="628" w:hanging="423"/>
        <w:jc w:val="left"/>
      </w:pPr>
      <w:rPr>
        <w:rFonts w:hint="default" w:ascii="Times New Roman" w:hAnsi="Times New Roman" w:eastAsia="Times New Roman" w:cs="Times New Roman"/>
        <w:w w:val="99"/>
        <w:sz w:val="28"/>
        <w:szCs w:val="28"/>
        <w:lang w:val="uk-UA" w:eastAsia="uk-UA" w:bidi="uk-UA"/>
      </w:rPr>
    </w:lvl>
    <w:lvl w:ilvl="2">
      <w:start w:val="0"/>
      <w:numFmt w:val="bullet"/>
      <w:lvlText w:val="•"/>
      <w:lvlJc w:val="left"/>
      <w:pPr>
        <w:ind w:left="2708" w:hanging="423"/>
      </w:pPr>
      <w:rPr>
        <w:rFonts w:hint="default"/>
        <w:lang w:val="uk-UA" w:eastAsia="uk-UA" w:bidi="uk-UA"/>
      </w:rPr>
    </w:lvl>
    <w:lvl w:ilvl="3">
      <w:start w:val="0"/>
      <w:numFmt w:val="bullet"/>
      <w:lvlText w:val="•"/>
      <w:lvlJc w:val="left"/>
      <w:pPr>
        <w:ind w:left="3752" w:hanging="423"/>
      </w:pPr>
      <w:rPr>
        <w:rFonts w:hint="default"/>
        <w:lang w:val="uk-UA" w:eastAsia="uk-UA" w:bidi="uk-UA"/>
      </w:rPr>
    </w:lvl>
    <w:lvl w:ilvl="4">
      <w:start w:val="0"/>
      <w:numFmt w:val="bullet"/>
      <w:lvlText w:val="•"/>
      <w:lvlJc w:val="left"/>
      <w:pPr>
        <w:ind w:left="4796" w:hanging="423"/>
      </w:pPr>
      <w:rPr>
        <w:rFonts w:hint="default"/>
        <w:lang w:val="uk-UA" w:eastAsia="uk-UA" w:bidi="uk-UA"/>
      </w:rPr>
    </w:lvl>
    <w:lvl w:ilvl="5">
      <w:start w:val="0"/>
      <w:numFmt w:val="bullet"/>
      <w:lvlText w:val="•"/>
      <w:lvlJc w:val="left"/>
      <w:pPr>
        <w:ind w:left="5840" w:hanging="423"/>
      </w:pPr>
      <w:rPr>
        <w:rFonts w:hint="default"/>
        <w:lang w:val="uk-UA" w:eastAsia="uk-UA" w:bidi="uk-UA"/>
      </w:rPr>
    </w:lvl>
    <w:lvl w:ilvl="6">
      <w:start w:val="0"/>
      <w:numFmt w:val="bullet"/>
      <w:lvlText w:val="•"/>
      <w:lvlJc w:val="left"/>
      <w:pPr>
        <w:ind w:left="6884" w:hanging="423"/>
      </w:pPr>
      <w:rPr>
        <w:rFonts w:hint="default"/>
        <w:lang w:val="uk-UA" w:eastAsia="uk-UA" w:bidi="uk-UA"/>
      </w:rPr>
    </w:lvl>
    <w:lvl w:ilvl="7">
      <w:start w:val="0"/>
      <w:numFmt w:val="bullet"/>
      <w:lvlText w:val="•"/>
      <w:lvlJc w:val="left"/>
      <w:pPr>
        <w:ind w:left="7928" w:hanging="423"/>
      </w:pPr>
      <w:rPr>
        <w:rFonts w:hint="default"/>
        <w:lang w:val="uk-UA" w:eastAsia="uk-UA" w:bidi="uk-UA"/>
      </w:rPr>
    </w:lvl>
    <w:lvl w:ilvl="8">
      <w:start w:val="0"/>
      <w:numFmt w:val="bullet"/>
      <w:lvlText w:val="•"/>
      <w:lvlJc w:val="left"/>
      <w:pPr>
        <w:ind w:left="8972" w:hanging="423"/>
      </w:pPr>
      <w:rPr>
        <w:rFonts w:hint="default"/>
        <w:lang w:val="uk-UA" w:eastAsia="uk-UA" w:bidi="uk-UA"/>
      </w:rPr>
    </w:lvl>
  </w:abstractNum>
  <w:abstractNum w:abstractNumId="2">
    <w:multiLevelType w:val="hybridMultilevel"/>
    <w:lvl w:ilvl="0">
      <w:start w:val="3"/>
      <w:numFmt w:val="decimal"/>
      <w:lvlText w:val="%1"/>
      <w:lvlJc w:val="left"/>
      <w:pPr>
        <w:ind w:left="206" w:hanging="471"/>
        <w:jc w:val="left"/>
      </w:pPr>
      <w:rPr>
        <w:rFonts w:hint="default"/>
        <w:lang w:val="uk-UA" w:eastAsia="uk-UA" w:bidi="uk-UA"/>
      </w:rPr>
    </w:lvl>
    <w:lvl w:ilvl="1">
      <w:start w:val="1"/>
      <w:numFmt w:val="decimal"/>
      <w:lvlText w:val="%1.%2"/>
      <w:lvlJc w:val="left"/>
      <w:pPr>
        <w:ind w:left="206" w:hanging="471"/>
        <w:jc w:val="left"/>
      </w:pPr>
      <w:rPr>
        <w:rFonts w:hint="default" w:ascii="Times New Roman" w:hAnsi="Times New Roman" w:eastAsia="Times New Roman" w:cs="Times New Roman"/>
        <w:w w:val="99"/>
        <w:sz w:val="28"/>
        <w:szCs w:val="28"/>
        <w:lang w:val="uk-UA" w:eastAsia="uk-UA" w:bidi="uk-UA"/>
      </w:rPr>
    </w:lvl>
    <w:lvl w:ilvl="2">
      <w:start w:val="0"/>
      <w:numFmt w:val="bullet"/>
      <w:lvlText w:val="•"/>
      <w:lvlJc w:val="left"/>
      <w:pPr>
        <w:ind w:left="2372" w:hanging="471"/>
      </w:pPr>
      <w:rPr>
        <w:rFonts w:hint="default"/>
        <w:lang w:val="uk-UA" w:eastAsia="uk-UA" w:bidi="uk-UA"/>
      </w:rPr>
    </w:lvl>
    <w:lvl w:ilvl="3">
      <w:start w:val="0"/>
      <w:numFmt w:val="bullet"/>
      <w:lvlText w:val="•"/>
      <w:lvlJc w:val="left"/>
      <w:pPr>
        <w:ind w:left="3458" w:hanging="471"/>
      </w:pPr>
      <w:rPr>
        <w:rFonts w:hint="default"/>
        <w:lang w:val="uk-UA" w:eastAsia="uk-UA" w:bidi="uk-UA"/>
      </w:rPr>
    </w:lvl>
    <w:lvl w:ilvl="4">
      <w:start w:val="0"/>
      <w:numFmt w:val="bullet"/>
      <w:lvlText w:val="•"/>
      <w:lvlJc w:val="left"/>
      <w:pPr>
        <w:ind w:left="4544" w:hanging="471"/>
      </w:pPr>
      <w:rPr>
        <w:rFonts w:hint="default"/>
        <w:lang w:val="uk-UA" w:eastAsia="uk-UA" w:bidi="uk-UA"/>
      </w:rPr>
    </w:lvl>
    <w:lvl w:ilvl="5">
      <w:start w:val="0"/>
      <w:numFmt w:val="bullet"/>
      <w:lvlText w:val="•"/>
      <w:lvlJc w:val="left"/>
      <w:pPr>
        <w:ind w:left="5630" w:hanging="471"/>
      </w:pPr>
      <w:rPr>
        <w:rFonts w:hint="default"/>
        <w:lang w:val="uk-UA" w:eastAsia="uk-UA" w:bidi="uk-UA"/>
      </w:rPr>
    </w:lvl>
    <w:lvl w:ilvl="6">
      <w:start w:val="0"/>
      <w:numFmt w:val="bullet"/>
      <w:lvlText w:val="•"/>
      <w:lvlJc w:val="left"/>
      <w:pPr>
        <w:ind w:left="6716" w:hanging="471"/>
      </w:pPr>
      <w:rPr>
        <w:rFonts w:hint="default"/>
        <w:lang w:val="uk-UA" w:eastAsia="uk-UA" w:bidi="uk-UA"/>
      </w:rPr>
    </w:lvl>
    <w:lvl w:ilvl="7">
      <w:start w:val="0"/>
      <w:numFmt w:val="bullet"/>
      <w:lvlText w:val="•"/>
      <w:lvlJc w:val="left"/>
      <w:pPr>
        <w:ind w:left="7802" w:hanging="471"/>
      </w:pPr>
      <w:rPr>
        <w:rFonts w:hint="default"/>
        <w:lang w:val="uk-UA" w:eastAsia="uk-UA" w:bidi="uk-UA"/>
      </w:rPr>
    </w:lvl>
    <w:lvl w:ilvl="8">
      <w:start w:val="0"/>
      <w:numFmt w:val="bullet"/>
      <w:lvlText w:val="•"/>
      <w:lvlJc w:val="left"/>
      <w:pPr>
        <w:ind w:left="8888" w:hanging="471"/>
      </w:pPr>
      <w:rPr>
        <w:rFonts w:hint="default"/>
        <w:lang w:val="uk-UA" w:eastAsia="uk-UA" w:bidi="uk-UA"/>
      </w:rPr>
    </w:lvl>
  </w:abstractNum>
  <w:abstractNum w:abstractNumId="1">
    <w:multiLevelType w:val="hybridMultilevel"/>
    <w:lvl w:ilvl="0">
      <w:start w:val="2"/>
      <w:numFmt w:val="decimal"/>
      <w:lvlText w:val="%1"/>
      <w:lvlJc w:val="left"/>
      <w:pPr>
        <w:ind w:left="628" w:hanging="423"/>
        <w:jc w:val="left"/>
      </w:pPr>
      <w:rPr>
        <w:rFonts w:hint="default"/>
        <w:lang w:val="uk-UA" w:eastAsia="uk-UA" w:bidi="uk-UA"/>
      </w:rPr>
    </w:lvl>
    <w:lvl w:ilvl="1">
      <w:start w:val="1"/>
      <w:numFmt w:val="decimal"/>
      <w:lvlText w:val="%1.%2"/>
      <w:lvlJc w:val="left"/>
      <w:pPr>
        <w:ind w:left="628" w:hanging="423"/>
        <w:jc w:val="left"/>
      </w:pPr>
      <w:rPr>
        <w:rFonts w:hint="default" w:ascii="Times New Roman" w:hAnsi="Times New Roman" w:eastAsia="Times New Roman" w:cs="Times New Roman"/>
        <w:w w:val="99"/>
        <w:sz w:val="28"/>
        <w:szCs w:val="28"/>
        <w:lang w:val="uk-UA" w:eastAsia="uk-UA" w:bidi="uk-UA"/>
      </w:rPr>
    </w:lvl>
    <w:lvl w:ilvl="2">
      <w:start w:val="1"/>
      <w:numFmt w:val="decimal"/>
      <w:lvlText w:val="%1.%2.%3"/>
      <w:lvlJc w:val="left"/>
      <w:pPr>
        <w:ind w:left="839" w:hanging="633"/>
        <w:jc w:val="left"/>
      </w:pPr>
      <w:rPr>
        <w:rFonts w:hint="default" w:ascii="Times New Roman" w:hAnsi="Times New Roman" w:eastAsia="Times New Roman" w:cs="Times New Roman"/>
        <w:w w:val="99"/>
        <w:sz w:val="28"/>
        <w:szCs w:val="28"/>
        <w:lang w:val="uk-UA" w:eastAsia="uk-UA" w:bidi="uk-UA"/>
      </w:rPr>
    </w:lvl>
    <w:lvl w:ilvl="3">
      <w:start w:val="0"/>
      <w:numFmt w:val="bullet"/>
      <w:lvlText w:val="•"/>
      <w:lvlJc w:val="left"/>
      <w:pPr>
        <w:ind w:left="3111" w:hanging="633"/>
      </w:pPr>
      <w:rPr>
        <w:rFonts w:hint="default"/>
        <w:lang w:val="uk-UA" w:eastAsia="uk-UA" w:bidi="uk-UA"/>
      </w:rPr>
    </w:lvl>
    <w:lvl w:ilvl="4">
      <w:start w:val="0"/>
      <w:numFmt w:val="bullet"/>
      <w:lvlText w:val="•"/>
      <w:lvlJc w:val="left"/>
      <w:pPr>
        <w:ind w:left="4246" w:hanging="633"/>
      </w:pPr>
      <w:rPr>
        <w:rFonts w:hint="default"/>
        <w:lang w:val="uk-UA" w:eastAsia="uk-UA" w:bidi="uk-UA"/>
      </w:rPr>
    </w:lvl>
    <w:lvl w:ilvl="5">
      <w:start w:val="0"/>
      <w:numFmt w:val="bullet"/>
      <w:lvlText w:val="•"/>
      <w:lvlJc w:val="left"/>
      <w:pPr>
        <w:ind w:left="5382" w:hanging="633"/>
      </w:pPr>
      <w:rPr>
        <w:rFonts w:hint="default"/>
        <w:lang w:val="uk-UA" w:eastAsia="uk-UA" w:bidi="uk-UA"/>
      </w:rPr>
    </w:lvl>
    <w:lvl w:ilvl="6">
      <w:start w:val="0"/>
      <w:numFmt w:val="bullet"/>
      <w:lvlText w:val="•"/>
      <w:lvlJc w:val="left"/>
      <w:pPr>
        <w:ind w:left="6517" w:hanging="633"/>
      </w:pPr>
      <w:rPr>
        <w:rFonts w:hint="default"/>
        <w:lang w:val="uk-UA" w:eastAsia="uk-UA" w:bidi="uk-UA"/>
      </w:rPr>
    </w:lvl>
    <w:lvl w:ilvl="7">
      <w:start w:val="0"/>
      <w:numFmt w:val="bullet"/>
      <w:lvlText w:val="•"/>
      <w:lvlJc w:val="left"/>
      <w:pPr>
        <w:ind w:left="7653" w:hanging="633"/>
      </w:pPr>
      <w:rPr>
        <w:rFonts w:hint="default"/>
        <w:lang w:val="uk-UA" w:eastAsia="uk-UA" w:bidi="uk-UA"/>
      </w:rPr>
    </w:lvl>
    <w:lvl w:ilvl="8">
      <w:start w:val="0"/>
      <w:numFmt w:val="bullet"/>
      <w:lvlText w:val="•"/>
      <w:lvlJc w:val="left"/>
      <w:pPr>
        <w:ind w:left="8788" w:hanging="633"/>
      </w:pPr>
      <w:rPr>
        <w:rFonts w:hint="default"/>
        <w:lang w:val="uk-UA" w:eastAsia="uk-UA" w:bidi="uk-UA"/>
      </w:rPr>
    </w:lvl>
  </w:abstractNum>
  <w:abstractNum w:abstractNumId="0">
    <w:multiLevelType w:val="hybridMultilevel"/>
    <w:lvl w:ilvl="0">
      <w:start w:val="1"/>
      <w:numFmt w:val="decimal"/>
      <w:lvlText w:val="%1"/>
      <w:lvlJc w:val="left"/>
      <w:pPr>
        <w:ind w:left="206" w:hanging="572"/>
        <w:jc w:val="left"/>
      </w:pPr>
      <w:rPr>
        <w:rFonts w:hint="default"/>
        <w:lang w:val="uk-UA" w:eastAsia="uk-UA" w:bidi="uk-UA"/>
      </w:rPr>
    </w:lvl>
    <w:lvl w:ilvl="1">
      <w:start w:val="1"/>
      <w:numFmt w:val="decimal"/>
      <w:lvlText w:val="%1.%2"/>
      <w:lvlJc w:val="left"/>
      <w:pPr>
        <w:ind w:left="206" w:hanging="572"/>
        <w:jc w:val="left"/>
      </w:pPr>
      <w:rPr>
        <w:rFonts w:hint="default" w:ascii="Times New Roman" w:hAnsi="Times New Roman" w:eastAsia="Times New Roman" w:cs="Times New Roman"/>
        <w:w w:val="99"/>
        <w:sz w:val="28"/>
        <w:szCs w:val="28"/>
        <w:lang w:val="uk-UA" w:eastAsia="uk-UA" w:bidi="uk-UA"/>
      </w:rPr>
    </w:lvl>
    <w:lvl w:ilvl="2">
      <w:start w:val="1"/>
      <w:numFmt w:val="decimal"/>
      <w:lvlText w:val="%1.%2.%3"/>
      <w:lvlJc w:val="left"/>
      <w:pPr>
        <w:ind w:left="206" w:hanging="1090"/>
        <w:jc w:val="left"/>
      </w:pPr>
      <w:rPr>
        <w:rFonts w:hint="default" w:ascii="Times New Roman" w:hAnsi="Times New Roman" w:eastAsia="Times New Roman" w:cs="Times New Roman"/>
        <w:w w:val="99"/>
        <w:sz w:val="28"/>
        <w:szCs w:val="28"/>
        <w:lang w:val="uk-UA" w:eastAsia="uk-UA" w:bidi="uk-UA"/>
      </w:rPr>
    </w:lvl>
    <w:lvl w:ilvl="3">
      <w:start w:val="0"/>
      <w:numFmt w:val="bullet"/>
      <w:lvlText w:val="•"/>
      <w:lvlJc w:val="left"/>
      <w:pPr>
        <w:ind w:left="3111" w:hanging="1090"/>
      </w:pPr>
      <w:rPr>
        <w:rFonts w:hint="default"/>
        <w:lang w:val="uk-UA" w:eastAsia="uk-UA" w:bidi="uk-UA"/>
      </w:rPr>
    </w:lvl>
    <w:lvl w:ilvl="4">
      <w:start w:val="0"/>
      <w:numFmt w:val="bullet"/>
      <w:lvlText w:val="•"/>
      <w:lvlJc w:val="left"/>
      <w:pPr>
        <w:ind w:left="4246" w:hanging="1090"/>
      </w:pPr>
      <w:rPr>
        <w:rFonts w:hint="default"/>
        <w:lang w:val="uk-UA" w:eastAsia="uk-UA" w:bidi="uk-UA"/>
      </w:rPr>
    </w:lvl>
    <w:lvl w:ilvl="5">
      <w:start w:val="0"/>
      <w:numFmt w:val="bullet"/>
      <w:lvlText w:val="•"/>
      <w:lvlJc w:val="left"/>
      <w:pPr>
        <w:ind w:left="5382" w:hanging="1090"/>
      </w:pPr>
      <w:rPr>
        <w:rFonts w:hint="default"/>
        <w:lang w:val="uk-UA" w:eastAsia="uk-UA" w:bidi="uk-UA"/>
      </w:rPr>
    </w:lvl>
    <w:lvl w:ilvl="6">
      <w:start w:val="0"/>
      <w:numFmt w:val="bullet"/>
      <w:lvlText w:val="•"/>
      <w:lvlJc w:val="left"/>
      <w:pPr>
        <w:ind w:left="6517" w:hanging="1090"/>
      </w:pPr>
      <w:rPr>
        <w:rFonts w:hint="default"/>
        <w:lang w:val="uk-UA" w:eastAsia="uk-UA" w:bidi="uk-UA"/>
      </w:rPr>
    </w:lvl>
    <w:lvl w:ilvl="7">
      <w:start w:val="0"/>
      <w:numFmt w:val="bullet"/>
      <w:lvlText w:val="•"/>
      <w:lvlJc w:val="left"/>
      <w:pPr>
        <w:ind w:left="7653" w:hanging="1090"/>
      </w:pPr>
      <w:rPr>
        <w:rFonts w:hint="default"/>
        <w:lang w:val="uk-UA" w:eastAsia="uk-UA" w:bidi="uk-UA"/>
      </w:rPr>
    </w:lvl>
    <w:lvl w:ilvl="8">
      <w:start w:val="0"/>
      <w:numFmt w:val="bullet"/>
      <w:lvlText w:val="•"/>
      <w:lvlJc w:val="left"/>
      <w:pPr>
        <w:ind w:left="8788" w:hanging="1090"/>
      </w:pPr>
      <w:rPr>
        <w:rFonts w:hint="default"/>
        <w:lang w:val="uk-UA" w:eastAsia="uk-UA" w:bidi="uk-UA"/>
      </w:rPr>
    </w:lvl>
  </w:abstractNum>
  <w:num w:numId="46">
    <w:abstractNumId w:val="45"/>
  </w:num>
  <w:num w:numId="36">
    <w:abstractNumId w:val="35"/>
  </w:num>
  <w:num w:numId="34">
    <w:abstractNumId w:val="33"/>
  </w:num>
  <w:num w:numId="17">
    <w:abstractNumId w:val="16"/>
  </w:num>
  <w:num w:numId="15">
    <w:abstractNumId w:val="14"/>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5">
    <w:abstractNumId w:val="34"/>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6">
    <w:abstractNumId w:val="15"/>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uk-UA" w:eastAsia="uk-UA" w:bidi="uk-UA"/>
    </w:rPr>
  </w:style>
  <w:style w:styleId="TOC1" w:type="paragraph">
    <w:name w:val="TOC 1"/>
    <w:basedOn w:val="Normal"/>
    <w:uiPriority w:val="1"/>
    <w:qFormat/>
    <w:pPr>
      <w:spacing w:line="322" w:lineRule="exact"/>
      <w:ind w:left="206"/>
    </w:pPr>
    <w:rPr>
      <w:rFonts w:ascii="Times New Roman" w:hAnsi="Times New Roman" w:eastAsia="Times New Roman" w:cs="Times New Roman"/>
      <w:sz w:val="28"/>
      <w:szCs w:val="28"/>
      <w:lang w:val="uk-UA" w:eastAsia="uk-UA" w:bidi="uk-UA"/>
    </w:rPr>
  </w:style>
  <w:style w:styleId="TOC2" w:type="paragraph">
    <w:name w:val="TOC 2"/>
    <w:basedOn w:val="Normal"/>
    <w:uiPriority w:val="1"/>
    <w:qFormat/>
    <w:pPr>
      <w:spacing w:line="322" w:lineRule="exact"/>
      <w:ind w:left="206"/>
    </w:pPr>
    <w:rPr>
      <w:rFonts w:ascii="Times New Roman" w:hAnsi="Times New Roman" w:eastAsia="Times New Roman" w:cs="Times New Roman"/>
      <w:i/>
      <w:sz w:val="28"/>
      <w:szCs w:val="28"/>
      <w:lang w:val="uk-UA" w:eastAsia="uk-UA" w:bidi="uk-UA"/>
    </w:rPr>
  </w:style>
  <w:style w:styleId="TOC3" w:type="paragraph">
    <w:name w:val="TOC 3"/>
    <w:basedOn w:val="Normal"/>
    <w:uiPriority w:val="1"/>
    <w:qFormat/>
    <w:pPr>
      <w:spacing w:line="322" w:lineRule="exact"/>
      <w:ind w:left="206"/>
    </w:pPr>
    <w:rPr>
      <w:rFonts w:ascii="Times New Roman" w:hAnsi="Times New Roman" w:eastAsia="Times New Roman" w:cs="Times New Roman"/>
      <w:b/>
      <w:bCs/>
      <w:i/>
      <w:lang w:val="uk-UA" w:eastAsia="uk-UA" w:bidi="uk-UA"/>
    </w:rPr>
  </w:style>
  <w:style w:styleId="BodyText" w:type="paragraph">
    <w:name w:val="Body Text"/>
    <w:basedOn w:val="Normal"/>
    <w:uiPriority w:val="1"/>
    <w:qFormat/>
    <w:pPr/>
    <w:rPr>
      <w:rFonts w:ascii="Times New Roman" w:hAnsi="Times New Roman" w:eastAsia="Times New Roman" w:cs="Times New Roman"/>
      <w:sz w:val="28"/>
      <w:szCs w:val="28"/>
      <w:lang w:val="uk-UA" w:eastAsia="uk-UA" w:bidi="uk-UA"/>
    </w:rPr>
  </w:style>
  <w:style w:styleId="Heading1" w:type="paragraph">
    <w:name w:val="Heading 1"/>
    <w:basedOn w:val="Normal"/>
    <w:uiPriority w:val="1"/>
    <w:qFormat/>
    <w:pPr>
      <w:ind w:left="7263"/>
      <w:jc w:val="center"/>
      <w:outlineLvl w:val="1"/>
    </w:pPr>
    <w:rPr>
      <w:rFonts w:ascii="Times New Roman" w:hAnsi="Times New Roman" w:eastAsia="Times New Roman" w:cs="Times New Roman"/>
      <w:b/>
      <w:bCs/>
      <w:sz w:val="32"/>
      <w:szCs w:val="32"/>
      <w:lang w:val="uk-UA" w:eastAsia="uk-UA" w:bidi="uk-UA"/>
    </w:rPr>
  </w:style>
  <w:style w:styleId="Heading2" w:type="paragraph">
    <w:name w:val="Heading 2"/>
    <w:basedOn w:val="Normal"/>
    <w:uiPriority w:val="1"/>
    <w:qFormat/>
    <w:pPr>
      <w:ind w:left="292"/>
      <w:outlineLvl w:val="2"/>
    </w:pPr>
    <w:rPr>
      <w:rFonts w:ascii="Times New Roman" w:hAnsi="Times New Roman" w:eastAsia="Times New Roman" w:cs="Times New Roman"/>
      <w:b/>
      <w:bCs/>
      <w:sz w:val="28"/>
      <w:szCs w:val="28"/>
      <w:lang w:val="uk-UA" w:eastAsia="uk-UA" w:bidi="uk-UA"/>
    </w:rPr>
  </w:style>
  <w:style w:styleId="Heading3" w:type="paragraph">
    <w:name w:val="Heading 3"/>
    <w:basedOn w:val="Normal"/>
    <w:uiPriority w:val="1"/>
    <w:qFormat/>
    <w:pPr>
      <w:ind w:left="1003"/>
      <w:jc w:val="both"/>
      <w:outlineLvl w:val="3"/>
    </w:pPr>
    <w:rPr>
      <w:rFonts w:ascii="Times New Roman" w:hAnsi="Times New Roman" w:eastAsia="Times New Roman" w:cs="Times New Roman"/>
      <w:b/>
      <w:bCs/>
      <w:i/>
      <w:sz w:val="28"/>
      <w:szCs w:val="28"/>
      <w:lang w:val="uk-UA" w:eastAsia="uk-UA" w:bidi="uk-UA"/>
    </w:rPr>
  </w:style>
  <w:style w:styleId="ListParagraph" w:type="paragraph">
    <w:name w:val="List Paragraph"/>
    <w:basedOn w:val="Normal"/>
    <w:uiPriority w:val="1"/>
    <w:qFormat/>
    <w:pPr>
      <w:ind w:left="292" w:firstLine="710"/>
    </w:pPr>
    <w:rPr>
      <w:rFonts w:ascii="Times New Roman" w:hAnsi="Times New Roman" w:eastAsia="Times New Roman" w:cs="Times New Roman"/>
      <w:lang w:val="uk-UA" w:eastAsia="uk-UA" w:bidi="uk-UA"/>
    </w:rPr>
  </w:style>
  <w:style w:styleId="TableParagraph" w:type="paragraph">
    <w:name w:val="Table Paragraph"/>
    <w:basedOn w:val="Normal"/>
    <w:uiPriority w:val="1"/>
    <w:qFormat/>
    <w:pPr>
      <w:spacing w:line="310" w:lineRule="exact"/>
    </w:pPr>
    <w:rPr>
      <w:rFonts w:ascii="Times New Roman" w:hAnsi="Times New Roman" w:eastAsia="Times New Roman" w:cs="Times New Roman"/>
      <w:lang w:val="uk-UA" w:eastAsia="uk-UA" w:bidi="uk-U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footer" Target="footer1.xml"/><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pn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image" Target="media/image40.png"/><Relationship Id="rId46" Type="http://schemas.openxmlformats.org/officeDocument/2006/relationships/image" Target="media/image41.png"/><Relationship Id="rId47" Type="http://schemas.openxmlformats.org/officeDocument/2006/relationships/image" Target="media/image42.png"/><Relationship Id="rId48" Type="http://schemas.openxmlformats.org/officeDocument/2006/relationships/image" Target="media/image43.png"/><Relationship Id="rId49" Type="http://schemas.openxmlformats.org/officeDocument/2006/relationships/image" Target="media/image44.png"/><Relationship Id="rId50" Type="http://schemas.openxmlformats.org/officeDocument/2006/relationships/image" Target="media/image45.png"/><Relationship Id="rId51" Type="http://schemas.openxmlformats.org/officeDocument/2006/relationships/image" Target="media/image46.png"/><Relationship Id="rId52" Type="http://schemas.openxmlformats.org/officeDocument/2006/relationships/image" Target="media/image47.png"/><Relationship Id="rId53" Type="http://schemas.openxmlformats.org/officeDocument/2006/relationships/image" Target="media/image48.png"/><Relationship Id="rId54" Type="http://schemas.openxmlformats.org/officeDocument/2006/relationships/image" Target="media/image49.png"/><Relationship Id="rId55" Type="http://schemas.openxmlformats.org/officeDocument/2006/relationships/image" Target="media/image50.png"/><Relationship Id="rId56" Type="http://schemas.openxmlformats.org/officeDocument/2006/relationships/image" Target="media/image51.png"/><Relationship Id="rId57" Type="http://schemas.openxmlformats.org/officeDocument/2006/relationships/image" Target="media/image52.png"/><Relationship Id="rId58" Type="http://schemas.openxmlformats.org/officeDocument/2006/relationships/image" Target="media/image53.png"/><Relationship Id="rId59" Type="http://schemas.openxmlformats.org/officeDocument/2006/relationships/image" Target="media/image54.png"/><Relationship Id="rId60" Type="http://schemas.openxmlformats.org/officeDocument/2006/relationships/image" Target="media/image55.png"/><Relationship Id="rId61" Type="http://schemas.openxmlformats.org/officeDocument/2006/relationships/image" Target="media/image56.png"/><Relationship Id="rId62" Type="http://schemas.openxmlformats.org/officeDocument/2006/relationships/image" Target="media/image57.png"/><Relationship Id="rId63" Type="http://schemas.openxmlformats.org/officeDocument/2006/relationships/image" Target="media/image58.png"/><Relationship Id="rId64" Type="http://schemas.openxmlformats.org/officeDocument/2006/relationships/image" Target="media/image59.png"/><Relationship Id="rId65" Type="http://schemas.openxmlformats.org/officeDocument/2006/relationships/image" Target="media/image60.png"/><Relationship Id="rId66" Type="http://schemas.openxmlformats.org/officeDocument/2006/relationships/image" Target="media/image61.png"/><Relationship Id="rId67" Type="http://schemas.openxmlformats.org/officeDocument/2006/relationships/image" Target="media/image62.png"/><Relationship Id="rId68" Type="http://schemas.openxmlformats.org/officeDocument/2006/relationships/image" Target="media/image63.png"/><Relationship Id="rId69" Type="http://schemas.openxmlformats.org/officeDocument/2006/relationships/image" Target="media/image64.png"/><Relationship Id="rId70" Type="http://schemas.openxmlformats.org/officeDocument/2006/relationships/image" Target="media/image65.png"/><Relationship Id="rId71" Type="http://schemas.openxmlformats.org/officeDocument/2006/relationships/image" Target="media/image66.png"/><Relationship Id="rId72" Type="http://schemas.openxmlformats.org/officeDocument/2006/relationships/image" Target="media/image67.png"/><Relationship Id="rId73" Type="http://schemas.openxmlformats.org/officeDocument/2006/relationships/image" Target="media/image68.png"/><Relationship Id="rId74" Type="http://schemas.openxmlformats.org/officeDocument/2006/relationships/image" Target="media/image69.png"/><Relationship Id="rId75" Type="http://schemas.openxmlformats.org/officeDocument/2006/relationships/image" Target="media/image70.png"/><Relationship Id="rId76" Type="http://schemas.openxmlformats.org/officeDocument/2006/relationships/image" Target="media/image71.png"/><Relationship Id="rId77" Type="http://schemas.openxmlformats.org/officeDocument/2006/relationships/image" Target="media/image72.png"/><Relationship Id="rId78" Type="http://schemas.openxmlformats.org/officeDocument/2006/relationships/image" Target="media/image73.png"/><Relationship Id="rId79" Type="http://schemas.openxmlformats.org/officeDocument/2006/relationships/image" Target="media/image74.png"/><Relationship Id="rId80" Type="http://schemas.openxmlformats.org/officeDocument/2006/relationships/image" Target="media/image75.png"/><Relationship Id="rId81" Type="http://schemas.openxmlformats.org/officeDocument/2006/relationships/image" Target="media/image76.png"/><Relationship Id="rId82" Type="http://schemas.openxmlformats.org/officeDocument/2006/relationships/image" Target="media/image77.png"/><Relationship Id="rId83" Type="http://schemas.openxmlformats.org/officeDocument/2006/relationships/image" Target="media/image78.png"/><Relationship Id="rId84" Type="http://schemas.openxmlformats.org/officeDocument/2006/relationships/image" Target="media/image79.png"/><Relationship Id="rId85" Type="http://schemas.openxmlformats.org/officeDocument/2006/relationships/image" Target="media/image80.png"/><Relationship Id="rId86" Type="http://schemas.openxmlformats.org/officeDocument/2006/relationships/image" Target="media/image81.png"/><Relationship Id="rId87" Type="http://schemas.openxmlformats.org/officeDocument/2006/relationships/image" Target="media/image82.png"/><Relationship Id="rId88" Type="http://schemas.openxmlformats.org/officeDocument/2006/relationships/image" Target="media/image83.png"/><Relationship Id="rId89" Type="http://schemas.openxmlformats.org/officeDocument/2006/relationships/image" Target="media/image84.png"/><Relationship Id="rId90" Type="http://schemas.openxmlformats.org/officeDocument/2006/relationships/image" Target="media/image85.png"/><Relationship Id="rId91" Type="http://schemas.openxmlformats.org/officeDocument/2006/relationships/image" Target="media/image86.png"/><Relationship Id="rId92" Type="http://schemas.openxmlformats.org/officeDocument/2006/relationships/image" Target="media/image87.png"/><Relationship Id="rId93" Type="http://schemas.openxmlformats.org/officeDocument/2006/relationships/image" Target="media/image88.png"/><Relationship Id="rId94" Type="http://schemas.openxmlformats.org/officeDocument/2006/relationships/image" Target="media/image89.png"/><Relationship Id="rId95" Type="http://schemas.openxmlformats.org/officeDocument/2006/relationships/image" Target="media/image90.png"/><Relationship Id="rId96" Type="http://schemas.openxmlformats.org/officeDocument/2006/relationships/image" Target="media/image91.png"/><Relationship Id="rId97" Type="http://schemas.openxmlformats.org/officeDocument/2006/relationships/image" Target="media/image92.png"/><Relationship Id="rId98" Type="http://schemas.openxmlformats.org/officeDocument/2006/relationships/image" Target="media/image93.png"/><Relationship Id="rId99" Type="http://schemas.openxmlformats.org/officeDocument/2006/relationships/image" Target="media/image94.png"/><Relationship Id="rId100" Type="http://schemas.openxmlformats.org/officeDocument/2006/relationships/image" Target="media/image95.png"/><Relationship Id="rId101" Type="http://schemas.openxmlformats.org/officeDocument/2006/relationships/image" Target="media/image96.png"/><Relationship Id="rId102" Type="http://schemas.openxmlformats.org/officeDocument/2006/relationships/image" Target="media/image97.png"/><Relationship Id="rId103" Type="http://schemas.openxmlformats.org/officeDocument/2006/relationships/image" Target="media/image98.png"/><Relationship Id="rId104" Type="http://schemas.openxmlformats.org/officeDocument/2006/relationships/image" Target="media/image99.png"/><Relationship Id="rId105" Type="http://schemas.openxmlformats.org/officeDocument/2006/relationships/image" Target="media/image100.png"/><Relationship Id="rId106" Type="http://schemas.openxmlformats.org/officeDocument/2006/relationships/image" Target="media/image101.png"/><Relationship Id="rId107" Type="http://schemas.openxmlformats.org/officeDocument/2006/relationships/image" Target="media/image102.png"/><Relationship Id="rId108" Type="http://schemas.openxmlformats.org/officeDocument/2006/relationships/image" Target="media/image103.png"/><Relationship Id="rId109" Type="http://schemas.openxmlformats.org/officeDocument/2006/relationships/image" Target="media/image104.png"/><Relationship Id="rId110" Type="http://schemas.openxmlformats.org/officeDocument/2006/relationships/image" Target="media/image105.png"/><Relationship Id="rId111" Type="http://schemas.openxmlformats.org/officeDocument/2006/relationships/image" Target="media/image106.png"/><Relationship Id="rId112" Type="http://schemas.openxmlformats.org/officeDocument/2006/relationships/image" Target="media/image107.png"/><Relationship Id="rId113" Type="http://schemas.openxmlformats.org/officeDocument/2006/relationships/image" Target="media/image108.png"/><Relationship Id="rId114" Type="http://schemas.openxmlformats.org/officeDocument/2006/relationships/image" Target="media/image109.png"/><Relationship Id="rId115" Type="http://schemas.openxmlformats.org/officeDocument/2006/relationships/image" Target="media/image110.png"/><Relationship Id="rId116" Type="http://schemas.openxmlformats.org/officeDocument/2006/relationships/image" Target="media/image111.png"/><Relationship Id="rId117" Type="http://schemas.openxmlformats.org/officeDocument/2006/relationships/image" Target="media/image112.png"/><Relationship Id="rId118" Type="http://schemas.openxmlformats.org/officeDocument/2006/relationships/image" Target="media/image113.png"/><Relationship Id="rId119" Type="http://schemas.openxmlformats.org/officeDocument/2006/relationships/image" Target="media/image114.png"/><Relationship Id="rId120" Type="http://schemas.openxmlformats.org/officeDocument/2006/relationships/image" Target="media/image115.png"/><Relationship Id="rId121" Type="http://schemas.openxmlformats.org/officeDocument/2006/relationships/image" Target="media/image116.png"/><Relationship Id="rId122" Type="http://schemas.openxmlformats.org/officeDocument/2006/relationships/image" Target="media/image117.png"/><Relationship Id="rId123" Type="http://schemas.openxmlformats.org/officeDocument/2006/relationships/image" Target="media/image118.png"/><Relationship Id="rId124" Type="http://schemas.openxmlformats.org/officeDocument/2006/relationships/image" Target="media/image119.png"/><Relationship Id="rId125" Type="http://schemas.openxmlformats.org/officeDocument/2006/relationships/image" Target="media/image120.png"/><Relationship Id="rId126" Type="http://schemas.openxmlformats.org/officeDocument/2006/relationships/image" Target="media/image121.png"/><Relationship Id="rId127" Type="http://schemas.openxmlformats.org/officeDocument/2006/relationships/image" Target="media/image122.png"/><Relationship Id="rId128" Type="http://schemas.openxmlformats.org/officeDocument/2006/relationships/image" Target="media/image123.png"/><Relationship Id="rId129" Type="http://schemas.openxmlformats.org/officeDocument/2006/relationships/image" Target="media/image124.png"/><Relationship Id="rId130" Type="http://schemas.openxmlformats.org/officeDocument/2006/relationships/image" Target="media/image125.png"/><Relationship Id="rId131" Type="http://schemas.openxmlformats.org/officeDocument/2006/relationships/image" Target="media/image126.png"/><Relationship Id="rId132" Type="http://schemas.openxmlformats.org/officeDocument/2006/relationships/image" Target="media/image127.png"/><Relationship Id="rId133" Type="http://schemas.openxmlformats.org/officeDocument/2006/relationships/image" Target="media/image128.png"/><Relationship Id="rId134" Type="http://schemas.openxmlformats.org/officeDocument/2006/relationships/image" Target="media/image129.png"/><Relationship Id="rId135" Type="http://schemas.openxmlformats.org/officeDocument/2006/relationships/image" Target="media/image130.png"/><Relationship Id="rId136" Type="http://schemas.openxmlformats.org/officeDocument/2006/relationships/image" Target="media/image131.png"/><Relationship Id="rId137" Type="http://schemas.openxmlformats.org/officeDocument/2006/relationships/image" Target="media/image132.png"/><Relationship Id="rId138" Type="http://schemas.openxmlformats.org/officeDocument/2006/relationships/image" Target="media/image133.png"/><Relationship Id="rId139" Type="http://schemas.openxmlformats.org/officeDocument/2006/relationships/image" Target="media/image134.png"/><Relationship Id="rId140" Type="http://schemas.openxmlformats.org/officeDocument/2006/relationships/image" Target="media/image135.png"/><Relationship Id="rId141" Type="http://schemas.openxmlformats.org/officeDocument/2006/relationships/image" Target="media/image136.png"/><Relationship Id="rId142" Type="http://schemas.openxmlformats.org/officeDocument/2006/relationships/image" Target="media/image137.png"/><Relationship Id="rId143" Type="http://schemas.openxmlformats.org/officeDocument/2006/relationships/image" Target="media/image138.png"/><Relationship Id="rId144" Type="http://schemas.openxmlformats.org/officeDocument/2006/relationships/image" Target="media/image139.png"/><Relationship Id="rId145" Type="http://schemas.openxmlformats.org/officeDocument/2006/relationships/image" Target="media/image140.png"/><Relationship Id="rId146" Type="http://schemas.openxmlformats.org/officeDocument/2006/relationships/image" Target="media/image141.png"/><Relationship Id="rId147" Type="http://schemas.openxmlformats.org/officeDocument/2006/relationships/image" Target="media/image142.png"/><Relationship Id="rId148" Type="http://schemas.openxmlformats.org/officeDocument/2006/relationships/image" Target="media/image143.png"/><Relationship Id="rId149" Type="http://schemas.openxmlformats.org/officeDocument/2006/relationships/image" Target="media/image144.png"/><Relationship Id="rId150" Type="http://schemas.openxmlformats.org/officeDocument/2006/relationships/image" Target="media/image145.png"/><Relationship Id="rId151" Type="http://schemas.openxmlformats.org/officeDocument/2006/relationships/image" Target="media/image146.png"/><Relationship Id="rId152" Type="http://schemas.openxmlformats.org/officeDocument/2006/relationships/image" Target="media/image147.png"/><Relationship Id="rId153" Type="http://schemas.openxmlformats.org/officeDocument/2006/relationships/image" Target="media/image148.png"/><Relationship Id="rId154" Type="http://schemas.openxmlformats.org/officeDocument/2006/relationships/image" Target="media/image149.png"/><Relationship Id="rId155" Type="http://schemas.openxmlformats.org/officeDocument/2006/relationships/image" Target="media/image150.png"/><Relationship Id="rId156" Type="http://schemas.openxmlformats.org/officeDocument/2006/relationships/image" Target="media/image151.png"/><Relationship Id="rId157" Type="http://schemas.openxmlformats.org/officeDocument/2006/relationships/image" Target="media/image152.png"/><Relationship Id="rId158" Type="http://schemas.openxmlformats.org/officeDocument/2006/relationships/image" Target="media/image153.png"/><Relationship Id="rId159" Type="http://schemas.openxmlformats.org/officeDocument/2006/relationships/image" Target="media/image154.png"/><Relationship Id="rId160" Type="http://schemas.openxmlformats.org/officeDocument/2006/relationships/image" Target="media/image155.png"/><Relationship Id="rId161" Type="http://schemas.openxmlformats.org/officeDocument/2006/relationships/image" Target="media/image156.png"/><Relationship Id="rId162" Type="http://schemas.openxmlformats.org/officeDocument/2006/relationships/image" Target="media/image157.png"/><Relationship Id="rId163" Type="http://schemas.openxmlformats.org/officeDocument/2006/relationships/image" Target="media/image158.png"/><Relationship Id="rId164" Type="http://schemas.openxmlformats.org/officeDocument/2006/relationships/image" Target="media/image159.png"/><Relationship Id="rId165" Type="http://schemas.openxmlformats.org/officeDocument/2006/relationships/image" Target="media/image160.png"/><Relationship Id="rId166" Type="http://schemas.openxmlformats.org/officeDocument/2006/relationships/image" Target="media/image161.png"/><Relationship Id="rId167" Type="http://schemas.openxmlformats.org/officeDocument/2006/relationships/image" Target="media/image162.png"/><Relationship Id="rId168" Type="http://schemas.openxmlformats.org/officeDocument/2006/relationships/image" Target="media/image163.png"/><Relationship Id="rId169" Type="http://schemas.openxmlformats.org/officeDocument/2006/relationships/image" Target="media/image164.png"/><Relationship Id="rId170" Type="http://schemas.openxmlformats.org/officeDocument/2006/relationships/image" Target="media/image165.png"/><Relationship Id="rId171" Type="http://schemas.openxmlformats.org/officeDocument/2006/relationships/image" Target="media/image166.png"/><Relationship Id="rId172" Type="http://schemas.openxmlformats.org/officeDocument/2006/relationships/image" Target="media/image167.png"/><Relationship Id="rId173" Type="http://schemas.openxmlformats.org/officeDocument/2006/relationships/image" Target="media/image168.png"/><Relationship Id="rId174" Type="http://schemas.openxmlformats.org/officeDocument/2006/relationships/image" Target="media/image169.png"/><Relationship Id="rId175" Type="http://schemas.openxmlformats.org/officeDocument/2006/relationships/image" Target="media/image170.png"/><Relationship Id="rId176" Type="http://schemas.openxmlformats.org/officeDocument/2006/relationships/image" Target="media/image171.png"/><Relationship Id="rId177" Type="http://schemas.openxmlformats.org/officeDocument/2006/relationships/image" Target="media/image172.png"/><Relationship Id="rId178" Type="http://schemas.openxmlformats.org/officeDocument/2006/relationships/image" Target="media/image173.png"/><Relationship Id="rId179" Type="http://schemas.openxmlformats.org/officeDocument/2006/relationships/image" Target="media/image174.png"/><Relationship Id="rId180" Type="http://schemas.openxmlformats.org/officeDocument/2006/relationships/image" Target="media/image175.png"/><Relationship Id="rId181" Type="http://schemas.openxmlformats.org/officeDocument/2006/relationships/image" Target="media/image176.png"/><Relationship Id="rId182" Type="http://schemas.openxmlformats.org/officeDocument/2006/relationships/image" Target="media/image177.png"/><Relationship Id="rId183" Type="http://schemas.openxmlformats.org/officeDocument/2006/relationships/image" Target="media/image178.png"/><Relationship Id="rId184" Type="http://schemas.openxmlformats.org/officeDocument/2006/relationships/image" Target="media/image179.png"/><Relationship Id="rId185" Type="http://schemas.openxmlformats.org/officeDocument/2006/relationships/image" Target="media/image180.png"/><Relationship Id="rId186" Type="http://schemas.openxmlformats.org/officeDocument/2006/relationships/image" Target="media/image181.png"/><Relationship Id="rId187" Type="http://schemas.openxmlformats.org/officeDocument/2006/relationships/image" Target="media/image182.png"/><Relationship Id="rId188" Type="http://schemas.openxmlformats.org/officeDocument/2006/relationships/image" Target="media/image183.png"/><Relationship Id="rId189" Type="http://schemas.openxmlformats.org/officeDocument/2006/relationships/image" Target="media/image184.png"/><Relationship Id="rId190" Type="http://schemas.openxmlformats.org/officeDocument/2006/relationships/image" Target="media/image185.png"/><Relationship Id="rId191" Type="http://schemas.openxmlformats.org/officeDocument/2006/relationships/image" Target="media/image186.png"/><Relationship Id="rId192" Type="http://schemas.openxmlformats.org/officeDocument/2006/relationships/image" Target="media/image187.png"/><Relationship Id="rId193" Type="http://schemas.openxmlformats.org/officeDocument/2006/relationships/image" Target="media/image188.png"/><Relationship Id="rId194" Type="http://schemas.openxmlformats.org/officeDocument/2006/relationships/image" Target="media/image189.png"/><Relationship Id="rId195" Type="http://schemas.openxmlformats.org/officeDocument/2006/relationships/image" Target="media/image190.png"/><Relationship Id="rId196" Type="http://schemas.openxmlformats.org/officeDocument/2006/relationships/image" Target="media/image191.png"/><Relationship Id="rId197" Type="http://schemas.openxmlformats.org/officeDocument/2006/relationships/image" Target="media/image192.png"/><Relationship Id="rId198" Type="http://schemas.openxmlformats.org/officeDocument/2006/relationships/image" Target="media/image193.png"/><Relationship Id="rId199" Type="http://schemas.openxmlformats.org/officeDocument/2006/relationships/image" Target="media/image194.png"/><Relationship Id="rId200" Type="http://schemas.openxmlformats.org/officeDocument/2006/relationships/image" Target="media/image195.png"/><Relationship Id="rId201" Type="http://schemas.openxmlformats.org/officeDocument/2006/relationships/image" Target="media/image196.png"/><Relationship Id="rId202" Type="http://schemas.openxmlformats.org/officeDocument/2006/relationships/image" Target="media/image197.png"/><Relationship Id="rId203" Type="http://schemas.openxmlformats.org/officeDocument/2006/relationships/image" Target="media/image198.png"/><Relationship Id="rId204" Type="http://schemas.openxmlformats.org/officeDocument/2006/relationships/image" Target="media/image199.png"/><Relationship Id="rId205" Type="http://schemas.openxmlformats.org/officeDocument/2006/relationships/image" Target="media/image200.png"/><Relationship Id="rId206" Type="http://schemas.openxmlformats.org/officeDocument/2006/relationships/image" Target="media/image201.png"/><Relationship Id="rId207" Type="http://schemas.openxmlformats.org/officeDocument/2006/relationships/image" Target="media/image202.png"/><Relationship Id="rId208" Type="http://schemas.openxmlformats.org/officeDocument/2006/relationships/image" Target="media/image203.png"/><Relationship Id="rId209" Type="http://schemas.openxmlformats.org/officeDocument/2006/relationships/image" Target="media/image204.png"/><Relationship Id="rId210" Type="http://schemas.openxmlformats.org/officeDocument/2006/relationships/image" Target="media/image205.png"/><Relationship Id="rId211" Type="http://schemas.openxmlformats.org/officeDocument/2006/relationships/image" Target="media/image206.png"/><Relationship Id="rId212" Type="http://schemas.openxmlformats.org/officeDocument/2006/relationships/image" Target="media/image207.png"/><Relationship Id="rId213" Type="http://schemas.openxmlformats.org/officeDocument/2006/relationships/image" Target="media/image208.png"/><Relationship Id="rId214" Type="http://schemas.openxmlformats.org/officeDocument/2006/relationships/image" Target="media/image209.png"/><Relationship Id="rId215" Type="http://schemas.openxmlformats.org/officeDocument/2006/relationships/image" Target="media/image210.png"/><Relationship Id="rId216" Type="http://schemas.openxmlformats.org/officeDocument/2006/relationships/image" Target="media/image211.png"/><Relationship Id="rId217" Type="http://schemas.openxmlformats.org/officeDocument/2006/relationships/image" Target="media/image212.png"/><Relationship Id="rId218" Type="http://schemas.openxmlformats.org/officeDocument/2006/relationships/image" Target="media/image213.png"/><Relationship Id="rId219" Type="http://schemas.openxmlformats.org/officeDocument/2006/relationships/image" Target="media/image214.png"/><Relationship Id="rId220" Type="http://schemas.openxmlformats.org/officeDocument/2006/relationships/image" Target="media/image215.png"/><Relationship Id="rId221" Type="http://schemas.openxmlformats.org/officeDocument/2006/relationships/image" Target="media/image216.png"/><Relationship Id="rId222" Type="http://schemas.openxmlformats.org/officeDocument/2006/relationships/image" Target="media/image217.png"/><Relationship Id="rId223" Type="http://schemas.openxmlformats.org/officeDocument/2006/relationships/image" Target="media/image218.png"/><Relationship Id="rId224" Type="http://schemas.openxmlformats.org/officeDocument/2006/relationships/image" Target="media/image219.png"/><Relationship Id="rId225" Type="http://schemas.openxmlformats.org/officeDocument/2006/relationships/image" Target="media/image220.png"/><Relationship Id="rId226" Type="http://schemas.openxmlformats.org/officeDocument/2006/relationships/image" Target="media/image221.png"/><Relationship Id="rId227" Type="http://schemas.openxmlformats.org/officeDocument/2006/relationships/image" Target="media/image222.png"/><Relationship Id="rId228" Type="http://schemas.openxmlformats.org/officeDocument/2006/relationships/image" Target="media/image223.png"/><Relationship Id="rId229" Type="http://schemas.openxmlformats.org/officeDocument/2006/relationships/image" Target="media/image224.png"/><Relationship Id="rId230" Type="http://schemas.openxmlformats.org/officeDocument/2006/relationships/image" Target="media/image225.png"/><Relationship Id="rId231" Type="http://schemas.openxmlformats.org/officeDocument/2006/relationships/image" Target="media/image226.png"/><Relationship Id="rId232" Type="http://schemas.openxmlformats.org/officeDocument/2006/relationships/image" Target="media/image227.png"/><Relationship Id="rId233" Type="http://schemas.openxmlformats.org/officeDocument/2006/relationships/image" Target="media/image228.png"/><Relationship Id="rId234" Type="http://schemas.openxmlformats.org/officeDocument/2006/relationships/image" Target="media/image229.png"/><Relationship Id="rId235" Type="http://schemas.openxmlformats.org/officeDocument/2006/relationships/image" Target="media/image230.png"/><Relationship Id="rId236" Type="http://schemas.openxmlformats.org/officeDocument/2006/relationships/image" Target="media/image231.png"/><Relationship Id="rId237" Type="http://schemas.openxmlformats.org/officeDocument/2006/relationships/image" Target="media/image232.png"/><Relationship Id="rId238" Type="http://schemas.openxmlformats.org/officeDocument/2006/relationships/image" Target="media/image233.png"/><Relationship Id="rId239" Type="http://schemas.openxmlformats.org/officeDocument/2006/relationships/image" Target="media/image234.png"/><Relationship Id="rId240" Type="http://schemas.openxmlformats.org/officeDocument/2006/relationships/image" Target="media/image235.png"/><Relationship Id="rId241" Type="http://schemas.openxmlformats.org/officeDocument/2006/relationships/image" Target="media/image236.png"/><Relationship Id="rId242" Type="http://schemas.openxmlformats.org/officeDocument/2006/relationships/image" Target="media/image237.png"/><Relationship Id="rId243" Type="http://schemas.openxmlformats.org/officeDocument/2006/relationships/image" Target="media/image238.png"/><Relationship Id="rId244" Type="http://schemas.openxmlformats.org/officeDocument/2006/relationships/image" Target="media/image239.png"/><Relationship Id="rId245" Type="http://schemas.openxmlformats.org/officeDocument/2006/relationships/image" Target="media/image240.png"/><Relationship Id="rId246" Type="http://schemas.openxmlformats.org/officeDocument/2006/relationships/image" Target="media/image241.png"/><Relationship Id="rId247" Type="http://schemas.openxmlformats.org/officeDocument/2006/relationships/image" Target="media/image242.png"/><Relationship Id="rId248" Type="http://schemas.openxmlformats.org/officeDocument/2006/relationships/image" Target="media/image243.png"/><Relationship Id="rId249" Type="http://schemas.openxmlformats.org/officeDocument/2006/relationships/image" Target="media/image244.png"/><Relationship Id="rId250" Type="http://schemas.openxmlformats.org/officeDocument/2006/relationships/image" Target="media/image245.png"/><Relationship Id="rId251" Type="http://schemas.openxmlformats.org/officeDocument/2006/relationships/image" Target="media/image246.png"/><Relationship Id="rId252" Type="http://schemas.openxmlformats.org/officeDocument/2006/relationships/image" Target="media/image247.png"/><Relationship Id="rId253" Type="http://schemas.openxmlformats.org/officeDocument/2006/relationships/image" Target="media/image248.png"/><Relationship Id="rId254" Type="http://schemas.openxmlformats.org/officeDocument/2006/relationships/image" Target="media/image249.png"/><Relationship Id="rId255" Type="http://schemas.openxmlformats.org/officeDocument/2006/relationships/image" Target="media/image250.png"/><Relationship Id="rId256" Type="http://schemas.openxmlformats.org/officeDocument/2006/relationships/image" Target="media/image251.png"/><Relationship Id="rId257" Type="http://schemas.openxmlformats.org/officeDocument/2006/relationships/image" Target="media/image252.png"/><Relationship Id="rId258" Type="http://schemas.openxmlformats.org/officeDocument/2006/relationships/image" Target="media/image253.png"/><Relationship Id="rId259" Type="http://schemas.openxmlformats.org/officeDocument/2006/relationships/image" Target="media/image254.png"/><Relationship Id="rId260" Type="http://schemas.openxmlformats.org/officeDocument/2006/relationships/image" Target="media/image255.png"/><Relationship Id="rId261" Type="http://schemas.openxmlformats.org/officeDocument/2006/relationships/image" Target="media/image256.png"/><Relationship Id="rId262" Type="http://schemas.openxmlformats.org/officeDocument/2006/relationships/image" Target="media/image257.png"/><Relationship Id="rId263" Type="http://schemas.openxmlformats.org/officeDocument/2006/relationships/image" Target="media/image258.png"/><Relationship Id="rId264" Type="http://schemas.openxmlformats.org/officeDocument/2006/relationships/image" Target="media/image259.png"/><Relationship Id="rId265" Type="http://schemas.openxmlformats.org/officeDocument/2006/relationships/image" Target="media/image260.png"/><Relationship Id="rId266" Type="http://schemas.openxmlformats.org/officeDocument/2006/relationships/image" Target="media/image261.png"/><Relationship Id="rId267" Type="http://schemas.openxmlformats.org/officeDocument/2006/relationships/image" Target="media/image262.png"/><Relationship Id="rId268" Type="http://schemas.openxmlformats.org/officeDocument/2006/relationships/image" Target="media/image263.png"/><Relationship Id="rId269" Type="http://schemas.openxmlformats.org/officeDocument/2006/relationships/image" Target="media/image264.png"/><Relationship Id="rId270" Type="http://schemas.openxmlformats.org/officeDocument/2006/relationships/image" Target="media/image265.png"/><Relationship Id="rId271" Type="http://schemas.openxmlformats.org/officeDocument/2006/relationships/image" Target="media/image266.png"/><Relationship Id="rId272" Type="http://schemas.openxmlformats.org/officeDocument/2006/relationships/image" Target="media/image267.png"/><Relationship Id="rId273" Type="http://schemas.openxmlformats.org/officeDocument/2006/relationships/image" Target="media/image268.png"/><Relationship Id="rId274" Type="http://schemas.openxmlformats.org/officeDocument/2006/relationships/image" Target="media/image269.png"/><Relationship Id="rId275" Type="http://schemas.openxmlformats.org/officeDocument/2006/relationships/image" Target="media/image270.png"/><Relationship Id="rId276" Type="http://schemas.openxmlformats.org/officeDocument/2006/relationships/image" Target="media/image271.png"/><Relationship Id="rId277" Type="http://schemas.openxmlformats.org/officeDocument/2006/relationships/image" Target="media/image272.png"/><Relationship Id="rId278" Type="http://schemas.openxmlformats.org/officeDocument/2006/relationships/image" Target="media/image273.png"/><Relationship Id="rId279" Type="http://schemas.openxmlformats.org/officeDocument/2006/relationships/image" Target="media/image274.png"/><Relationship Id="rId280" Type="http://schemas.openxmlformats.org/officeDocument/2006/relationships/image" Target="media/image275.png"/><Relationship Id="rId281" Type="http://schemas.openxmlformats.org/officeDocument/2006/relationships/image" Target="media/image276.png"/><Relationship Id="rId282" Type="http://schemas.openxmlformats.org/officeDocument/2006/relationships/image" Target="media/image277.png"/><Relationship Id="rId283" Type="http://schemas.openxmlformats.org/officeDocument/2006/relationships/image" Target="media/image278.png"/><Relationship Id="rId284" Type="http://schemas.openxmlformats.org/officeDocument/2006/relationships/image" Target="media/image279.png"/><Relationship Id="rId285" Type="http://schemas.openxmlformats.org/officeDocument/2006/relationships/image" Target="media/image280.png"/><Relationship Id="rId286" Type="http://schemas.openxmlformats.org/officeDocument/2006/relationships/image" Target="media/image281.png"/><Relationship Id="rId287" Type="http://schemas.openxmlformats.org/officeDocument/2006/relationships/image" Target="media/image282.png"/><Relationship Id="rId288" Type="http://schemas.openxmlformats.org/officeDocument/2006/relationships/image" Target="media/image283.png"/><Relationship Id="rId289" Type="http://schemas.openxmlformats.org/officeDocument/2006/relationships/image" Target="media/image284.png"/><Relationship Id="rId290" Type="http://schemas.openxmlformats.org/officeDocument/2006/relationships/image" Target="media/image285.png"/><Relationship Id="rId291" Type="http://schemas.openxmlformats.org/officeDocument/2006/relationships/image" Target="media/image286.png"/><Relationship Id="rId292" Type="http://schemas.openxmlformats.org/officeDocument/2006/relationships/image" Target="media/image287.png"/><Relationship Id="rId293" Type="http://schemas.openxmlformats.org/officeDocument/2006/relationships/image" Target="media/image288.png"/><Relationship Id="rId294" Type="http://schemas.openxmlformats.org/officeDocument/2006/relationships/image" Target="media/image289.png"/><Relationship Id="rId295" Type="http://schemas.openxmlformats.org/officeDocument/2006/relationships/image" Target="media/image290.png"/><Relationship Id="rId296" Type="http://schemas.openxmlformats.org/officeDocument/2006/relationships/image" Target="media/image291.png"/><Relationship Id="rId297" Type="http://schemas.openxmlformats.org/officeDocument/2006/relationships/image" Target="media/image292.png"/><Relationship Id="rId298" Type="http://schemas.openxmlformats.org/officeDocument/2006/relationships/image" Target="media/image293.png"/><Relationship Id="rId299" Type="http://schemas.openxmlformats.org/officeDocument/2006/relationships/image" Target="media/image294.png"/><Relationship Id="rId300" Type="http://schemas.openxmlformats.org/officeDocument/2006/relationships/image" Target="media/image295.png"/><Relationship Id="rId301" Type="http://schemas.openxmlformats.org/officeDocument/2006/relationships/image" Target="media/image296.png"/><Relationship Id="rId302" Type="http://schemas.openxmlformats.org/officeDocument/2006/relationships/image" Target="media/image297.png"/><Relationship Id="rId303" Type="http://schemas.openxmlformats.org/officeDocument/2006/relationships/image" Target="media/image298.png"/><Relationship Id="rId304" Type="http://schemas.openxmlformats.org/officeDocument/2006/relationships/image" Target="media/image299.png"/><Relationship Id="rId305" Type="http://schemas.openxmlformats.org/officeDocument/2006/relationships/image" Target="media/image300.png"/><Relationship Id="rId306" Type="http://schemas.openxmlformats.org/officeDocument/2006/relationships/image" Target="media/image301.png"/><Relationship Id="rId307" Type="http://schemas.openxmlformats.org/officeDocument/2006/relationships/image" Target="media/image302.png"/><Relationship Id="rId308" Type="http://schemas.openxmlformats.org/officeDocument/2006/relationships/image" Target="media/image303.png"/><Relationship Id="rId309" Type="http://schemas.openxmlformats.org/officeDocument/2006/relationships/image" Target="media/image304.png"/><Relationship Id="rId310" Type="http://schemas.openxmlformats.org/officeDocument/2006/relationships/image" Target="media/image305.png"/><Relationship Id="rId311" Type="http://schemas.openxmlformats.org/officeDocument/2006/relationships/image" Target="media/image306.png"/><Relationship Id="rId312" Type="http://schemas.openxmlformats.org/officeDocument/2006/relationships/image" Target="media/image307.png"/><Relationship Id="rId313" Type="http://schemas.openxmlformats.org/officeDocument/2006/relationships/image" Target="media/image308.png"/><Relationship Id="rId314" Type="http://schemas.openxmlformats.org/officeDocument/2006/relationships/image" Target="media/image309.png"/><Relationship Id="rId315" Type="http://schemas.openxmlformats.org/officeDocument/2006/relationships/image" Target="media/image310.png"/><Relationship Id="rId316" Type="http://schemas.openxmlformats.org/officeDocument/2006/relationships/image" Target="media/image311.png"/><Relationship Id="rId317" Type="http://schemas.openxmlformats.org/officeDocument/2006/relationships/image" Target="media/image312.png"/><Relationship Id="rId318" Type="http://schemas.openxmlformats.org/officeDocument/2006/relationships/image" Target="media/image313.png"/><Relationship Id="rId319" Type="http://schemas.openxmlformats.org/officeDocument/2006/relationships/image" Target="media/image314.png"/><Relationship Id="rId320" Type="http://schemas.openxmlformats.org/officeDocument/2006/relationships/image" Target="media/image315.png"/><Relationship Id="rId321" Type="http://schemas.openxmlformats.org/officeDocument/2006/relationships/image" Target="media/image316.png"/><Relationship Id="rId322" Type="http://schemas.openxmlformats.org/officeDocument/2006/relationships/image" Target="media/image317.png"/><Relationship Id="rId323" Type="http://schemas.openxmlformats.org/officeDocument/2006/relationships/image" Target="media/image318.png"/><Relationship Id="rId324" Type="http://schemas.openxmlformats.org/officeDocument/2006/relationships/image" Target="media/image319.png"/><Relationship Id="rId325" Type="http://schemas.openxmlformats.org/officeDocument/2006/relationships/image" Target="media/image320.png"/><Relationship Id="rId326" Type="http://schemas.openxmlformats.org/officeDocument/2006/relationships/image" Target="media/image321.png"/><Relationship Id="rId327" Type="http://schemas.openxmlformats.org/officeDocument/2006/relationships/image" Target="media/image322.png"/><Relationship Id="rId328" Type="http://schemas.openxmlformats.org/officeDocument/2006/relationships/image" Target="media/image323.png"/><Relationship Id="rId329" Type="http://schemas.openxmlformats.org/officeDocument/2006/relationships/image" Target="media/image324.png"/><Relationship Id="rId330" Type="http://schemas.openxmlformats.org/officeDocument/2006/relationships/image" Target="media/image325.png"/><Relationship Id="rId331" Type="http://schemas.openxmlformats.org/officeDocument/2006/relationships/image" Target="media/image326.png"/><Relationship Id="rId332" Type="http://schemas.openxmlformats.org/officeDocument/2006/relationships/image" Target="media/image327.png"/><Relationship Id="rId333" Type="http://schemas.openxmlformats.org/officeDocument/2006/relationships/image" Target="media/image328.png"/><Relationship Id="rId334" Type="http://schemas.openxmlformats.org/officeDocument/2006/relationships/image" Target="media/image329.png"/><Relationship Id="rId335" Type="http://schemas.openxmlformats.org/officeDocument/2006/relationships/image" Target="media/image330.png"/><Relationship Id="rId336" Type="http://schemas.openxmlformats.org/officeDocument/2006/relationships/image" Target="media/image331.png"/><Relationship Id="rId337" Type="http://schemas.openxmlformats.org/officeDocument/2006/relationships/image" Target="media/image332.png"/><Relationship Id="rId338" Type="http://schemas.openxmlformats.org/officeDocument/2006/relationships/image" Target="media/image333.png"/><Relationship Id="rId339" Type="http://schemas.openxmlformats.org/officeDocument/2006/relationships/image" Target="media/image334.png"/><Relationship Id="rId340" Type="http://schemas.openxmlformats.org/officeDocument/2006/relationships/image" Target="media/image335.png"/><Relationship Id="rId341" Type="http://schemas.openxmlformats.org/officeDocument/2006/relationships/image" Target="media/image336.png"/><Relationship Id="rId342" Type="http://schemas.openxmlformats.org/officeDocument/2006/relationships/image" Target="media/image337.png"/><Relationship Id="rId343" Type="http://schemas.openxmlformats.org/officeDocument/2006/relationships/image" Target="media/image338.png"/><Relationship Id="rId344" Type="http://schemas.openxmlformats.org/officeDocument/2006/relationships/image" Target="media/image339.png"/><Relationship Id="rId345" Type="http://schemas.openxmlformats.org/officeDocument/2006/relationships/image" Target="media/image340.png"/><Relationship Id="rId346" Type="http://schemas.openxmlformats.org/officeDocument/2006/relationships/image" Target="media/image341.png"/><Relationship Id="rId347" Type="http://schemas.openxmlformats.org/officeDocument/2006/relationships/image" Target="media/image342.png"/><Relationship Id="rId348" Type="http://schemas.openxmlformats.org/officeDocument/2006/relationships/image" Target="media/image343.png"/><Relationship Id="rId349" Type="http://schemas.openxmlformats.org/officeDocument/2006/relationships/image" Target="media/image344.png"/><Relationship Id="rId350" Type="http://schemas.openxmlformats.org/officeDocument/2006/relationships/image" Target="media/image345.png"/><Relationship Id="rId351" Type="http://schemas.openxmlformats.org/officeDocument/2006/relationships/image" Target="media/image346.png"/><Relationship Id="rId352" Type="http://schemas.openxmlformats.org/officeDocument/2006/relationships/image" Target="media/image347.png"/><Relationship Id="rId353" Type="http://schemas.openxmlformats.org/officeDocument/2006/relationships/image" Target="media/image348.png"/><Relationship Id="rId354" Type="http://schemas.openxmlformats.org/officeDocument/2006/relationships/image" Target="media/image349.png"/><Relationship Id="rId355" Type="http://schemas.openxmlformats.org/officeDocument/2006/relationships/image" Target="media/image350.png"/><Relationship Id="rId356" Type="http://schemas.openxmlformats.org/officeDocument/2006/relationships/image" Target="media/image351.png"/><Relationship Id="rId357" Type="http://schemas.openxmlformats.org/officeDocument/2006/relationships/image" Target="media/image352.png"/><Relationship Id="rId358" Type="http://schemas.openxmlformats.org/officeDocument/2006/relationships/image" Target="media/image353.png"/><Relationship Id="rId359" Type="http://schemas.openxmlformats.org/officeDocument/2006/relationships/image" Target="media/image354.png"/><Relationship Id="rId360" Type="http://schemas.openxmlformats.org/officeDocument/2006/relationships/image" Target="media/image355.png"/><Relationship Id="rId361" Type="http://schemas.openxmlformats.org/officeDocument/2006/relationships/image" Target="media/image356.png"/><Relationship Id="rId362" Type="http://schemas.openxmlformats.org/officeDocument/2006/relationships/image" Target="media/image357.png"/><Relationship Id="rId363" Type="http://schemas.openxmlformats.org/officeDocument/2006/relationships/image" Target="media/image358.png"/><Relationship Id="rId364" Type="http://schemas.openxmlformats.org/officeDocument/2006/relationships/image" Target="media/image359.png"/><Relationship Id="rId365" Type="http://schemas.openxmlformats.org/officeDocument/2006/relationships/image" Target="media/image360.png"/><Relationship Id="rId366" Type="http://schemas.openxmlformats.org/officeDocument/2006/relationships/image" Target="media/image361.png"/><Relationship Id="rId367" Type="http://schemas.openxmlformats.org/officeDocument/2006/relationships/image" Target="media/image362.png"/><Relationship Id="rId368" Type="http://schemas.openxmlformats.org/officeDocument/2006/relationships/image" Target="media/image363.png"/><Relationship Id="rId369" Type="http://schemas.openxmlformats.org/officeDocument/2006/relationships/image" Target="media/image364.png"/><Relationship Id="rId370" Type="http://schemas.openxmlformats.org/officeDocument/2006/relationships/image" Target="media/image365.png"/><Relationship Id="rId371" Type="http://schemas.openxmlformats.org/officeDocument/2006/relationships/image" Target="media/image366.png"/><Relationship Id="rId372" Type="http://schemas.openxmlformats.org/officeDocument/2006/relationships/image" Target="media/image367.png"/><Relationship Id="rId373" Type="http://schemas.openxmlformats.org/officeDocument/2006/relationships/image" Target="media/image368.png"/><Relationship Id="rId374" Type="http://schemas.openxmlformats.org/officeDocument/2006/relationships/image" Target="media/image369.png"/><Relationship Id="rId375" Type="http://schemas.openxmlformats.org/officeDocument/2006/relationships/image" Target="media/image370.png"/><Relationship Id="rId376" Type="http://schemas.openxmlformats.org/officeDocument/2006/relationships/image" Target="media/image371.png"/><Relationship Id="rId377" Type="http://schemas.openxmlformats.org/officeDocument/2006/relationships/image" Target="media/image372.png"/><Relationship Id="rId378" Type="http://schemas.openxmlformats.org/officeDocument/2006/relationships/image" Target="media/image373.png"/><Relationship Id="rId379" Type="http://schemas.openxmlformats.org/officeDocument/2006/relationships/image" Target="media/image374.png"/><Relationship Id="rId380" Type="http://schemas.openxmlformats.org/officeDocument/2006/relationships/image" Target="media/image375.png"/><Relationship Id="rId381" Type="http://schemas.openxmlformats.org/officeDocument/2006/relationships/image" Target="media/image376.png"/><Relationship Id="rId382" Type="http://schemas.openxmlformats.org/officeDocument/2006/relationships/image" Target="media/image377.png"/><Relationship Id="rId383" Type="http://schemas.openxmlformats.org/officeDocument/2006/relationships/image" Target="media/image378.png"/><Relationship Id="rId384" Type="http://schemas.openxmlformats.org/officeDocument/2006/relationships/image" Target="media/image379.png"/><Relationship Id="rId385" Type="http://schemas.openxmlformats.org/officeDocument/2006/relationships/image" Target="media/image380.png"/><Relationship Id="rId386" Type="http://schemas.openxmlformats.org/officeDocument/2006/relationships/image" Target="media/image381.png"/><Relationship Id="rId387" Type="http://schemas.openxmlformats.org/officeDocument/2006/relationships/image" Target="media/image382.png"/><Relationship Id="rId388" Type="http://schemas.openxmlformats.org/officeDocument/2006/relationships/image" Target="media/image383.png"/><Relationship Id="rId389" Type="http://schemas.openxmlformats.org/officeDocument/2006/relationships/image" Target="media/image384.png"/><Relationship Id="rId390" Type="http://schemas.openxmlformats.org/officeDocument/2006/relationships/image" Target="media/image385.png"/><Relationship Id="rId391" Type="http://schemas.openxmlformats.org/officeDocument/2006/relationships/image" Target="media/image386.png"/><Relationship Id="rId392" Type="http://schemas.openxmlformats.org/officeDocument/2006/relationships/image" Target="media/image387.png"/><Relationship Id="rId393" Type="http://schemas.openxmlformats.org/officeDocument/2006/relationships/image" Target="media/image388.png"/><Relationship Id="rId394" Type="http://schemas.openxmlformats.org/officeDocument/2006/relationships/image" Target="media/image389.png"/><Relationship Id="rId395" Type="http://schemas.openxmlformats.org/officeDocument/2006/relationships/image" Target="media/image390.png"/><Relationship Id="rId396" Type="http://schemas.openxmlformats.org/officeDocument/2006/relationships/image" Target="media/image391.png"/><Relationship Id="rId397" Type="http://schemas.openxmlformats.org/officeDocument/2006/relationships/image" Target="media/image392.png"/><Relationship Id="rId398" Type="http://schemas.openxmlformats.org/officeDocument/2006/relationships/image" Target="media/image393.png"/><Relationship Id="rId399" Type="http://schemas.openxmlformats.org/officeDocument/2006/relationships/image" Target="media/image394.png"/><Relationship Id="rId400" Type="http://schemas.openxmlformats.org/officeDocument/2006/relationships/image" Target="media/image395.png"/><Relationship Id="rId401" Type="http://schemas.openxmlformats.org/officeDocument/2006/relationships/image" Target="media/image396.png"/><Relationship Id="rId402" Type="http://schemas.openxmlformats.org/officeDocument/2006/relationships/image" Target="media/image397.png"/><Relationship Id="rId403" Type="http://schemas.openxmlformats.org/officeDocument/2006/relationships/image" Target="media/image398.png"/><Relationship Id="rId404" Type="http://schemas.openxmlformats.org/officeDocument/2006/relationships/image" Target="media/image399.png"/><Relationship Id="rId405" Type="http://schemas.openxmlformats.org/officeDocument/2006/relationships/image" Target="media/image400.png"/><Relationship Id="rId406" Type="http://schemas.openxmlformats.org/officeDocument/2006/relationships/image" Target="media/image401.png"/><Relationship Id="rId407" Type="http://schemas.openxmlformats.org/officeDocument/2006/relationships/image" Target="media/image402.png"/><Relationship Id="rId408" Type="http://schemas.openxmlformats.org/officeDocument/2006/relationships/image" Target="media/image403.png"/><Relationship Id="rId409" Type="http://schemas.openxmlformats.org/officeDocument/2006/relationships/image" Target="media/image404.png"/><Relationship Id="rId410" Type="http://schemas.openxmlformats.org/officeDocument/2006/relationships/image" Target="media/image405.png"/><Relationship Id="rId411" Type="http://schemas.openxmlformats.org/officeDocument/2006/relationships/image" Target="media/image406.png"/><Relationship Id="rId412" Type="http://schemas.openxmlformats.org/officeDocument/2006/relationships/image" Target="media/image407.png"/><Relationship Id="rId413" Type="http://schemas.openxmlformats.org/officeDocument/2006/relationships/image" Target="media/image408.png"/><Relationship Id="rId414" Type="http://schemas.openxmlformats.org/officeDocument/2006/relationships/image" Target="media/image409.png"/><Relationship Id="rId415" Type="http://schemas.openxmlformats.org/officeDocument/2006/relationships/image" Target="media/image410.png"/><Relationship Id="rId416" Type="http://schemas.openxmlformats.org/officeDocument/2006/relationships/image" Target="media/image411.png"/><Relationship Id="rId417" Type="http://schemas.openxmlformats.org/officeDocument/2006/relationships/image" Target="media/image412.png"/><Relationship Id="rId418" Type="http://schemas.openxmlformats.org/officeDocument/2006/relationships/image" Target="media/image413.png"/><Relationship Id="rId419" Type="http://schemas.openxmlformats.org/officeDocument/2006/relationships/image" Target="media/image414.png"/><Relationship Id="rId420" Type="http://schemas.openxmlformats.org/officeDocument/2006/relationships/image" Target="media/image415.png"/><Relationship Id="rId421" Type="http://schemas.openxmlformats.org/officeDocument/2006/relationships/image" Target="media/image416.png"/><Relationship Id="rId422" Type="http://schemas.openxmlformats.org/officeDocument/2006/relationships/image" Target="media/image417.png"/><Relationship Id="rId423" Type="http://schemas.openxmlformats.org/officeDocument/2006/relationships/image" Target="media/image418.png"/><Relationship Id="rId424" Type="http://schemas.openxmlformats.org/officeDocument/2006/relationships/image" Target="media/image419.png"/><Relationship Id="rId425" Type="http://schemas.openxmlformats.org/officeDocument/2006/relationships/image" Target="media/image420.png"/><Relationship Id="rId426" Type="http://schemas.openxmlformats.org/officeDocument/2006/relationships/image" Target="media/image421.png"/><Relationship Id="rId427" Type="http://schemas.openxmlformats.org/officeDocument/2006/relationships/image" Target="media/image422.png"/><Relationship Id="rId428" Type="http://schemas.openxmlformats.org/officeDocument/2006/relationships/image" Target="media/image423.png"/><Relationship Id="rId429" Type="http://schemas.openxmlformats.org/officeDocument/2006/relationships/image" Target="media/image424.png"/><Relationship Id="rId430" Type="http://schemas.openxmlformats.org/officeDocument/2006/relationships/image" Target="media/image425.png"/><Relationship Id="rId431" Type="http://schemas.openxmlformats.org/officeDocument/2006/relationships/image" Target="media/image426.png"/><Relationship Id="rId432" Type="http://schemas.openxmlformats.org/officeDocument/2006/relationships/image" Target="media/image427.png"/><Relationship Id="rId433" Type="http://schemas.openxmlformats.org/officeDocument/2006/relationships/image" Target="media/image428.png"/><Relationship Id="rId434" Type="http://schemas.openxmlformats.org/officeDocument/2006/relationships/image" Target="media/image429.png"/><Relationship Id="rId435" Type="http://schemas.openxmlformats.org/officeDocument/2006/relationships/image" Target="media/image430.png"/><Relationship Id="rId436" Type="http://schemas.openxmlformats.org/officeDocument/2006/relationships/image" Target="media/image431.png"/><Relationship Id="rId437" Type="http://schemas.openxmlformats.org/officeDocument/2006/relationships/image" Target="media/image432.png"/><Relationship Id="rId438" Type="http://schemas.openxmlformats.org/officeDocument/2006/relationships/image" Target="media/image433.png"/><Relationship Id="rId439" Type="http://schemas.openxmlformats.org/officeDocument/2006/relationships/image" Target="media/image434.png"/><Relationship Id="rId440" Type="http://schemas.openxmlformats.org/officeDocument/2006/relationships/image" Target="media/image435.png"/><Relationship Id="rId441" Type="http://schemas.openxmlformats.org/officeDocument/2006/relationships/image" Target="media/image436.png"/><Relationship Id="rId442" Type="http://schemas.openxmlformats.org/officeDocument/2006/relationships/image" Target="media/image437.png"/><Relationship Id="rId443" Type="http://schemas.openxmlformats.org/officeDocument/2006/relationships/image" Target="media/image438.png"/><Relationship Id="rId444" Type="http://schemas.openxmlformats.org/officeDocument/2006/relationships/image" Target="media/image439.png"/><Relationship Id="rId445" Type="http://schemas.openxmlformats.org/officeDocument/2006/relationships/image" Target="media/image440.png"/><Relationship Id="rId446" Type="http://schemas.openxmlformats.org/officeDocument/2006/relationships/image" Target="media/image441.png"/><Relationship Id="rId447" Type="http://schemas.openxmlformats.org/officeDocument/2006/relationships/image" Target="media/image442.png"/><Relationship Id="rId448" Type="http://schemas.openxmlformats.org/officeDocument/2006/relationships/image" Target="media/image443.png"/><Relationship Id="rId449" Type="http://schemas.openxmlformats.org/officeDocument/2006/relationships/image" Target="media/image444.png"/><Relationship Id="rId450" Type="http://schemas.openxmlformats.org/officeDocument/2006/relationships/image" Target="media/image445.png"/><Relationship Id="rId451" Type="http://schemas.openxmlformats.org/officeDocument/2006/relationships/image" Target="media/image446.png"/><Relationship Id="rId452" Type="http://schemas.openxmlformats.org/officeDocument/2006/relationships/image" Target="media/image447.png"/><Relationship Id="rId453" Type="http://schemas.openxmlformats.org/officeDocument/2006/relationships/image" Target="media/image448.png"/><Relationship Id="rId454" Type="http://schemas.openxmlformats.org/officeDocument/2006/relationships/image" Target="media/image449.png"/><Relationship Id="rId455" Type="http://schemas.openxmlformats.org/officeDocument/2006/relationships/image" Target="media/image450.png"/><Relationship Id="rId456" Type="http://schemas.openxmlformats.org/officeDocument/2006/relationships/image" Target="media/image451.png"/><Relationship Id="rId457" Type="http://schemas.openxmlformats.org/officeDocument/2006/relationships/image" Target="media/image452.png"/><Relationship Id="rId458" Type="http://schemas.openxmlformats.org/officeDocument/2006/relationships/image" Target="media/image453.png"/><Relationship Id="rId459" Type="http://schemas.openxmlformats.org/officeDocument/2006/relationships/image" Target="media/image454.png"/><Relationship Id="rId460" Type="http://schemas.openxmlformats.org/officeDocument/2006/relationships/image" Target="media/image455.png"/><Relationship Id="rId461" Type="http://schemas.openxmlformats.org/officeDocument/2006/relationships/image" Target="media/image456.png"/><Relationship Id="rId462" Type="http://schemas.openxmlformats.org/officeDocument/2006/relationships/image" Target="media/image457.png"/><Relationship Id="rId463" Type="http://schemas.openxmlformats.org/officeDocument/2006/relationships/image" Target="media/image458.png"/><Relationship Id="rId464" Type="http://schemas.openxmlformats.org/officeDocument/2006/relationships/image" Target="media/image459.png"/><Relationship Id="rId465" Type="http://schemas.openxmlformats.org/officeDocument/2006/relationships/image" Target="media/image460.png"/><Relationship Id="rId466" Type="http://schemas.openxmlformats.org/officeDocument/2006/relationships/image" Target="media/image461.png"/><Relationship Id="rId467" Type="http://schemas.openxmlformats.org/officeDocument/2006/relationships/image" Target="media/image462.png"/><Relationship Id="rId468" Type="http://schemas.openxmlformats.org/officeDocument/2006/relationships/image" Target="media/image463.png"/><Relationship Id="rId469" Type="http://schemas.openxmlformats.org/officeDocument/2006/relationships/image" Target="media/image464.png"/><Relationship Id="rId470" Type="http://schemas.openxmlformats.org/officeDocument/2006/relationships/image" Target="media/image465.png"/><Relationship Id="rId471" Type="http://schemas.openxmlformats.org/officeDocument/2006/relationships/image" Target="media/image466.png"/><Relationship Id="rId472" Type="http://schemas.openxmlformats.org/officeDocument/2006/relationships/image" Target="media/image467.png"/><Relationship Id="rId473" Type="http://schemas.openxmlformats.org/officeDocument/2006/relationships/image" Target="media/image468.png"/><Relationship Id="rId474" Type="http://schemas.openxmlformats.org/officeDocument/2006/relationships/image" Target="media/image469.png"/><Relationship Id="rId475" Type="http://schemas.openxmlformats.org/officeDocument/2006/relationships/image" Target="media/image470.png"/><Relationship Id="rId476" Type="http://schemas.openxmlformats.org/officeDocument/2006/relationships/image" Target="media/image471.png"/><Relationship Id="rId477" Type="http://schemas.openxmlformats.org/officeDocument/2006/relationships/image" Target="media/image472.png"/><Relationship Id="rId478" Type="http://schemas.openxmlformats.org/officeDocument/2006/relationships/image" Target="media/image473.png"/><Relationship Id="rId479" Type="http://schemas.openxmlformats.org/officeDocument/2006/relationships/image" Target="media/image474.png"/><Relationship Id="rId480" Type="http://schemas.openxmlformats.org/officeDocument/2006/relationships/image" Target="media/image475.png"/><Relationship Id="rId481" Type="http://schemas.openxmlformats.org/officeDocument/2006/relationships/image" Target="media/image476.png"/><Relationship Id="rId482" Type="http://schemas.openxmlformats.org/officeDocument/2006/relationships/image" Target="media/image477.png"/><Relationship Id="rId483" Type="http://schemas.openxmlformats.org/officeDocument/2006/relationships/image" Target="media/image478.png"/><Relationship Id="rId484" Type="http://schemas.openxmlformats.org/officeDocument/2006/relationships/image" Target="media/image479.png"/><Relationship Id="rId485" Type="http://schemas.openxmlformats.org/officeDocument/2006/relationships/image" Target="media/image480.png"/><Relationship Id="rId486" Type="http://schemas.openxmlformats.org/officeDocument/2006/relationships/image" Target="media/image481.png"/><Relationship Id="rId487" Type="http://schemas.openxmlformats.org/officeDocument/2006/relationships/image" Target="media/image482.png"/><Relationship Id="rId488" Type="http://schemas.openxmlformats.org/officeDocument/2006/relationships/image" Target="media/image483.png"/><Relationship Id="rId489" Type="http://schemas.openxmlformats.org/officeDocument/2006/relationships/image" Target="media/image484.png"/><Relationship Id="rId490" Type="http://schemas.openxmlformats.org/officeDocument/2006/relationships/image" Target="media/image485.png"/><Relationship Id="rId491" Type="http://schemas.openxmlformats.org/officeDocument/2006/relationships/image" Target="media/image486.png"/><Relationship Id="rId492" Type="http://schemas.openxmlformats.org/officeDocument/2006/relationships/image" Target="media/image487.png"/><Relationship Id="rId493" Type="http://schemas.openxmlformats.org/officeDocument/2006/relationships/image" Target="media/image488.png"/><Relationship Id="rId494" Type="http://schemas.openxmlformats.org/officeDocument/2006/relationships/image" Target="media/image489.png"/><Relationship Id="rId495" Type="http://schemas.openxmlformats.org/officeDocument/2006/relationships/image" Target="media/image490.png"/><Relationship Id="rId496" Type="http://schemas.openxmlformats.org/officeDocument/2006/relationships/image" Target="media/image491.png"/><Relationship Id="rId497" Type="http://schemas.openxmlformats.org/officeDocument/2006/relationships/image" Target="media/image492.png"/><Relationship Id="rId498" Type="http://schemas.openxmlformats.org/officeDocument/2006/relationships/image" Target="media/image493.png"/><Relationship Id="rId499" Type="http://schemas.openxmlformats.org/officeDocument/2006/relationships/image" Target="media/image494.png"/><Relationship Id="rId500" Type="http://schemas.openxmlformats.org/officeDocument/2006/relationships/image" Target="media/image495.png"/><Relationship Id="rId501" Type="http://schemas.openxmlformats.org/officeDocument/2006/relationships/image" Target="media/image496.png"/><Relationship Id="rId502" Type="http://schemas.openxmlformats.org/officeDocument/2006/relationships/image" Target="media/image497.png"/><Relationship Id="rId503" Type="http://schemas.openxmlformats.org/officeDocument/2006/relationships/image" Target="media/image498.png"/><Relationship Id="rId504" Type="http://schemas.openxmlformats.org/officeDocument/2006/relationships/image" Target="media/image499.png"/><Relationship Id="rId505" Type="http://schemas.openxmlformats.org/officeDocument/2006/relationships/image" Target="media/image500.png"/><Relationship Id="rId506" Type="http://schemas.openxmlformats.org/officeDocument/2006/relationships/image" Target="media/image501.png"/><Relationship Id="rId507" Type="http://schemas.openxmlformats.org/officeDocument/2006/relationships/image" Target="media/image502.jpeg"/><Relationship Id="rId508" Type="http://schemas.openxmlformats.org/officeDocument/2006/relationships/image" Target="media/image503.png"/><Relationship Id="rId509" Type="http://schemas.openxmlformats.org/officeDocument/2006/relationships/image" Target="media/image504.png"/><Relationship Id="rId510" Type="http://schemas.openxmlformats.org/officeDocument/2006/relationships/image" Target="media/image505.png"/><Relationship Id="rId511" Type="http://schemas.openxmlformats.org/officeDocument/2006/relationships/image" Target="media/image506.png"/><Relationship Id="rId512" Type="http://schemas.openxmlformats.org/officeDocument/2006/relationships/image" Target="media/image507.png"/><Relationship Id="rId513" Type="http://schemas.openxmlformats.org/officeDocument/2006/relationships/image" Target="media/image508.png"/><Relationship Id="rId514" Type="http://schemas.openxmlformats.org/officeDocument/2006/relationships/image" Target="media/image509.png"/><Relationship Id="rId515" Type="http://schemas.openxmlformats.org/officeDocument/2006/relationships/image" Target="media/image510.png"/><Relationship Id="rId516" Type="http://schemas.openxmlformats.org/officeDocument/2006/relationships/image" Target="media/image511.png"/><Relationship Id="rId517" Type="http://schemas.openxmlformats.org/officeDocument/2006/relationships/image" Target="media/image512.png"/><Relationship Id="rId518" Type="http://schemas.openxmlformats.org/officeDocument/2006/relationships/image" Target="media/image513.png"/><Relationship Id="rId519" Type="http://schemas.openxmlformats.org/officeDocument/2006/relationships/image" Target="media/image514.png"/><Relationship Id="rId520" Type="http://schemas.openxmlformats.org/officeDocument/2006/relationships/image" Target="media/image515.png"/><Relationship Id="rId521" Type="http://schemas.openxmlformats.org/officeDocument/2006/relationships/image" Target="media/image516.png"/><Relationship Id="rId522" Type="http://schemas.openxmlformats.org/officeDocument/2006/relationships/image" Target="media/image517.png"/><Relationship Id="rId523" Type="http://schemas.openxmlformats.org/officeDocument/2006/relationships/image" Target="media/image518.png"/><Relationship Id="rId524" Type="http://schemas.openxmlformats.org/officeDocument/2006/relationships/image" Target="media/image519.png"/><Relationship Id="rId525" Type="http://schemas.openxmlformats.org/officeDocument/2006/relationships/image" Target="media/image520.png"/><Relationship Id="rId526" Type="http://schemas.openxmlformats.org/officeDocument/2006/relationships/image" Target="media/image521.png"/><Relationship Id="rId527" Type="http://schemas.openxmlformats.org/officeDocument/2006/relationships/image" Target="media/image522.png"/><Relationship Id="rId528" Type="http://schemas.openxmlformats.org/officeDocument/2006/relationships/image" Target="media/image523.jpeg"/><Relationship Id="rId529" Type="http://schemas.openxmlformats.org/officeDocument/2006/relationships/image" Target="media/image524.jpeg"/><Relationship Id="rId530" Type="http://schemas.openxmlformats.org/officeDocument/2006/relationships/image" Target="media/image525.jpeg"/><Relationship Id="rId531" Type="http://schemas.openxmlformats.org/officeDocument/2006/relationships/image" Target="media/image526.jpeg"/><Relationship Id="rId532" Type="http://schemas.openxmlformats.org/officeDocument/2006/relationships/image" Target="media/image527.jpeg"/><Relationship Id="rId533" Type="http://schemas.openxmlformats.org/officeDocument/2006/relationships/image" Target="media/image528.jpeg"/><Relationship Id="rId534" Type="http://schemas.openxmlformats.org/officeDocument/2006/relationships/image" Target="media/image529.png"/><Relationship Id="rId535" Type="http://schemas.openxmlformats.org/officeDocument/2006/relationships/image" Target="media/image530.png"/><Relationship Id="rId536" Type="http://schemas.openxmlformats.org/officeDocument/2006/relationships/image" Target="media/image531.png"/><Relationship Id="rId537" Type="http://schemas.openxmlformats.org/officeDocument/2006/relationships/image" Target="media/image532.png"/><Relationship Id="rId538" Type="http://schemas.openxmlformats.org/officeDocument/2006/relationships/image" Target="media/image533.png"/><Relationship Id="rId539" Type="http://schemas.openxmlformats.org/officeDocument/2006/relationships/image" Target="media/image534.png"/><Relationship Id="rId540" Type="http://schemas.openxmlformats.org/officeDocument/2006/relationships/image" Target="media/image535.png"/><Relationship Id="rId541" Type="http://schemas.openxmlformats.org/officeDocument/2006/relationships/image" Target="media/image536.png"/><Relationship Id="rId542" Type="http://schemas.openxmlformats.org/officeDocument/2006/relationships/image" Target="media/image537.png"/><Relationship Id="rId543" Type="http://schemas.openxmlformats.org/officeDocument/2006/relationships/image" Target="media/image538.png"/><Relationship Id="rId544" Type="http://schemas.openxmlformats.org/officeDocument/2006/relationships/image" Target="media/image539.png"/><Relationship Id="rId545" Type="http://schemas.openxmlformats.org/officeDocument/2006/relationships/image" Target="media/image540.png"/><Relationship Id="rId546" Type="http://schemas.openxmlformats.org/officeDocument/2006/relationships/footer" Target="footer2.xml"/><Relationship Id="rId547" Type="http://schemas.openxmlformats.org/officeDocument/2006/relationships/footer" Target="footer3.xml"/><Relationship Id="rId548" Type="http://schemas.openxmlformats.org/officeDocument/2006/relationships/footer" Target="footer4.xml"/><Relationship Id="rId549" Type="http://schemas.openxmlformats.org/officeDocument/2006/relationships/footer" Target="footer5.xml"/><Relationship Id="rId550" Type="http://schemas.openxmlformats.org/officeDocument/2006/relationships/image" Target="media/image541.png"/><Relationship Id="rId551" Type="http://schemas.openxmlformats.org/officeDocument/2006/relationships/image" Target="media/image542.png"/><Relationship Id="rId552" Type="http://schemas.openxmlformats.org/officeDocument/2006/relationships/image" Target="media/image543.png"/><Relationship Id="rId553" Type="http://schemas.openxmlformats.org/officeDocument/2006/relationships/image" Target="media/image544.png"/><Relationship Id="rId554" Type="http://schemas.openxmlformats.org/officeDocument/2006/relationships/image" Target="media/image545.png"/><Relationship Id="rId555" Type="http://schemas.openxmlformats.org/officeDocument/2006/relationships/image" Target="media/image546.png"/><Relationship Id="rId556" Type="http://schemas.openxmlformats.org/officeDocument/2006/relationships/image" Target="media/image547.png"/><Relationship Id="rId557" Type="http://schemas.openxmlformats.org/officeDocument/2006/relationships/image" Target="media/image548.png"/><Relationship Id="rId558" Type="http://schemas.openxmlformats.org/officeDocument/2006/relationships/image" Target="media/image549.png"/><Relationship Id="rId559" Type="http://schemas.openxmlformats.org/officeDocument/2006/relationships/image" Target="media/image550.png"/><Relationship Id="rId560" Type="http://schemas.openxmlformats.org/officeDocument/2006/relationships/image" Target="media/image551.png"/><Relationship Id="rId561" Type="http://schemas.openxmlformats.org/officeDocument/2006/relationships/image" Target="media/image552.png"/><Relationship Id="rId562" Type="http://schemas.openxmlformats.org/officeDocument/2006/relationships/image" Target="media/image553.png"/><Relationship Id="rId563" Type="http://schemas.openxmlformats.org/officeDocument/2006/relationships/image" Target="media/image554.png"/><Relationship Id="rId564" Type="http://schemas.openxmlformats.org/officeDocument/2006/relationships/image" Target="media/image555.png"/><Relationship Id="rId565" Type="http://schemas.openxmlformats.org/officeDocument/2006/relationships/image" Target="media/image556.png"/><Relationship Id="rId566" Type="http://schemas.openxmlformats.org/officeDocument/2006/relationships/image" Target="media/image557.png"/><Relationship Id="rId567" Type="http://schemas.openxmlformats.org/officeDocument/2006/relationships/image" Target="media/image558.png"/><Relationship Id="rId568" Type="http://schemas.openxmlformats.org/officeDocument/2006/relationships/image" Target="media/image559.png"/><Relationship Id="rId569" Type="http://schemas.openxmlformats.org/officeDocument/2006/relationships/image" Target="media/image560.png"/><Relationship Id="rId570" Type="http://schemas.openxmlformats.org/officeDocument/2006/relationships/image" Target="media/image561.png"/><Relationship Id="rId571" Type="http://schemas.openxmlformats.org/officeDocument/2006/relationships/image" Target="media/image562.png"/><Relationship Id="rId572" Type="http://schemas.openxmlformats.org/officeDocument/2006/relationships/image" Target="media/image563.png"/><Relationship Id="rId573" Type="http://schemas.openxmlformats.org/officeDocument/2006/relationships/image" Target="media/image564.png"/><Relationship Id="rId574" Type="http://schemas.openxmlformats.org/officeDocument/2006/relationships/image" Target="media/image565.png"/><Relationship Id="rId575" Type="http://schemas.openxmlformats.org/officeDocument/2006/relationships/image" Target="media/image566.png"/><Relationship Id="rId576" Type="http://schemas.openxmlformats.org/officeDocument/2006/relationships/image" Target="media/image567.png"/><Relationship Id="rId577" Type="http://schemas.openxmlformats.org/officeDocument/2006/relationships/image" Target="media/image568.png"/><Relationship Id="rId578" Type="http://schemas.openxmlformats.org/officeDocument/2006/relationships/image" Target="media/image569.png"/><Relationship Id="rId579" Type="http://schemas.openxmlformats.org/officeDocument/2006/relationships/image" Target="media/image570.png"/><Relationship Id="rId580" Type="http://schemas.openxmlformats.org/officeDocument/2006/relationships/image" Target="media/image571.png"/><Relationship Id="rId581" Type="http://schemas.openxmlformats.org/officeDocument/2006/relationships/image" Target="media/image572.png"/><Relationship Id="rId582" Type="http://schemas.openxmlformats.org/officeDocument/2006/relationships/image" Target="media/image573.png"/><Relationship Id="rId583" Type="http://schemas.openxmlformats.org/officeDocument/2006/relationships/image" Target="media/image574.png"/><Relationship Id="rId584" Type="http://schemas.openxmlformats.org/officeDocument/2006/relationships/image" Target="media/image575.png"/><Relationship Id="rId585" Type="http://schemas.openxmlformats.org/officeDocument/2006/relationships/image" Target="media/image576.png"/><Relationship Id="rId586" Type="http://schemas.openxmlformats.org/officeDocument/2006/relationships/image" Target="media/image577.png"/><Relationship Id="rId587" Type="http://schemas.openxmlformats.org/officeDocument/2006/relationships/image" Target="media/image578.png"/><Relationship Id="rId588" Type="http://schemas.openxmlformats.org/officeDocument/2006/relationships/image" Target="media/image579.png"/><Relationship Id="rId589" Type="http://schemas.openxmlformats.org/officeDocument/2006/relationships/image" Target="media/image580.png"/><Relationship Id="rId590" Type="http://schemas.openxmlformats.org/officeDocument/2006/relationships/image" Target="media/image581.png"/><Relationship Id="rId591" Type="http://schemas.openxmlformats.org/officeDocument/2006/relationships/image" Target="media/image582.png"/><Relationship Id="rId592" Type="http://schemas.openxmlformats.org/officeDocument/2006/relationships/image" Target="media/image583.png"/><Relationship Id="rId593" Type="http://schemas.openxmlformats.org/officeDocument/2006/relationships/image" Target="media/image584.png"/><Relationship Id="rId594" Type="http://schemas.openxmlformats.org/officeDocument/2006/relationships/image" Target="media/image585.png"/><Relationship Id="rId595" Type="http://schemas.openxmlformats.org/officeDocument/2006/relationships/image" Target="media/image586.png"/><Relationship Id="rId596" Type="http://schemas.openxmlformats.org/officeDocument/2006/relationships/image" Target="media/image587.png"/><Relationship Id="rId597" Type="http://schemas.openxmlformats.org/officeDocument/2006/relationships/image" Target="media/image588.png"/><Relationship Id="rId598" Type="http://schemas.openxmlformats.org/officeDocument/2006/relationships/image" Target="media/image589.png"/><Relationship Id="rId599" Type="http://schemas.openxmlformats.org/officeDocument/2006/relationships/image" Target="media/image590.png"/><Relationship Id="rId600" Type="http://schemas.openxmlformats.org/officeDocument/2006/relationships/image" Target="media/image591.png"/><Relationship Id="rId601" Type="http://schemas.openxmlformats.org/officeDocument/2006/relationships/image" Target="media/image592.png"/><Relationship Id="rId602" Type="http://schemas.openxmlformats.org/officeDocument/2006/relationships/image" Target="media/image593.png"/><Relationship Id="rId603" Type="http://schemas.openxmlformats.org/officeDocument/2006/relationships/image" Target="media/image594.png"/><Relationship Id="rId604" Type="http://schemas.openxmlformats.org/officeDocument/2006/relationships/image" Target="media/image595.png"/><Relationship Id="rId605" Type="http://schemas.openxmlformats.org/officeDocument/2006/relationships/image" Target="media/image596.png"/><Relationship Id="rId606" Type="http://schemas.openxmlformats.org/officeDocument/2006/relationships/image" Target="media/image597.png"/><Relationship Id="rId607" Type="http://schemas.openxmlformats.org/officeDocument/2006/relationships/image" Target="media/image598.png"/><Relationship Id="rId608" Type="http://schemas.openxmlformats.org/officeDocument/2006/relationships/image" Target="media/image599.png"/><Relationship Id="rId609" Type="http://schemas.openxmlformats.org/officeDocument/2006/relationships/image" Target="media/image600.png"/><Relationship Id="rId610" Type="http://schemas.openxmlformats.org/officeDocument/2006/relationships/image" Target="media/image601.png"/><Relationship Id="rId611" Type="http://schemas.openxmlformats.org/officeDocument/2006/relationships/image" Target="media/image602.png"/><Relationship Id="rId612" Type="http://schemas.openxmlformats.org/officeDocument/2006/relationships/image" Target="media/image603.png"/><Relationship Id="rId613" Type="http://schemas.openxmlformats.org/officeDocument/2006/relationships/image" Target="media/image604.png"/><Relationship Id="rId614" Type="http://schemas.openxmlformats.org/officeDocument/2006/relationships/image" Target="media/image605.png"/><Relationship Id="rId615" Type="http://schemas.openxmlformats.org/officeDocument/2006/relationships/image" Target="media/image606.png"/><Relationship Id="rId616" Type="http://schemas.openxmlformats.org/officeDocument/2006/relationships/image" Target="media/image607.png"/><Relationship Id="rId617" Type="http://schemas.openxmlformats.org/officeDocument/2006/relationships/image" Target="media/image608.png"/><Relationship Id="rId618" Type="http://schemas.openxmlformats.org/officeDocument/2006/relationships/image" Target="media/image609.png"/><Relationship Id="rId619" Type="http://schemas.openxmlformats.org/officeDocument/2006/relationships/image" Target="media/image610.png"/><Relationship Id="rId620" Type="http://schemas.openxmlformats.org/officeDocument/2006/relationships/image" Target="media/image611.png"/><Relationship Id="rId621" Type="http://schemas.openxmlformats.org/officeDocument/2006/relationships/image" Target="media/image612.png"/><Relationship Id="rId622" Type="http://schemas.openxmlformats.org/officeDocument/2006/relationships/image" Target="media/image613.png"/><Relationship Id="rId623" Type="http://schemas.openxmlformats.org/officeDocument/2006/relationships/image" Target="media/image614.png"/><Relationship Id="rId624" Type="http://schemas.openxmlformats.org/officeDocument/2006/relationships/image" Target="media/image615.png"/><Relationship Id="rId625" Type="http://schemas.openxmlformats.org/officeDocument/2006/relationships/image" Target="media/image616.png"/><Relationship Id="rId626" Type="http://schemas.openxmlformats.org/officeDocument/2006/relationships/image" Target="media/image617.png"/><Relationship Id="rId627" Type="http://schemas.openxmlformats.org/officeDocument/2006/relationships/image" Target="media/image618.png"/><Relationship Id="rId628" Type="http://schemas.openxmlformats.org/officeDocument/2006/relationships/image" Target="media/image619.png"/><Relationship Id="rId629" Type="http://schemas.openxmlformats.org/officeDocument/2006/relationships/image" Target="media/image620.png"/><Relationship Id="rId630" Type="http://schemas.openxmlformats.org/officeDocument/2006/relationships/image" Target="media/image621.png"/><Relationship Id="rId631" Type="http://schemas.openxmlformats.org/officeDocument/2006/relationships/image" Target="media/image622.png"/><Relationship Id="rId632" Type="http://schemas.openxmlformats.org/officeDocument/2006/relationships/image" Target="media/image623.png"/><Relationship Id="rId633" Type="http://schemas.openxmlformats.org/officeDocument/2006/relationships/image" Target="media/image624.png"/><Relationship Id="rId634" Type="http://schemas.openxmlformats.org/officeDocument/2006/relationships/image" Target="media/image625.png"/><Relationship Id="rId635" Type="http://schemas.openxmlformats.org/officeDocument/2006/relationships/image" Target="media/image626.png"/><Relationship Id="rId636" Type="http://schemas.openxmlformats.org/officeDocument/2006/relationships/image" Target="media/image627.png"/><Relationship Id="rId637" Type="http://schemas.openxmlformats.org/officeDocument/2006/relationships/image" Target="media/image628.png"/><Relationship Id="rId638" Type="http://schemas.openxmlformats.org/officeDocument/2006/relationships/image" Target="media/image629.png"/><Relationship Id="rId639" Type="http://schemas.openxmlformats.org/officeDocument/2006/relationships/image" Target="media/image630.png"/><Relationship Id="rId640" Type="http://schemas.openxmlformats.org/officeDocument/2006/relationships/image" Target="media/image631.png"/><Relationship Id="rId641" Type="http://schemas.openxmlformats.org/officeDocument/2006/relationships/image" Target="media/image632.png"/><Relationship Id="rId642" Type="http://schemas.openxmlformats.org/officeDocument/2006/relationships/image" Target="media/image633.png"/><Relationship Id="rId643" Type="http://schemas.openxmlformats.org/officeDocument/2006/relationships/image" Target="media/image634.png"/><Relationship Id="rId644" Type="http://schemas.openxmlformats.org/officeDocument/2006/relationships/image" Target="media/image635.png"/><Relationship Id="rId645" Type="http://schemas.openxmlformats.org/officeDocument/2006/relationships/image" Target="media/image636.png"/><Relationship Id="rId646" Type="http://schemas.openxmlformats.org/officeDocument/2006/relationships/image" Target="media/image637.png"/><Relationship Id="rId647" Type="http://schemas.openxmlformats.org/officeDocument/2006/relationships/image" Target="media/image638.png"/><Relationship Id="rId648" Type="http://schemas.openxmlformats.org/officeDocument/2006/relationships/image" Target="media/image639.png"/><Relationship Id="rId649" Type="http://schemas.openxmlformats.org/officeDocument/2006/relationships/image" Target="media/image640.png"/><Relationship Id="rId650" Type="http://schemas.openxmlformats.org/officeDocument/2006/relationships/image" Target="media/image641.png"/><Relationship Id="rId651" Type="http://schemas.openxmlformats.org/officeDocument/2006/relationships/image" Target="media/image642.png"/><Relationship Id="rId652" Type="http://schemas.openxmlformats.org/officeDocument/2006/relationships/image" Target="media/image643.png"/><Relationship Id="rId653" Type="http://schemas.openxmlformats.org/officeDocument/2006/relationships/image" Target="media/image644.png"/><Relationship Id="rId654" Type="http://schemas.openxmlformats.org/officeDocument/2006/relationships/image" Target="media/image645.png"/><Relationship Id="rId655" Type="http://schemas.openxmlformats.org/officeDocument/2006/relationships/image" Target="media/image646.png"/><Relationship Id="rId656" Type="http://schemas.openxmlformats.org/officeDocument/2006/relationships/image" Target="media/image647.png"/><Relationship Id="rId657" Type="http://schemas.openxmlformats.org/officeDocument/2006/relationships/image" Target="media/image648.png"/><Relationship Id="rId658" Type="http://schemas.openxmlformats.org/officeDocument/2006/relationships/image" Target="media/image649.png"/><Relationship Id="rId659" Type="http://schemas.openxmlformats.org/officeDocument/2006/relationships/image" Target="media/image650.png"/><Relationship Id="rId660" Type="http://schemas.openxmlformats.org/officeDocument/2006/relationships/image" Target="media/image651.png"/><Relationship Id="rId661" Type="http://schemas.openxmlformats.org/officeDocument/2006/relationships/image" Target="media/image652.png"/><Relationship Id="rId662" Type="http://schemas.openxmlformats.org/officeDocument/2006/relationships/image" Target="media/image653.png"/><Relationship Id="rId663" Type="http://schemas.openxmlformats.org/officeDocument/2006/relationships/image" Target="media/image654.png"/><Relationship Id="rId664" Type="http://schemas.openxmlformats.org/officeDocument/2006/relationships/image" Target="media/image655.png"/><Relationship Id="rId665" Type="http://schemas.openxmlformats.org/officeDocument/2006/relationships/image" Target="media/image656.png"/><Relationship Id="rId666" Type="http://schemas.openxmlformats.org/officeDocument/2006/relationships/image" Target="media/image657.png"/><Relationship Id="rId667" Type="http://schemas.openxmlformats.org/officeDocument/2006/relationships/image" Target="media/image658.png"/><Relationship Id="rId668" Type="http://schemas.openxmlformats.org/officeDocument/2006/relationships/image" Target="media/image659.png"/><Relationship Id="rId669" Type="http://schemas.openxmlformats.org/officeDocument/2006/relationships/image" Target="media/image660.png"/><Relationship Id="rId670" Type="http://schemas.openxmlformats.org/officeDocument/2006/relationships/image" Target="media/image661.png"/><Relationship Id="rId671" Type="http://schemas.openxmlformats.org/officeDocument/2006/relationships/image" Target="media/image662.png"/><Relationship Id="rId672" Type="http://schemas.openxmlformats.org/officeDocument/2006/relationships/image" Target="media/image663.png"/><Relationship Id="rId673" Type="http://schemas.openxmlformats.org/officeDocument/2006/relationships/image" Target="media/image664.png"/><Relationship Id="rId674" Type="http://schemas.openxmlformats.org/officeDocument/2006/relationships/image" Target="media/image665.png"/><Relationship Id="rId675" Type="http://schemas.openxmlformats.org/officeDocument/2006/relationships/image" Target="media/image666.png"/><Relationship Id="rId676" Type="http://schemas.openxmlformats.org/officeDocument/2006/relationships/image" Target="media/image667.png"/><Relationship Id="rId677" Type="http://schemas.openxmlformats.org/officeDocument/2006/relationships/image" Target="media/image668.png"/><Relationship Id="rId678" Type="http://schemas.openxmlformats.org/officeDocument/2006/relationships/image" Target="media/image669.png"/><Relationship Id="rId679" Type="http://schemas.openxmlformats.org/officeDocument/2006/relationships/image" Target="media/image670.png"/><Relationship Id="rId680" Type="http://schemas.openxmlformats.org/officeDocument/2006/relationships/image" Target="media/image671.png"/><Relationship Id="rId681" Type="http://schemas.openxmlformats.org/officeDocument/2006/relationships/image" Target="media/image672.png"/><Relationship Id="rId682" Type="http://schemas.openxmlformats.org/officeDocument/2006/relationships/image" Target="media/image673.png"/><Relationship Id="rId683" Type="http://schemas.openxmlformats.org/officeDocument/2006/relationships/image" Target="media/image674.png"/><Relationship Id="rId684" Type="http://schemas.openxmlformats.org/officeDocument/2006/relationships/image" Target="media/image675.png"/><Relationship Id="rId685" Type="http://schemas.openxmlformats.org/officeDocument/2006/relationships/image" Target="media/image676.png"/><Relationship Id="rId686" Type="http://schemas.openxmlformats.org/officeDocument/2006/relationships/image" Target="media/image677.png"/><Relationship Id="rId687" Type="http://schemas.openxmlformats.org/officeDocument/2006/relationships/image" Target="media/image678.png"/><Relationship Id="rId688" Type="http://schemas.openxmlformats.org/officeDocument/2006/relationships/image" Target="media/image679.png"/><Relationship Id="rId689" Type="http://schemas.openxmlformats.org/officeDocument/2006/relationships/image" Target="media/image680.png"/><Relationship Id="rId690" Type="http://schemas.openxmlformats.org/officeDocument/2006/relationships/image" Target="media/image681.png"/><Relationship Id="rId691" Type="http://schemas.openxmlformats.org/officeDocument/2006/relationships/image" Target="media/image682.png"/><Relationship Id="rId692" Type="http://schemas.openxmlformats.org/officeDocument/2006/relationships/image" Target="media/image683.png"/><Relationship Id="rId693" Type="http://schemas.openxmlformats.org/officeDocument/2006/relationships/image" Target="media/image684.png"/><Relationship Id="rId694" Type="http://schemas.openxmlformats.org/officeDocument/2006/relationships/image" Target="media/image685.png"/><Relationship Id="rId695" Type="http://schemas.openxmlformats.org/officeDocument/2006/relationships/image" Target="media/image686.png"/><Relationship Id="rId696" Type="http://schemas.openxmlformats.org/officeDocument/2006/relationships/image" Target="media/image687.png"/><Relationship Id="rId697" Type="http://schemas.openxmlformats.org/officeDocument/2006/relationships/image" Target="media/image688.png"/><Relationship Id="rId698" Type="http://schemas.openxmlformats.org/officeDocument/2006/relationships/image" Target="media/image689.png"/><Relationship Id="rId699" Type="http://schemas.openxmlformats.org/officeDocument/2006/relationships/image" Target="media/image690.png"/><Relationship Id="rId700" Type="http://schemas.openxmlformats.org/officeDocument/2006/relationships/image" Target="media/image691.png"/><Relationship Id="rId701" Type="http://schemas.openxmlformats.org/officeDocument/2006/relationships/image" Target="media/image692.png"/><Relationship Id="rId702" Type="http://schemas.openxmlformats.org/officeDocument/2006/relationships/image" Target="media/image693.png"/><Relationship Id="rId703" Type="http://schemas.openxmlformats.org/officeDocument/2006/relationships/image" Target="media/image694.png"/><Relationship Id="rId704" Type="http://schemas.openxmlformats.org/officeDocument/2006/relationships/image" Target="media/image695.png"/><Relationship Id="rId705" Type="http://schemas.openxmlformats.org/officeDocument/2006/relationships/image" Target="media/image696.png"/><Relationship Id="rId706" Type="http://schemas.openxmlformats.org/officeDocument/2006/relationships/image" Target="media/image697.png"/><Relationship Id="rId707" Type="http://schemas.openxmlformats.org/officeDocument/2006/relationships/image" Target="media/image698.png"/><Relationship Id="rId708" Type="http://schemas.openxmlformats.org/officeDocument/2006/relationships/image" Target="media/image699.png"/><Relationship Id="rId709" Type="http://schemas.openxmlformats.org/officeDocument/2006/relationships/image" Target="media/image700.png"/><Relationship Id="rId710" Type="http://schemas.openxmlformats.org/officeDocument/2006/relationships/image" Target="media/image701.png"/><Relationship Id="rId711" Type="http://schemas.openxmlformats.org/officeDocument/2006/relationships/image" Target="media/image702.png"/><Relationship Id="rId712" Type="http://schemas.openxmlformats.org/officeDocument/2006/relationships/image" Target="media/image703.png"/><Relationship Id="rId713" Type="http://schemas.openxmlformats.org/officeDocument/2006/relationships/image" Target="media/image704.png"/><Relationship Id="rId714" Type="http://schemas.openxmlformats.org/officeDocument/2006/relationships/image" Target="media/image705.png"/><Relationship Id="rId715" Type="http://schemas.openxmlformats.org/officeDocument/2006/relationships/image" Target="media/image706.png"/><Relationship Id="rId716" Type="http://schemas.openxmlformats.org/officeDocument/2006/relationships/image" Target="media/image707.png"/><Relationship Id="rId717" Type="http://schemas.openxmlformats.org/officeDocument/2006/relationships/image" Target="media/image708.png"/><Relationship Id="rId718" Type="http://schemas.openxmlformats.org/officeDocument/2006/relationships/image" Target="media/image709.png"/><Relationship Id="rId719" Type="http://schemas.openxmlformats.org/officeDocument/2006/relationships/image" Target="media/image710.png"/><Relationship Id="rId720" Type="http://schemas.openxmlformats.org/officeDocument/2006/relationships/image" Target="media/image711.png"/><Relationship Id="rId721" Type="http://schemas.openxmlformats.org/officeDocument/2006/relationships/image" Target="media/image712.png"/><Relationship Id="rId722" Type="http://schemas.openxmlformats.org/officeDocument/2006/relationships/image" Target="media/image713.png"/><Relationship Id="rId723" Type="http://schemas.openxmlformats.org/officeDocument/2006/relationships/image" Target="media/image714.png"/><Relationship Id="rId724" Type="http://schemas.openxmlformats.org/officeDocument/2006/relationships/image" Target="media/image715.png"/><Relationship Id="rId725" Type="http://schemas.openxmlformats.org/officeDocument/2006/relationships/image" Target="media/image716.png"/><Relationship Id="rId726" Type="http://schemas.openxmlformats.org/officeDocument/2006/relationships/image" Target="media/image717.png"/><Relationship Id="rId727" Type="http://schemas.openxmlformats.org/officeDocument/2006/relationships/image" Target="media/image718.png"/><Relationship Id="rId728" Type="http://schemas.openxmlformats.org/officeDocument/2006/relationships/image" Target="media/image719.png"/><Relationship Id="rId729" Type="http://schemas.openxmlformats.org/officeDocument/2006/relationships/image" Target="media/image720.png"/><Relationship Id="rId730" Type="http://schemas.openxmlformats.org/officeDocument/2006/relationships/image" Target="media/image721.png"/><Relationship Id="rId731" Type="http://schemas.openxmlformats.org/officeDocument/2006/relationships/image" Target="media/image722.png"/><Relationship Id="rId732" Type="http://schemas.openxmlformats.org/officeDocument/2006/relationships/image" Target="media/image723.png"/><Relationship Id="rId733" Type="http://schemas.openxmlformats.org/officeDocument/2006/relationships/image" Target="media/image724.png"/><Relationship Id="rId734" Type="http://schemas.openxmlformats.org/officeDocument/2006/relationships/image" Target="media/image725.png"/><Relationship Id="rId735" Type="http://schemas.openxmlformats.org/officeDocument/2006/relationships/image" Target="media/image726.png"/><Relationship Id="rId736" Type="http://schemas.openxmlformats.org/officeDocument/2006/relationships/image" Target="media/image727.png"/><Relationship Id="rId737" Type="http://schemas.openxmlformats.org/officeDocument/2006/relationships/image" Target="media/image728.png"/><Relationship Id="rId738" Type="http://schemas.openxmlformats.org/officeDocument/2006/relationships/image" Target="media/image729.png"/><Relationship Id="rId739" Type="http://schemas.openxmlformats.org/officeDocument/2006/relationships/image" Target="media/image730.png"/><Relationship Id="rId740" Type="http://schemas.openxmlformats.org/officeDocument/2006/relationships/image" Target="media/image731.png"/><Relationship Id="rId741" Type="http://schemas.openxmlformats.org/officeDocument/2006/relationships/image" Target="media/image732.png"/><Relationship Id="rId742" Type="http://schemas.openxmlformats.org/officeDocument/2006/relationships/image" Target="media/image733.png"/><Relationship Id="rId743" Type="http://schemas.openxmlformats.org/officeDocument/2006/relationships/image" Target="media/image734.png"/><Relationship Id="rId744" Type="http://schemas.openxmlformats.org/officeDocument/2006/relationships/image" Target="media/image735.png"/><Relationship Id="rId745" Type="http://schemas.openxmlformats.org/officeDocument/2006/relationships/image" Target="media/image736.png"/><Relationship Id="rId746" Type="http://schemas.openxmlformats.org/officeDocument/2006/relationships/image" Target="media/image737.png"/><Relationship Id="rId747" Type="http://schemas.openxmlformats.org/officeDocument/2006/relationships/hyperlink" Target="http://zakon5.rada.gov.ua/laws/show/2694-12" TargetMode="External"/><Relationship Id="rId748" Type="http://schemas.openxmlformats.org/officeDocument/2006/relationships/hyperlink" Target="http://zakon3.rada.gov.ua/laws/show/z0231-05" TargetMode="External"/><Relationship Id="rId749" Type="http://schemas.openxmlformats.org/officeDocument/2006/relationships/hyperlink" Target="http://atpicak.ucoz.ua/load/" TargetMode="External"/><Relationship Id="rId750" Type="http://schemas.openxmlformats.org/officeDocument/2006/relationships/footer" Target="footer6.xml"/><Relationship Id="rId75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rio</dc:creator>
  <dcterms:created xsi:type="dcterms:W3CDTF">2020-08-07T09:23:07Z</dcterms:created>
  <dcterms:modified xsi:type="dcterms:W3CDTF">2020-08-07T09:23:07Z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2017-07-03T00:00:00Z</vt:filetime>
  </property>
  <property fmtid="{D5CDD505-2E9C-101B-9397-08002B2CF9AE}" pid="3" name="Creator">
    <vt:lpwstr>Microsoft® Word 2010</vt:lpwstr>
  </property>
  <property fmtid="{D5CDD505-2E9C-101B-9397-08002B2CF9AE}" pid="4" name="LastSaved">
    <vt:filetime>2020-08-07T00:00:00Z</vt:filetime>
  </property>
</Properties>
</file>