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91" w:rsidRDefault="006104DB" w:rsidP="006104D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Презентація дисципліни</w:t>
      </w:r>
    </w:p>
    <w:p w:rsidR="006104DB" w:rsidRPr="006104DB" w:rsidRDefault="006104DB" w:rsidP="006104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Атомні енергетичні установки (АЕУ)</w:t>
      </w:r>
    </w:p>
    <w:p w:rsidR="00DE6EC3" w:rsidRPr="006104DB" w:rsidRDefault="00053091" w:rsidP="00DE6EC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6EC3">
        <w:rPr>
          <w:rFonts w:ascii="Times New Roman" w:hAnsi="Times New Roman" w:cs="Times New Roman"/>
          <w:sz w:val="28"/>
          <w:szCs w:val="28"/>
          <w:lang w:val="uk-UA"/>
        </w:rPr>
        <w:t xml:space="preserve">Мета навчальної дисципліни </w:t>
      </w:r>
      <w:r w:rsidR="006104DB" w:rsidRPr="00DE6EC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4DB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фахівців 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>для подальшої професійної діяльності як інженера-теплоенергетика у галузі розробки, проектування,</w:t>
      </w:r>
      <w:r w:rsidR="00610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>дослідження та експлуатації парогенераторів теплових електричних станцій (ТЕС)</w:t>
      </w:r>
      <w:r w:rsidR="00610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 xml:space="preserve">та атомних електричних станцій (АЕС). </w:t>
      </w:r>
      <w:r w:rsidRPr="006104DB">
        <w:rPr>
          <w:rFonts w:ascii="Times New Roman" w:hAnsi="Times New Roman" w:cs="Times New Roman"/>
          <w:sz w:val="28"/>
          <w:szCs w:val="28"/>
        </w:rPr>
        <w:t>Надати необхідні знання для проведення</w:t>
      </w:r>
      <w:r w:rsidR="00610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04DB">
        <w:rPr>
          <w:rFonts w:ascii="Times New Roman" w:hAnsi="Times New Roman" w:cs="Times New Roman"/>
          <w:sz w:val="28"/>
          <w:szCs w:val="28"/>
        </w:rPr>
        <w:t>аналізу технічної документації та літературних даних, проектування, експлуатації та</w:t>
      </w:r>
      <w:r w:rsidR="00610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04DB">
        <w:rPr>
          <w:rFonts w:ascii="Times New Roman" w:hAnsi="Times New Roman" w:cs="Times New Roman"/>
          <w:sz w:val="28"/>
          <w:szCs w:val="28"/>
        </w:rPr>
        <w:t xml:space="preserve">досліджень теплоенергетичного обладнання у теплоенергетиці. </w:t>
      </w:r>
    </w:p>
    <w:p w:rsidR="00053091" w:rsidRPr="006104DB" w:rsidRDefault="00053091" w:rsidP="00053091">
      <w:pPr>
        <w:rPr>
          <w:rFonts w:ascii="Times New Roman" w:hAnsi="Times New Roman" w:cs="Times New Roman"/>
          <w:sz w:val="28"/>
          <w:szCs w:val="28"/>
        </w:rPr>
      </w:pPr>
      <w:r w:rsidRPr="006104DB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повинен:</w:t>
      </w:r>
    </w:p>
    <w:p w:rsidR="00DE6EC3" w:rsidRDefault="00DE6EC3" w:rsidP="000530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знати: </w:t>
      </w:r>
    </w:p>
    <w:p w:rsidR="00DE6EC3" w:rsidRPr="00DE6EC3" w:rsidRDefault="00DE6EC3" w:rsidP="00DE6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3091" w:rsidRPr="00DE6EC3">
        <w:rPr>
          <w:rFonts w:ascii="Times New Roman" w:hAnsi="Times New Roman" w:cs="Times New Roman"/>
          <w:sz w:val="28"/>
          <w:szCs w:val="28"/>
        </w:rPr>
        <w:t xml:space="preserve">ехнологічні схеми виробництва пари на АЕС. </w:t>
      </w:r>
    </w:p>
    <w:p w:rsidR="00DE6EC3" w:rsidRPr="00DE6EC3" w:rsidRDefault="00DE6EC3" w:rsidP="00DE6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3091" w:rsidRPr="00DE6EC3">
        <w:rPr>
          <w:rFonts w:ascii="Times New Roman" w:hAnsi="Times New Roman" w:cs="Times New Roman"/>
          <w:sz w:val="28"/>
          <w:szCs w:val="28"/>
        </w:rPr>
        <w:t>еплові схеми, класифікацію та особливості блоків АЕС.</w:t>
      </w:r>
    </w:p>
    <w:p w:rsidR="00DE6EC3" w:rsidRPr="00DE6EC3" w:rsidRDefault="00DE6EC3" w:rsidP="00DE6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53091" w:rsidRPr="00DE6EC3">
        <w:rPr>
          <w:rFonts w:ascii="Times New Roman" w:hAnsi="Times New Roman" w:cs="Times New Roman"/>
          <w:sz w:val="28"/>
          <w:szCs w:val="28"/>
        </w:rPr>
        <w:t>снови</w:t>
      </w:r>
      <w:r>
        <w:rPr>
          <w:rFonts w:ascii="Times New Roman" w:hAnsi="Times New Roman" w:cs="Times New Roman"/>
          <w:sz w:val="28"/>
          <w:szCs w:val="28"/>
        </w:rPr>
        <w:t xml:space="preserve"> теорії атома та атомного ядра</w:t>
      </w:r>
      <w:r>
        <w:rPr>
          <w:rFonts w:ascii="Times New Roman" w:hAnsi="Times New Roman" w:cs="Times New Roman"/>
          <w:sz w:val="28"/>
          <w:szCs w:val="28"/>
          <w:lang w:val="uk-UA"/>
        </w:rPr>
        <w:t>, р</w:t>
      </w:r>
      <w:r>
        <w:rPr>
          <w:rFonts w:ascii="Times New Roman" w:hAnsi="Times New Roman" w:cs="Times New Roman"/>
          <w:sz w:val="28"/>
          <w:szCs w:val="28"/>
        </w:rPr>
        <w:t>адіоактивність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6EC3" w:rsidRPr="00DE6EC3" w:rsidRDefault="00DE6EC3" w:rsidP="00053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53091" w:rsidRPr="00DE6EC3">
        <w:rPr>
          <w:rFonts w:ascii="Times New Roman" w:hAnsi="Times New Roman" w:cs="Times New Roman"/>
          <w:sz w:val="28"/>
          <w:szCs w:val="28"/>
        </w:rPr>
        <w:t>нергі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розщеплення ядра атома</w:t>
      </w:r>
      <w:r>
        <w:rPr>
          <w:rFonts w:ascii="Times New Roman" w:hAnsi="Times New Roman" w:cs="Times New Roman"/>
          <w:sz w:val="28"/>
          <w:szCs w:val="28"/>
          <w:lang w:val="uk-UA"/>
        </w:rPr>
        <w:t>, ф</w:t>
      </w:r>
      <w:r w:rsidR="00053091" w:rsidRPr="00DE6EC3">
        <w:rPr>
          <w:rFonts w:ascii="Times New Roman" w:hAnsi="Times New Roman" w:cs="Times New Roman"/>
          <w:sz w:val="28"/>
          <w:szCs w:val="28"/>
        </w:rPr>
        <w:t>ізик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нейтронів</w:t>
      </w:r>
      <w:r>
        <w:rPr>
          <w:rFonts w:ascii="Times New Roman" w:hAnsi="Times New Roman" w:cs="Times New Roman"/>
          <w:sz w:val="28"/>
          <w:szCs w:val="28"/>
          <w:lang w:val="uk-UA"/>
        </w:rPr>
        <w:t>, я</w:t>
      </w:r>
      <w:r w:rsidR="00053091" w:rsidRPr="00DE6EC3">
        <w:rPr>
          <w:rFonts w:ascii="Times New Roman" w:hAnsi="Times New Roman" w:cs="Times New Roman"/>
          <w:sz w:val="28"/>
          <w:szCs w:val="28"/>
        </w:rPr>
        <w:t>дерні реакції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6EC3" w:rsidRPr="00DE6EC3" w:rsidRDefault="00DE6EC3" w:rsidP="00053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6EC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53091" w:rsidRPr="00DE6EC3">
        <w:rPr>
          <w:rFonts w:ascii="Times New Roman" w:hAnsi="Times New Roman" w:cs="Times New Roman"/>
          <w:sz w:val="28"/>
          <w:szCs w:val="28"/>
        </w:rPr>
        <w:t>иди та властивості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091" w:rsidRPr="00DE6EC3">
        <w:rPr>
          <w:rFonts w:ascii="Times New Roman" w:hAnsi="Times New Roman" w:cs="Times New Roman"/>
          <w:sz w:val="28"/>
          <w:szCs w:val="28"/>
        </w:rPr>
        <w:t xml:space="preserve">ядерного енергетичного палива. </w:t>
      </w:r>
    </w:p>
    <w:p w:rsidR="00DE6EC3" w:rsidRPr="00DE6EC3" w:rsidRDefault="00DE6EC3" w:rsidP="00053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53091" w:rsidRPr="00DE6EC3">
        <w:rPr>
          <w:rFonts w:ascii="Times New Roman" w:hAnsi="Times New Roman" w:cs="Times New Roman"/>
          <w:sz w:val="28"/>
          <w:szCs w:val="28"/>
        </w:rPr>
        <w:t xml:space="preserve">снови тепломасообміну у контурах енергетичних реакторів. </w:t>
      </w:r>
    </w:p>
    <w:p w:rsidR="00DE6EC3" w:rsidRPr="00DE6EC3" w:rsidRDefault="00DE6EC3" w:rsidP="00053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6EC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53091" w:rsidRPr="00DE6EC3">
        <w:rPr>
          <w:rFonts w:ascii="Times New Roman" w:hAnsi="Times New Roman" w:cs="Times New Roman"/>
          <w:sz w:val="28"/>
          <w:szCs w:val="28"/>
        </w:rPr>
        <w:t>имоги до конструкційних матеріалів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реакторів</w:t>
      </w:r>
      <w:r>
        <w:rPr>
          <w:rFonts w:ascii="Times New Roman" w:hAnsi="Times New Roman" w:cs="Times New Roman"/>
          <w:sz w:val="28"/>
          <w:szCs w:val="28"/>
          <w:lang w:val="uk-UA"/>
        </w:rPr>
        <w:t>, т</w:t>
      </w:r>
      <w:r>
        <w:rPr>
          <w:rFonts w:ascii="Times New Roman" w:hAnsi="Times New Roman" w:cs="Times New Roman"/>
          <w:sz w:val="28"/>
          <w:szCs w:val="28"/>
        </w:rPr>
        <w:t>пловиділяючі елементи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6EC3" w:rsidRPr="00DE6EC3" w:rsidRDefault="00DE6EC3" w:rsidP="00053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6EC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53091" w:rsidRPr="00DE6EC3">
        <w:rPr>
          <w:rFonts w:ascii="Times New Roman" w:hAnsi="Times New Roman" w:cs="Times New Roman"/>
          <w:sz w:val="28"/>
          <w:szCs w:val="28"/>
        </w:rPr>
        <w:t>ринцип дії та класифікація парогенераторів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EC3">
        <w:rPr>
          <w:rFonts w:ascii="Times New Roman" w:hAnsi="Times New Roman" w:cs="Times New Roman"/>
          <w:sz w:val="28"/>
          <w:szCs w:val="28"/>
        </w:rPr>
        <w:t>АЕС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053091" w:rsidRPr="00DE6EC3">
        <w:rPr>
          <w:rFonts w:ascii="Times New Roman" w:hAnsi="Times New Roman" w:cs="Times New Roman"/>
          <w:sz w:val="28"/>
          <w:szCs w:val="28"/>
        </w:rPr>
        <w:t>онструкційні та експлуатаційні особливості теплоенергетичного обладнання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091" w:rsidRPr="00DE6EC3">
        <w:rPr>
          <w:rFonts w:ascii="Times New Roman" w:hAnsi="Times New Roman" w:cs="Times New Roman"/>
          <w:sz w:val="28"/>
          <w:szCs w:val="28"/>
        </w:rPr>
        <w:t xml:space="preserve">блоків АЕС України. </w:t>
      </w:r>
    </w:p>
    <w:p w:rsidR="00053091" w:rsidRPr="00DE6EC3" w:rsidRDefault="00DE6EC3" w:rsidP="00053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53091" w:rsidRPr="00DE6EC3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огічні аспекти діяльності АЕС</w:t>
      </w:r>
      <w:r>
        <w:rPr>
          <w:rFonts w:ascii="Times New Roman" w:hAnsi="Times New Roman" w:cs="Times New Roman"/>
          <w:sz w:val="28"/>
          <w:szCs w:val="28"/>
          <w:lang w:val="uk-UA"/>
        </w:rPr>
        <w:t>, о</w:t>
      </w:r>
      <w:r w:rsidR="00053091" w:rsidRPr="00DE6EC3">
        <w:rPr>
          <w:rFonts w:ascii="Times New Roman" w:hAnsi="Times New Roman" w:cs="Times New Roman"/>
          <w:sz w:val="28"/>
          <w:szCs w:val="28"/>
        </w:rPr>
        <w:t>снови радіаційної безпеки на АЕС.</w:t>
      </w:r>
    </w:p>
    <w:p w:rsidR="00DE6EC3" w:rsidRDefault="00053091" w:rsidP="000530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04DB">
        <w:rPr>
          <w:rFonts w:ascii="Times New Roman" w:hAnsi="Times New Roman" w:cs="Times New Roman"/>
          <w:sz w:val="28"/>
          <w:szCs w:val="28"/>
        </w:rPr>
        <w:t xml:space="preserve">вміти: </w:t>
      </w:r>
    </w:p>
    <w:p w:rsidR="00DE6EC3" w:rsidRPr="00DE6EC3" w:rsidRDefault="00DE6EC3" w:rsidP="00053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6EC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53091" w:rsidRPr="00DE6EC3">
        <w:rPr>
          <w:rFonts w:ascii="Times New Roman" w:hAnsi="Times New Roman" w:cs="Times New Roman"/>
          <w:sz w:val="28"/>
          <w:szCs w:val="28"/>
        </w:rPr>
        <w:t>иконувати розрахунок елементарного складу та властивостей ядерного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091" w:rsidRPr="00DE6EC3">
        <w:rPr>
          <w:rFonts w:ascii="Times New Roman" w:hAnsi="Times New Roman" w:cs="Times New Roman"/>
          <w:sz w:val="28"/>
          <w:szCs w:val="28"/>
        </w:rPr>
        <w:t>енергетичного палива (характеристики взає</w:t>
      </w:r>
      <w:r>
        <w:rPr>
          <w:rFonts w:ascii="Times New Roman" w:hAnsi="Times New Roman" w:cs="Times New Roman"/>
          <w:sz w:val="28"/>
          <w:szCs w:val="28"/>
        </w:rPr>
        <w:t>модії нейтрона з ядрами атомів)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6EC3" w:rsidRPr="00DE6EC3" w:rsidRDefault="00DE6EC3" w:rsidP="00053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6EC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53091" w:rsidRPr="00DE6EC3">
        <w:rPr>
          <w:rFonts w:ascii="Times New Roman" w:hAnsi="Times New Roman" w:cs="Times New Roman"/>
          <w:sz w:val="28"/>
          <w:szCs w:val="28"/>
        </w:rPr>
        <w:t>цінювати характерис</w:t>
      </w:r>
      <w:r w:rsidRPr="00DE6EC3">
        <w:rPr>
          <w:rFonts w:ascii="Times New Roman" w:hAnsi="Times New Roman" w:cs="Times New Roman"/>
          <w:sz w:val="28"/>
          <w:szCs w:val="28"/>
        </w:rPr>
        <w:t>тики заповільнювача нейтронів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53091" w:rsidRPr="00DE6EC3">
        <w:rPr>
          <w:rFonts w:ascii="Times New Roman" w:hAnsi="Times New Roman" w:cs="Times New Roman"/>
          <w:sz w:val="28"/>
          <w:szCs w:val="28"/>
        </w:rPr>
        <w:t xml:space="preserve"> к</w:t>
      </w:r>
      <w:r w:rsidRPr="00DE6EC3">
        <w:rPr>
          <w:rFonts w:ascii="Times New Roman" w:hAnsi="Times New Roman" w:cs="Times New Roman"/>
          <w:sz w:val="28"/>
          <w:szCs w:val="28"/>
        </w:rPr>
        <w:t>оефіціент розмноження нейтронів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053091" w:rsidRPr="00DE6EC3">
        <w:rPr>
          <w:rFonts w:ascii="Times New Roman" w:hAnsi="Times New Roman" w:cs="Times New Roman"/>
          <w:sz w:val="28"/>
          <w:szCs w:val="28"/>
        </w:rPr>
        <w:t>изначати геометричні</w:t>
      </w:r>
      <w:r w:rsidRPr="00DE6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розміри активної зони реактора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3091" w:rsidRPr="00DE6EC3" w:rsidRDefault="00DE6EC3" w:rsidP="000530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6E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53091" w:rsidRPr="00DE6EC3">
        <w:rPr>
          <w:rFonts w:ascii="Times New Roman" w:hAnsi="Times New Roman" w:cs="Times New Roman"/>
          <w:sz w:val="28"/>
          <w:szCs w:val="28"/>
        </w:rPr>
        <w:t>озраховувати</w:t>
      </w:r>
      <w:r w:rsidRPr="00DE6EC3">
        <w:rPr>
          <w:rFonts w:ascii="Times New Roman" w:hAnsi="Times New Roman" w:cs="Times New Roman"/>
          <w:sz w:val="28"/>
          <w:szCs w:val="28"/>
        </w:rPr>
        <w:t xml:space="preserve"> теплову потужність реактора ка</w:t>
      </w:r>
      <w:r>
        <w:rPr>
          <w:rFonts w:ascii="Times New Roman" w:hAnsi="Times New Roman" w:cs="Times New Roman"/>
          <w:sz w:val="28"/>
          <w:szCs w:val="28"/>
        </w:rPr>
        <w:t>нального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053091" w:rsidRPr="00DE6EC3">
        <w:rPr>
          <w:rFonts w:ascii="Times New Roman" w:hAnsi="Times New Roman" w:cs="Times New Roman"/>
          <w:sz w:val="28"/>
          <w:szCs w:val="28"/>
        </w:rPr>
        <w:t>налізувати схеми елементів основного теплоенергетичного обладанання ЯЕУ.</w:t>
      </w:r>
      <w:r w:rsidR="00053091" w:rsidRPr="00DE6EC3">
        <w:rPr>
          <w:rFonts w:ascii="Times New Roman" w:hAnsi="Times New Roman" w:cs="Times New Roman"/>
          <w:sz w:val="28"/>
          <w:szCs w:val="28"/>
        </w:rPr>
        <w:cr/>
      </w:r>
    </w:p>
    <w:p w:rsidR="00053091" w:rsidRDefault="00053091" w:rsidP="00053091"/>
    <w:sectPr w:rsidR="00053091" w:rsidSect="0041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94C"/>
    <w:multiLevelType w:val="hybridMultilevel"/>
    <w:tmpl w:val="461AEA16"/>
    <w:lvl w:ilvl="0" w:tplc="1592CD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3091"/>
    <w:rsid w:val="00053091"/>
    <w:rsid w:val="00417584"/>
    <w:rsid w:val="006104DB"/>
    <w:rsid w:val="00DE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2022-01-21T11:21:00Z</dcterms:created>
  <dcterms:modified xsi:type="dcterms:W3CDTF">2022-01-21T11:55:00Z</dcterms:modified>
</cp:coreProperties>
</file>