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43" w:rsidRDefault="00E73C2B" w:rsidP="003B62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ЛЕКЦІЯ </w:t>
      </w:r>
      <w:r w:rsidR="00512B3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3B6203" w:rsidRPr="00BA7401" w:rsidRDefault="003B6203" w:rsidP="00512B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2B3C" w:rsidRPr="00512B3C" w:rsidRDefault="00512B3C" w:rsidP="00512B3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2B3C">
        <w:rPr>
          <w:rFonts w:ascii="Times New Roman" w:hAnsi="Times New Roman" w:cs="Times New Roman"/>
          <w:b/>
          <w:sz w:val="28"/>
          <w:szCs w:val="28"/>
          <w:lang w:val="uk-UA"/>
        </w:rPr>
        <w:t>ТРАНСПОЗИЦІЙНІ ЯВИЩА В СИСТЕМІ ЧАСТИН МОВИ</w:t>
      </w:r>
    </w:p>
    <w:p w:rsidR="003B6203" w:rsidRPr="00512B3C" w:rsidRDefault="003B6203" w:rsidP="00512B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C1752" w:rsidRPr="00A55F7F" w:rsidRDefault="00BA7401" w:rsidP="003B620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5F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</w:t>
      </w:r>
    </w:p>
    <w:p w:rsidR="00512B3C" w:rsidRPr="00512B3C" w:rsidRDefault="00512B3C" w:rsidP="00512B3C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12B3C">
        <w:rPr>
          <w:rFonts w:ascii="Times New Roman" w:hAnsi="Times New Roman" w:cs="Times New Roman"/>
          <w:sz w:val="28"/>
          <w:szCs w:val="28"/>
          <w:lang w:val="uk-UA"/>
        </w:rPr>
        <w:t xml:space="preserve">Три ступені </w:t>
      </w:r>
      <w:proofErr w:type="spellStart"/>
      <w:r w:rsidRPr="00512B3C">
        <w:rPr>
          <w:rFonts w:ascii="Times New Roman" w:hAnsi="Times New Roman" w:cs="Times New Roman"/>
          <w:sz w:val="28"/>
          <w:szCs w:val="28"/>
          <w:lang w:val="uk-UA"/>
        </w:rPr>
        <w:t>взаємопереходу</w:t>
      </w:r>
      <w:proofErr w:type="spellEnd"/>
      <w:r w:rsidRPr="00512B3C">
        <w:rPr>
          <w:rFonts w:ascii="Times New Roman" w:hAnsi="Times New Roman" w:cs="Times New Roman"/>
          <w:sz w:val="28"/>
          <w:szCs w:val="28"/>
          <w:lang w:val="uk-UA"/>
        </w:rPr>
        <w:t xml:space="preserve"> в системі частин мови</w:t>
      </w:r>
      <w:r w:rsidRPr="00512B3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2B3C" w:rsidRPr="00512B3C" w:rsidRDefault="00512B3C" w:rsidP="00512B3C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Синтаксичний ступінь переходу.</w:t>
      </w:r>
    </w:p>
    <w:p w:rsidR="00512B3C" w:rsidRPr="00512B3C" w:rsidRDefault="00512B3C" w:rsidP="00512B3C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12B3C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512B3C">
        <w:rPr>
          <w:rFonts w:ascii="Times New Roman" w:hAnsi="Times New Roman" w:cs="Times New Roman"/>
          <w:sz w:val="28"/>
          <w:szCs w:val="28"/>
          <w:lang w:val="uk-UA"/>
        </w:rPr>
        <w:t>орфологічний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ступінь переходу.</w:t>
      </w:r>
    </w:p>
    <w:p w:rsidR="00FC1752" w:rsidRDefault="00512B3C" w:rsidP="00512B3C">
      <w:pPr>
        <w:pStyle w:val="a3"/>
        <w:numPr>
          <w:ilvl w:val="0"/>
          <w:numId w:val="9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12B3C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емантичний ступінь переходу.</w:t>
      </w:r>
    </w:p>
    <w:p w:rsidR="00512B3C" w:rsidRPr="00512B3C" w:rsidRDefault="00512B3C" w:rsidP="00A55F7F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FC1752" w:rsidRPr="00BA7401" w:rsidRDefault="00BA7401" w:rsidP="00A55F7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7401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A55F7F" w:rsidRPr="00A55F7F" w:rsidRDefault="00A55F7F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Вихованець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І. Р.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в семантико-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граматичному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думка, 1998. 256 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55F7F">
        <w:rPr>
          <w:rFonts w:ascii="Times New Roman" w:hAnsi="Times New Roman" w:cs="Times New Roman"/>
          <w:sz w:val="28"/>
          <w:szCs w:val="28"/>
          <w:lang w:val="uk-UA"/>
        </w:rPr>
        <w:t xml:space="preserve">Граматика сучасної української літературної мови.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/ за ред. К. Г. 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Городенської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A55F7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Видавничий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Дмитра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Бураго, 2017. 752 с.</w:t>
      </w:r>
    </w:p>
    <w:p w:rsidR="00FE679E" w:rsidRPr="00A55F7F" w:rsidRDefault="00FE679E" w:rsidP="00A55F7F">
      <w:pPr>
        <w:pStyle w:val="a3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Загнітко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А. П. Теоретична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граматика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Морфологія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Донецьк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55F7F">
        <w:rPr>
          <w:rFonts w:ascii="Times New Roman" w:hAnsi="Times New Roman" w:cs="Times New Roman"/>
          <w:sz w:val="28"/>
          <w:szCs w:val="28"/>
        </w:rPr>
        <w:t>ДонДУ</w:t>
      </w:r>
      <w:proofErr w:type="spellEnd"/>
      <w:r w:rsidRPr="00A55F7F">
        <w:rPr>
          <w:rFonts w:ascii="Times New Roman" w:hAnsi="Times New Roman" w:cs="Times New Roman"/>
          <w:sz w:val="28"/>
          <w:szCs w:val="28"/>
        </w:rPr>
        <w:t xml:space="preserve">, 1996. 437 с. </w:t>
      </w:r>
      <w:bookmarkStart w:id="0" w:name="_GoBack"/>
      <w:bookmarkEnd w:id="0"/>
    </w:p>
    <w:sectPr w:rsidR="00FE679E" w:rsidRPr="00A5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1DCB389C"/>
    <w:multiLevelType w:val="hybridMultilevel"/>
    <w:tmpl w:val="EFE84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B0B07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6EC693A"/>
    <w:multiLevelType w:val="hybridMultilevel"/>
    <w:tmpl w:val="369EB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A671E"/>
    <w:multiLevelType w:val="hybridMultilevel"/>
    <w:tmpl w:val="753C1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4E5119"/>
    <w:multiLevelType w:val="hybridMultilevel"/>
    <w:tmpl w:val="FBB85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F7C3E"/>
    <w:multiLevelType w:val="singleLevel"/>
    <w:tmpl w:val="11B4A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78B879F0"/>
    <w:multiLevelType w:val="hybridMultilevel"/>
    <w:tmpl w:val="9828C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36DB4"/>
    <w:multiLevelType w:val="hybridMultilevel"/>
    <w:tmpl w:val="E4CC2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6D"/>
    <w:rsid w:val="001E39F1"/>
    <w:rsid w:val="00257B43"/>
    <w:rsid w:val="002D4F6D"/>
    <w:rsid w:val="003B6203"/>
    <w:rsid w:val="003F6ACE"/>
    <w:rsid w:val="00512B3C"/>
    <w:rsid w:val="00540398"/>
    <w:rsid w:val="00591D07"/>
    <w:rsid w:val="00656ECA"/>
    <w:rsid w:val="00A55F7F"/>
    <w:rsid w:val="00A60BC8"/>
    <w:rsid w:val="00B67253"/>
    <w:rsid w:val="00B85419"/>
    <w:rsid w:val="00BA7401"/>
    <w:rsid w:val="00CF5ED8"/>
    <w:rsid w:val="00D64F09"/>
    <w:rsid w:val="00D743E9"/>
    <w:rsid w:val="00E05912"/>
    <w:rsid w:val="00E73C2B"/>
    <w:rsid w:val="00F83AF4"/>
    <w:rsid w:val="00FC1752"/>
    <w:rsid w:val="00FE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B9DF2"/>
  <w15:docId w15:val="{4E08D2BF-951C-450B-94D6-78CB5E03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A55F7F"/>
    <w:pPr>
      <w:keepNext/>
      <w:numPr>
        <w:ilvl w:val="2"/>
        <w:numId w:val="4"/>
      </w:numPr>
      <w:tabs>
        <w:tab w:val="clear" w:pos="4262"/>
        <w:tab w:val="num" w:pos="2138"/>
      </w:tabs>
      <w:suppressAutoHyphens/>
      <w:spacing w:after="120" w:line="240" w:lineRule="auto"/>
      <w:ind w:left="0" w:firstLine="658"/>
      <w:outlineLvl w:val="2"/>
    </w:pPr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7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55F7F"/>
    <w:rPr>
      <w:rFonts w:ascii="Arial" w:eastAsia="Times New Roman" w:hAnsi="Arial" w:cs="Arial"/>
      <w:i/>
      <w:iCs/>
      <w:sz w:val="18"/>
      <w:szCs w:val="18"/>
      <w:lang w:val="uk-UA" w:eastAsia="ar-SA"/>
    </w:rPr>
  </w:style>
  <w:style w:type="paragraph" w:styleId="a4">
    <w:name w:val="Body Text"/>
    <w:basedOn w:val="a"/>
    <w:link w:val="a5"/>
    <w:rsid w:val="00A55F7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customStyle="1" w:styleId="a5">
    <w:name w:val="Основной текст Знак"/>
    <w:basedOn w:val="a0"/>
    <w:link w:val="a4"/>
    <w:rsid w:val="00A55F7F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DAFA9-6F81-4764-B157-2DD73614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Raisa</cp:lastModifiedBy>
  <cp:revision>3</cp:revision>
  <dcterms:created xsi:type="dcterms:W3CDTF">2022-01-20T16:44:00Z</dcterms:created>
  <dcterms:modified xsi:type="dcterms:W3CDTF">2022-01-20T16:49:00Z</dcterms:modified>
</cp:coreProperties>
</file>