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206767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6767" w:rsidRPr="00206767" w:rsidRDefault="00206767" w:rsidP="002067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6767">
        <w:rPr>
          <w:rFonts w:ascii="Times New Roman" w:hAnsi="Times New Roman" w:cs="Times New Roman"/>
          <w:b/>
          <w:sz w:val="28"/>
          <w:szCs w:val="28"/>
          <w:lang w:val="uk-UA"/>
        </w:rPr>
        <w:t>СЕМАНТИКО-СИНТАКСИЧНІ ВІДНОШЕННЯ В ПРОСТОМУ І СКЛАДНОМУ РЕЧЕННІ</w:t>
      </w:r>
    </w:p>
    <w:p w:rsidR="00206767" w:rsidRDefault="00206767" w:rsidP="00206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5D9" w:rsidRPr="001355D9" w:rsidRDefault="001355D9" w:rsidP="002067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06767" w:rsidRDefault="00206767" w:rsidP="0020676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6767"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Семантико-синтаксичні відношення як змістові відношення між компонентами речення. </w:t>
      </w:r>
    </w:p>
    <w:p w:rsidR="00206767" w:rsidRPr="00206767" w:rsidRDefault="00206767" w:rsidP="0020676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767">
        <w:rPr>
          <w:rFonts w:ascii="Times New Roman" w:hAnsi="Times New Roman" w:cs="Times New Roman"/>
          <w:sz w:val="28"/>
          <w:szCs w:val="28"/>
          <w:lang w:val="uk-UA"/>
        </w:rPr>
        <w:t xml:space="preserve">Взаємозв’язок семантико-синтаксичних відношень і синтаксичних </w:t>
      </w:r>
      <w:proofErr w:type="spellStart"/>
      <w:r w:rsidRPr="00206767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206767">
        <w:rPr>
          <w:rFonts w:ascii="Times New Roman" w:hAnsi="Times New Roman" w:cs="Times New Roman"/>
          <w:sz w:val="28"/>
          <w:szCs w:val="28"/>
          <w:lang w:val="uk-UA"/>
        </w:rPr>
        <w:t xml:space="preserve">. Первинні і вторинні семантико-синтаксичні відношення. </w:t>
      </w:r>
    </w:p>
    <w:p w:rsidR="001355D9" w:rsidRPr="00206767" w:rsidRDefault="00206767" w:rsidP="0020676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767">
        <w:rPr>
          <w:rFonts w:ascii="Times New Roman" w:hAnsi="Times New Roman" w:cs="Times New Roman"/>
          <w:sz w:val="28"/>
          <w:szCs w:val="28"/>
          <w:lang w:val="uk-UA"/>
        </w:rPr>
        <w:t>Типи первинних і вторинних відношень.</w:t>
      </w:r>
    </w:p>
    <w:p w:rsidR="00206767" w:rsidRPr="00206767" w:rsidRDefault="00206767" w:rsidP="0020676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BA7401" w:rsidRDefault="00BA7401" w:rsidP="0020676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206767" w:rsidRDefault="001355D9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206767" w:rsidRPr="00206767" w:rsidRDefault="00206767" w:rsidP="002A487B">
      <w:pPr>
        <w:pStyle w:val="a4"/>
        <w:numPr>
          <w:ilvl w:val="0"/>
          <w:numId w:val="3"/>
        </w:numPr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r w:rsidRPr="00206767">
        <w:rPr>
          <w:sz w:val="28"/>
          <w:szCs w:val="28"/>
        </w:rPr>
        <w:t xml:space="preserve">Вихованець І. Р., </w:t>
      </w:r>
      <w:proofErr w:type="spellStart"/>
      <w:r w:rsidRPr="00206767">
        <w:rPr>
          <w:sz w:val="28"/>
          <w:szCs w:val="28"/>
        </w:rPr>
        <w:t>Городенська</w:t>
      </w:r>
      <w:proofErr w:type="spellEnd"/>
      <w:r w:rsidRPr="00206767">
        <w:rPr>
          <w:sz w:val="28"/>
          <w:szCs w:val="28"/>
        </w:rPr>
        <w:t xml:space="preserve"> К. Г., </w:t>
      </w:r>
      <w:proofErr w:type="spellStart"/>
      <w:r w:rsidRPr="00206767">
        <w:rPr>
          <w:sz w:val="28"/>
          <w:szCs w:val="28"/>
        </w:rPr>
        <w:t>Русанівський</w:t>
      </w:r>
      <w:proofErr w:type="spellEnd"/>
      <w:r w:rsidRPr="00206767">
        <w:rPr>
          <w:sz w:val="28"/>
          <w:szCs w:val="28"/>
        </w:rPr>
        <w:t xml:space="preserve"> В. М. Семантико-синтаксична структура речення. Київ: Наукова думка, 1983. 219 с.  </w:t>
      </w:r>
    </w:p>
    <w:p w:rsidR="001355D9" w:rsidRPr="00206767" w:rsidRDefault="001355D9" w:rsidP="002A487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Кобченко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Н. Система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подвійних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синтаксичних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граматичному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ладі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>: ВД «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», 2018. 514 с. </w:t>
      </w:r>
    </w:p>
    <w:p w:rsidR="00206767" w:rsidRPr="00206767" w:rsidRDefault="00206767" w:rsidP="002A487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Кульбабська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О. В.</w:t>
      </w:r>
      <w:r w:rsidRPr="0020676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Вторинна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предикація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у простому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Чернівецький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нац. ун-т, 2011. 672 с. </w:t>
      </w:r>
    </w:p>
    <w:p w:rsidR="00206767" w:rsidRPr="00206767" w:rsidRDefault="00206767" w:rsidP="002A487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Масицька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Т. Є.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семантико-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синтаксичних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реченнєвих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>, 2016. 416 с.</w:t>
      </w:r>
    </w:p>
    <w:p w:rsidR="00AE2FC0" w:rsidRPr="00206767" w:rsidRDefault="00AE2FC0" w:rsidP="002A487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proofErr w:type="gramStart"/>
      <w:r w:rsidRPr="0020676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6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6767">
        <w:rPr>
          <w:rFonts w:ascii="Times New Roman" w:hAnsi="Times New Roman" w:cs="Times New Roman"/>
          <w:sz w:val="28"/>
          <w:szCs w:val="28"/>
        </w:rPr>
        <w:t>Синтаксис :</w:t>
      </w:r>
      <w:proofErr w:type="gramEnd"/>
      <w:r w:rsidRPr="00206767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76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206767">
        <w:rPr>
          <w:rFonts w:ascii="Times New Roman" w:hAnsi="Times New Roman" w:cs="Times New Roman"/>
          <w:sz w:val="28"/>
          <w:szCs w:val="28"/>
        </w:rPr>
        <w:t>, 2010. 374 с.</w:t>
      </w:r>
      <w:r w:rsidRPr="002067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79E" w:rsidRPr="00206767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679E" w:rsidRPr="0020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4D85"/>
    <w:multiLevelType w:val="hybridMultilevel"/>
    <w:tmpl w:val="762260F4"/>
    <w:lvl w:ilvl="0" w:tplc="D100A75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6CA1"/>
    <w:rsid w:val="001355D9"/>
    <w:rsid w:val="001E39F1"/>
    <w:rsid w:val="00206767"/>
    <w:rsid w:val="0021301B"/>
    <w:rsid w:val="00257B43"/>
    <w:rsid w:val="002A487B"/>
    <w:rsid w:val="002D4F6D"/>
    <w:rsid w:val="003B6203"/>
    <w:rsid w:val="00463D86"/>
    <w:rsid w:val="00540398"/>
    <w:rsid w:val="00591D07"/>
    <w:rsid w:val="00656ECA"/>
    <w:rsid w:val="00697A06"/>
    <w:rsid w:val="00A55F7F"/>
    <w:rsid w:val="00A60BC8"/>
    <w:rsid w:val="00AE2FC0"/>
    <w:rsid w:val="00B67253"/>
    <w:rsid w:val="00B85419"/>
    <w:rsid w:val="00BA7401"/>
    <w:rsid w:val="00CF5ED8"/>
    <w:rsid w:val="00D63F3F"/>
    <w:rsid w:val="00D64F09"/>
    <w:rsid w:val="00D743E9"/>
    <w:rsid w:val="00E05912"/>
    <w:rsid w:val="00E73C2B"/>
    <w:rsid w:val="00EF44AE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A4D2-09DF-4729-9667-26B45D0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4</cp:revision>
  <dcterms:created xsi:type="dcterms:W3CDTF">2022-01-21T13:44:00Z</dcterms:created>
  <dcterms:modified xsi:type="dcterms:W3CDTF">2022-01-21T13:52:00Z</dcterms:modified>
</cp:coreProperties>
</file>