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1F0BFA28" w:rsidR="00A60BC8" w:rsidRPr="00AB1806" w:rsidRDefault="00F83683" w:rsidP="00F836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11</w:t>
      </w:r>
      <w:bookmarkStart w:id="0" w:name="_GoBack"/>
      <w:bookmarkEnd w:id="0"/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2D371547" w:rsidR="00BA7401" w:rsidRDefault="001C5E4E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5E4E">
        <w:rPr>
          <w:rFonts w:ascii="Times New Roman" w:hAnsi="Times New Roman" w:cs="Times New Roman"/>
          <w:b/>
          <w:sz w:val="28"/>
          <w:szCs w:val="28"/>
          <w:lang w:val="uk-UA"/>
        </w:rPr>
        <w:t>МОРФОЛОГІЧН</w:t>
      </w:r>
      <w:r w:rsidR="00A05F77">
        <w:rPr>
          <w:rFonts w:ascii="Times New Roman" w:hAnsi="Times New Roman" w:cs="Times New Roman"/>
          <w:b/>
          <w:sz w:val="28"/>
          <w:szCs w:val="28"/>
          <w:lang w:val="uk-UA"/>
        </w:rPr>
        <w:t>І КАТЕГОРІЇ ІМЕННИКА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7CEA80EF" w14:textId="77777777" w:rsidR="00A05F77" w:rsidRPr="00A05F77" w:rsidRDefault="001C5E4E" w:rsidP="00A05F77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F77">
        <w:rPr>
          <w:rFonts w:ascii="Times New Roman" w:hAnsi="Times New Roman" w:cs="Times New Roman"/>
          <w:sz w:val="28"/>
          <w:szCs w:val="28"/>
          <w:lang w:val="uk-UA"/>
        </w:rPr>
        <w:t xml:space="preserve">Категорія відмінка. Первинні і вторинні функції відмінків. </w:t>
      </w:r>
    </w:p>
    <w:p w14:paraId="53F21B83" w14:textId="77777777" w:rsidR="00A05F77" w:rsidRPr="00A05F77" w:rsidRDefault="001C5E4E" w:rsidP="00A05F77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F77">
        <w:rPr>
          <w:rFonts w:ascii="Times New Roman" w:hAnsi="Times New Roman" w:cs="Times New Roman"/>
          <w:sz w:val="28"/>
          <w:szCs w:val="28"/>
          <w:lang w:val="uk-UA"/>
        </w:rPr>
        <w:t>Категорія роду</w:t>
      </w:r>
      <w:r w:rsidR="00A05F77" w:rsidRPr="00A05F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05F77"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Семантико-граматичний і формально-граматичний змісти в категорії роду. </w:t>
      </w:r>
    </w:p>
    <w:p w14:paraId="13F0129C" w14:textId="77777777" w:rsidR="00A05F77" w:rsidRPr="00A05F77" w:rsidRDefault="001C5E4E" w:rsidP="00A05F77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F77">
        <w:rPr>
          <w:rFonts w:ascii="Times New Roman" w:hAnsi="Times New Roman" w:cs="Times New Roman"/>
          <w:sz w:val="28"/>
          <w:szCs w:val="28"/>
          <w:lang w:val="uk-UA"/>
        </w:rPr>
        <w:t>Категорія числа як непослідовно корелятивна (</w:t>
      </w:r>
      <w:proofErr w:type="spellStart"/>
      <w:r w:rsidRPr="00A05F77">
        <w:rPr>
          <w:rFonts w:ascii="Times New Roman" w:hAnsi="Times New Roman" w:cs="Times New Roman"/>
          <w:sz w:val="28"/>
          <w:szCs w:val="28"/>
          <w:lang w:val="uk-UA"/>
        </w:rPr>
        <w:t>словозмінно</w:t>
      </w:r>
      <w:proofErr w:type="spellEnd"/>
      <w:r w:rsidRPr="00A05F77">
        <w:rPr>
          <w:rFonts w:ascii="Times New Roman" w:hAnsi="Times New Roman" w:cs="Times New Roman"/>
          <w:sz w:val="28"/>
          <w:szCs w:val="28"/>
          <w:lang w:val="uk-UA"/>
        </w:rPr>
        <w:t xml:space="preserve">-класифікаційна) категорія іменника. </w:t>
      </w:r>
    </w:p>
    <w:p w14:paraId="5E5C5718" w14:textId="1D6295C6" w:rsidR="001C5E4E" w:rsidRPr="00A05F77" w:rsidRDefault="001C5E4E" w:rsidP="00A05F77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F77">
        <w:rPr>
          <w:rFonts w:ascii="Times New Roman" w:hAnsi="Times New Roman" w:cs="Times New Roman"/>
          <w:sz w:val="28"/>
          <w:szCs w:val="28"/>
          <w:lang w:val="uk-UA"/>
        </w:rPr>
        <w:t xml:space="preserve">Категорія істот / неістот як класифікаційна  категорія іменника. </w:t>
      </w:r>
    </w:p>
    <w:p w14:paraId="118E6167" w14:textId="77777777" w:rsidR="001C5E4E" w:rsidRPr="00AB1806" w:rsidRDefault="001C5E4E" w:rsidP="001C5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73D84841" w14:textId="10409F38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Граматика сучасної української літературної мови. Морфологія / за ред. К. Г. 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Городенської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Бураго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, 2017. 752 с.</w:t>
      </w:r>
    </w:p>
    <w:p w14:paraId="4B58CD3D" w14:textId="5495C202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Основи функціональної морфології української мови. Київ: Вища школа, 1991. 77 с.</w:t>
      </w:r>
    </w:p>
    <w:p w14:paraId="28C67F18" w14:textId="3F26F51A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Морфологія. Донецьк: ДонДУ, 1996. 437 с.</w:t>
      </w:r>
    </w:p>
    <w:sectPr w:rsidR="00AC3639" w:rsidRPr="00AB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74DC2"/>
    <w:multiLevelType w:val="hybridMultilevel"/>
    <w:tmpl w:val="8B9C6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C5E4E"/>
    <w:rsid w:val="001E39F1"/>
    <w:rsid w:val="002D4F6D"/>
    <w:rsid w:val="003D3BA6"/>
    <w:rsid w:val="00404787"/>
    <w:rsid w:val="00540398"/>
    <w:rsid w:val="00554320"/>
    <w:rsid w:val="005B7D32"/>
    <w:rsid w:val="005B7FAE"/>
    <w:rsid w:val="00656ECA"/>
    <w:rsid w:val="007B7E04"/>
    <w:rsid w:val="00811C47"/>
    <w:rsid w:val="00863A7B"/>
    <w:rsid w:val="00881849"/>
    <w:rsid w:val="00920184"/>
    <w:rsid w:val="00A05F77"/>
    <w:rsid w:val="00A60BC8"/>
    <w:rsid w:val="00AB1806"/>
    <w:rsid w:val="00AC3639"/>
    <w:rsid w:val="00B67253"/>
    <w:rsid w:val="00B85419"/>
    <w:rsid w:val="00BA7401"/>
    <w:rsid w:val="00BE2901"/>
    <w:rsid w:val="00D743E9"/>
    <w:rsid w:val="00E05912"/>
    <w:rsid w:val="00F83683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5FEF-F27D-453D-AB65-1E5465FF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18</cp:revision>
  <dcterms:created xsi:type="dcterms:W3CDTF">2022-01-19T18:45:00Z</dcterms:created>
  <dcterms:modified xsi:type="dcterms:W3CDTF">2022-01-21T20:25:00Z</dcterms:modified>
</cp:coreProperties>
</file>