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7E4FB2AA" w:rsidR="00A60BC8" w:rsidRPr="00676AC7" w:rsidRDefault="00676AC7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="00BB40CA">
        <w:rPr>
          <w:rFonts w:ascii="Times New Roman" w:hAnsi="Times New Roman" w:cs="Times New Roman"/>
          <w:b/>
          <w:sz w:val="28"/>
          <w:szCs w:val="28"/>
          <w:lang w:val="pl-PL"/>
        </w:rPr>
        <w:t xml:space="preserve"> 12</w:t>
      </w:r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2831A" w14:textId="3F72A571" w:rsidR="00BA7401" w:rsidRDefault="00BB40CA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МОРФОЛОГІЧНІ КАТЕГОРІЇ ДІЄСЛОВА</w:t>
      </w:r>
      <w:r w:rsidR="001C5E4E" w:rsidRPr="001C5E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C41B3E6" w14:textId="77777777" w:rsidR="00BB40CA" w:rsidRDefault="00BB40CA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CC3F5C" w14:textId="27BEFF68" w:rsidR="00FC1752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64FD44EB" w14:textId="6349E295" w:rsidR="00420328" w:rsidRPr="00420328" w:rsidRDefault="001C5E4E" w:rsidP="0042032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28">
        <w:rPr>
          <w:rFonts w:ascii="Times New Roman" w:hAnsi="Times New Roman" w:cs="Times New Roman"/>
          <w:sz w:val="28"/>
          <w:szCs w:val="28"/>
          <w:lang w:val="uk-UA"/>
        </w:rPr>
        <w:t xml:space="preserve">Власне-дієслівні та невласне-дієслівні граматичні  категорії. </w:t>
      </w:r>
    </w:p>
    <w:p w14:paraId="55F0D26E" w14:textId="77777777" w:rsidR="00420328" w:rsidRPr="00420328" w:rsidRDefault="001C5E4E" w:rsidP="0042032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28">
        <w:rPr>
          <w:rFonts w:ascii="Times New Roman" w:hAnsi="Times New Roman" w:cs="Times New Roman"/>
          <w:sz w:val="28"/>
          <w:szCs w:val="28"/>
          <w:lang w:val="uk-UA"/>
        </w:rPr>
        <w:t xml:space="preserve">Власне-дієслівна </w:t>
      </w:r>
      <w:proofErr w:type="spellStart"/>
      <w:r w:rsidRPr="00420328">
        <w:rPr>
          <w:rFonts w:ascii="Times New Roman" w:hAnsi="Times New Roman" w:cs="Times New Roman"/>
          <w:sz w:val="28"/>
          <w:szCs w:val="28"/>
          <w:lang w:val="uk-UA"/>
        </w:rPr>
        <w:t>словозмінно</w:t>
      </w:r>
      <w:proofErr w:type="spellEnd"/>
      <w:r w:rsidRPr="00420328">
        <w:rPr>
          <w:rFonts w:ascii="Times New Roman" w:hAnsi="Times New Roman" w:cs="Times New Roman"/>
          <w:sz w:val="28"/>
          <w:szCs w:val="28"/>
          <w:lang w:val="uk-UA"/>
        </w:rPr>
        <w:t xml:space="preserve">-словотвірна категорія виду. </w:t>
      </w:r>
      <w:r w:rsidR="00420328" w:rsidRPr="004203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032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3D9CEB0" w14:textId="77777777" w:rsidR="00420328" w:rsidRPr="00420328" w:rsidRDefault="001C5E4E" w:rsidP="0042032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28">
        <w:rPr>
          <w:rFonts w:ascii="Times New Roman" w:hAnsi="Times New Roman" w:cs="Times New Roman"/>
          <w:sz w:val="28"/>
          <w:szCs w:val="28"/>
          <w:lang w:val="uk-UA"/>
        </w:rPr>
        <w:t xml:space="preserve">Власне-дієслівна словозмінна категорія часу. </w:t>
      </w:r>
    </w:p>
    <w:p w14:paraId="54CA9A43" w14:textId="77777777" w:rsidR="00420328" w:rsidRPr="00420328" w:rsidRDefault="001C5E4E" w:rsidP="0042032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28">
        <w:rPr>
          <w:rFonts w:ascii="Times New Roman" w:hAnsi="Times New Roman" w:cs="Times New Roman"/>
          <w:sz w:val="28"/>
          <w:szCs w:val="28"/>
          <w:lang w:val="uk-UA"/>
        </w:rPr>
        <w:t xml:space="preserve">Власне-дієслівна словозмінна категорія способу. </w:t>
      </w:r>
    </w:p>
    <w:p w14:paraId="2EB407A8" w14:textId="69CEE106" w:rsidR="00420328" w:rsidRPr="00420328" w:rsidRDefault="001C5E4E" w:rsidP="0042032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28">
        <w:rPr>
          <w:rFonts w:ascii="Times New Roman" w:hAnsi="Times New Roman" w:cs="Times New Roman"/>
          <w:sz w:val="28"/>
          <w:szCs w:val="28"/>
          <w:lang w:val="uk-UA"/>
        </w:rPr>
        <w:t>Невласне-дієслівні категорії особи, числа і роду</w:t>
      </w:r>
      <w:r w:rsidR="00420328" w:rsidRPr="004203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9DCF46" w14:textId="71E5F015" w:rsidR="001C5E4E" w:rsidRPr="00420328" w:rsidRDefault="001C5E4E" w:rsidP="00420328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0328">
        <w:rPr>
          <w:rFonts w:ascii="Times New Roman" w:hAnsi="Times New Roman" w:cs="Times New Roman"/>
          <w:sz w:val="28"/>
          <w:szCs w:val="28"/>
          <w:lang w:val="uk-UA"/>
        </w:rPr>
        <w:t xml:space="preserve">Категорія валентності. </w:t>
      </w:r>
    </w:p>
    <w:p w14:paraId="5E5C5718" w14:textId="17862D8E" w:rsidR="001C5E4E" w:rsidRDefault="001C5E4E" w:rsidP="001C5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118E6167" w14:textId="77777777" w:rsidR="001C5E4E" w:rsidRPr="00AB1806" w:rsidRDefault="001C5E4E" w:rsidP="001C5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2D779B0A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Бондарко  А. В.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морфологических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категорий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и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аспектологические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/  РАН;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-т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лингвистических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исследований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Москва :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Языки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славянских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культур, 2005. 624 с.</w:t>
      </w:r>
    </w:p>
    <w:p w14:paraId="60838794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Бондарко А. В.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Функциональная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граматика.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Наука, 1984.136 с. </w:t>
      </w:r>
    </w:p>
    <w:p w14:paraId="30F51467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 Р. Нариси з функціонального синтаксису української мови. Київ : Наукова думка, 1992. 224 с.</w:t>
      </w:r>
    </w:p>
    <w:p w14:paraId="451C92E0" w14:textId="5AB106D4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Вихованець, І. Р. Граматика української мови. Синтаксис : підручник. </w:t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br/>
        <w:t>Київ : Либідь, 1993. 368 с.</w:t>
      </w:r>
    </w:p>
    <w:p w14:paraId="743B84F2" w14:textId="0D0702C9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 І. Р.  Принципи  категорійної  граматики  української  мови. ІІІ  Міжнародний конгрес україністів. Мовознавство (26 –29 серпня </w:t>
      </w:r>
      <w:r w:rsidR="00AB180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t>1996 р.). Харків, 1996. С. 177-181.</w:t>
      </w:r>
    </w:p>
    <w:p w14:paraId="2A68357F" w14:textId="2F5939B1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 Р. Частини мови в семантико-граматичному аспекті. Київ: Наукова думка, 1998. 256 с.</w:t>
      </w:r>
    </w:p>
    <w:p w14:paraId="7AD90D18" w14:textId="1A28EEAE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І. Р. Теоретичні засади категорійної граматики української мови. Наукові записки Вінницького державного педагогічного </w:t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lastRenderedPageBreak/>
        <w:t>університету імені Михайла Коцюбинського: [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праць]. Вінниця,  2000. Серія: Філологія.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2. С. 3-6. </w:t>
      </w:r>
    </w:p>
    <w:p w14:paraId="73D84841" w14:textId="10409F38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Граматика сучасної української літературної мови. Морфологія / за ред. К. Г. 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Городенської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Київ : Видавничий дім Дмитра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Бураго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, 2017. 752 с.</w:t>
      </w:r>
    </w:p>
    <w:p w14:paraId="4B58CD3D" w14:textId="5495C202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Основи функціональної морфології української мови. Київ: Вища школа, 1991. 77 с.</w:t>
      </w:r>
    </w:p>
    <w:p w14:paraId="28C67F18" w14:textId="3F26F51A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Морфологія. Донецьк: ДонДУ, 1996. 437 с.</w:t>
      </w:r>
    </w:p>
    <w:p w14:paraId="62067EB4" w14:textId="67082958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Золотова Г. 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Очерк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функционального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синтаксиса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Москва : Наука, 1973. 351 с.</w:t>
      </w:r>
    </w:p>
    <w:p w14:paraId="2E37A811" w14:textId="6125179F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Костусяк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Н. М. Структура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міжрівневих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сучасної української мови. Луцьк:  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Волин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ун-т ім. Лесі Українки, 2012. 452 с.</w:t>
      </w:r>
    </w:p>
    <w:p w14:paraId="28376480" w14:textId="26C4A61B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Мірченко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М. В. Структура синтаксичних категорій. Вид. 2-ге,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Луцьк : РВВ “Вежа”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Волин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ун-ту ім. Лесі Українки, 2004. 393 с.</w:t>
      </w:r>
    </w:p>
    <w:p w14:paraId="7017518C" w14:textId="0F96C9B4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Полевые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структуры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ред. А. В. Бондарко, С. 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Шубик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Санкт-Петербург : Наука, 2005. 480 с.</w:t>
      </w:r>
    </w:p>
    <w:p w14:paraId="49A059E6" w14:textId="28924CBD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Селіванова О. О. Сучасна лінгвістика : напрями та проблеми : підручник. Полтава : Довкілля, 2008. 712 с.</w:t>
      </w:r>
    </w:p>
    <w:p w14:paraId="27A5B814" w14:textId="5E8828CE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Введение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Аспектуальность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Временная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локализованность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Таксис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ред. А. В. Бондарко. </w:t>
      </w:r>
      <w:r w:rsidR="00AB1806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: Наука, 1987. 348 с.</w:t>
      </w:r>
    </w:p>
    <w:p w14:paraId="1B93A3D8" w14:textId="23B2B971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Темпоральность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Модальность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ред. А. В. Бондарко.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: Наука, 1990. 263 с.</w:t>
      </w:r>
    </w:p>
    <w:p w14:paraId="0A016160" w14:textId="66429749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Персональность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Залоговость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/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 ред. А. В. Бондарко. Санкт-Петербург : Наука, 1991. 370 с.</w:t>
      </w:r>
    </w:p>
    <w:p w14:paraId="7201536C" w14:textId="7BC59719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Субъектность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Объектность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Коммуникативная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перспектива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высказывания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Определѐнность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неопределѐнность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ред.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А.В.Бондарко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>. Санкт-Петербург : Наука, 1992. 304 с.</w:t>
      </w:r>
    </w:p>
    <w:p w14:paraId="37EA553D" w14:textId="1760E889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Качественность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Количественность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/  под. ред. А. В. Бондарко. Санкт-Петербург : Наука, 1996. 264 с.</w:t>
      </w:r>
    </w:p>
    <w:p w14:paraId="33D4DA81" w14:textId="38F7D98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функциональной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грамматики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Локативность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Бытийность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Посесивность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Обусловленность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/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отв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ред. А. В. Бондарко. </w:t>
      </w:r>
      <w:r w:rsidR="00AB180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t>Санкт-Петербург : Наука, 1996. 229 с.</w:t>
      </w:r>
    </w:p>
    <w:p w14:paraId="07CF5C6F" w14:textId="4A3A4863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Щур  Г.С.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поля  в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лингвистике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2-е,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испр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Москва 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ЛКИ, 2007. 264 с.</w:t>
      </w:r>
    </w:p>
    <w:p w14:paraId="3919D26F" w14:textId="77777777" w:rsidR="00AC3639" w:rsidRPr="00AB1806" w:rsidRDefault="00AC3639" w:rsidP="00AC3639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14:paraId="2EAACA6F" w14:textId="77777777" w:rsidR="00AC3639" w:rsidRPr="00AB1806" w:rsidRDefault="00AC3639" w:rsidP="00AB180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14:paraId="6924E38E" w14:textId="77777777" w:rsidR="00AC3639" w:rsidRPr="00AB1806" w:rsidRDefault="00AC3639" w:rsidP="00AB180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Оксана. Про засадничі принципи функційної граматики.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Синопрсис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текст, контекст, медіа. 2013. № 3-4. </w:t>
      </w:r>
      <w:hyperlink r:id="rId6" w:history="1">
        <w:r w:rsidRPr="00AB1806">
          <w:rPr>
            <w:rFonts w:ascii="Times New Roman" w:hAnsi="Times New Roman" w:cs="Times New Roman"/>
            <w:sz w:val="28"/>
            <w:szCs w:val="28"/>
            <w:lang w:val="uk-UA"/>
          </w:rPr>
          <w:t>https://synopsis.kubg.edu.ua/index.php/synopsis/article/view/64/54</w:t>
        </w:r>
      </w:hyperlink>
    </w:p>
    <w:p w14:paraId="473AB99E" w14:textId="42528AAB" w:rsidR="00AC3639" w:rsidRPr="00AB1806" w:rsidRDefault="00AC3639" w:rsidP="00AB180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Грищенко А. П. , Мацько Л. І., Плющ М. Я.,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Тоцька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Н. І.,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Уздиган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І. М. Сучасна українська літературна мова/ за ред. А. П. Грищенка. 3-є видання, доповнене. Київ: Вища школа, 2002. 439 с. </w:t>
      </w:r>
      <w:r w:rsidR="009201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URL:  </w:t>
      </w:r>
      <w:hyperlink r:id="rId7" w:history="1">
        <w:r w:rsidRPr="00920184">
          <w:rPr>
            <w:rFonts w:ascii="Times New Roman" w:hAnsi="Times New Roman" w:cs="Times New Roman"/>
            <w:sz w:val="28"/>
            <w:szCs w:val="28"/>
            <w:lang w:val="uk-UA"/>
          </w:rPr>
          <w:t>http://194.44.152.155/elib/local/sk649258.pdf</w:t>
        </w:r>
      </w:hyperlink>
    </w:p>
    <w:p w14:paraId="32EFC5FB" w14:textId="43D5A627" w:rsidR="00AC3639" w:rsidRPr="00AB1806" w:rsidRDefault="00AC3639" w:rsidP="00AB180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В. О.   Морфологія  української  мови.  Київ: ВЦ «Академія», 2004. 336 с.</w:t>
      </w:r>
      <w:r w:rsidR="00920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="00920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184" w:rsidRPr="00920184">
        <w:rPr>
          <w:rFonts w:ascii="Times New Roman" w:hAnsi="Times New Roman" w:cs="Times New Roman"/>
          <w:sz w:val="28"/>
          <w:szCs w:val="28"/>
          <w:lang w:val="uk-UA"/>
        </w:rPr>
        <w:t>http://shron1.chtyvo.org.ua/Horpynych_Volodymyr/Morfolohiia_ukrainskoi_movy.pdf</w:t>
      </w:r>
    </w:p>
    <w:p w14:paraId="338AF105" w14:textId="1068A468" w:rsidR="00AC3639" w:rsidRPr="00AB1806" w:rsidRDefault="00AC3639" w:rsidP="00AB180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І. Р.,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К. Г. Теоретична морфологія української мови: [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академ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граматика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мови]. За ред. І. Р. Вихованця. Київ: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Унів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вид-во «Пульсари», 2004. 400 с.    </w:t>
      </w:r>
      <w:hyperlink r:id="rId8" w:history="1">
        <w:r w:rsidR="00920184" w:rsidRPr="00920184">
          <w:rPr>
            <w:rFonts w:ascii="Times New Roman" w:hAnsi="Times New Roman" w:cs="Times New Roman"/>
            <w:sz w:val="28"/>
            <w:szCs w:val="28"/>
            <w:lang w:val="uk-UA"/>
          </w:rPr>
          <w:t>https://www.pulsary.com.ua/shop/index.php?id_product=88&amp;controller=product&amp;id_lang=3</w:t>
        </w:r>
      </w:hyperlink>
    </w:p>
    <w:p w14:paraId="744D278D" w14:textId="77777777" w:rsidR="00AC3639" w:rsidRPr="00AB1806" w:rsidRDefault="00AC3639" w:rsidP="00AB180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Олійник О. Б., Шинкарук В. Д.,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Гребницький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Г. М. Граматика української мови. Київ: Кондор, 2007. 544 с. </w:t>
      </w:r>
      <w:hyperlink r:id="rId9" w:history="1">
        <w:r w:rsidRPr="00920184">
          <w:rPr>
            <w:rFonts w:ascii="Times New Roman" w:hAnsi="Times New Roman" w:cs="Times New Roman"/>
            <w:sz w:val="28"/>
            <w:szCs w:val="28"/>
            <w:lang w:val="uk-UA"/>
          </w:rPr>
          <w:t>http://194.44.152.155/elib/local/r428.pdf</w:t>
        </w:r>
      </w:hyperlink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96E59E" w14:textId="2896C0C1" w:rsidR="00AC3639" w:rsidRPr="00920184" w:rsidRDefault="00AC3639" w:rsidP="00920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Плющ М. Я. Граматика української мови. Морфеміка. Словотвір. Морфологія. Київ: Видавничий Дім «Слово», 2010. 328 с.</w:t>
      </w:r>
      <w:r w:rsidR="00920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184" w:rsidRPr="005B7FAE">
        <w:rPr>
          <w:rFonts w:ascii="Times New Roman" w:hAnsi="Times New Roman" w:cs="Times New Roman"/>
          <w:sz w:val="28"/>
          <w:szCs w:val="28"/>
          <w:lang w:val="uk-UA"/>
        </w:rPr>
        <w:lastRenderedPageBreak/>
        <w:t>http://enpuir.npu.edu.ua/bitstream/123456789/23770/1/Pliushch%20M.%20Ya.%20Hramatyka.pdf</w:t>
      </w:r>
    </w:p>
    <w:p w14:paraId="6DDC0D63" w14:textId="77777777" w:rsidR="00FE679E" w:rsidRPr="00920184" w:rsidRDefault="00FE679E" w:rsidP="009201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679E" w:rsidRPr="0092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1344"/>
    <w:multiLevelType w:val="hybridMultilevel"/>
    <w:tmpl w:val="A55E7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C5E4E"/>
    <w:rsid w:val="001E39F1"/>
    <w:rsid w:val="002D4F6D"/>
    <w:rsid w:val="003D3BA6"/>
    <w:rsid w:val="00404787"/>
    <w:rsid w:val="00420328"/>
    <w:rsid w:val="00540398"/>
    <w:rsid w:val="00554320"/>
    <w:rsid w:val="005B7D32"/>
    <w:rsid w:val="005B7FAE"/>
    <w:rsid w:val="00656ECA"/>
    <w:rsid w:val="00676AC7"/>
    <w:rsid w:val="007B7E04"/>
    <w:rsid w:val="00811C47"/>
    <w:rsid w:val="00863A7B"/>
    <w:rsid w:val="00881849"/>
    <w:rsid w:val="00920184"/>
    <w:rsid w:val="00A60BC8"/>
    <w:rsid w:val="00AB1806"/>
    <w:rsid w:val="00AC3639"/>
    <w:rsid w:val="00B67253"/>
    <w:rsid w:val="00B85419"/>
    <w:rsid w:val="00BA7401"/>
    <w:rsid w:val="00BB40CA"/>
    <w:rsid w:val="00BE2901"/>
    <w:rsid w:val="00D743E9"/>
    <w:rsid w:val="00E05912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lsary.com.ua/shop/index.php?id_product=88&amp;controller=product&amp;id_lang=3" TargetMode="External"/><Relationship Id="rId3" Type="http://schemas.openxmlformats.org/officeDocument/2006/relationships/styles" Target="styles.xml"/><Relationship Id="rId7" Type="http://schemas.openxmlformats.org/officeDocument/2006/relationships/hyperlink" Target="http://194.44.152.155/elib/local/sk64925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ynopsis.kubg.edu.ua/index.php/synopsis/article/view/64/5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4.44.152.155/elib/local/r42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46C23-4FEE-4BC8-B2A6-CA30C936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4</cp:revision>
  <dcterms:created xsi:type="dcterms:W3CDTF">2022-01-21T20:19:00Z</dcterms:created>
  <dcterms:modified xsi:type="dcterms:W3CDTF">2022-01-21T20:28:00Z</dcterms:modified>
</cp:coreProperties>
</file>