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F7" w:rsidRPr="006F3A05" w:rsidRDefault="00EC5DF7" w:rsidP="00EC5DF7">
      <w:pPr>
        <w:jc w:val="center"/>
        <w:rPr>
          <w:szCs w:val="28"/>
        </w:rPr>
      </w:pPr>
      <w:r w:rsidRPr="006F3A05">
        <w:rPr>
          <w:szCs w:val="28"/>
        </w:rPr>
        <w:t>МІНІСТЕРСТВО ОСВІТИ І НАУКИ УКРАЇНИ</w:t>
      </w:r>
    </w:p>
    <w:p w:rsidR="00EC5DF7" w:rsidRPr="006F3A05" w:rsidRDefault="00EC5DF7" w:rsidP="00EC5DF7">
      <w:pPr>
        <w:jc w:val="center"/>
        <w:rPr>
          <w:szCs w:val="28"/>
        </w:rPr>
      </w:pPr>
      <w:r w:rsidRPr="006F3A05">
        <w:rPr>
          <w:szCs w:val="28"/>
        </w:rPr>
        <w:t>ЗАПОРІЗЬКИЙ НАЦІОНАЛЬНИЙ УНІВЕРСИТЕТ</w:t>
      </w:r>
    </w:p>
    <w:p w:rsidR="00EC5DF7" w:rsidRPr="006F3A05" w:rsidRDefault="00EC5DF7" w:rsidP="00EC5DF7">
      <w:pPr>
        <w:jc w:val="center"/>
        <w:rPr>
          <w:caps/>
          <w:szCs w:val="28"/>
        </w:rPr>
      </w:pPr>
      <w:r w:rsidRPr="006F3A05">
        <w:rPr>
          <w:caps/>
          <w:szCs w:val="28"/>
        </w:rPr>
        <w:t>ІНЖЕНЕРНИЙ НАВЧАЛЬНО-НАУКОВИЙ ІНСТИТУТ</w:t>
      </w:r>
      <w:r w:rsidR="0055013A">
        <w:rPr>
          <w:caps/>
          <w:szCs w:val="28"/>
        </w:rPr>
        <w:t xml:space="preserve"> ІМ. Ю. М. ПОТЕБНІ ЗНУ</w:t>
      </w:r>
    </w:p>
    <w:p w:rsidR="00EC5DF7" w:rsidRPr="006F3A05" w:rsidRDefault="00EC5DF7" w:rsidP="00EC5DF7">
      <w:pPr>
        <w:jc w:val="center"/>
        <w:rPr>
          <w:sz w:val="20"/>
          <w:szCs w:val="20"/>
        </w:rPr>
      </w:pPr>
      <w:r w:rsidRPr="006F3A05">
        <w:rPr>
          <w:caps/>
        </w:rPr>
        <w:t>Кафедра</w:t>
      </w:r>
      <w:r w:rsidRPr="006F3A05">
        <w:t xml:space="preserve"> ОБЛІКУ, АНАЛІЗУ, ОПОДАТКУВАННЯ ТА АУДИТУ</w:t>
      </w:r>
    </w:p>
    <w:p w:rsidR="00EC5DF7" w:rsidRPr="003A53D1" w:rsidRDefault="00EC5DF7" w:rsidP="00EC5DF7">
      <w:pPr>
        <w:jc w:val="center"/>
        <w:rPr>
          <w:b/>
        </w:rPr>
      </w:pPr>
    </w:p>
    <w:p w:rsidR="00EC5DF7" w:rsidRPr="003A53D1" w:rsidRDefault="00EC5DF7" w:rsidP="00EC5DF7">
      <w:pPr>
        <w:jc w:val="center"/>
        <w:rPr>
          <w:b/>
        </w:rPr>
      </w:pPr>
    </w:p>
    <w:p w:rsidR="00B67C3C" w:rsidRPr="003A53D1" w:rsidRDefault="00B67C3C" w:rsidP="00EC5DF7">
      <w:pPr>
        <w:jc w:val="center"/>
        <w:rPr>
          <w:b/>
        </w:rPr>
      </w:pPr>
    </w:p>
    <w:p w:rsidR="00386371" w:rsidRPr="006F3A05" w:rsidRDefault="00386371" w:rsidP="00386371">
      <w:pPr>
        <w:ind w:left="5954"/>
        <w:jc w:val="both"/>
      </w:pPr>
      <w:r w:rsidRPr="006F3A05">
        <w:rPr>
          <w:b/>
        </w:rPr>
        <w:t>ЗАТВЕРДЖУЮ</w:t>
      </w:r>
    </w:p>
    <w:p w:rsidR="00386371" w:rsidRPr="006F3A05" w:rsidRDefault="00386371" w:rsidP="00386371">
      <w:pPr>
        <w:ind w:left="5954"/>
        <w:jc w:val="both"/>
      </w:pPr>
    </w:p>
    <w:p w:rsidR="0055013A" w:rsidRPr="0055013A" w:rsidRDefault="0055013A" w:rsidP="0055013A">
      <w:pPr>
        <w:ind w:left="5103"/>
        <w:jc w:val="right"/>
        <w:rPr>
          <w:lang w:val="ru-RU"/>
        </w:rPr>
      </w:pPr>
      <w:r w:rsidRPr="006041C7">
        <w:t>Директор Інженерного навчально-наукового інституту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Ю.М. </w:t>
      </w:r>
      <w:proofErr w:type="spellStart"/>
      <w:r>
        <w:rPr>
          <w:lang w:val="ru-RU"/>
        </w:rPr>
        <w:t>Потебні</w:t>
      </w:r>
      <w:proofErr w:type="spellEnd"/>
      <w:r>
        <w:rPr>
          <w:lang w:val="ru-RU"/>
        </w:rPr>
        <w:t xml:space="preserve"> ЗНУ</w:t>
      </w:r>
    </w:p>
    <w:p w:rsidR="00386371" w:rsidRPr="006F3A05" w:rsidRDefault="00386371" w:rsidP="00386371">
      <w:pPr>
        <w:ind w:left="5954"/>
        <w:jc w:val="both"/>
      </w:pPr>
    </w:p>
    <w:tbl>
      <w:tblPr>
        <w:tblW w:w="0" w:type="auto"/>
        <w:tblInd w:w="6062" w:type="dxa"/>
        <w:tblLook w:val="04A0"/>
      </w:tblPr>
      <w:tblGrid>
        <w:gridCol w:w="1304"/>
        <w:gridCol w:w="318"/>
        <w:gridCol w:w="1944"/>
      </w:tblGrid>
      <w:tr w:rsidR="00386371" w:rsidRPr="006F3A05" w:rsidTr="00A34D1A"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386371" w:rsidRPr="006F3A05" w:rsidRDefault="00386371" w:rsidP="00A34D1A">
            <w:pPr>
              <w:widowControl w:val="0"/>
              <w:jc w:val="center"/>
            </w:pPr>
          </w:p>
        </w:tc>
        <w:tc>
          <w:tcPr>
            <w:tcW w:w="318" w:type="dxa"/>
            <w:shd w:val="clear" w:color="auto" w:fill="auto"/>
          </w:tcPr>
          <w:p w:rsidR="00386371" w:rsidRPr="006F3A05" w:rsidRDefault="00386371" w:rsidP="00A34D1A">
            <w:pPr>
              <w:widowControl w:val="0"/>
              <w:jc w:val="center"/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386371" w:rsidRPr="006F3A05" w:rsidRDefault="0055013A" w:rsidP="00386371">
            <w:pPr>
              <w:widowControl w:val="0"/>
              <w:jc w:val="right"/>
            </w:pPr>
            <w:r w:rsidRPr="006041C7">
              <w:rPr>
                <w:szCs w:val="28"/>
              </w:rPr>
              <w:t xml:space="preserve">Н.Г. </w:t>
            </w:r>
            <w:proofErr w:type="spellStart"/>
            <w:r w:rsidRPr="006041C7">
              <w:t>Метеленко</w:t>
            </w:r>
            <w:proofErr w:type="spellEnd"/>
          </w:p>
        </w:tc>
      </w:tr>
      <w:tr w:rsidR="00386371" w:rsidRPr="006F3A05" w:rsidTr="00A34D1A"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386371" w:rsidRPr="006F3A05" w:rsidRDefault="00386371" w:rsidP="00A34D1A">
            <w:pPr>
              <w:widowControl w:val="0"/>
              <w:jc w:val="center"/>
            </w:pPr>
            <w:r w:rsidRPr="006F3A05">
              <w:rPr>
                <w:vertAlign w:val="superscript"/>
              </w:rPr>
              <w:t>(підпис)</w:t>
            </w:r>
          </w:p>
        </w:tc>
        <w:tc>
          <w:tcPr>
            <w:tcW w:w="318" w:type="dxa"/>
            <w:shd w:val="clear" w:color="auto" w:fill="auto"/>
          </w:tcPr>
          <w:p w:rsidR="00386371" w:rsidRPr="006F3A05" w:rsidRDefault="00386371" w:rsidP="00A34D1A">
            <w:pPr>
              <w:widowControl w:val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386371" w:rsidRPr="006F3A05" w:rsidRDefault="00386371" w:rsidP="00A34D1A">
            <w:pPr>
              <w:widowControl w:val="0"/>
              <w:jc w:val="right"/>
            </w:pPr>
            <w:r w:rsidRPr="006F3A05">
              <w:rPr>
                <w:vertAlign w:val="superscript"/>
              </w:rPr>
              <w:t>(ініціали та прізвище)</w:t>
            </w:r>
          </w:p>
        </w:tc>
      </w:tr>
      <w:tr w:rsidR="00386371" w:rsidRPr="006F3A05" w:rsidTr="00A34D1A">
        <w:tc>
          <w:tcPr>
            <w:tcW w:w="3566" w:type="dxa"/>
            <w:gridSpan w:val="3"/>
            <w:shd w:val="clear" w:color="auto" w:fill="auto"/>
          </w:tcPr>
          <w:p w:rsidR="00386371" w:rsidRDefault="00386371" w:rsidP="00A34D1A">
            <w:pPr>
              <w:widowControl w:val="0"/>
              <w:jc w:val="right"/>
            </w:pPr>
          </w:p>
          <w:p w:rsidR="00386371" w:rsidRPr="006F3A05" w:rsidRDefault="00386371" w:rsidP="0055013A">
            <w:pPr>
              <w:widowControl w:val="0"/>
              <w:jc w:val="right"/>
            </w:pPr>
            <w:r w:rsidRPr="006F3A05">
              <w:t>«______»____________</w:t>
            </w:r>
            <w:r>
              <w:t xml:space="preserve"> </w:t>
            </w:r>
            <w:r w:rsidRPr="006F3A05">
              <w:t>202</w:t>
            </w:r>
            <w:r w:rsidR="0055013A">
              <w:rPr>
                <w:lang w:val="ru-RU"/>
              </w:rPr>
              <w:t>_</w:t>
            </w:r>
            <w:r w:rsidRPr="006F3A05">
              <w:t xml:space="preserve"> р.</w:t>
            </w:r>
          </w:p>
        </w:tc>
      </w:tr>
    </w:tbl>
    <w:p w:rsidR="00386371" w:rsidRPr="006F3A05" w:rsidRDefault="00386371" w:rsidP="00386371">
      <w:pPr>
        <w:jc w:val="center"/>
        <w:rPr>
          <w:sz w:val="20"/>
          <w:szCs w:val="20"/>
        </w:rPr>
      </w:pPr>
    </w:p>
    <w:p w:rsidR="00EC5DF7" w:rsidRPr="006F3A05" w:rsidRDefault="00EC5DF7" w:rsidP="00EC5DF7">
      <w:pPr>
        <w:jc w:val="center"/>
        <w:rPr>
          <w:sz w:val="20"/>
          <w:szCs w:val="20"/>
        </w:rPr>
      </w:pPr>
    </w:p>
    <w:p w:rsidR="008A1075" w:rsidRPr="006F3A05" w:rsidRDefault="0008306C" w:rsidP="00B67C3C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ВСТУП ДО СПЕЦІАЛЬНОСТІ (</w:t>
      </w:r>
      <w:r w:rsidR="00D916FE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семестр)</w:t>
      </w:r>
    </w:p>
    <w:p w:rsidR="00EC5DF7" w:rsidRPr="006F3A05" w:rsidRDefault="00EC5DF7" w:rsidP="00B67C3C">
      <w:pPr>
        <w:jc w:val="center"/>
        <w:rPr>
          <w:i/>
          <w:iCs/>
          <w:sz w:val="28"/>
          <w:szCs w:val="28"/>
        </w:rPr>
      </w:pPr>
      <w:r w:rsidRPr="006F3A05">
        <w:rPr>
          <w:iCs/>
          <w:sz w:val="28"/>
          <w:szCs w:val="28"/>
        </w:rPr>
        <w:t>РОБОЧА ПРОГРАМА НАВЧАЛЬНОЇ ДИСЦИПЛІНИ</w:t>
      </w:r>
      <w:r w:rsidRPr="006F3A05">
        <w:rPr>
          <w:i/>
          <w:iCs/>
          <w:sz w:val="28"/>
          <w:szCs w:val="28"/>
        </w:rPr>
        <w:t xml:space="preserve"> </w:t>
      </w:r>
    </w:p>
    <w:p w:rsidR="00EC5DF7" w:rsidRPr="006F3A05" w:rsidRDefault="00EC5DF7" w:rsidP="00B67C3C">
      <w:pPr>
        <w:jc w:val="center"/>
        <w:rPr>
          <w:bCs/>
          <w:sz w:val="28"/>
          <w:szCs w:val="28"/>
        </w:rPr>
      </w:pPr>
      <w:r w:rsidRPr="006F3A05">
        <w:rPr>
          <w:bCs/>
          <w:sz w:val="28"/>
          <w:szCs w:val="28"/>
        </w:rPr>
        <w:t>підготовки бакалаврів</w:t>
      </w:r>
    </w:p>
    <w:p w:rsidR="00EC5DF7" w:rsidRPr="006F3A05" w:rsidRDefault="00EC5DF7" w:rsidP="00B67C3C">
      <w:pPr>
        <w:jc w:val="center"/>
        <w:rPr>
          <w:bCs/>
          <w:sz w:val="16"/>
          <w:szCs w:val="16"/>
        </w:rPr>
      </w:pPr>
      <w:r w:rsidRPr="006F3A0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EC5DF7" w:rsidRPr="006F3A05" w:rsidRDefault="00EC5DF7" w:rsidP="00B67C3C">
      <w:pPr>
        <w:jc w:val="center"/>
        <w:rPr>
          <w:sz w:val="28"/>
          <w:szCs w:val="28"/>
        </w:rPr>
      </w:pPr>
      <w:r w:rsidRPr="006F3A05">
        <w:rPr>
          <w:sz w:val="28"/>
          <w:szCs w:val="28"/>
        </w:rPr>
        <w:t xml:space="preserve">спеціальності </w:t>
      </w:r>
      <w:r w:rsidRPr="0026037D">
        <w:rPr>
          <w:sz w:val="28"/>
          <w:szCs w:val="28"/>
        </w:rPr>
        <w:t>071 Облік і оподаткування</w:t>
      </w:r>
    </w:p>
    <w:p w:rsidR="00B67C3C" w:rsidRPr="006F3A05" w:rsidRDefault="00EC5DF7" w:rsidP="00B67C3C">
      <w:pPr>
        <w:jc w:val="center"/>
        <w:rPr>
          <w:sz w:val="28"/>
          <w:szCs w:val="28"/>
        </w:rPr>
      </w:pPr>
      <w:r w:rsidRPr="006F3A05">
        <w:rPr>
          <w:sz w:val="28"/>
          <w:szCs w:val="28"/>
        </w:rPr>
        <w:t xml:space="preserve">освітньо-професійна програма </w:t>
      </w:r>
    </w:p>
    <w:p w:rsidR="00EC5DF7" w:rsidRPr="006F3A05" w:rsidRDefault="00EC5DF7" w:rsidP="00B67C3C">
      <w:pPr>
        <w:jc w:val="center"/>
        <w:rPr>
          <w:sz w:val="28"/>
          <w:szCs w:val="28"/>
        </w:rPr>
      </w:pPr>
      <w:r w:rsidRPr="006F3A05">
        <w:rPr>
          <w:sz w:val="28"/>
          <w:szCs w:val="28"/>
        </w:rPr>
        <w:t>«Оподаткування, облік, контроль в управлінні підприємством»</w:t>
      </w:r>
    </w:p>
    <w:p w:rsidR="00EC5DF7" w:rsidRPr="006F3A05" w:rsidRDefault="00EC5DF7" w:rsidP="00EC5DF7">
      <w:pPr>
        <w:rPr>
          <w:b/>
          <w:bCs/>
        </w:rPr>
      </w:pPr>
    </w:p>
    <w:tbl>
      <w:tblPr>
        <w:tblW w:w="0" w:type="auto"/>
        <w:tblLook w:val="04A0"/>
      </w:tblPr>
      <w:tblGrid>
        <w:gridCol w:w="1271"/>
        <w:gridCol w:w="8356"/>
      </w:tblGrid>
      <w:tr w:rsidR="00B67C3C" w:rsidRPr="006F3A05" w:rsidTr="00B67C3C">
        <w:tc>
          <w:tcPr>
            <w:tcW w:w="1271" w:type="dxa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  <w:r w:rsidRPr="006F3A05">
              <w:rPr>
                <w:b/>
                <w:bCs/>
              </w:rPr>
              <w:t xml:space="preserve">Укладач </w:t>
            </w:r>
          </w:p>
        </w:tc>
        <w:tc>
          <w:tcPr>
            <w:tcW w:w="8356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both"/>
            </w:pPr>
            <w:r w:rsidRPr="006F3A05">
              <w:rPr>
                <w:b/>
                <w:bCs/>
              </w:rPr>
              <w:t>Феофанов Л.К.</w:t>
            </w:r>
            <w:r w:rsidR="00D73042" w:rsidRPr="006F3A05">
              <w:rPr>
                <w:b/>
                <w:bCs/>
              </w:rPr>
              <w:t>,</w:t>
            </w:r>
            <w:r w:rsidRPr="006F3A05">
              <w:rPr>
                <w:bCs/>
              </w:rPr>
              <w:t xml:space="preserve"> кандидат економічних наук, доцент, доцент кафедри </w:t>
            </w:r>
            <w:r w:rsidRPr="006F3A05">
              <w:t>обліку, аналізу, оподаткування та аудиту</w:t>
            </w:r>
          </w:p>
        </w:tc>
      </w:tr>
    </w:tbl>
    <w:p w:rsidR="00EC5DF7" w:rsidRPr="006F3A05" w:rsidRDefault="00EC5DF7" w:rsidP="00EC5DF7">
      <w:pPr>
        <w:jc w:val="center"/>
      </w:pPr>
    </w:p>
    <w:tbl>
      <w:tblPr>
        <w:tblW w:w="0" w:type="auto"/>
        <w:tblLook w:val="04A0"/>
      </w:tblPr>
      <w:tblGrid>
        <w:gridCol w:w="1142"/>
        <w:gridCol w:w="228"/>
        <w:gridCol w:w="3303"/>
        <w:gridCol w:w="284"/>
        <w:gridCol w:w="2119"/>
        <w:gridCol w:w="230"/>
        <w:gridCol w:w="2321"/>
      </w:tblGrid>
      <w:tr w:rsidR="00B67C3C" w:rsidRPr="006F3A05" w:rsidTr="00B67C3C">
        <w:tc>
          <w:tcPr>
            <w:tcW w:w="4673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  <w:r w:rsidRPr="006F3A05">
              <w:t>Обговорено та ухвалено</w:t>
            </w:r>
          </w:p>
          <w:p w:rsidR="00B67C3C" w:rsidRPr="006F3A05" w:rsidRDefault="00B67C3C" w:rsidP="00B67C3C">
            <w:pPr>
              <w:widowControl w:val="0"/>
            </w:pPr>
            <w:r w:rsidRPr="006F3A05">
              <w:t>на засіданні кафедри обліку, аналізу, оподаткування та аудиту</w:t>
            </w: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</w:p>
        </w:tc>
        <w:tc>
          <w:tcPr>
            <w:tcW w:w="4670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  <w:r w:rsidRPr="006F3A05">
              <w:t>Ухвалено науково-методичною радою</w:t>
            </w:r>
          </w:p>
          <w:p w:rsidR="00B67C3C" w:rsidRPr="006F3A05" w:rsidRDefault="00B67C3C" w:rsidP="00B67C3C">
            <w:pPr>
              <w:rPr>
                <w:color w:val="000000"/>
              </w:rPr>
            </w:pPr>
            <w:r w:rsidRPr="006F3A05">
              <w:rPr>
                <w:color w:val="000000"/>
              </w:rPr>
              <w:t>Інженерного навчально-наукового інституту ЗНУ</w:t>
            </w:r>
          </w:p>
          <w:p w:rsidR="00B67C3C" w:rsidRPr="006F3A05" w:rsidRDefault="00B67C3C" w:rsidP="00B67C3C">
            <w:pPr>
              <w:widowControl w:val="0"/>
            </w:pPr>
          </w:p>
        </w:tc>
      </w:tr>
      <w:tr w:rsidR="00B67C3C" w:rsidRPr="006F3A05" w:rsidTr="00B67C3C">
        <w:tc>
          <w:tcPr>
            <w:tcW w:w="4673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</w:p>
          <w:p w:rsidR="00B67C3C" w:rsidRPr="006F3A05" w:rsidRDefault="00B67C3C" w:rsidP="00B67C3C">
            <w:pPr>
              <w:widowControl w:val="0"/>
            </w:pPr>
            <w:r w:rsidRPr="006F3A05">
              <w:t>Протокол №    від «   » __________ 202</w:t>
            </w:r>
            <w:r w:rsidR="0055013A">
              <w:t>_</w:t>
            </w:r>
            <w:r w:rsidRPr="006F3A05">
              <w:t xml:space="preserve"> р.</w:t>
            </w:r>
          </w:p>
          <w:p w:rsidR="00B67C3C" w:rsidRPr="006F3A05" w:rsidRDefault="00B67C3C" w:rsidP="00B67C3C">
            <w:pPr>
              <w:widowControl w:val="0"/>
            </w:pPr>
            <w:r w:rsidRPr="006F3A05">
              <w:t>Завідувач кафедри</w:t>
            </w:r>
          </w:p>
          <w:p w:rsidR="00B67C3C" w:rsidRPr="006F3A05" w:rsidRDefault="00B67C3C" w:rsidP="00B67C3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</w:p>
        </w:tc>
        <w:tc>
          <w:tcPr>
            <w:tcW w:w="4670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  <w:r w:rsidRPr="006F3A05">
              <w:t xml:space="preserve">Протокол №    від «    </w:t>
            </w:r>
            <w:r w:rsidR="008208A3" w:rsidRPr="006F3A05">
              <w:t>»</w:t>
            </w:r>
            <w:r w:rsidRPr="006F3A05">
              <w:t xml:space="preserve"> __________ 202</w:t>
            </w:r>
            <w:r w:rsidR="0055013A">
              <w:t>_</w:t>
            </w:r>
            <w:r w:rsidRPr="006F3A05">
              <w:t xml:space="preserve"> р.</w:t>
            </w:r>
          </w:p>
          <w:p w:rsidR="00B67C3C" w:rsidRPr="006F3A05" w:rsidRDefault="00B67C3C" w:rsidP="00B67C3C">
            <w:pPr>
              <w:widowControl w:val="0"/>
            </w:pPr>
            <w:r w:rsidRPr="006F3A05">
              <w:t>Голова науково-методичної ради</w:t>
            </w:r>
          </w:p>
          <w:p w:rsidR="00B67C3C" w:rsidRPr="006F3A05" w:rsidRDefault="00B67C3C" w:rsidP="00B67C3C">
            <w:pPr>
              <w:widowControl w:val="0"/>
            </w:pPr>
            <w:r w:rsidRPr="006F3A05">
              <w:t>Інженерного навчально-наукового інституту ЗНУ</w:t>
            </w:r>
          </w:p>
        </w:tc>
      </w:tr>
      <w:tr w:rsidR="00B67C3C" w:rsidRPr="006F3A05" w:rsidTr="00B67C3C"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28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t>Т.О. </w:t>
            </w:r>
            <w:proofErr w:type="spellStart"/>
            <w:r w:rsidRPr="006F3A05">
              <w:t>Меліхова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30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t>Т.А. Шарапова</w:t>
            </w:r>
          </w:p>
        </w:tc>
      </w:tr>
      <w:tr w:rsidR="00B67C3C" w:rsidRPr="006F3A05" w:rsidTr="003A53D1"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(підпис)</w:t>
            </w:r>
          </w:p>
        </w:tc>
        <w:tc>
          <w:tcPr>
            <w:tcW w:w="228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(ініціали, прізвище)</w:t>
            </w: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(підпис)</w:t>
            </w:r>
          </w:p>
        </w:tc>
        <w:tc>
          <w:tcPr>
            <w:tcW w:w="230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(ініціали, прізвище)</w:t>
            </w:r>
          </w:p>
        </w:tc>
      </w:tr>
      <w:tr w:rsidR="00B67C3C" w:rsidRPr="006F3A05" w:rsidTr="00B67C3C">
        <w:tc>
          <w:tcPr>
            <w:tcW w:w="4673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</w:p>
          <w:p w:rsidR="00B67C3C" w:rsidRPr="006F3A05" w:rsidRDefault="00B67C3C" w:rsidP="00B67C3C">
            <w:pPr>
              <w:widowControl w:val="0"/>
            </w:pPr>
            <w:r w:rsidRPr="006F3A05">
              <w:t>Погоджено</w:t>
            </w:r>
          </w:p>
          <w:p w:rsidR="00B67C3C" w:rsidRPr="006F3A05" w:rsidRDefault="00B67C3C" w:rsidP="00B67C3C">
            <w:pPr>
              <w:widowControl w:val="0"/>
            </w:pPr>
            <w:r w:rsidRPr="006F3A05">
              <w:t>з навчально-методичним відділом</w:t>
            </w: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</w:pPr>
          </w:p>
        </w:tc>
        <w:tc>
          <w:tcPr>
            <w:tcW w:w="4670" w:type="dxa"/>
            <w:gridSpan w:val="3"/>
            <w:shd w:val="clear" w:color="auto" w:fill="auto"/>
          </w:tcPr>
          <w:p w:rsidR="00B67C3C" w:rsidRPr="006F3A05" w:rsidRDefault="00B67C3C" w:rsidP="00B67C3C">
            <w:pPr>
              <w:widowControl w:val="0"/>
              <w:rPr>
                <w:highlight w:val="red"/>
              </w:rPr>
            </w:pPr>
          </w:p>
        </w:tc>
      </w:tr>
      <w:tr w:rsidR="00B67C3C" w:rsidRPr="006F3A05" w:rsidTr="003A53D1"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28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  <w:tc>
          <w:tcPr>
            <w:tcW w:w="230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  <w:tc>
          <w:tcPr>
            <w:tcW w:w="2321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</w:tr>
      <w:tr w:rsidR="00B67C3C" w:rsidRPr="006F3A05" w:rsidTr="003A53D1"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(підпис)</w:t>
            </w:r>
          </w:p>
        </w:tc>
        <w:tc>
          <w:tcPr>
            <w:tcW w:w="228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</w:pPr>
            <w:r w:rsidRPr="006F3A05">
              <w:rPr>
                <w:vertAlign w:val="superscript"/>
              </w:rPr>
              <w:t>(ініціали, прізвище)</w:t>
            </w:r>
          </w:p>
        </w:tc>
        <w:tc>
          <w:tcPr>
            <w:tcW w:w="284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119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  <w:tc>
          <w:tcPr>
            <w:tcW w:w="230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  <w:tc>
          <w:tcPr>
            <w:tcW w:w="2321" w:type="dxa"/>
            <w:shd w:val="clear" w:color="auto" w:fill="auto"/>
          </w:tcPr>
          <w:p w:rsidR="00B67C3C" w:rsidRPr="006F3A05" w:rsidRDefault="00B67C3C" w:rsidP="00B67C3C">
            <w:pPr>
              <w:widowControl w:val="0"/>
              <w:jc w:val="center"/>
              <w:rPr>
                <w:highlight w:val="red"/>
              </w:rPr>
            </w:pPr>
          </w:p>
        </w:tc>
      </w:tr>
    </w:tbl>
    <w:p w:rsidR="00B67C3C" w:rsidRPr="006F3A05" w:rsidRDefault="00B67C3C" w:rsidP="00EC5DF7">
      <w:pPr>
        <w:jc w:val="center"/>
      </w:pPr>
    </w:p>
    <w:p w:rsidR="00B67C3C" w:rsidRPr="006F3A05" w:rsidRDefault="00B67C3C" w:rsidP="00EC5DF7">
      <w:pPr>
        <w:jc w:val="center"/>
      </w:pPr>
    </w:p>
    <w:p w:rsidR="00EC5DF7" w:rsidRDefault="00EC5DF7" w:rsidP="00EC5DF7">
      <w:pPr>
        <w:jc w:val="center"/>
        <w:rPr>
          <w:sz w:val="28"/>
          <w:szCs w:val="28"/>
        </w:rPr>
      </w:pPr>
    </w:p>
    <w:p w:rsidR="003A53D1" w:rsidRDefault="003A53D1" w:rsidP="00EC5DF7">
      <w:pPr>
        <w:jc w:val="center"/>
        <w:rPr>
          <w:sz w:val="28"/>
          <w:szCs w:val="28"/>
        </w:rPr>
      </w:pPr>
    </w:p>
    <w:p w:rsidR="003A53D1" w:rsidRDefault="003A53D1" w:rsidP="00EC5DF7">
      <w:pPr>
        <w:jc w:val="center"/>
        <w:rPr>
          <w:sz w:val="28"/>
          <w:szCs w:val="28"/>
        </w:rPr>
      </w:pPr>
    </w:p>
    <w:p w:rsidR="00EC5DF7" w:rsidRPr="006F3A05" w:rsidRDefault="00EC5DF7" w:rsidP="00EC5DF7">
      <w:pPr>
        <w:jc w:val="center"/>
        <w:rPr>
          <w:sz w:val="28"/>
          <w:szCs w:val="28"/>
        </w:rPr>
      </w:pPr>
      <w:r w:rsidRPr="006F3A05">
        <w:rPr>
          <w:sz w:val="28"/>
          <w:szCs w:val="28"/>
        </w:rPr>
        <w:t>202</w:t>
      </w:r>
      <w:r w:rsidR="0055013A">
        <w:rPr>
          <w:sz w:val="28"/>
          <w:szCs w:val="28"/>
        </w:rPr>
        <w:t>1</w:t>
      </w:r>
      <w:r w:rsidRPr="006F3A05">
        <w:rPr>
          <w:sz w:val="28"/>
          <w:szCs w:val="28"/>
        </w:rPr>
        <w:t xml:space="preserve"> рік</w:t>
      </w:r>
    </w:p>
    <w:p w:rsidR="00B67C3C" w:rsidRPr="006F3A05" w:rsidRDefault="00B67C3C">
      <w:pPr>
        <w:suppressAutoHyphens w:val="0"/>
        <w:spacing w:line="360" w:lineRule="auto"/>
        <w:ind w:firstLine="709"/>
        <w:rPr>
          <w:sz w:val="28"/>
          <w:szCs w:val="28"/>
        </w:rPr>
      </w:pPr>
      <w:r w:rsidRPr="006F3A05">
        <w:rPr>
          <w:sz w:val="28"/>
          <w:szCs w:val="28"/>
        </w:rPr>
        <w:br w:type="page"/>
      </w:r>
    </w:p>
    <w:p w:rsidR="008A1075" w:rsidRPr="006F3A05" w:rsidRDefault="008A1075" w:rsidP="00EC5DF7">
      <w:pPr>
        <w:jc w:val="center"/>
        <w:rPr>
          <w:sz w:val="28"/>
          <w:szCs w:val="28"/>
        </w:rPr>
      </w:pPr>
    </w:p>
    <w:p w:rsidR="00EC5DF7" w:rsidRDefault="00EC5DF7" w:rsidP="00EC5DF7">
      <w:pPr>
        <w:pStyle w:val="a6"/>
        <w:ind w:firstLine="0"/>
        <w:jc w:val="center"/>
        <w:rPr>
          <w:b/>
          <w:bCs/>
          <w:sz w:val="28"/>
          <w:szCs w:val="28"/>
          <w:lang w:val="uk-UA"/>
        </w:rPr>
      </w:pPr>
      <w:r w:rsidRPr="006F3A05">
        <w:rPr>
          <w:b/>
          <w:bCs/>
          <w:caps/>
          <w:sz w:val="28"/>
          <w:szCs w:val="28"/>
          <w:lang w:val="uk-UA"/>
        </w:rPr>
        <w:t xml:space="preserve">1. </w:t>
      </w:r>
      <w:r w:rsidRPr="006F3A05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6F3A05" w:rsidRPr="006F3A05" w:rsidRDefault="006F3A05" w:rsidP="00EC5DF7">
      <w:pPr>
        <w:pStyle w:val="a6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2978"/>
        <w:gridCol w:w="1555"/>
        <w:gridCol w:w="1750"/>
      </w:tblGrid>
      <w:tr w:rsidR="00EC5DF7" w:rsidRPr="006F3A05" w:rsidTr="008A1075">
        <w:trPr>
          <w:trHeight w:val="1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3</w:t>
            </w:r>
          </w:p>
        </w:tc>
      </w:tr>
      <w:tr w:rsidR="00EC5DF7" w:rsidRPr="006F3A05" w:rsidTr="00D73042">
        <w:trPr>
          <w:trHeight w:val="201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 xml:space="preserve">Галузь знань, спеціальність, </w:t>
            </w:r>
          </w:p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освітня програма</w:t>
            </w:r>
          </w:p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 xml:space="preserve"> рівень вищої освіти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Характеристика навчальної дисципліни</w:t>
            </w:r>
          </w:p>
        </w:tc>
      </w:tr>
      <w:tr w:rsidR="00EC5DF7" w:rsidRPr="006F3A05" w:rsidTr="00D73042">
        <w:trPr>
          <w:trHeight w:val="7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</w:pPr>
            <w:r w:rsidRPr="006F3A05">
              <w:t>очна (денна) форма здобуття освіти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</w:pPr>
            <w:r w:rsidRPr="006F3A05">
              <w:t>заочна (дистанційна)</w:t>
            </w:r>
          </w:p>
          <w:p w:rsidR="00EC5DF7" w:rsidRPr="006F3A05" w:rsidRDefault="00EC5DF7" w:rsidP="006F3A05">
            <w:pPr>
              <w:spacing w:before="120" w:after="120"/>
              <w:jc w:val="center"/>
            </w:pPr>
            <w:r w:rsidRPr="006F3A05">
              <w:t>форма здобуття освіти</w:t>
            </w:r>
          </w:p>
        </w:tc>
      </w:tr>
      <w:tr w:rsidR="00EC5DF7" w:rsidRPr="006F3A05" w:rsidTr="00B67C3C">
        <w:trPr>
          <w:trHeight w:val="3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Галузь знань</w:t>
            </w:r>
          </w:p>
          <w:p w:rsidR="00EC5DF7" w:rsidRPr="006F3A05" w:rsidRDefault="00EC5DF7" w:rsidP="006F3A05">
            <w:pPr>
              <w:spacing w:before="120" w:after="120"/>
              <w:jc w:val="center"/>
              <w:rPr>
                <w:i/>
              </w:rPr>
            </w:pPr>
            <w:r w:rsidRPr="006F3A05">
              <w:t>07 Управління та адміністрування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55013A">
            <w:pPr>
              <w:spacing w:before="120" w:after="120"/>
              <w:jc w:val="center"/>
            </w:pPr>
            <w:r w:rsidRPr="006F3A05">
              <w:t xml:space="preserve">Кількість кредитів –  </w:t>
            </w:r>
            <w:r w:rsidR="0055013A"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08306C" w:rsidP="006F3A05">
            <w:pPr>
              <w:spacing w:before="120" w:after="120"/>
              <w:jc w:val="center"/>
            </w:pPr>
            <w:r>
              <w:rPr>
                <w:b/>
              </w:rPr>
              <w:t>Обов’язкова</w:t>
            </w:r>
          </w:p>
        </w:tc>
      </w:tr>
      <w:tr w:rsidR="00EC5DF7" w:rsidRPr="006F3A05" w:rsidTr="00B67C3C">
        <w:trPr>
          <w:trHeight w:val="48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Default="00EC5DF7" w:rsidP="00D916FE">
            <w:pPr>
              <w:spacing w:before="120" w:after="120"/>
              <w:jc w:val="center"/>
              <w:rPr>
                <w:b/>
                <w:lang w:val="ru-RU"/>
              </w:rPr>
            </w:pPr>
            <w:r w:rsidRPr="006F3A05">
              <w:rPr>
                <w:b/>
              </w:rPr>
              <w:t>Цикл дисциплін</w:t>
            </w:r>
          </w:p>
          <w:p w:rsidR="002B4AAF" w:rsidRPr="002B4AAF" w:rsidRDefault="002B4AAF" w:rsidP="002B4AAF">
            <w:pPr>
              <w:spacing w:before="120" w:after="120"/>
              <w:jc w:val="center"/>
            </w:pPr>
            <w:r w:rsidRPr="002B4AAF">
              <w:t>загальної підготовки</w:t>
            </w:r>
          </w:p>
        </w:tc>
      </w:tr>
      <w:tr w:rsidR="00B67C3C" w:rsidRPr="006F3A05" w:rsidTr="00B67C3C">
        <w:trPr>
          <w:trHeight w:val="7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B67C3C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Спеціальність</w:t>
            </w:r>
          </w:p>
          <w:p w:rsidR="00B67C3C" w:rsidRPr="006F3A05" w:rsidRDefault="00B67C3C" w:rsidP="006F3A05">
            <w:pPr>
              <w:spacing w:before="120" w:after="120"/>
              <w:jc w:val="center"/>
            </w:pPr>
            <w:r w:rsidRPr="006F3A05">
              <w:t>071 Облік і оподаткування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B67C3C" w:rsidP="0055013A">
            <w:pPr>
              <w:spacing w:before="120" w:after="120"/>
              <w:jc w:val="center"/>
            </w:pPr>
            <w:r w:rsidRPr="006F3A05">
              <w:t>Загальна кількість годин –</w:t>
            </w:r>
            <w:r w:rsidR="0055013A">
              <w:t>9</w:t>
            </w:r>
            <w:r w:rsidRPr="006F3A05">
              <w:t>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B67C3C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Семестр:</w:t>
            </w:r>
          </w:p>
        </w:tc>
      </w:tr>
      <w:tr w:rsidR="00B67C3C" w:rsidRPr="006F3A05" w:rsidTr="00D73042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B67C3C" w:rsidP="006F3A05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B67C3C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D916FE" w:rsidP="006F3A05">
            <w:pPr>
              <w:spacing w:before="120" w:after="120"/>
              <w:jc w:val="center"/>
            </w:pPr>
            <w:r>
              <w:t>2</w:t>
            </w:r>
            <w:r w:rsidR="00B67C3C" w:rsidRPr="006F3A05">
              <w:t>-й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3C" w:rsidRPr="006F3A05" w:rsidRDefault="00D916FE" w:rsidP="006F3A05">
            <w:pPr>
              <w:spacing w:before="120" w:after="120"/>
              <w:jc w:val="center"/>
            </w:pPr>
            <w:r>
              <w:t>2</w:t>
            </w:r>
            <w:r w:rsidR="00B67C3C" w:rsidRPr="006F3A05">
              <w:t>-й</w:t>
            </w:r>
          </w:p>
        </w:tc>
      </w:tr>
      <w:tr w:rsidR="00D73042" w:rsidRPr="006F3A05" w:rsidTr="00A34D1A">
        <w:trPr>
          <w:trHeight w:val="70"/>
        </w:trPr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Освітньо-професійна програма</w:t>
            </w:r>
          </w:p>
          <w:p w:rsidR="00D73042" w:rsidRPr="006F3A05" w:rsidRDefault="00D73042" w:rsidP="006F3A05">
            <w:pPr>
              <w:spacing w:before="120" w:after="120"/>
              <w:jc w:val="center"/>
              <w:rPr>
                <w:i/>
              </w:rPr>
            </w:pPr>
            <w:r w:rsidRPr="006F3A05">
              <w:t>Оподаткування, облік, контроль в управлінні підприємством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55013A">
            <w:pPr>
              <w:spacing w:before="120" w:after="120"/>
              <w:jc w:val="center"/>
            </w:pPr>
            <w:r w:rsidRPr="006F3A05">
              <w:t xml:space="preserve">Змістових модулів – </w:t>
            </w:r>
            <w:r w:rsidR="0055013A"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Лекції</w:t>
            </w:r>
          </w:p>
        </w:tc>
      </w:tr>
      <w:tr w:rsidR="00D73042" w:rsidRPr="006F3A05" w:rsidTr="00D73042">
        <w:trPr>
          <w:trHeight w:val="31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916FE" w:rsidP="006F3A05">
            <w:pPr>
              <w:spacing w:before="120" w:after="120"/>
              <w:jc w:val="center"/>
            </w:pPr>
            <w:r>
              <w:t>32</w:t>
            </w:r>
            <w:r w:rsidR="00D73042"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55013A" w:rsidP="006F3A05">
            <w:pPr>
              <w:spacing w:before="120" w:after="120"/>
              <w:jc w:val="center"/>
            </w:pPr>
            <w:r>
              <w:t>4</w:t>
            </w:r>
            <w:r w:rsidR="00D73042" w:rsidRPr="006F3A05">
              <w:t xml:space="preserve"> год.</w:t>
            </w:r>
          </w:p>
        </w:tc>
      </w:tr>
      <w:tr w:rsidR="00D73042" w:rsidRPr="006F3A05" w:rsidTr="00D73042">
        <w:trPr>
          <w:trHeight w:val="455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  <w:rPr>
                <w:i/>
              </w:rPr>
            </w:pPr>
            <w:r w:rsidRPr="006F3A05">
              <w:rPr>
                <w:b/>
              </w:rPr>
              <w:t>Практичні</w:t>
            </w:r>
          </w:p>
        </w:tc>
      </w:tr>
      <w:tr w:rsidR="00D73042" w:rsidRPr="006F3A05" w:rsidTr="00D73042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55013A" w:rsidP="006F3A05">
            <w:pPr>
              <w:spacing w:before="120" w:after="120"/>
              <w:jc w:val="center"/>
              <w:rPr>
                <w:i/>
              </w:rPr>
            </w:pPr>
            <w:r>
              <w:t>16</w:t>
            </w:r>
            <w:r w:rsidR="00D73042"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42" w:rsidRPr="006F3A05" w:rsidRDefault="0055013A" w:rsidP="006F3A05">
            <w:pPr>
              <w:spacing w:before="120" w:after="120"/>
              <w:jc w:val="center"/>
            </w:pPr>
            <w:r>
              <w:t>4</w:t>
            </w:r>
            <w:r w:rsidR="00D73042" w:rsidRPr="006F3A05">
              <w:t xml:space="preserve"> год.</w:t>
            </w:r>
          </w:p>
        </w:tc>
      </w:tr>
      <w:tr w:rsidR="00D73042" w:rsidRPr="006F3A05" w:rsidTr="00A34D1A">
        <w:trPr>
          <w:trHeight w:val="278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  <w:rPr>
                <w:i/>
              </w:rPr>
            </w:pPr>
            <w:r w:rsidRPr="006F3A05">
              <w:t>Рівень вищої освіти:</w:t>
            </w:r>
            <w:r w:rsidRPr="006F3A05">
              <w:rPr>
                <w:b/>
              </w:rPr>
              <w:t xml:space="preserve"> бакалаврський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42" w:rsidRPr="006F3A05" w:rsidRDefault="00D73042" w:rsidP="006F3A05">
            <w:pPr>
              <w:spacing w:before="120" w:after="120"/>
              <w:jc w:val="center"/>
            </w:pPr>
            <w:r w:rsidRPr="006F3A05">
              <w:t xml:space="preserve">Кількість поточних контрольних заходів – </w:t>
            </w:r>
            <w:r w:rsidR="0055013A">
              <w:t>8</w:t>
            </w:r>
          </w:p>
          <w:p w:rsidR="00D73042" w:rsidRPr="006F3A05" w:rsidRDefault="00D73042" w:rsidP="006F3A05">
            <w:pPr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</w:pPr>
            <w:r w:rsidRPr="006F3A05">
              <w:rPr>
                <w:b/>
              </w:rPr>
              <w:t>Самостійна робота</w:t>
            </w:r>
          </w:p>
        </w:tc>
      </w:tr>
      <w:tr w:rsidR="00D73042" w:rsidRPr="006F3A05" w:rsidTr="00D73042">
        <w:trPr>
          <w:trHeight w:val="277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042" w:rsidRPr="006F3A05" w:rsidRDefault="00D73042" w:rsidP="006F3A05">
            <w:pPr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55013A" w:rsidP="006F3A05">
            <w:pPr>
              <w:spacing w:before="120" w:after="120"/>
              <w:jc w:val="center"/>
              <w:rPr>
                <w:i/>
              </w:rPr>
            </w:pPr>
            <w:r>
              <w:t>42</w:t>
            </w:r>
            <w:r w:rsidR="00D73042"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042" w:rsidRPr="006F3A05" w:rsidRDefault="00D916FE" w:rsidP="006F3A05">
            <w:pPr>
              <w:spacing w:before="120" w:after="120"/>
              <w:jc w:val="center"/>
            </w:pPr>
            <w:r>
              <w:t>8</w:t>
            </w:r>
            <w:r w:rsidR="0055013A">
              <w:t>2</w:t>
            </w:r>
            <w:r w:rsidR="00D73042" w:rsidRPr="006F3A05">
              <w:t xml:space="preserve"> год.</w:t>
            </w:r>
          </w:p>
        </w:tc>
      </w:tr>
      <w:tr w:rsidR="00D73042" w:rsidRPr="006F3A05" w:rsidTr="00D73042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42" w:rsidRPr="006F3A05" w:rsidRDefault="00D73042" w:rsidP="006F3A05">
            <w:pPr>
              <w:spacing w:before="120" w:after="120"/>
              <w:jc w:val="center"/>
            </w:pPr>
            <w:r w:rsidRPr="006F3A05">
              <w:rPr>
                <w:b/>
              </w:rPr>
              <w:t>Вид підсумкового семестрового контролю</w:t>
            </w:r>
            <w:r w:rsidRPr="006F3A05">
              <w:t>:</w:t>
            </w:r>
          </w:p>
          <w:p w:rsidR="00D73042" w:rsidRPr="006F3A05" w:rsidRDefault="00D916FE" w:rsidP="006F3A05">
            <w:pPr>
              <w:spacing w:before="120" w:after="120"/>
              <w:jc w:val="center"/>
            </w:pPr>
            <w:r>
              <w:t>екзамен</w:t>
            </w:r>
          </w:p>
        </w:tc>
      </w:tr>
    </w:tbl>
    <w:p w:rsidR="00EC5DF7" w:rsidRPr="006F3A05" w:rsidRDefault="00EC5DF7" w:rsidP="00EC5DF7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B67C3C" w:rsidRPr="006F3A05" w:rsidRDefault="00B67C3C">
      <w:pPr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br w:type="page"/>
      </w:r>
    </w:p>
    <w:p w:rsidR="00EC5DF7" w:rsidRPr="006F3A05" w:rsidRDefault="00EC5DF7" w:rsidP="00EC5DF7">
      <w:pPr>
        <w:jc w:val="center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lastRenderedPageBreak/>
        <w:t>2. Мета та завдання навчальної дисципліни</w:t>
      </w:r>
    </w:p>
    <w:p w:rsidR="00B7479A" w:rsidRDefault="00B7479A" w:rsidP="00EC5DF7">
      <w:pPr>
        <w:ind w:firstLine="709"/>
        <w:jc w:val="both"/>
        <w:rPr>
          <w:b/>
          <w:sz w:val="28"/>
          <w:szCs w:val="28"/>
        </w:rPr>
      </w:pPr>
    </w:p>
    <w:p w:rsidR="00B7479A" w:rsidRPr="00E401B6" w:rsidRDefault="00B7479A" w:rsidP="00B7479A">
      <w:pPr>
        <w:ind w:firstLine="709"/>
        <w:jc w:val="both"/>
        <w:rPr>
          <w:sz w:val="28"/>
          <w:szCs w:val="28"/>
        </w:rPr>
      </w:pPr>
      <w:r w:rsidRPr="00E401B6">
        <w:rPr>
          <w:b/>
          <w:sz w:val="28"/>
          <w:szCs w:val="28"/>
        </w:rPr>
        <w:t xml:space="preserve">Метою </w:t>
      </w:r>
      <w:r w:rsidRPr="00E401B6">
        <w:rPr>
          <w:sz w:val="28"/>
          <w:szCs w:val="28"/>
        </w:rPr>
        <w:t xml:space="preserve">викладання навчальної дисципліни </w:t>
      </w:r>
      <w:r w:rsidRPr="00E401B6">
        <w:rPr>
          <w:spacing w:val="-6"/>
          <w:sz w:val="28"/>
          <w:szCs w:val="28"/>
        </w:rPr>
        <w:t>«</w:t>
      </w:r>
      <w:r w:rsidRPr="00E401B6">
        <w:rPr>
          <w:bCs/>
          <w:spacing w:val="-1"/>
          <w:sz w:val="28"/>
          <w:szCs w:val="28"/>
        </w:rPr>
        <w:t>Вступ</w:t>
      </w:r>
      <w:r w:rsidRPr="00E401B6">
        <w:rPr>
          <w:bCs/>
          <w:spacing w:val="3"/>
          <w:sz w:val="28"/>
          <w:szCs w:val="28"/>
        </w:rPr>
        <w:t xml:space="preserve"> </w:t>
      </w:r>
      <w:r w:rsidRPr="00E401B6">
        <w:rPr>
          <w:bCs/>
          <w:sz w:val="28"/>
          <w:szCs w:val="28"/>
        </w:rPr>
        <w:t>до</w:t>
      </w:r>
      <w:r w:rsidRPr="00E401B6">
        <w:rPr>
          <w:bCs/>
          <w:spacing w:val="6"/>
          <w:sz w:val="28"/>
          <w:szCs w:val="28"/>
        </w:rPr>
        <w:t xml:space="preserve"> </w:t>
      </w:r>
      <w:r w:rsidRPr="00E401B6">
        <w:rPr>
          <w:bCs/>
          <w:spacing w:val="-1"/>
          <w:sz w:val="28"/>
          <w:szCs w:val="28"/>
        </w:rPr>
        <w:t>спеціальності</w:t>
      </w:r>
      <w:r w:rsidRPr="00E401B6">
        <w:rPr>
          <w:spacing w:val="-6"/>
          <w:sz w:val="28"/>
          <w:szCs w:val="28"/>
        </w:rPr>
        <w:t xml:space="preserve">» є </w:t>
      </w:r>
      <w:r w:rsidRPr="00E401B6">
        <w:rPr>
          <w:spacing w:val="-1"/>
          <w:sz w:val="28"/>
          <w:szCs w:val="28"/>
        </w:rPr>
        <w:t>ознайомлення</w:t>
      </w:r>
      <w:r w:rsidRPr="00E401B6">
        <w:rPr>
          <w:spacing w:val="68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студентів</w:t>
      </w:r>
      <w:r w:rsidRPr="00E401B6">
        <w:rPr>
          <w:spacing w:val="67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першого</w:t>
      </w:r>
      <w:r w:rsidRPr="00E401B6">
        <w:rPr>
          <w:spacing w:val="68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курсу</w:t>
      </w:r>
      <w:r w:rsidRPr="00E401B6">
        <w:rPr>
          <w:spacing w:val="68"/>
          <w:sz w:val="28"/>
          <w:szCs w:val="28"/>
        </w:rPr>
        <w:t xml:space="preserve"> </w:t>
      </w:r>
      <w:r w:rsidRPr="00E401B6">
        <w:rPr>
          <w:sz w:val="28"/>
          <w:szCs w:val="28"/>
        </w:rPr>
        <w:t xml:space="preserve">з </w:t>
      </w:r>
      <w:r w:rsidRPr="00E401B6">
        <w:rPr>
          <w:spacing w:val="-1"/>
          <w:sz w:val="28"/>
          <w:szCs w:val="28"/>
        </w:rPr>
        <w:t>обліку</w:t>
      </w:r>
      <w:r w:rsidRPr="00E401B6">
        <w:rPr>
          <w:spacing w:val="73"/>
          <w:w w:val="99"/>
          <w:sz w:val="28"/>
          <w:szCs w:val="28"/>
        </w:rPr>
        <w:t xml:space="preserve"> </w:t>
      </w:r>
      <w:r w:rsidRPr="00E401B6">
        <w:rPr>
          <w:sz w:val="28"/>
          <w:szCs w:val="28"/>
        </w:rPr>
        <w:t>і</w:t>
      </w:r>
      <w:r w:rsidRPr="00E401B6">
        <w:rPr>
          <w:spacing w:val="17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оподаткування</w:t>
      </w:r>
      <w:r w:rsidRPr="00E401B6">
        <w:rPr>
          <w:spacing w:val="18"/>
          <w:sz w:val="28"/>
          <w:szCs w:val="28"/>
        </w:rPr>
        <w:t xml:space="preserve"> </w:t>
      </w:r>
      <w:r w:rsidRPr="00E401B6">
        <w:rPr>
          <w:sz w:val="28"/>
          <w:szCs w:val="28"/>
        </w:rPr>
        <w:t>з</w:t>
      </w:r>
      <w:r w:rsidRPr="00E401B6">
        <w:rPr>
          <w:spacing w:val="35"/>
          <w:sz w:val="28"/>
          <w:szCs w:val="28"/>
        </w:rPr>
        <w:t xml:space="preserve"> </w:t>
      </w:r>
      <w:r w:rsidRPr="00E401B6">
        <w:rPr>
          <w:sz w:val="28"/>
          <w:szCs w:val="28"/>
        </w:rPr>
        <w:t>їх</w:t>
      </w:r>
      <w:r w:rsidRPr="00E401B6">
        <w:rPr>
          <w:spacing w:val="37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майбутньою</w:t>
      </w:r>
      <w:r w:rsidRPr="00E401B6">
        <w:rPr>
          <w:spacing w:val="34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спеціальністю,</w:t>
      </w:r>
      <w:r w:rsidRPr="00E401B6">
        <w:rPr>
          <w:spacing w:val="37"/>
          <w:sz w:val="28"/>
          <w:szCs w:val="28"/>
        </w:rPr>
        <w:t xml:space="preserve"> </w:t>
      </w:r>
      <w:r w:rsidRPr="00E401B6">
        <w:rPr>
          <w:sz w:val="28"/>
          <w:szCs w:val="28"/>
        </w:rPr>
        <w:t>її</w:t>
      </w:r>
      <w:r w:rsidRPr="00E401B6">
        <w:rPr>
          <w:spacing w:val="36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економічним</w:t>
      </w:r>
      <w:r w:rsidRPr="00E401B6">
        <w:rPr>
          <w:sz w:val="28"/>
          <w:szCs w:val="28"/>
        </w:rPr>
        <w:t xml:space="preserve"> і</w:t>
      </w:r>
      <w:r w:rsidRPr="00E401B6">
        <w:rPr>
          <w:spacing w:val="61"/>
          <w:w w:val="99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соціальним</w:t>
      </w:r>
      <w:r w:rsidRPr="00E401B6">
        <w:rPr>
          <w:spacing w:val="51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значенням,</w:t>
      </w:r>
      <w:r w:rsidRPr="00E401B6">
        <w:rPr>
          <w:spacing w:val="54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місцем</w:t>
      </w:r>
      <w:r w:rsidRPr="00E401B6">
        <w:rPr>
          <w:spacing w:val="51"/>
          <w:sz w:val="28"/>
          <w:szCs w:val="28"/>
        </w:rPr>
        <w:t xml:space="preserve"> </w:t>
      </w:r>
      <w:r w:rsidRPr="00E401B6">
        <w:rPr>
          <w:sz w:val="28"/>
          <w:szCs w:val="28"/>
        </w:rPr>
        <w:t>у</w:t>
      </w:r>
      <w:r w:rsidRPr="00E401B6">
        <w:rPr>
          <w:spacing w:val="54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ряду</w:t>
      </w:r>
      <w:r w:rsidRPr="00E401B6">
        <w:rPr>
          <w:spacing w:val="5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професій</w:t>
      </w:r>
      <w:r w:rsidRPr="00E401B6">
        <w:rPr>
          <w:spacing w:val="54"/>
          <w:sz w:val="28"/>
          <w:szCs w:val="28"/>
        </w:rPr>
        <w:t xml:space="preserve"> </w:t>
      </w:r>
      <w:r w:rsidRPr="00E401B6">
        <w:rPr>
          <w:sz w:val="28"/>
          <w:szCs w:val="28"/>
        </w:rPr>
        <w:t>в</w:t>
      </w:r>
      <w:r w:rsidRPr="00E401B6">
        <w:rPr>
          <w:spacing w:val="5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Україні</w:t>
      </w:r>
      <w:r w:rsidRPr="00E401B6">
        <w:rPr>
          <w:spacing w:val="61"/>
          <w:sz w:val="28"/>
          <w:szCs w:val="28"/>
        </w:rPr>
        <w:t xml:space="preserve"> </w:t>
      </w:r>
      <w:r w:rsidRPr="00E401B6">
        <w:rPr>
          <w:sz w:val="28"/>
          <w:szCs w:val="28"/>
        </w:rPr>
        <w:t>та</w:t>
      </w:r>
      <w:r w:rsidRPr="00E401B6">
        <w:rPr>
          <w:spacing w:val="61"/>
          <w:sz w:val="28"/>
          <w:szCs w:val="28"/>
        </w:rPr>
        <w:t xml:space="preserve"> </w:t>
      </w:r>
      <w:r w:rsidRPr="00E401B6">
        <w:rPr>
          <w:sz w:val="28"/>
          <w:szCs w:val="28"/>
        </w:rPr>
        <w:t>світі,</w:t>
      </w:r>
      <w:r w:rsidRPr="00E401B6">
        <w:rPr>
          <w:spacing w:val="67"/>
          <w:w w:val="99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перспективами</w:t>
      </w:r>
      <w:r w:rsidRPr="00E401B6">
        <w:rPr>
          <w:spacing w:val="45"/>
          <w:sz w:val="28"/>
          <w:szCs w:val="28"/>
        </w:rPr>
        <w:t xml:space="preserve"> </w:t>
      </w:r>
      <w:r w:rsidRPr="00E401B6">
        <w:rPr>
          <w:sz w:val="28"/>
          <w:szCs w:val="28"/>
        </w:rPr>
        <w:t>і</w:t>
      </w:r>
      <w:r w:rsidRPr="00E401B6">
        <w:rPr>
          <w:spacing w:val="2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шляхами</w:t>
      </w:r>
      <w:r w:rsidRPr="00E401B6">
        <w:rPr>
          <w:spacing w:val="2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досягнення</w:t>
      </w:r>
      <w:r w:rsidRPr="00E401B6">
        <w:rPr>
          <w:spacing w:val="21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певного</w:t>
      </w:r>
      <w:r w:rsidRPr="00E401B6">
        <w:rPr>
          <w:spacing w:val="2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кваліфікаційного</w:t>
      </w:r>
      <w:r w:rsidRPr="00E401B6">
        <w:rPr>
          <w:spacing w:val="22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рівня,</w:t>
      </w:r>
      <w:r w:rsidRPr="00E401B6">
        <w:rPr>
          <w:spacing w:val="79"/>
          <w:w w:val="99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вимогами</w:t>
      </w:r>
      <w:r w:rsidRPr="00E401B6">
        <w:rPr>
          <w:spacing w:val="59"/>
          <w:sz w:val="28"/>
          <w:szCs w:val="28"/>
        </w:rPr>
        <w:t xml:space="preserve"> </w:t>
      </w:r>
      <w:r w:rsidRPr="00E401B6">
        <w:rPr>
          <w:sz w:val="28"/>
          <w:szCs w:val="28"/>
        </w:rPr>
        <w:t>до</w:t>
      </w:r>
      <w:r w:rsidRPr="00E401B6">
        <w:rPr>
          <w:spacing w:val="58"/>
          <w:sz w:val="28"/>
          <w:szCs w:val="28"/>
        </w:rPr>
        <w:t xml:space="preserve"> </w:t>
      </w:r>
      <w:r w:rsidRPr="00E401B6">
        <w:rPr>
          <w:sz w:val="28"/>
          <w:szCs w:val="28"/>
        </w:rPr>
        <w:t>фахівців</w:t>
      </w:r>
      <w:r w:rsidRPr="00E401B6">
        <w:rPr>
          <w:spacing w:val="58"/>
          <w:sz w:val="28"/>
          <w:szCs w:val="28"/>
        </w:rPr>
        <w:t xml:space="preserve"> </w:t>
      </w:r>
      <w:r w:rsidRPr="00E401B6">
        <w:rPr>
          <w:sz w:val="28"/>
          <w:szCs w:val="28"/>
        </w:rPr>
        <w:t>цієї</w:t>
      </w:r>
      <w:r w:rsidRPr="00E401B6">
        <w:rPr>
          <w:spacing w:val="-6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галузі</w:t>
      </w:r>
      <w:r w:rsidRPr="00E401B6">
        <w:rPr>
          <w:spacing w:val="-7"/>
          <w:sz w:val="28"/>
          <w:szCs w:val="28"/>
        </w:rPr>
        <w:t xml:space="preserve"> </w:t>
      </w:r>
      <w:r w:rsidRPr="00E401B6">
        <w:rPr>
          <w:spacing w:val="-1"/>
          <w:sz w:val="28"/>
          <w:szCs w:val="28"/>
        </w:rPr>
        <w:t>знань</w:t>
      </w:r>
      <w:r w:rsidRPr="00E401B6">
        <w:rPr>
          <w:sz w:val="28"/>
          <w:szCs w:val="28"/>
        </w:rPr>
        <w:t>.</w:t>
      </w:r>
    </w:p>
    <w:p w:rsidR="00EC5DF7" w:rsidRPr="00B7479A" w:rsidRDefault="00EC5DF7" w:rsidP="00D52BCA">
      <w:pPr>
        <w:ind w:firstLine="709"/>
        <w:jc w:val="both"/>
        <w:rPr>
          <w:b/>
          <w:sz w:val="28"/>
          <w:szCs w:val="28"/>
        </w:rPr>
      </w:pPr>
      <w:r w:rsidRPr="00B7479A">
        <w:rPr>
          <w:b/>
          <w:sz w:val="28"/>
          <w:szCs w:val="28"/>
        </w:rPr>
        <w:t>Завдання дисципліни:</w:t>
      </w:r>
    </w:p>
    <w:p w:rsidR="00D52BCA" w:rsidRPr="00B7479A" w:rsidRDefault="00D52BCA" w:rsidP="00D52BCA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9A">
        <w:rPr>
          <w:spacing w:val="-4"/>
          <w:sz w:val="28"/>
          <w:szCs w:val="28"/>
        </w:rPr>
        <w:t xml:space="preserve">– </w:t>
      </w:r>
      <w:r w:rsidR="00B7479A" w:rsidRPr="00B7479A">
        <w:rPr>
          <w:spacing w:val="-1"/>
          <w:sz w:val="28"/>
          <w:szCs w:val="28"/>
        </w:rPr>
        <w:t>ознайомити</w:t>
      </w:r>
      <w:r w:rsidR="00B7479A" w:rsidRPr="00B7479A">
        <w:rPr>
          <w:spacing w:val="2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студентів</w:t>
      </w:r>
      <w:r w:rsidR="00B7479A" w:rsidRPr="00B7479A">
        <w:rPr>
          <w:spacing w:val="29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з</w:t>
      </w:r>
      <w:r w:rsidR="00B7479A" w:rsidRPr="00B7479A">
        <w:rPr>
          <w:spacing w:val="2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історією</w:t>
      </w:r>
      <w:r w:rsidR="00B7479A" w:rsidRPr="00B7479A">
        <w:rPr>
          <w:spacing w:val="2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розвитку</w:t>
      </w:r>
      <w:r w:rsidR="00B7479A" w:rsidRPr="00B7479A">
        <w:rPr>
          <w:spacing w:val="29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та</w:t>
      </w:r>
      <w:r w:rsidR="00B7479A" w:rsidRPr="00B7479A">
        <w:rPr>
          <w:spacing w:val="2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становлення</w:t>
      </w:r>
      <w:r w:rsidR="00B7479A" w:rsidRPr="00B7479A">
        <w:rPr>
          <w:spacing w:val="75"/>
          <w:w w:val="9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бухгалтерського</w:t>
      </w:r>
      <w:r w:rsidR="00B7479A" w:rsidRPr="00B7479A">
        <w:rPr>
          <w:spacing w:val="51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обліку</w:t>
      </w:r>
      <w:r w:rsidR="00B7479A" w:rsidRPr="00B7479A">
        <w:rPr>
          <w:spacing w:val="-10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як</w:t>
      </w:r>
      <w:r w:rsidR="00B7479A" w:rsidRPr="00B7479A">
        <w:rPr>
          <w:spacing w:val="53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науки</w:t>
      </w:r>
      <w:r w:rsidR="00B7479A" w:rsidRPr="00B7479A">
        <w:rPr>
          <w:spacing w:val="-10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в</w:t>
      </w:r>
      <w:r w:rsidR="00B7479A" w:rsidRPr="00B7479A">
        <w:rPr>
          <w:spacing w:val="-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системі</w:t>
      </w:r>
      <w:r w:rsidR="00B7479A" w:rsidRPr="00B7479A">
        <w:rPr>
          <w:spacing w:val="-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економічних</w:t>
      </w:r>
      <w:r w:rsidR="00B7479A" w:rsidRPr="00B7479A">
        <w:rPr>
          <w:spacing w:val="-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дисциплін</w:t>
      </w:r>
      <w:r w:rsidRPr="00B7479A">
        <w:rPr>
          <w:spacing w:val="-6"/>
          <w:sz w:val="28"/>
          <w:szCs w:val="28"/>
        </w:rPr>
        <w:t>;</w:t>
      </w:r>
    </w:p>
    <w:p w:rsidR="00D52BCA" w:rsidRPr="00B7479A" w:rsidRDefault="00D52BCA" w:rsidP="00D52BCA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9A">
        <w:rPr>
          <w:spacing w:val="-4"/>
          <w:sz w:val="28"/>
          <w:szCs w:val="28"/>
        </w:rPr>
        <w:t xml:space="preserve">– </w:t>
      </w:r>
      <w:r w:rsidR="00B7479A" w:rsidRPr="00B7479A">
        <w:rPr>
          <w:spacing w:val="-1"/>
          <w:sz w:val="28"/>
          <w:szCs w:val="28"/>
        </w:rPr>
        <w:t>дати</w:t>
      </w:r>
      <w:r w:rsidR="00B7479A" w:rsidRPr="00B7479A">
        <w:rPr>
          <w:spacing w:val="3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уявлення</w:t>
      </w:r>
      <w:r w:rsidR="00B7479A" w:rsidRPr="00B7479A">
        <w:rPr>
          <w:spacing w:val="3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про</w:t>
      </w:r>
      <w:r w:rsidR="00B7479A" w:rsidRPr="00B7479A">
        <w:rPr>
          <w:spacing w:val="3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перспективність</w:t>
      </w:r>
      <w:r w:rsidR="00B7479A" w:rsidRPr="00B7479A">
        <w:rPr>
          <w:spacing w:val="3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кар’єрного</w:t>
      </w:r>
      <w:r w:rsidR="00B7479A" w:rsidRPr="00B7479A">
        <w:rPr>
          <w:spacing w:val="3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зростання,</w:t>
      </w:r>
      <w:r w:rsidR="00B7479A" w:rsidRPr="00B7479A">
        <w:rPr>
          <w:spacing w:val="67"/>
          <w:w w:val="9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необхідність</w:t>
      </w:r>
      <w:r w:rsidR="00B7479A" w:rsidRPr="00B7479A">
        <w:rPr>
          <w:spacing w:val="-8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та</w:t>
      </w:r>
      <w:r w:rsidR="00B7479A" w:rsidRPr="00B7479A">
        <w:rPr>
          <w:spacing w:val="54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привабливість</w:t>
      </w:r>
      <w:r w:rsidR="00B7479A" w:rsidRPr="00B7479A">
        <w:rPr>
          <w:spacing w:val="55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професії,</w:t>
      </w:r>
      <w:r w:rsidR="00B7479A" w:rsidRPr="00B7479A">
        <w:rPr>
          <w:spacing w:val="56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яку</w:t>
      </w:r>
      <w:r w:rsidR="00B7479A" w:rsidRPr="00B7479A">
        <w:rPr>
          <w:spacing w:val="55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обрали</w:t>
      </w:r>
      <w:r w:rsidR="00B7479A" w:rsidRPr="00B7479A">
        <w:rPr>
          <w:spacing w:val="-7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студенти</w:t>
      </w:r>
      <w:r w:rsidRPr="00B7479A">
        <w:rPr>
          <w:spacing w:val="-6"/>
          <w:sz w:val="28"/>
          <w:szCs w:val="28"/>
        </w:rPr>
        <w:t>;</w:t>
      </w:r>
    </w:p>
    <w:p w:rsidR="00D52BCA" w:rsidRPr="00B7479A" w:rsidRDefault="00D52BCA" w:rsidP="00753B1B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9A">
        <w:rPr>
          <w:spacing w:val="-4"/>
          <w:sz w:val="28"/>
          <w:szCs w:val="28"/>
        </w:rPr>
        <w:t xml:space="preserve">– </w:t>
      </w:r>
      <w:r w:rsidR="00B7479A" w:rsidRPr="00B7479A">
        <w:rPr>
          <w:spacing w:val="-1"/>
          <w:sz w:val="28"/>
          <w:szCs w:val="28"/>
        </w:rPr>
        <w:t>розкрити</w:t>
      </w:r>
      <w:r w:rsidR="00B7479A" w:rsidRPr="00B7479A">
        <w:rPr>
          <w:spacing w:val="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вимоги</w:t>
      </w:r>
      <w:r w:rsidR="00B7479A" w:rsidRPr="00B7479A">
        <w:rPr>
          <w:spacing w:val="9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до</w:t>
      </w:r>
      <w:r w:rsidR="00B7479A" w:rsidRPr="00B7479A">
        <w:rPr>
          <w:spacing w:val="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майбутніх</w:t>
      </w:r>
      <w:r w:rsidR="00B7479A" w:rsidRPr="00B7479A">
        <w:rPr>
          <w:spacing w:val="7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фахівців</w:t>
      </w:r>
      <w:r w:rsidR="00B7479A" w:rsidRPr="00B7479A">
        <w:rPr>
          <w:spacing w:val="9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та</w:t>
      </w:r>
      <w:r w:rsidR="00B7479A" w:rsidRPr="00B7479A">
        <w:rPr>
          <w:spacing w:val="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шляхи</w:t>
      </w:r>
      <w:r w:rsidR="00B7479A" w:rsidRPr="00B7479A">
        <w:rPr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досягнення</w:t>
      </w:r>
      <w:r w:rsidR="00B7479A" w:rsidRPr="00B7479A">
        <w:rPr>
          <w:spacing w:val="65"/>
          <w:w w:val="9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високого</w:t>
      </w:r>
      <w:r w:rsidR="00B7479A" w:rsidRPr="00B7479A">
        <w:rPr>
          <w:spacing w:val="51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професійного</w:t>
      </w:r>
      <w:r w:rsidR="00B7479A" w:rsidRPr="00B7479A">
        <w:rPr>
          <w:spacing w:val="52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рівня</w:t>
      </w:r>
      <w:r w:rsidRPr="00B7479A">
        <w:rPr>
          <w:spacing w:val="-6"/>
          <w:sz w:val="28"/>
          <w:szCs w:val="28"/>
        </w:rPr>
        <w:t>;</w:t>
      </w:r>
    </w:p>
    <w:p w:rsidR="00D52BCA" w:rsidRPr="00B7479A" w:rsidRDefault="00D52BCA" w:rsidP="00D52BCA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7479A">
        <w:rPr>
          <w:spacing w:val="-4"/>
          <w:sz w:val="28"/>
          <w:szCs w:val="28"/>
        </w:rPr>
        <w:t xml:space="preserve">– </w:t>
      </w:r>
      <w:r w:rsidR="00B7479A" w:rsidRPr="00B7479A">
        <w:rPr>
          <w:spacing w:val="-1"/>
          <w:sz w:val="28"/>
          <w:szCs w:val="28"/>
        </w:rPr>
        <w:t>сформувати</w:t>
      </w:r>
      <w:r w:rsidR="00B7479A" w:rsidRPr="00B7479A">
        <w:rPr>
          <w:spacing w:val="46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базові</w:t>
      </w:r>
      <w:r w:rsidR="00B7479A" w:rsidRPr="00B7479A">
        <w:rPr>
          <w:spacing w:val="44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знання,</w:t>
      </w:r>
      <w:r w:rsidR="00B7479A" w:rsidRPr="00B7479A">
        <w:rPr>
          <w:spacing w:val="46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вміння</w:t>
      </w:r>
      <w:r w:rsidR="00B7479A" w:rsidRPr="00B7479A">
        <w:rPr>
          <w:spacing w:val="57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та</w:t>
      </w:r>
      <w:r w:rsidR="00B7479A" w:rsidRPr="00B7479A">
        <w:rPr>
          <w:spacing w:val="45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навички</w:t>
      </w:r>
      <w:r w:rsidR="00B7479A" w:rsidRPr="00B7479A">
        <w:rPr>
          <w:spacing w:val="57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з</w:t>
      </w:r>
      <w:r w:rsidR="00B7479A" w:rsidRPr="00B7479A">
        <w:rPr>
          <w:spacing w:val="5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обраної</w:t>
      </w:r>
      <w:r w:rsidR="00B7479A" w:rsidRPr="00B7479A">
        <w:rPr>
          <w:spacing w:val="63"/>
          <w:w w:val="9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спеціальності</w:t>
      </w:r>
      <w:r w:rsidRPr="00B7479A">
        <w:rPr>
          <w:spacing w:val="-6"/>
          <w:sz w:val="28"/>
          <w:szCs w:val="28"/>
        </w:rPr>
        <w:t>;</w:t>
      </w:r>
    </w:p>
    <w:p w:rsidR="00D52BCA" w:rsidRPr="00B7479A" w:rsidRDefault="00D52BCA" w:rsidP="00D52BCA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9A">
        <w:rPr>
          <w:spacing w:val="-4"/>
          <w:sz w:val="28"/>
          <w:szCs w:val="28"/>
        </w:rPr>
        <w:t xml:space="preserve">– </w:t>
      </w:r>
      <w:r w:rsidR="00B7479A" w:rsidRPr="00B7479A">
        <w:rPr>
          <w:spacing w:val="-1"/>
          <w:sz w:val="28"/>
          <w:szCs w:val="28"/>
        </w:rPr>
        <w:t>сприяти</w:t>
      </w:r>
      <w:r w:rsidR="00B7479A" w:rsidRPr="00B7479A">
        <w:rPr>
          <w:spacing w:val="46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формуванню</w:t>
      </w:r>
      <w:r w:rsidR="00B7479A" w:rsidRPr="00B7479A">
        <w:rPr>
          <w:spacing w:val="4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особистості</w:t>
      </w:r>
      <w:r w:rsidR="00B7479A" w:rsidRPr="00B7479A">
        <w:rPr>
          <w:spacing w:val="4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майбутнього</w:t>
      </w:r>
      <w:r w:rsidR="00B7479A" w:rsidRPr="00B7479A">
        <w:rPr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фахівця</w:t>
      </w:r>
      <w:r w:rsidR="00B7479A" w:rsidRPr="00B7479A">
        <w:rPr>
          <w:spacing w:val="73"/>
          <w:w w:val="99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економічної</w:t>
      </w:r>
      <w:r w:rsidR="00B7479A" w:rsidRPr="00B7479A">
        <w:rPr>
          <w:spacing w:val="56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галузі,</w:t>
      </w:r>
      <w:r w:rsidR="00B7479A" w:rsidRPr="00B7479A">
        <w:rPr>
          <w:spacing w:val="56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розвитку</w:t>
      </w:r>
      <w:r w:rsidR="00B7479A" w:rsidRPr="00B7479A">
        <w:rPr>
          <w:spacing w:val="57"/>
          <w:sz w:val="28"/>
          <w:szCs w:val="28"/>
        </w:rPr>
        <w:t xml:space="preserve"> </w:t>
      </w:r>
      <w:r w:rsidR="00B7479A" w:rsidRPr="00B7479A">
        <w:rPr>
          <w:sz w:val="28"/>
          <w:szCs w:val="28"/>
        </w:rPr>
        <w:t>його</w:t>
      </w:r>
      <w:r w:rsidR="00B7479A" w:rsidRPr="00B7479A">
        <w:rPr>
          <w:spacing w:val="57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культури,</w:t>
      </w:r>
      <w:r w:rsidR="00B7479A" w:rsidRPr="00B7479A">
        <w:rPr>
          <w:spacing w:val="58"/>
          <w:sz w:val="28"/>
          <w:szCs w:val="28"/>
        </w:rPr>
        <w:t xml:space="preserve"> </w:t>
      </w:r>
      <w:r w:rsidR="00B7479A" w:rsidRPr="00B7479A">
        <w:rPr>
          <w:spacing w:val="-1"/>
          <w:sz w:val="28"/>
          <w:szCs w:val="28"/>
        </w:rPr>
        <w:t>ерудиції</w:t>
      </w:r>
      <w:r w:rsidRPr="00B7479A">
        <w:rPr>
          <w:spacing w:val="-6"/>
          <w:sz w:val="28"/>
          <w:szCs w:val="28"/>
        </w:rPr>
        <w:t>.</w:t>
      </w:r>
    </w:p>
    <w:p w:rsidR="00E7723F" w:rsidRPr="006F3A05" w:rsidRDefault="00E7723F" w:rsidP="00E7723F">
      <w:pPr>
        <w:ind w:firstLine="567"/>
        <w:jc w:val="both"/>
        <w:rPr>
          <w:sz w:val="28"/>
          <w:szCs w:val="28"/>
        </w:rPr>
      </w:pPr>
      <w:r w:rsidRPr="00E401B6">
        <w:rPr>
          <w:sz w:val="28"/>
          <w:szCs w:val="28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E401B6">
        <w:rPr>
          <w:sz w:val="28"/>
          <w:szCs w:val="28"/>
        </w:rPr>
        <w:t>компетентностей</w:t>
      </w:r>
      <w:proofErr w:type="spellEnd"/>
      <w:r w:rsidRPr="00E401B6">
        <w:rPr>
          <w:sz w:val="28"/>
          <w:szCs w:val="28"/>
        </w:rPr>
        <w:t>:</w:t>
      </w:r>
    </w:p>
    <w:p w:rsidR="00E7723F" w:rsidRPr="006F3A05" w:rsidRDefault="00E7723F" w:rsidP="00E7723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5071"/>
        <w:gridCol w:w="4783"/>
      </w:tblGrid>
      <w:tr w:rsidR="00E7723F" w:rsidRPr="006F3A05" w:rsidTr="00536A87"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3F" w:rsidRPr="006F3A05" w:rsidRDefault="00E7723F" w:rsidP="00536A87">
            <w:pPr>
              <w:jc w:val="center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Заплановані результати навчання та компетентності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23F" w:rsidRPr="006F3A05" w:rsidRDefault="00E7723F" w:rsidP="00536A87">
            <w:pPr>
              <w:jc w:val="center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Методи і контрольні заходи</w:t>
            </w:r>
          </w:p>
        </w:tc>
      </w:tr>
      <w:tr w:rsidR="00E7723F" w:rsidRPr="006F3A05" w:rsidTr="00536A87"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jc w:val="center"/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jc w:val="center"/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2</w:t>
            </w:r>
          </w:p>
        </w:tc>
      </w:tr>
      <w:tr w:rsidR="00E7723F" w:rsidRPr="006F3A05" w:rsidTr="00536A87">
        <w:trPr>
          <w:trHeight w:val="3697"/>
        </w:trPr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6F3A05">
              <w:rPr>
                <w:b/>
                <w:sz w:val="24"/>
                <w:szCs w:val="24"/>
              </w:rPr>
              <w:t>Загальні компетентності: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ЗК01.</w:t>
            </w:r>
            <w:r w:rsidRPr="006F3A05">
              <w:t xml:space="preserve"> </w:t>
            </w:r>
            <w:r w:rsidRPr="006F3A05">
              <w:rPr>
                <w:sz w:val="24"/>
                <w:szCs w:val="24"/>
              </w:rPr>
              <w:t>Здатність вчитеся і оволодівати сучасними знаннями</w:t>
            </w:r>
            <w:r>
              <w:rPr>
                <w:sz w:val="24"/>
                <w:szCs w:val="24"/>
              </w:rPr>
              <w:t>.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ЗК02.</w:t>
            </w:r>
            <w:r w:rsidRPr="006F3A05">
              <w:t xml:space="preserve"> </w:t>
            </w:r>
            <w:r w:rsidRPr="006F3A05">
              <w:rPr>
                <w:sz w:val="24"/>
                <w:szCs w:val="24"/>
              </w:rPr>
              <w:t>Здатність до абстрактного мислення, аналізу та синтезу</w:t>
            </w:r>
            <w:r>
              <w:rPr>
                <w:sz w:val="24"/>
                <w:szCs w:val="24"/>
              </w:rPr>
              <w:t>.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ЗК03. Здатність працювати в команді</w:t>
            </w:r>
            <w:r>
              <w:rPr>
                <w:sz w:val="24"/>
                <w:szCs w:val="24"/>
              </w:rPr>
              <w:t>.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ЗК04. Здатність працювати автономно</w:t>
            </w:r>
            <w:r>
              <w:rPr>
                <w:sz w:val="24"/>
                <w:szCs w:val="24"/>
              </w:rPr>
              <w:t>.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ЗК07. Здатність бути критичним та самокритичним</w:t>
            </w:r>
            <w:r>
              <w:rPr>
                <w:sz w:val="24"/>
                <w:szCs w:val="24"/>
              </w:rPr>
              <w:t>.</w:t>
            </w:r>
          </w:p>
          <w:p w:rsidR="00E7723F" w:rsidRPr="00E401B6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>– ЗК08. Знання та розуміння предмет</w:t>
            </w:r>
            <w:r w:rsidRPr="00E401B6">
              <w:rPr>
                <w:sz w:val="24"/>
                <w:szCs w:val="24"/>
              </w:rPr>
              <w:t>ної області та професійної діяльності</w:t>
            </w:r>
            <w:r>
              <w:rPr>
                <w:sz w:val="24"/>
                <w:szCs w:val="24"/>
              </w:rPr>
              <w:t>.</w:t>
            </w:r>
          </w:p>
          <w:p w:rsidR="00E7723F" w:rsidRPr="00E401B6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E401B6">
              <w:rPr>
                <w:sz w:val="24"/>
                <w:szCs w:val="24"/>
              </w:rPr>
              <w:t>– ЗК09. Здатність спілкуватися державною мовою як усно, так і письмово.</w:t>
            </w:r>
          </w:p>
          <w:p w:rsidR="00E7723F" w:rsidRPr="006F3A05" w:rsidRDefault="00E7723F" w:rsidP="00536A87">
            <w:pPr>
              <w:ind w:left="284" w:hanging="284"/>
              <w:rPr>
                <w:sz w:val="24"/>
                <w:szCs w:val="24"/>
              </w:rPr>
            </w:pPr>
            <w:r w:rsidRPr="00E401B6">
              <w:rPr>
                <w:sz w:val="24"/>
                <w:szCs w:val="24"/>
              </w:rPr>
              <w:t xml:space="preserve">– </w:t>
            </w:r>
            <w:r w:rsidRPr="00E401B6">
              <w:rPr>
                <w:color w:val="000000" w:themeColor="text1"/>
                <w:sz w:val="24"/>
                <w:szCs w:val="24"/>
              </w:rPr>
              <w:t>ЗК15.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місце у загальній системі знань про природу і суспільство та у розвитку суспільства, техніки і технологій, вести здоровий спосіб життя.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jc w:val="center"/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Методи: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Наочні методи (схеми, моделі, алгоритми).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Словесні методи (лекція, пояснення, робота з підручником).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Практичні методи (творчі завдання, контрольні, складання схем і алгоритмів).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Логічні методи (індуктивні, дедуктивні, створення проблемної ситуації).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Проблемно-пошукові методи (репродуктивні).</w:t>
            </w:r>
          </w:p>
          <w:p w:rsidR="00E7723F" w:rsidRPr="006F3A05" w:rsidRDefault="00E7723F" w:rsidP="009D6645">
            <w:pPr>
              <w:rPr>
                <w:sz w:val="24"/>
                <w:szCs w:val="24"/>
              </w:rPr>
            </w:pPr>
            <w:r w:rsidRPr="006F3A05">
              <w:rPr>
                <w:sz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</w:tbl>
    <w:p w:rsidR="00E7723F" w:rsidRDefault="00E7723F" w:rsidP="00E7723F"/>
    <w:p w:rsidR="00E7723F" w:rsidRDefault="00E7723F" w:rsidP="00E7723F">
      <w:pPr>
        <w:suppressAutoHyphens w:val="0"/>
        <w:spacing w:line="360" w:lineRule="auto"/>
        <w:ind w:firstLine="709"/>
      </w:pPr>
      <w:r>
        <w:br w:type="page"/>
      </w:r>
    </w:p>
    <w:p w:rsidR="00E7723F" w:rsidRDefault="00E7723F" w:rsidP="00E7723F"/>
    <w:tbl>
      <w:tblPr>
        <w:tblStyle w:val="a8"/>
        <w:tblW w:w="5000" w:type="pct"/>
        <w:tblLook w:val="04A0"/>
      </w:tblPr>
      <w:tblGrid>
        <w:gridCol w:w="5071"/>
        <w:gridCol w:w="4783"/>
      </w:tblGrid>
      <w:tr w:rsidR="00E7723F" w:rsidRPr="006F3A05" w:rsidTr="00536A87"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jc w:val="center"/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536A87">
            <w:pPr>
              <w:jc w:val="center"/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2</w:t>
            </w:r>
          </w:p>
        </w:tc>
      </w:tr>
      <w:tr w:rsidR="00E7723F" w:rsidRPr="006F3A05" w:rsidTr="00536A87">
        <w:trPr>
          <w:trHeight w:val="20"/>
        </w:trPr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9D664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F3A05">
              <w:br w:type="page"/>
            </w:r>
            <w:r w:rsidRPr="006F3A05">
              <w:rPr>
                <w:b/>
                <w:bCs/>
                <w:color w:val="000000"/>
                <w:sz w:val="24"/>
              </w:rPr>
              <w:t>Спеціальні (фахові, предметні) компетентності:</w:t>
            </w:r>
          </w:p>
          <w:p w:rsidR="00E7723F" w:rsidRPr="006F3A05" w:rsidRDefault="00E7723F" w:rsidP="009D6645">
            <w:pPr>
              <w:ind w:left="284" w:hanging="284"/>
              <w:rPr>
                <w:sz w:val="24"/>
                <w:szCs w:val="24"/>
              </w:rPr>
            </w:pPr>
            <w:r w:rsidRPr="006F3A05">
              <w:rPr>
                <w:sz w:val="24"/>
                <w:szCs w:val="24"/>
              </w:rPr>
              <w:t xml:space="preserve">– СК01. </w:t>
            </w:r>
            <w:r w:rsidRPr="006F3A05">
              <w:rPr>
                <w:color w:val="000000" w:themeColor="text1"/>
                <w:sz w:val="24"/>
              </w:rPr>
              <w:t xml:space="preserve">Здатність досліджувати тенденції розвитку економіки за допомогою інструментарію </w:t>
            </w:r>
            <w:proofErr w:type="spellStart"/>
            <w:r w:rsidRPr="006F3A05">
              <w:rPr>
                <w:color w:val="000000" w:themeColor="text1"/>
                <w:sz w:val="24"/>
              </w:rPr>
              <w:t>макро-</w:t>
            </w:r>
            <w:proofErr w:type="spellEnd"/>
            <w:r w:rsidRPr="006F3A05">
              <w:rPr>
                <w:color w:val="000000" w:themeColor="text1"/>
                <w:sz w:val="24"/>
              </w:rPr>
              <w:t xml:space="preserve"> та мікроекономічного аналізу, робити узагальнення стосовно оцінки прояву окремих явищ, які властиві сучасним процесам в економіці.</w:t>
            </w:r>
          </w:p>
          <w:p w:rsidR="00E7723F" w:rsidRPr="006F3A05" w:rsidRDefault="00E7723F" w:rsidP="009D6645">
            <w:pPr>
              <w:keepNext/>
              <w:autoSpaceDE w:val="0"/>
              <w:autoSpaceDN w:val="0"/>
              <w:adjustRightInd w:val="0"/>
              <w:ind w:left="284" w:hanging="284"/>
              <w:rPr>
                <w:sz w:val="24"/>
                <w:szCs w:val="24"/>
              </w:rPr>
            </w:pPr>
            <w:r w:rsidRPr="00E401B6">
              <w:rPr>
                <w:sz w:val="24"/>
                <w:szCs w:val="24"/>
              </w:rPr>
              <w:t xml:space="preserve">– </w:t>
            </w:r>
            <w:r w:rsidRPr="00E401B6">
              <w:rPr>
                <w:color w:val="000000" w:themeColor="text1"/>
                <w:sz w:val="24"/>
                <w:szCs w:val="24"/>
              </w:rPr>
              <w:t>СК 03. Здатність до відображення інформації про господарські операції суб’єктів господарювання в фінансовому і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9D6645">
            <w:pPr>
              <w:rPr>
                <w:b/>
                <w:sz w:val="24"/>
              </w:rPr>
            </w:pPr>
            <w:r w:rsidRPr="006F3A05">
              <w:rPr>
                <w:b/>
                <w:sz w:val="24"/>
              </w:rPr>
              <w:t>Методи: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color w:val="000000"/>
                <w:sz w:val="24"/>
              </w:rPr>
              <w:t>Дослідницький (самостійна робота, проекти).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Наочні методи (схеми, моделі, алгоритми).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Проблемно-пошукові методи (репродуктивні).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Практичні методи (творчі завдання, контрольні, складання схем і алгоритмів).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Логічні методи (індуктивні, дедуктивні, створення проблемної ситуації).</w:t>
            </w:r>
          </w:p>
          <w:p w:rsidR="00E7723F" w:rsidRPr="006F3A05" w:rsidRDefault="00E7723F" w:rsidP="009D6645">
            <w:pPr>
              <w:tabs>
                <w:tab w:val="left" w:pos="435"/>
              </w:tabs>
              <w:rPr>
                <w:sz w:val="24"/>
              </w:rPr>
            </w:pPr>
            <w:r w:rsidRPr="006F3A05">
              <w:rPr>
                <w:sz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E7723F" w:rsidRPr="006F3A05" w:rsidTr="00536A87">
        <w:trPr>
          <w:trHeight w:val="20"/>
        </w:trPr>
        <w:tc>
          <w:tcPr>
            <w:tcW w:w="257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9D6645">
            <w:pPr>
              <w:pStyle w:val="a9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 w:val="24"/>
                <w:lang w:val="uk-UA"/>
              </w:rPr>
            </w:pPr>
            <w:r w:rsidRPr="006F3A05">
              <w:rPr>
                <w:b/>
                <w:bCs/>
                <w:color w:val="000000"/>
                <w:sz w:val="24"/>
                <w:lang w:val="uk-UA"/>
              </w:rPr>
              <w:t>Програмні результати навчання:</w:t>
            </w:r>
          </w:p>
          <w:p w:rsidR="00E7723F" w:rsidRPr="006F3A05" w:rsidRDefault="00E7723F" w:rsidP="009D6645">
            <w:pPr>
              <w:pStyle w:val="a9"/>
              <w:spacing w:before="0" w:beforeAutospacing="0" w:after="0" w:afterAutospacing="0"/>
              <w:ind w:left="284" w:hanging="284"/>
              <w:rPr>
                <w:color w:val="000000" w:themeColor="text1"/>
                <w:spacing w:val="-1"/>
                <w:sz w:val="24"/>
                <w:lang w:val="uk-UA"/>
              </w:rPr>
            </w:pP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–</w:t>
            </w:r>
            <w:r w:rsidRPr="006F3A05">
              <w:rPr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ПР01. Знати</w:t>
            </w:r>
            <w:r w:rsidRPr="006F3A05">
              <w:rPr>
                <w:color w:val="000000" w:themeColor="text1"/>
                <w:spacing w:val="4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та</w:t>
            </w:r>
            <w:r w:rsidRPr="006F3A05">
              <w:rPr>
                <w:color w:val="000000" w:themeColor="text1"/>
                <w:spacing w:val="47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розуміти</w:t>
            </w:r>
            <w:r w:rsidRPr="006F3A05">
              <w:rPr>
                <w:color w:val="000000" w:themeColor="text1"/>
                <w:spacing w:val="4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економічні</w:t>
            </w:r>
            <w:r w:rsidRPr="006F3A05">
              <w:rPr>
                <w:color w:val="000000" w:themeColor="text1"/>
                <w:spacing w:val="2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категорії,</w:t>
            </w:r>
            <w:r w:rsidRPr="006F3A05">
              <w:rPr>
                <w:color w:val="000000" w:themeColor="text1"/>
                <w:spacing w:val="30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закони,</w:t>
            </w:r>
            <w:r w:rsidRPr="006F3A05">
              <w:rPr>
                <w:color w:val="000000" w:themeColor="text1"/>
                <w:spacing w:val="28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причинно-наслідкові</w:t>
            </w:r>
            <w:r w:rsidRPr="006F3A05">
              <w:rPr>
                <w:color w:val="000000" w:themeColor="text1"/>
                <w:spacing w:val="23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та</w:t>
            </w:r>
            <w:r w:rsidRPr="006F3A05">
              <w:rPr>
                <w:color w:val="000000" w:themeColor="text1"/>
                <w:spacing w:val="23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функціональні</w:t>
            </w:r>
            <w:r w:rsidRPr="006F3A05">
              <w:rPr>
                <w:color w:val="000000" w:themeColor="text1"/>
                <w:spacing w:val="24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зв’язки,</w:t>
            </w:r>
            <w:r w:rsidRPr="006F3A05">
              <w:rPr>
                <w:color w:val="000000" w:themeColor="text1"/>
                <w:spacing w:val="35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які</w:t>
            </w:r>
            <w:r w:rsidRPr="006F3A05">
              <w:rPr>
                <w:color w:val="000000" w:themeColor="text1"/>
                <w:spacing w:val="17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існують</w:t>
            </w:r>
            <w:r w:rsidRPr="006F3A05">
              <w:rPr>
                <w:color w:val="000000" w:themeColor="text1"/>
                <w:spacing w:val="18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між</w:t>
            </w:r>
            <w:r w:rsidRPr="006F3A05">
              <w:rPr>
                <w:color w:val="000000" w:themeColor="text1"/>
                <w:spacing w:val="14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процесами</w:t>
            </w:r>
            <w:r w:rsidRPr="006F3A05">
              <w:rPr>
                <w:color w:val="000000" w:themeColor="text1"/>
                <w:spacing w:val="17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та</w:t>
            </w:r>
            <w:r w:rsidRPr="006F3A05">
              <w:rPr>
                <w:color w:val="000000" w:themeColor="text1"/>
                <w:spacing w:val="2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явищами</w:t>
            </w:r>
            <w:r w:rsidRPr="006F3A05">
              <w:rPr>
                <w:color w:val="000000" w:themeColor="text1"/>
                <w:spacing w:val="2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на</w:t>
            </w:r>
            <w:r w:rsidRPr="006F3A05">
              <w:rPr>
                <w:color w:val="000000" w:themeColor="text1"/>
                <w:spacing w:val="27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різних</w:t>
            </w:r>
            <w:r w:rsidRPr="006F3A05">
              <w:rPr>
                <w:color w:val="000000" w:themeColor="text1"/>
                <w:spacing w:val="30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рівнях</w:t>
            </w:r>
            <w:r w:rsidRPr="006F3A05">
              <w:rPr>
                <w:color w:val="000000" w:themeColor="text1"/>
                <w:spacing w:val="23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економічних</w:t>
            </w:r>
            <w:r w:rsidRPr="006F3A05">
              <w:rPr>
                <w:color w:val="000000" w:themeColor="text1"/>
                <w:spacing w:val="2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систем.</w:t>
            </w:r>
          </w:p>
          <w:p w:rsidR="00E7723F" w:rsidRPr="006F3A05" w:rsidRDefault="00E7723F" w:rsidP="009D6645">
            <w:pPr>
              <w:pStyle w:val="a9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lang w:val="uk-UA"/>
              </w:rPr>
            </w:pP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– ПР17. Вміти</w:t>
            </w:r>
            <w:r w:rsidRPr="006F3A05">
              <w:rPr>
                <w:color w:val="000000" w:themeColor="text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працювати</w:t>
            </w:r>
            <w:r w:rsidRPr="006F3A05">
              <w:rPr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як</w:t>
            </w:r>
            <w:r w:rsidRPr="006F3A05">
              <w:rPr>
                <w:color w:val="000000" w:themeColor="text1"/>
                <w:spacing w:val="2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самостійно,</w:t>
            </w:r>
            <w:r w:rsidRPr="006F3A05">
              <w:rPr>
                <w:color w:val="000000" w:themeColor="text1"/>
                <w:spacing w:val="1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так</w:t>
            </w:r>
            <w:r w:rsidRPr="006F3A05">
              <w:rPr>
                <w:color w:val="000000" w:themeColor="text1"/>
                <w:spacing w:val="12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і</w:t>
            </w:r>
            <w:r w:rsidRPr="006F3A05">
              <w:rPr>
                <w:color w:val="000000" w:themeColor="text1"/>
                <w:spacing w:val="9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в</w:t>
            </w:r>
            <w:r w:rsidRPr="006F3A05">
              <w:rPr>
                <w:color w:val="000000" w:themeColor="text1"/>
                <w:spacing w:val="1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команді,</w:t>
            </w:r>
            <w:r w:rsidRPr="006F3A05">
              <w:rPr>
                <w:color w:val="000000" w:themeColor="text1"/>
                <w:spacing w:val="23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проявляти</w:t>
            </w:r>
            <w:r w:rsidRPr="006F3A05">
              <w:rPr>
                <w:color w:val="000000" w:themeColor="text1"/>
                <w:spacing w:val="32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лідерські</w:t>
            </w:r>
            <w:r w:rsidRPr="006F3A05">
              <w:rPr>
                <w:color w:val="000000" w:themeColor="text1"/>
                <w:spacing w:val="3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якості</w:t>
            </w:r>
            <w:r w:rsidRPr="006F3A05">
              <w:rPr>
                <w:color w:val="000000" w:themeColor="text1"/>
                <w:spacing w:val="3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та</w:t>
            </w:r>
            <w:r w:rsidRPr="006F3A05">
              <w:rPr>
                <w:color w:val="000000" w:themeColor="text1"/>
                <w:spacing w:val="26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відповідальність</w:t>
            </w:r>
            <w:r w:rsidRPr="006F3A05">
              <w:rPr>
                <w:color w:val="000000" w:themeColor="text1"/>
                <w:spacing w:val="4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у</w:t>
            </w:r>
            <w:r w:rsidRPr="006F3A05">
              <w:rPr>
                <w:color w:val="000000" w:themeColor="text1"/>
                <w:spacing w:val="40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z w:val="24"/>
                <w:lang w:val="uk-UA"/>
              </w:rPr>
              <w:t>роботі,</w:t>
            </w:r>
            <w:r w:rsidRPr="006F3A05">
              <w:rPr>
                <w:color w:val="000000" w:themeColor="text1"/>
                <w:spacing w:val="27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дотримуватися</w:t>
            </w:r>
            <w:r w:rsidRPr="006F3A05">
              <w:rPr>
                <w:color w:val="000000" w:themeColor="text1"/>
                <w:spacing w:val="38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етичних</w:t>
            </w:r>
            <w:r w:rsidRPr="006F3A05">
              <w:rPr>
                <w:color w:val="000000" w:themeColor="text1"/>
                <w:spacing w:val="40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принципів,</w:t>
            </w:r>
            <w:r w:rsidRPr="006F3A05">
              <w:rPr>
                <w:color w:val="000000" w:themeColor="text1"/>
                <w:spacing w:val="33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поважати</w:t>
            </w:r>
            <w:r w:rsidRPr="006F3A05">
              <w:rPr>
                <w:color w:val="000000" w:themeColor="text1"/>
                <w:spacing w:val="1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індивідуальне</w:t>
            </w:r>
            <w:r w:rsidRPr="006F3A05">
              <w:rPr>
                <w:color w:val="000000" w:themeColor="text1"/>
                <w:sz w:val="24"/>
                <w:lang w:val="uk-UA"/>
              </w:rPr>
              <w:t xml:space="preserve"> та</w:t>
            </w:r>
            <w:r w:rsidRPr="006F3A05">
              <w:rPr>
                <w:color w:val="000000" w:themeColor="text1"/>
                <w:spacing w:val="25"/>
                <w:sz w:val="24"/>
                <w:lang w:val="uk-UA"/>
              </w:rPr>
              <w:t xml:space="preserve"> </w:t>
            </w:r>
            <w:r w:rsidRPr="006F3A05">
              <w:rPr>
                <w:color w:val="000000" w:themeColor="text1"/>
                <w:spacing w:val="-1"/>
                <w:sz w:val="24"/>
                <w:lang w:val="uk-UA"/>
              </w:rPr>
              <w:t>культурне різноманіття.</w:t>
            </w:r>
          </w:p>
        </w:tc>
        <w:tc>
          <w:tcPr>
            <w:tcW w:w="242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23F" w:rsidRPr="006F3A05" w:rsidRDefault="00E7723F" w:rsidP="009D6645">
            <w:pPr>
              <w:tabs>
                <w:tab w:val="left" w:pos="435"/>
              </w:tabs>
              <w:rPr>
                <w:sz w:val="24"/>
              </w:rPr>
            </w:pPr>
            <w:r w:rsidRPr="006F3A05">
              <w:rPr>
                <w:sz w:val="24"/>
              </w:rPr>
              <w:t>Методи контролю і самоконтролю (усний, письмовий, програмований, лабораторно-практичний).</w:t>
            </w:r>
          </w:p>
          <w:p w:rsidR="00E7723F" w:rsidRPr="006F3A05" w:rsidRDefault="00E7723F" w:rsidP="009D6645">
            <w:pPr>
              <w:rPr>
                <w:sz w:val="24"/>
              </w:rPr>
            </w:pPr>
            <w:r w:rsidRPr="006F3A05">
              <w:rPr>
                <w:sz w:val="24"/>
              </w:rPr>
              <w:t>Контрольні заходи:</w:t>
            </w:r>
          </w:p>
          <w:p w:rsidR="00E7723F" w:rsidRPr="006F3A05" w:rsidRDefault="00E7723F" w:rsidP="009D6645">
            <w:pPr>
              <w:rPr>
                <w:color w:val="000000"/>
                <w:sz w:val="24"/>
              </w:rPr>
            </w:pPr>
            <w:r w:rsidRPr="006F3A05">
              <w:rPr>
                <w:sz w:val="24"/>
              </w:rPr>
              <w:t>теоретичне тестування за змістовим модулем.</w:t>
            </w:r>
          </w:p>
          <w:p w:rsidR="00E7723F" w:rsidRPr="006F3A05" w:rsidRDefault="00E7723F" w:rsidP="009D6645"/>
        </w:tc>
      </w:tr>
    </w:tbl>
    <w:p w:rsidR="00E7723F" w:rsidRPr="006F3A05" w:rsidRDefault="00E7723F" w:rsidP="00E7723F">
      <w:pPr>
        <w:jc w:val="both"/>
        <w:rPr>
          <w:sz w:val="28"/>
          <w:szCs w:val="28"/>
        </w:rPr>
      </w:pPr>
    </w:p>
    <w:p w:rsidR="00E7723F" w:rsidRPr="006F3A05" w:rsidRDefault="00E7723F" w:rsidP="00E7723F">
      <w:pPr>
        <w:jc w:val="both"/>
        <w:rPr>
          <w:sz w:val="28"/>
          <w:szCs w:val="28"/>
        </w:rPr>
      </w:pPr>
      <w:r w:rsidRPr="004339BC">
        <w:rPr>
          <w:b/>
          <w:sz w:val="28"/>
          <w:szCs w:val="28"/>
        </w:rPr>
        <w:t>Міждисциплінарні зв’язки.</w:t>
      </w:r>
      <w:r w:rsidRPr="004339BC">
        <w:rPr>
          <w:sz w:val="28"/>
          <w:szCs w:val="28"/>
        </w:rPr>
        <w:t xml:space="preserve"> </w:t>
      </w:r>
      <w:r w:rsidRPr="004339BC">
        <w:rPr>
          <w:color w:val="000000"/>
          <w:sz w:val="28"/>
          <w:szCs w:val="28"/>
        </w:rPr>
        <w:t>Дисципліна «</w:t>
      </w:r>
      <w:r w:rsidRPr="004339BC">
        <w:rPr>
          <w:bCs/>
          <w:spacing w:val="-1"/>
          <w:sz w:val="28"/>
          <w:szCs w:val="28"/>
        </w:rPr>
        <w:t>Вступ</w:t>
      </w:r>
      <w:r w:rsidRPr="004339BC">
        <w:rPr>
          <w:bCs/>
          <w:spacing w:val="3"/>
          <w:sz w:val="28"/>
          <w:szCs w:val="28"/>
        </w:rPr>
        <w:t xml:space="preserve"> </w:t>
      </w:r>
      <w:r w:rsidRPr="004339BC">
        <w:rPr>
          <w:bCs/>
          <w:sz w:val="28"/>
          <w:szCs w:val="28"/>
        </w:rPr>
        <w:t>до</w:t>
      </w:r>
      <w:r w:rsidRPr="004339BC">
        <w:rPr>
          <w:bCs/>
          <w:spacing w:val="6"/>
          <w:sz w:val="28"/>
          <w:szCs w:val="28"/>
        </w:rPr>
        <w:t xml:space="preserve"> </w:t>
      </w:r>
      <w:r w:rsidRPr="004339BC">
        <w:rPr>
          <w:bCs/>
          <w:spacing w:val="-1"/>
          <w:sz w:val="28"/>
          <w:szCs w:val="28"/>
        </w:rPr>
        <w:t>спеціальності</w:t>
      </w:r>
      <w:r w:rsidRPr="004339BC">
        <w:rPr>
          <w:color w:val="000000"/>
          <w:sz w:val="28"/>
          <w:szCs w:val="28"/>
        </w:rPr>
        <w:t>» є базовою дисципліною</w:t>
      </w:r>
      <w:r w:rsidRPr="004339BC">
        <w:rPr>
          <w:sz w:val="28"/>
          <w:szCs w:val="28"/>
        </w:rPr>
        <w:t>, яка забезпечує вивчення дисципліни «Теорія бухгалтерського обліку»</w:t>
      </w:r>
      <w:r w:rsidRPr="004339BC">
        <w:rPr>
          <w:color w:val="000000"/>
          <w:sz w:val="28"/>
          <w:szCs w:val="28"/>
        </w:rPr>
        <w:t>.</w:t>
      </w:r>
      <w:r w:rsidRPr="005F1AE4">
        <w:rPr>
          <w:color w:val="000000"/>
          <w:sz w:val="28"/>
          <w:szCs w:val="28"/>
        </w:rPr>
        <w:t xml:space="preserve"> </w:t>
      </w:r>
    </w:p>
    <w:p w:rsidR="00FB5AED" w:rsidRPr="006F3A05" w:rsidRDefault="00FB5AED" w:rsidP="00EC5DF7">
      <w:pPr>
        <w:tabs>
          <w:tab w:val="left" w:pos="284"/>
          <w:tab w:val="left" w:pos="567"/>
        </w:tabs>
        <w:suppressAutoHyphens w:val="0"/>
        <w:jc w:val="both"/>
        <w:rPr>
          <w:b/>
          <w:bCs/>
          <w:sz w:val="28"/>
          <w:szCs w:val="28"/>
        </w:rPr>
      </w:pPr>
    </w:p>
    <w:p w:rsidR="00EC5DF7" w:rsidRPr="006F3A05" w:rsidRDefault="00EC5DF7" w:rsidP="00ED5F69">
      <w:pPr>
        <w:suppressAutoHyphens w:val="0"/>
        <w:jc w:val="center"/>
        <w:rPr>
          <w:b/>
          <w:bCs/>
          <w:sz w:val="28"/>
          <w:szCs w:val="28"/>
        </w:rPr>
      </w:pPr>
      <w:r w:rsidRPr="006F3A05">
        <w:rPr>
          <w:b/>
          <w:bCs/>
          <w:sz w:val="28"/>
          <w:szCs w:val="28"/>
        </w:rPr>
        <w:t>3. Програма навчальної дисципліни</w:t>
      </w:r>
    </w:p>
    <w:p w:rsidR="00EC5DF7" w:rsidRPr="006F3A05" w:rsidRDefault="00FB652B" w:rsidP="00C25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1</w:t>
      </w:r>
    </w:p>
    <w:p w:rsidR="00FB5AED" w:rsidRPr="00B7479A" w:rsidRDefault="00FA347E" w:rsidP="00B7479A">
      <w:pPr>
        <w:pStyle w:val="a4"/>
        <w:kinsoku w:val="0"/>
        <w:overflowPunct w:val="0"/>
        <w:spacing w:after="0"/>
        <w:jc w:val="both"/>
        <w:rPr>
          <w:b/>
          <w:sz w:val="28"/>
          <w:szCs w:val="28"/>
        </w:rPr>
      </w:pPr>
      <w:r w:rsidRPr="00B7479A">
        <w:rPr>
          <w:spacing w:val="-1"/>
          <w:sz w:val="28"/>
          <w:szCs w:val="28"/>
        </w:rPr>
        <w:t>Періодизація</w:t>
      </w:r>
      <w:r w:rsidRPr="00B7479A">
        <w:rPr>
          <w:spacing w:val="-18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розвитку</w:t>
      </w:r>
      <w:r w:rsidRPr="00B7479A">
        <w:rPr>
          <w:spacing w:val="-18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бухгалтерського</w:t>
      </w:r>
      <w:r w:rsidRPr="00B7479A">
        <w:rPr>
          <w:spacing w:val="-18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обліку та облік в Давньому світі та Середньовіччі</w:t>
      </w:r>
      <w:r w:rsidR="00B7479A" w:rsidRPr="00B7479A">
        <w:rPr>
          <w:spacing w:val="-1"/>
          <w:sz w:val="28"/>
          <w:szCs w:val="28"/>
        </w:rPr>
        <w:t xml:space="preserve">.  </w:t>
      </w:r>
      <w:r w:rsidRPr="00B7479A">
        <w:rPr>
          <w:spacing w:val="-1"/>
          <w:sz w:val="28"/>
          <w:szCs w:val="28"/>
        </w:rPr>
        <w:t>Подвійна</w:t>
      </w:r>
      <w:r w:rsidRPr="00B7479A">
        <w:rPr>
          <w:spacing w:val="-11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бухгалтерія</w:t>
      </w:r>
      <w:r w:rsidRPr="00B7479A">
        <w:rPr>
          <w:spacing w:val="-10"/>
          <w:sz w:val="28"/>
          <w:szCs w:val="28"/>
        </w:rPr>
        <w:t xml:space="preserve"> </w:t>
      </w:r>
      <w:r w:rsidRPr="00B7479A">
        <w:rPr>
          <w:sz w:val="28"/>
          <w:szCs w:val="28"/>
        </w:rPr>
        <w:t>та</w:t>
      </w:r>
      <w:r w:rsidRPr="00B7479A">
        <w:rPr>
          <w:spacing w:val="-11"/>
          <w:sz w:val="28"/>
          <w:szCs w:val="28"/>
        </w:rPr>
        <w:t xml:space="preserve"> </w:t>
      </w:r>
      <w:r w:rsidRPr="00B7479A">
        <w:rPr>
          <w:sz w:val="28"/>
          <w:szCs w:val="28"/>
        </w:rPr>
        <w:t>її</w:t>
      </w:r>
      <w:r w:rsidRPr="00B7479A">
        <w:rPr>
          <w:spacing w:val="-9"/>
          <w:sz w:val="28"/>
          <w:szCs w:val="28"/>
        </w:rPr>
        <w:t xml:space="preserve"> </w:t>
      </w:r>
      <w:r w:rsidRPr="00B7479A">
        <w:rPr>
          <w:sz w:val="28"/>
          <w:szCs w:val="28"/>
        </w:rPr>
        <w:t>вплив</w:t>
      </w:r>
      <w:r w:rsidRPr="00B7479A">
        <w:rPr>
          <w:spacing w:val="-9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на подальший</w:t>
      </w:r>
      <w:r w:rsidRPr="00B7479A">
        <w:rPr>
          <w:spacing w:val="45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розвиток</w:t>
      </w:r>
      <w:r w:rsidRPr="00B7479A">
        <w:rPr>
          <w:spacing w:val="-12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обліку</w:t>
      </w:r>
      <w:r w:rsidRPr="00B7479A">
        <w:rPr>
          <w:spacing w:val="-11"/>
          <w:sz w:val="28"/>
          <w:szCs w:val="28"/>
        </w:rPr>
        <w:t xml:space="preserve"> </w:t>
      </w:r>
      <w:r w:rsidRPr="00B7479A">
        <w:rPr>
          <w:sz w:val="28"/>
          <w:szCs w:val="28"/>
        </w:rPr>
        <w:t>в</w:t>
      </w:r>
      <w:r w:rsidRPr="00B7479A">
        <w:rPr>
          <w:spacing w:val="-12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країнах</w:t>
      </w:r>
      <w:r w:rsidRPr="00B7479A">
        <w:rPr>
          <w:spacing w:val="-13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світу (XV–XVIII</w:t>
      </w:r>
      <w:r w:rsidRPr="00B7479A">
        <w:rPr>
          <w:spacing w:val="-17"/>
          <w:sz w:val="28"/>
          <w:szCs w:val="28"/>
        </w:rPr>
        <w:t xml:space="preserve"> </w:t>
      </w:r>
      <w:r w:rsidRPr="00B7479A">
        <w:rPr>
          <w:spacing w:val="-1"/>
          <w:sz w:val="28"/>
          <w:szCs w:val="28"/>
        </w:rPr>
        <w:t>ст.)</w:t>
      </w:r>
      <w:r w:rsidR="00B7479A" w:rsidRPr="00B7479A">
        <w:rPr>
          <w:spacing w:val="-1"/>
          <w:sz w:val="28"/>
          <w:szCs w:val="28"/>
        </w:rPr>
        <w:t xml:space="preserve">. </w:t>
      </w:r>
      <w:r w:rsidRPr="00B7479A">
        <w:rPr>
          <w:sz w:val="28"/>
          <w:szCs w:val="28"/>
        </w:rPr>
        <w:t>Формування бухгалтерського обліку як науки (кінець ХІХ – початок ХХ ст.) та світові бухгалтерські школи</w:t>
      </w:r>
      <w:r w:rsidR="009D6645">
        <w:rPr>
          <w:sz w:val="28"/>
          <w:szCs w:val="28"/>
        </w:rPr>
        <w:t>.</w:t>
      </w:r>
      <w:r w:rsidR="009D6645" w:rsidRPr="009D6645">
        <w:rPr>
          <w:sz w:val="28"/>
          <w:szCs w:val="28"/>
        </w:rPr>
        <w:t xml:space="preserve"> </w:t>
      </w:r>
      <w:r w:rsidR="009D6645" w:rsidRPr="00B7479A">
        <w:rPr>
          <w:sz w:val="28"/>
          <w:szCs w:val="28"/>
        </w:rPr>
        <w:t xml:space="preserve">Облікові теорії, розвиток обліку в країнах світу в XX–XXI ст. та національні системи бухгалтерського обліку. </w:t>
      </w:r>
    </w:p>
    <w:p w:rsidR="00FA347E" w:rsidRPr="00B7479A" w:rsidRDefault="00FA347E" w:rsidP="00C25097">
      <w:pPr>
        <w:jc w:val="center"/>
        <w:rPr>
          <w:b/>
          <w:sz w:val="28"/>
          <w:szCs w:val="28"/>
        </w:rPr>
      </w:pPr>
    </w:p>
    <w:p w:rsidR="009D6645" w:rsidRPr="00B7479A" w:rsidRDefault="009D6645" w:rsidP="009D6645">
      <w:pPr>
        <w:jc w:val="center"/>
        <w:rPr>
          <w:b/>
          <w:sz w:val="28"/>
          <w:szCs w:val="28"/>
        </w:rPr>
      </w:pPr>
      <w:r w:rsidRPr="00B7479A">
        <w:rPr>
          <w:b/>
          <w:sz w:val="28"/>
          <w:szCs w:val="28"/>
        </w:rPr>
        <w:t>Змістовий модуль 2</w:t>
      </w:r>
    </w:p>
    <w:p w:rsidR="00FA347E" w:rsidRDefault="009D6645" w:rsidP="00082937">
      <w:pPr>
        <w:pStyle w:val="a4"/>
        <w:widowControl w:val="0"/>
        <w:kinsoku w:val="0"/>
        <w:overflowPunct w:val="0"/>
        <w:spacing w:after="0"/>
        <w:jc w:val="both"/>
        <w:rPr>
          <w:rStyle w:val="fontstyle45"/>
          <w:sz w:val="28"/>
          <w:szCs w:val="28"/>
        </w:rPr>
      </w:pPr>
      <w:r w:rsidRPr="00B7479A">
        <w:rPr>
          <w:sz w:val="28"/>
          <w:szCs w:val="28"/>
        </w:rPr>
        <w:t>Еволюція елементів методу бухгалтерського обліку</w:t>
      </w:r>
      <w:r>
        <w:rPr>
          <w:sz w:val="28"/>
          <w:szCs w:val="28"/>
        </w:rPr>
        <w:t xml:space="preserve">. </w:t>
      </w:r>
      <w:r w:rsidR="00140464" w:rsidRPr="00FB652B">
        <w:rPr>
          <w:spacing w:val="-5"/>
          <w:sz w:val="28"/>
          <w:szCs w:val="28"/>
        </w:rPr>
        <w:t>М</w:t>
      </w:r>
      <w:r w:rsidR="00140464" w:rsidRPr="00FB652B">
        <w:rPr>
          <w:sz w:val="28"/>
          <w:szCs w:val="28"/>
        </w:rPr>
        <w:t>е</w:t>
      </w:r>
      <w:r w:rsidR="00140464" w:rsidRPr="00FB652B">
        <w:rPr>
          <w:spacing w:val="1"/>
          <w:sz w:val="28"/>
          <w:szCs w:val="28"/>
        </w:rPr>
        <w:t>т</w:t>
      </w:r>
      <w:r w:rsidR="00140464" w:rsidRPr="00FB652B">
        <w:rPr>
          <w:sz w:val="28"/>
          <w:szCs w:val="28"/>
        </w:rPr>
        <w:t>а,</w:t>
      </w:r>
      <w:r w:rsidR="00140464" w:rsidRPr="00FB652B">
        <w:rPr>
          <w:spacing w:val="-1"/>
          <w:sz w:val="28"/>
          <w:szCs w:val="28"/>
        </w:rPr>
        <w:t xml:space="preserve"> </w:t>
      </w:r>
      <w:r w:rsidR="00140464" w:rsidRPr="00FB652B">
        <w:rPr>
          <w:sz w:val="28"/>
          <w:szCs w:val="28"/>
        </w:rPr>
        <w:t>п</w:t>
      </w:r>
      <w:r w:rsidR="00140464" w:rsidRPr="00FB652B">
        <w:rPr>
          <w:spacing w:val="-2"/>
          <w:sz w:val="28"/>
          <w:szCs w:val="28"/>
        </w:rPr>
        <w:t>р</w:t>
      </w:r>
      <w:r w:rsidR="00140464" w:rsidRPr="00FB652B">
        <w:rPr>
          <w:sz w:val="28"/>
          <w:szCs w:val="28"/>
        </w:rPr>
        <w:t>и</w:t>
      </w:r>
      <w:r w:rsidR="00140464" w:rsidRPr="00FB652B">
        <w:rPr>
          <w:spacing w:val="-2"/>
          <w:sz w:val="28"/>
          <w:szCs w:val="28"/>
        </w:rPr>
        <w:t>н</w:t>
      </w:r>
      <w:r w:rsidR="00140464" w:rsidRPr="00FB652B">
        <w:rPr>
          <w:sz w:val="28"/>
          <w:szCs w:val="28"/>
        </w:rPr>
        <w:t>ц</w:t>
      </w:r>
      <w:r w:rsidR="00140464" w:rsidRPr="00FB652B">
        <w:rPr>
          <w:spacing w:val="-2"/>
          <w:sz w:val="28"/>
          <w:szCs w:val="28"/>
        </w:rPr>
        <w:t>и</w:t>
      </w:r>
      <w:r w:rsidR="00140464" w:rsidRPr="00FB652B">
        <w:rPr>
          <w:sz w:val="28"/>
          <w:szCs w:val="28"/>
        </w:rPr>
        <w:t>пи</w:t>
      </w:r>
      <w:r w:rsidR="00140464" w:rsidRPr="00FB652B">
        <w:rPr>
          <w:spacing w:val="-3"/>
          <w:sz w:val="28"/>
          <w:szCs w:val="28"/>
        </w:rPr>
        <w:t xml:space="preserve"> </w:t>
      </w:r>
      <w:r w:rsidR="00140464" w:rsidRPr="00FB652B">
        <w:rPr>
          <w:sz w:val="28"/>
          <w:szCs w:val="28"/>
        </w:rPr>
        <w:t>і</w:t>
      </w:r>
      <w:r w:rsidR="00140464" w:rsidRPr="00FB652B">
        <w:rPr>
          <w:spacing w:val="-3"/>
          <w:sz w:val="28"/>
          <w:szCs w:val="28"/>
        </w:rPr>
        <w:t xml:space="preserve"> </w:t>
      </w:r>
      <w:r w:rsidR="00140464" w:rsidRPr="00FB652B">
        <w:rPr>
          <w:sz w:val="28"/>
          <w:szCs w:val="28"/>
        </w:rPr>
        <w:t>за</w:t>
      </w:r>
      <w:r w:rsidR="00140464" w:rsidRPr="00FB652B">
        <w:rPr>
          <w:spacing w:val="-9"/>
          <w:sz w:val="28"/>
          <w:szCs w:val="28"/>
        </w:rPr>
        <w:t>в</w:t>
      </w:r>
      <w:r w:rsidR="00140464" w:rsidRPr="00FB652B">
        <w:rPr>
          <w:sz w:val="28"/>
          <w:szCs w:val="28"/>
        </w:rPr>
        <w:t>да</w:t>
      </w:r>
      <w:r w:rsidR="00140464" w:rsidRPr="00FB652B">
        <w:rPr>
          <w:spacing w:val="-2"/>
          <w:sz w:val="28"/>
          <w:szCs w:val="28"/>
        </w:rPr>
        <w:t>н</w:t>
      </w:r>
      <w:r w:rsidR="00140464" w:rsidRPr="00FB652B">
        <w:rPr>
          <w:sz w:val="28"/>
          <w:szCs w:val="28"/>
        </w:rPr>
        <w:t>ня</w:t>
      </w:r>
      <w:r w:rsidR="00140464" w:rsidRPr="00FB652B">
        <w:rPr>
          <w:spacing w:val="-3"/>
          <w:sz w:val="28"/>
          <w:szCs w:val="28"/>
        </w:rPr>
        <w:t xml:space="preserve"> </w:t>
      </w:r>
      <w:r w:rsidR="00140464" w:rsidRPr="00FB652B">
        <w:rPr>
          <w:spacing w:val="-5"/>
          <w:sz w:val="28"/>
          <w:szCs w:val="28"/>
        </w:rPr>
        <w:t>б</w:t>
      </w:r>
      <w:r w:rsidR="00140464" w:rsidRPr="00FB652B">
        <w:rPr>
          <w:spacing w:val="-4"/>
          <w:sz w:val="28"/>
          <w:szCs w:val="28"/>
        </w:rPr>
        <w:t>у</w:t>
      </w:r>
      <w:r w:rsidR="00140464" w:rsidRPr="00FB652B">
        <w:rPr>
          <w:sz w:val="28"/>
          <w:szCs w:val="28"/>
        </w:rPr>
        <w:t>хг</w:t>
      </w:r>
      <w:r w:rsidR="00140464" w:rsidRPr="00FB652B">
        <w:rPr>
          <w:spacing w:val="2"/>
          <w:sz w:val="28"/>
          <w:szCs w:val="28"/>
        </w:rPr>
        <w:t>а</w:t>
      </w:r>
      <w:r w:rsidR="00140464" w:rsidRPr="00FB652B">
        <w:rPr>
          <w:spacing w:val="-1"/>
          <w:sz w:val="28"/>
          <w:szCs w:val="28"/>
        </w:rPr>
        <w:t>л</w:t>
      </w:r>
      <w:r w:rsidR="00140464" w:rsidRPr="00FB652B">
        <w:rPr>
          <w:sz w:val="28"/>
          <w:szCs w:val="28"/>
        </w:rPr>
        <w:t>те</w:t>
      </w:r>
      <w:r w:rsidR="00140464" w:rsidRPr="00FB652B">
        <w:rPr>
          <w:spacing w:val="-2"/>
          <w:sz w:val="28"/>
          <w:szCs w:val="28"/>
        </w:rPr>
        <w:t>р</w:t>
      </w:r>
      <w:r w:rsidR="00140464" w:rsidRPr="00FB652B">
        <w:rPr>
          <w:spacing w:val="-3"/>
          <w:sz w:val="28"/>
          <w:szCs w:val="28"/>
        </w:rPr>
        <w:t>с</w:t>
      </w:r>
      <w:r w:rsidR="00140464" w:rsidRPr="00FB652B">
        <w:rPr>
          <w:spacing w:val="-1"/>
          <w:sz w:val="28"/>
          <w:szCs w:val="28"/>
        </w:rPr>
        <w:t>ь</w:t>
      </w:r>
      <w:r w:rsidR="00140464" w:rsidRPr="00FB652B">
        <w:rPr>
          <w:spacing w:val="-13"/>
          <w:sz w:val="28"/>
          <w:szCs w:val="28"/>
        </w:rPr>
        <w:t>к</w:t>
      </w:r>
      <w:r w:rsidR="00140464" w:rsidRPr="00FB652B">
        <w:rPr>
          <w:sz w:val="28"/>
          <w:szCs w:val="28"/>
        </w:rPr>
        <w:t>о</w:t>
      </w:r>
      <w:r w:rsidR="00140464" w:rsidRPr="00FB652B">
        <w:rPr>
          <w:spacing w:val="-7"/>
          <w:sz w:val="28"/>
          <w:szCs w:val="28"/>
        </w:rPr>
        <w:t>г</w:t>
      </w:r>
      <w:r w:rsidR="00140464" w:rsidRPr="00FB652B">
        <w:rPr>
          <w:sz w:val="28"/>
          <w:szCs w:val="28"/>
        </w:rPr>
        <w:t>о</w:t>
      </w:r>
      <w:r w:rsidR="00140464" w:rsidRPr="00FB652B">
        <w:rPr>
          <w:spacing w:val="-2"/>
          <w:sz w:val="28"/>
          <w:szCs w:val="28"/>
        </w:rPr>
        <w:t xml:space="preserve"> </w:t>
      </w:r>
      <w:r w:rsidR="00140464" w:rsidRPr="00FB652B">
        <w:rPr>
          <w:sz w:val="28"/>
          <w:szCs w:val="28"/>
        </w:rPr>
        <w:t>о</w:t>
      </w:r>
      <w:r w:rsidR="00140464" w:rsidRPr="00FB652B">
        <w:rPr>
          <w:spacing w:val="-7"/>
          <w:sz w:val="28"/>
          <w:szCs w:val="28"/>
        </w:rPr>
        <w:t>б</w:t>
      </w:r>
      <w:r w:rsidR="00140464" w:rsidRPr="00FB652B">
        <w:rPr>
          <w:spacing w:val="-4"/>
          <w:sz w:val="28"/>
          <w:szCs w:val="28"/>
        </w:rPr>
        <w:t>л</w:t>
      </w:r>
      <w:r w:rsidR="00140464" w:rsidRPr="00FB652B">
        <w:rPr>
          <w:sz w:val="28"/>
          <w:szCs w:val="28"/>
        </w:rPr>
        <w:t>і</w:t>
      </w:r>
      <w:r w:rsidR="00140464" w:rsidRPr="00FB652B">
        <w:rPr>
          <w:spacing w:val="-4"/>
          <w:sz w:val="28"/>
          <w:szCs w:val="28"/>
        </w:rPr>
        <w:t>к</w:t>
      </w:r>
      <w:r w:rsidR="00140464" w:rsidRPr="00FB652B">
        <w:rPr>
          <w:spacing w:val="-33"/>
          <w:sz w:val="28"/>
          <w:szCs w:val="28"/>
        </w:rPr>
        <w:t>у.</w:t>
      </w:r>
      <w:r w:rsidR="00140464">
        <w:rPr>
          <w:spacing w:val="-33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Бухгалтерський</w:t>
      </w:r>
      <w:r w:rsidR="00140464" w:rsidRPr="00FB652B">
        <w:rPr>
          <w:spacing w:val="-3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облік</w:t>
      </w:r>
      <w:r w:rsidR="00140464" w:rsidRPr="00FB652B">
        <w:rPr>
          <w:sz w:val="28"/>
          <w:szCs w:val="28"/>
        </w:rPr>
        <w:t xml:space="preserve"> у</w:t>
      </w:r>
      <w:r w:rsidR="00140464" w:rsidRPr="00FB652B">
        <w:rPr>
          <w:spacing w:val="-4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системі</w:t>
      </w:r>
      <w:r w:rsidR="00140464" w:rsidRPr="00FB652B">
        <w:rPr>
          <w:spacing w:val="1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економічних</w:t>
      </w:r>
      <w:r w:rsidR="00140464" w:rsidRPr="00FB652B">
        <w:rPr>
          <w:spacing w:val="1"/>
          <w:sz w:val="28"/>
          <w:szCs w:val="28"/>
        </w:rPr>
        <w:t xml:space="preserve"> </w:t>
      </w:r>
      <w:r w:rsidR="00140464" w:rsidRPr="00FB652B">
        <w:rPr>
          <w:sz w:val="28"/>
          <w:szCs w:val="28"/>
        </w:rPr>
        <w:t>наук.</w:t>
      </w:r>
      <w:r w:rsidR="00140464">
        <w:rPr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Ретроспективи</w:t>
      </w:r>
      <w:r w:rsidR="00140464" w:rsidRPr="00FB652B">
        <w:rPr>
          <w:spacing w:val="-2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формування</w:t>
      </w:r>
      <w:r w:rsidR="00140464" w:rsidRPr="00FB652B">
        <w:rPr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професії</w:t>
      </w:r>
      <w:r w:rsidR="00140464" w:rsidRPr="00FB652B">
        <w:rPr>
          <w:spacing w:val="1"/>
          <w:sz w:val="28"/>
          <w:szCs w:val="28"/>
        </w:rPr>
        <w:t xml:space="preserve"> </w:t>
      </w:r>
      <w:r w:rsidR="00140464" w:rsidRPr="00FB652B">
        <w:rPr>
          <w:spacing w:val="-1"/>
          <w:sz w:val="28"/>
          <w:szCs w:val="28"/>
        </w:rPr>
        <w:t>бухгалтера.</w:t>
      </w:r>
      <w:r w:rsidR="00140464">
        <w:rPr>
          <w:spacing w:val="-1"/>
          <w:sz w:val="28"/>
          <w:szCs w:val="28"/>
        </w:rPr>
        <w:t xml:space="preserve"> </w:t>
      </w:r>
      <w:r w:rsidR="00FA347E" w:rsidRPr="00FB652B">
        <w:rPr>
          <w:rStyle w:val="fontstyle45"/>
          <w:rFonts w:eastAsia="Calibri"/>
          <w:color w:val="000000"/>
          <w:sz w:val="28"/>
          <w:szCs w:val="28"/>
        </w:rPr>
        <w:t xml:space="preserve">Завдання, обов'язки, професійні знання та кваліфікаційні вимоги до фахівців з обліку і оподаткування. Сучасні професійні вимоги до бухгалтерів. Відповідальність </w:t>
      </w:r>
      <w:r w:rsidR="00FA347E" w:rsidRPr="00FB652B">
        <w:rPr>
          <w:rStyle w:val="fontstyle45"/>
          <w:rFonts w:eastAsia="Calibri"/>
          <w:color w:val="000000"/>
          <w:sz w:val="28"/>
          <w:szCs w:val="28"/>
        </w:rPr>
        <w:lastRenderedPageBreak/>
        <w:t>бухгалтера</w:t>
      </w:r>
      <w:r w:rsidR="00FA347E">
        <w:rPr>
          <w:rStyle w:val="fontstyle45"/>
          <w:rFonts w:eastAsia="Calibri"/>
          <w:color w:val="000000"/>
          <w:sz w:val="28"/>
          <w:szCs w:val="28"/>
        </w:rPr>
        <w:t xml:space="preserve">. </w:t>
      </w:r>
      <w:r w:rsidR="00FA347E" w:rsidRPr="00FB652B">
        <w:rPr>
          <w:rStyle w:val="fontstyle45"/>
          <w:rFonts w:eastAsia="Calibri"/>
          <w:color w:val="000000"/>
          <w:sz w:val="28"/>
          <w:szCs w:val="28"/>
        </w:rPr>
        <w:t>Права бухгалтера як найманого працівника. Посадові права бухгалтера і головного бухгалтера.</w:t>
      </w:r>
      <w:r w:rsidR="00FA347E">
        <w:rPr>
          <w:rStyle w:val="fontstyle45"/>
          <w:rFonts w:eastAsia="Calibri"/>
          <w:color w:val="000000"/>
          <w:sz w:val="28"/>
          <w:szCs w:val="28"/>
        </w:rPr>
        <w:t xml:space="preserve"> </w:t>
      </w:r>
      <w:r w:rsidR="00FA347E" w:rsidRPr="00FB652B">
        <w:rPr>
          <w:rStyle w:val="fontstyle45"/>
          <w:rFonts w:eastAsia="Calibri"/>
          <w:color w:val="000000"/>
          <w:sz w:val="28"/>
          <w:szCs w:val="28"/>
        </w:rPr>
        <w:t xml:space="preserve">Організація праці в бухгалтерії. </w:t>
      </w:r>
      <w:r w:rsidR="00FA347E" w:rsidRPr="00FB652B">
        <w:rPr>
          <w:rStyle w:val="fontstyle45"/>
          <w:sz w:val="28"/>
          <w:szCs w:val="28"/>
        </w:rPr>
        <w:t>Кодекс етики професійних бухгалтерів. Професійні бухгалтери-практики. Професійні бухгалтери в бізнесі.</w:t>
      </w:r>
    </w:p>
    <w:p w:rsidR="009D6645" w:rsidRDefault="009D6645" w:rsidP="00082937">
      <w:pPr>
        <w:pStyle w:val="a4"/>
        <w:widowControl w:val="0"/>
        <w:kinsoku w:val="0"/>
        <w:overflowPunct w:val="0"/>
        <w:spacing w:after="0"/>
        <w:jc w:val="both"/>
        <w:rPr>
          <w:rStyle w:val="fontstyle45"/>
          <w:sz w:val="28"/>
          <w:szCs w:val="28"/>
        </w:rPr>
      </w:pPr>
    </w:p>
    <w:p w:rsidR="009D6645" w:rsidRPr="00140464" w:rsidRDefault="009D6645" w:rsidP="009D6645">
      <w:pPr>
        <w:jc w:val="center"/>
        <w:rPr>
          <w:b/>
          <w:sz w:val="28"/>
          <w:szCs w:val="28"/>
        </w:rPr>
      </w:pPr>
      <w:r w:rsidRPr="00B7479A">
        <w:rPr>
          <w:b/>
          <w:sz w:val="28"/>
          <w:szCs w:val="28"/>
        </w:rPr>
        <w:t>Змістовий модуль 3</w:t>
      </w:r>
    </w:p>
    <w:p w:rsidR="009D6645" w:rsidRPr="003B0176" w:rsidRDefault="00FA347E" w:rsidP="00140464">
      <w:pPr>
        <w:jc w:val="both"/>
        <w:rPr>
          <w:color w:val="000000"/>
          <w:sz w:val="28"/>
          <w:szCs w:val="27"/>
        </w:rPr>
      </w:pPr>
      <w:r w:rsidRPr="00A33990">
        <w:rPr>
          <w:color w:val="000000"/>
          <w:sz w:val="28"/>
          <w:szCs w:val="28"/>
        </w:rPr>
        <w:t>Характеристика господарського обліку. Види бухгалтерського обліку. Облікові вимірники</w:t>
      </w:r>
      <w:r>
        <w:rPr>
          <w:color w:val="000000"/>
          <w:sz w:val="28"/>
          <w:szCs w:val="28"/>
        </w:rPr>
        <w:t xml:space="preserve">. </w:t>
      </w:r>
      <w:r w:rsidRPr="00A33990">
        <w:rPr>
          <w:color w:val="000000"/>
          <w:sz w:val="28"/>
          <w:szCs w:val="28"/>
        </w:rPr>
        <w:t>Нормативно-правового регулювання бухгалтерського обліку</w:t>
      </w:r>
      <w:r>
        <w:rPr>
          <w:color w:val="000000"/>
          <w:sz w:val="28"/>
          <w:szCs w:val="28"/>
        </w:rPr>
        <w:t>. Ф</w:t>
      </w:r>
      <w:r w:rsidRPr="00A33990">
        <w:rPr>
          <w:color w:val="000000"/>
          <w:sz w:val="28"/>
          <w:szCs w:val="28"/>
        </w:rPr>
        <w:t>ункції бухгалтерського обліку, завдання та вимоги</w:t>
      </w:r>
      <w:r>
        <w:rPr>
          <w:color w:val="000000"/>
          <w:sz w:val="28"/>
          <w:szCs w:val="28"/>
        </w:rPr>
        <w:t xml:space="preserve">. </w:t>
      </w:r>
      <w:r w:rsidRPr="00A33990">
        <w:rPr>
          <w:color w:val="000000"/>
          <w:sz w:val="28"/>
          <w:szCs w:val="28"/>
        </w:rPr>
        <w:t>Місце бухгалтерського обліку у системі економічних наук</w:t>
      </w:r>
      <w:r>
        <w:rPr>
          <w:color w:val="000000"/>
          <w:sz w:val="28"/>
          <w:szCs w:val="28"/>
        </w:rPr>
        <w:t xml:space="preserve">. </w:t>
      </w:r>
      <w:r w:rsidRPr="00A33990">
        <w:rPr>
          <w:rStyle w:val="FontStyle71"/>
          <w:sz w:val="28"/>
          <w:szCs w:val="28"/>
        </w:rPr>
        <w:t>Предмет та об'єкт бухгалтерського обліку</w:t>
      </w:r>
      <w:r>
        <w:rPr>
          <w:rStyle w:val="FontStyle71"/>
          <w:sz w:val="28"/>
          <w:szCs w:val="28"/>
        </w:rPr>
        <w:t>.</w:t>
      </w:r>
      <w:r w:rsidRPr="00A33990">
        <w:rPr>
          <w:rStyle w:val="FontStyle71"/>
          <w:sz w:val="28"/>
          <w:szCs w:val="28"/>
        </w:rPr>
        <w:t xml:space="preserve"> Метод бухгалтерського обліку та його основні елементи</w:t>
      </w:r>
      <w:r>
        <w:rPr>
          <w:rStyle w:val="FontStyle71"/>
          <w:sz w:val="28"/>
          <w:szCs w:val="28"/>
        </w:rPr>
        <w:t xml:space="preserve">. </w:t>
      </w:r>
      <w:r w:rsidRPr="00A33990">
        <w:rPr>
          <w:rStyle w:val="FontStyle71"/>
          <w:sz w:val="28"/>
          <w:szCs w:val="28"/>
          <w:lang w:eastAsia="uk-UA"/>
        </w:rPr>
        <w:t>Загальнонаукові та конкретно-емпіричні методичні прийоми, які використовуються в бухгалтерському обліку</w:t>
      </w:r>
      <w:r>
        <w:rPr>
          <w:rStyle w:val="FontStyle71"/>
          <w:sz w:val="28"/>
          <w:szCs w:val="28"/>
          <w:lang w:eastAsia="uk-UA"/>
        </w:rPr>
        <w:t>.</w:t>
      </w:r>
      <w:r w:rsidRPr="00FB652B">
        <w:rPr>
          <w:rStyle w:val="FontStyle71"/>
          <w:sz w:val="28"/>
          <w:szCs w:val="27"/>
          <w:lang w:eastAsia="uk-UA"/>
        </w:rPr>
        <w:t xml:space="preserve"> </w:t>
      </w:r>
      <w:r w:rsidR="00140464" w:rsidRPr="00A33990">
        <w:rPr>
          <w:rStyle w:val="FontStyle71"/>
          <w:sz w:val="28"/>
          <w:szCs w:val="27"/>
          <w:lang w:eastAsia="uk-UA"/>
        </w:rPr>
        <w:t>Сутність бухгалтерського балансу</w:t>
      </w:r>
      <w:r w:rsidR="00140464">
        <w:rPr>
          <w:rStyle w:val="FontStyle71"/>
          <w:sz w:val="28"/>
          <w:szCs w:val="27"/>
          <w:lang w:eastAsia="uk-UA"/>
        </w:rPr>
        <w:t xml:space="preserve">. </w:t>
      </w:r>
      <w:r w:rsidR="00140464" w:rsidRPr="00A33990">
        <w:rPr>
          <w:rStyle w:val="FontStyle71"/>
          <w:sz w:val="28"/>
          <w:szCs w:val="27"/>
          <w:lang w:eastAsia="uk-UA"/>
        </w:rPr>
        <w:t>Побудова балансу як форми фінансової звітності</w:t>
      </w:r>
      <w:r w:rsidR="00140464">
        <w:rPr>
          <w:rStyle w:val="FontStyle71"/>
          <w:sz w:val="28"/>
          <w:szCs w:val="27"/>
          <w:lang w:eastAsia="uk-UA"/>
        </w:rPr>
        <w:t xml:space="preserve">. </w:t>
      </w:r>
      <w:r w:rsidR="00140464" w:rsidRPr="00A33990">
        <w:rPr>
          <w:rStyle w:val="FontStyle71"/>
          <w:sz w:val="28"/>
          <w:szCs w:val="27"/>
          <w:lang w:eastAsia="uk-UA"/>
        </w:rPr>
        <w:t>Типи змін, що відбуваються в балансі під впливом господарських операцій</w:t>
      </w:r>
      <w:r w:rsidR="00140464">
        <w:rPr>
          <w:color w:val="000000"/>
          <w:sz w:val="28"/>
          <w:szCs w:val="27"/>
        </w:rPr>
        <w:t>.</w:t>
      </w:r>
      <w:r w:rsidR="00140464" w:rsidRPr="003B0176">
        <w:rPr>
          <w:color w:val="000000"/>
          <w:sz w:val="28"/>
          <w:szCs w:val="27"/>
        </w:rPr>
        <w:t xml:space="preserve"> </w:t>
      </w:r>
    </w:p>
    <w:p w:rsidR="009D6645" w:rsidRPr="003B0176" w:rsidRDefault="009D6645" w:rsidP="00140464">
      <w:pPr>
        <w:jc w:val="both"/>
        <w:rPr>
          <w:color w:val="000000"/>
          <w:sz w:val="28"/>
          <w:szCs w:val="27"/>
        </w:rPr>
      </w:pPr>
    </w:p>
    <w:p w:rsidR="009D6645" w:rsidRPr="006F3A05" w:rsidRDefault="009D6645" w:rsidP="009D6645">
      <w:pPr>
        <w:jc w:val="center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</w:rPr>
        <w:t>4</w:t>
      </w:r>
    </w:p>
    <w:p w:rsidR="00FA347E" w:rsidRDefault="00140464" w:rsidP="009D6645">
      <w:pPr>
        <w:jc w:val="both"/>
        <w:rPr>
          <w:rStyle w:val="FontStyle71"/>
          <w:sz w:val="28"/>
          <w:szCs w:val="27"/>
          <w:lang w:eastAsia="uk-UA"/>
        </w:rPr>
      </w:pPr>
      <w:r w:rsidRPr="00A33990">
        <w:rPr>
          <w:rStyle w:val="FontStyle71"/>
          <w:sz w:val="28"/>
          <w:szCs w:val="27"/>
          <w:lang w:eastAsia="uk-UA"/>
        </w:rPr>
        <w:t>Побудова бухгалтерських рахунків</w:t>
      </w:r>
      <w:r>
        <w:rPr>
          <w:rStyle w:val="FontStyle71"/>
          <w:sz w:val="28"/>
          <w:szCs w:val="27"/>
          <w:lang w:eastAsia="uk-UA"/>
        </w:rPr>
        <w:t xml:space="preserve">. </w:t>
      </w:r>
      <w:r w:rsidRPr="00A33990">
        <w:rPr>
          <w:rStyle w:val="FontStyle71"/>
          <w:sz w:val="28"/>
          <w:szCs w:val="27"/>
          <w:lang w:eastAsia="uk-UA"/>
        </w:rPr>
        <w:t>Класифікація бухгалтерських рахунків</w:t>
      </w:r>
      <w:r>
        <w:rPr>
          <w:rStyle w:val="FontStyle71"/>
          <w:sz w:val="28"/>
          <w:szCs w:val="27"/>
          <w:lang w:eastAsia="uk-UA"/>
        </w:rPr>
        <w:t xml:space="preserve">. </w:t>
      </w:r>
      <w:r w:rsidRPr="00A33990">
        <w:rPr>
          <w:rStyle w:val="FontStyle71"/>
          <w:sz w:val="28"/>
          <w:szCs w:val="27"/>
          <w:lang w:eastAsia="uk-UA"/>
        </w:rPr>
        <w:t>План рахунків бухгалтерського обліку</w:t>
      </w:r>
      <w:r>
        <w:rPr>
          <w:rStyle w:val="FontStyle71"/>
          <w:sz w:val="28"/>
          <w:szCs w:val="27"/>
          <w:lang w:eastAsia="uk-UA"/>
        </w:rPr>
        <w:t xml:space="preserve">. </w:t>
      </w:r>
      <w:r w:rsidRPr="00A33990">
        <w:rPr>
          <w:rStyle w:val="FontStyle71"/>
          <w:sz w:val="28"/>
          <w:szCs w:val="27"/>
          <w:lang w:eastAsia="uk-UA"/>
        </w:rPr>
        <w:t>Сутність подвійного запису як елементу методу бухгалтерського обліку</w:t>
      </w:r>
      <w:r>
        <w:rPr>
          <w:rStyle w:val="FontStyle71"/>
          <w:sz w:val="28"/>
          <w:szCs w:val="27"/>
          <w:lang w:eastAsia="uk-UA"/>
        </w:rPr>
        <w:t>.</w:t>
      </w:r>
      <w:r w:rsidR="009D6645">
        <w:rPr>
          <w:rStyle w:val="FontStyle71"/>
          <w:sz w:val="28"/>
          <w:szCs w:val="27"/>
          <w:lang w:eastAsia="uk-UA"/>
        </w:rPr>
        <w:t xml:space="preserve"> </w:t>
      </w:r>
      <w:r w:rsidR="00FA347E" w:rsidRPr="00A33990">
        <w:rPr>
          <w:rStyle w:val="FontStyle71"/>
          <w:sz w:val="28"/>
          <w:szCs w:val="27"/>
          <w:lang w:eastAsia="uk-UA"/>
        </w:rPr>
        <w:t>Документування господарських операцій: сутність та значення</w:t>
      </w:r>
      <w:r w:rsidR="00FA347E">
        <w:rPr>
          <w:rStyle w:val="FontStyle71"/>
          <w:sz w:val="28"/>
          <w:szCs w:val="27"/>
          <w:lang w:eastAsia="uk-UA"/>
        </w:rPr>
        <w:t>.</w:t>
      </w:r>
      <w:r w:rsidR="00FA347E" w:rsidRPr="00A33990">
        <w:rPr>
          <w:rStyle w:val="FontStyle71"/>
          <w:sz w:val="28"/>
          <w:szCs w:val="27"/>
          <w:lang w:eastAsia="uk-UA"/>
        </w:rPr>
        <w:t xml:space="preserve"> Інвентаризація як спосіб первинного спостереження в обліковому процесі</w:t>
      </w:r>
      <w:r w:rsidR="00FA347E">
        <w:rPr>
          <w:rStyle w:val="FontStyle71"/>
          <w:sz w:val="28"/>
          <w:szCs w:val="27"/>
          <w:lang w:eastAsia="uk-UA"/>
        </w:rPr>
        <w:t xml:space="preserve">. </w:t>
      </w:r>
      <w:r w:rsidR="00FA347E" w:rsidRPr="00A33990">
        <w:rPr>
          <w:rStyle w:val="FontStyle71"/>
          <w:sz w:val="28"/>
          <w:szCs w:val="27"/>
          <w:lang w:eastAsia="uk-UA"/>
        </w:rPr>
        <w:t>Оцінка як елемент методу бухгалтерського обліку</w:t>
      </w:r>
      <w:r w:rsidR="00FA347E">
        <w:rPr>
          <w:rStyle w:val="FontStyle71"/>
          <w:sz w:val="28"/>
          <w:szCs w:val="27"/>
          <w:lang w:eastAsia="uk-UA"/>
        </w:rPr>
        <w:t xml:space="preserve">. </w:t>
      </w:r>
      <w:r w:rsidR="00FA347E" w:rsidRPr="00A33990">
        <w:rPr>
          <w:rStyle w:val="FontStyle71"/>
          <w:sz w:val="28"/>
          <w:szCs w:val="27"/>
          <w:lang w:eastAsia="uk-UA"/>
        </w:rPr>
        <w:t>Сутність методу «калькуляція»</w:t>
      </w:r>
      <w:r w:rsidR="00FA347E">
        <w:rPr>
          <w:rStyle w:val="FontStyle71"/>
          <w:sz w:val="28"/>
          <w:szCs w:val="27"/>
          <w:lang w:eastAsia="uk-UA"/>
        </w:rPr>
        <w:t>.</w:t>
      </w:r>
    </w:p>
    <w:p w:rsidR="00FB652B" w:rsidRPr="00FA347E" w:rsidRDefault="00FB652B" w:rsidP="00FB652B">
      <w:pPr>
        <w:pStyle w:val="Style39"/>
        <w:spacing w:line="240" w:lineRule="auto"/>
        <w:ind w:firstLine="0"/>
        <w:rPr>
          <w:b/>
          <w:bCs/>
          <w:sz w:val="28"/>
          <w:szCs w:val="28"/>
          <w:lang w:val="uk-UA"/>
        </w:rPr>
      </w:pPr>
    </w:p>
    <w:p w:rsidR="00EC5DF7" w:rsidRPr="006F3A05" w:rsidRDefault="00EC5DF7" w:rsidP="00EC5DF7">
      <w:pPr>
        <w:jc w:val="center"/>
        <w:rPr>
          <w:b/>
          <w:bCs/>
          <w:sz w:val="28"/>
          <w:szCs w:val="28"/>
        </w:rPr>
      </w:pPr>
      <w:r w:rsidRPr="006F3A05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851"/>
        <w:gridCol w:w="852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EC5DF7" w:rsidRPr="006F3A05" w:rsidTr="00D85B3A">
        <w:trPr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Усього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годин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6F3A0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EC5DF7" w:rsidRPr="006F3A05" w:rsidTr="00D85B3A">
        <w:trPr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Усього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Лекційні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 xml:space="preserve">заняття, </w:t>
            </w:r>
            <w:proofErr w:type="spellStart"/>
            <w:r w:rsidRPr="006F3A0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 xml:space="preserve">Практичні заняття, </w:t>
            </w:r>
            <w:proofErr w:type="spellStart"/>
            <w:r w:rsidRPr="006F3A0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Теор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зав-ня</w:t>
            </w:r>
            <w:proofErr w:type="spellEnd"/>
            <w:r w:rsidRPr="006F3A05">
              <w:rPr>
                <w:sz w:val="20"/>
                <w:szCs w:val="20"/>
              </w:rPr>
              <w:t>,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к-ть</w:t>
            </w:r>
            <w:proofErr w:type="spellEnd"/>
            <w:r w:rsidRPr="006F3A0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Практ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зав-ня</w:t>
            </w:r>
            <w:proofErr w:type="spellEnd"/>
            <w:r w:rsidRPr="006F3A05">
              <w:rPr>
                <w:sz w:val="20"/>
                <w:szCs w:val="20"/>
              </w:rPr>
              <w:t>,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к-ть</w:t>
            </w:r>
            <w:proofErr w:type="spellEnd"/>
            <w:r w:rsidRPr="006F3A0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Усього балів</w:t>
            </w:r>
          </w:p>
        </w:tc>
      </w:tr>
      <w:tr w:rsidR="00EC5DF7" w:rsidRPr="006F3A05" w:rsidTr="008A1075">
        <w:trPr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о/</w:t>
            </w:r>
            <w:proofErr w:type="spellStart"/>
            <w:r w:rsidRPr="006F3A05">
              <w:rPr>
                <w:sz w:val="20"/>
                <w:szCs w:val="20"/>
              </w:rPr>
              <w:t>дф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з/</w:t>
            </w:r>
            <w:proofErr w:type="spellStart"/>
            <w:r w:rsidRPr="006F3A05">
              <w:rPr>
                <w:sz w:val="20"/>
                <w:szCs w:val="20"/>
              </w:rPr>
              <w:t>дист</w:t>
            </w:r>
            <w:proofErr w:type="spellEnd"/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Cs w:val="28"/>
              </w:rPr>
            </w:pPr>
            <w:r w:rsidRPr="006F3A0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з/</w:t>
            </w:r>
            <w:proofErr w:type="spellStart"/>
            <w:r w:rsidRPr="006F3A05">
              <w:rPr>
                <w:sz w:val="20"/>
                <w:szCs w:val="20"/>
              </w:rPr>
              <w:t>дист</w:t>
            </w:r>
            <w:proofErr w:type="spellEnd"/>
          </w:p>
          <w:p w:rsidR="00EC5DF7" w:rsidRPr="006F3A05" w:rsidRDefault="00EC5DF7" w:rsidP="00D85B3A">
            <w:pPr>
              <w:jc w:val="center"/>
              <w:rPr>
                <w:szCs w:val="28"/>
              </w:rPr>
            </w:pPr>
            <w:r w:rsidRPr="006F3A0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Cs w:val="28"/>
              </w:rPr>
            </w:pPr>
            <w:r w:rsidRPr="006F3A0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з/</w:t>
            </w:r>
            <w:proofErr w:type="spellStart"/>
            <w:r w:rsidRPr="006F3A05">
              <w:rPr>
                <w:sz w:val="20"/>
                <w:szCs w:val="20"/>
              </w:rPr>
              <w:t>дист</w:t>
            </w:r>
            <w:proofErr w:type="spellEnd"/>
          </w:p>
          <w:p w:rsidR="00EC5DF7" w:rsidRPr="006F3A05" w:rsidRDefault="00EC5DF7" w:rsidP="00D85B3A">
            <w:pPr>
              <w:jc w:val="center"/>
              <w:rPr>
                <w:szCs w:val="28"/>
              </w:rPr>
            </w:pPr>
            <w:r w:rsidRPr="006F3A0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C5DF7" w:rsidRPr="006F3A05" w:rsidTr="00D85B3A">
        <w:trPr>
          <w:trHeight w:val="146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b/>
                <w:sz w:val="20"/>
                <w:szCs w:val="20"/>
              </w:rPr>
            </w:pPr>
            <w:r w:rsidRPr="006F3A05">
              <w:rPr>
                <w:b/>
                <w:sz w:val="20"/>
                <w:szCs w:val="20"/>
              </w:rPr>
              <w:t>12</w:t>
            </w:r>
          </w:p>
        </w:tc>
      </w:tr>
      <w:tr w:rsidR="00082937" w:rsidRPr="006F3A05" w:rsidTr="00D85B3A">
        <w:trPr>
          <w:trHeight w:val="268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 w:rsidRPr="006F3A0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 w:rsidRPr="006F3A05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EF2C85" w:rsidRDefault="00CF3D8B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6F3A05" w:rsidRDefault="00CF3D8B" w:rsidP="00D85B3A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EF2C85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6F3A05" w:rsidRDefault="00CF3D8B" w:rsidP="00763E3F">
            <w:pPr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CF3D8B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082937" w:rsidP="003B0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0176">
              <w:rPr>
                <w:lang w:val="ru-RU"/>
              </w:rPr>
              <w:t>5</w:t>
            </w:r>
          </w:p>
        </w:tc>
      </w:tr>
      <w:tr w:rsidR="00082937" w:rsidRPr="006F3A05" w:rsidTr="00D85B3A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 w:rsidRPr="006F3A0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 w:rsidRPr="006F3A05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EF2C85" w:rsidRDefault="00CF3D8B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6F3A05" w:rsidRDefault="00CF3D8B" w:rsidP="0008306C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6F3A05" w:rsidRDefault="00CF3D8B" w:rsidP="00763E3F">
            <w:pPr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CF3D8B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763E3F" w:rsidRDefault="00082937" w:rsidP="003B0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0176">
              <w:rPr>
                <w:lang w:val="ru-RU"/>
              </w:rPr>
              <w:t>5</w:t>
            </w:r>
          </w:p>
        </w:tc>
      </w:tr>
      <w:tr w:rsidR="00082937" w:rsidRPr="006F3A05" w:rsidTr="00D85B3A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08306C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763E3F">
            <w:pPr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082937" w:rsidP="003B0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0176">
              <w:rPr>
                <w:lang w:val="ru-RU"/>
              </w:rPr>
              <w:t>5</w:t>
            </w:r>
          </w:p>
        </w:tc>
      </w:tr>
      <w:tr w:rsidR="00082937" w:rsidRPr="006F3A05" w:rsidTr="00D85B3A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D85B3A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08306C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763E3F">
            <w:pPr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CF3D8B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37" w:rsidRDefault="00082937" w:rsidP="003B0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0176">
              <w:rPr>
                <w:lang w:val="ru-RU"/>
              </w:rPr>
              <w:t>5</w:t>
            </w:r>
          </w:p>
        </w:tc>
      </w:tr>
      <w:tr w:rsidR="00785C1A" w:rsidRPr="006F3A05" w:rsidTr="00D85B3A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 xml:space="preserve">Усього за змістові </w:t>
            </w:r>
            <w:r w:rsidRPr="006F3A05">
              <w:rPr>
                <w:sz w:val="20"/>
                <w:szCs w:val="20"/>
              </w:rPr>
              <w:t>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3B0176" w:rsidP="00D85B3A">
            <w:pPr>
              <w:jc w:val="center"/>
            </w:pPr>
            <w:r>
              <w:rPr>
                <w:lang w:val="ru-RU"/>
              </w:rPr>
              <w:t>6</w:t>
            </w:r>
            <w:r w:rsidR="00785C1A" w:rsidRPr="006F3A05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082937" w:rsidRDefault="003B0176" w:rsidP="000829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082937" w:rsidRDefault="00082937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082937" w:rsidRDefault="003B0176" w:rsidP="00D85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3B0176" w:rsidP="00D85B3A">
            <w:pPr>
              <w:jc w:val="center"/>
            </w:pPr>
            <w:r>
              <w:rPr>
                <w:lang w:val="ru-RU"/>
              </w:rPr>
              <w:t>1</w:t>
            </w:r>
            <w:r w:rsidR="0008306C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3B0176" w:rsidRDefault="003B0176" w:rsidP="003B0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3B0176" w:rsidP="00D85B3A">
            <w:pPr>
              <w:jc w:val="center"/>
            </w:pPr>
            <w:r>
              <w:rPr>
                <w:lang w:val="ru-RU"/>
              </w:rPr>
              <w:t>2</w:t>
            </w:r>
            <w:r w:rsidR="00785C1A" w:rsidRPr="006F3A0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3B0176" w:rsidP="00D85B3A">
            <w:pPr>
              <w:jc w:val="center"/>
            </w:pPr>
            <w:r>
              <w:rPr>
                <w:lang w:val="ru-RU"/>
              </w:rPr>
              <w:t>4</w:t>
            </w:r>
            <w:r w:rsidR="00785C1A" w:rsidRPr="006F3A0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>60</w:t>
            </w:r>
          </w:p>
        </w:tc>
      </w:tr>
      <w:tr w:rsidR="00785C1A" w:rsidRPr="006F3A05" w:rsidTr="00D85B3A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Підсумковий семестровий контроль</w:t>
            </w:r>
          </w:p>
          <w:p w:rsidR="00785C1A" w:rsidRPr="006F3A05" w:rsidRDefault="00785C1A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іспит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08306C" w:rsidP="00D85B3A">
            <w:pPr>
              <w:jc w:val="center"/>
            </w:pPr>
            <w: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  <w:r w:rsidRPr="006F3A05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1A" w:rsidRPr="006F3A05" w:rsidRDefault="00785C1A" w:rsidP="00D85B3A">
            <w:pPr>
              <w:jc w:val="center"/>
            </w:pPr>
            <w:r w:rsidRPr="006F3A05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>40</w:t>
            </w:r>
          </w:p>
        </w:tc>
      </w:tr>
      <w:tr w:rsidR="00785C1A" w:rsidRPr="006F3A05" w:rsidTr="008A1075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1A" w:rsidRPr="006F3A05" w:rsidRDefault="00785C1A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Загалом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1A" w:rsidRPr="006F3A05" w:rsidRDefault="003B0176" w:rsidP="00D85B3A">
            <w:pPr>
              <w:jc w:val="center"/>
            </w:pPr>
            <w:r>
              <w:rPr>
                <w:lang w:val="ru-RU"/>
              </w:rPr>
              <w:t>9</w:t>
            </w:r>
            <w:r w:rsidR="0008306C">
              <w:t>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1A" w:rsidRPr="006F3A05" w:rsidRDefault="00785C1A" w:rsidP="00D85B3A">
            <w:pPr>
              <w:jc w:val="center"/>
            </w:pPr>
            <w:r w:rsidRPr="006F3A05">
              <w:t>100</w:t>
            </w:r>
          </w:p>
        </w:tc>
      </w:tr>
    </w:tbl>
    <w:p w:rsidR="009D6645" w:rsidRDefault="009D6645" w:rsidP="00CF3D8B">
      <w:pPr>
        <w:jc w:val="center"/>
        <w:rPr>
          <w:b/>
          <w:sz w:val="28"/>
          <w:szCs w:val="28"/>
        </w:rPr>
      </w:pPr>
    </w:p>
    <w:p w:rsidR="009D6645" w:rsidRDefault="009D6645">
      <w:pPr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5DF7" w:rsidRPr="006F3A05" w:rsidRDefault="00EC5DF7" w:rsidP="009D6645">
      <w:pPr>
        <w:jc w:val="center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lastRenderedPageBreak/>
        <w:t xml:space="preserve">5. Теми лекційних занять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7316"/>
        <w:gridCol w:w="633"/>
        <w:gridCol w:w="711"/>
      </w:tblGrid>
      <w:tr w:rsidR="00EC5DF7" w:rsidRPr="006F3A05" w:rsidTr="00D85B3A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№</w:t>
            </w:r>
          </w:p>
          <w:p w:rsidR="00EC5DF7" w:rsidRPr="006F3A05" w:rsidRDefault="00EC5DF7" w:rsidP="00D85B3A">
            <w:pPr>
              <w:jc w:val="center"/>
              <w:rPr>
                <w:sz w:val="12"/>
                <w:szCs w:val="12"/>
              </w:rPr>
            </w:pPr>
            <w:r w:rsidRPr="006F3A0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Кількість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годин</w:t>
            </w:r>
          </w:p>
        </w:tc>
      </w:tr>
      <w:tr w:rsidR="00EC5DF7" w:rsidRPr="006F3A05" w:rsidTr="00D85B3A"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д.ф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з.ф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</w:tc>
      </w:tr>
      <w:tr w:rsidR="00082937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ED5F69" w:rsidRDefault="00082937" w:rsidP="00ED5F69">
            <w:pPr>
              <w:jc w:val="center"/>
            </w:pPr>
            <w:r w:rsidRPr="00ED5F69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7" w:rsidRPr="00FB652B" w:rsidRDefault="00082937" w:rsidP="00FB652B">
            <w:pPr>
              <w:pStyle w:val="a4"/>
              <w:kinsoku w:val="0"/>
              <w:overflowPunct w:val="0"/>
              <w:spacing w:after="0"/>
              <w:jc w:val="both"/>
            </w:pPr>
            <w:r w:rsidRPr="00FB652B">
              <w:rPr>
                <w:spacing w:val="-1"/>
              </w:rPr>
              <w:t>Періодизація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розвитку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бухгалтерського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обліку</w:t>
            </w:r>
            <w:r>
              <w:rPr>
                <w:spacing w:val="-1"/>
              </w:rPr>
              <w:t xml:space="preserve"> та облік в Давньому світі та Середньовіччі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08306C">
            <w:pPr>
              <w:jc w:val="center"/>
            </w:pPr>
            <w: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7" w:rsidRPr="006F3A05" w:rsidRDefault="00082937" w:rsidP="00B7479A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FB652B" w:rsidRDefault="003B0176" w:rsidP="00FB652B">
            <w:pPr>
              <w:jc w:val="both"/>
            </w:pPr>
            <w:r w:rsidRPr="00FB652B">
              <w:rPr>
                <w:spacing w:val="-1"/>
              </w:rPr>
              <w:t>Подвійна</w:t>
            </w:r>
            <w:r w:rsidRPr="00FB652B">
              <w:rPr>
                <w:spacing w:val="-11"/>
              </w:rPr>
              <w:t xml:space="preserve"> </w:t>
            </w:r>
            <w:r w:rsidRPr="00FB652B">
              <w:rPr>
                <w:spacing w:val="-1"/>
              </w:rPr>
              <w:t>бухгалтерія</w:t>
            </w:r>
            <w:r w:rsidRPr="00FB652B">
              <w:rPr>
                <w:spacing w:val="-10"/>
              </w:rPr>
              <w:t xml:space="preserve"> </w:t>
            </w:r>
            <w:r w:rsidRPr="00FB652B">
              <w:t>та</w:t>
            </w:r>
            <w:r w:rsidRPr="00FB652B">
              <w:rPr>
                <w:spacing w:val="-11"/>
              </w:rPr>
              <w:t xml:space="preserve"> </w:t>
            </w:r>
            <w:r w:rsidRPr="00FB652B">
              <w:t>її</w:t>
            </w:r>
            <w:r w:rsidRPr="00FB652B">
              <w:rPr>
                <w:spacing w:val="-9"/>
              </w:rPr>
              <w:t xml:space="preserve"> </w:t>
            </w:r>
            <w:r w:rsidRPr="00FB652B">
              <w:t>вплив</w:t>
            </w:r>
            <w:r w:rsidRPr="00FB652B">
              <w:rPr>
                <w:spacing w:val="-9"/>
              </w:rPr>
              <w:t xml:space="preserve"> </w:t>
            </w:r>
            <w:r w:rsidRPr="00FB652B">
              <w:rPr>
                <w:spacing w:val="-1"/>
              </w:rPr>
              <w:t>на подальший</w:t>
            </w:r>
            <w:r w:rsidRPr="00FB652B">
              <w:rPr>
                <w:spacing w:val="45"/>
              </w:rPr>
              <w:t xml:space="preserve"> </w:t>
            </w:r>
            <w:r w:rsidRPr="00FB652B">
              <w:rPr>
                <w:spacing w:val="-1"/>
              </w:rPr>
              <w:t>розвиток</w:t>
            </w:r>
            <w:r w:rsidRPr="00FB652B">
              <w:rPr>
                <w:spacing w:val="-12"/>
              </w:rPr>
              <w:t xml:space="preserve"> </w:t>
            </w:r>
            <w:r w:rsidRPr="00FB652B">
              <w:rPr>
                <w:spacing w:val="-1"/>
              </w:rPr>
              <w:t>обліку</w:t>
            </w:r>
            <w:r w:rsidRPr="00FB652B">
              <w:rPr>
                <w:spacing w:val="-11"/>
              </w:rPr>
              <w:t xml:space="preserve"> </w:t>
            </w:r>
            <w:r w:rsidRPr="00FB652B">
              <w:t>в</w:t>
            </w:r>
            <w:r w:rsidRPr="00FB652B">
              <w:rPr>
                <w:spacing w:val="-12"/>
              </w:rPr>
              <w:t xml:space="preserve"> </w:t>
            </w:r>
            <w:r w:rsidRPr="00FB652B">
              <w:rPr>
                <w:spacing w:val="-1"/>
              </w:rPr>
              <w:t>країнах</w:t>
            </w:r>
            <w:r w:rsidRPr="00FB652B">
              <w:rPr>
                <w:spacing w:val="-13"/>
              </w:rPr>
              <w:t xml:space="preserve"> </w:t>
            </w:r>
            <w:r w:rsidRPr="00FB652B">
              <w:rPr>
                <w:spacing w:val="-1"/>
              </w:rPr>
              <w:t>світу (XV–XVIII</w:t>
            </w:r>
            <w:r w:rsidRPr="00FB652B">
              <w:rPr>
                <w:spacing w:val="-17"/>
              </w:rPr>
              <w:t xml:space="preserve"> </w:t>
            </w:r>
            <w:r w:rsidRPr="00FB652B">
              <w:rPr>
                <w:spacing w:val="-1"/>
              </w:rPr>
              <w:t>ст.)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F2C85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FB652B" w:rsidRDefault="003B0176" w:rsidP="00FB652B">
            <w:pPr>
              <w:jc w:val="both"/>
            </w:pPr>
            <w:r w:rsidRPr="00FB652B">
              <w:t>Формування бухгалтерського обліку як науки (кінець ХІХ – початок ХХ ст.) та світові бухгалтерські школи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F2C85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A347E">
            <w:pPr>
              <w:jc w:val="both"/>
              <w:rPr>
                <w:bCs/>
              </w:rPr>
            </w:pPr>
            <w:r w:rsidRPr="00140464">
              <w:t>Облікові теорії, розвиток обліку в країнах світу в XX–XXI ст. та національні системи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5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jc w:val="both"/>
              <w:rPr>
                <w:bCs/>
              </w:rPr>
            </w:pPr>
            <w:r w:rsidRPr="00140464">
              <w:t>Еволюція елементів методу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0830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6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shd w:val="clear" w:color="auto" w:fill="FFFFFF"/>
              <w:jc w:val="both"/>
              <w:rPr>
                <w:bCs/>
              </w:rPr>
            </w:pPr>
            <w:r w:rsidRPr="00140464">
              <w:rPr>
                <w:bCs/>
                <w:color w:val="000000"/>
              </w:rPr>
              <w:t>Історія становлення бухгалтерського обліку в Україні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7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jc w:val="both"/>
              <w:rPr>
                <w:bCs/>
              </w:rPr>
            </w:pPr>
            <w:r w:rsidRPr="00140464">
              <w:rPr>
                <w:rStyle w:val="fontstyle45"/>
                <w:rFonts w:eastAsia="Calibri"/>
                <w:color w:val="000000"/>
              </w:rPr>
              <w:t>Професія бухгалтера в Україні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8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jc w:val="both"/>
              <w:rPr>
                <w:bCs/>
              </w:rPr>
            </w:pPr>
            <w:r w:rsidRPr="00140464">
              <w:t>Професійна етика бухгалтерів і аудиторів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9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Господарський облік, його сутність та характеристика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10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Предмет і метод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Методичні прийоми бухгалтерського обліку та їх використання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Бухгалтерський баланс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A347E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 xml:space="preserve">Рахунки бухгалтерського обліку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rStyle w:val="FontStyle68"/>
                <w:b w:val="0"/>
                <w:sz w:val="24"/>
                <w:szCs w:val="24"/>
                <w:lang w:eastAsia="uk-UA"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Подвійний запис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B652B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15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Документування та інвентаризація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ED5F69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ED5F69" w:rsidRDefault="003B0176" w:rsidP="00ED5F69">
            <w:pPr>
              <w:jc w:val="center"/>
            </w:pPr>
            <w:r w:rsidRPr="00ED5F69">
              <w:t>16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FB652B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Оцінка і калькуляція в системі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082937" w:rsidRPr="006F3A05" w:rsidTr="00B20DB1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7" w:rsidRPr="006F3A05" w:rsidRDefault="00082937" w:rsidP="00B20DB1">
            <w:pPr>
              <w:jc w:val="center"/>
            </w:pPr>
            <w:r w:rsidRPr="006F3A05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7" w:rsidRPr="006F3A05" w:rsidRDefault="00082937" w:rsidP="00B20DB1">
            <w:pPr>
              <w:jc w:val="center"/>
            </w:pPr>
            <w:r>
              <w:t>32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7" w:rsidRPr="003B0176" w:rsidRDefault="003B0176" w:rsidP="00B20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CF3D8B" w:rsidRDefault="00CF3D8B" w:rsidP="00EC5DF7">
      <w:pPr>
        <w:ind w:left="7513" w:hanging="7513"/>
        <w:jc w:val="center"/>
        <w:rPr>
          <w:sz w:val="28"/>
          <w:szCs w:val="28"/>
          <w:lang w:val="ru-RU"/>
        </w:rPr>
      </w:pPr>
    </w:p>
    <w:p w:rsidR="00EC5DF7" w:rsidRPr="006F3A05" w:rsidRDefault="00EC5DF7" w:rsidP="009D6645">
      <w:pPr>
        <w:suppressAutoHyphens w:val="0"/>
        <w:jc w:val="center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t>6. Теми практичних 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7316"/>
        <w:gridCol w:w="633"/>
        <w:gridCol w:w="711"/>
      </w:tblGrid>
      <w:tr w:rsidR="00EC5DF7" w:rsidRPr="006F3A05" w:rsidTr="00D85B3A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№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Кількість</w:t>
            </w:r>
          </w:p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r w:rsidRPr="006F3A05">
              <w:rPr>
                <w:sz w:val="20"/>
                <w:szCs w:val="20"/>
              </w:rPr>
              <w:t>годин</w:t>
            </w:r>
          </w:p>
        </w:tc>
      </w:tr>
      <w:tr w:rsidR="00EC5DF7" w:rsidRPr="006F3A05" w:rsidTr="00D85B3A">
        <w:trPr>
          <w:trHeight w:val="149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д.ф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D85B3A">
            <w:pPr>
              <w:jc w:val="center"/>
              <w:rPr>
                <w:sz w:val="20"/>
                <w:szCs w:val="20"/>
              </w:rPr>
            </w:pPr>
            <w:proofErr w:type="spellStart"/>
            <w:r w:rsidRPr="006F3A05">
              <w:rPr>
                <w:sz w:val="20"/>
                <w:szCs w:val="20"/>
              </w:rPr>
              <w:t>з.ф</w:t>
            </w:r>
            <w:proofErr w:type="spellEnd"/>
            <w:r w:rsidRPr="006F3A05">
              <w:rPr>
                <w:sz w:val="20"/>
                <w:szCs w:val="20"/>
              </w:rPr>
              <w:t>.</w:t>
            </w:r>
          </w:p>
        </w:tc>
      </w:tr>
      <w:tr w:rsidR="003B0176" w:rsidRPr="006F3A05" w:rsidTr="00B7479A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6F3A05" w:rsidRDefault="003B0176" w:rsidP="00B7479A">
            <w:pPr>
              <w:jc w:val="center"/>
            </w:pPr>
            <w:r w:rsidRPr="006F3A05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FB652B" w:rsidRDefault="003B0176" w:rsidP="00B7479A">
            <w:pPr>
              <w:pStyle w:val="a4"/>
              <w:kinsoku w:val="0"/>
              <w:overflowPunct w:val="0"/>
              <w:spacing w:after="0"/>
              <w:jc w:val="both"/>
            </w:pPr>
            <w:r w:rsidRPr="00FB652B">
              <w:rPr>
                <w:spacing w:val="-1"/>
              </w:rPr>
              <w:t>Періодизація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розвитку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бухгалтерського</w:t>
            </w:r>
            <w:r w:rsidRPr="00FB652B">
              <w:rPr>
                <w:spacing w:val="-18"/>
              </w:rPr>
              <w:t xml:space="preserve"> </w:t>
            </w:r>
            <w:r w:rsidRPr="00FB652B">
              <w:rPr>
                <w:spacing w:val="-1"/>
              </w:rPr>
              <w:t>обліку</w:t>
            </w:r>
            <w:r>
              <w:rPr>
                <w:spacing w:val="-1"/>
              </w:rPr>
              <w:t xml:space="preserve"> та облік в Давньому світі та Середньовіччі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082937" w:rsidRDefault="003B0176" w:rsidP="00B747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6F3A05" w:rsidRDefault="003B0176" w:rsidP="00B7479A">
            <w:pPr>
              <w:jc w:val="center"/>
            </w:pPr>
            <w:r w:rsidRPr="006F3A05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FB652B" w:rsidRDefault="003B0176" w:rsidP="00B7479A">
            <w:pPr>
              <w:jc w:val="both"/>
            </w:pPr>
            <w:r w:rsidRPr="00FB652B">
              <w:rPr>
                <w:spacing w:val="-1"/>
              </w:rPr>
              <w:t>Подвійна</w:t>
            </w:r>
            <w:r w:rsidRPr="00FB652B">
              <w:rPr>
                <w:spacing w:val="-11"/>
              </w:rPr>
              <w:t xml:space="preserve"> </w:t>
            </w:r>
            <w:r w:rsidRPr="00FB652B">
              <w:rPr>
                <w:spacing w:val="-1"/>
              </w:rPr>
              <w:t>бухгалтерія</w:t>
            </w:r>
            <w:r w:rsidRPr="00FB652B">
              <w:rPr>
                <w:spacing w:val="-10"/>
              </w:rPr>
              <w:t xml:space="preserve"> </w:t>
            </w:r>
            <w:r w:rsidRPr="00FB652B">
              <w:t>та</w:t>
            </w:r>
            <w:r w:rsidRPr="00FB652B">
              <w:rPr>
                <w:spacing w:val="-11"/>
              </w:rPr>
              <w:t xml:space="preserve"> </w:t>
            </w:r>
            <w:r w:rsidRPr="00FB652B">
              <w:t>її</w:t>
            </w:r>
            <w:r w:rsidRPr="00FB652B">
              <w:rPr>
                <w:spacing w:val="-9"/>
              </w:rPr>
              <w:t xml:space="preserve"> </w:t>
            </w:r>
            <w:r w:rsidRPr="00FB652B">
              <w:t>вплив</w:t>
            </w:r>
            <w:r w:rsidRPr="00FB652B">
              <w:rPr>
                <w:spacing w:val="-9"/>
              </w:rPr>
              <w:t xml:space="preserve"> </w:t>
            </w:r>
            <w:r w:rsidRPr="00FB652B">
              <w:rPr>
                <w:spacing w:val="-1"/>
              </w:rPr>
              <w:t>на подальший</w:t>
            </w:r>
            <w:r w:rsidRPr="00FB652B">
              <w:rPr>
                <w:spacing w:val="45"/>
              </w:rPr>
              <w:t xml:space="preserve"> </w:t>
            </w:r>
            <w:r w:rsidRPr="00FB652B">
              <w:rPr>
                <w:spacing w:val="-1"/>
              </w:rPr>
              <w:t>розвиток</w:t>
            </w:r>
            <w:r w:rsidRPr="00FB652B">
              <w:rPr>
                <w:spacing w:val="-12"/>
              </w:rPr>
              <w:t xml:space="preserve"> </w:t>
            </w:r>
            <w:r w:rsidRPr="00FB652B">
              <w:rPr>
                <w:spacing w:val="-1"/>
              </w:rPr>
              <w:t>обліку</w:t>
            </w:r>
            <w:r w:rsidRPr="00FB652B">
              <w:rPr>
                <w:spacing w:val="-11"/>
              </w:rPr>
              <w:t xml:space="preserve"> </w:t>
            </w:r>
            <w:r w:rsidRPr="00FB652B">
              <w:t>в</w:t>
            </w:r>
            <w:r w:rsidRPr="00FB652B">
              <w:rPr>
                <w:spacing w:val="-12"/>
              </w:rPr>
              <w:t xml:space="preserve"> </w:t>
            </w:r>
            <w:r w:rsidRPr="00FB652B">
              <w:rPr>
                <w:spacing w:val="-1"/>
              </w:rPr>
              <w:t>країнах</w:t>
            </w:r>
            <w:r w:rsidRPr="00FB652B">
              <w:rPr>
                <w:spacing w:val="-13"/>
              </w:rPr>
              <w:t xml:space="preserve"> </w:t>
            </w:r>
            <w:r w:rsidRPr="00FB652B">
              <w:rPr>
                <w:spacing w:val="-1"/>
              </w:rPr>
              <w:t>світу (XV–XVIII</w:t>
            </w:r>
            <w:r w:rsidRPr="00FB652B">
              <w:rPr>
                <w:spacing w:val="-17"/>
              </w:rPr>
              <w:t xml:space="preserve"> </w:t>
            </w:r>
            <w:r w:rsidRPr="00FB652B">
              <w:rPr>
                <w:spacing w:val="-1"/>
              </w:rPr>
              <w:t>ст.)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6F3A05" w:rsidRDefault="003B0176" w:rsidP="00B7479A">
            <w:pPr>
              <w:jc w:val="center"/>
            </w:pPr>
            <w:r w:rsidRPr="006F3A05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FB652B" w:rsidRDefault="003B0176" w:rsidP="00B7479A">
            <w:pPr>
              <w:jc w:val="both"/>
            </w:pPr>
            <w:r w:rsidRPr="00FB652B">
              <w:t>Формування бухгалтерського обліку як науки (кінець ХІХ – початок ХХ ст.) та світові бухгалтерські школи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CF3D8B" w:rsidRDefault="003B0176" w:rsidP="00082937">
            <w:pPr>
              <w:jc w:val="both"/>
              <w:rPr>
                <w:bCs/>
              </w:rPr>
            </w:pPr>
            <w:r w:rsidRPr="00CF3D8B">
              <w:t>Облікові теорії, розвиток обліку в країнах світу в XX–XXI ст. та національні системи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5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both"/>
              <w:rPr>
                <w:bCs/>
              </w:rPr>
            </w:pPr>
            <w:r w:rsidRPr="00140464">
              <w:t>Еволюція елементів методу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6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shd w:val="clear" w:color="auto" w:fill="FFFFFF"/>
              <w:jc w:val="both"/>
              <w:rPr>
                <w:bCs/>
              </w:rPr>
            </w:pPr>
            <w:r w:rsidRPr="00140464">
              <w:rPr>
                <w:bCs/>
                <w:color w:val="000000"/>
              </w:rPr>
              <w:t>Історія становлення бухгалтерського обліку в Україні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7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both"/>
              <w:rPr>
                <w:bCs/>
              </w:rPr>
            </w:pPr>
            <w:r w:rsidRPr="00140464">
              <w:rPr>
                <w:rStyle w:val="fontstyle45"/>
                <w:rFonts w:eastAsia="Calibri"/>
                <w:color w:val="000000"/>
              </w:rPr>
              <w:t>Професія бухгалтера в Україні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8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both"/>
              <w:rPr>
                <w:bCs/>
              </w:rPr>
            </w:pPr>
            <w:r w:rsidRPr="00140464">
              <w:t>Професійна етика бухгалтерів і аудиторів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9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Господарський облік, його сутність та характеристика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10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Предмет і метод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Методичні прийоми бухгалтерського обліку та їх використання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Бухгалтерський баланс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 xml:space="preserve">Рахунки бухгалтерського обліку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rStyle w:val="FontStyle68"/>
                <w:b w:val="0"/>
                <w:sz w:val="24"/>
                <w:szCs w:val="24"/>
                <w:lang w:eastAsia="uk-UA"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Подвійний запис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FA347E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15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Документування та інвентаризація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3B0176" w:rsidRPr="006F3A05" w:rsidTr="003B0176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jc w:val="center"/>
            </w:pPr>
            <w:r w:rsidRPr="00140464">
              <w:t>16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Pr="00140464" w:rsidRDefault="003B0176" w:rsidP="00B7479A">
            <w:pPr>
              <w:widowControl w:val="0"/>
              <w:jc w:val="both"/>
              <w:rPr>
                <w:bCs/>
              </w:rPr>
            </w:pPr>
            <w:r w:rsidRPr="00140464">
              <w:rPr>
                <w:rStyle w:val="FontStyle68"/>
                <w:b w:val="0"/>
                <w:sz w:val="24"/>
                <w:szCs w:val="24"/>
                <w:lang w:eastAsia="uk-UA"/>
              </w:rPr>
              <w:t>Оцінка і калькуляція в системі бухгалтерського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76" w:rsidRDefault="003B0176" w:rsidP="003B0176">
            <w:pPr>
              <w:jc w:val="center"/>
            </w:pPr>
            <w:r w:rsidRPr="00E02529">
              <w:rPr>
                <w:lang w:val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76" w:rsidRPr="006F3A05" w:rsidRDefault="003B0176" w:rsidP="003B0176">
            <w:pPr>
              <w:jc w:val="center"/>
            </w:pPr>
            <w:r>
              <w:t>0,25</w:t>
            </w:r>
          </w:p>
        </w:tc>
      </w:tr>
      <w:tr w:rsidR="00C25097" w:rsidRPr="006F3A05" w:rsidTr="00B20DB1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7" w:rsidRPr="006F3A05" w:rsidRDefault="00C25097" w:rsidP="00B20DB1">
            <w:pPr>
              <w:jc w:val="center"/>
            </w:pPr>
            <w:r w:rsidRPr="006F3A05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7" w:rsidRPr="003B0176" w:rsidRDefault="003B0176" w:rsidP="00B20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97" w:rsidRPr="003B0176" w:rsidRDefault="003B0176" w:rsidP="00B20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1772E9" w:rsidRPr="006F3A05" w:rsidRDefault="001772E9" w:rsidP="001772E9">
      <w:pPr>
        <w:ind w:left="567"/>
        <w:jc w:val="center"/>
        <w:rPr>
          <w:b/>
          <w:sz w:val="28"/>
          <w:szCs w:val="28"/>
        </w:rPr>
      </w:pPr>
      <w:r w:rsidRPr="006F3A05">
        <w:rPr>
          <w:b/>
          <w:sz w:val="28"/>
          <w:szCs w:val="28"/>
        </w:rPr>
        <w:lastRenderedPageBreak/>
        <w:t>7. Види і зміст поточних контрольних 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2440"/>
        <w:gridCol w:w="2578"/>
        <w:gridCol w:w="2069"/>
        <w:gridCol w:w="1510"/>
      </w:tblGrid>
      <w:tr w:rsidR="001772E9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1772E9" w:rsidRPr="006F3A05" w:rsidTr="00B7479A">
        <w:trPr>
          <w:trHeight w:val="2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6F3A05" w:rsidRDefault="001772E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E9" w:rsidRPr="006F3A05" w:rsidRDefault="001772E9" w:rsidP="00B7479A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2E9" w:rsidRPr="00763E3F" w:rsidRDefault="001772E9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1772E9" w:rsidRDefault="00CF3D8B" w:rsidP="001772E9">
            <w:pPr>
              <w:jc w:val="center"/>
              <w:rPr>
                <w:sz w:val="22"/>
                <w:lang w:val="ru-RU"/>
              </w:rPr>
            </w:pPr>
            <w:r w:rsidRPr="001772E9">
              <w:rPr>
                <w:sz w:val="22"/>
                <w:szCs w:val="22"/>
              </w:rPr>
              <w:t>Практичне завдання: 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1772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1772E9">
              <w:rPr>
                <w:sz w:val="22"/>
                <w:szCs w:val="22"/>
                <w:shd w:val="clear" w:color="auto" w:fill="FFFFFF"/>
              </w:rPr>
              <w:t>истем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1772E9">
              <w:rPr>
                <w:sz w:val="22"/>
                <w:szCs w:val="22"/>
                <w:shd w:val="clear" w:color="auto" w:fill="FFFFFF"/>
              </w:rPr>
              <w:t xml:space="preserve"> обліку однієї з давніх або середньовічних цивілізацій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="00CF3D8B"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536A87" w:rsidRDefault="00536A87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536A87" w:rsidRDefault="00CF3D8B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536A87"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759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B7479A">
            <w:pPr>
              <w:jc w:val="center"/>
              <w:rPr>
                <w:sz w:val="22"/>
                <w:lang w:val="ru-RU"/>
              </w:rPr>
            </w:pPr>
            <w:r w:rsidRPr="001772E9">
              <w:rPr>
                <w:sz w:val="22"/>
                <w:szCs w:val="22"/>
              </w:rPr>
              <w:t>Практичне завдання: 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87" w:rsidRPr="001772E9" w:rsidRDefault="00536A87" w:rsidP="0086517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</w:t>
            </w:r>
            <w:r w:rsidRPr="001772E9">
              <w:rPr>
                <w:sz w:val="22"/>
                <w:szCs w:val="22"/>
                <w:shd w:val="clear" w:color="auto" w:fill="FFFFFF"/>
              </w:rPr>
              <w:t>собливості професії бухгалтера та податківця в окремій галузі економіки або на окремому підприємстві (за власним вибором)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10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CF3D8B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ЗМ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70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розрахункова задача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Складання моделі бухгалтерського балансу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B7479A">
        <w:trPr>
          <w:trHeight w:val="759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Теоретичний матеріал ЗМ 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0,5</w:t>
            </w:r>
            <w:r w:rsidRPr="006F3A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и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763E3F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36A87" w:rsidRPr="006F3A05" w:rsidTr="00CF3D8B">
        <w:trPr>
          <w:trHeight w:val="759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розрахункова задача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Складання калькуляції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1772E9" w:rsidRDefault="00536A87" w:rsidP="00536A87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До 10</w:t>
            </w:r>
            <w:r w:rsidRPr="001772E9">
              <w:rPr>
                <w:sz w:val="22"/>
              </w:rPr>
              <w:t xml:space="preserve">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36A87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 за ЗМ 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6F3A05" w:rsidRDefault="00536A87" w:rsidP="00536A87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7" w:rsidRPr="00536A87" w:rsidRDefault="00536A87" w:rsidP="00536A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F3D8B" w:rsidRPr="006F3A05" w:rsidTr="00B7479A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</w:t>
            </w:r>
          </w:p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контр.</w:t>
            </w:r>
          </w:p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763E3F" w:rsidRDefault="00E366CC" w:rsidP="00B7479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8B" w:rsidRPr="006F3A05" w:rsidRDefault="00CF3D8B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60</w:t>
            </w:r>
          </w:p>
        </w:tc>
      </w:tr>
    </w:tbl>
    <w:p w:rsidR="001772E9" w:rsidRDefault="001772E9" w:rsidP="001772E9">
      <w:pPr>
        <w:jc w:val="center"/>
        <w:rPr>
          <w:b/>
          <w:sz w:val="28"/>
          <w:szCs w:val="28"/>
          <w:lang w:val="ru-RU"/>
        </w:rPr>
      </w:pPr>
    </w:p>
    <w:p w:rsidR="00EC5DF7" w:rsidRPr="006F3A05" w:rsidRDefault="00EC5DF7" w:rsidP="00EC5DF7">
      <w:pPr>
        <w:jc w:val="center"/>
        <w:rPr>
          <w:b/>
          <w:bCs/>
          <w:sz w:val="28"/>
          <w:szCs w:val="28"/>
        </w:rPr>
      </w:pPr>
      <w:r w:rsidRPr="006F3A05">
        <w:rPr>
          <w:b/>
          <w:sz w:val="28"/>
          <w:szCs w:val="28"/>
        </w:rPr>
        <w:t xml:space="preserve">8. </w:t>
      </w:r>
      <w:r w:rsidRPr="006F3A05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333"/>
        <w:gridCol w:w="2629"/>
        <w:gridCol w:w="2190"/>
        <w:gridCol w:w="1423"/>
      </w:tblGrid>
      <w:tr w:rsidR="00EC5DF7" w:rsidRPr="006F3A05" w:rsidTr="00865173">
        <w:trPr>
          <w:trHeight w:val="31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Форма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865173">
            <w:pPr>
              <w:jc w:val="center"/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EC5DF7" w:rsidRPr="006F3A05" w:rsidTr="00F858D9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F858D9" w:rsidP="00F858D9">
            <w:pPr>
              <w:jc w:val="center"/>
              <w:rPr>
                <w:b/>
              </w:rPr>
            </w:pPr>
            <w:r w:rsidRPr="006F3A05">
              <w:rPr>
                <w:b/>
              </w:rPr>
              <w:t>Іспит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6F3A05" w:rsidRDefault="00EC5DF7" w:rsidP="00F858D9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proofErr w:type="spellStart"/>
            <w:r w:rsidRPr="006F3A05">
              <w:rPr>
                <w:sz w:val="22"/>
                <w:szCs w:val="22"/>
              </w:rPr>
              <w:t>moodle</w:t>
            </w:r>
            <w:proofErr w:type="spellEnd"/>
          </w:p>
          <w:p w:rsidR="00EC5DF7" w:rsidRPr="006F3A05" w:rsidRDefault="00EC5DF7" w:rsidP="00F858D9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(20 питань)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7" w:rsidRPr="00E366CC" w:rsidRDefault="00F858D9" w:rsidP="00E366CC">
            <w:pPr>
              <w:tabs>
                <w:tab w:val="left" w:pos="1080"/>
              </w:tabs>
              <w:jc w:val="center"/>
              <w:rPr>
                <w:sz w:val="22"/>
                <w:lang w:val="ru-RU"/>
              </w:rPr>
            </w:pPr>
            <w:r w:rsidRPr="006F3A05">
              <w:rPr>
                <w:sz w:val="22"/>
                <w:szCs w:val="22"/>
              </w:rPr>
              <w:t>Теоретичний матеріал ЗМ 1–</w:t>
            </w:r>
            <w:r w:rsidR="00E366C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F7" w:rsidRPr="006F3A05" w:rsidRDefault="0008306C" w:rsidP="000830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EC5DF7" w:rsidRPr="006F3A05">
              <w:rPr>
                <w:sz w:val="22"/>
                <w:szCs w:val="22"/>
              </w:rPr>
              <w:t xml:space="preserve"> бал за кожну правильну відповідь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F7" w:rsidRPr="006F3A05" w:rsidRDefault="00EC5DF7" w:rsidP="00F858D9">
            <w:pPr>
              <w:jc w:val="center"/>
            </w:pPr>
            <w:r w:rsidRPr="006F3A05">
              <w:t>20</w:t>
            </w:r>
          </w:p>
        </w:tc>
      </w:tr>
      <w:tr w:rsidR="006C6E29" w:rsidRPr="006F3A05" w:rsidTr="00F858D9">
        <w:trPr>
          <w:trHeight w:val="749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29" w:rsidRPr="006F3A05" w:rsidRDefault="006C6E29" w:rsidP="00F858D9">
            <w:pPr>
              <w:suppressAutoHyphens w:val="0"/>
              <w:jc w:val="center"/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29" w:rsidRPr="006F3A05" w:rsidRDefault="006C6E29" w:rsidP="00B7479A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Практичне завдання: розв’язання завдання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B7479A">
            <w:pPr>
              <w:widowControl w:val="0"/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Розв’язання задач, відповіді на проблемні питання під час співбесіди з викладачем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0830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 20 балів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9" w:rsidRPr="006F3A05" w:rsidRDefault="006C6E29" w:rsidP="00F858D9">
            <w:pPr>
              <w:jc w:val="center"/>
            </w:pPr>
            <w:r w:rsidRPr="006F3A05">
              <w:t>20</w:t>
            </w:r>
          </w:p>
        </w:tc>
      </w:tr>
      <w:tr w:rsidR="0008306C" w:rsidRPr="006F3A05" w:rsidTr="00F858D9">
        <w:trPr>
          <w:trHeight w:val="70"/>
        </w:trPr>
        <w:tc>
          <w:tcPr>
            <w:tcW w:w="3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6C" w:rsidRPr="006F3A05" w:rsidRDefault="0008306C" w:rsidP="00F858D9">
            <w:pPr>
              <w:jc w:val="center"/>
            </w:pPr>
            <w:r w:rsidRPr="006F3A05">
              <w:t>Усього за підсумковий семестровий контроль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C" w:rsidRPr="006F3A05" w:rsidRDefault="0008306C" w:rsidP="00F858D9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C" w:rsidRPr="006F3A05" w:rsidRDefault="0008306C" w:rsidP="00F858D9">
            <w:pPr>
              <w:jc w:val="center"/>
            </w:pPr>
            <w:r w:rsidRPr="006F3A05">
              <w:t>40</w:t>
            </w:r>
          </w:p>
        </w:tc>
      </w:tr>
    </w:tbl>
    <w:p w:rsidR="00EC5DF7" w:rsidRPr="002B4AAF" w:rsidRDefault="00EC5DF7" w:rsidP="00EC5DF7">
      <w:pPr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B4AAF">
        <w:rPr>
          <w:b/>
          <w:sz w:val="28"/>
          <w:szCs w:val="28"/>
        </w:rPr>
        <w:lastRenderedPageBreak/>
        <w:t>9. Рекомендована література</w:t>
      </w:r>
    </w:p>
    <w:p w:rsidR="00EC5DF7" w:rsidRPr="002B4AAF" w:rsidRDefault="00EC5DF7" w:rsidP="00F32E12">
      <w:pPr>
        <w:pStyle w:val="a6"/>
        <w:ind w:firstLine="709"/>
        <w:rPr>
          <w:sz w:val="28"/>
          <w:szCs w:val="28"/>
          <w:lang w:val="uk-UA"/>
        </w:rPr>
      </w:pPr>
      <w:r w:rsidRPr="002B4AAF">
        <w:rPr>
          <w:b/>
          <w:sz w:val="28"/>
          <w:szCs w:val="28"/>
          <w:lang w:val="uk-UA"/>
        </w:rPr>
        <w:t>Основна:</w:t>
      </w:r>
    </w:p>
    <w:p w:rsidR="00CE1C50" w:rsidRPr="00865173" w:rsidRDefault="00CE1C50" w:rsidP="002B4AAF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proofErr w:type="spellStart"/>
      <w:r w:rsidRPr="00865173">
        <w:rPr>
          <w:szCs w:val="28"/>
          <w:lang w:val="uk-UA"/>
        </w:rPr>
        <w:t>Бруханський</w:t>
      </w:r>
      <w:proofErr w:type="spellEnd"/>
      <w:r w:rsidRPr="00865173">
        <w:rPr>
          <w:szCs w:val="28"/>
          <w:lang w:val="uk-UA"/>
        </w:rPr>
        <w:t xml:space="preserve"> Р.Ф. Вступ до спеціальності : навчально-методичний посібник. Тернопіль : ТНЕУ, 2017. 134 с.</w:t>
      </w:r>
    </w:p>
    <w:p w:rsidR="002B4AAF" w:rsidRPr="00865173" w:rsidRDefault="002B4AAF" w:rsidP="002B4AAF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865173">
        <w:rPr>
          <w:rFonts w:eastAsia="TimesNewRoman"/>
          <w:szCs w:val="28"/>
          <w:lang w:val="uk-UA"/>
        </w:rPr>
        <w:t xml:space="preserve">Пасько Т.О. Історія бухгалтерського обліку : </w:t>
      </w:r>
      <w:proofErr w:type="spellStart"/>
      <w:r w:rsidRPr="00865173">
        <w:rPr>
          <w:rFonts w:eastAsia="TimesNewRoman"/>
          <w:szCs w:val="28"/>
          <w:lang w:val="uk-UA"/>
        </w:rPr>
        <w:t>навч.-метод</w:t>
      </w:r>
      <w:proofErr w:type="spellEnd"/>
      <w:r w:rsidRPr="00865173">
        <w:rPr>
          <w:rFonts w:eastAsia="TimesNewRoman"/>
          <w:szCs w:val="28"/>
          <w:lang w:val="uk-UA"/>
        </w:rPr>
        <w:t>. посібник. Суми : ВТД «Університетська книга», 2009. 141 с.</w:t>
      </w:r>
    </w:p>
    <w:p w:rsidR="002B4AAF" w:rsidRPr="00865173" w:rsidRDefault="002B4AAF" w:rsidP="002B4AAF">
      <w:pPr>
        <w:pStyle w:val="aa"/>
        <w:numPr>
          <w:ilvl w:val="0"/>
          <w:numId w:val="3"/>
        </w:numPr>
        <w:ind w:left="709" w:hanging="425"/>
        <w:jc w:val="both"/>
        <w:rPr>
          <w:sz w:val="32"/>
          <w:szCs w:val="28"/>
          <w:lang w:val="uk-UA"/>
        </w:rPr>
      </w:pPr>
      <w:proofErr w:type="spellStart"/>
      <w:r w:rsidRPr="00865173">
        <w:rPr>
          <w:lang w:val="uk-UA"/>
        </w:rPr>
        <w:t>Остап’юк</w:t>
      </w:r>
      <w:proofErr w:type="spellEnd"/>
      <w:r w:rsidRPr="00865173">
        <w:rPr>
          <w:lang w:val="uk-UA"/>
        </w:rPr>
        <w:t xml:space="preserve"> М.Я., Лучко М.Р., Даньків Й.Я. Історія бухгалтерського обліку: Навчальний посібник. Київ: Знання, 2009. 278 с.</w:t>
      </w:r>
    </w:p>
    <w:p w:rsidR="002B4AAF" w:rsidRPr="00865173" w:rsidRDefault="002B4AAF" w:rsidP="002B4AAF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865173">
        <w:rPr>
          <w:color w:val="222222"/>
          <w:lang w:val="uk-UA"/>
        </w:rPr>
        <w:t>Макаренко</w:t>
      </w:r>
      <w:r w:rsidRPr="00865173">
        <w:rPr>
          <w:color w:val="000000"/>
          <w:shd w:val="clear" w:color="auto" w:fill="FFFFFF"/>
          <w:lang w:val="uk-UA"/>
        </w:rPr>
        <w:t xml:space="preserve"> </w:t>
      </w:r>
      <w:r w:rsidRPr="00865173">
        <w:rPr>
          <w:color w:val="222222"/>
          <w:lang w:val="uk-UA"/>
        </w:rPr>
        <w:t xml:space="preserve">А.П., </w:t>
      </w:r>
      <w:proofErr w:type="spellStart"/>
      <w:r w:rsidRPr="00865173">
        <w:rPr>
          <w:shd w:val="clear" w:color="auto" w:fill="FFFFFF"/>
          <w:lang w:val="uk-UA"/>
        </w:rPr>
        <w:t>Меліхова</w:t>
      </w:r>
      <w:proofErr w:type="spellEnd"/>
      <w:r w:rsidRPr="00865173">
        <w:rPr>
          <w:shd w:val="clear" w:color="auto" w:fill="FFFFFF"/>
          <w:lang w:val="uk-UA"/>
        </w:rPr>
        <w:t xml:space="preserve"> Т.О., </w:t>
      </w:r>
      <w:proofErr w:type="spellStart"/>
      <w:r w:rsidRPr="00865173">
        <w:rPr>
          <w:color w:val="000000"/>
          <w:shd w:val="clear" w:color="auto" w:fill="FFFFFF"/>
          <w:lang w:val="uk-UA"/>
        </w:rPr>
        <w:t>Подмешальська</w:t>
      </w:r>
      <w:proofErr w:type="spellEnd"/>
      <w:r w:rsidRPr="00865173">
        <w:rPr>
          <w:shd w:val="clear" w:color="auto" w:fill="FFFFFF"/>
          <w:lang w:val="uk-UA"/>
        </w:rPr>
        <w:t xml:space="preserve"> Ю.В., </w:t>
      </w:r>
      <w:proofErr w:type="spellStart"/>
      <w:r w:rsidRPr="00865173">
        <w:rPr>
          <w:shd w:val="clear" w:color="auto" w:fill="FFFFFF"/>
          <w:lang w:val="uk-UA"/>
        </w:rPr>
        <w:t>Чакалова</w:t>
      </w:r>
      <w:proofErr w:type="spellEnd"/>
      <w:r w:rsidRPr="00865173">
        <w:rPr>
          <w:shd w:val="clear" w:color="auto" w:fill="FFFFFF"/>
          <w:lang w:val="uk-UA"/>
        </w:rPr>
        <w:t xml:space="preserve"> Н.С. </w:t>
      </w:r>
      <w:r w:rsidRPr="00865173">
        <w:rPr>
          <w:color w:val="222222"/>
          <w:lang w:val="uk-UA"/>
        </w:rPr>
        <w:t> </w:t>
      </w:r>
      <w:r w:rsidRPr="00865173">
        <w:rPr>
          <w:color w:val="000000"/>
          <w:shd w:val="clear" w:color="auto" w:fill="FFFFFF"/>
          <w:lang w:val="uk-UA"/>
        </w:rPr>
        <w:t xml:space="preserve">Бухгалтерський облік: </w:t>
      </w:r>
      <w:proofErr w:type="spellStart"/>
      <w:r w:rsidRPr="00865173">
        <w:rPr>
          <w:color w:val="000000"/>
          <w:shd w:val="clear" w:color="auto" w:fill="FFFFFF"/>
          <w:lang w:val="uk-UA"/>
        </w:rPr>
        <w:t>навч</w:t>
      </w:r>
      <w:proofErr w:type="spellEnd"/>
      <w:r w:rsidRPr="00865173">
        <w:rPr>
          <w:color w:val="000000"/>
          <w:shd w:val="clear" w:color="auto" w:fill="FFFFFF"/>
          <w:lang w:val="uk-UA"/>
        </w:rPr>
        <w:t xml:space="preserve">. посібник. </w:t>
      </w:r>
      <w:r w:rsidRPr="00865173">
        <w:rPr>
          <w:color w:val="222222"/>
          <w:lang w:val="uk-UA"/>
        </w:rPr>
        <w:t>Запоріжжя: ЗДІА, 2018. 548 с.</w:t>
      </w:r>
    </w:p>
    <w:p w:rsidR="002B4AAF" w:rsidRPr="00865173" w:rsidRDefault="002B4AAF" w:rsidP="002B4AAF">
      <w:pPr>
        <w:pStyle w:val="aa"/>
        <w:numPr>
          <w:ilvl w:val="0"/>
          <w:numId w:val="3"/>
        </w:numPr>
        <w:ind w:left="709" w:hanging="425"/>
        <w:jc w:val="both"/>
        <w:rPr>
          <w:szCs w:val="28"/>
          <w:lang w:val="uk-UA"/>
        </w:rPr>
      </w:pPr>
      <w:r w:rsidRPr="00865173">
        <w:rPr>
          <w:szCs w:val="28"/>
          <w:lang w:val="uk-UA"/>
        </w:rPr>
        <w:t>Стандарт вищої освіти України: перший (бакалаврський) рівень, галузь знань 07 – Управління та адміністрування, спеціальність 071 – Облік і оподаткування.</w:t>
      </w:r>
      <w:r w:rsidRPr="00865173">
        <w:rPr>
          <w:rFonts w:eastAsiaTheme="minorHAnsi"/>
          <w:szCs w:val="28"/>
          <w:lang w:val="uk-UA"/>
        </w:rPr>
        <w:t xml:space="preserve"> </w:t>
      </w:r>
      <w:r w:rsidRPr="00865173">
        <w:rPr>
          <w:szCs w:val="28"/>
          <w:lang w:val="uk-UA"/>
        </w:rPr>
        <w:t>Затверджено і введено в дію наказом Міністерства освіти і науки України від 19.11.2018 № 1260. URL: https://mon.gov.ua/ storage/app/media/vishcha-osvita/zatverdzeni%20standarty/2019/05/06/071-oblik-i-opodatkuvannya-bakalavr.pdf</w:t>
      </w:r>
    </w:p>
    <w:p w:rsidR="002B4AAF" w:rsidRPr="00865173" w:rsidRDefault="002B4AAF" w:rsidP="00C03A94">
      <w:pPr>
        <w:ind w:firstLine="709"/>
        <w:jc w:val="both"/>
        <w:rPr>
          <w:b/>
          <w:sz w:val="28"/>
          <w:szCs w:val="28"/>
        </w:rPr>
      </w:pPr>
    </w:p>
    <w:p w:rsidR="00EC5DF7" w:rsidRPr="00865173" w:rsidRDefault="00EC5DF7" w:rsidP="00C03A94">
      <w:pPr>
        <w:ind w:firstLine="709"/>
        <w:jc w:val="both"/>
        <w:rPr>
          <w:b/>
          <w:sz w:val="28"/>
          <w:szCs w:val="28"/>
        </w:rPr>
      </w:pPr>
      <w:r w:rsidRPr="00865173">
        <w:rPr>
          <w:b/>
          <w:sz w:val="28"/>
          <w:szCs w:val="28"/>
        </w:rPr>
        <w:t>Додаткова:</w:t>
      </w:r>
    </w:p>
    <w:p w:rsidR="00CE1C50" w:rsidRPr="00865173" w:rsidRDefault="00CE1C50" w:rsidP="00CE1C50">
      <w:pPr>
        <w:pStyle w:val="aa"/>
        <w:numPr>
          <w:ilvl w:val="0"/>
          <w:numId w:val="4"/>
        </w:numPr>
        <w:jc w:val="both"/>
        <w:rPr>
          <w:color w:val="333333"/>
          <w:szCs w:val="21"/>
          <w:shd w:val="clear" w:color="auto" w:fill="FFFFFF"/>
          <w:lang w:val="uk-UA"/>
        </w:rPr>
      </w:pPr>
      <w:r w:rsidRPr="00865173">
        <w:rPr>
          <w:color w:val="333333"/>
          <w:szCs w:val="21"/>
          <w:shd w:val="clear" w:color="auto" w:fill="FFFFFF"/>
          <w:lang w:val="uk-UA"/>
        </w:rPr>
        <w:t>Конспект лекцій з дисципліни «Вступ до спеціальності» : / уклад. Т.В.</w:t>
      </w:r>
      <w:r w:rsidR="00E7723F" w:rsidRPr="00865173">
        <w:rPr>
          <w:color w:val="333333"/>
          <w:szCs w:val="21"/>
          <w:shd w:val="clear" w:color="auto" w:fill="FFFFFF"/>
          <w:lang w:val="uk-UA"/>
        </w:rPr>
        <w:t> </w:t>
      </w:r>
      <w:proofErr w:type="spellStart"/>
      <w:r w:rsidRPr="00865173">
        <w:rPr>
          <w:color w:val="333333"/>
          <w:szCs w:val="21"/>
          <w:shd w:val="clear" w:color="auto" w:fill="FFFFFF"/>
          <w:lang w:val="uk-UA"/>
        </w:rPr>
        <w:t>Давидюк</w:t>
      </w:r>
      <w:proofErr w:type="spellEnd"/>
      <w:r w:rsidRPr="00865173">
        <w:rPr>
          <w:color w:val="333333"/>
          <w:szCs w:val="21"/>
          <w:shd w:val="clear" w:color="auto" w:fill="FFFFFF"/>
          <w:lang w:val="uk-UA"/>
        </w:rPr>
        <w:t>. Харків : НТУ «ХПІ», 2017. 143 с.</w:t>
      </w:r>
    </w:p>
    <w:p w:rsidR="002B4AAF" w:rsidRPr="00865173" w:rsidRDefault="002B4AAF" w:rsidP="00C03A94">
      <w:pPr>
        <w:tabs>
          <w:tab w:val="left" w:pos="6135"/>
        </w:tabs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EC5DF7" w:rsidRPr="00865173" w:rsidRDefault="00EC5DF7" w:rsidP="00C03A94">
      <w:pPr>
        <w:tabs>
          <w:tab w:val="left" w:pos="6135"/>
        </w:tabs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65173">
        <w:rPr>
          <w:b/>
          <w:sz w:val="28"/>
          <w:szCs w:val="28"/>
        </w:rPr>
        <w:t>Інформаційні джерела:</w:t>
      </w:r>
    </w:p>
    <w:p w:rsidR="000D68F4" w:rsidRPr="00865173" w:rsidRDefault="00EC5DF7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Офіційний сайт Верховної ради України. URL: </w:t>
      </w:r>
      <w:proofErr w:type="spellStart"/>
      <w:r w:rsidR="000D68F4" w:rsidRPr="00865173">
        <w:rPr>
          <w:szCs w:val="28"/>
          <w:lang w:val="uk-UA"/>
        </w:rPr>
        <w:t>www.rada.gov.ua</w:t>
      </w:r>
      <w:proofErr w:type="spellEnd"/>
    </w:p>
    <w:p w:rsidR="000D68F4" w:rsidRPr="00865173" w:rsidRDefault="00A34D1A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Урядовий портал. </w:t>
      </w:r>
      <w:r w:rsidRPr="00865173">
        <w:rPr>
          <w:szCs w:val="28"/>
          <w:shd w:val="clear" w:color="auto" w:fill="FFFFFF"/>
          <w:lang w:val="uk-UA"/>
        </w:rPr>
        <w:t>URL</w:t>
      </w:r>
      <w:r w:rsidRPr="00865173">
        <w:rPr>
          <w:szCs w:val="28"/>
          <w:lang w:val="uk-UA"/>
        </w:rPr>
        <w:t xml:space="preserve">: </w:t>
      </w:r>
      <w:proofErr w:type="spellStart"/>
      <w:r w:rsidR="000D68F4" w:rsidRPr="00865173">
        <w:rPr>
          <w:szCs w:val="28"/>
          <w:lang w:val="uk-UA"/>
        </w:rPr>
        <w:t>www.kmu.gov.ua</w:t>
      </w:r>
      <w:proofErr w:type="spellEnd"/>
    </w:p>
    <w:p w:rsidR="000D68F4" w:rsidRPr="00865173" w:rsidRDefault="00EC5DF7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Офіційний сайт Міністерства фінансів України. </w:t>
      </w:r>
      <w:r w:rsidRPr="00865173">
        <w:rPr>
          <w:szCs w:val="28"/>
          <w:shd w:val="clear" w:color="auto" w:fill="FFFFFF"/>
          <w:lang w:val="uk-UA"/>
        </w:rPr>
        <w:t>URL</w:t>
      </w:r>
      <w:r w:rsidRPr="00865173">
        <w:rPr>
          <w:szCs w:val="28"/>
          <w:lang w:val="uk-UA"/>
        </w:rPr>
        <w:t xml:space="preserve">: </w:t>
      </w:r>
      <w:proofErr w:type="spellStart"/>
      <w:r w:rsidR="00F32E12" w:rsidRPr="00865173">
        <w:rPr>
          <w:szCs w:val="28"/>
          <w:lang w:val="uk-UA"/>
        </w:rPr>
        <w:t>www.</w:t>
      </w:r>
      <w:hyperlink r:id="rId5" w:history="1">
        <w:r w:rsidRPr="00865173">
          <w:rPr>
            <w:rStyle w:val="a3"/>
            <w:color w:val="auto"/>
            <w:szCs w:val="28"/>
            <w:u w:val="none"/>
            <w:lang w:val="uk-UA"/>
          </w:rPr>
          <w:t>mof.gov.ua</w:t>
        </w:r>
        <w:proofErr w:type="spellEnd"/>
      </w:hyperlink>
    </w:p>
    <w:p w:rsidR="000D68F4" w:rsidRPr="00865173" w:rsidRDefault="00A34D1A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Офіційний сайт Міністерства розвитку економіки, торгівлі та сільського господарства України </w:t>
      </w:r>
      <w:proofErr w:type="spellStart"/>
      <w:r w:rsidR="000D68F4" w:rsidRPr="00865173">
        <w:rPr>
          <w:szCs w:val="28"/>
          <w:lang w:val="uk-UA"/>
        </w:rPr>
        <w:t>www.me.gov.ua</w:t>
      </w:r>
      <w:proofErr w:type="spellEnd"/>
    </w:p>
    <w:p w:rsidR="000D68F4" w:rsidRPr="00865173" w:rsidRDefault="00F32E12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Офіційний сайт Національного банку України. URL: </w:t>
      </w:r>
      <w:proofErr w:type="spellStart"/>
      <w:r w:rsidR="000D68F4" w:rsidRPr="00865173">
        <w:rPr>
          <w:szCs w:val="28"/>
          <w:lang w:val="uk-UA"/>
        </w:rPr>
        <w:t>www.bank.gov.ua</w:t>
      </w:r>
      <w:proofErr w:type="spellEnd"/>
    </w:p>
    <w:p w:rsidR="000D68F4" w:rsidRPr="00865173" w:rsidRDefault="00EC5DF7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Офіційний сайт Державної служби статистики України. </w:t>
      </w:r>
      <w:r w:rsidRPr="00865173">
        <w:rPr>
          <w:szCs w:val="28"/>
          <w:shd w:val="clear" w:color="auto" w:fill="FFFFFF"/>
          <w:lang w:val="uk-UA"/>
        </w:rPr>
        <w:t>URL</w:t>
      </w:r>
      <w:r w:rsidRPr="00865173">
        <w:rPr>
          <w:szCs w:val="28"/>
          <w:lang w:val="uk-UA"/>
        </w:rPr>
        <w:t xml:space="preserve">: </w:t>
      </w:r>
      <w:proofErr w:type="spellStart"/>
      <w:r w:rsidR="000D68F4" w:rsidRPr="00865173">
        <w:rPr>
          <w:szCs w:val="28"/>
          <w:lang w:val="uk-UA"/>
        </w:rPr>
        <w:t>www.ukrstat.gov.ua</w:t>
      </w:r>
      <w:proofErr w:type="spellEnd"/>
    </w:p>
    <w:p w:rsidR="000D68F4" w:rsidRPr="00865173" w:rsidRDefault="00A34D1A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Бібліотека ім. В.І. Вернадського. URL.: </w:t>
      </w:r>
      <w:proofErr w:type="spellStart"/>
      <w:r w:rsidR="000D68F4" w:rsidRPr="00865173">
        <w:rPr>
          <w:szCs w:val="28"/>
          <w:lang w:val="uk-UA"/>
        </w:rPr>
        <w:t>www.nbuv.gov.ua</w:t>
      </w:r>
      <w:proofErr w:type="spellEnd"/>
    </w:p>
    <w:p w:rsidR="000D68F4" w:rsidRPr="00865173" w:rsidRDefault="00F32E12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szCs w:val="28"/>
          <w:lang w:val="uk-UA"/>
        </w:rPr>
        <w:t xml:space="preserve">Наукова бібліотека ЗНУ. URL.: </w:t>
      </w:r>
      <w:proofErr w:type="spellStart"/>
      <w:r w:rsidRPr="00865173">
        <w:rPr>
          <w:szCs w:val="28"/>
          <w:lang w:val="uk-UA"/>
        </w:rPr>
        <w:t>library.znu.edu.ua</w:t>
      </w:r>
      <w:proofErr w:type="spellEnd"/>
    </w:p>
    <w:p w:rsidR="00CE1C50" w:rsidRPr="00865173" w:rsidRDefault="00CE1C50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lang w:val="uk-UA"/>
        </w:rPr>
        <w:t xml:space="preserve">Нормативні документи Запорізького національного університету, що регламентують освітній </w:t>
      </w:r>
      <w:proofErr w:type="spellStart"/>
      <w:r w:rsidRPr="00865173">
        <w:rPr>
          <w:lang w:val="uk-UA"/>
        </w:rPr>
        <w:t>процесс</w:t>
      </w:r>
      <w:proofErr w:type="spellEnd"/>
      <w:r w:rsidRPr="00865173">
        <w:rPr>
          <w:lang w:val="uk-UA"/>
        </w:rPr>
        <w:t xml:space="preserve">. URL: http://sites.znu.edu.ua/navchalnyj_ </w:t>
      </w:r>
      <w:proofErr w:type="spellStart"/>
      <w:r w:rsidRPr="00865173">
        <w:rPr>
          <w:lang w:val="uk-UA"/>
        </w:rPr>
        <w:t>viddil</w:t>
      </w:r>
      <w:proofErr w:type="spellEnd"/>
      <w:r w:rsidRPr="00865173">
        <w:rPr>
          <w:lang w:val="uk-UA"/>
        </w:rPr>
        <w:t>/ 3647.ukr.html</w:t>
      </w:r>
    </w:p>
    <w:p w:rsidR="002B4AAF" w:rsidRPr="00865173" w:rsidRDefault="002B4AAF" w:rsidP="002B4AAF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val="uk-UA"/>
        </w:rPr>
      </w:pPr>
      <w:r w:rsidRPr="00865173">
        <w:rPr>
          <w:lang w:val="uk-UA"/>
        </w:rPr>
        <w:t xml:space="preserve"> Класифікатор професій </w:t>
      </w:r>
      <w:proofErr w:type="spellStart"/>
      <w:r w:rsidRPr="00865173">
        <w:rPr>
          <w:lang w:val="uk-UA"/>
        </w:rPr>
        <w:t>ДК</w:t>
      </w:r>
      <w:proofErr w:type="spellEnd"/>
      <w:r w:rsidRPr="00865173">
        <w:rPr>
          <w:lang w:val="uk-UA"/>
        </w:rPr>
        <w:t xml:space="preserve"> 003:2010. URL: https://zakon.rada.gov.ua/ </w:t>
      </w:r>
      <w:proofErr w:type="spellStart"/>
      <w:r w:rsidRPr="00865173">
        <w:rPr>
          <w:lang w:val="uk-UA"/>
        </w:rPr>
        <w:t>rada</w:t>
      </w:r>
      <w:proofErr w:type="spellEnd"/>
      <w:r w:rsidRPr="00865173">
        <w:rPr>
          <w:lang w:val="uk-UA"/>
        </w:rPr>
        <w:t>/</w:t>
      </w:r>
      <w:proofErr w:type="spellStart"/>
      <w:r w:rsidRPr="00865173">
        <w:rPr>
          <w:lang w:val="uk-UA"/>
        </w:rPr>
        <w:t>show</w:t>
      </w:r>
      <w:proofErr w:type="spellEnd"/>
      <w:r w:rsidRPr="00865173">
        <w:rPr>
          <w:lang w:val="uk-UA"/>
        </w:rPr>
        <w:t>/ va327609-10</w:t>
      </w:r>
    </w:p>
    <w:p w:rsidR="000D68F4" w:rsidRPr="00865173" w:rsidRDefault="002B4AAF" w:rsidP="000D68F4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uk-UA"/>
        </w:rPr>
      </w:pPr>
      <w:r w:rsidRPr="00865173">
        <w:rPr>
          <w:lang w:val="uk-UA"/>
        </w:rPr>
        <w:t xml:space="preserve"> Національна рамка кваліфікацій. URL:  </w:t>
      </w:r>
      <w:r w:rsidRPr="00865173">
        <w:rPr>
          <w:rFonts w:eastAsiaTheme="minorHAnsi"/>
          <w:lang w:val="uk-UA"/>
        </w:rPr>
        <w:t xml:space="preserve">https://zakon.rada.gov.ua/laws/ </w:t>
      </w:r>
      <w:proofErr w:type="spellStart"/>
      <w:r w:rsidRPr="00865173">
        <w:rPr>
          <w:rFonts w:eastAsiaTheme="minorHAnsi"/>
          <w:lang w:val="uk-UA"/>
        </w:rPr>
        <w:t>show</w:t>
      </w:r>
      <w:proofErr w:type="spellEnd"/>
      <w:r w:rsidRPr="00865173">
        <w:rPr>
          <w:rFonts w:eastAsiaTheme="minorHAnsi"/>
          <w:lang w:val="uk-UA"/>
        </w:rPr>
        <w:t>/1341-2011-%D0%BF</w:t>
      </w:r>
    </w:p>
    <w:sectPr w:rsidR="000D68F4" w:rsidRPr="00865173" w:rsidSect="00F32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82C73E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101" w:hanging="291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048" w:hanging="291"/>
      </w:pPr>
    </w:lvl>
    <w:lvl w:ilvl="2">
      <w:numFmt w:val="bullet"/>
      <w:lvlText w:val="•"/>
      <w:lvlJc w:val="left"/>
      <w:pPr>
        <w:ind w:left="1994" w:hanging="291"/>
      </w:pPr>
    </w:lvl>
    <w:lvl w:ilvl="3">
      <w:numFmt w:val="bullet"/>
      <w:lvlText w:val="•"/>
      <w:lvlJc w:val="left"/>
      <w:pPr>
        <w:ind w:left="2941" w:hanging="291"/>
      </w:pPr>
    </w:lvl>
    <w:lvl w:ilvl="4">
      <w:numFmt w:val="bullet"/>
      <w:lvlText w:val="•"/>
      <w:lvlJc w:val="left"/>
      <w:pPr>
        <w:ind w:left="3887" w:hanging="291"/>
      </w:pPr>
    </w:lvl>
    <w:lvl w:ilvl="5">
      <w:numFmt w:val="bullet"/>
      <w:lvlText w:val="•"/>
      <w:lvlJc w:val="left"/>
      <w:pPr>
        <w:ind w:left="4834" w:hanging="291"/>
      </w:pPr>
    </w:lvl>
    <w:lvl w:ilvl="6">
      <w:numFmt w:val="bullet"/>
      <w:lvlText w:val="•"/>
      <w:lvlJc w:val="left"/>
      <w:pPr>
        <w:ind w:left="5780" w:hanging="291"/>
      </w:pPr>
    </w:lvl>
    <w:lvl w:ilvl="7">
      <w:numFmt w:val="bullet"/>
      <w:lvlText w:val="•"/>
      <w:lvlJc w:val="left"/>
      <w:pPr>
        <w:ind w:left="6727" w:hanging="291"/>
      </w:pPr>
    </w:lvl>
    <w:lvl w:ilvl="8">
      <w:numFmt w:val="bullet"/>
      <w:lvlText w:val="•"/>
      <w:lvlJc w:val="left"/>
      <w:pPr>
        <w:ind w:left="7673" w:hanging="291"/>
      </w:pPr>
    </w:lvl>
  </w:abstractNum>
  <w:abstractNum w:abstractNumId="2">
    <w:nsid w:val="0B8A5D3C"/>
    <w:multiLevelType w:val="hybridMultilevel"/>
    <w:tmpl w:val="8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BB6"/>
    <w:multiLevelType w:val="hybridMultilevel"/>
    <w:tmpl w:val="EE48DDDC"/>
    <w:lvl w:ilvl="0" w:tplc="C9A8A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50E5"/>
    <w:multiLevelType w:val="hybridMultilevel"/>
    <w:tmpl w:val="5E32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71E1"/>
    <w:multiLevelType w:val="hybridMultilevel"/>
    <w:tmpl w:val="11AEB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370C2C"/>
    <w:multiLevelType w:val="hybridMultilevel"/>
    <w:tmpl w:val="8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B243C"/>
    <w:multiLevelType w:val="hybridMultilevel"/>
    <w:tmpl w:val="C79EAEC4"/>
    <w:lvl w:ilvl="0" w:tplc="AF5A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6229BE"/>
    <w:multiLevelType w:val="hybridMultilevel"/>
    <w:tmpl w:val="3CEC9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2D43AD"/>
    <w:rsid w:val="00017B4B"/>
    <w:rsid w:val="00082937"/>
    <w:rsid w:val="0008306C"/>
    <w:rsid w:val="000B4DDD"/>
    <w:rsid w:val="000D68F4"/>
    <w:rsid w:val="000F5FF3"/>
    <w:rsid w:val="00140464"/>
    <w:rsid w:val="00156628"/>
    <w:rsid w:val="001772E9"/>
    <w:rsid w:val="00192894"/>
    <w:rsid w:val="001A3228"/>
    <w:rsid w:val="0026037D"/>
    <w:rsid w:val="002B4AAF"/>
    <w:rsid w:val="002D43AD"/>
    <w:rsid w:val="00337EB4"/>
    <w:rsid w:val="003452FC"/>
    <w:rsid w:val="00362160"/>
    <w:rsid w:val="00365EDA"/>
    <w:rsid w:val="00386371"/>
    <w:rsid w:val="00395ECB"/>
    <w:rsid w:val="003A53D1"/>
    <w:rsid w:val="003B0176"/>
    <w:rsid w:val="00536A87"/>
    <w:rsid w:val="0055013A"/>
    <w:rsid w:val="00571FF2"/>
    <w:rsid w:val="0058067E"/>
    <w:rsid w:val="005F00D4"/>
    <w:rsid w:val="005F1AE4"/>
    <w:rsid w:val="006C6E29"/>
    <w:rsid w:val="006F3A05"/>
    <w:rsid w:val="00717C7D"/>
    <w:rsid w:val="00737E30"/>
    <w:rsid w:val="00753B1B"/>
    <w:rsid w:val="00763E3F"/>
    <w:rsid w:val="00772030"/>
    <w:rsid w:val="00785C1A"/>
    <w:rsid w:val="007B3CB7"/>
    <w:rsid w:val="007E3E6F"/>
    <w:rsid w:val="008208A3"/>
    <w:rsid w:val="00865173"/>
    <w:rsid w:val="00895DB2"/>
    <w:rsid w:val="008A1075"/>
    <w:rsid w:val="00952027"/>
    <w:rsid w:val="009B16CF"/>
    <w:rsid w:val="009D6645"/>
    <w:rsid w:val="009F679B"/>
    <w:rsid w:val="00A34D1A"/>
    <w:rsid w:val="00A45E5A"/>
    <w:rsid w:val="00AB5591"/>
    <w:rsid w:val="00B20DB1"/>
    <w:rsid w:val="00B3677E"/>
    <w:rsid w:val="00B67C3C"/>
    <w:rsid w:val="00B709DB"/>
    <w:rsid w:val="00B7479A"/>
    <w:rsid w:val="00BA5A32"/>
    <w:rsid w:val="00BC5C6A"/>
    <w:rsid w:val="00C03A94"/>
    <w:rsid w:val="00C25097"/>
    <w:rsid w:val="00CE1C50"/>
    <w:rsid w:val="00CF3D8B"/>
    <w:rsid w:val="00D52BCA"/>
    <w:rsid w:val="00D73042"/>
    <w:rsid w:val="00D85B3A"/>
    <w:rsid w:val="00D916FE"/>
    <w:rsid w:val="00E177C4"/>
    <w:rsid w:val="00E366CC"/>
    <w:rsid w:val="00E7723F"/>
    <w:rsid w:val="00EC5DF7"/>
    <w:rsid w:val="00ED5F69"/>
    <w:rsid w:val="00EF2C85"/>
    <w:rsid w:val="00F069E8"/>
    <w:rsid w:val="00F22453"/>
    <w:rsid w:val="00F32E12"/>
    <w:rsid w:val="00F72C47"/>
    <w:rsid w:val="00F858D9"/>
    <w:rsid w:val="00FA347E"/>
    <w:rsid w:val="00FB5AED"/>
    <w:rsid w:val="00FB652B"/>
    <w:rsid w:val="00F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F7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C5DF7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5DF7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EC5DF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EC5DF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C5DF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C5DF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DF7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semiHidden/>
    <w:rsid w:val="00EC5DF7"/>
    <w:rPr>
      <w:rFonts w:ascii="Arial" w:eastAsia="Calibri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5DF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C5DF7"/>
    <w:rPr>
      <w:rFonts w:eastAsia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EC5DF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5DF7"/>
    <w:rPr>
      <w:rFonts w:eastAsia="Times New Roman" w:cs="Times New Roman"/>
      <w:b/>
      <w:bCs/>
      <w:sz w:val="22"/>
      <w:lang w:eastAsia="ru-RU"/>
    </w:rPr>
  </w:style>
  <w:style w:type="character" w:styleId="a3">
    <w:name w:val="Hyperlink"/>
    <w:basedOn w:val="a0"/>
    <w:uiPriority w:val="99"/>
    <w:unhideWhenUsed/>
    <w:rsid w:val="00EC5DF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5D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5DF7"/>
    <w:rPr>
      <w:rFonts w:eastAsia="Times New Roman" w:cs="Times New Roman"/>
      <w:sz w:val="24"/>
      <w:szCs w:val="24"/>
      <w:lang w:val="uk-UA" w:eastAsia="ar-SA"/>
    </w:rPr>
  </w:style>
  <w:style w:type="paragraph" w:styleId="a6">
    <w:name w:val="Body Text Indent"/>
    <w:basedOn w:val="a"/>
    <w:link w:val="a7"/>
    <w:semiHidden/>
    <w:unhideWhenUsed/>
    <w:rsid w:val="00EC5DF7"/>
    <w:pPr>
      <w:ind w:firstLine="295"/>
      <w:jc w:val="both"/>
    </w:pPr>
    <w:rPr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EC5DF7"/>
    <w:rPr>
      <w:rFonts w:eastAsia="Times New Roman" w:cs="Times New Roman"/>
      <w:sz w:val="19"/>
      <w:szCs w:val="19"/>
      <w:lang w:eastAsia="ar-SA"/>
    </w:rPr>
  </w:style>
  <w:style w:type="paragraph" w:customStyle="1" w:styleId="Default">
    <w:name w:val="Default"/>
    <w:rsid w:val="00EC5DF7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EC5D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5DF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EC5DF7"/>
    <w:pPr>
      <w:suppressAutoHyphens w:val="0"/>
      <w:ind w:left="720" w:firstLine="709"/>
      <w:contextualSpacing/>
    </w:pPr>
    <w:rPr>
      <w:rFonts w:eastAsia="Calibri"/>
      <w:sz w:val="28"/>
      <w:szCs w:val="20"/>
      <w:lang w:val="ru-RU" w:eastAsia="en-US"/>
    </w:rPr>
  </w:style>
  <w:style w:type="character" w:customStyle="1" w:styleId="mw-headline">
    <w:name w:val="mw-headline"/>
    <w:basedOn w:val="a0"/>
    <w:rsid w:val="00EC5DF7"/>
  </w:style>
  <w:style w:type="character" w:styleId="ab">
    <w:name w:val="FollowedHyperlink"/>
    <w:basedOn w:val="a0"/>
    <w:uiPriority w:val="99"/>
    <w:semiHidden/>
    <w:unhideWhenUsed/>
    <w:rsid w:val="00A34D1A"/>
    <w:rPr>
      <w:color w:val="800080" w:themeColor="followedHyperlink"/>
      <w:u w:val="single"/>
    </w:rPr>
  </w:style>
  <w:style w:type="paragraph" w:customStyle="1" w:styleId="style17">
    <w:name w:val="style17"/>
    <w:basedOn w:val="a"/>
    <w:rsid w:val="00FB652B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45">
    <w:name w:val="fontstyle45"/>
    <w:basedOn w:val="a0"/>
    <w:rsid w:val="00FB652B"/>
  </w:style>
  <w:style w:type="character" w:customStyle="1" w:styleId="FontStyle71">
    <w:name w:val="Font Style71"/>
    <w:rsid w:val="00FB652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9">
    <w:name w:val="Style39"/>
    <w:basedOn w:val="a"/>
    <w:rsid w:val="00FB652B"/>
    <w:pPr>
      <w:widowControl w:val="0"/>
      <w:suppressAutoHyphens w:val="0"/>
      <w:autoSpaceDE w:val="0"/>
      <w:autoSpaceDN w:val="0"/>
      <w:adjustRightInd w:val="0"/>
      <w:spacing w:line="480" w:lineRule="exact"/>
      <w:ind w:firstLine="739"/>
      <w:jc w:val="both"/>
    </w:pPr>
    <w:rPr>
      <w:rFonts w:ascii="Arial" w:hAnsi="Arial"/>
      <w:lang w:val="ru-RU" w:eastAsia="ru-RU"/>
    </w:rPr>
  </w:style>
  <w:style w:type="character" w:customStyle="1" w:styleId="FontStyle68">
    <w:name w:val="Font Style68"/>
    <w:rsid w:val="00FB652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Heading3">
    <w:name w:val="Heading 3"/>
    <w:basedOn w:val="a"/>
    <w:uiPriority w:val="1"/>
    <w:qFormat/>
    <w:rsid w:val="00B7479A"/>
    <w:pPr>
      <w:widowControl w:val="0"/>
      <w:suppressAutoHyphens w:val="0"/>
      <w:autoSpaceDE w:val="0"/>
      <w:autoSpaceDN w:val="0"/>
      <w:adjustRightInd w:val="0"/>
      <w:ind w:left="101"/>
      <w:outlineLvl w:val="2"/>
    </w:pPr>
    <w:rPr>
      <w:rFonts w:eastAsiaTheme="minorEastAsia"/>
      <w:b/>
      <w:bCs/>
      <w:i/>
      <w:iCs/>
      <w:sz w:val="28"/>
      <w:szCs w:val="28"/>
      <w:lang w:val="ru-RU" w:eastAsia="ru-RU"/>
    </w:rPr>
  </w:style>
  <w:style w:type="character" w:customStyle="1" w:styleId="rvts23">
    <w:name w:val="rvts23"/>
    <w:basedOn w:val="a0"/>
    <w:rsid w:val="00ED5F69"/>
  </w:style>
  <w:style w:type="character" w:styleId="ac">
    <w:name w:val="Strong"/>
    <w:basedOn w:val="a0"/>
    <w:uiPriority w:val="22"/>
    <w:qFormat/>
    <w:rsid w:val="000D68F4"/>
    <w:rPr>
      <w:b/>
      <w:bCs/>
    </w:rPr>
  </w:style>
  <w:style w:type="character" w:styleId="ad">
    <w:name w:val="Emphasis"/>
    <w:basedOn w:val="a0"/>
    <w:uiPriority w:val="20"/>
    <w:qFormat/>
    <w:rsid w:val="000D68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4</cp:revision>
  <dcterms:created xsi:type="dcterms:W3CDTF">2022-01-17T10:54:00Z</dcterms:created>
  <dcterms:modified xsi:type="dcterms:W3CDTF">2022-01-23T16:40:00Z</dcterms:modified>
</cp:coreProperties>
</file>