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04" w:rsidRPr="00720129" w:rsidRDefault="00720129" w:rsidP="00720129">
      <w:pPr>
        <w:pStyle w:val="a3"/>
        <w:spacing w:before="21"/>
        <w:ind w:left="477"/>
        <w:jc w:val="center"/>
      </w:pPr>
      <w:r>
        <w:t xml:space="preserve">СИСТЕМИ </w:t>
      </w:r>
      <w:r w:rsidRPr="00720129">
        <w:t>ВЕНТИЛЯЦІ</w:t>
      </w:r>
      <w:r>
        <w:t>Ї</w:t>
      </w:r>
      <w:r w:rsidRPr="00720129">
        <w:rPr>
          <w:spacing w:val="-5"/>
        </w:rPr>
        <w:t xml:space="preserve"> </w:t>
      </w:r>
      <w:r w:rsidRPr="00720129">
        <w:t>ТА</w:t>
      </w:r>
      <w:r w:rsidRPr="00720129">
        <w:rPr>
          <w:spacing w:val="-3"/>
        </w:rPr>
        <w:t xml:space="preserve"> </w:t>
      </w:r>
      <w:r w:rsidRPr="00720129">
        <w:t>КОНДИЦІЮВАННЯ</w:t>
      </w:r>
      <w:r w:rsidRPr="00720129">
        <w:rPr>
          <w:spacing w:val="-3"/>
        </w:rPr>
        <w:t xml:space="preserve"> </w:t>
      </w:r>
    </w:p>
    <w:p w:rsidR="002A7B04" w:rsidRDefault="00720129">
      <w:pPr>
        <w:pStyle w:val="a3"/>
        <w:spacing w:before="187" w:line="259" w:lineRule="auto"/>
        <w:ind w:right="108"/>
        <w:jc w:val="both"/>
      </w:pPr>
      <w:proofErr w:type="spellStart"/>
      <w:r>
        <w:t>Єрофєєва</w:t>
      </w:r>
      <w:proofErr w:type="spellEnd"/>
      <w:r>
        <w:rPr>
          <w:spacing w:val="1"/>
        </w:rPr>
        <w:t xml:space="preserve"> </w:t>
      </w:r>
      <w:r>
        <w:t>А</w:t>
      </w:r>
      <w:r>
        <w:t>.А</w:t>
      </w:r>
      <w:r>
        <w:t>.</w:t>
      </w:r>
      <w:r>
        <w:rPr>
          <w:spacing w:val="1"/>
        </w:rPr>
        <w:t xml:space="preserve"> </w:t>
      </w:r>
      <w:r>
        <w:t>канд.</w:t>
      </w:r>
      <w:r>
        <w:rPr>
          <w:spacing w:val="1"/>
        </w:rPr>
        <w:t xml:space="preserve"> </w:t>
      </w:r>
      <w:r>
        <w:t>техн.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електротехніки та енергоефективності</w:t>
      </w:r>
    </w:p>
    <w:p w:rsidR="002A7B04" w:rsidRDefault="002A7B04">
      <w:pPr>
        <w:pStyle w:val="a3"/>
        <w:ind w:left="0"/>
        <w:rPr>
          <w:sz w:val="30"/>
        </w:rPr>
      </w:pPr>
    </w:p>
    <w:p w:rsidR="002A7B04" w:rsidRDefault="002A7B04">
      <w:pPr>
        <w:pStyle w:val="a3"/>
        <w:spacing w:before="1"/>
        <w:ind w:left="0"/>
      </w:pPr>
    </w:p>
    <w:p w:rsidR="002A7B04" w:rsidRDefault="00720129">
      <w:pPr>
        <w:pStyle w:val="a4"/>
        <w:numPr>
          <w:ilvl w:val="0"/>
          <w:numId w:val="3"/>
        </w:numPr>
        <w:tabs>
          <w:tab w:val="left" w:pos="381"/>
        </w:tabs>
        <w:jc w:val="left"/>
        <w:rPr>
          <w:sz w:val="28"/>
        </w:rPr>
      </w:pPr>
      <w:r>
        <w:rPr>
          <w:sz w:val="28"/>
        </w:rPr>
        <w:t>Анотація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курсу</w:t>
      </w:r>
    </w:p>
    <w:p w:rsidR="002A7B04" w:rsidRDefault="00720129">
      <w:pPr>
        <w:pStyle w:val="a3"/>
        <w:spacing w:before="184" w:line="259" w:lineRule="auto"/>
        <w:ind w:right="104"/>
        <w:jc w:val="both"/>
      </w:pPr>
      <w:r>
        <w:t>Курс</w:t>
      </w:r>
      <w:r>
        <w:rPr>
          <w:spacing w:val="1"/>
        </w:rPr>
        <w:t xml:space="preserve"> </w:t>
      </w:r>
      <w:r>
        <w:t>«Системи в</w:t>
      </w:r>
      <w:r>
        <w:t>ентиляції</w:t>
      </w:r>
      <w:bookmarkStart w:id="0" w:name="_GoBack"/>
      <w:bookmarkEnd w:id="0"/>
      <w:r>
        <w:t xml:space="preserve"> та кондиціювання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підготовці висококваліфікованих</w:t>
      </w:r>
      <w:r>
        <w:rPr>
          <w:spacing w:val="1"/>
        </w:rPr>
        <w:t xml:space="preserve"> </w:t>
      </w:r>
      <w:r>
        <w:t>магістрів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«Електрична</w:t>
      </w:r>
      <w:r>
        <w:rPr>
          <w:spacing w:val="1"/>
        </w:rPr>
        <w:t xml:space="preserve"> </w:t>
      </w:r>
      <w:r>
        <w:t>інженерія »</w:t>
      </w:r>
      <w:r>
        <w:rPr>
          <w:spacing w:val="1"/>
        </w:rPr>
        <w:t xml:space="preserve"> </w:t>
      </w:r>
      <w:r>
        <w:t>за спеціальністю</w:t>
      </w:r>
      <w:r>
        <w:rPr>
          <w:spacing w:val="1"/>
        </w:rPr>
        <w:t xml:space="preserve"> </w:t>
      </w:r>
      <w:r>
        <w:t>141</w:t>
      </w:r>
      <w:r>
        <w:t xml:space="preserve"> «Е</w:t>
      </w:r>
      <w:r w:rsidRPr="00720129">
        <w:t>лектроенергетика, еле</w:t>
      </w:r>
      <w:r>
        <w:t>ктротехніка та електромеханіка</w:t>
      </w:r>
      <w:r>
        <w:t>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вирішує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надання студентам знань для проектування систем опалення і вентиляції,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навиків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тепловтрат</w:t>
      </w:r>
      <w:r>
        <w:rPr>
          <w:spacing w:val="1"/>
        </w:rPr>
        <w:t xml:space="preserve"> </w:t>
      </w:r>
      <w:r>
        <w:t xml:space="preserve">будинків, забезпечення необхідного мікроклімату, </w:t>
      </w:r>
      <w:proofErr w:type="spellStart"/>
      <w:r>
        <w:t>тепловологісного</w:t>
      </w:r>
      <w:proofErr w:type="spellEnd"/>
      <w:r>
        <w:t xml:space="preserve"> режиму</w:t>
      </w:r>
      <w:r>
        <w:rPr>
          <w:spacing w:val="1"/>
        </w:rPr>
        <w:t xml:space="preserve"> </w:t>
      </w:r>
      <w:r>
        <w:t>приміщень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огороджувальних</w:t>
      </w:r>
      <w:r>
        <w:rPr>
          <w:spacing w:val="1"/>
        </w:rPr>
        <w:t xml:space="preserve"> </w:t>
      </w:r>
      <w:r>
        <w:t>конструкцій.</w:t>
      </w:r>
    </w:p>
    <w:p w:rsidR="002A7B04" w:rsidRDefault="00720129">
      <w:pPr>
        <w:pStyle w:val="a3"/>
        <w:spacing w:before="159"/>
        <w:jc w:val="both"/>
      </w:pPr>
      <w:r>
        <w:t>Курс</w:t>
      </w:r>
      <w:r>
        <w:rPr>
          <w:spacing w:val="-2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наступну</w:t>
      </w:r>
      <w:r>
        <w:rPr>
          <w:spacing w:val="-1"/>
        </w:rPr>
        <w:t xml:space="preserve"> </w:t>
      </w:r>
      <w:r>
        <w:t>структуру:</w:t>
      </w:r>
    </w:p>
    <w:p w:rsidR="002A7B04" w:rsidRDefault="00720129">
      <w:pPr>
        <w:pStyle w:val="a3"/>
        <w:spacing w:before="187"/>
        <w:ind w:left="808"/>
        <w:jc w:val="both"/>
      </w:pPr>
      <w:r>
        <w:rPr>
          <w:b/>
        </w:rPr>
        <w:t>Розділ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мікроклімату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приміщенні.</w:t>
      </w:r>
    </w:p>
    <w:p w:rsidR="002A7B04" w:rsidRDefault="00720129">
      <w:pPr>
        <w:pStyle w:val="a3"/>
        <w:spacing w:before="185" w:line="259" w:lineRule="auto"/>
        <w:ind w:right="113" w:firstLine="707"/>
        <w:jc w:val="both"/>
      </w:pPr>
      <w:r>
        <w:t>Те</w:t>
      </w:r>
      <w:r>
        <w:t>ма 1.Теплообмін та тепловий баланс приміщень. Призначення систем</w:t>
      </w:r>
      <w:r>
        <w:rPr>
          <w:spacing w:val="1"/>
        </w:rPr>
        <w:t xml:space="preserve"> </w:t>
      </w:r>
      <w:r>
        <w:t>опалення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вентиляції.</w:t>
      </w:r>
      <w:r>
        <w:rPr>
          <w:spacing w:val="-2"/>
        </w:rPr>
        <w:t xml:space="preserve"> </w:t>
      </w:r>
      <w:r>
        <w:t>Умови комфортності та</w:t>
      </w:r>
      <w:r>
        <w:rPr>
          <w:spacing w:val="-4"/>
        </w:rPr>
        <w:t xml:space="preserve"> </w:t>
      </w:r>
      <w:r>
        <w:t>їх забезпечення.</w:t>
      </w:r>
    </w:p>
    <w:p w:rsidR="002A7B04" w:rsidRDefault="00720129">
      <w:pPr>
        <w:pStyle w:val="a3"/>
        <w:spacing w:before="159"/>
        <w:ind w:left="808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Вимоги до</w:t>
      </w:r>
      <w:r>
        <w:rPr>
          <w:spacing w:val="66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опалення</w:t>
      </w:r>
      <w:r>
        <w:rPr>
          <w:spacing w:val="69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вентиляції.</w:t>
      </w:r>
    </w:p>
    <w:p w:rsidR="002A7B04" w:rsidRDefault="00720129">
      <w:pPr>
        <w:pStyle w:val="a3"/>
        <w:spacing w:before="186" w:line="259" w:lineRule="auto"/>
        <w:ind w:right="112" w:firstLine="707"/>
        <w:jc w:val="both"/>
        <w:rPr>
          <w:b/>
        </w:rPr>
      </w:pPr>
      <w:r>
        <w:t>Тема 3.</w:t>
      </w:r>
      <w:r>
        <w:rPr>
          <w:spacing w:val="1"/>
        </w:rPr>
        <w:t xml:space="preserve"> </w:t>
      </w:r>
      <w:r>
        <w:t xml:space="preserve">Теплозахисні властивості зовнішніх огорож. </w:t>
      </w:r>
      <w:proofErr w:type="spellStart"/>
      <w:r>
        <w:t>Тепловологісний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режим</w:t>
      </w:r>
      <w:r>
        <w:rPr>
          <w:spacing w:val="-16"/>
        </w:rPr>
        <w:t xml:space="preserve"> </w:t>
      </w:r>
      <w:r>
        <w:t>огорож.</w:t>
      </w:r>
      <w:r>
        <w:rPr>
          <w:spacing w:val="-16"/>
        </w:rPr>
        <w:t xml:space="preserve"> </w:t>
      </w:r>
      <w:r>
        <w:t>Повітропроникність</w:t>
      </w:r>
      <w:r>
        <w:rPr>
          <w:spacing w:val="-16"/>
        </w:rPr>
        <w:t xml:space="preserve"> </w:t>
      </w:r>
      <w:r>
        <w:t>огороджувальних</w:t>
      </w:r>
      <w:r>
        <w:rPr>
          <w:spacing w:val="-17"/>
        </w:rPr>
        <w:t xml:space="preserve"> </w:t>
      </w:r>
      <w:r>
        <w:t>конструкцій.</w:t>
      </w:r>
      <w:r>
        <w:rPr>
          <w:spacing w:val="-16"/>
        </w:rPr>
        <w:t xml:space="preserve"> </w:t>
      </w:r>
      <w:r>
        <w:t>Розрахунок</w:t>
      </w:r>
      <w:r>
        <w:rPr>
          <w:spacing w:val="-67"/>
        </w:rPr>
        <w:t xml:space="preserve"> </w:t>
      </w:r>
      <w:r>
        <w:t>термічного опору</w:t>
      </w:r>
      <w:r>
        <w:rPr>
          <w:spacing w:val="-3"/>
        </w:rPr>
        <w:t xml:space="preserve"> </w:t>
      </w:r>
      <w:r>
        <w:t>огороджувальних конструкцій</w:t>
      </w:r>
      <w:r>
        <w:rPr>
          <w:spacing w:val="5"/>
        </w:rPr>
        <w:t xml:space="preserve"> </w:t>
      </w:r>
      <w:r>
        <w:rPr>
          <w:b/>
        </w:rPr>
        <w:t>.</w:t>
      </w:r>
    </w:p>
    <w:p w:rsidR="002A7B04" w:rsidRDefault="00720129">
      <w:pPr>
        <w:spacing w:before="160"/>
        <w:ind w:left="808"/>
        <w:jc w:val="both"/>
        <w:rPr>
          <w:sz w:val="28"/>
        </w:rPr>
      </w:pPr>
      <w:r>
        <w:rPr>
          <w:b/>
          <w:sz w:val="28"/>
        </w:rPr>
        <w:t>Розділ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опалення.</w:t>
      </w:r>
    </w:p>
    <w:p w:rsidR="002A7B04" w:rsidRDefault="00720129">
      <w:pPr>
        <w:pStyle w:val="a3"/>
        <w:spacing w:before="185"/>
        <w:ind w:left="808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теплоти</w:t>
      </w:r>
      <w:r>
        <w:rPr>
          <w:spacing w:val="-5"/>
        </w:rPr>
        <w:t xml:space="preserve"> </w:t>
      </w:r>
      <w:r>
        <w:t>опалювальними</w:t>
      </w:r>
      <w:r>
        <w:rPr>
          <w:spacing w:val="2"/>
        </w:rPr>
        <w:t xml:space="preserve"> </w:t>
      </w:r>
      <w:r>
        <w:t>приміщеннями.</w:t>
      </w:r>
    </w:p>
    <w:p w:rsidR="002A7B04" w:rsidRDefault="00720129">
      <w:pPr>
        <w:pStyle w:val="a3"/>
        <w:spacing w:before="9" w:line="500" w:lineRule="atLeast"/>
        <w:ind w:left="808"/>
      </w:pPr>
      <w:r>
        <w:t>Тема 5. Водяне опалення. Класифікація систем центрального опалення.</w:t>
      </w:r>
      <w:r>
        <w:rPr>
          <w:spacing w:val="1"/>
        </w:rPr>
        <w:t xml:space="preserve"> </w:t>
      </w:r>
      <w:r>
        <w:t>Розрахунок</w:t>
      </w:r>
      <w:r>
        <w:rPr>
          <w:spacing w:val="-14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водяного</w:t>
      </w:r>
      <w:r>
        <w:rPr>
          <w:spacing w:val="-11"/>
        </w:rPr>
        <w:t xml:space="preserve"> </w:t>
      </w:r>
      <w:r>
        <w:t>опалення.</w:t>
      </w:r>
      <w:r>
        <w:rPr>
          <w:spacing w:val="-12"/>
        </w:rPr>
        <w:t xml:space="preserve"> </w:t>
      </w:r>
      <w:r>
        <w:t>Схеми</w:t>
      </w:r>
      <w:r>
        <w:rPr>
          <w:spacing w:val="-1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водяного</w:t>
      </w:r>
      <w:r>
        <w:rPr>
          <w:spacing w:val="-10"/>
        </w:rPr>
        <w:t xml:space="preserve"> </w:t>
      </w:r>
      <w:r>
        <w:t>опалення.</w:t>
      </w:r>
    </w:p>
    <w:p w:rsidR="002A7B04" w:rsidRDefault="00720129">
      <w:pPr>
        <w:pStyle w:val="a3"/>
        <w:spacing w:before="32"/>
      </w:pPr>
      <w:r>
        <w:t>Класифікація</w:t>
      </w:r>
      <w:r>
        <w:rPr>
          <w:spacing w:val="-4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парового</w:t>
      </w:r>
      <w:r>
        <w:rPr>
          <w:spacing w:val="-5"/>
        </w:rPr>
        <w:t xml:space="preserve"> </w:t>
      </w:r>
      <w:r>
        <w:t>опалення.</w:t>
      </w:r>
    </w:p>
    <w:p w:rsidR="002A7B04" w:rsidRDefault="00720129">
      <w:pPr>
        <w:pStyle w:val="a3"/>
        <w:spacing w:before="184"/>
        <w:ind w:left="878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67"/>
        </w:rPr>
        <w:t xml:space="preserve"> </w:t>
      </w:r>
      <w:r>
        <w:t>Нагрівальні</w:t>
      </w:r>
      <w:r>
        <w:rPr>
          <w:spacing w:val="71"/>
        </w:rPr>
        <w:t xml:space="preserve"> </w:t>
      </w:r>
      <w:r>
        <w:t>прилади,</w:t>
      </w:r>
      <w:r>
        <w:rPr>
          <w:spacing w:val="69"/>
        </w:rPr>
        <w:t xml:space="preserve"> </w:t>
      </w:r>
      <w:r>
        <w:t>їх</w:t>
      </w:r>
      <w:r>
        <w:rPr>
          <w:spacing w:val="71"/>
        </w:rPr>
        <w:t xml:space="preserve"> </w:t>
      </w:r>
      <w:r>
        <w:t>класифікація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способи</w:t>
      </w:r>
      <w:r>
        <w:rPr>
          <w:spacing w:val="68"/>
        </w:rPr>
        <w:t xml:space="preserve"> </w:t>
      </w:r>
      <w:r>
        <w:t>установки.</w:t>
      </w:r>
    </w:p>
    <w:p w:rsidR="002A7B04" w:rsidRDefault="00720129">
      <w:pPr>
        <w:pStyle w:val="a3"/>
        <w:spacing w:before="26"/>
      </w:pPr>
      <w:r>
        <w:t>Вибір</w:t>
      </w:r>
      <w:r>
        <w:rPr>
          <w:spacing w:val="-3"/>
        </w:rPr>
        <w:t xml:space="preserve"> </w:t>
      </w:r>
      <w:r>
        <w:t>та</w:t>
      </w:r>
      <w:r>
        <w:rPr>
          <w:spacing w:val="63"/>
        </w:rPr>
        <w:t xml:space="preserve"> </w:t>
      </w:r>
      <w:r>
        <w:t>розрахунки</w:t>
      </w:r>
      <w:r>
        <w:rPr>
          <w:spacing w:val="-4"/>
        </w:rPr>
        <w:t xml:space="preserve"> </w:t>
      </w:r>
      <w:r>
        <w:t>нагрівальних</w:t>
      </w:r>
      <w:r>
        <w:rPr>
          <w:spacing w:val="-2"/>
        </w:rPr>
        <w:t xml:space="preserve"> </w:t>
      </w:r>
      <w:r>
        <w:t>приладів.</w:t>
      </w:r>
    </w:p>
    <w:p w:rsidR="002A7B04" w:rsidRDefault="00720129">
      <w:pPr>
        <w:spacing w:before="187"/>
        <w:ind w:left="808"/>
        <w:rPr>
          <w:sz w:val="28"/>
        </w:rPr>
      </w:pPr>
      <w:r>
        <w:rPr>
          <w:b/>
          <w:sz w:val="28"/>
        </w:rPr>
        <w:t>Розділ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вентиляції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кондиціювання.</w:t>
      </w:r>
    </w:p>
    <w:p w:rsidR="002A7B04" w:rsidRDefault="00720129">
      <w:pPr>
        <w:pStyle w:val="a3"/>
        <w:spacing w:before="185" w:line="259" w:lineRule="auto"/>
        <w:ind w:right="115" w:firstLine="707"/>
        <w:jc w:val="both"/>
      </w:pPr>
      <w:r>
        <w:t>Тема 7. Основи вентиляції. Повітрообмін в приміщеннях різноманітного</w:t>
      </w:r>
      <w:r>
        <w:rPr>
          <w:spacing w:val="-67"/>
        </w:rPr>
        <w:t xml:space="preserve"> </w:t>
      </w:r>
      <w:r>
        <w:t>призначення.</w:t>
      </w:r>
      <w:r>
        <w:rPr>
          <w:spacing w:val="-4"/>
        </w:rPr>
        <w:t xml:space="preserve"> </w:t>
      </w:r>
      <w:r>
        <w:t>Природна вентиляція та</w:t>
      </w:r>
      <w:r>
        <w:rPr>
          <w:spacing w:val="-5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розрахунки.</w:t>
      </w:r>
    </w:p>
    <w:p w:rsidR="002A7B04" w:rsidRDefault="002A7B04">
      <w:pPr>
        <w:spacing w:line="259" w:lineRule="auto"/>
        <w:jc w:val="both"/>
        <w:sectPr w:rsidR="002A7B04">
          <w:type w:val="continuous"/>
          <w:pgSz w:w="11910" w:h="16840"/>
          <w:pgMar w:top="1400" w:right="880" w:bottom="280" w:left="1340" w:header="720" w:footer="720" w:gutter="0"/>
          <w:cols w:space="720"/>
        </w:sectPr>
      </w:pPr>
    </w:p>
    <w:p w:rsidR="002A7B04" w:rsidRDefault="00720129">
      <w:pPr>
        <w:pStyle w:val="a3"/>
        <w:tabs>
          <w:tab w:val="left" w:pos="1635"/>
          <w:tab w:val="left" w:pos="2076"/>
          <w:tab w:val="left" w:pos="2932"/>
          <w:tab w:val="left" w:pos="3986"/>
          <w:tab w:val="left" w:pos="5535"/>
          <w:tab w:val="left" w:pos="7218"/>
          <w:tab w:val="left" w:pos="8269"/>
        </w:tabs>
        <w:spacing w:before="62" w:line="259" w:lineRule="auto"/>
        <w:ind w:right="113" w:firstLine="707"/>
      </w:pPr>
      <w:r>
        <w:lastRenderedPageBreak/>
        <w:t>Тема</w:t>
      </w:r>
      <w:r>
        <w:tab/>
        <w:t>8.</w:t>
      </w:r>
      <w:r>
        <w:tab/>
        <w:t>Види</w:t>
      </w:r>
      <w:r>
        <w:tab/>
        <w:t>систем</w:t>
      </w:r>
      <w:r>
        <w:tab/>
        <w:t>вентиляції.</w:t>
      </w:r>
      <w:r>
        <w:tab/>
        <w:t>Обладна</w:t>
      </w:r>
      <w:r>
        <w:t>ння</w:t>
      </w:r>
      <w:r>
        <w:tab/>
        <w:t>систем</w:t>
      </w:r>
      <w:r>
        <w:tab/>
      </w:r>
      <w:r>
        <w:rPr>
          <w:spacing w:val="-1"/>
        </w:rPr>
        <w:t>механічної</w:t>
      </w:r>
      <w:r>
        <w:rPr>
          <w:spacing w:val="-67"/>
        </w:rPr>
        <w:t xml:space="preserve"> </w:t>
      </w:r>
      <w:r>
        <w:t>вентиляції.</w:t>
      </w:r>
      <w:r>
        <w:rPr>
          <w:spacing w:val="-2"/>
        </w:rPr>
        <w:t xml:space="preserve"> </w:t>
      </w:r>
      <w:r>
        <w:t>Розрахунки механічних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вентиляції.</w:t>
      </w:r>
    </w:p>
    <w:p w:rsidR="002A7B04" w:rsidRDefault="00720129">
      <w:pPr>
        <w:pStyle w:val="a3"/>
        <w:spacing w:before="159"/>
        <w:ind w:left="808"/>
        <w:jc w:val="both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Призначення систем</w:t>
      </w:r>
      <w:r>
        <w:rPr>
          <w:spacing w:val="-2"/>
        </w:rPr>
        <w:t xml:space="preserve"> </w:t>
      </w:r>
      <w:r>
        <w:t>кондиціювання</w:t>
      </w:r>
      <w:r>
        <w:rPr>
          <w:spacing w:val="-2"/>
        </w:rPr>
        <w:t xml:space="preserve"> </w:t>
      </w:r>
      <w:r>
        <w:t>повітря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класифікація.</w:t>
      </w:r>
    </w:p>
    <w:p w:rsidR="002A7B04" w:rsidRDefault="00720129">
      <w:pPr>
        <w:pStyle w:val="a4"/>
        <w:numPr>
          <w:ilvl w:val="0"/>
          <w:numId w:val="3"/>
        </w:numPr>
        <w:tabs>
          <w:tab w:val="left" w:pos="381"/>
        </w:tabs>
        <w:spacing w:before="187"/>
        <w:jc w:val="left"/>
        <w:rPr>
          <w:sz w:val="28"/>
        </w:rPr>
      </w:pPr>
      <w:r>
        <w:rPr>
          <w:sz w:val="28"/>
        </w:rPr>
        <w:t>Тривалість</w:t>
      </w:r>
      <w:r>
        <w:rPr>
          <w:spacing w:val="-5"/>
          <w:sz w:val="28"/>
        </w:rPr>
        <w:t xml:space="preserve"> </w:t>
      </w:r>
      <w:r>
        <w:rPr>
          <w:sz w:val="28"/>
        </w:rPr>
        <w:t>курсу</w:t>
      </w:r>
    </w:p>
    <w:p w:rsidR="002A7B04" w:rsidRDefault="00720129">
      <w:pPr>
        <w:pStyle w:val="a3"/>
        <w:spacing w:before="184" w:line="259" w:lineRule="auto"/>
      </w:pPr>
      <w:r>
        <w:t>6</w:t>
      </w:r>
      <w:r>
        <w:rPr>
          <w:spacing w:val="53"/>
        </w:rPr>
        <w:t xml:space="preserve"> </w:t>
      </w:r>
      <w:r>
        <w:t>кредитів</w:t>
      </w:r>
      <w:r>
        <w:rPr>
          <w:spacing w:val="51"/>
        </w:rPr>
        <w:t xml:space="preserve"> </w:t>
      </w:r>
      <w:r>
        <w:t>(180</w:t>
      </w:r>
      <w:r>
        <w:rPr>
          <w:spacing w:val="52"/>
        </w:rPr>
        <w:t xml:space="preserve"> </w:t>
      </w:r>
      <w:r>
        <w:t>годин):</w:t>
      </w:r>
      <w:r>
        <w:rPr>
          <w:spacing w:val="54"/>
        </w:rPr>
        <w:t xml:space="preserve"> </w:t>
      </w:r>
      <w:r>
        <w:t>56</w:t>
      </w:r>
      <w:r>
        <w:rPr>
          <w:spacing w:val="54"/>
        </w:rPr>
        <w:t xml:space="preserve"> </w:t>
      </w:r>
      <w:r>
        <w:t>годин</w:t>
      </w:r>
      <w:r>
        <w:rPr>
          <w:spacing w:val="52"/>
        </w:rPr>
        <w:t xml:space="preserve"> </w:t>
      </w:r>
      <w:r>
        <w:t>аудиторної</w:t>
      </w:r>
      <w:r>
        <w:rPr>
          <w:spacing w:val="52"/>
        </w:rPr>
        <w:t xml:space="preserve"> </w:t>
      </w:r>
      <w:r>
        <w:t>роботи,</w:t>
      </w:r>
      <w:r>
        <w:rPr>
          <w:spacing w:val="54"/>
        </w:rPr>
        <w:t xml:space="preserve"> </w:t>
      </w:r>
      <w:r>
        <w:t>124</w:t>
      </w:r>
      <w:r>
        <w:rPr>
          <w:spacing w:val="50"/>
        </w:rPr>
        <w:t xml:space="preserve"> </w:t>
      </w:r>
      <w:r>
        <w:t>годин</w:t>
      </w:r>
      <w:r>
        <w:rPr>
          <w:spacing w:val="-9"/>
        </w:rPr>
        <w:t xml:space="preserve"> </w:t>
      </w:r>
      <w:r>
        <w:t>самостійної</w:t>
      </w:r>
      <w:r>
        <w:rPr>
          <w:spacing w:val="-67"/>
        </w:rPr>
        <w:t xml:space="preserve"> </w:t>
      </w:r>
      <w:r>
        <w:t>роботи.</w:t>
      </w:r>
    </w:p>
    <w:p w:rsidR="002A7B04" w:rsidRDefault="002A7B04">
      <w:pPr>
        <w:pStyle w:val="a3"/>
        <w:ind w:left="0"/>
        <w:rPr>
          <w:sz w:val="30"/>
        </w:rPr>
      </w:pPr>
    </w:p>
    <w:p w:rsidR="002A7B04" w:rsidRDefault="002A7B04">
      <w:pPr>
        <w:pStyle w:val="a3"/>
        <w:spacing w:before="1"/>
        <w:ind w:left="0"/>
      </w:pPr>
    </w:p>
    <w:p w:rsidR="002A7B04" w:rsidRDefault="00720129">
      <w:pPr>
        <w:pStyle w:val="a4"/>
        <w:numPr>
          <w:ilvl w:val="0"/>
          <w:numId w:val="3"/>
        </w:numPr>
        <w:tabs>
          <w:tab w:val="left" w:pos="381"/>
        </w:tabs>
        <w:jc w:val="left"/>
        <w:rPr>
          <w:sz w:val="28"/>
        </w:rPr>
      </w:pPr>
      <w:r>
        <w:rPr>
          <w:sz w:val="28"/>
        </w:rPr>
        <w:t>Мета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курсу</w:t>
      </w:r>
    </w:p>
    <w:p w:rsidR="002A7B04" w:rsidRDefault="00720129">
      <w:pPr>
        <w:pStyle w:val="a3"/>
        <w:spacing w:before="185" w:line="259" w:lineRule="auto"/>
        <w:ind w:left="820" w:right="105"/>
        <w:jc w:val="both"/>
      </w:pPr>
      <w:r>
        <w:rPr>
          <w:b/>
        </w:rPr>
        <w:t xml:space="preserve">Метою </w:t>
      </w:r>
      <w:r>
        <w:t xml:space="preserve">викладання навчальної дисципліни “ </w:t>
      </w:r>
      <w:r w:rsidRPr="00720129">
        <w:t>Системи вентиляці</w:t>
      </w:r>
      <w:r>
        <w:t>ї</w:t>
      </w:r>
      <w:r w:rsidRPr="00720129">
        <w:t xml:space="preserve"> та кондиціювання</w:t>
      </w:r>
      <w:r>
        <w:t>”</w:t>
      </w:r>
      <w:r>
        <w:rPr>
          <w:spacing w:val="-12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надання</w:t>
      </w:r>
      <w:r>
        <w:rPr>
          <w:spacing w:val="-11"/>
        </w:rPr>
        <w:t xml:space="preserve"> </w:t>
      </w:r>
      <w:r>
        <w:t>студентам</w:t>
      </w:r>
      <w:r>
        <w:rPr>
          <w:spacing w:val="-12"/>
        </w:rPr>
        <w:t xml:space="preserve"> </w:t>
      </w:r>
      <w:r>
        <w:t>знань</w:t>
      </w:r>
      <w:r>
        <w:rPr>
          <w:spacing w:val="-9"/>
        </w:rPr>
        <w:t xml:space="preserve"> </w:t>
      </w:r>
      <w:r>
        <w:t>про</w:t>
      </w:r>
      <w:r>
        <w:rPr>
          <w:spacing w:val="-13"/>
        </w:rPr>
        <w:t xml:space="preserve"> </w:t>
      </w:r>
      <w:proofErr w:type="spellStart"/>
      <w:r>
        <w:t>тепловологісний</w:t>
      </w:r>
      <w:proofErr w:type="spellEnd"/>
      <w:r>
        <w:rPr>
          <w:spacing w:val="-67"/>
        </w:rPr>
        <w:t xml:space="preserve"> </w:t>
      </w:r>
      <w:r>
        <w:t xml:space="preserve">режим опалювального приміщення; необхідні </w:t>
      </w:r>
      <w:proofErr w:type="spellStart"/>
      <w:r>
        <w:t>повітро-</w:t>
      </w:r>
      <w:proofErr w:type="spellEnd"/>
      <w:r>
        <w:t xml:space="preserve"> і </w:t>
      </w:r>
      <w:proofErr w:type="spellStart"/>
      <w:r>
        <w:t>вологозахисних</w:t>
      </w:r>
      <w:proofErr w:type="spellEnd"/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огороджувальних</w:t>
      </w:r>
      <w:r>
        <w:rPr>
          <w:spacing w:val="1"/>
        </w:rPr>
        <w:t xml:space="preserve"> </w:t>
      </w:r>
      <w:r>
        <w:t>конструкцій;</w:t>
      </w:r>
      <w:r>
        <w:rPr>
          <w:spacing w:val="1"/>
        </w:rPr>
        <w:t xml:space="preserve"> </w:t>
      </w:r>
      <w:r>
        <w:t>утеплювачі;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розрахунку тепловтрат будівлі.</w:t>
      </w:r>
    </w:p>
    <w:p w:rsidR="002A7B04" w:rsidRDefault="00720129">
      <w:pPr>
        <w:pStyle w:val="a3"/>
        <w:spacing w:line="321" w:lineRule="exact"/>
        <w:ind w:left="890"/>
        <w:jc w:val="both"/>
      </w:pPr>
      <w:r>
        <w:t>У</w:t>
      </w:r>
      <w:r>
        <w:rPr>
          <w:spacing w:val="-4"/>
        </w:rPr>
        <w:t xml:space="preserve"> </w:t>
      </w:r>
      <w:r>
        <w:t>результаті</w:t>
      </w:r>
      <w:r>
        <w:rPr>
          <w:spacing w:val="-3"/>
        </w:rPr>
        <w:t xml:space="preserve"> </w:t>
      </w:r>
      <w:r>
        <w:t>вивчення</w:t>
      </w:r>
      <w:r>
        <w:rPr>
          <w:spacing w:val="-6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  <w:r>
        <w:rPr>
          <w:spacing w:val="-4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повинен</w:t>
      </w:r>
    </w:p>
    <w:p w:rsidR="002A7B04" w:rsidRDefault="00720129">
      <w:pPr>
        <w:pStyle w:val="a3"/>
        <w:spacing w:before="187"/>
      </w:pPr>
      <w:r>
        <w:t>знати:</w:t>
      </w:r>
    </w:p>
    <w:p w:rsidR="002A7B04" w:rsidRDefault="00720129">
      <w:pPr>
        <w:pStyle w:val="a4"/>
        <w:numPr>
          <w:ilvl w:val="0"/>
          <w:numId w:val="2"/>
        </w:numPr>
        <w:tabs>
          <w:tab w:val="left" w:pos="341"/>
        </w:tabs>
        <w:spacing w:before="185" w:line="259" w:lineRule="auto"/>
        <w:ind w:right="112" w:firstLine="0"/>
        <w:rPr>
          <w:sz w:val="28"/>
        </w:rPr>
      </w:pPr>
      <w:r>
        <w:rPr>
          <w:sz w:val="28"/>
        </w:rPr>
        <w:t>норми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5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забезпеченню</w:t>
      </w:r>
      <w:r>
        <w:rPr>
          <w:spacing w:val="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3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sz w:val="28"/>
        </w:rPr>
        <w:t>ДБН,</w:t>
      </w:r>
      <w:r>
        <w:rPr>
          <w:spacing w:val="-1"/>
          <w:sz w:val="28"/>
        </w:rPr>
        <w:t xml:space="preserve"> </w:t>
      </w:r>
      <w:r>
        <w:rPr>
          <w:sz w:val="28"/>
        </w:rPr>
        <w:t>ДСТУ, ДСН,</w:t>
      </w:r>
      <w:r>
        <w:rPr>
          <w:spacing w:val="-4"/>
          <w:sz w:val="28"/>
        </w:rPr>
        <w:t xml:space="preserve"> </w:t>
      </w:r>
      <w:r>
        <w:rPr>
          <w:sz w:val="28"/>
        </w:rPr>
        <w:t>Дер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Сан </w:t>
      </w:r>
      <w:proofErr w:type="spellStart"/>
      <w:r>
        <w:rPr>
          <w:sz w:val="28"/>
        </w:rPr>
        <w:t>ПіН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ГКД, КТМ).-</w:t>
      </w:r>
    </w:p>
    <w:p w:rsidR="002A7B04" w:rsidRDefault="00720129">
      <w:pPr>
        <w:pStyle w:val="a3"/>
        <w:spacing w:before="159"/>
      </w:pPr>
      <w:r>
        <w:t>вміти:</w:t>
      </w:r>
    </w:p>
    <w:p w:rsidR="002A7B04" w:rsidRDefault="00720129">
      <w:pPr>
        <w:pStyle w:val="a4"/>
        <w:numPr>
          <w:ilvl w:val="0"/>
          <w:numId w:val="2"/>
        </w:numPr>
        <w:tabs>
          <w:tab w:val="left" w:pos="533"/>
        </w:tabs>
        <w:spacing w:before="186"/>
        <w:ind w:left="532" w:right="104" w:hanging="360"/>
        <w:jc w:val="both"/>
        <w:rPr>
          <w:sz w:val="28"/>
        </w:rPr>
      </w:pPr>
      <w:r>
        <w:rPr>
          <w:sz w:val="28"/>
        </w:rPr>
        <w:t>користуватися т</w:t>
      </w:r>
      <w:r>
        <w:rPr>
          <w:sz w:val="28"/>
        </w:rPr>
        <w:t>ехнічною літературою, а саме Державними будівельними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(ДБН,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СНіП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(ДСТУ),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Керівним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технічним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1"/>
          <w:sz w:val="28"/>
        </w:rPr>
        <w:t xml:space="preserve"> </w:t>
      </w:r>
      <w:r>
        <w:rPr>
          <w:sz w:val="28"/>
        </w:rPr>
        <w:t>(КТМ);</w:t>
      </w:r>
    </w:p>
    <w:p w:rsidR="002A7B04" w:rsidRDefault="00720129">
      <w:pPr>
        <w:pStyle w:val="a4"/>
        <w:numPr>
          <w:ilvl w:val="0"/>
          <w:numId w:val="2"/>
        </w:numPr>
        <w:tabs>
          <w:tab w:val="left" w:pos="533"/>
        </w:tabs>
        <w:spacing w:before="119"/>
        <w:ind w:left="532" w:right="114" w:hanging="36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опалення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опалювальні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прилади;</w:t>
      </w:r>
    </w:p>
    <w:p w:rsidR="002A7B04" w:rsidRDefault="00720129">
      <w:pPr>
        <w:pStyle w:val="a4"/>
        <w:numPr>
          <w:ilvl w:val="0"/>
          <w:numId w:val="2"/>
        </w:numPr>
        <w:tabs>
          <w:tab w:val="left" w:pos="533"/>
        </w:tabs>
        <w:spacing w:before="120" w:line="242" w:lineRule="auto"/>
        <w:ind w:left="532" w:right="117" w:hanging="36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вибрати і розрахувати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вентиляції</w:t>
      </w:r>
      <w:r>
        <w:rPr>
          <w:spacing w:val="1"/>
          <w:sz w:val="28"/>
        </w:rPr>
        <w:t xml:space="preserve"> </w:t>
      </w:r>
      <w:r>
        <w:rPr>
          <w:sz w:val="28"/>
        </w:rPr>
        <w:t>та кондиціювання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69"/>
          <w:sz w:val="28"/>
        </w:rPr>
        <w:t xml:space="preserve"> </w:t>
      </w:r>
      <w:r>
        <w:rPr>
          <w:sz w:val="28"/>
        </w:rPr>
        <w:t>будівель.</w:t>
      </w:r>
    </w:p>
    <w:p w:rsidR="002A7B04" w:rsidRDefault="002A7B04">
      <w:pPr>
        <w:pStyle w:val="a3"/>
        <w:ind w:left="0"/>
        <w:rPr>
          <w:sz w:val="30"/>
        </w:rPr>
      </w:pPr>
    </w:p>
    <w:p w:rsidR="002A7B04" w:rsidRDefault="00720129">
      <w:pPr>
        <w:pStyle w:val="a4"/>
        <w:numPr>
          <w:ilvl w:val="0"/>
          <w:numId w:val="3"/>
        </w:numPr>
        <w:tabs>
          <w:tab w:val="left" w:pos="381"/>
        </w:tabs>
        <w:spacing w:before="212"/>
        <w:jc w:val="left"/>
        <w:rPr>
          <w:sz w:val="28"/>
        </w:rPr>
      </w:pPr>
      <w:r>
        <w:rPr>
          <w:sz w:val="28"/>
        </w:rPr>
        <w:t>Організація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</w:p>
    <w:p w:rsidR="002A7B04" w:rsidRDefault="00720129">
      <w:pPr>
        <w:pStyle w:val="a3"/>
        <w:spacing w:before="184" w:line="259" w:lineRule="auto"/>
        <w:ind w:right="107"/>
        <w:jc w:val="both"/>
      </w:pPr>
      <w:r>
        <w:t>Студенти</w:t>
      </w:r>
      <w:r>
        <w:rPr>
          <w:spacing w:val="1"/>
        </w:rPr>
        <w:t xml:space="preserve"> </w:t>
      </w:r>
      <w:r>
        <w:t>прослуховують</w:t>
      </w:r>
      <w:r>
        <w:rPr>
          <w:spacing w:val="1"/>
        </w:rPr>
        <w:t xml:space="preserve"> </w:t>
      </w:r>
      <w:r>
        <w:t>лекційний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заняттях</w:t>
      </w:r>
      <w:r>
        <w:rPr>
          <w:spacing w:val="-67"/>
        </w:rPr>
        <w:t xml:space="preserve"> </w:t>
      </w:r>
      <w:r>
        <w:t>засвоюють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теплотехнічного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тепловтрат</w:t>
      </w:r>
      <w:r>
        <w:rPr>
          <w:spacing w:val="1"/>
        </w:rPr>
        <w:t xml:space="preserve"> </w:t>
      </w:r>
      <w:r>
        <w:t>будівлі.</w:t>
      </w:r>
    </w:p>
    <w:p w:rsidR="002A7B04" w:rsidRDefault="00720129">
      <w:pPr>
        <w:pStyle w:val="a3"/>
        <w:spacing w:before="160" w:line="259" w:lineRule="auto"/>
        <w:ind w:right="103"/>
        <w:jc w:val="both"/>
      </w:pPr>
      <w:r>
        <w:t>Увесь курс розділено на 3 розділи, перший з яких присвячено забезпеченню</w:t>
      </w:r>
      <w:r>
        <w:rPr>
          <w:spacing w:val="1"/>
        </w:rPr>
        <w:t xml:space="preserve"> </w:t>
      </w:r>
      <w:r>
        <w:t>мікроклімату в приміщенні, другий – системам опалення, третій − системам</w:t>
      </w:r>
      <w:r>
        <w:rPr>
          <w:spacing w:val="1"/>
        </w:rPr>
        <w:t xml:space="preserve"> </w:t>
      </w:r>
      <w:r>
        <w:t>вентиляції та кондиціювання.</w:t>
      </w:r>
    </w:p>
    <w:p w:rsidR="002A7B04" w:rsidRDefault="002A7B04">
      <w:pPr>
        <w:spacing w:line="259" w:lineRule="auto"/>
        <w:jc w:val="both"/>
        <w:sectPr w:rsidR="002A7B04">
          <w:pgSz w:w="11910" w:h="16840"/>
          <w:pgMar w:top="1360" w:right="880" w:bottom="280" w:left="1340" w:header="720" w:footer="720" w:gutter="0"/>
          <w:cols w:space="720"/>
        </w:sectPr>
      </w:pPr>
    </w:p>
    <w:p w:rsidR="002A7B04" w:rsidRDefault="00720129">
      <w:pPr>
        <w:pStyle w:val="a3"/>
        <w:spacing w:before="62" w:line="259" w:lineRule="auto"/>
        <w:ind w:right="107"/>
        <w:jc w:val="both"/>
      </w:pPr>
      <w:r>
        <w:lastRenderedPageBreak/>
        <w:t>Захист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практичної роботи здійснюється перед аудиторією</w:t>
      </w:r>
      <w:r>
        <w:rPr>
          <w:spacing w:val="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і в</w:t>
      </w:r>
      <w:r>
        <w:rPr>
          <w:spacing w:val="-2"/>
        </w:rPr>
        <w:t xml:space="preserve"> </w:t>
      </w:r>
      <w:r>
        <w:t>присутності викладача.</w:t>
      </w:r>
    </w:p>
    <w:p w:rsidR="002A7B04" w:rsidRDefault="00720129">
      <w:pPr>
        <w:pStyle w:val="a3"/>
        <w:spacing w:before="159" w:line="259" w:lineRule="auto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вивчання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rPr>
          <w:b/>
        </w:rPr>
        <w:t>практичну</w:t>
      </w:r>
      <w:r>
        <w:rPr>
          <w:b/>
          <w:spacing w:val="1"/>
        </w:rPr>
        <w:t xml:space="preserve"> </w:t>
      </w:r>
      <w:r>
        <w:rPr>
          <w:b/>
        </w:rPr>
        <w:t>роботу</w:t>
      </w:r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закріплюють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теплотехнічного розрахунку і</w:t>
      </w:r>
      <w:r>
        <w:rPr>
          <w:spacing w:val="-4"/>
        </w:rPr>
        <w:t xml:space="preserve"> </w:t>
      </w:r>
      <w:r>
        <w:t>розрахунку</w:t>
      </w:r>
      <w:r>
        <w:rPr>
          <w:spacing w:val="4"/>
        </w:rPr>
        <w:t xml:space="preserve"> </w:t>
      </w:r>
      <w:r>
        <w:t>теп</w:t>
      </w:r>
      <w:r>
        <w:t>ловтрат</w:t>
      </w:r>
      <w:r>
        <w:rPr>
          <w:spacing w:val="-1"/>
        </w:rPr>
        <w:t xml:space="preserve"> </w:t>
      </w:r>
      <w:r>
        <w:t>будівлі.</w:t>
      </w:r>
    </w:p>
    <w:p w:rsidR="002A7B04" w:rsidRDefault="00720129">
      <w:pPr>
        <w:pStyle w:val="a3"/>
        <w:spacing w:before="159" w:line="259" w:lineRule="auto"/>
        <w:ind w:right="107"/>
        <w:jc w:val="both"/>
      </w:pPr>
      <w:r>
        <w:t>Практична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«Розрахунок</w:t>
      </w:r>
      <w:r>
        <w:rPr>
          <w:spacing w:val="1"/>
        </w:rPr>
        <w:t xml:space="preserve"> </w:t>
      </w:r>
      <w:r>
        <w:t>тепловтрат</w:t>
      </w:r>
      <w:r>
        <w:rPr>
          <w:spacing w:val="1"/>
        </w:rPr>
        <w:t xml:space="preserve"> </w:t>
      </w:r>
      <w:r>
        <w:t>будівлі»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опрацьовування:</w:t>
      </w:r>
    </w:p>
    <w:p w:rsidR="002A7B04" w:rsidRDefault="00720129">
      <w:pPr>
        <w:pStyle w:val="a4"/>
        <w:numPr>
          <w:ilvl w:val="0"/>
          <w:numId w:val="1"/>
        </w:numPr>
        <w:tabs>
          <w:tab w:val="left" w:pos="984"/>
        </w:tabs>
        <w:spacing w:before="159"/>
        <w:ind w:left="983"/>
        <w:rPr>
          <w:sz w:val="28"/>
        </w:rPr>
      </w:pPr>
      <w:r>
        <w:rPr>
          <w:sz w:val="28"/>
        </w:rPr>
        <w:t>розрахунків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тепловологісного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7"/>
          <w:sz w:val="28"/>
        </w:rPr>
        <w:t xml:space="preserve"> </w:t>
      </w:r>
      <w:r>
        <w:rPr>
          <w:sz w:val="28"/>
        </w:rPr>
        <w:t>опалювального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приміщення;</w:t>
      </w:r>
    </w:p>
    <w:p w:rsidR="002A7B04" w:rsidRDefault="00720129">
      <w:pPr>
        <w:pStyle w:val="a4"/>
        <w:numPr>
          <w:ilvl w:val="0"/>
          <w:numId w:val="1"/>
        </w:numPr>
        <w:tabs>
          <w:tab w:val="left" w:pos="1020"/>
        </w:tabs>
        <w:spacing w:before="27" w:line="259" w:lineRule="auto"/>
        <w:ind w:right="107" w:firstLine="0"/>
        <w:rPr>
          <w:sz w:val="28"/>
        </w:rPr>
      </w:pPr>
      <w:r>
        <w:rPr>
          <w:sz w:val="28"/>
        </w:rPr>
        <w:t>необхідних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повітро-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і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вологозахисних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властивостей</w:t>
      </w:r>
      <w:r>
        <w:rPr>
          <w:spacing w:val="29"/>
          <w:sz w:val="28"/>
        </w:rPr>
        <w:t xml:space="preserve"> </w:t>
      </w:r>
      <w:r>
        <w:rPr>
          <w:sz w:val="28"/>
        </w:rPr>
        <w:t>огороджувальних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конструкцій;</w:t>
      </w:r>
    </w:p>
    <w:p w:rsidR="002A7B04" w:rsidRDefault="00720129">
      <w:pPr>
        <w:pStyle w:val="a4"/>
        <w:numPr>
          <w:ilvl w:val="0"/>
          <w:numId w:val="1"/>
        </w:numPr>
        <w:tabs>
          <w:tab w:val="left" w:pos="984"/>
        </w:tabs>
        <w:ind w:left="983"/>
        <w:rPr>
          <w:sz w:val="28"/>
        </w:rPr>
      </w:pPr>
      <w:r>
        <w:rPr>
          <w:sz w:val="28"/>
        </w:rPr>
        <w:t>вибір</w:t>
      </w:r>
      <w:r>
        <w:rPr>
          <w:spacing w:val="-4"/>
          <w:sz w:val="28"/>
        </w:rPr>
        <w:t xml:space="preserve"> </w:t>
      </w:r>
      <w:r>
        <w:rPr>
          <w:sz w:val="28"/>
        </w:rPr>
        <w:t>утеплювачів;</w:t>
      </w:r>
    </w:p>
    <w:p w:rsidR="002A7B04" w:rsidRDefault="00720129">
      <w:pPr>
        <w:pStyle w:val="a4"/>
        <w:numPr>
          <w:ilvl w:val="0"/>
          <w:numId w:val="1"/>
        </w:numPr>
        <w:tabs>
          <w:tab w:val="left" w:pos="984"/>
        </w:tabs>
        <w:spacing w:before="26"/>
        <w:ind w:left="983"/>
        <w:rPr>
          <w:sz w:val="28"/>
        </w:rPr>
      </w:pPr>
      <w:r>
        <w:rPr>
          <w:sz w:val="28"/>
        </w:rPr>
        <w:t>розрахунок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тепловтрат</w:t>
      </w:r>
      <w:r>
        <w:rPr>
          <w:spacing w:val="-4"/>
          <w:sz w:val="28"/>
        </w:rPr>
        <w:t xml:space="preserve"> </w:t>
      </w:r>
      <w:r>
        <w:rPr>
          <w:sz w:val="28"/>
        </w:rPr>
        <w:t>будівлі.</w:t>
      </w:r>
    </w:p>
    <w:p w:rsidR="002A7B04" w:rsidRDefault="00720129">
      <w:pPr>
        <w:spacing w:before="24"/>
        <w:ind w:left="100"/>
        <w:jc w:val="both"/>
        <w:rPr>
          <w:sz w:val="28"/>
        </w:rPr>
      </w:pPr>
      <w:r>
        <w:rPr>
          <w:sz w:val="28"/>
        </w:rPr>
        <w:t>Також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студенти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індивідуальне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sz w:val="28"/>
        </w:rPr>
        <w:t>.</w:t>
      </w:r>
    </w:p>
    <w:p w:rsidR="002A7B04" w:rsidRDefault="00720129">
      <w:pPr>
        <w:pStyle w:val="a3"/>
        <w:spacing w:before="26" w:line="259" w:lineRule="auto"/>
        <w:ind w:left="820" w:right="109" w:hanging="720"/>
        <w:jc w:val="both"/>
      </w:pPr>
      <w:r>
        <w:t>Мета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завдання:</w:t>
      </w:r>
      <w:r>
        <w:rPr>
          <w:spacing w:val="1"/>
        </w:rPr>
        <w:t xml:space="preserve"> </w:t>
      </w:r>
      <w:r>
        <w:t>детальніша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ґрунтовніша</w:t>
      </w:r>
      <w:r>
        <w:rPr>
          <w:spacing w:val="1"/>
        </w:rPr>
        <w:t xml:space="preserve"> </w:t>
      </w:r>
      <w:r>
        <w:t>проробка</w:t>
      </w:r>
      <w:r>
        <w:rPr>
          <w:spacing w:val="-67"/>
        </w:rPr>
        <w:t xml:space="preserve"> </w:t>
      </w:r>
      <w:r>
        <w:t>лекційного</w:t>
      </w:r>
      <w:r>
        <w:rPr>
          <w:spacing w:val="1"/>
        </w:rPr>
        <w:t xml:space="preserve"> </w:t>
      </w:r>
      <w:r>
        <w:t>матеріалу;</w:t>
      </w:r>
      <w:r>
        <w:rPr>
          <w:spacing w:val="1"/>
        </w:rPr>
        <w:t xml:space="preserve"> </w:t>
      </w:r>
      <w:r>
        <w:t>гідравлічний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опалення,</w:t>
      </w:r>
      <w:r>
        <w:rPr>
          <w:spacing w:val="1"/>
        </w:rPr>
        <w:t xml:space="preserve"> </w:t>
      </w:r>
      <w:r>
        <w:t>розрахунок</w:t>
      </w:r>
      <w:r>
        <w:rPr>
          <w:spacing w:val="-1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вентиляції,</w:t>
      </w:r>
      <w:r>
        <w:rPr>
          <w:spacing w:val="-2"/>
        </w:rPr>
        <w:t xml:space="preserve"> </w:t>
      </w:r>
      <w:r>
        <w:t>вибір опалювальн</w:t>
      </w:r>
      <w:r>
        <w:t>их</w:t>
      </w:r>
      <w:r>
        <w:rPr>
          <w:spacing w:val="-1"/>
        </w:rPr>
        <w:t xml:space="preserve"> </w:t>
      </w:r>
      <w:r>
        <w:t>приладів.</w:t>
      </w:r>
    </w:p>
    <w:p w:rsidR="002A7B04" w:rsidRDefault="00720129">
      <w:pPr>
        <w:pStyle w:val="a3"/>
        <w:spacing w:line="320" w:lineRule="exact"/>
        <w:jc w:val="both"/>
      </w:pPr>
      <w:r>
        <w:t>Тема:</w:t>
      </w:r>
      <w:r>
        <w:rPr>
          <w:spacing w:val="-2"/>
        </w:rPr>
        <w:t xml:space="preserve"> </w:t>
      </w:r>
      <w:r>
        <w:t>індивідуальна,</w:t>
      </w:r>
      <w:r>
        <w:rPr>
          <w:spacing w:val="-3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темою практичної</w:t>
      </w:r>
      <w:r>
        <w:rPr>
          <w:spacing w:val="-4"/>
        </w:rPr>
        <w:t xml:space="preserve"> </w:t>
      </w:r>
      <w:r>
        <w:t>роботи.</w:t>
      </w:r>
    </w:p>
    <w:p w:rsidR="002A7B04" w:rsidRDefault="002A7B04">
      <w:pPr>
        <w:pStyle w:val="a3"/>
        <w:spacing w:before="6"/>
        <w:ind w:left="0"/>
        <w:rPr>
          <w:sz w:val="32"/>
        </w:rPr>
      </w:pPr>
    </w:p>
    <w:p w:rsidR="002A7B04" w:rsidRDefault="00720129">
      <w:pPr>
        <w:pStyle w:val="a4"/>
        <w:numPr>
          <w:ilvl w:val="0"/>
          <w:numId w:val="3"/>
        </w:numPr>
        <w:tabs>
          <w:tab w:val="left" w:pos="1101"/>
        </w:tabs>
        <w:ind w:left="1100"/>
        <w:jc w:val="left"/>
        <w:rPr>
          <w:sz w:val="28"/>
        </w:rPr>
      </w:pP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викладача</w:t>
      </w:r>
    </w:p>
    <w:p w:rsidR="002A7B04" w:rsidRDefault="00720129">
      <w:pPr>
        <w:pStyle w:val="a3"/>
        <w:spacing w:before="185" w:line="259" w:lineRule="auto"/>
        <w:ind w:right="115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уважно</w:t>
      </w:r>
      <w:r>
        <w:rPr>
          <w:spacing w:val="1"/>
        </w:rPr>
        <w:t xml:space="preserve"> </w:t>
      </w:r>
      <w:r>
        <w:t>слухають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приводять</w:t>
      </w:r>
      <w:r>
        <w:rPr>
          <w:spacing w:val="1"/>
        </w:rPr>
        <w:t xml:space="preserve"> </w:t>
      </w:r>
      <w:r>
        <w:t>приклади,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-67"/>
        </w:rPr>
        <w:t xml:space="preserve"> </w:t>
      </w:r>
      <w:r>
        <w:t>безпосередньо теми</w:t>
      </w:r>
      <w:r>
        <w:rPr>
          <w:spacing w:val="-3"/>
        </w:rPr>
        <w:t xml:space="preserve"> </w:t>
      </w:r>
      <w:r>
        <w:t>заняття.</w:t>
      </w:r>
    </w:p>
    <w:p w:rsidR="002A7B04" w:rsidRDefault="00720129">
      <w:pPr>
        <w:pStyle w:val="a3"/>
        <w:spacing w:before="159" w:line="259" w:lineRule="auto"/>
        <w:ind w:right="105"/>
        <w:jc w:val="both"/>
      </w:pPr>
      <w:r>
        <w:t>Користування</w:t>
      </w:r>
      <w:r>
        <w:rPr>
          <w:spacing w:val="1"/>
        </w:rPr>
        <w:t xml:space="preserve"> </w:t>
      </w:r>
      <w:r>
        <w:t>мобільними</w:t>
      </w:r>
      <w:r>
        <w:rPr>
          <w:spacing w:val="1"/>
        </w:rPr>
        <w:t xml:space="preserve"> </w:t>
      </w:r>
      <w:r>
        <w:t>електронними</w:t>
      </w:r>
      <w:r>
        <w:rPr>
          <w:spacing w:val="1"/>
        </w:rPr>
        <w:t xml:space="preserve"> </w:t>
      </w:r>
      <w:r>
        <w:t>пристроями</w:t>
      </w:r>
      <w:r>
        <w:rPr>
          <w:spacing w:val="1"/>
        </w:rPr>
        <w:t xml:space="preserve"> </w:t>
      </w:r>
      <w:r>
        <w:t>забороняється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випадків</w:t>
      </w:r>
      <w:r>
        <w:rPr>
          <w:spacing w:val="-2"/>
        </w:rPr>
        <w:t xml:space="preserve"> </w:t>
      </w:r>
      <w:r>
        <w:t>передбачених навчальним процесом.</w:t>
      </w:r>
    </w:p>
    <w:p w:rsidR="002A7B04" w:rsidRDefault="00720129">
      <w:pPr>
        <w:pStyle w:val="a3"/>
        <w:spacing w:before="162" w:line="256" w:lineRule="auto"/>
        <w:ind w:right="107"/>
        <w:jc w:val="both"/>
      </w:pPr>
      <w:r>
        <w:t>Захист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затримок.</w:t>
      </w:r>
      <w:r>
        <w:rPr>
          <w:spacing w:val="-3"/>
        </w:rPr>
        <w:t xml:space="preserve"> </w:t>
      </w:r>
      <w:r>
        <w:t>Оформлення</w:t>
      </w:r>
      <w:r>
        <w:rPr>
          <w:spacing w:val="-4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згідно ДСТУ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вимог</w:t>
      </w:r>
      <w:r>
        <w:rPr>
          <w:spacing w:val="-4"/>
        </w:rPr>
        <w:t xml:space="preserve"> </w:t>
      </w:r>
      <w:r>
        <w:t>навчального закладу.</w:t>
      </w:r>
    </w:p>
    <w:sectPr w:rsidR="002A7B04">
      <w:pgSz w:w="11910" w:h="16840"/>
      <w:pgMar w:top="136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254"/>
    <w:multiLevelType w:val="hybridMultilevel"/>
    <w:tmpl w:val="FCE208EE"/>
    <w:lvl w:ilvl="0" w:tplc="15188DA0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0306A92">
      <w:numFmt w:val="bullet"/>
      <w:lvlText w:val="•"/>
      <w:lvlJc w:val="left"/>
      <w:pPr>
        <w:ind w:left="1706" w:hanging="164"/>
      </w:pPr>
      <w:rPr>
        <w:rFonts w:hint="default"/>
        <w:lang w:val="uk-UA" w:eastAsia="en-US" w:bidi="ar-SA"/>
      </w:rPr>
    </w:lvl>
    <w:lvl w:ilvl="2" w:tplc="F00A6A4A">
      <w:numFmt w:val="bullet"/>
      <w:lvlText w:val="•"/>
      <w:lvlJc w:val="left"/>
      <w:pPr>
        <w:ind w:left="2593" w:hanging="164"/>
      </w:pPr>
      <w:rPr>
        <w:rFonts w:hint="default"/>
        <w:lang w:val="uk-UA" w:eastAsia="en-US" w:bidi="ar-SA"/>
      </w:rPr>
    </w:lvl>
    <w:lvl w:ilvl="3" w:tplc="260E6F02">
      <w:numFmt w:val="bullet"/>
      <w:lvlText w:val="•"/>
      <w:lvlJc w:val="left"/>
      <w:pPr>
        <w:ind w:left="3479" w:hanging="164"/>
      </w:pPr>
      <w:rPr>
        <w:rFonts w:hint="default"/>
        <w:lang w:val="uk-UA" w:eastAsia="en-US" w:bidi="ar-SA"/>
      </w:rPr>
    </w:lvl>
    <w:lvl w:ilvl="4" w:tplc="26B8C29C">
      <w:numFmt w:val="bullet"/>
      <w:lvlText w:val="•"/>
      <w:lvlJc w:val="left"/>
      <w:pPr>
        <w:ind w:left="4366" w:hanging="164"/>
      </w:pPr>
      <w:rPr>
        <w:rFonts w:hint="default"/>
        <w:lang w:val="uk-UA" w:eastAsia="en-US" w:bidi="ar-SA"/>
      </w:rPr>
    </w:lvl>
    <w:lvl w:ilvl="5" w:tplc="57BC6168">
      <w:numFmt w:val="bullet"/>
      <w:lvlText w:val="•"/>
      <w:lvlJc w:val="left"/>
      <w:pPr>
        <w:ind w:left="5253" w:hanging="164"/>
      </w:pPr>
      <w:rPr>
        <w:rFonts w:hint="default"/>
        <w:lang w:val="uk-UA" w:eastAsia="en-US" w:bidi="ar-SA"/>
      </w:rPr>
    </w:lvl>
    <w:lvl w:ilvl="6" w:tplc="60ECB08A">
      <w:numFmt w:val="bullet"/>
      <w:lvlText w:val="•"/>
      <w:lvlJc w:val="left"/>
      <w:pPr>
        <w:ind w:left="6139" w:hanging="164"/>
      </w:pPr>
      <w:rPr>
        <w:rFonts w:hint="default"/>
        <w:lang w:val="uk-UA" w:eastAsia="en-US" w:bidi="ar-SA"/>
      </w:rPr>
    </w:lvl>
    <w:lvl w:ilvl="7" w:tplc="0E3C7F8E">
      <w:numFmt w:val="bullet"/>
      <w:lvlText w:val="•"/>
      <w:lvlJc w:val="left"/>
      <w:pPr>
        <w:ind w:left="7026" w:hanging="164"/>
      </w:pPr>
      <w:rPr>
        <w:rFonts w:hint="default"/>
        <w:lang w:val="uk-UA" w:eastAsia="en-US" w:bidi="ar-SA"/>
      </w:rPr>
    </w:lvl>
    <w:lvl w:ilvl="8" w:tplc="F656F7DA">
      <w:numFmt w:val="bullet"/>
      <w:lvlText w:val="•"/>
      <w:lvlJc w:val="left"/>
      <w:pPr>
        <w:ind w:left="7913" w:hanging="164"/>
      </w:pPr>
      <w:rPr>
        <w:rFonts w:hint="default"/>
        <w:lang w:val="uk-UA" w:eastAsia="en-US" w:bidi="ar-SA"/>
      </w:rPr>
    </w:lvl>
  </w:abstractNum>
  <w:abstractNum w:abstractNumId="1">
    <w:nsid w:val="16777B37"/>
    <w:multiLevelType w:val="hybridMultilevel"/>
    <w:tmpl w:val="90EE9F4A"/>
    <w:lvl w:ilvl="0" w:tplc="5930F10A">
      <w:numFmt w:val="bullet"/>
      <w:lvlText w:val="-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780F788">
      <w:numFmt w:val="bullet"/>
      <w:lvlText w:val="•"/>
      <w:lvlJc w:val="left"/>
      <w:pPr>
        <w:ind w:left="1058" w:hanging="240"/>
      </w:pPr>
      <w:rPr>
        <w:rFonts w:hint="default"/>
        <w:lang w:val="uk-UA" w:eastAsia="en-US" w:bidi="ar-SA"/>
      </w:rPr>
    </w:lvl>
    <w:lvl w:ilvl="2" w:tplc="A3767FEA">
      <w:numFmt w:val="bullet"/>
      <w:lvlText w:val="•"/>
      <w:lvlJc w:val="left"/>
      <w:pPr>
        <w:ind w:left="2017" w:hanging="240"/>
      </w:pPr>
      <w:rPr>
        <w:rFonts w:hint="default"/>
        <w:lang w:val="uk-UA" w:eastAsia="en-US" w:bidi="ar-SA"/>
      </w:rPr>
    </w:lvl>
    <w:lvl w:ilvl="3" w:tplc="B4FC98BE">
      <w:numFmt w:val="bullet"/>
      <w:lvlText w:val="•"/>
      <w:lvlJc w:val="left"/>
      <w:pPr>
        <w:ind w:left="2975" w:hanging="240"/>
      </w:pPr>
      <w:rPr>
        <w:rFonts w:hint="default"/>
        <w:lang w:val="uk-UA" w:eastAsia="en-US" w:bidi="ar-SA"/>
      </w:rPr>
    </w:lvl>
    <w:lvl w:ilvl="4" w:tplc="57D87480">
      <w:numFmt w:val="bullet"/>
      <w:lvlText w:val="•"/>
      <w:lvlJc w:val="left"/>
      <w:pPr>
        <w:ind w:left="3934" w:hanging="240"/>
      </w:pPr>
      <w:rPr>
        <w:rFonts w:hint="default"/>
        <w:lang w:val="uk-UA" w:eastAsia="en-US" w:bidi="ar-SA"/>
      </w:rPr>
    </w:lvl>
    <w:lvl w:ilvl="5" w:tplc="EA8C7C0E">
      <w:numFmt w:val="bullet"/>
      <w:lvlText w:val="•"/>
      <w:lvlJc w:val="left"/>
      <w:pPr>
        <w:ind w:left="4893" w:hanging="240"/>
      </w:pPr>
      <w:rPr>
        <w:rFonts w:hint="default"/>
        <w:lang w:val="uk-UA" w:eastAsia="en-US" w:bidi="ar-SA"/>
      </w:rPr>
    </w:lvl>
    <w:lvl w:ilvl="6" w:tplc="97CE69B4">
      <w:numFmt w:val="bullet"/>
      <w:lvlText w:val="•"/>
      <w:lvlJc w:val="left"/>
      <w:pPr>
        <w:ind w:left="5851" w:hanging="240"/>
      </w:pPr>
      <w:rPr>
        <w:rFonts w:hint="default"/>
        <w:lang w:val="uk-UA" w:eastAsia="en-US" w:bidi="ar-SA"/>
      </w:rPr>
    </w:lvl>
    <w:lvl w:ilvl="7" w:tplc="AADE9768">
      <w:numFmt w:val="bullet"/>
      <w:lvlText w:val="•"/>
      <w:lvlJc w:val="left"/>
      <w:pPr>
        <w:ind w:left="6810" w:hanging="240"/>
      </w:pPr>
      <w:rPr>
        <w:rFonts w:hint="default"/>
        <w:lang w:val="uk-UA" w:eastAsia="en-US" w:bidi="ar-SA"/>
      </w:rPr>
    </w:lvl>
    <w:lvl w:ilvl="8" w:tplc="F13C167C">
      <w:numFmt w:val="bullet"/>
      <w:lvlText w:val="•"/>
      <w:lvlJc w:val="left"/>
      <w:pPr>
        <w:ind w:left="7769" w:hanging="240"/>
      </w:pPr>
      <w:rPr>
        <w:rFonts w:hint="default"/>
        <w:lang w:val="uk-UA" w:eastAsia="en-US" w:bidi="ar-SA"/>
      </w:rPr>
    </w:lvl>
  </w:abstractNum>
  <w:abstractNum w:abstractNumId="2">
    <w:nsid w:val="69F23C40"/>
    <w:multiLevelType w:val="hybridMultilevel"/>
    <w:tmpl w:val="632AA3A2"/>
    <w:lvl w:ilvl="0" w:tplc="026C40AC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B07D7C">
      <w:numFmt w:val="bullet"/>
      <w:lvlText w:val="•"/>
      <w:lvlJc w:val="left"/>
      <w:pPr>
        <w:ind w:left="1310" w:hanging="281"/>
      </w:pPr>
      <w:rPr>
        <w:rFonts w:hint="default"/>
        <w:lang w:val="uk-UA" w:eastAsia="en-US" w:bidi="ar-SA"/>
      </w:rPr>
    </w:lvl>
    <w:lvl w:ilvl="2" w:tplc="84B0E98E">
      <w:numFmt w:val="bullet"/>
      <w:lvlText w:val="•"/>
      <w:lvlJc w:val="left"/>
      <w:pPr>
        <w:ind w:left="2241" w:hanging="281"/>
      </w:pPr>
      <w:rPr>
        <w:rFonts w:hint="default"/>
        <w:lang w:val="uk-UA" w:eastAsia="en-US" w:bidi="ar-SA"/>
      </w:rPr>
    </w:lvl>
    <w:lvl w:ilvl="3" w:tplc="7D16460A">
      <w:numFmt w:val="bullet"/>
      <w:lvlText w:val="•"/>
      <w:lvlJc w:val="left"/>
      <w:pPr>
        <w:ind w:left="3171" w:hanging="281"/>
      </w:pPr>
      <w:rPr>
        <w:rFonts w:hint="default"/>
        <w:lang w:val="uk-UA" w:eastAsia="en-US" w:bidi="ar-SA"/>
      </w:rPr>
    </w:lvl>
    <w:lvl w:ilvl="4" w:tplc="630E9CA2">
      <w:numFmt w:val="bullet"/>
      <w:lvlText w:val="•"/>
      <w:lvlJc w:val="left"/>
      <w:pPr>
        <w:ind w:left="4102" w:hanging="281"/>
      </w:pPr>
      <w:rPr>
        <w:rFonts w:hint="default"/>
        <w:lang w:val="uk-UA" w:eastAsia="en-US" w:bidi="ar-SA"/>
      </w:rPr>
    </w:lvl>
    <w:lvl w:ilvl="5" w:tplc="909AF1BA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14A20A20">
      <w:numFmt w:val="bullet"/>
      <w:lvlText w:val="•"/>
      <w:lvlJc w:val="left"/>
      <w:pPr>
        <w:ind w:left="5963" w:hanging="281"/>
      </w:pPr>
      <w:rPr>
        <w:rFonts w:hint="default"/>
        <w:lang w:val="uk-UA" w:eastAsia="en-US" w:bidi="ar-SA"/>
      </w:rPr>
    </w:lvl>
    <w:lvl w:ilvl="7" w:tplc="B6C2B440">
      <w:numFmt w:val="bullet"/>
      <w:lvlText w:val="•"/>
      <w:lvlJc w:val="left"/>
      <w:pPr>
        <w:ind w:left="6894" w:hanging="281"/>
      </w:pPr>
      <w:rPr>
        <w:rFonts w:hint="default"/>
        <w:lang w:val="uk-UA" w:eastAsia="en-US" w:bidi="ar-SA"/>
      </w:rPr>
    </w:lvl>
    <w:lvl w:ilvl="8" w:tplc="A1CE0410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A7B04"/>
    <w:rsid w:val="002A7B04"/>
    <w:rsid w:val="007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1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1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Merlin</cp:lastModifiedBy>
  <cp:revision>2</cp:revision>
  <dcterms:created xsi:type="dcterms:W3CDTF">2022-01-23T17:15:00Z</dcterms:created>
  <dcterms:modified xsi:type="dcterms:W3CDTF">2022-01-23T17:15:00Z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2022-01-23T00:00:00Z</vt:filetime>
  </property>
</Properties>
</file>