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567" w:firstLine="567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Семінар . Економіка Індії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1. Прочитайте лекцію.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План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Індія в світовій економіці.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Фактори економічного розвитку Індії.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Економічна структура Індії.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0" w:right="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Внутрішня та зовнішня економічна політика.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ділової етики.</w:t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4010025" cy="4010025"/>
            <wp:effectExtent l="0" t="0" r="0" b="0"/>
            <wp:docPr id="1" name="Рисунок 1" descr="Ин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нди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2. Підготуйте </w:t>
      </w:r>
      <w:r>
        <w:rPr>
          <w:b/>
          <w:sz w:val="28"/>
          <w:szCs w:val="28"/>
          <w:highlight w:val="yellow"/>
          <w:lang w:val="uk-UA"/>
        </w:rPr>
        <w:t>самостійно</w:t>
      </w:r>
      <w:r>
        <w:rPr>
          <w:b/>
          <w:sz w:val="28"/>
          <w:szCs w:val="28"/>
          <w:lang w:val="uk-UA"/>
        </w:rPr>
        <w:t xml:space="preserve"> статті-доповіді щодо розвитку економіки Індії </w:t>
      </w:r>
      <w:r>
        <w:rPr>
          <w:b/>
          <w:sz w:val="28"/>
          <w:szCs w:val="28"/>
          <w:highlight w:val="yellow"/>
          <w:lang w:val="uk-UA"/>
        </w:rPr>
        <w:t>у 2014-2015 рр.</w:t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3. Виконайте практичні завдання</w:t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Прочитайте огляд про Індію: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http</w:t>
      </w:r>
      <w:r>
        <w:rPr>
          <w:rFonts w:cs="Times New Roman" w:ascii="Times New Roman" w:hAnsi="Times New Roman"/>
          <w:sz w:val="28"/>
          <w:szCs w:val="28"/>
          <w:lang w:val="uk-UA"/>
        </w:rPr>
        <w:t>://</w:t>
      </w:r>
      <w:r>
        <w:rPr>
          <w:rFonts w:cs="Times New Roman" w:ascii="Times New Roman" w:hAnsi="Times New Roman"/>
          <w:sz w:val="28"/>
          <w:szCs w:val="28"/>
        </w:rPr>
        <w:t>www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sz w:val="28"/>
          <w:szCs w:val="28"/>
        </w:rPr>
        <w:t>bbc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sz w:val="28"/>
          <w:szCs w:val="28"/>
        </w:rPr>
        <w:t>com</w:t>
      </w:r>
      <w:r>
        <w:rPr>
          <w:rFonts w:cs="Times New Roman" w:ascii="Times New Roman" w:hAnsi="Times New Roman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sz w:val="28"/>
          <w:szCs w:val="28"/>
        </w:rPr>
        <w:t>news</w:t>
      </w:r>
      <w:r>
        <w:rPr>
          <w:rFonts w:cs="Times New Roman" w:ascii="Times New Roman" w:hAnsi="Times New Roman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sz w:val="28"/>
          <w:szCs w:val="28"/>
        </w:rPr>
        <w:t>world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</w:rPr>
        <w:t>south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</w:rPr>
        <w:t>asia</w:t>
      </w:r>
      <w:r>
        <w:rPr>
          <w:rFonts w:cs="Times New Roman" w:ascii="Times New Roman" w:hAnsi="Times New Roman"/>
          <w:sz w:val="28"/>
          <w:szCs w:val="28"/>
          <w:lang w:val="uk-UA"/>
        </w:rPr>
        <w:t>-12557384</w:t>
      </w:r>
    </w:p>
    <w:p>
      <w:pPr>
        <w:pStyle w:val="1"/>
        <w:shd w:val="clear" w:color="auto" w:fill="FFFFFF"/>
        <w:spacing w:lineRule="auto" w:line="240" w:before="0" w:after="0"/>
        <w:ind w:right="-2400" w:hanging="0"/>
        <w:rPr>
          <w:rFonts w:ascii="Times New Roman" w:hAnsi="Times New Roman" w:cs="Times New Roman"/>
          <w:b w:val="false"/>
          <w:b w:val="false"/>
          <w:color w:val="auto"/>
          <w:spacing w:val="-15"/>
        </w:rPr>
      </w:pPr>
      <w:r>
        <w:rPr>
          <w:rFonts w:cs="Times New Roman" w:ascii="Times New Roman" w:hAnsi="Times New Roman"/>
          <w:b w:val="false"/>
          <w:color w:val="auto"/>
          <w:spacing w:val="-15"/>
        </w:rPr>
        <w:t>India profile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3">
        <w:r>
          <w:rPr>
            <w:rFonts w:cs="Times New Roman" w:ascii="Times New Roman" w:hAnsi="Times New Roman"/>
            <w:bCs/>
            <w:color w:val="auto"/>
            <w:sz w:val="28"/>
            <w:szCs w:val="28"/>
            <w:u w:val="none"/>
            <w:lang w:val="en-US"/>
          </w:rPr>
          <w:t>Overview</w:t>
        </w:r>
      </w:hyperlink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hyperlink r:id="rId4">
        <w:r>
          <w:rPr>
            <w:rFonts w:cs="Times New Roman" w:ascii="Times New Roman" w:hAnsi="Times New Roman"/>
            <w:bCs/>
            <w:color w:val="auto"/>
            <w:sz w:val="28"/>
            <w:szCs w:val="28"/>
            <w:u w:val="none"/>
            <w:lang w:val="en-US"/>
          </w:rPr>
          <w:t>Facts</w:t>
        </w:r>
      </w:hyperlink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hyperlink r:id="rId5">
        <w:r>
          <w:rPr>
            <w:rFonts w:cs="Times New Roman" w:ascii="Times New Roman" w:hAnsi="Times New Roman"/>
            <w:bCs/>
            <w:color w:val="auto"/>
            <w:sz w:val="28"/>
            <w:szCs w:val="28"/>
            <w:u w:val="none"/>
            <w:lang w:val="en-US"/>
          </w:rPr>
          <w:t>Leaders</w:t>
        </w:r>
      </w:hyperlink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hyperlink r:id="rId6">
        <w:r>
          <w:rPr>
            <w:rFonts w:cs="Times New Roman" w:ascii="Times New Roman" w:hAnsi="Times New Roman"/>
            <w:bCs/>
            <w:color w:val="auto"/>
            <w:sz w:val="28"/>
            <w:szCs w:val="28"/>
            <w:u w:val="none"/>
            <w:lang w:val="en-US"/>
          </w:rPr>
          <w:t>Media</w:t>
        </w:r>
      </w:hyperlink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hyperlink r:id="rId7">
        <w:r>
          <w:rPr>
            <w:rFonts w:cs="Times New Roman" w:ascii="Times New Roman" w:hAnsi="Times New Roman"/>
            <w:bCs/>
            <w:color w:val="auto"/>
            <w:sz w:val="28"/>
            <w:szCs w:val="28"/>
            <w:u w:val="none"/>
            <w:lang w:val="en-US"/>
          </w:rPr>
          <w:t>Timeline</w:t>
        </w:r>
      </w:hyperlink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hyperlink r:id="rId8">
        <w:r>
          <w:rPr>
            <w:rFonts w:cs="Times New Roman" w:ascii="Times New Roman" w:hAnsi="Times New Roman"/>
            <w:bCs/>
            <w:color w:val="auto"/>
            <w:sz w:val="28"/>
            <w:szCs w:val="28"/>
            <w:u w:val="none"/>
            <w:lang w:val="en-US"/>
          </w:rPr>
          <w:t>In pictures</w:t>
        </w:r>
      </w:hyperlink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Прочитайте та проаналізуйте статті: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ЦБ Индии ввел ограничения на отток капитала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9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http://rbcdaily.ru/world/562949988527406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Последний бросок Юга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10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http://rbcdaily.ru/magazine/trends/562949988485452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Коррупция доведет Индию до голода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11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http://rbcdaily.ru/world/562949984618223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Холостая экономика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12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http://rbcdaily.ru/magazine/business/562949988487269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hd w:val="clear" w:color="auto" w:fill="FFFFFF"/>
        <w:spacing w:lineRule="auto" w:line="240" w:before="0" w:after="0"/>
        <w:rPr>
          <w:rFonts w:ascii="Times New Roman" w:hAnsi="Times New Roman" w:cs="Times New Roman"/>
          <w:b w:val="false"/>
          <w:b w:val="false"/>
          <w:color w:val="auto"/>
          <w:lang w:val="ru-RU"/>
        </w:rPr>
      </w:pPr>
      <w:r>
        <w:rPr>
          <w:rFonts w:cs="Times New Roman" w:ascii="Times New Roman" w:hAnsi="Times New Roman"/>
          <w:b w:val="false"/>
          <w:color w:val="auto"/>
          <w:lang w:val="ru-RU"/>
        </w:rPr>
        <w:t>Великолепный климат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3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http://www.investgazeta.net/ekonomika/velikolepnyj-klimat-157945/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Почему Индия, накормив миллионы, не сделает граждан сытыми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14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http://delo.ua/world/pochemu-nakormiv-milliony-indija-ne-sdelaet-grazhdan-sytymi-214053/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hd w:val="clear" w:color="auto" w:fill="FFFFFF"/>
        <w:spacing w:lineRule="auto" w:line="240" w:before="0" w:after="0"/>
        <w:rPr>
          <w:rFonts w:ascii="Times New Roman" w:hAnsi="Times New Roman" w:cs="Times New Roman"/>
          <w:b w:val="false"/>
          <w:b w:val="false"/>
          <w:color w:val="auto"/>
          <w:lang w:val="ru-RU"/>
        </w:rPr>
      </w:pPr>
      <w:r>
        <w:rPr>
          <w:rFonts w:cs="Times New Roman" w:ascii="Times New Roman" w:hAnsi="Times New Roman"/>
          <w:b w:val="false"/>
          <w:color w:val="auto"/>
          <w:lang w:val="ru-RU"/>
        </w:rPr>
        <w:t>Порочный круг. Из «тигра» мировой экономики Индия постепенно превращается в «черепаху»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15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http://www.investgazeta.net/ekonomika/porochnyj-krug.-iz-tigra-ekonomiki-indija-postepenno-prevracshaetsja-v-cherepahu-163356/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Подивіться та проаналізуйте відео-новини:</w:t>
      </w:r>
    </w:p>
    <w:p>
      <w:pPr>
        <w:pStyle w:val="1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b w:val="false"/>
          <w:b w:val="false"/>
          <w:color w:val="auto"/>
          <w:lang w:val="ru-RU"/>
        </w:rPr>
      </w:pPr>
      <w:hyperlink r:id="rId16">
        <w:r>
          <w:rPr>
            <w:rFonts w:cs="Times New Roman" w:ascii="Times New Roman" w:hAnsi="Times New Roman"/>
            <w:b w:val="false"/>
            <w:color w:val="auto"/>
            <w:u w:val="none"/>
            <w:lang w:val="ru-RU"/>
          </w:rPr>
          <w:t>Падіння реалізації авт у Індії – ознака гальмування економіки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7"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://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ua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euronews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/2013/04/10/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growth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slowdown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stalls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indian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car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sales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>
      <w:pPr>
        <w:pStyle w:val="1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b w:val="false"/>
          <w:b w:val="false"/>
          <w:color w:val="auto"/>
          <w:lang w:val="uk-UA"/>
        </w:rPr>
      </w:pPr>
      <w:r>
        <w:rPr>
          <w:rFonts w:cs="Times New Roman" w:ascii="Times New Roman" w:hAnsi="Times New Roman"/>
          <w:b w:val="false"/>
          <w:color w:val="auto"/>
          <w:lang w:val="uk-UA"/>
        </w:rPr>
      </w:r>
    </w:p>
    <w:p>
      <w:pPr>
        <w:pStyle w:val="1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b w:val="false"/>
          <w:b w:val="false"/>
          <w:color w:val="auto"/>
          <w:lang w:val="uk-UA"/>
        </w:rPr>
      </w:pPr>
      <w:hyperlink r:id="rId18">
        <w:r>
          <w:rPr>
            <w:rFonts w:cs="Times New Roman" w:ascii="Times New Roman" w:hAnsi="Times New Roman"/>
            <w:b w:val="false"/>
            <w:color w:val="auto"/>
            <w:u w:val="none"/>
            <w:lang w:val="ru-RU"/>
          </w:rPr>
          <w:t>Структурні проблеми динамічних країн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19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http://ua.euronews.com/2013/09/02/emerging-or-submerging-currency-turmoil/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b w:val="false"/>
          <w:b w:val="false"/>
          <w:color w:val="auto"/>
          <w:lang w:val="uk-UA"/>
        </w:rPr>
      </w:pPr>
      <w:hyperlink r:id="rId20">
        <w:r>
          <w:rPr>
            <w:rFonts w:cs="Times New Roman" w:ascii="Times New Roman" w:hAnsi="Times New Roman"/>
            <w:b w:val="false"/>
            <w:color w:val="auto"/>
            <w:u w:val="none"/>
            <w:lang w:val="ru-RU"/>
          </w:rPr>
          <w:t>Темпы роста ВВП Индии снизились до минимального уровня за 9 лет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21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://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ru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euronews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com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/2012/05/31/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indian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economic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growth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weakest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in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nine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years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1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b w:val="false"/>
          <w:b w:val="false"/>
          <w:color w:val="auto"/>
          <w:lang w:val="ru-RU"/>
        </w:rPr>
      </w:pPr>
      <w:hyperlink r:id="rId22">
        <w:r>
          <w:rPr>
            <w:rFonts w:cs="Times New Roman" w:ascii="Times New Roman" w:hAnsi="Times New Roman"/>
            <w:b w:val="false"/>
            <w:color w:val="auto"/>
            <w:u w:val="none"/>
            <w:lang w:val="ru-RU"/>
          </w:rPr>
          <w:t>Индийская рупия обновила исторический минимум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23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http://ru.euronews.com/2013/08/19/indian-rupee-continues-to-slide/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1"/>
        <w:shd w:val="clear" w:color="auto" w:fill="FFFFFF"/>
        <w:spacing w:lineRule="auto" w:line="240" w:before="0" w:after="0"/>
        <w:textAlignment w:val="baseline"/>
        <w:rPr>
          <w:rFonts w:ascii="Times New Roman" w:hAnsi="Times New Roman" w:cs="Times New Roman"/>
          <w:b w:val="false"/>
          <w:b w:val="false"/>
          <w:color w:val="auto"/>
          <w:lang w:val="uk-UA"/>
        </w:rPr>
      </w:pPr>
      <w:hyperlink r:id="rId24">
        <w:r>
          <w:rPr>
            <w:rFonts w:cs="Times New Roman" w:ascii="Times New Roman" w:hAnsi="Times New Roman"/>
            <w:b w:val="false"/>
            <w:color w:val="auto"/>
            <w:u w:val="none"/>
            <w:lang w:val="uk-UA"/>
          </w:rPr>
          <w:t>Індія: ґвалтування жінок – наслідок патріархату?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25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://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ua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euronews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com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/2013/01/03/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india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is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a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dangerous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place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to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be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a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woman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</w:hyperlink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Подивіться відео за бажанням:</w:t>
      </w:r>
    </w:p>
    <w:p>
      <w:pPr>
        <w:pStyle w:val="13"/>
        <w:keepNext w:val="true"/>
        <w:keepLines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56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26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https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://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www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youtube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com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/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watch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?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v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=-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Bv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3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RbsVtdk</w:t>
        </w:r>
      </w:hyperlink>
    </w:p>
    <w:p>
      <w:pPr>
        <w:pStyle w:val="Normal"/>
        <w:spacing w:lineRule="auto" w:line="240" w:before="0" w:after="0"/>
        <w:rPr>
          <w:rStyle w:val="Appleconvertedspace"/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«Мир наизнанку». Серия №9.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Style w:val="Appleconvertedspace"/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27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https://www.youtube.com/watch?v=iIfm-aSNwXo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«Мир наизнанку». Серия №10.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512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051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"/>
    <w:basedOn w:val="DefaultParagraphFont"/>
    <w:uiPriority w:val="20"/>
    <w:qFormat/>
    <w:rsid w:val="002d7928"/>
    <w:rPr>
      <w:i/>
      <w:iCs/>
    </w:rPr>
  </w:style>
  <w:style w:type="character" w:styleId="11" w:customStyle="1">
    <w:name w:val="Заголовок №1_"/>
    <w:basedOn w:val="DefaultParagraphFont"/>
    <w:link w:val="12"/>
    <w:qFormat/>
    <w:rsid w:val="0090512d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9051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 w:bidi="en-US"/>
    </w:rPr>
  </w:style>
  <w:style w:type="character" w:styleId="Style14">
    <w:name w:val="Интернет-ссылка"/>
    <w:basedOn w:val="DefaultParagraphFont"/>
    <w:uiPriority w:val="99"/>
    <w:unhideWhenUsed/>
    <w:rsid w:val="0090512d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90512d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90512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d7928"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13" w:customStyle="1">
    <w:name w:val="Заголовок №1"/>
    <w:basedOn w:val="Normal"/>
    <w:link w:val="11"/>
    <w:qFormat/>
    <w:rsid w:val="0090512d"/>
    <w:pPr>
      <w:shd w:val="clear" w:color="auto" w:fill="FFFFFF"/>
      <w:spacing w:lineRule="atLeast" w:line="0" w:before="180" w:after="300"/>
      <w:outlineLvl w:val="0"/>
    </w:pPr>
    <w:rPr>
      <w:rFonts w:ascii="Times New Roman" w:hAnsi="Times New Roman" w:eastAsia="Times New Roman" w:cs="Times New Roman"/>
      <w:sz w:val="21"/>
      <w:szCs w:val="21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9051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bc.com/news/world-south-asia-12557384" TargetMode="External"/><Relationship Id="rId4" Type="http://schemas.openxmlformats.org/officeDocument/2006/relationships/hyperlink" Target="http://www.bbc.com/news/world-south-asia-12557386" TargetMode="External"/><Relationship Id="rId5" Type="http://schemas.openxmlformats.org/officeDocument/2006/relationships/hyperlink" Target="http://www.bbc.com/news/world-south-asia-12557388" TargetMode="External"/><Relationship Id="rId6" Type="http://schemas.openxmlformats.org/officeDocument/2006/relationships/hyperlink" Target="http://www.bbc.com/news/world-south-asia-12557390" TargetMode="External"/><Relationship Id="rId7" Type="http://schemas.openxmlformats.org/officeDocument/2006/relationships/hyperlink" Target="http://www.bbc.com/news/world-south-asia-12641776" TargetMode="External"/><Relationship Id="rId8" Type="http://schemas.openxmlformats.org/officeDocument/2006/relationships/hyperlink" Target="http://www.bbc.com/news/world-south-asia-13253218" TargetMode="External"/><Relationship Id="rId9" Type="http://schemas.openxmlformats.org/officeDocument/2006/relationships/hyperlink" Target="http://rbcdaily.ru/world/562949988527406" TargetMode="External"/><Relationship Id="rId10" Type="http://schemas.openxmlformats.org/officeDocument/2006/relationships/hyperlink" Target="http://rbcdaily.ru/magazine/trends/562949988485452" TargetMode="External"/><Relationship Id="rId11" Type="http://schemas.openxmlformats.org/officeDocument/2006/relationships/hyperlink" Target="http://rbcdaily.ru/world/562949984618223" TargetMode="External"/><Relationship Id="rId12" Type="http://schemas.openxmlformats.org/officeDocument/2006/relationships/hyperlink" Target="http://rbcdaily.ru/magazine/business/562949988487269" TargetMode="External"/><Relationship Id="rId13" Type="http://schemas.openxmlformats.org/officeDocument/2006/relationships/hyperlink" Target="http://www.investgazeta.net/ekonomika/velikolepnyj-klimat-157945/" TargetMode="External"/><Relationship Id="rId14" Type="http://schemas.openxmlformats.org/officeDocument/2006/relationships/hyperlink" Target="http://delo.ua/world/pochemu-nakormiv-milliony-indija-ne-sdelaet-grazhdan-sytymi-214053/" TargetMode="External"/><Relationship Id="rId15" Type="http://schemas.openxmlformats.org/officeDocument/2006/relationships/hyperlink" Target="http://www.investgazeta.net/ekonomika/porochnyj-krug.-iz-tigra-ekonomiki-indija-postepenno-prevracshaetsja-v-cherepahu-163356/" TargetMode="External"/><Relationship Id="rId16" Type="http://schemas.openxmlformats.org/officeDocument/2006/relationships/hyperlink" Target="http://ua.euronews.com/2013/04/10/growth-slowdown-stalls-indian-car-sales/" TargetMode="External"/><Relationship Id="rId17" Type="http://schemas.openxmlformats.org/officeDocument/2006/relationships/hyperlink" Target="http://ua.euronews.com/2013/04/10/growth-slowdown-stalls-indian-car-sales/" TargetMode="External"/><Relationship Id="rId18" Type="http://schemas.openxmlformats.org/officeDocument/2006/relationships/hyperlink" Target="http://ua.euronews.com/2013/09/02/emerging-or-submerging-currency-turmoil/" TargetMode="External"/><Relationship Id="rId19" Type="http://schemas.openxmlformats.org/officeDocument/2006/relationships/hyperlink" Target="http://ua.euronews.com/2013/09/02/emerging-or-submerging-currency-turmoil/" TargetMode="External"/><Relationship Id="rId20" Type="http://schemas.openxmlformats.org/officeDocument/2006/relationships/hyperlink" Target="http://ru.euronews.com/2012/05/31/indian-economic-growth-weakest-in-nine-years/" TargetMode="External"/><Relationship Id="rId21" Type="http://schemas.openxmlformats.org/officeDocument/2006/relationships/hyperlink" Target="http://ru.euronews.com/2012/05/31/indian-economic-growth-weakest-in-nine-years/" TargetMode="External"/><Relationship Id="rId22" Type="http://schemas.openxmlformats.org/officeDocument/2006/relationships/hyperlink" Target="http://ru.euronews.com/2013/08/19/indian-rupee-continues-to-slide/" TargetMode="External"/><Relationship Id="rId23" Type="http://schemas.openxmlformats.org/officeDocument/2006/relationships/hyperlink" Target="http://ru.euronews.com/2013/08/19/indian-rupee-continues-to-slide/" TargetMode="External"/><Relationship Id="rId24" Type="http://schemas.openxmlformats.org/officeDocument/2006/relationships/hyperlink" Target="http://ua.euronews.com/2013/01/03/india-is-a-dangerous-place-to-be-a-woman/" TargetMode="External"/><Relationship Id="rId25" Type="http://schemas.openxmlformats.org/officeDocument/2006/relationships/hyperlink" Target="http://ua.euronews.com/2013/01/03/india-is-a-dangerous-place-to-be-a-woman/" TargetMode="External"/><Relationship Id="rId26" Type="http://schemas.openxmlformats.org/officeDocument/2006/relationships/hyperlink" Target="https://www.youtube.com/watch?v=-Bv3RbsVtdk" TargetMode="External"/><Relationship Id="rId27" Type="http://schemas.openxmlformats.org/officeDocument/2006/relationships/hyperlink" Target="https://www.youtube.com/watch?v=iIfm-aSNwXo" TargetMode="Externa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LibreOffice/7.2.5.2$Linux_X86_64 LibreOffice_project/20$Build-2</Application>
  <AppVersion>15.0000</AppVersion>
  <Pages>3</Pages>
  <Words>169</Words>
  <Characters>1987</Characters>
  <CharactersWithSpaces>2109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2014-04-23T19:13:00Z</dcterms:created>
  <dc:creator>Admin</dc:creator>
  <dc:description/>
  <dc:language>uk-UA</dc:language>
  <cp:lastModifiedBy>Игор Олексійович Лубенець</cp:lastModifiedBy>
  <dcterms:modified xsi:type="dcterms:W3CDTF">2022-01-24T00:02:03Z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