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1.           Что называется квантилем порядка Р, смысл квантиля.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2.           Дать определение стандартного нормального распределения.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3.           Дать определение распределения Стьюдента, параметры, которые его задают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4.           Дать определение распределения Фишера, параметры, которые его задают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5.           Что называется размахом выборки?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6.           Описать процедуру построения гистограмм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7.           Какими параметрами задается статистическое распределения случайной величины?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8.           Какие статистики применяются для оценки дисперсии?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9.           Сущность метода наименьших квадратов.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10.      Что такое доверительные интервалы?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11.      Как вычисляются доверительные интервалы?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12.      Каким образом производится статистическая проверка гипотез.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13.      Что такое критерий согласия Пирсона?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14.      Сущность регрессионного анализа.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15.      Что такое линия регрессии?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16.      Что представляет собой план эксперимента?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17.      Полный факторный эксперимент.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18.      Дробный факторный эксперимент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19.      Планирование эксперимента при построении диаграмм состав - свойство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20.      Що називається Квантиль порядку Р, сенс квантиля.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21.       Дати визначення стандартного нормального розподілу.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22.       Дати визначення розподілу Стьюдента, параметри, які його задають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23.       Дати визначення розподілу Фішера, параметри, які його задають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lastRenderedPageBreak/>
        <w:t>24.       Що називається розмахом вибірки?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25.      . Описати процедуру побудови гістограм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26.      . Якими параметрами задається статистичне розподілу випадкової величини?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27.       Які статистики застосовуються для оцінки дисперсії?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28.       Суть методу найменших квадратів.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29.       Що таке довірчі інтервали?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30.       Як обчислюються довірчі інтервали?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31.       Яким чином проводиться статистична перевірка гіпотез.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32.       Що таке критерій згоди Пірсона?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33.       Сутність регресійного аналізу.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34.       Що таке лінія регресії?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35.       Що являє собою план експерименту?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36.       Повний факторний експеримент.</w:t>
      </w:r>
    </w:p>
    <w:p w:rsidR="003038D6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37.       Дробний факторний експеримент</w:t>
      </w:r>
    </w:p>
    <w:p w:rsidR="002B5997" w:rsidRPr="003038D6" w:rsidRDefault="003038D6" w:rsidP="003038D6">
      <w:pPr>
        <w:rPr>
          <w:rFonts w:ascii="Times New Roman" w:hAnsi="Times New Roman" w:cs="Times New Roman"/>
          <w:sz w:val="28"/>
          <w:szCs w:val="28"/>
        </w:rPr>
      </w:pPr>
      <w:r w:rsidRPr="003038D6">
        <w:rPr>
          <w:rFonts w:ascii="Times New Roman" w:hAnsi="Times New Roman" w:cs="Times New Roman"/>
          <w:sz w:val="28"/>
          <w:szCs w:val="28"/>
        </w:rPr>
        <w:t>38.       Планування експерименту при побудові діаграм склад - властивість</w:t>
      </w:r>
    </w:p>
    <w:sectPr w:rsidR="002B5997" w:rsidRPr="003038D6" w:rsidSect="002B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8D6"/>
    <w:rsid w:val="002B5997"/>
    <w:rsid w:val="0030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>DreamLair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2022-01-25T06:44:00Z</dcterms:created>
  <dcterms:modified xsi:type="dcterms:W3CDTF">2022-01-25T06:45:00Z</dcterms:modified>
</cp:coreProperties>
</file>