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88B9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</w:p>
    <w:p w14:paraId="00A7CC38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</w:p>
    <w:p w14:paraId="40523DDC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 w:rsidRPr="005F643F">
        <w:rPr>
          <w:i/>
          <w:iCs/>
          <w:color w:val="000000"/>
          <w:lang w:val="uk-UA"/>
        </w:rPr>
        <w:t>ІДЗ</w:t>
      </w:r>
      <w:r>
        <w:rPr>
          <w:i/>
          <w:iCs/>
          <w:color w:val="000000"/>
          <w:lang w:val="uk-UA"/>
        </w:rPr>
        <w:t xml:space="preserve"> виконується протягом семестру та надається у повністю виконаному стані не пізніше, ніж за тиждень до підсумкового контролю.</w:t>
      </w:r>
    </w:p>
    <w:p w14:paraId="2E1BFFA2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Завдання комплексне та потребує використання та відповідно демонстрації усіх компетенцій, набутих студентом під час вивчення навчальної дисципліни.</w:t>
      </w:r>
    </w:p>
    <w:p w14:paraId="032ABF93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Завдання складається з 3 частин</w:t>
      </w:r>
    </w:p>
    <w:p w14:paraId="1A041617" w14:textId="77777777" w:rsidR="005F643F" w:rsidRP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bookmarkStart w:id="0" w:name="_GoBack"/>
      <w:bookmarkEnd w:id="0"/>
    </w:p>
    <w:p w14:paraId="29D01FDD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 w:rsidRPr="00E3602F">
        <w:rPr>
          <w:i/>
          <w:iCs/>
          <w:color w:val="000000"/>
          <w:lang w:val="uk-UA"/>
        </w:rPr>
        <w:t xml:space="preserve">1. Знайти та </w:t>
      </w:r>
      <w:r>
        <w:rPr>
          <w:i/>
          <w:iCs/>
          <w:color w:val="000000"/>
          <w:lang w:val="uk-UA"/>
        </w:rPr>
        <w:t>систематизувати інформацію</w:t>
      </w:r>
      <w:r w:rsidRPr="00E3602F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щодо використання умовного форматування в табличному процесорі, розробити робочі демонстраційні приклади, що відповідають майбутній професії</w:t>
      </w:r>
      <w:r w:rsidRPr="00E3602F">
        <w:rPr>
          <w:i/>
          <w:iCs/>
          <w:color w:val="000000"/>
          <w:lang w:val="uk-UA"/>
        </w:rPr>
        <w:t xml:space="preserve"> (рекомендовано використання браузерів, пошукових систем).</w:t>
      </w:r>
    </w:p>
    <w:p w14:paraId="306331E9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 w:rsidRPr="00E3602F">
        <w:rPr>
          <w:i/>
          <w:iCs/>
          <w:color w:val="000000"/>
          <w:lang w:val="uk-UA"/>
        </w:rPr>
        <w:t>2. Підготувати текст реферату з цієї теми (рекомендовано використання текстових процесорів, графічних редакторів).</w:t>
      </w:r>
    </w:p>
    <w:p w14:paraId="687E7C34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 w:rsidRPr="00E3602F">
        <w:rPr>
          <w:i/>
          <w:iCs/>
          <w:color w:val="000000"/>
          <w:lang w:val="uk-UA"/>
        </w:rPr>
        <w:t>3. Розробити електронну доповідь з цієї теми (презентацію) та приклади завдань для організації навчання (рекомендовано використання програм для підготовки презентацій, публікацій, обробки табличних даних).</w:t>
      </w:r>
    </w:p>
    <w:p w14:paraId="576FB872" w14:textId="77777777" w:rsidR="005F643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</w:p>
    <w:p w14:paraId="7403DA48" w14:textId="77777777" w:rsidR="005F643F" w:rsidRPr="00E3602F" w:rsidRDefault="005F643F" w:rsidP="005F643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Оцінюється за 20 бальною шкалою</w:t>
      </w:r>
    </w:p>
    <w:p w14:paraId="52D9F96F" w14:textId="77777777" w:rsidR="003C61FC" w:rsidRPr="005F643F" w:rsidRDefault="003C61FC">
      <w:pPr>
        <w:rPr>
          <w:lang w:val="uk-UA"/>
        </w:rPr>
      </w:pPr>
    </w:p>
    <w:sectPr w:rsidR="003C61FC" w:rsidRPr="005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F"/>
    <w:rsid w:val="003C61FC"/>
    <w:rsid w:val="005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CF3"/>
  <w15:chartTrackingRefBased/>
  <w15:docId w15:val="{255C4460-D2A8-4FBF-877C-29CD07D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4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1</cp:revision>
  <dcterms:created xsi:type="dcterms:W3CDTF">2022-01-27T08:54:00Z</dcterms:created>
  <dcterms:modified xsi:type="dcterms:W3CDTF">2022-01-27T08:58:00Z</dcterms:modified>
</cp:coreProperties>
</file>