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712D" w14:textId="42279B2D" w:rsidR="008C112D" w:rsidRDefault="00E27A12" w:rsidP="00B400AE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474747"/>
          <w:kern w:val="36"/>
          <w:sz w:val="24"/>
          <w:szCs w:val="24"/>
          <w:lang w:val="uk-UA" w:eastAsia="ru-UA"/>
        </w:rPr>
      </w:pPr>
      <w:r w:rsidRPr="001038E7">
        <w:rPr>
          <w:rFonts w:eastAsia="Times New Roman" w:cs="Arial"/>
          <w:color w:val="474747"/>
          <w:kern w:val="36"/>
          <w:sz w:val="24"/>
          <w:szCs w:val="24"/>
          <w:lang w:val="uk-UA" w:eastAsia="ru-UA"/>
        </w:rPr>
        <w:t xml:space="preserve">Ваша </w:t>
      </w:r>
      <w:r w:rsidR="008C112D" w:rsidRPr="001038E7">
        <w:rPr>
          <w:rFonts w:eastAsia="Times New Roman" w:cs="Arial"/>
          <w:color w:val="474747"/>
          <w:kern w:val="36"/>
          <w:sz w:val="24"/>
          <w:szCs w:val="24"/>
          <w:lang w:eastAsia="ru-UA"/>
        </w:rPr>
        <w:t>На</w:t>
      </w:r>
      <w:r w:rsidRPr="001038E7">
        <w:rPr>
          <w:rFonts w:eastAsia="Times New Roman" w:cs="Arial"/>
          <w:color w:val="474747"/>
          <w:kern w:val="36"/>
          <w:sz w:val="24"/>
          <w:szCs w:val="24"/>
          <w:lang w:val="uk-UA" w:eastAsia="ru-UA"/>
        </w:rPr>
        <w:t>зва</w:t>
      </w:r>
    </w:p>
    <w:p w14:paraId="4DE8E784" w14:textId="77777777" w:rsidR="0076020E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Специфіка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 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>.</w:t>
      </w:r>
    </w:p>
    <w:p w14:paraId="7ACEE9CB" w14:textId="77777777" w:rsidR="008A0E87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Професійна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Вони </w:t>
      </w:r>
      <w:proofErr w:type="spellStart"/>
      <w:r>
        <w:t>використовується</w:t>
      </w:r>
      <w:proofErr w:type="spellEnd"/>
      <w:r>
        <w:t xml:space="preserve"> з метою </w:t>
      </w:r>
      <w:proofErr w:type="spellStart"/>
      <w:r>
        <w:t>автоматизації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операцій</w:t>
      </w:r>
      <w:proofErr w:type="spellEnd"/>
      <w:r>
        <w:t xml:space="preserve"> у тих </w:t>
      </w:r>
      <w:proofErr w:type="spellStart"/>
      <w:r>
        <w:t>випадках</w:t>
      </w:r>
      <w:proofErr w:type="spellEnd"/>
      <w:r>
        <w:t xml:space="preserve">, де алгоритм є </w:t>
      </w:r>
      <w:proofErr w:type="spellStart"/>
      <w:r>
        <w:t>доцільним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. У </w:t>
      </w:r>
      <w:proofErr w:type="spellStart"/>
      <w:r>
        <w:t>класифікаторі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«</w:t>
      </w:r>
      <w:proofErr w:type="spellStart"/>
      <w:r>
        <w:t>людина-техніка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для:</w:t>
      </w:r>
    </w:p>
    <w:p w14:paraId="6EF26623" w14:textId="77777777" w:rsidR="008A0E87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системами та агрегатами; </w:t>
      </w:r>
      <w:proofErr w:type="spellStart"/>
      <w:r>
        <w:t>контролюванні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фіксації</w:t>
      </w:r>
      <w:proofErr w:type="spellEnd"/>
      <w:r>
        <w:t xml:space="preserve"> </w:t>
      </w:r>
      <w:proofErr w:type="spellStart"/>
      <w:r>
        <w:t>відхилень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>;</w:t>
      </w:r>
    </w:p>
    <w:p w14:paraId="72016E96" w14:textId="77777777" w:rsidR="008A0E87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автоматизації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;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конвеєру</w:t>
      </w:r>
      <w:proofErr w:type="spellEnd"/>
      <w:r>
        <w:t>;</w:t>
      </w:r>
    </w:p>
    <w:p w14:paraId="41F0652E" w14:textId="77777777" w:rsidR="008A0E87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автоматичних</w:t>
      </w:r>
      <w:proofErr w:type="spellEnd"/>
      <w:r>
        <w:t xml:space="preserve"> систем;</w:t>
      </w:r>
    </w:p>
    <w:p w14:paraId="18F813FE" w14:textId="77777777" w:rsidR="008A0E87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моделюван</w:t>
      </w:r>
      <w:proofErr w:type="spellEnd"/>
      <w:r w:rsidR="008A0E87">
        <w:rPr>
          <w:lang w:val="uk-UA"/>
        </w:rPr>
        <w:t>н</w:t>
      </w:r>
      <w:proofErr w:type="spellStart"/>
      <w:r>
        <w:t>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систем та </w:t>
      </w:r>
      <w:proofErr w:type="spellStart"/>
      <w:r>
        <w:t>передбачення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14:paraId="190CFF7B" w14:textId="0023C6ED" w:rsidR="0076020E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передбачення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критичних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>.</w:t>
      </w:r>
    </w:p>
    <w:p w14:paraId="59082FF6" w14:textId="77777777" w:rsidR="0076020E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Таким чином у </w:t>
      </w:r>
      <w:proofErr w:type="spellStart"/>
      <w:r>
        <w:t>системі</w:t>
      </w:r>
      <w:proofErr w:type="spellEnd"/>
      <w:r>
        <w:t xml:space="preserve"> «</w:t>
      </w:r>
      <w:proofErr w:type="spellStart"/>
      <w:r>
        <w:t>людина-техніка</w:t>
      </w:r>
      <w:proofErr w:type="spellEnd"/>
      <w:r>
        <w:t xml:space="preserve">»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оператора.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спеціальність</w:t>
      </w:r>
      <w:proofErr w:type="spellEnd"/>
      <w:r>
        <w:t xml:space="preserve"> оператор </w:t>
      </w:r>
      <w:proofErr w:type="spellStart"/>
      <w:r>
        <w:t>комп’ютерного</w:t>
      </w:r>
      <w:proofErr w:type="spellEnd"/>
      <w:r>
        <w:t xml:space="preserve"> набору, </w:t>
      </w:r>
      <w:proofErr w:type="spellStart"/>
      <w:r>
        <w:t>фахівці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спеціалізуються</w:t>
      </w:r>
      <w:proofErr w:type="spellEnd"/>
      <w:r>
        <w:t xml:space="preserve"> по </w:t>
      </w:r>
      <w:proofErr w:type="spellStart"/>
      <w:r>
        <w:t>використанню</w:t>
      </w:r>
      <w:proofErr w:type="spellEnd"/>
      <w:r>
        <w:t xml:space="preserve"> </w:t>
      </w:r>
      <w:proofErr w:type="spellStart"/>
      <w:r>
        <w:t>офісних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(MS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Exсel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Фахівець</w:t>
      </w:r>
      <w:proofErr w:type="spellEnd"/>
      <w:r>
        <w:t xml:space="preserve">-оператор </w:t>
      </w:r>
      <w:proofErr w:type="spellStart"/>
      <w:r>
        <w:t>контролює</w:t>
      </w:r>
      <w:proofErr w:type="spellEnd"/>
      <w:r>
        <w:t xml:space="preserve"> роботу </w:t>
      </w:r>
      <w:proofErr w:type="spellStart"/>
      <w:r>
        <w:t>технічних</w:t>
      </w:r>
      <w:proofErr w:type="spellEnd"/>
      <w:r>
        <w:t xml:space="preserve"> систем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та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Оператор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яку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автоматизована</w:t>
      </w:r>
      <w:proofErr w:type="spellEnd"/>
      <w:r>
        <w:t xml:space="preserve"> система,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підсвідомої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логічній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. Людина-оператор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інтуїцією</w:t>
      </w:r>
      <w:proofErr w:type="spellEnd"/>
      <w:r>
        <w:t xml:space="preserve">, яка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апперцепції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прояву</w:t>
      </w:r>
      <w:proofErr w:type="spellEnd"/>
      <w:r>
        <w:t xml:space="preserve">. Оператор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здогадатися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система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збій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 xml:space="preserve"> </w:t>
      </w:r>
      <w:proofErr w:type="spellStart"/>
      <w:r>
        <w:t>досвідними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 (</w:t>
      </w:r>
      <w:proofErr w:type="spellStart"/>
      <w:r>
        <w:t>здобутими</w:t>
      </w:r>
      <w:proofErr w:type="spellEnd"/>
      <w:r>
        <w:t xml:space="preserve"> на </w:t>
      </w:r>
      <w:proofErr w:type="spellStart"/>
      <w:r>
        <w:t>власній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). </w:t>
      </w:r>
      <w:proofErr w:type="spellStart"/>
      <w:r>
        <w:t>Наприклад</w:t>
      </w:r>
      <w:proofErr w:type="spellEnd"/>
      <w:r>
        <w:t xml:space="preserve">, оператор,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однин</w:t>
      </w:r>
      <w:proofErr w:type="spellEnd"/>
      <w:r>
        <w:t xml:space="preserve"> агрегат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монтажний</w:t>
      </w:r>
      <w:proofErr w:type="spellEnd"/>
      <w:r>
        <w:t xml:space="preserve"> дефект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врахувати</w:t>
      </w:r>
      <w:proofErr w:type="spellEnd"/>
      <w:r>
        <w:t xml:space="preserve">»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приблизно</w:t>
      </w:r>
      <w:proofErr w:type="spellEnd"/>
      <w:r>
        <w:t xml:space="preserve"> </w:t>
      </w:r>
      <w:proofErr w:type="spellStart"/>
      <w:r>
        <w:t>вирахувати</w:t>
      </w:r>
      <w:proofErr w:type="spellEnd"/>
      <w:r>
        <w:t xml:space="preserve">, коли вона </w:t>
      </w:r>
      <w:proofErr w:type="spellStart"/>
      <w:r>
        <w:t>вийде</w:t>
      </w:r>
      <w:proofErr w:type="spellEnd"/>
      <w:r>
        <w:t xml:space="preserve"> з ладу). </w:t>
      </w:r>
      <w:proofErr w:type="spellStart"/>
      <w:r>
        <w:t>Інформаційна</w:t>
      </w:r>
      <w:proofErr w:type="spellEnd"/>
      <w:r>
        <w:t xml:space="preserve"> система, з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оператор, </w:t>
      </w:r>
      <w:proofErr w:type="spellStart"/>
      <w:r>
        <w:t>діє</w:t>
      </w:r>
      <w:proofErr w:type="spellEnd"/>
      <w:r>
        <w:t xml:space="preserve"> за </w:t>
      </w:r>
      <w:proofErr w:type="spellStart"/>
      <w:r>
        <w:t>математичними</w:t>
      </w:r>
      <w:proofErr w:type="spellEnd"/>
      <w:r>
        <w:t xml:space="preserve"> законами,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rPr>
          <w:lang w:val="uk-UA"/>
        </w:rPr>
        <w:t>спроєктувати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та </w:t>
      </w:r>
      <w:proofErr w:type="spellStart"/>
      <w:r>
        <w:t>агрегатів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комп’ютерна</w:t>
      </w:r>
      <w:proofErr w:type="spellEnd"/>
      <w:r>
        <w:t xml:space="preserve"> система </w:t>
      </w:r>
      <w:proofErr w:type="spellStart"/>
      <w:r>
        <w:t>здатна</w:t>
      </w:r>
      <w:proofErr w:type="spellEnd"/>
      <w:r>
        <w:t xml:space="preserve"> </w:t>
      </w:r>
      <w:proofErr w:type="spellStart"/>
      <w:r>
        <w:t>зафіксувати</w:t>
      </w:r>
      <w:proofErr w:type="spellEnd"/>
      <w:r>
        <w:t xml:space="preserve"> та </w:t>
      </w:r>
      <w:proofErr w:type="spellStart"/>
      <w:r>
        <w:t>повідомляти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сервісного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комп’ютери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в </w:t>
      </w:r>
      <w:proofErr w:type="spellStart"/>
      <w:r>
        <w:t>автомобілі</w:t>
      </w:r>
      <w:proofErr w:type="spellEnd"/>
      <w:r>
        <w:t xml:space="preserve"> </w:t>
      </w:r>
      <w:proofErr w:type="spellStart"/>
      <w:r>
        <w:t>вираховують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>, як</w:t>
      </w:r>
      <w:r>
        <w:rPr>
          <w:lang w:val="uk-UA"/>
        </w:rPr>
        <w:t>а</w:t>
      </w:r>
      <w:r>
        <w:t xml:space="preserve"> </w:t>
      </w:r>
      <w:proofErr w:type="spellStart"/>
      <w:r>
        <w:t>необхідн</w:t>
      </w:r>
      <w:proofErr w:type="spellEnd"/>
      <w:r>
        <w:rPr>
          <w:lang w:val="uk-UA"/>
        </w:rPr>
        <w:t>а</w:t>
      </w:r>
      <w:r>
        <w:t xml:space="preserve"> для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та </w:t>
      </w:r>
      <w:proofErr w:type="spellStart"/>
      <w:r>
        <w:t>сповіщають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мінімальну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>.</w:t>
      </w:r>
    </w:p>
    <w:p w14:paraId="6823E466" w14:textId="77777777" w:rsidR="0076020E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У </w:t>
      </w:r>
      <w:proofErr w:type="spellStart"/>
      <w:r>
        <w:t>інших</w:t>
      </w:r>
      <w:proofErr w:type="spellEnd"/>
      <w:r>
        <w:t xml:space="preserve"> системах </w:t>
      </w:r>
      <w:proofErr w:type="spellStart"/>
      <w:r>
        <w:t>професій</w:t>
      </w:r>
      <w:proofErr w:type="spellEnd"/>
      <w:r>
        <w:t xml:space="preserve"> «</w:t>
      </w:r>
      <w:proofErr w:type="spellStart"/>
      <w:r>
        <w:t>людина-художній</w:t>
      </w:r>
      <w:proofErr w:type="spellEnd"/>
      <w:r>
        <w:t xml:space="preserve"> образ», «</w:t>
      </w:r>
      <w:proofErr w:type="spellStart"/>
      <w:r>
        <w:t>людина</w:t>
      </w:r>
      <w:proofErr w:type="spellEnd"/>
      <w:r>
        <w:t>-природа», «</w:t>
      </w:r>
      <w:proofErr w:type="spellStart"/>
      <w:r>
        <w:t>людина-знакова</w:t>
      </w:r>
      <w:proofErr w:type="spellEnd"/>
      <w:r>
        <w:t xml:space="preserve"> система» та «</w:t>
      </w:r>
      <w:proofErr w:type="spellStart"/>
      <w:r>
        <w:t>людина-людина</w:t>
      </w:r>
      <w:proofErr w:type="spellEnd"/>
      <w:r>
        <w:t xml:space="preserve">»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і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без них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обійтися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, для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>існує</w:t>
      </w:r>
      <w:r>
        <w:t xml:space="preserve">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не</w:t>
      </w:r>
      <w:r>
        <w:t xml:space="preserve"> </w:t>
      </w:r>
      <w:proofErr w:type="spellStart"/>
      <w:r>
        <w:t>забезпечення</w:t>
      </w:r>
      <w:proofErr w:type="spellEnd"/>
      <w:r>
        <w:t xml:space="preserve">, яке </w:t>
      </w:r>
      <w:proofErr w:type="spellStart"/>
      <w:r>
        <w:t>використовується</w:t>
      </w:r>
      <w:proofErr w:type="spellEnd"/>
      <w:r>
        <w:t xml:space="preserve"> з </w:t>
      </w:r>
      <w:proofErr w:type="spellStart"/>
      <w:r>
        <w:t>різною</w:t>
      </w:r>
      <w:proofErr w:type="spellEnd"/>
      <w:r>
        <w:t xml:space="preserve"> метою: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креслення</w:t>
      </w:r>
      <w:proofErr w:type="spellEnd"/>
      <w:r>
        <w:t xml:space="preserve"> </w:t>
      </w:r>
      <w:proofErr w:type="spellStart"/>
      <w:r>
        <w:t>малюнків</w:t>
      </w:r>
      <w:proofErr w:type="spellEnd"/>
      <w:r>
        <w:t xml:space="preserve"> та </w:t>
      </w:r>
      <w:proofErr w:type="spellStart"/>
      <w:r>
        <w:t>ескізів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обрахунків</w:t>
      </w:r>
      <w:proofErr w:type="spellEnd"/>
      <w:r>
        <w:t xml:space="preserve">, </w:t>
      </w:r>
      <w:r>
        <w:rPr>
          <w:lang w:val="uk-UA"/>
        </w:rPr>
        <w:t xml:space="preserve">оформлення документації та </w:t>
      </w:r>
      <w:proofErr w:type="spellStart"/>
      <w:r>
        <w:rPr>
          <w:lang w:val="uk-UA"/>
        </w:rPr>
        <w:t>ін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для того, </w:t>
      </w:r>
      <w:proofErr w:type="spellStart"/>
      <w:r>
        <w:t>щоб</w:t>
      </w:r>
      <w:proofErr w:type="spellEnd"/>
      <w:r>
        <w:t xml:space="preserve"> </w:t>
      </w:r>
      <w:r>
        <w:rPr>
          <w:lang w:val="uk-UA"/>
        </w:rPr>
        <w:t>зрозуміти</w:t>
      </w:r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якоїсь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бібліотек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r>
        <w:rPr>
          <w:lang w:val="uk-UA"/>
        </w:rPr>
        <w:t>обране</w:t>
      </w:r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стало предметом </w:t>
      </w:r>
      <w:r>
        <w:rPr>
          <w:lang w:val="uk-UA"/>
        </w:rPr>
        <w:t>за</w:t>
      </w:r>
      <w:proofErr w:type="spellStart"/>
      <w:r>
        <w:t>цікав</w:t>
      </w:r>
      <w:r>
        <w:rPr>
          <w:lang w:val="uk-UA"/>
        </w:rPr>
        <w:t>леності</w:t>
      </w:r>
      <w:proofErr w:type="spellEnd"/>
      <w:r>
        <w:t xml:space="preserve"> </w:t>
      </w:r>
      <w:proofErr w:type="spellStart"/>
      <w:r>
        <w:t>науковців</w:t>
      </w:r>
      <w:proofErr w:type="spellEnd"/>
      <w:r>
        <w:t xml:space="preserve"> у </w:t>
      </w:r>
      <w:proofErr w:type="spellStart"/>
      <w:r>
        <w:t>останні</w:t>
      </w:r>
      <w:proofErr w:type="spellEnd"/>
      <w:r>
        <w:t xml:space="preserve"> роки,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актуальної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мережі</w:t>
      </w:r>
      <w:proofErr w:type="spellEnd"/>
      <w:r>
        <w:t xml:space="preserve">.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вивчалися</w:t>
      </w:r>
      <w:proofErr w:type="spellEnd"/>
      <w:r>
        <w:t xml:space="preserve"> у «</w:t>
      </w:r>
      <w:proofErr w:type="spellStart"/>
      <w:r>
        <w:t>доцифрові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»,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  <w:proofErr w:type="gramStart"/>
      <w:r>
        <w:t>у картотеках</w:t>
      </w:r>
      <w:proofErr w:type="gramEnd"/>
      <w:r>
        <w:t xml:space="preserve"> </w:t>
      </w:r>
      <w:proofErr w:type="spellStart"/>
      <w:r>
        <w:t>паперових</w:t>
      </w:r>
      <w:proofErr w:type="spellEnd"/>
      <w:r>
        <w:t xml:space="preserve"> </w:t>
      </w:r>
      <w:proofErr w:type="spellStart"/>
      <w:r>
        <w:t>каталогів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«</w:t>
      </w:r>
      <w:proofErr w:type="spellStart"/>
      <w:r>
        <w:t>переміщуються</w:t>
      </w:r>
      <w:proofErr w:type="spellEnd"/>
      <w:r>
        <w:t xml:space="preserve">» у </w:t>
      </w:r>
      <w:proofErr w:type="spellStart"/>
      <w:r>
        <w:t>цифрову</w:t>
      </w:r>
      <w:proofErr w:type="spellEnd"/>
      <w:r>
        <w:t xml:space="preserve"> мережу. 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з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потребуватимуть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рідкісними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</w:t>
      </w:r>
      <w:proofErr w:type="gramStart"/>
      <w:r>
        <w:t>у фондах</w:t>
      </w:r>
      <w:proofErr w:type="gramEnd"/>
      <w:r>
        <w:t xml:space="preserve"> </w:t>
      </w:r>
      <w:proofErr w:type="spellStart"/>
      <w:r>
        <w:t>бібліотеки</w:t>
      </w:r>
      <w:proofErr w:type="spellEnd"/>
      <w:r>
        <w:t xml:space="preserve">.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дозволили </w:t>
      </w:r>
      <w:proofErr w:type="spellStart"/>
      <w:r>
        <w:t>швидко</w:t>
      </w:r>
      <w:proofErr w:type="spellEnd"/>
      <w:r>
        <w:t xml:space="preserve"> та </w:t>
      </w:r>
      <w:proofErr w:type="spellStart"/>
      <w:r>
        <w:t>мобільно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доступ до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 </w:t>
      </w:r>
      <w:proofErr w:type="spellStart"/>
      <w:r>
        <w:t>підключеного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опитувальник</w:t>
      </w:r>
      <w:proofErr w:type="spellEnd"/>
      <w:r>
        <w:t xml:space="preserve">, </w:t>
      </w:r>
      <w:proofErr w:type="spellStart"/>
      <w:r>
        <w:t>розповсюдити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та </w:t>
      </w:r>
      <w:proofErr w:type="spellStart"/>
      <w:r>
        <w:t>обробити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Таким чином – провести </w:t>
      </w:r>
      <w:proofErr w:type="spellStart"/>
      <w:r>
        <w:t>дослідження</w:t>
      </w:r>
      <w:proofErr w:type="spellEnd"/>
      <w:r>
        <w:t xml:space="preserve"> не </w:t>
      </w:r>
      <w:proofErr w:type="spellStart"/>
      <w:r>
        <w:t>виходячи</w:t>
      </w:r>
      <w:proofErr w:type="spellEnd"/>
      <w:r>
        <w:t xml:space="preserve"> з дому.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те ж </w:t>
      </w:r>
      <w:proofErr w:type="spellStart"/>
      <w:r>
        <w:t>саме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скориставшись</w:t>
      </w:r>
      <w:proofErr w:type="spellEnd"/>
      <w:r>
        <w:t xml:space="preserve"> «</w:t>
      </w:r>
      <w:proofErr w:type="spellStart"/>
      <w:r>
        <w:t>аркушем</w:t>
      </w:r>
      <w:proofErr w:type="spellEnd"/>
      <w:r>
        <w:t xml:space="preserve"> та </w:t>
      </w:r>
      <w:proofErr w:type="spellStart"/>
      <w:r>
        <w:t>олівцем</w:t>
      </w:r>
      <w:proofErr w:type="spellEnd"/>
      <w:r>
        <w:t xml:space="preserve">». Результат </w:t>
      </w:r>
      <w:proofErr w:type="spellStart"/>
      <w:r>
        <w:t>роботи</w:t>
      </w:r>
      <w:proofErr w:type="spellEnd"/>
      <w:r>
        <w:t xml:space="preserve"> буде </w:t>
      </w:r>
      <w:proofErr w:type="spellStart"/>
      <w:r>
        <w:t>залежати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обробите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та </w:t>
      </w:r>
      <w:proofErr w:type="spellStart"/>
      <w:r>
        <w:t>сформулюєте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, а не </w:t>
      </w:r>
      <w:proofErr w:type="spellStart"/>
      <w:r>
        <w:t>від</w:t>
      </w:r>
      <w:proofErr w:type="spellEnd"/>
      <w:r>
        <w:t xml:space="preserve"> того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використали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. В </w:t>
      </w:r>
      <w:proofErr w:type="spellStart"/>
      <w:r>
        <w:t>епоху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інженер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сконструювати</w:t>
      </w:r>
      <w:proofErr w:type="spellEnd"/>
      <w:r>
        <w:t xml:space="preserve"> машину, </w:t>
      </w:r>
      <w:proofErr w:type="spellStart"/>
      <w:r>
        <w:t>коштував</w:t>
      </w:r>
      <w:proofErr w:type="spellEnd"/>
      <w:r>
        <w:t xml:space="preserve"> </w:t>
      </w:r>
      <w:proofErr w:type="spellStart"/>
      <w:r>
        <w:t>дорожче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ж </w:t>
      </w:r>
      <w:proofErr w:type="spellStart"/>
      <w:r>
        <w:t>логіка</w:t>
      </w:r>
      <w:proofErr w:type="spellEnd"/>
      <w:r>
        <w:t xml:space="preserve"> </w:t>
      </w:r>
      <w:proofErr w:type="spellStart"/>
      <w:r>
        <w:t>розповсюджується</w:t>
      </w:r>
      <w:proofErr w:type="spellEnd"/>
      <w:r>
        <w:t xml:space="preserve"> на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 – у будь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(</w:t>
      </w:r>
      <w:proofErr w:type="spellStart"/>
      <w:r>
        <w:t>окрім</w:t>
      </w:r>
      <w:proofErr w:type="spellEnd"/>
      <w:r>
        <w:t xml:space="preserve"> «</w:t>
      </w:r>
      <w:proofErr w:type="spellStart"/>
      <w:r>
        <w:t>людина-техніка</w:t>
      </w:r>
      <w:proofErr w:type="spellEnd"/>
      <w:r>
        <w:t xml:space="preserve">») </w:t>
      </w:r>
      <w:proofErr w:type="spellStart"/>
      <w:r>
        <w:t>кваліфікація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характеристики: </w:t>
      </w:r>
      <w:proofErr w:type="spellStart"/>
      <w:r>
        <w:t>досвід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,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кінцеву</w:t>
      </w:r>
      <w:proofErr w:type="spellEnd"/>
      <w:r>
        <w:t xml:space="preserve"> </w:t>
      </w:r>
      <w:proofErr w:type="spellStart"/>
      <w:r>
        <w:t>результативність</w:t>
      </w:r>
      <w:proofErr w:type="spellEnd"/>
      <w:r>
        <w:t xml:space="preserve"> та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У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дослідженнях</w:t>
      </w:r>
      <w:proofErr w:type="spellEnd"/>
      <w:r>
        <w:t xml:space="preserve">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для:</w:t>
      </w:r>
    </w:p>
    <w:p w14:paraId="064243D3" w14:textId="77777777" w:rsidR="0076020E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. Ви можете зайти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,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,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зможе</w:t>
      </w:r>
      <w:proofErr w:type="spellEnd"/>
      <w:r>
        <w:t xml:space="preserve"> за вас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, </w:t>
      </w:r>
      <w:proofErr w:type="spellStart"/>
      <w:r>
        <w:t>систематизувати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логічні</w:t>
      </w:r>
      <w:proofErr w:type="spellEnd"/>
      <w:r>
        <w:t xml:space="preserve"> </w:t>
      </w:r>
      <w:proofErr w:type="spellStart"/>
      <w:r>
        <w:t>умовисновки</w:t>
      </w:r>
      <w:proofErr w:type="spellEnd"/>
      <w:r>
        <w:t>.</w:t>
      </w:r>
    </w:p>
    <w:p w14:paraId="50AE18D2" w14:textId="77777777" w:rsidR="0076020E" w:rsidRDefault="0076020E" w:rsidP="00B400AE">
      <w:pPr>
        <w:shd w:val="clear" w:color="auto" w:fill="FFFFFF"/>
        <w:spacing w:after="0" w:line="240" w:lineRule="auto"/>
        <w:outlineLvl w:val="0"/>
      </w:pPr>
      <w:r>
        <w:lastRenderedPageBreak/>
        <w:t xml:space="preserve">–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редагування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Зручно</w:t>
      </w:r>
      <w:proofErr w:type="spellEnd"/>
      <w:r>
        <w:t xml:space="preserve"> </w:t>
      </w:r>
      <w:proofErr w:type="spellStart"/>
      <w:r>
        <w:t>редагувати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gramStart"/>
      <w:r>
        <w:t>тексту</w:t>
      </w:r>
      <w:proofErr w:type="gramEnd"/>
      <w:r>
        <w:t xml:space="preserve"> а не увесь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забувати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написаного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 а не </w:t>
      </w:r>
      <w:proofErr w:type="spellStart"/>
      <w:r>
        <w:t>комп’ютера</w:t>
      </w:r>
      <w:proofErr w:type="spellEnd"/>
      <w:r>
        <w:t>.</w:t>
      </w:r>
    </w:p>
    <w:p w14:paraId="74F8F304" w14:textId="77777777" w:rsidR="0076020E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; особливо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кількісного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Комп’ютер</w:t>
      </w:r>
      <w:proofErr w:type="spellEnd"/>
      <w:r>
        <w:t xml:space="preserve"> </w:t>
      </w:r>
      <w:proofErr w:type="spellStart"/>
      <w:r>
        <w:t>зробить</w:t>
      </w:r>
      <w:proofErr w:type="spellEnd"/>
      <w:r>
        <w:t xml:space="preserve"> </w:t>
      </w:r>
      <w:proofErr w:type="spellStart"/>
      <w:r>
        <w:t>статистичний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вирахує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кореляції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явищами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формальній</w:t>
      </w:r>
      <w:proofErr w:type="spellEnd"/>
      <w:r>
        <w:t xml:space="preserve"> </w:t>
      </w:r>
      <w:proofErr w:type="spellStart"/>
      <w:r>
        <w:t>логіці</w:t>
      </w:r>
      <w:proofErr w:type="spellEnd"/>
      <w:r>
        <w:t xml:space="preserve">, яку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дослідник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успішності</w:t>
      </w:r>
      <w:proofErr w:type="spellEnd"/>
      <w:r>
        <w:t xml:space="preserve"> та </w:t>
      </w:r>
      <w:proofErr w:type="spellStart"/>
      <w:r>
        <w:t>тривожності</w:t>
      </w:r>
      <w:proofErr w:type="spellEnd"/>
      <w:r>
        <w:t xml:space="preserve"> формально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пов’язані</w:t>
      </w:r>
      <w:proofErr w:type="spellEnd"/>
      <w:r>
        <w:t xml:space="preserve">, а от </w:t>
      </w:r>
      <w:proofErr w:type="spellStart"/>
      <w:r>
        <w:t>когнітивної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 та </w:t>
      </w:r>
      <w:proofErr w:type="spellStart"/>
      <w:r>
        <w:t>зросту</w:t>
      </w:r>
      <w:proofErr w:type="spellEnd"/>
      <w:r>
        <w:t xml:space="preserve"> – </w:t>
      </w:r>
      <w:proofErr w:type="spellStart"/>
      <w:r>
        <w:t>ні</w:t>
      </w:r>
      <w:proofErr w:type="spellEnd"/>
      <w:r>
        <w:t>.</w:t>
      </w:r>
    </w:p>
    <w:p w14:paraId="4F902F07" w14:textId="77777777" w:rsidR="00D76A8F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.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налагодити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з </w:t>
      </w:r>
      <w:proofErr w:type="spellStart"/>
      <w:r>
        <w:t>учасниками</w:t>
      </w:r>
      <w:proofErr w:type="spellEnd"/>
      <w:r>
        <w:t xml:space="preserve">, </w:t>
      </w:r>
      <w:proofErr w:type="spellStart"/>
      <w:r>
        <w:t>розіслати</w:t>
      </w:r>
      <w:proofErr w:type="spellEnd"/>
      <w:r>
        <w:t xml:space="preserve"> </w:t>
      </w:r>
      <w:proofErr w:type="spellStart"/>
      <w:r>
        <w:t>запрошення</w:t>
      </w:r>
      <w:proofErr w:type="spellEnd"/>
      <w:r>
        <w:t xml:space="preserve">,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, провести </w:t>
      </w:r>
      <w:proofErr w:type="spellStart"/>
      <w:r>
        <w:t>online-опитування</w:t>
      </w:r>
      <w:proofErr w:type="spellEnd"/>
      <w:r>
        <w:t xml:space="preserve">, </w:t>
      </w:r>
      <w:proofErr w:type="spellStart"/>
      <w:r>
        <w:t>семінар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заходи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дослідника</w:t>
      </w:r>
      <w:proofErr w:type="spellEnd"/>
      <w:r>
        <w:t xml:space="preserve"> але й </w:t>
      </w:r>
      <w:proofErr w:type="spellStart"/>
      <w:r>
        <w:t>учасника</w:t>
      </w:r>
      <w:proofErr w:type="spellEnd"/>
      <w:r>
        <w:t xml:space="preserve"> (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: </w:t>
      </w:r>
      <w:proofErr w:type="spellStart"/>
      <w:r>
        <w:t>аудіо-пристроїв</w:t>
      </w:r>
      <w:proofErr w:type="spellEnd"/>
      <w:r>
        <w:t xml:space="preserve">, </w:t>
      </w:r>
      <w:proofErr w:type="spellStart"/>
      <w:r>
        <w:t>мікрофону</w:t>
      </w:r>
      <w:proofErr w:type="spellEnd"/>
      <w:r>
        <w:t xml:space="preserve">,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програмового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не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долучитися</w:t>
      </w:r>
      <w:proofErr w:type="spellEnd"/>
      <w:r>
        <w:t xml:space="preserve"> до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свою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вплине</w:t>
      </w:r>
      <w:proofErr w:type="spellEnd"/>
      <w:r>
        <w:t xml:space="preserve"> на </w:t>
      </w:r>
      <w:proofErr w:type="spellStart"/>
      <w:r>
        <w:t>об’єктивність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вами </w:t>
      </w:r>
      <w:proofErr w:type="spellStart"/>
      <w:r>
        <w:t>результатів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вивчаєте</w:t>
      </w:r>
      <w:proofErr w:type="spellEnd"/>
      <w:r>
        <w:t xml:space="preserve">, як </w:t>
      </w:r>
      <w:proofErr w:type="spellStart"/>
      <w:r>
        <w:t>ставляться</w:t>
      </w:r>
      <w:proofErr w:type="spellEnd"/>
      <w:r>
        <w:t xml:space="preserve"> </w:t>
      </w:r>
      <w:proofErr w:type="spellStart"/>
      <w:r>
        <w:t>літні</w:t>
      </w:r>
      <w:proofErr w:type="spellEnd"/>
      <w:r>
        <w:t xml:space="preserve"> люди до </w:t>
      </w:r>
      <w:proofErr w:type="spellStart"/>
      <w:r>
        <w:t>генно</w:t>
      </w:r>
      <w:proofErr w:type="spellEnd"/>
      <w:r>
        <w:t xml:space="preserve"> </w:t>
      </w:r>
      <w:proofErr w:type="spellStart"/>
      <w:r>
        <w:t>модифікованої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шляхом анкетного </w:t>
      </w:r>
      <w:proofErr w:type="spellStart"/>
      <w:r>
        <w:t>Internet-опитування</w:t>
      </w:r>
      <w:proofErr w:type="spellEnd"/>
      <w:r>
        <w:t xml:space="preserve">. </w:t>
      </w:r>
      <w:proofErr w:type="spellStart"/>
      <w:r>
        <w:t>Об’єктивно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далеко не </w:t>
      </w:r>
      <w:r w:rsidR="00D76A8F">
        <w:rPr>
          <w:lang w:val="uk-UA"/>
        </w:rPr>
        <w:t>в</w:t>
      </w:r>
      <w:proofErr w:type="spellStart"/>
      <w:r>
        <w:t>сі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Internet</w:t>
      </w:r>
      <w:proofErr w:type="spellEnd"/>
      <w:r w:rsidR="00D76A8F">
        <w:rPr>
          <w:lang w:val="uk-UA"/>
        </w:rPr>
        <w:t>-</w:t>
      </w:r>
      <w:r>
        <w:t xml:space="preserve">мережею, а тому, не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долучитися</w:t>
      </w:r>
      <w:proofErr w:type="spellEnd"/>
      <w:r>
        <w:t xml:space="preserve"> до </w:t>
      </w:r>
      <w:proofErr w:type="spellStart"/>
      <w:r>
        <w:t>дослідження</w:t>
      </w:r>
      <w:proofErr w:type="spellEnd"/>
      <w:r>
        <w:t xml:space="preserve">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по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вибірки</w:t>
      </w:r>
      <w:proofErr w:type="spellEnd"/>
      <w:r>
        <w:t xml:space="preserve"> (</w:t>
      </w:r>
      <w:proofErr w:type="spellStart"/>
      <w:r>
        <w:t>скоріше</w:t>
      </w:r>
      <w:proofErr w:type="spellEnd"/>
      <w:r>
        <w:t xml:space="preserve"> за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літні</w:t>
      </w:r>
      <w:proofErr w:type="spellEnd"/>
      <w:r>
        <w:t xml:space="preserve"> люди,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>);</w:t>
      </w:r>
    </w:p>
    <w:p w14:paraId="3CE1C772" w14:textId="77777777" w:rsidR="00D76A8F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презентації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та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>;</w:t>
      </w:r>
    </w:p>
    <w:p w14:paraId="46A17EAF" w14:textId="77777777" w:rsidR="00D76A8F" w:rsidRDefault="0076020E" w:rsidP="00B400AE">
      <w:pPr>
        <w:shd w:val="clear" w:color="auto" w:fill="FFFFFF"/>
        <w:spacing w:after="0" w:line="240" w:lineRule="auto"/>
        <w:outlineLvl w:val="0"/>
      </w:pPr>
      <w:r>
        <w:t xml:space="preserve">–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форм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віддалене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колегами</w:t>
      </w:r>
      <w:proofErr w:type="spellEnd"/>
      <w:r>
        <w:t xml:space="preserve">. Ви можете </w:t>
      </w:r>
      <w:proofErr w:type="spellStart"/>
      <w:r>
        <w:t>порадитися</w:t>
      </w:r>
      <w:proofErr w:type="spellEnd"/>
      <w:r>
        <w:t xml:space="preserve"> (</w:t>
      </w:r>
      <w:proofErr w:type="spellStart"/>
      <w:r>
        <w:t>використовуючи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t>Skype</w:t>
      </w:r>
      <w:proofErr w:type="spellEnd"/>
      <w:r>
        <w:t xml:space="preserve">) з </w:t>
      </w:r>
      <w:proofErr w:type="spellStart"/>
      <w:r>
        <w:t>колегами</w:t>
      </w:r>
      <w:proofErr w:type="spellEnd"/>
      <w:r>
        <w:t xml:space="preserve"> з-за кордону, провести </w:t>
      </w:r>
      <w:proofErr w:type="spellStart"/>
      <w:r>
        <w:t>консультацію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.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полягати</w:t>
      </w:r>
      <w:proofErr w:type="spellEnd"/>
      <w:r>
        <w:t xml:space="preserve"> у тому,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обмежені</w:t>
      </w:r>
      <w:proofErr w:type="spellEnd"/>
      <w:r>
        <w:t xml:space="preserve"> у </w:t>
      </w:r>
      <w:proofErr w:type="spellStart"/>
      <w:r>
        <w:t>спостереженні</w:t>
      </w:r>
      <w:proofErr w:type="spellEnd"/>
      <w:r>
        <w:t xml:space="preserve"> за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невербальними</w:t>
      </w:r>
      <w:proofErr w:type="spellEnd"/>
      <w:r>
        <w:t xml:space="preserve"> </w:t>
      </w:r>
      <w:proofErr w:type="spellStart"/>
      <w:r>
        <w:t>проявами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стану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</w:t>
      </w:r>
      <w:proofErr w:type="spellStart"/>
      <w:r>
        <w:t>з’явиться</w:t>
      </w:r>
      <w:proofErr w:type="spellEnd"/>
      <w:r>
        <w:t xml:space="preserve"> </w:t>
      </w:r>
      <w:proofErr w:type="spellStart"/>
      <w:r>
        <w:t>фобія</w:t>
      </w:r>
      <w:proofErr w:type="spellEnd"/>
      <w:r>
        <w:t xml:space="preserve"> «</w:t>
      </w:r>
      <w:proofErr w:type="spellStart"/>
      <w:r>
        <w:t>просочування</w:t>
      </w:r>
      <w:proofErr w:type="spellEnd"/>
      <w:r>
        <w:t xml:space="preserve">»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gramStart"/>
      <w:r>
        <w:t>у мережу</w:t>
      </w:r>
      <w:proofErr w:type="gramEnd"/>
      <w:r>
        <w:t xml:space="preserve">.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спеціаліст</w:t>
      </w:r>
      <w:proofErr w:type="spellEnd"/>
      <w:r>
        <w:t xml:space="preserve"> повинен </w:t>
      </w:r>
      <w:proofErr w:type="spellStart"/>
      <w:r>
        <w:t>розуміти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програм</w:t>
      </w:r>
      <w:proofErr w:type="spellEnd"/>
      <w:r w:rsidR="00D76A8F">
        <w:rPr>
          <w:lang w:val="uk-UA"/>
        </w:rPr>
        <w:t>не</w:t>
      </w:r>
      <w:r>
        <w:t xml:space="preserve"> </w:t>
      </w:r>
      <w:proofErr w:type="spellStart"/>
      <w:r>
        <w:t>забезпечення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автоматизує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ланки </w:t>
      </w:r>
      <w:proofErr w:type="spellStart"/>
      <w:r>
        <w:t>роботи</w:t>
      </w:r>
      <w:proofErr w:type="spellEnd"/>
      <w:r>
        <w:t xml:space="preserve"> і не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усю</w:t>
      </w:r>
      <w:proofErr w:type="spellEnd"/>
      <w:r>
        <w:t xml:space="preserve"> роботу </w:t>
      </w:r>
      <w:proofErr w:type="spellStart"/>
      <w:r>
        <w:t>від</w:t>
      </w:r>
      <w:proofErr w:type="spellEnd"/>
      <w:r>
        <w:t xml:space="preserve"> початку до </w:t>
      </w:r>
      <w:proofErr w:type="spellStart"/>
      <w:r>
        <w:t>кінця</w:t>
      </w:r>
      <w:proofErr w:type="spellEnd"/>
      <w:r>
        <w:t xml:space="preserve">.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психолога –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 не повинно бути </w:t>
      </w:r>
      <w:proofErr w:type="spellStart"/>
      <w:r>
        <w:t>самоціллю</w:t>
      </w:r>
      <w:proofErr w:type="spellEnd"/>
      <w:r>
        <w:t xml:space="preserve">. У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коли для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висококваліфіковані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психологу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спеціаліста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плануєте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допомож</w:t>
      </w:r>
      <w:proofErr w:type="spellEnd"/>
      <w:r w:rsidR="00D76A8F">
        <w:rPr>
          <w:lang w:val="uk-UA"/>
        </w:rPr>
        <w:t>е</w:t>
      </w:r>
      <w:r>
        <w:t xml:space="preserve"> вам провести </w:t>
      </w:r>
      <w:proofErr w:type="spellStart"/>
      <w:r>
        <w:t>дослідження</w:t>
      </w:r>
      <w:proofErr w:type="spellEnd"/>
      <w:r>
        <w:t xml:space="preserve"> (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опитувальник</w:t>
      </w:r>
      <w:proofErr w:type="spellEnd"/>
      <w:r>
        <w:t xml:space="preserve">) </w:t>
      </w:r>
      <w:proofErr w:type="spellStart"/>
      <w:r>
        <w:t>досить</w:t>
      </w:r>
      <w:proofErr w:type="spellEnd"/>
      <w:r>
        <w:t xml:space="preserve"> непродуктивно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для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Таким чином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повертаєтесь</w:t>
      </w:r>
      <w:proofErr w:type="spellEnd"/>
      <w:r>
        <w:t xml:space="preserve"> у </w:t>
      </w:r>
      <w:proofErr w:type="spellStart"/>
      <w:r>
        <w:t>часи</w:t>
      </w:r>
      <w:proofErr w:type="spellEnd"/>
      <w:r>
        <w:t xml:space="preserve"> натурального </w:t>
      </w:r>
      <w:proofErr w:type="spellStart"/>
      <w:r>
        <w:t>господарства</w:t>
      </w:r>
      <w:proofErr w:type="spellEnd"/>
      <w:r>
        <w:t xml:space="preserve">.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свою роботу а </w:t>
      </w:r>
      <w:proofErr w:type="spellStart"/>
      <w:r>
        <w:t>програмуванням</w:t>
      </w:r>
      <w:proofErr w:type="spellEnd"/>
      <w:r>
        <w:t xml:space="preserve"> нехай </w:t>
      </w:r>
      <w:proofErr w:type="spellStart"/>
      <w:r>
        <w:t>займаються</w:t>
      </w:r>
      <w:proofErr w:type="spellEnd"/>
      <w:r>
        <w:t xml:space="preserve"> – </w:t>
      </w:r>
      <w:proofErr w:type="spellStart"/>
      <w:r>
        <w:t>програмісти</w:t>
      </w:r>
      <w:proofErr w:type="spellEnd"/>
      <w:r>
        <w:t>.</w:t>
      </w:r>
    </w:p>
    <w:p w14:paraId="60CAE66D" w14:textId="77777777" w:rsidR="00D76A8F" w:rsidRDefault="00D76A8F" w:rsidP="00B400AE">
      <w:pPr>
        <w:shd w:val="clear" w:color="auto" w:fill="FFFFFF"/>
        <w:spacing w:after="0" w:line="240" w:lineRule="auto"/>
        <w:outlineLvl w:val="0"/>
      </w:pPr>
    </w:p>
    <w:p w14:paraId="303E32CF" w14:textId="3071B13B" w:rsidR="00D76A8F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комп’ютерів</w:t>
      </w:r>
      <w:proofErr w:type="spellEnd"/>
      <w:r>
        <w:t xml:space="preserve"> для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дозвіля</w:t>
      </w:r>
      <w:proofErr w:type="spellEnd"/>
      <w:r>
        <w:t>.</w:t>
      </w:r>
    </w:p>
    <w:p w14:paraId="32F86319" w14:textId="77777777" w:rsidR="00D76A8F" w:rsidRDefault="0076020E" w:rsidP="00B400AE">
      <w:pPr>
        <w:shd w:val="clear" w:color="auto" w:fill="FFFFFF"/>
        <w:spacing w:after="0" w:line="240" w:lineRule="auto"/>
        <w:outlineLvl w:val="0"/>
        <w:rPr>
          <w:lang w:val="uk-UA"/>
        </w:rPr>
      </w:pPr>
      <w:proofErr w:type="spellStart"/>
      <w:r>
        <w:t>Дозвілля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час,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Відпочинок</w:t>
      </w:r>
      <w:proofErr w:type="spellEnd"/>
      <w:r>
        <w:t xml:space="preserve">,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психофізіології</w:t>
      </w:r>
      <w:proofErr w:type="spellEnd"/>
      <w:r>
        <w:t xml:space="preserve">, –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, 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працюєте</w:t>
      </w:r>
      <w:proofErr w:type="spellEnd"/>
      <w:r>
        <w:t xml:space="preserve"> у </w:t>
      </w:r>
      <w:proofErr w:type="spellStart"/>
      <w:r>
        <w:t>бібліотеці</w:t>
      </w:r>
      <w:proofErr w:type="spellEnd"/>
      <w:r>
        <w:t xml:space="preserve">, </w:t>
      </w:r>
      <w:proofErr w:type="spellStart"/>
      <w:r>
        <w:t>відпочинок</w:t>
      </w:r>
      <w:proofErr w:type="spellEnd"/>
      <w:r>
        <w:t xml:space="preserve"> та </w:t>
      </w:r>
      <w:proofErr w:type="spellStart"/>
      <w:r>
        <w:t>дозвілля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відмінними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основного виду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, </w:t>
      </w:r>
      <w:proofErr w:type="spellStart"/>
      <w:r>
        <w:t>відпочинок</w:t>
      </w:r>
      <w:proofErr w:type="spellEnd"/>
      <w:r>
        <w:t xml:space="preserve"> за книгою </w:t>
      </w:r>
      <w:proofErr w:type="spellStart"/>
      <w:r>
        <w:t>чи</w:t>
      </w:r>
      <w:proofErr w:type="spellEnd"/>
      <w:r>
        <w:t xml:space="preserve"> </w:t>
      </w:r>
      <w:r w:rsidR="00D76A8F">
        <w:rPr>
          <w:lang w:val="uk-UA"/>
        </w:rPr>
        <w:t>шахами</w:t>
      </w:r>
      <w:r>
        <w:t xml:space="preserve"> буде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якісним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активні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– спорт, туризм, </w:t>
      </w:r>
      <w:proofErr w:type="spellStart"/>
      <w:r>
        <w:t>піш</w:t>
      </w:r>
      <w:r w:rsidR="00D76A8F">
        <w:rPr>
          <w:lang w:val="uk-UA"/>
        </w:rPr>
        <w:t>оходні</w:t>
      </w:r>
      <w:proofErr w:type="spellEnd"/>
      <w:r>
        <w:t xml:space="preserve"> </w:t>
      </w:r>
      <w:proofErr w:type="spellStart"/>
      <w:r>
        <w:t>прогулянки</w:t>
      </w:r>
      <w:proofErr w:type="spellEnd"/>
      <w:r>
        <w:t xml:space="preserve">, </w:t>
      </w:r>
      <w:proofErr w:type="spellStart"/>
      <w:r>
        <w:t>танці</w:t>
      </w:r>
      <w:proofErr w:type="spellEnd"/>
      <w:r>
        <w:t xml:space="preserve">. І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працюєте</w:t>
      </w:r>
      <w:proofErr w:type="spellEnd"/>
      <w:r>
        <w:t xml:space="preserve"> у </w:t>
      </w:r>
      <w:proofErr w:type="spellStart"/>
      <w:r>
        <w:t>галузях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фізичною</w:t>
      </w:r>
      <w:proofErr w:type="spellEnd"/>
      <w:r>
        <w:t xml:space="preserve"> </w:t>
      </w:r>
      <w:proofErr w:type="spellStart"/>
      <w:r>
        <w:t>працею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відпочивати</w:t>
      </w:r>
      <w:proofErr w:type="spellEnd"/>
      <w:r>
        <w:t xml:space="preserve">, </w:t>
      </w:r>
      <w:proofErr w:type="spellStart"/>
      <w:r>
        <w:t>виконуючи</w:t>
      </w:r>
      <w:proofErr w:type="spellEnd"/>
      <w:r>
        <w:t xml:space="preserve"> </w:t>
      </w:r>
      <w:proofErr w:type="spellStart"/>
      <w:r>
        <w:t>інтелектуальні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r w:rsidR="00D76A8F">
        <w:rPr>
          <w:lang w:val="uk-UA"/>
        </w:rPr>
        <w:t>малювання</w:t>
      </w:r>
      <w:r>
        <w:t xml:space="preserve">, перегляд </w:t>
      </w:r>
      <w:proofErr w:type="spellStart"/>
      <w:r>
        <w:t>кінофільмів</w:t>
      </w:r>
      <w:proofErr w:type="spellEnd"/>
      <w:r>
        <w:t xml:space="preserve">, </w:t>
      </w:r>
      <w:proofErr w:type="spellStart"/>
      <w:r>
        <w:t>відвідування</w:t>
      </w:r>
      <w:proofErr w:type="spellEnd"/>
      <w:r>
        <w:t xml:space="preserve"> театр</w:t>
      </w:r>
      <w:r w:rsidR="00D76A8F">
        <w:rPr>
          <w:lang w:val="uk-UA"/>
        </w:rPr>
        <w:t>у</w:t>
      </w:r>
      <w:r>
        <w:t xml:space="preserve">. </w:t>
      </w:r>
      <w:proofErr w:type="spellStart"/>
      <w:r>
        <w:t>Останнім</w:t>
      </w:r>
      <w:proofErr w:type="spellEnd"/>
      <w:r>
        <w:t xml:space="preserve"> часом, </w:t>
      </w:r>
      <w:proofErr w:type="spellStart"/>
      <w:r>
        <w:t>багато</w:t>
      </w:r>
      <w:proofErr w:type="spellEnd"/>
      <w:r>
        <w:t xml:space="preserve"> людей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дозвілля</w:t>
      </w:r>
      <w:proofErr w:type="spellEnd"/>
      <w:r>
        <w:t xml:space="preserve"> за </w:t>
      </w:r>
      <w:proofErr w:type="spellStart"/>
      <w:r>
        <w:t>комп’ютером</w:t>
      </w:r>
      <w:proofErr w:type="spellEnd"/>
      <w:r>
        <w:t xml:space="preserve">, яка </w:t>
      </w:r>
      <w:proofErr w:type="spellStart"/>
      <w:r>
        <w:t>переростає</w:t>
      </w:r>
      <w:proofErr w:type="spellEnd"/>
      <w:r>
        <w:t xml:space="preserve"> у </w:t>
      </w:r>
      <w:proofErr w:type="spellStart"/>
      <w:r>
        <w:t>патологічну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з </w:t>
      </w:r>
      <w:proofErr w:type="spellStart"/>
      <w:r>
        <w:t>друзями</w:t>
      </w:r>
      <w:proofErr w:type="spellEnd"/>
      <w:r>
        <w:t xml:space="preserve">, </w:t>
      </w:r>
      <w:proofErr w:type="spellStart"/>
      <w:r>
        <w:t>підлітки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</w:t>
      </w:r>
      <w:r w:rsidR="00D76A8F">
        <w:rPr>
          <w:lang w:val="uk-UA"/>
        </w:rPr>
        <w:t>н</w:t>
      </w:r>
      <w:r>
        <w:t xml:space="preserve">а </w:t>
      </w:r>
      <w:proofErr w:type="spellStart"/>
      <w:r>
        <w:t>вулицю</w:t>
      </w:r>
      <w:proofErr w:type="spellEnd"/>
      <w:r>
        <w:t xml:space="preserve">. </w:t>
      </w:r>
      <w:proofErr w:type="spellStart"/>
      <w:r>
        <w:t>З’являється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вид </w:t>
      </w:r>
      <w:proofErr w:type="spellStart"/>
      <w:r>
        <w:t>особистості</w:t>
      </w:r>
      <w:proofErr w:type="spellEnd"/>
      <w:r>
        <w:t xml:space="preserve"> – «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цифрова</w:t>
      </w:r>
      <w:proofErr w:type="spellEnd"/>
      <w:r>
        <w:t xml:space="preserve">», яка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. З </w:t>
      </w:r>
      <w:proofErr w:type="spellStart"/>
      <w:r>
        <w:t>появою</w:t>
      </w:r>
      <w:proofErr w:type="spellEnd"/>
      <w:r>
        <w:t xml:space="preserve"> </w:t>
      </w:r>
      <w:proofErr w:type="spellStart"/>
      <w:r>
        <w:t>розгалужених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мереж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вид </w:t>
      </w:r>
      <w:proofErr w:type="spellStart"/>
      <w:r>
        <w:t>спільноти</w:t>
      </w:r>
      <w:proofErr w:type="spellEnd"/>
      <w:r>
        <w:t xml:space="preserve">, яка </w:t>
      </w:r>
      <w:proofErr w:type="spellStart"/>
      <w:r>
        <w:t>об’єднується</w:t>
      </w:r>
      <w:proofErr w:type="spellEnd"/>
      <w:r>
        <w:t xml:space="preserve"> у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медіапросторі</w:t>
      </w:r>
      <w:proofErr w:type="spellEnd"/>
      <w:r>
        <w:t xml:space="preserve">. Таким чином,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віддаленість</w:t>
      </w:r>
      <w:proofErr w:type="spellEnd"/>
      <w:r>
        <w:t xml:space="preserve">, люди </w:t>
      </w:r>
      <w:proofErr w:type="spellStart"/>
      <w:r>
        <w:t>об’єднуються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у </w:t>
      </w:r>
      <w:proofErr w:type="spellStart"/>
      <w:r>
        <w:t>мережі</w:t>
      </w:r>
      <w:proofErr w:type="spellEnd"/>
      <w:r>
        <w:t xml:space="preserve">, а й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колективні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сконструювати</w:t>
      </w:r>
      <w:proofErr w:type="spellEnd"/>
      <w:r>
        <w:t xml:space="preserve"> </w:t>
      </w:r>
      <w:proofErr w:type="spellStart"/>
      <w:r>
        <w:t>цифрову</w:t>
      </w:r>
      <w:proofErr w:type="spellEnd"/>
      <w:r>
        <w:t xml:space="preserve"> модель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</w:t>
      </w:r>
      <w:proofErr w:type="spellStart"/>
      <w:r>
        <w:t>спокушає</w:t>
      </w:r>
      <w:proofErr w:type="spellEnd"/>
      <w:r>
        <w:t xml:space="preserve">» </w:t>
      </w:r>
      <w:proofErr w:type="spellStart"/>
      <w:r>
        <w:t>людин</w:t>
      </w:r>
      <w:proofErr w:type="spellEnd"/>
      <w:r w:rsidR="00D76A8F">
        <w:rPr>
          <w:lang w:val="uk-UA"/>
        </w:rPr>
        <w:t>у</w:t>
      </w:r>
      <w:r>
        <w:t xml:space="preserve"> </w:t>
      </w:r>
      <w:proofErr w:type="spellStart"/>
      <w:r>
        <w:t>вдаватися</w:t>
      </w:r>
      <w:proofErr w:type="spellEnd"/>
      <w:r>
        <w:t xml:space="preserve"> до </w:t>
      </w:r>
      <w:proofErr w:type="spellStart"/>
      <w:r>
        <w:t>спроб</w:t>
      </w:r>
      <w:proofErr w:type="spellEnd"/>
      <w:r>
        <w:t xml:space="preserve"> </w:t>
      </w:r>
      <w:proofErr w:type="spellStart"/>
      <w:r>
        <w:t>ідеалізування</w:t>
      </w:r>
      <w:proofErr w:type="spellEnd"/>
      <w:r>
        <w:t xml:space="preserve"> </w:t>
      </w:r>
      <w:r w:rsidR="00D76A8F">
        <w:rPr>
          <w:lang w:val="uk-UA"/>
        </w:rPr>
        <w:t>власної</w:t>
      </w:r>
      <w:r>
        <w:t xml:space="preserve"> </w:t>
      </w:r>
      <w:proofErr w:type="spellStart"/>
      <w:r>
        <w:t>персони</w:t>
      </w:r>
      <w:proofErr w:type="spellEnd"/>
      <w:r>
        <w:t xml:space="preserve">. </w:t>
      </w:r>
      <w:proofErr w:type="spellStart"/>
      <w:r>
        <w:t>Цифровий</w:t>
      </w:r>
      <w:proofErr w:type="spellEnd"/>
      <w:r>
        <w:t xml:space="preserve"> </w:t>
      </w:r>
      <w:proofErr w:type="spellStart"/>
      <w:r>
        <w:t>відповідник</w:t>
      </w:r>
      <w:proofErr w:type="spellEnd"/>
      <w:r>
        <w:t xml:space="preserve"> реального «Я», </w:t>
      </w:r>
      <w:proofErr w:type="spellStart"/>
      <w:r>
        <w:t>наприклад</w:t>
      </w:r>
      <w:proofErr w:type="spellEnd"/>
      <w:r>
        <w:t xml:space="preserve">,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позбавленим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рис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та </w:t>
      </w:r>
      <w:proofErr w:type="spellStart"/>
      <w:r>
        <w:t>психологічних</w:t>
      </w:r>
      <w:proofErr w:type="spellEnd"/>
      <w:r>
        <w:t xml:space="preserve"> «</w:t>
      </w:r>
      <w:proofErr w:type="spellStart"/>
      <w:r>
        <w:t>вад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меншовартісним</w:t>
      </w:r>
      <w:proofErr w:type="spellEnd"/>
      <w:r>
        <w:t xml:space="preserve">,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. У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сам</w:t>
      </w:r>
      <w:r w:rsidR="00D76A8F">
        <w:rPr>
          <w:lang w:val="uk-UA"/>
        </w:rPr>
        <w:t>а</w:t>
      </w:r>
      <w:r>
        <w:t xml:space="preserve"> </w:t>
      </w:r>
      <w:proofErr w:type="spellStart"/>
      <w:r>
        <w:t>створює</w:t>
      </w:r>
      <w:proofErr w:type="spellEnd"/>
      <w:r>
        <w:t xml:space="preserve"> себе, і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теза </w:t>
      </w:r>
      <w:proofErr w:type="spellStart"/>
      <w:r>
        <w:t>діє</w:t>
      </w:r>
      <w:proofErr w:type="spellEnd"/>
      <w:r>
        <w:t xml:space="preserve"> і у </w:t>
      </w:r>
      <w:proofErr w:type="spellStart"/>
      <w:r>
        <w:t>реальності</w:t>
      </w:r>
      <w:proofErr w:type="spellEnd"/>
      <w:r>
        <w:t xml:space="preserve">, у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 стати «</w:t>
      </w:r>
      <w:proofErr w:type="spellStart"/>
      <w:r>
        <w:t>сміливим</w:t>
      </w:r>
      <w:proofErr w:type="spellEnd"/>
      <w:r>
        <w:t>», «</w:t>
      </w:r>
      <w:proofErr w:type="spellStart"/>
      <w:r>
        <w:t>добрим</w:t>
      </w:r>
      <w:proofErr w:type="spellEnd"/>
      <w:r>
        <w:t>», «</w:t>
      </w:r>
      <w:proofErr w:type="spellStart"/>
      <w:r>
        <w:t>розумним</w:t>
      </w:r>
      <w:proofErr w:type="spellEnd"/>
      <w:r>
        <w:t xml:space="preserve">» </w:t>
      </w:r>
      <w:proofErr w:type="spellStart"/>
      <w:r>
        <w:lastRenderedPageBreak/>
        <w:t>можна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реальному </w:t>
      </w:r>
      <w:proofErr w:type="spellStart"/>
      <w:r>
        <w:t>житті</w:t>
      </w:r>
      <w:proofErr w:type="spellEnd"/>
      <w:r>
        <w:t xml:space="preserve">, </w:t>
      </w:r>
      <w:proofErr w:type="spellStart"/>
      <w:r>
        <w:t>підтверджуючи</w:t>
      </w:r>
      <w:proofErr w:type="spellEnd"/>
      <w:r>
        <w:t xml:space="preserve"> </w:t>
      </w:r>
      <w:proofErr w:type="spellStart"/>
      <w:r>
        <w:t>заявлені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вчинками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підліток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 у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розміщує</w:t>
      </w:r>
      <w:proofErr w:type="spellEnd"/>
      <w:r>
        <w:t xml:space="preserve"> фото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(як правило </w:t>
      </w:r>
      <w:proofErr w:type="spellStart"/>
      <w:r>
        <w:t>відомої</w:t>
      </w:r>
      <w:proofErr w:type="spellEnd"/>
      <w:r>
        <w:t xml:space="preserve">)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комплексів</w:t>
      </w:r>
      <w:bookmarkStart w:id="0" w:name="_GoBack"/>
      <w:bookmarkEnd w:id="0"/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процесами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самосприйняття</w:t>
      </w:r>
      <w:proofErr w:type="spellEnd"/>
      <w:r>
        <w:t xml:space="preserve">. </w:t>
      </w:r>
      <w:proofErr w:type="spellStart"/>
      <w:r>
        <w:t>Хвороблива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online-ігор</w:t>
      </w:r>
      <w:proofErr w:type="spellEnd"/>
      <w:r>
        <w:t xml:space="preserve"> </w:t>
      </w:r>
      <w:proofErr w:type="spellStart"/>
      <w:r>
        <w:t>формується</w:t>
      </w:r>
      <w:proofErr w:type="spellEnd"/>
      <w:r>
        <w:t xml:space="preserve"> як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втечі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у </w:t>
      </w:r>
      <w:proofErr w:type="spellStart"/>
      <w:r>
        <w:t>віртуальний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«</w:t>
      </w:r>
      <w:proofErr w:type="spellStart"/>
      <w:r>
        <w:t>другий</w:t>
      </w:r>
      <w:proofErr w:type="spellEnd"/>
      <w:r>
        <w:t xml:space="preserve"> шанс» стати </w:t>
      </w:r>
      <w:proofErr w:type="spellStart"/>
      <w:r>
        <w:t>лідером</w:t>
      </w:r>
      <w:proofErr w:type="spellEnd"/>
      <w:r>
        <w:t xml:space="preserve">, </w:t>
      </w:r>
      <w:proofErr w:type="spellStart"/>
      <w:r>
        <w:t>проявити</w:t>
      </w:r>
      <w:proofErr w:type="spellEnd"/>
      <w:r>
        <w:t xml:space="preserve"> </w:t>
      </w:r>
      <w:proofErr w:type="spellStart"/>
      <w:r>
        <w:t>хоробрість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переграти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спричинил</w:t>
      </w:r>
      <w:proofErr w:type="spellEnd"/>
      <w:r w:rsidR="00D76A8F">
        <w:rPr>
          <w:lang w:val="uk-UA"/>
        </w:rPr>
        <w:t>и</w:t>
      </w:r>
      <w:r>
        <w:t xml:space="preserve"> </w:t>
      </w:r>
      <w:proofErr w:type="spellStart"/>
      <w:r>
        <w:t>психічну</w:t>
      </w:r>
      <w:proofErr w:type="spellEnd"/>
      <w:r>
        <w:t xml:space="preserve"> травму. Характер сюжету </w:t>
      </w:r>
      <w:proofErr w:type="spellStart"/>
      <w:r>
        <w:t>гри</w:t>
      </w:r>
      <w:proofErr w:type="spellEnd"/>
      <w:r>
        <w:t xml:space="preserve">, яку </w:t>
      </w:r>
      <w:proofErr w:type="spellStart"/>
      <w:r>
        <w:t>обрала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наштовхнути</w:t>
      </w:r>
      <w:proofErr w:type="spellEnd"/>
      <w:r>
        <w:t xml:space="preserve"> психолога на </w:t>
      </w:r>
      <w:proofErr w:type="spellStart"/>
      <w:r>
        <w:t>можливі</w:t>
      </w:r>
      <w:proofErr w:type="spellEnd"/>
      <w:r>
        <w:t xml:space="preserve"> причини </w:t>
      </w:r>
      <w:proofErr w:type="spellStart"/>
      <w:r>
        <w:t>втечі</w:t>
      </w:r>
      <w:proofErr w:type="spellEnd"/>
      <w:r>
        <w:t xml:space="preserve"> у </w:t>
      </w:r>
      <w:proofErr w:type="spellStart"/>
      <w:r>
        <w:t>гру</w:t>
      </w:r>
      <w:proofErr w:type="spellEnd"/>
      <w:r>
        <w:t xml:space="preserve"> та </w:t>
      </w:r>
      <w:proofErr w:type="spellStart"/>
      <w:r>
        <w:t>віртуальне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Логістичні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приваблювати</w:t>
      </w:r>
      <w:proofErr w:type="spellEnd"/>
      <w:r>
        <w:t xml:space="preserve"> людей,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опинил</w:t>
      </w:r>
      <w:proofErr w:type="spellEnd"/>
      <w:r w:rsidR="00D76A8F">
        <w:rPr>
          <w:lang w:val="uk-UA"/>
        </w:rPr>
        <w:t>и</w:t>
      </w:r>
      <w:proofErr w:type="spellStart"/>
      <w:r>
        <w:t>ся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душевної</w:t>
      </w:r>
      <w:proofErr w:type="spellEnd"/>
      <w:r>
        <w:t xml:space="preserve"> кризу у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необдуманого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</w:t>
      </w:r>
      <w:proofErr w:type="spellStart"/>
      <w:r>
        <w:t>ймовірно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. Тому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–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відтворити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і </w:t>
      </w:r>
      <w:proofErr w:type="spellStart"/>
      <w:r>
        <w:t>переграти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по-новому,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переграти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, </w:t>
      </w:r>
      <w:proofErr w:type="spellStart"/>
      <w:r>
        <w:t>прогнозуючи</w:t>
      </w:r>
      <w:proofErr w:type="spellEnd"/>
      <w:r>
        <w:t xml:space="preserve">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фінал</w:t>
      </w:r>
      <w:proofErr w:type="spellEnd"/>
      <w:r>
        <w:t xml:space="preserve">. </w:t>
      </w:r>
      <w:proofErr w:type="spellStart"/>
      <w:r>
        <w:t>Деструктивність</w:t>
      </w:r>
      <w:proofErr w:type="spellEnd"/>
      <w:r>
        <w:t xml:space="preserve"> такого сценарного </w:t>
      </w:r>
      <w:proofErr w:type="spellStart"/>
      <w:r>
        <w:t>програвання</w:t>
      </w:r>
      <w:proofErr w:type="spellEnd"/>
      <w:r>
        <w:t xml:space="preserve"> </w:t>
      </w:r>
      <w:proofErr w:type="spellStart"/>
      <w:r>
        <w:t>травмуючи</w:t>
      </w:r>
      <w:proofErr w:type="spellEnd"/>
      <w:r w:rsidR="00D76A8F">
        <w:rPr>
          <w:lang w:val="uk-UA"/>
        </w:rPr>
        <w:t>х</w:t>
      </w:r>
      <w:r>
        <w:t xml:space="preserve"> </w:t>
      </w:r>
      <w:proofErr w:type="spellStart"/>
      <w:r>
        <w:t>подій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різкій</w:t>
      </w:r>
      <w:proofErr w:type="spellEnd"/>
      <w:r>
        <w:t xml:space="preserve"> </w:t>
      </w:r>
      <w:proofErr w:type="spellStart"/>
      <w:r>
        <w:t>підміні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спричиняє</w:t>
      </w:r>
      <w:proofErr w:type="spellEnd"/>
      <w:r>
        <w:t xml:space="preserve"> трансфер </w:t>
      </w:r>
      <w:proofErr w:type="spellStart"/>
      <w:r>
        <w:t>закономірностей</w:t>
      </w:r>
      <w:proofErr w:type="spellEnd"/>
      <w:r>
        <w:t xml:space="preserve"> і правил </w:t>
      </w:r>
      <w:proofErr w:type="spellStart"/>
      <w:r>
        <w:t>цифрової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на </w:t>
      </w:r>
      <w:proofErr w:type="spellStart"/>
      <w:r>
        <w:t>реалії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action-ігри</w:t>
      </w:r>
      <w:proofErr w:type="spellEnd"/>
      <w:r>
        <w:t xml:space="preserve">, </w:t>
      </w:r>
      <w:proofErr w:type="spellStart"/>
      <w:r>
        <w:t>притуплюють</w:t>
      </w:r>
      <w:proofErr w:type="spellEnd"/>
      <w:r>
        <w:t xml:space="preserve"> у </w:t>
      </w:r>
      <w:proofErr w:type="spellStart"/>
      <w:r>
        <w:t>підлітків</w:t>
      </w:r>
      <w:proofErr w:type="spellEnd"/>
      <w:r>
        <w:t xml:space="preserve"> страх </w:t>
      </w:r>
      <w:proofErr w:type="spellStart"/>
      <w:r>
        <w:t>смерті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смерть у </w:t>
      </w:r>
      <w:proofErr w:type="spellStart"/>
      <w:r>
        <w:t>грі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не смерть у реальному </w:t>
      </w:r>
      <w:proofErr w:type="spellStart"/>
      <w:r>
        <w:t>житті</w:t>
      </w:r>
      <w:proofErr w:type="spellEnd"/>
      <w:r>
        <w:t xml:space="preserve"> (у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гру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почати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).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соці</w:t>
      </w:r>
      <w:proofErr w:type="spellEnd"/>
      <w:r w:rsidR="00D76A8F">
        <w:rPr>
          <w:lang w:val="uk-UA"/>
        </w:rPr>
        <w:t>уму</w:t>
      </w:r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вступати</w:t>
      </w:r>
      <w:proofErr w:type="spellEnd"/>
      <w:r>
        <w:t xml:space="preserve"> </w:t>
      </w:r>
      <w:r w:rsidR="00D76A8F">
        <w:rPr>
          <w:lang w:val="uk-UA"/>
        </w:rPr>
        <w:t>до</w:t>
      </w:r>
      <w:r>
        <w:t xml:space="preserve"> лав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спільнот</w:t>
      </w:r>
      <w:proofErr w:type="spellEnd"/>
      <w:r>
        <w:t xml:space="preserve">, </w:t>
      </w:r>
      <w:proofErr w:type="spellStart"/>
      <w:r>
        <w:t>апробуючи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у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приміряти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маски та </w:t>
      </w:r>
      <w:proofErr w:type="spellStart"/>
      <w:r>
        <w:t>ролі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мобільною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глобалізації</w:t>
      </w:r>
      <w:proofErr w:type="spellEnd"/>
      <w:r>
        <w:t xml:space="preserve">.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комп’ютерів</w:t>
      </w:r>
      <w:proofErr w:type="spellEnd"/>
      <w:r w:rsidR="00D76A8F">
        <w:rPr>
          <w:lang w:val="uk-UA"/>
        </w:rPr>
        <w:t>:</w:t>
      </w:r>
    </w:p>
    <w:p w14:paraId="06A2B6B3" w14:textId="74C0B46E" w:rsidR="00D76A8F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інтернет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розповсюджений</w:t>
      </w:r>
      <w:proofErr w:type="spellEnd"/>
      <w:r>
        <w:t xml:space="preserve"> вид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різновидів</w:t>
      </w:r>
      <w:proofErr w:type="spellEnd"/>
      <w:r>
        <w:t>:</w:t>
      </w:r>
    </w:p>
    <w:p w14:paraId="1A808BBD" w14:textId="77777777" w:rsidR="00D76A8F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імпульсивна</w:t>
      </w:r>
      <w:proofErr w:type="spellEnd"/>
      <w:r>
        <w:t xml:space="preserve"> спорадична </w:t>
      </w:r>
      <w:proofErr w:type="spellStart"/>
      <w:r>
        <w:t>залежність</w:t>
      </w:r>
      <w:proofErr w:type="spellEnd"/>
      <w:r>
        <w:t xml:space="preserve">, яка </w:t>
      </w:r>
      <w:proofErr w:type="spellStart"/>
      <w:r>
        <w:t>проявляється</w:t>
      </w:r>
      <w:proofErr w:type="spellEnd"/>
      <w:r>
        <w:t xml:space="preserve"> у хаотичному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(без </w:t>
      </w:r>
      <w:proofErr w:type="spellStart"/>
      <w:r>
        <w:t>конкретної</w:t>
      </w:r>
      <w:proofErr w:type="spellEnd"/>
      <w:r>
        <w:t xml:space="preserve"> мети). </w:t>
      </w:r>
      <w:proofErr w:type="spellStart"/>
      <w:r>
        <w:t>Візуально</w:t>
      </w:r>
      <w:proofErr w:type="spellEnd"/>
      <w:r>
        <w:t xml:space="preserve"> </w:t>
      </w:r>
      <w:proofErr w:type="spellStart"/>
      <w:r>
        <w:t>виглядає</w:t>
      </w:r>
      <w:proofErr w:type="spellEnd"/>
      <w:r>
        <w:t>, як «</w:t>
      </w:r>
      <w:proofErr w:type="spellStart"/>
      <w:r>
        <w:t>вбивання</w:t>
      </w:r>
      <w:proofErr w:type="spellEnd"/>
      <w:r>
        <w:t xml:space="preserve"> часу за </w:t>
      </w:r>
      <w:proofErr w:type="spellStart"/>
      <w:r>
        <w:t>комп’ютером</w:t>
      </w:r>
      <w:proofErr w:type="spellEnd"/>
      <w:r>
        <w:t>».</w:t>
      </w:r>
    </w:p>
    <w:p w14:paraId="1E9EE18D" w14:textId="77777777" w:rsidR="00D76A8F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мереж;</w:t>
      </w:r>
    </w:p>
    <w:p w14:paraId="3952369E" w14:textId="6A6DDF97" w:rsidR="00D76A8F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ігрова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(</w:t>
      </w:r>
      <w:proofErr w:type="spellStart"/>
      <w:r>
        <w:t>online-ігри</w:t>
      </w:r>
      <w:proofErr w:type="spellEnd"/>
      <w:r>
        <w:t xml:space="preserve">,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);</w:t>
      </w:r>
    </w:p>
    <w:p w14:paraId="4E40F6F8" w14:textId="77777777" w:rsidR="00D76A8F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технологічна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(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 там, де </w:t>
      </w:r>
      <w:proofErr w:type="spellStart"/>
      <w:r>
        <w:t>непотрібно</w:t>
      </w:r>
      <w:proofErr w:type="spellEnd"/>
      <w:r>
        <w:t>):</w:t>
      </w:r>
    </w:p>
    <w:p w14:paraId="0478F4C1" w14:textId="34DE0C53" w:rsidR="0076020E" w:rsidRDefault="0076020E" w:rsidP="00B400AE">
      <w:pPr>
        <w:shd w:val="clear" w:color="auto" w:fill="FFFFFF"/>
        <w:spacing w:after="0" w:line="240" w:lineRule="auto"/>
        <w:outlineLvl w:val="0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де </w:t>
      </w:r>
      <w:proofErr w:type="spellStart"/>
      <w:r>
        <w:t>варто</w:t>
      </w:r>
      <w:proofErr w:type="spellEnd"/>
      <w:r>
        <w:t xml:space="preserve"> без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обійтися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а не </w:t>
      </w:r>
      <w:proofErr w:type="spellStart"/>
      <w:r>
        <w:t>паперові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проявлятися</w:t>
      </w:r>
      <w:proofErr w:type="spellEnd"/>
      <w:r>
        <w:t xml:space="preserve"> як </w:t>
      </w:r>
      <w:proofErr w:type="spellStart"/>
      <w:r>
        <w:t>тенденція</w:t>
      </w:r>
      <w:proofErr w:type="spellEnd"/>
      <w:r>
        <w:t xml:space="preserve"> до </w:t>
      </w:r>
      <w:proofErr w:type="spellStart"/>
      <w:r>
        <w:t>нецільового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«</w:t>
      </w:r>
      <w:proofErr w:type="spellStart"/>
      <w:r>
        <w:t>гаджетів</w:t>
      </w:r>
      <w:proofErr w:type="spellEnd"/>
      <w:r>
        <w:t xml:space="preserve">», </w:t>
      </w:r>
      <w:proofErr w:type="spellStart"/>
      <w:r>
        <w:t>купівлі</w:t>
      </w:r>
      <w:proofErr w:type="spellEnd"/>
      <w:r>
        <w:t xml:space="preserve"> </w:t>
      </w:r>
      <w:proofErr w:type="spellStart"/>
      <w:r>
        <w:t>комп’ютерів</w:t>
      </w:r>
      <w:proofErr w:type="spellEnd"/>
      <w:r>
        <w:t xml:space="preserve">.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мереж </w:t>
      </w:r>
      <w:proofErr w:type="spellStart"/>
      <w:r>
        <w:t>вважають</w:t>
      </w:r>
      <w:proofErr w:type="spellEnd"/>
      <w:r>
        <w:t xml:space="preserve"> одним з </w:t>
      </w:r>
      <w:proofErr w:type="spellStart"/>
      <w:r>
        <w:t>розповсюджених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. Вони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та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людям,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підмінюють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інтеракцію</w:t>
      </w:r>
      <w:proofErr w:type="spellEnd"/>
      <w:r>
        <w:t xml:space="preserve"> та </w:t>
      </w:r>
      <w:proofErr w:type="spellStart"/>
      <w:r>
        <w:t>перцепцію</w:t>
      </w:r>
      <w:proofErr w:type="spellEnd"/>
      <w:r>
        <w:t xml:space="preserve"> – </w:t>
      </w:r>
      <w:proofErr w:type="spellStart"/>
      <w:r>
        <w:t>віртуальною</w:t>
      </w:r>
      <w:proofErr w:type="spellEnd"/>
      <w:r>
        <w:t xml:space="preserve">.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віртуального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особистість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особистісне</w:t>
      </w:r>
      <w:proofErr w:type="spellEnd"/>
      <w:r>
        <w:t xml:space="preserve"> </w:t>
      </w:r>
      <w:proofErr w:type="spellStart"/>
      <w:r>
        <w:t>самоконструювання</w:t>
      </w:r>
      <w:proofErr w:type="spellEnd"/>
      <w:r>
        <w:t xml:space="preserve"> –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(</w:t>
      </w:r>
      <w:proofErr w:type="spellStart"/>
      <w:r>
        <w:t>фотографії</w:t>
      </w:r>
      <w:proofErr w:type="spellEnd"/>
      <w:r>
        <w:t xml:space="preserve">, </w:t>
      </w:r>
      <w:proofErr w:type="spellStart"/>
      <w:r>
        <w:t>коментарі</w:t>
      </w:r>
      <w:proofErr w:type="spellEnd"/>
      <w:r>
        <w:t xml:space="preserve">, </w:t>
      </w:r>
      <w:proofErr w:type="spellStart"/>
      <w:r>
        <w:t>вподобання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, </w:t>
      </w:r>
      <w:proofErr w:type="spellStart"/>
      <w:r>
        <w:t>роблячи</w:t>
      </w:r>
      <w:proofErr w:type="spellEnd"/>
      <w:r>
        <w:t xml:space="preserve"> «репост»)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бажаний</w:t>
      </w:r>
      <w:proofErr w:type="spellEnd"/>
      <w:r>
        <w:t xml:space="preserve"> «образ себе» у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. Психолог, </w:t>
      </w:r>
      <w:proofErr w:type="spellStart"/>
      <w:r>
        <w:t>вивчаючи</w:t>
      </w:r>
      <w:proofErr w:type="spellEnd"/>
      <w:r>
        <w:t xml:space="preserve">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 про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бажані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і </w:t>
      </w:r>
      <w:proofErr w:type="spellStart"/>
      <w:r>
        <w:t>статусні</w:t>
      </w:r>
      <w:proofErr w:type="spellEnd"/>
      <w:r>
        <w:t xml:space="preserve"> характеристики, </w:t>
      </w:r>
      <w:proofErr w:type="spellStart"/>
      <w:r>
        <w:t>які</w:t>
      </w:r>
      <w:proofErr w:type="spellEnd"/>
      <w:r>
        <w:t xml:space="preserve"> у реальному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втілити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>.</w:t>
      </w:r>
    </w:p>
    <w:p w14:paraId="458B99A1" w14:textId="17918849" w:rsidR="009A2F99" w:rsidRDefault="009A2F99" w:rsidP="00B400AE">
      <w:pPr>
        <w:shd w:val="clear" w:color="auto" w:fill="FFFFFF"/>
        <w:spacing w:after="0" w:line="240" w:lineRule="auto"/>
        <w:outlineLvl w:val="0"/>
      </w:pPr>
    </w:p>
    <w:p w14:paraId="63B0620A" w14:textId="6905AA8C" w:rsidR="009A2F99" w:rsidRDefault="009A2F99" w:rsidP="00B400AE">
      <w:pPr>
        <w:shd w:val="clear" w:color="auto" w:fill="FFFFFF"/>
        <w:spacing w:after="0" w:line="240" w:lineRule="auto"/>
        <w:outlineLvl w:val="0"/>
      </w:pPr>
      <w:proofErr w:type="spellStart"/>
      <w:r>
        <w:t>Обмеження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комп’ютер</w:t>
      </w:r>
      <w:proofErr w:type="spellEnd"/>
      <w:r w:rsidR="008A0E87">
        <w:rPr>
          <w:lang w:val="uk-UA"/>
        </w:rPr>
        <w:t>а</w:t>
      </w:r>
      <w:r>
        <w:t>.</w:t>
      </w:r>
    </w:p>
    <w:p w14:paraId="7CED3404" w14:textId="77777777" w:rsidR="009A2F99" w:rsidRDefault="009A2F99" w:rsidP="00B400AE">
      <w:pPr>
        <w:shd w:val="clear" w:color="auto" w:fill="FFFFFF"/>
        <w:spacing w:after="0" w:line="240" w:lineRule="auto"/>
        <w:outlineLvl w:val="0"/>
      </w:pP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з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обмеженнями</w:t>
      </w:r>
      <w:proofErr w:type="spellEnd"/>
      <w:r>
        <w:t xml:space="preserve"> як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так і </w:t>
      </w:r>
      <w:proofErr w:type="spellStart"/>
      <w:r>
        <w:t>побуті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за ПК </w:t>
      </w:r>
      <w:proofErr w:type="spellStart"/>
      <w:r>
        <w:t>користувачу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загрожувати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шкідливі</w:t>
      </w:r>
      <w:proofErr w:type="spellEnd"/>
      <w:r>
        <w:t xml:space="preserve"> та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>.</w:t>
      </w:r>
    </w:p>
    <w:p w14:paraId="62526F10" w14:textId="77777777" w:rsidR="009A2F99" w:rsidRDefault="009A2F99" w:rsidP="00B400AE">
      <w:pPr>
        <w:shd w:val="clear" w:color="auto" w:fill="FFFFFF"/>
        <w:spacing w:after="0" w:line="240" w:lineRule="auto"/>
        <w:outlineLvl w:val="0"/>
      </w:pPr>
      <w:proofErr w:type="spellStart"/>
      <w:r>
        <w:t>Електронебезпека</w:t>
      </w:r>
      <w:proofErr w:type="spellEnd"/>
      <w:r>
        <w:t xml:space="preserve">. Як </w:t>
      </w:r>
      <w:proofErr w:type="spellStart"/>
      <w:r>
        <w:t>пристрій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живиться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комп’ютер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</w:t>
      </w:r>
      <w:proofErr w:type="gramStart"/>
      <w:r>
        <w:t>до травматизму</w:t>
      </w:r>
      <w:proofErr w:type="gramEnd"/>
      <w:r>
        <w:t xml:space="preserve"> у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користуєтесь</w:t>
      </w:r>
      <w:proofErr w:type="spellEnd"/>
      <w:r>
        <w:t xml:space="preserve"> </w:t>
      </w:r>
      <w:proofErr w:type="spellStart"/>
      <w:r>
        <w:t>несправним</w:t>
      </w:r>
      <w:proofErr w:type="spellEnd"/>
      <w:r>
        <w:t xml:space="preserve"> </w:t>
      </w:r>
      <w:proofErr w:type="spellStart"/>
      <w:r>
        <w:t>приладом</w:t>
      </w:r>
      <w:proofErr w:type="spellEnd"/>
      <w:r>
        <w:t xml:space="preserve"> (</w:t>
      </w:r>
      <w:proofErr w:type="spellStart"/>
      <w:r>
        <w:t>пошкоджені</w:t>
      </w:r>
      <w:proofErr w:type="spellEnd"/>
      <w:r>
        <w:t xml:space="preserve"> </w:t>
      </w:r>
      <w:proofErr w:type="spellStart"/>
      <w:r>
        <w:t>силові</w:t>
      </w:r>
      <w:proofErr w:type="spellEnd"/>
      <w:r>
        <w:t xml:space="preserve"> </w:t>
      </w:r>
      <w:proofErr w:type="spellStart"/>
      <w:r>
        <w:t>кабелі</w:t>
      </w:r>
      <w:proofErr w:type="spellEnd"/>
      <w:r>
        <w:t xml:space="preserve">, несправна розетка,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 xml:space="preserve">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вузлах</w:t>
      </w:r>
      <w:proofErr w:type="spellEnd"/>
      <w:r>
        <w:t xml:space="preserve">: </w:t>
      </w:r>
      <w:proofErr w:type="spellStart"/>
      <w:r>
        <w:t>процесор</w:t>
      </w:r>
      <w:proofErr w:type="spellEnd"/>
      <w:r>
        <w:t xml:space="preserve">, блок </w:t>
      </w:r>
      <w:proofErr w:type="spellStart"/>
      <w:r>
        <w:t>живлення</w:t>
      </w:r>
      <w:proofErr w:type="spellEnd"/>
      <w:r>
        <w:t xml:space="preserve">).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правил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персональним</w:t>
      </w:r>
      <w:proofErr w:type="spellEnd"/>
      <w:r>
        <w:t xml:space="preserve"> </w:t>
      </w:r>
      <w:proofErr w:type="spellStart"/>
      <w:r>
        <w:t>комп’ютером</w:t>
      </w:r>
      <w:proofErr w:type="spellEnd"/>
      <w:r>
        <w:t>.</w:t>
      </w:r>
    </w:p>
    <w:p w14:paraId="3280227E" w14:textId="77777777" w:rsidR="009A2F99" w:rsidRDefault="009A2F99" w:rsidP="00B400AE">
      <w:pPr>
        <w:shd w:val="clear" w:color="auto" w:fill="FFFFFF"/>
        <w:spacing w:after="0" w:line="240" w:lineRule="auto"/>
        <w:outlineLvl w:val="0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освітлення</w:t>
      </w:r>
      <w:proofErr w:type="spellEnd"/>
      <w:r>
        <w:t xml:space="preserve"> та </w:t>
      </w:r>
      <w:proofErr w:type="spellStart"/>
      <w:r>
        <w:t>приміщення</w:t>
      </w:r>
      <w:proofErr w:type="spellEnd"/>
      <w:r>
        <w:t xml:space="preserve">. </w:t>
      </w:r>
      <w:proofErr w:type="spellStart"/>
      <w:r>
        <w:t>Освітлювальні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якісну</w:t>
      </w:r>
      <w:proofErr w:type="spellEnd"/>
      <w:r>
        <w:t xml:space="preserve"> </w:t>
      </w:r>
      <w:proofErr w:type="spellStart"/>
      <w:r>
        <w:t>видимість</w:t>
      </w:r>
      <w:proofErr w:type="spellEnd"/>
      <w:r>
        <w:t xml:space="preserve"> тих </w:t>
      </w:r>
      <w:proofErr w:type="spellStart"/>
      <w:r>
        <w:t>об’єктів</w:t>
      </w:r>
      <w:proofErr w:type="spellEnd"/>
      <w:r>
        <w:t xml:space="preserve">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клавіатури</w:t>
      </w:r>
      <w:proofErr w:type="spellEnd"/>
      <w:r>
        <w:t xml:space="preserve">, </w:t>
      </w:r>
      <w:r>
        <w:rPr>
          <w:lang w:val="uk-UA"/>
        </w:rPr>
        <w:t xml:space="preserve">монітора </w:t>
      </w:r>
      <w:r>
        <w:t xml:space="preserve">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. </w:t>
      </w:r>
      <w:proofErr w:type="spellStart"/>
      <w:r>
        <w:t>Світло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постійним</w:t>
      </w:r>
      <w:proofErr w:type="spellEnd"/>
      <w:r>
        <w:t xml:space="preserve"> та </w:t>
      </w:r>
      <w:proofErr w:type="spellStart"/>
      <w:r>
        <w:t>рівномірним</w:t>
      </w:r>
      <w:proofErr w:type="spellEnd"/>
      <w:r>
        <w:t xml:space="preserve"> по </w:t>
      </w:r>
      <w:proofErr w:type="spellStart"/>
      <w:r>
        <w:t>усій</w:t>
      </w:r>
      <w:proofErr w:type="spellEnd"/>
      <w:r>
        <w:t xml:space="preserve"> </w:t>
      </w:r>
      <w:proofErr w:type="spellStart"/>
      <w:r>
        <w:t>робочій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яскраве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 буде </w:t>
      </w:r>
      <w:proofErr w:type="spellStart"/>
      <w:r>
        <w:t>перевантажувати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та </w:t>
      </w:r>
      <w:proofErr w:type="spellStart"/>
      <w:r>
        <w:t>призводити</w:t>
      </w:r>
      <w:proofErr w:type="spellEnd"/>
      <w:r>
        <w:t xml:space="preserve"> до </w:t>
      </w:r>
      <w:proofErr w:type="spellStart"/>
      <w:r>
        <w:t>швидкої</w:t>
      </w:r>
      <w:proofErr w:type="spellEnd"/>
      <w:r>
        <w:t xml:space="preserve"> </w:t>
      </w:r>
      <w:proofErr w:type="spellStart"/>
      <w:r>
        <w:t>втоми</w:t>
      </w:r>
      <w:proofErr w:type="spellEnd"/>
      <w:r>
        <w:t xml:space="preserve">,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«</w:t>
      </w:r>
      <w:proofErr w:type="spellStart"/>
      <w:r>
        <w:t>монітора</w:t>
      </w:r>
      <w:proofErr w:type="spellEnd"/>
      <w:r>
        <w:t xml:space="preserve">». </w:t>
      </w:r>
      <w:proofErr w:type="spellStart"/>
      <w:r>
        <w:t>Приміщення</w:t>
      </w:r>
      <w:proofErr w:type="spellEnd"/>
      <w:r>
        <w:t xml:space="preserve"> повинно добре </w:t>
      </w:r>
      <w:proofErr w:type="spellStart"/>
      <w:r>
        <w:t>провітрюватися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корисно</w:t>
      </w:r>
      <w:proofErr w:type="spellEnd"/>
      <w:r>
        <w:t xml:space="preserve"> для </w:t>
      </w:r>
      <w:proofErr w:type="spellStart"/>
      <w:r>
        <w:t>розумової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14:paraId="2800136C" w14:textId="77777777" w:rsidR="009A2F99" w:rsidRDefault="009A2F99" w:rsidP="00B400AE">
      <w:pPr>
        <w:shd w:val="clear" w:color="auto" w:fill="FFFFFF"/>
        <w:spacing w:after="0" w:line="240" w:lineRule="auto"/>
        <w:outlineLvl w:val="0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монітора</w:t>
      </w:r>
      <w:proofErr w:type="spellEnd"/>
      <w:r>
        <w:t xml:space="preserve">. </w:t>
      </w:r>
      <w:proofErr w:type="spellStart"/>
      <w:r>
        <w:t>Монітор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працювати</w:t>
      </w:r>
      <w:proofErr w:type="spellEnd"/>
      <w:r>
        <w:t xml:space="preserve"> у штатному </w:t>
      </w:r>
      <w:proofErr w:type="spellStart"/>
      <w:r>
        <w:t>режимі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яскравість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узгоджена</w:t>
      </w:r>
      <w:proofErr w:type="spellEnd"/>
      <w:r>
        <w:t xml:space="preserve"> з </w:t>
      </w:r>
      <w:proofErr w:type="spellStart"/>
      <w:r>
        <w:t>загальним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освітлюваності</w:t>
      </w:r>
      <w:proofErr w:type="spellEnd"/>
      <w:r>
        <w:t xml:space="preserve">.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lastRenderedPageBreak/>
        <w:t>моніторами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автоматичного </w:t>
      </w:r>
      <w:proofErr w:type="spellStart"/>
      <w:r>
        <w:t>підлаштування</w:t>
      </w:r>
      <w:proofErr w:type="spellEnd"/>
      <w:r>
        <w:t xml:space="preserve"> до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. </w:t>
      </w:r>
      <w:proofErr w:type="spellStart"/>
      <w:r>
        <w:t>Існує</w:t>
      </w:r>
      <w:proofErr w:type="spellEnd"/>
      <w:r>
        <w:t xml:space="preserve"> два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</w:t>
      </w:r>
      <w:proofErr w:type="spellStart"/>
      <w:r>
        <w:t>моніторів</w:t>
      </w:r>
      <w:proofErr w:type="spellEnd"/>
      <w:r>
        <w:t xml:space="preserve">: </w:t>
      </w:r>
      <w:proofErr w:type="spellStart"/>
      <w:r>
        <w:t>матове</w:t>
      </w:r>
      <w:proofErr w:type="spellEnd"/>
      <w:r>
        <w:t xml:space="preserve"> та </w:t>
      </w:r>
      <w:proofErr w:type="spellStart"/>
      <w:r>
        <w:t>глянсове</w:t>
      </w:r>
      <w:proofErr w:type="spellEnd"/>
      <w:r>
        <w:t xml:space="preserve">. </w:t>
      </w:r>
      <w:proofErr w:type="spellStart"/>
      <w:r>
        <w:t>Глянсові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презентабельний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та </w:t>
      </w:r>
      <w:proofErr w:type="spellStart"/>
      <w:r>
        <w:t>гарну</w:t>
      </w:r>
      <w:proofErr w:type="spellEnd"/>
      <w:r>
        <w:t xml:space="preserve"> </w:t>
      </w:r>
      <w:proofErr w:type="spellStart"/>
      <w:r>
        <w:t>кольорову</w:t>
      </w:r>
      <w:proofErr w:type="spellEnd"/>
      <w:r>
        <w:t xml:space="preserve"> передачу.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бліки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заважати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>. «</w:t>
      </w:r>
      <w:proofErr w:type="spellStart"/>
      <w:r>
        <w:t>Матовий</w:t>
      </w:r>
      <w:proofErr w:type="spellEnd"/>
      <w:r>
        <w:t xml:space="preserve">» </w:t>
      </w:r>
      <w:proofErr w:type="spellStart"/>
      <w:r>
        <w:t>екран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тьмяні</w:t>
      </w:r>
      <w:proofErr w:type="spellEnd"/>
      <w:r>
        <w:t xml:space="preserve"> </w:t>
      </w:r>
      <w:proofErr w:type="spellStart"/>
      <w:r>
        <w:t>кольори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кутовий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та роботу у </w:t>
      </w:r>
      <w:proofErr w:type="spellStart"/>
      <w:r>
        <w:t>освітленому</w:t>
      </w:r>
      <w:proofErr w:type="spellEnd"/>
      <w:r>
        <w:t xml:space="preserve"> </w:t>
      </w:r>
      <w:proofErr w:type="spellStart"/>
      <w:r>
        <w:t>приміщенні</w:t>
      </w:r>
      <w:proofErr w:type="spellEnd"/>
      <w:r>
        <w:t xml:space="preserve">. Для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шкідливого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монітору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окуляри</w:t>
      </w:r>
      <w:proofErr w:type="spellEnd"/>
      <w:r>
        <w:t>.</w:t>
      </w:r>
    </w:p>
    <w:p w14:paraId="40C177E9" w14:textId="77777777" w:rsidR="009A2F99" w:rsidRDefault="009A2F99" w:rsidP="00B400AE">
      <w:pPr>
        <w:shd w:val="clear" w:color="auto" w:fill="FFFFFF"/>
        <w:spacing w:after="0" w:line="240" w:lineRule="auto"/>
        <w:outlineLvl w:val="0"/>
      </w:pPr>
      <w:proofErr w:type="spellStart"/>
      <w:r>
        <w:t>Робоча</w:t>
      </w:r>
      <w:proofErr w:type="spellEnd"/>
      <w:r>
        <w:t xml:space="preserve"> поза. </w:t>
      </w:r>
      <w:proofErr w:type="spellStart"/>
      <w:r>
        <w:t>Працювати</w:t>
      </w:r>
      <w:proofErr w:type="spellEnd"/>
      <w:r>
        <w:t xml:space="preserve"> за </w:t>
      </w:r>
      <w:proofErr w:type="spellStart"/>
      <w:r>
        <w:t>комп’ютером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у </w:t>
      </w:r>
      <w:proofErr w:type="spellStart"/>
      <w:r>
        <w:t>зручній</w:t>
      </w:r>
      <w:proofErr w:type="spellEnd"/>
      <w:r>
        <w:t xml:space="preserve"> </w:t>
      </w:r>
      <w:proofErr w:type="spellStart"/>
      <w:r>
        <w:t>позі</w:t>
      </w:r>
      <w:proofErr w:type="spellEnd"/>
      <w:r>
        <w:t xml:space="preserve">, </w:t>
      </w:r>
      <w:proofErr w:type="spellStart"/>
      <w:r>
        <w:t>сидячи</w:t>
      </w:r>
      <w:proofErr w:type="spellEnd"/>
      <w:r>
        <w:t xml:space="preserve"> на </w:t>
      </w:r>
      <w:proofErr w:type="spellStart"/>
      <w:r>
        <w:t>стільці</w:t>
      </w:r>
      <w:proofErr w:type="spellEnd"/>
      <w:r>
        <w:t xml:space="preserve"> </w:t>
      </w:r>
      <w:proofErr w:type="spellStart"/>
      <w:r>
        <w:t>зберігаючи</w:t>
      </w:r>
      <w:proofErr w:type="spellEnd"/>
      <w:r>
        <w:t xml:space="preserve"> </w:t>
      </w:r>
      <w:proofErr w:type="spellStart"/>
      <w:r>
        <w:t>рівною</w:t>
      </w:r>
      <w:proofErr w:type="spellEnd"/>
      <w:r>
        <w:t xml:space="preserve"> поставу.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тривалий</w:t>
      </w:r>
      <w:proofErr w:type="spellEnd"/>
      <w:r>
        <w:t xml:space="preserve"> час </w:t>
      </w:r>
      <w:proofErr w:type="spellStart"/>
      <w:r>
        <w:t>працювати</w:t>
      </w:r>
      <w:proofErr w:type="spellEnd"/>
      <w:r>
        <w:t xml:space="preserve"> за </w:t>
      </w:r>
      <w:proofErr w:type="spellStart"/>
      <w:r>
        <w:t>комп’ютером</w:t>
      </w:r>
      <w:proofErr w:type="spellEnd"/>
      <w:r>
        <w:t xml:space="preserve">. </w:t>
      </w:r>
      <w:r>
        <w:rPr>
          <w:lang w:val="uk-UA"/>
        </w:rPr>
        <w:t>Через півгодини роботи о</w:t>
      </w:r>
      <w:proofErr w:type="spellStart"/>
      <w:r>
        <w:t>бов’язково</w:t>
      </w:r>
      <w:proofErr w:type="spellEnd"/>
      <w:r>
        <w:t xml:space="preserve"> </w:t>
      </w:r>
      <w:r>
        <w:rPr>
          <w:lang w:val="uk-UA"/>
        </w:rPr>
        <w:t xml:space="preserve">слід </w:t>
      </w:r>
      <w:proofErr w:type="spellStart"/>
      <w:r>
        <w:t>робити</w:t>
      </w:r>
      <w:proofErr w:type="spellEnd"/>
      <w:r>
        <w:t xml:space="preserve"> перерви та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розвантаження</w:t>
      </w:r>
      <w:proofErr w:type="spellEnd"/>
      <w:r>
        <w:t xml:space="preserve">. </w:t>
      </w:r>
      <w:proofErr w:type="spellStart"/>
      <w:r>
        <w:t>Стілець</w:t>
      </w:r>
      <w:proofErr w:type="spellEnd"/>
      <w:r>
        <w:t xml:space="preserve"> </w:t>
      </w:r>
      <w:r>
        <w:rPr>
          <w:lang w:val="uk-UA"/>
        </w:rPr>
        <w:t>повинен</w:t>
      </w:r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жорстку</w:t>
      </w:r>
      <w:proofErr w:type="spellEnd"/>
      <w:r>
        <w:t xml:space="preserve"> основу та </w:t>
      </w:r>
      <w:r>
        <w:rPr>
          <w:lang w:val="uk-UA"/>
        </w:rPr>
        <w:t>можливість регулювати висоту</w:t>
      </w:r>
      <w:r>
        <w:t>.</w:t>
      </w:r>
    </w:p>
    <w:p w14:paraId="45262758" w14:textId="267AC30C" w:rsidR="009A2F99" w:rsidRPr="001038E7" w:rsidRDefault="009A2F99" w:rsidP="00B400AE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474747"/>
          <w:kern w:val="36"/>
          <w:sz w:val="24"/>
          <w:szCs w:val="24"/>
          <w:lang w:eastAsia="ru-UA"/>
        </w:rPr>
      </w:pPr>
      <w:proofErr w:type="spellStart"/>
      <w:r>
        <w:t>Тривала</w:t>
      </w:r>
      <w:proofErr w:type="spellEnd"/>
      <w:r>
        <w:t xml:space="preserve"> </w:t>
      </w:r>
      <w:r>
        <w:rPr>
          <w:lang w:val="uk-UA"/>
        </w:rPr>
        <w:t xml:space="preserve">неграмотно організована </w:t>
      </w:r>
      <w:r>
        <w:t xml:space="preserve">робота за </w:t>
      </w:r>
      <w:proofErr w:type="spellStart"/>
      <w:r>
        <w:t>комп’ютером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розвитку</w:t>
      </w:r>
      <w:proofErr w:type="spellEnd"/>
      <w:r>
        <w:t xml:space="preserve"> хвороб </w:t>
      </w:r>
      <w:proofErr w:type="spellStart"/>
      <w:r>
        <w:t>зору</w:t>
      </w:r>
      <w:proofErr w:type="spellEnd"/>
      <w:r>
        <w:t>, хвороб опорно-</w:t>
      </w:r>
      <w:proofErr w:type="spellStart"/>
      <w:r>
        <w:t>рухового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, </w:t>
      </w:r>
      <w:proofErr w:type="spellStart"/>
      <w:r>
        <w:t>серцево-судинних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.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вікові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ним</w:t>
      </w:r>
      <w:r>
        <w:t xml:space="preserve"> </w:t>
      </w:r>
      <w:proofErr w:type="spellStart"/>
      <w:r>
        <w:t>забезпеченням</w:t>
      </w:r>
      <w:proofErr w:type="spellEnd"/>
      <w:r>
        <w:t xml:space="preserve"> та </w:t>
      </w:r>
      <w:proofErr w:type="spellStart"/>
      <w:r>
        <w:t>Internet-сервісами</w:t>
      </w:r>
      <w:proofErr w:type="spellEnd"/>
      <w:r>
        <w:t xml:space="preserve">. </w:t>
      </w:r>
      <w:proofErr w:type="spellStart"/>
      <w:r>
        <w:t>Виробник</w:t>
      </w:r>
      <w:proofErr w:type="spellEnd"/>
      <w:r>
        <w:t xml:space="preserve"> ПЗ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маркує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ні</w:t>
      </w:r>
      <w:r>
        <w:t xml:space="preserve"> </w:t>
      </w:r>
      <w:proofErr w:type="spellStart"/>
      <w:r>
        <w:t>вироби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психічної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відеоігор</w:t>
      </w:r>
      <w:proofErr w:type="spellEnd"/>
      <w:r>
        <w:t xml:space="preserve"> та </w:t>
      </w:r>
      <w:proofErr w:type="spellStart"/>
      <w:r>
        <w:t>сервісів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поширюють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обмежену</w:t>
      </w:r>
      <w:proofErr w:type="spellEnd"/>
      <w:r>
        <w:t xml:space="preserve"> для </w:t>
      </w:r>
      <w:proofErr w:type="spellStart"/>
      <w:r>
        <w:t>окремої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людей (</w:t>
      </w:r>
      <w:proofErr w:type="spellStart"/>
      <w:r>
        <w:t>сцени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, </w:t>
      </w:r>
      <w:proofErr w:type="spellStart"/>
      <w:r>
        <w:t>порнографічну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протипоказань</w:t>
      </w:r>
      <w:proofErr w:type="spellEnd"/>
      <w:r>
        <w:t xml:space="preserve">, </w:t>
      </w:r>
      <w:proofErr w:type="spellStart"/>
      <w:r>
        <w:t>існує</w:t>
      </w:r>
      <w:proofErr w:type="spellEnd"/>
      <w:r>
        <w:t xml:space="preserve"> ряд хвороб,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обмежують</w:t>
      </w:r>
      <w:proofErr w:type="spellEnd"/>
      <w:r>
        <w:t xml:space="preserve"> у </w:t>
      </w:r>
      <w:proofErr w:type="spellStart"/>
      <w:r>
        <w:t>користуванні</w:t>
      </w:r>
      <w:proofErr w:type="spellEnd"/>
      <w:r>
        <w:t xml:space="preserve"> ПК, 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t>епілепсія</w:t>
      </w:r>
      <w:proofErr w:type="spellEnd"/>
      <w:r>
        <w:t xml:space="preserve">, </w:t>
      </w:r>
      <w:proofErr w:type="spellStart"/>
      <w:r>
        <w:t>далекозорість-короткозорість</w:t>
      </w:r>
      <w:proofErr w:type="spellEnd"/>
      <w:r>
        <w:t xml:space="preserve">, </w:t>
      </w:r>
      <w:proofErr w:type="spellStart"/>
      <w:r>
        <w:t>маніакально-депресивний</w:t>
      </w:r>
      <w:proofErr w:type="spellEnd"/>
      <w:r>
        <w:t xml:space="preserve"> синдром,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розлад</w:t>
      </w:r>
      <w:proofErr w:type="spellEnd"/>
      <w:r>
        <w:rPr>
          <w:lang w:val="uk-UA"/>
        </w:rPr>
        <w:t>и</w:t>
      </w:r>
      <w:r>
        <w:t xml:space="preserve">. Варто </w:t>
      </w:r>
      <w:proofErr w:type="spellStart"/>
      <w:r>
        <w:t>обмежитись</w:t>
      </w:r>
      <w:proofErr w:type="spellEnd"/>
      <w:r>
        <w:t xml:space="preserve"> у </w:t>
      </w:r>
      <w:proofErr w:type="spellStart"/>
      <w:r>
        <w:t>користуванні</w:t>
      </w:r>
      <w:proofErr w:type="spellEnd"/>
      <w:r>
        <w:t xml:space="preserve"> ПК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емоційну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та </w:t>
      </w:r>
      <w:proofErr w:type="spellStart"/>
      <w:r>
        <w:t>схильні</w:t>
      </w:r>
      <w:proofErr w:type="spellEnd"/>
      <w:r>
        <w:t xml:space="preserve"> до </w:t>
      </w:r>
      <w:proofErr w:type="spellStart"/>
      <w:r>
        <w:t>афективних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.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комп’ютером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мінімальних</w:t>
      </w:r>
      <w:proofErr w:type="spellEnd"/>
      <w:r>
        <w:t xml:space="preserve"> </w:t>
      </w:r>
      <w:proofErr w:type="spellStart"/>
      <w:r>
        <w:t>психогігієнічних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</w:t>
      </w:r>
      <w:proofErr w:type="spellStart"/>
      <w:r>
        <w:t>Організовувати</w:t>
      </w:r>
      <w:proofErr w:type="spellEnd"/>
      <w:r>
        <w:t xml:space="preserve"> роботу таким чином,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за ПК не </w:t>
      </w:r>
      <w:proofErr w:type="spellStart"/>
      <w:r>
        <w:t>перевищувала</w:t>
      </w:r>
      <w:proofErr w:type="spellEnd"/>
      <w:r>
        <w:t xml:space="preserve"> 3-х годин.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мінімізовані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працюючи</w:t>
      </w:r>
      <w:proofErr w:type="spellEnd"/>
      <w:r>
        <w:t xml:space="preserve"> над </w:t>
      </w:r>
      <w:proofErr w:type="spellStart"/>
      <w:r>
        <w:t>курсовим</w:t>
      </w:r>
      <w:proofErr w:type="spellEnd"/>
      <w:r>
        <w:t xml:space="preserve"> проектом,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роботу таким чином: 1 година </w:t>
      </w:r>
      <w:proofErr w:type="spellStart"/>
      <w:r>
        <w:t>аналітичної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), 1 година </w:t>
      </w:r>
      <w:proofErr w:type="spellStart"/>
      <w:r>
        <w:t>складання</w:t>
      </w:r>
      <w:proofErr w:type="spellEnd"/>
      <w:r>
        <w:t xml:space="preserve"> плану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у кожному </w:t>
      </w:r>
      <w:proofErr w:type="spellStart"/>
      <w:r>
        <w:t>розділі</w:t>
      </w:r>
      <w:proofErr w:type="spellEnd"/>
      <w:r>
        <w:t xml:space="preserve">), 2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за ПК (</w:t>
      </w:r>
      <w:proofErr w:type="spellStart"/>
      <w:r>
        <w:t>набір</w:t>
      </w:r>
      <w:proofErr w:type="spellEnd"/>
      <w:r>
        <w:t xml:space="preserve"> тексту). </w:t>
      </w:r>
      <w:proofErr w:type="spellStart"/>
      <w:r>
        <w:t>Відкладати</w:t>
      </w:r>
      <w:proofErr w:type="spellEnd"/>
      <w:r>
        <w:t xml:space="preserve"> роботу на </w:t>
      </w:r>
      <w:proofErr w:type="spellStart"/>
      <w:r>
        <w:t>останню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 не </w:t>
      </w:r>
      <w:proofErr w:type="spellStart"/>
      <w:r>
        <w:t>варто</w:t>
      </w:r>
      <w:proofErr w:type="spellEnd"/>
      <w:r>
        <w:t>!</w:t>
      </w:r>
    </w:p>
    <w:sectPr w:rsidR="009A2F99" w:rsidRPr="0010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D"/>
    <w:rsid w:val="00091BE4"/>
    <w:rsid w:val="001038E7"/>
    <w:rsid w:val="002863E3"/>
    <w:rsid w:val="003C61FC"/>
    <w:rsid w:val="00490E4C"/>
    <w:rsid w:val="004C75DC"/>
    <w:rsid w:val="005C364C"/>
    <w:rsid w:val="0076020E"/>
    <w:rsid w:val="00784E1F"/>
    <w:rsid w:val="007F1B29"/>
    <w:rsid w:val="008379D6"/>
    <w:rsid w:val="008A0E87"/>
    <w:rsid w:val="008A31C4"/>
    <w:rsid w:val="008C112D"/>
    <w:rsid w:val="008D7D5A"/>
    <w:rsid w:val="009A2F99"/>
    <w:rsid w:val="00B400AE"/>
    <w:rsid w:val="00D52ED3"/>
    <w:rsid w:val="00D76A8F"/>
    <w:rsid w:val="00E14CA8"/>
    <w:rsid w:val="00E27A12"/>
    <w:rsid w:val="00F06891"/>
    <w:rsid w:val="00F06C4D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BBA0"/>
  <w15:chartTrackingRefBased/>
  <w15:docId w15:val="{11163D0A-9B94-4B73-9104-7FCB826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2D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8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Emphasis"/>
    <w:basedOn w:val="a0"/>
    <w:uiPriority w:val="20"/>
    <w:qFormat/>
    <w:rsid w:val="00784E1F"/>
    <w:rPr>
      <w:i/>
      <w:iCs/>
    </w:rPr>
  </w:style>
  <w:style w:type="character" w:customStyle="1" w:styleId="b-sharetext">
    <w:name w:val="b-share__text"/>
    <w:basedOn w:val="a0"/>
    <w:rsid w:val="00784E1F"/>
  </w:style>
  <w:style w:type="character" w:customStyle="1" w:styleId="aentry-posttitle-text">
    <w:name w:val="aentry-post__title-text"/>
    <w:basedOn w:val="a0"/>
    <w:rsid w:val="00B4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4</cp:revision>
  <dcterms:created xsi:type="dcterms:W3CDTF">2022-01-26T08:04:00Z</dcterms:created>
  <dcterms:modified xsi:type="dcterms:W3CDTF">2022-01-26T08:39:00Z</dcterms:modified>
</cp:coreProperties>
</file>