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DD" w:rsidRPr="00434146" w:rsidRDefault="008572DD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572DD" w:rsidRPr="00434146" w:rsidRDefault="008572DD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>ЗАПОРІЗЬКИЙ НАЦІОНАЛЬНИЙ УНІВЕРСИТЕТ</w:t>
      </w: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1454C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Pr="00434146" w:rsidRDefault="00CC012B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caps/>
          <w:sz w:val="28"/>
          <w:szCs w:val="28"/>
          <w:lang w:val="uk-UA"/>
        </w:rPr>
        <w:t>Бенчмаркетинг і  конкурентні переваги</w:t>
      </w:r>
    </w:p>
    <w:p w:rsidR="0041454C" w:rsidRPr="00434146" w:rsidRDefault="00CC012B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практичних занять</w:t>
      </w:r>
      <w:r w:rsidR="0041454C"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ступеня вищої освіти бакалавра </w:t>
      </w: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«Маркетинг» </w:t>
      </w: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«Маркетинг»</w:t>
      </w:r>
    </w:p>
    <w:p w:rsidR="0041454C" w:rsidRPr="00434146" w:rsidRDefault="0041454C" w:rsidP="002326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0B89" w:rsidRPr="00434146" w:rsidRDefault="00A70B89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B89" w:rsidRPr="00434146" w:rsidRDefault="00A70B89" w:rsidP="002326C3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B89" w:rsidRPr="00434146" w:rsidRDefault="00A70B89" w:rsidP="002326C3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B89" w:rsidRPr="00434146" w:rsidRDefault="00A70B89" w:rsidP="002326C3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54C" w:rsidRPr="00434146" w:rsidRDefault="0041454C" w:rsidP="002326C3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54C" w:rsidRPr="00434146" w:rsidRDefault="0041454C" w:rsidP="002326C3">
      <w:pPr>
        <w:pStyle w:val="a4"/>
        <w:spacing w:after="0"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Default="00CC012B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B89" w:rsidRPr="00434146" w:rsidRDefault="0041454C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>Запоріжжя</w:t>
      </w:r>
    </w:p>
    <w:p w:rsidR="0041454C" w:rsidRPr="00434146" w:rsidRDefault="0041454C" w:rsidP="002326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CC012B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:rsidR="007A36A4" w:rsidRPr="00434146" w:rsidRDefault="00CC012B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Задяття</w:t>
      </w:r>
      <w:r w:rsidR="007A36A4"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C329A6" w:rsidRPr="0043414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A36A4"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Теоретичні основи бенчмаркетингу</w:t>
      </w:r>
    </w:p>
    <w:p w:rsidR="002326C3" w:rsidRDefault="002326C3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36A4" w:rsidRPr="00434146" w:rsidRDefault="007A36A4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7A36A4" w:rsidRPr="00451E18" w:rsidRDefault="007A36A4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1.  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>Сутність маркетингової діяльності. Актуальність і практична значущість маркетингових досліджень.</w:t>
      </w:r>
    </w:p>
    <w:p w:rsidR="007A36A4" w:rsidRPr="00451E18" w:rsidRDefault="007A36A4" w:rsidP="00232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2.  Бенчмарк</w:t>
      </w:r>
      <w:r w:rsidR="00683909" w:rsidRPr="00451E18">
        <w:rPr>
          <w:rFonts w:ascii="Times New Roman" w:hAnsi="Times New Roman" w:cs="Times New Roman"/>
          <w:sz w:val="28"/>
          <w:szCs w:val="28"/>
          <w:lang w:val="uk-UA"/>
        </w:rPr>
        <w:t>етинг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 xml:space="preserve"> як сучасний напрям маркетингу.</w:t>
      </w:r>
    </w:p>
    <w:p w:rsidR="007A36A4" w:rsidRPr="00451E18" w:rsidRDefault="007A36A4" w:rsidP="00232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3.  </w:t>
      </w:r>
      <w:r w:rsidR="00A23B33" w:rsidRPr="00451E1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>собливості  застосування</w:t>
      </w:r>
      <w:r w:rsidR="00A23B33" w:rsidRPr="00451E18">
        <w:rPr>
          <w:rFonts w:ascii="Times New Roman" w:hAnsi="Times New Roman" w:cs="Times New Roman"/>
          <w:sz w:val="28"/>
          <w:szCs w:val="28"/>
          <w:lang w:val="uk-UA"/>
        </w:rPr>
        <w:t xml:space="preserve"> бенчмарк</w:t>
      </w:r>
      <w:r w:rsidR="00683909" w:rsidRPr="00451E18">
        <w:rPr>
          <w:rFonts w:ascii="Times New Roman" w:hAnsi="Times New Roman" w:cs="Times New Roman"/>
          <w:sz w:val="28"/>
          <w:szCs w:val="28"/>
          <w:lang w:val="uk-UA"/>
        </w:rPr>
        <w:t>етин</w:t>
      </w:r>
      <w:r w:rsidR="00A23B33" w:rsidRPr="00451E18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36A4" w:rsidRPr="00434146" w:rsidRDefault="007A36A4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A36A4" w:rsidRPr="00434146" w:rsidRDefault="007A36A4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Основні терміни та поняття: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маркетингова діяльність, маркетингові дослідження, служба маркетингу, стратегічне планування, оперативне планування,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83909" w:rsidRPr="00434146">
        <w:rPr>
          <w:rFonts w:ascii="Times New Roman" w:hAnsi="Times New Roman" w:cs="Times New Roman"/>
          <w:sz w:val="28"/>
          <w:szCs w:val="28"/>
          <w:lang w:val="uk-UA"/>
        </w:rPr>
        <w:t>бенчмаркетинг (бенчмаркінг)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, конкурентні переваги, конкурентоспроможність, конкурентний аналіз.</w:t>
      </w:r>
    </w:p>
    <w:p w:rsidR="007A36A4" w:rsidRPr="00434146" w:rsidRDefault="007A36A4" w:rsidP="002326C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36A4" w:rsidRPr="00434146" w:rsidRDefault="007A36A4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для </w:t>
      </w:r>
      <w:r w:rsidR="00CC012B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практичне значення маркетингових досліджень. 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Які погляди існують на трактування поняття «бенчмарк</w:t>
      </w:r>
      <w:r w:rsidR="0059087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нг»?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Розкрийте сутність бенчмарк</w:t>
      </w:r>
      <w:r w:rsidR="0059087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нгу як сучасного напряму маркетингових досліджень.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Поясніть, у чому полягає основне завдання бенчмарк</w:t>
      </w:r>
      <w:r w:rsidR="0059087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Укажіть </w:t>
      </w:r>
      <w:r w:rsidR="0059087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 </w:t>
      </w: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переваги бенчмарк</w:t>
      </w:r>
      <w:r w:rsidR="00590873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нгу, порівняно з конкурентним аналізом.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Назвіть та охарактеризуйте види бенчмарк</w:t>
      </w:r>
      <w:r w:rsidR="00590873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нгу.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Розкрийте умови вибору виду бенчмарк</w:t>
      </w:r>
      <w:r w:rsidR="00590873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нгу.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Які переваги надає застосування бенчмарк</w:t>
      </w:r>
      <w:r w:rsidR="00590873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нгу?</w:t>
      </w:r>
    </w:p>
    <w:p w:rsidR="007A36A4" w:rsidRPr="00434146" w:rsidRDefault="007A36A4" w:rsidP="00416D1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Поміркуйте і обґрунтуйте, чому не можна розуміти бенчмарк</w:t>
      </w:r>
      <w:r w:rsidR="0059087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 як сліпе наслідування.</w:t>
      </w:r>
    </w:p>
    <w:p w:rsidR="007A36A4" w:rsidRPr="00434146" w:rsidRDefault="007A36A4" w:rsidP="002326C3">
      <w:pPr>
        <w:spacing w:after="0" w:line="240" w:lineRule="auto"/>
        <w:ind w:firstLine="709"/>
        <w:rPr>
          <w:lang w:val="uk-UA"/>
        </w:rPr>
      </w:pPr>
    </w:p>
    <w:p w:rsidR="001C201F" w:rsidRPr="00434146" w:rsidRDefault="00CC012B" w:rsidP="00232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Заняття </w:t>
      </w:r>
      <w:r w:rsidR="001C201F" w:rsidRPr="00434146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Види бенчмарк</w:t>
      </w:r>
      <w:r w:rsidR="00683909" w:rsidRPr="00434146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етин</w:t>
      </w:r>
      <w:r w:rsidR="001C201F" w:rsidRPr="00434146">
        <w:rPr>
          <w:rFonts w:ascii="Times New Roman" w:hAnsi="Times New Roman" w:cs="Times New Roman"/>
          <w:b/>
          <w:bCs/>
          <w:sz w:val="28"/>
          <w:szCs w:val="28"/>
          <w:lang w:val="uk-UA"/>
        </w:rPr>
        <w:t>гу</w:t>
      </w:r>
    </w:p>
    <w:p w:rsidR="002326C3" w:rsidRDefault="002326C3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01F" w:rsidRPr="00434146" w:rsidRDefault="001C201F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1C201F" w:rsidRPr="00451E18" w:rsidRDefault="001C201F" w:rsidP="002326C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1.  Розвиток і становлення бенчмарк</w:t>
      </w:r>
      <w:r w:rsidR="00683909" w:rsidRPr="00451E18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>нгу. Теорія Бернардо де Суза.</w:t>
      </w:r>
    </w:p>
    <w:p w:rsidR="001C201F" w:rsidRPr="00451E18" w:rsidRDefault="001C201F" w:rsidP="00232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2.  П'ять поколінь розвитку бенчмарк</w:t>
      </w:r>
      <w:r w:rsidR="00683909" w:rsidRPr="00451E18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1C201F" w:rsidRPr="00451E18" w:rsidRDefault="001C201F" w:rsidP="00232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3.  Види бенчмарк</w:t>
      </w:r>
      <w:r w:rsidR="00683909" w:rsidRPr="00451E18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51E18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1C201F" w:rsidRPr="00434146" w:rsidRDefault="001C201F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C201F" w:rsidRPr="00434146" w:rsidRDefault="001C201F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Основні терміни та поняття: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бенчмарк</w:t>
      </w:r>
      <w:r w:rsidR="00683909" w:rsidRPr="00434146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</w:t>
      </w:r>
      <w:r w:rsidR="00683909"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 (бенчмаркінг)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, маркетинг, конкуренція, аналіз, реінжиніринг, бенчмаркінг конкурентоспроможності, стратегічний бенчмаркінг, глобальний бенчмаркінг,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внутрішній бенчмаркінг, конкурентний бенчмаркінг, загальний бенчмаркінг, функціональний бенчмаркінг,  бенчмаркінг процесу, асоціативний бенчмаркінг.</w:t>
      </w:r>
    </w:p>
    <w:p w:rsidR="001C201F" w:rsidRPr="00434146" w:rsidRDefault="001C201F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01F" w:rsidRPr="00434146" w:rsidRDefault="001C201F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для </w:t>
      </w:r>
      <w:r w:rsidR="00CC012B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Що зумовило появу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нгу?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Розкрийте зміст теорії Бернардо де Суза.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Для чого необхідний аналіз досвіду конкурентів?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Охарактеризуйте шлях розвитку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нгу.  Перерахуйте  основні характеристики кожного з п’яти його поколінь.  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Чим пояснюється посилення популярності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 в сучасному світі?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Що лежить в основі класифікації видів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нгу?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Назвіть та охарактеризуйте найбільш поширені види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нгу.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Розкрийте умови вибору виду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нгу.</w:t>
      </w:r>
    </w:p>
    <w:p w:rsidR="001C201F" w:rsidRPr="00CC012B" w:rsidRDefault="001C201F" w:rsidP="00416D14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Чи можуть на одному підприємстві застосовуватися декілька видів бенчмарк</w:t>
      </w:r>
      <w:r w:rsidR="00590873"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pacing w:val="-4"/>
          <w:sz w:val="28"/>
          <w:szCs w:val="28"/>
          <w:lang w:val="uk-UA"/>
        </w:rPr>
        <w:t>нгу? Відповідь обґрунтуйте.</w:t>
      </w:r>
    </w:p>
    <w:p w:rsidR="001C201F" w:rsidRPr="00434146" w:rsidRDefault="001C201F" w:rsidP="00232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03C" w:rsidRPr="00CC012B" w:rsidRDefault="00CC012B" w:rsidP="002326C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Заняття</w:t>
      </w:r>
      <w:r w:rsidR="00FC203C"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 </w:t>
      </w:r>
      <w:r w:rsidRPr="00CC012B">
        <w:rPr>
          <w:rFonts w:ascii="Times New Roman" w:hAnsi="Times New Roman" w:cs="Times New Roman"/>
          <w:b/>
          <w:sz w:val="28"/>
          <w:szCs w:val="28"/>
        </w:rPr>
        <w:t>Маркетингові та польові дослідження. Етапи процесу бенчмаркетингу</w:t>
      </w:r>
    </w:p>
    <w:p w:rsidR="00CC012B" w:rsidRDefault="00CC012B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03C" w:rsidRPr="00434146" w:rsidRDefault="00FC203C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FC203C" w:rsidRPr="00CC012B" w:rsidRDefault="00FC203C" w:rsidP="00416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Дослідження ринку, товару  і  споживачів.</w:t>
      </w:r>
    </w:p>
    <w:p w:rsidR="00FC203C" w:rsidRPr="00CC012B" w:rsidRDefault="00FC203C" w:rsidP="00416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Дослідження збуту, реклами,  цінової політики.</w:t>
      </w:r>
    </w:p>
    <w:p w:rsidR="00FC203C" w:rsidRPr="00CC012B" w:rsidRDefault="00FC203C" w:rsidP="00416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Етапи прийняття маркетингових рішень.</w:t>
      </w:r>
    </w:p>
    <w:p w:rsidR="00CC012B" w:rsidRPr="00CC012B" w:rsidRDefault="00CC012B" w:rsidP="00416D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Сутність і принципи бенчмаркетингу.</w:t>
      </w:r>
    </w:p>
    <w:p w:rsidR="00CC012B" w:rsidRPr="00CC012B" w:rsidRDefault="00CC012B" w:rsidP="00416D14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Структура та особливості  процесу бенчмаркетингу.</w:t>
      </w:r>
    </w:p>
    <w:p w:rsidR="00CC012B" w:rsidRPr="00CC012B" w:rsidRDefault="00CC012B" w:rsidP="00416D14">
      <w:pPr>
        <w:pStyle w:val="a4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Аналіз переваги.</w:t>
      </w:r>
    </w:p>
    <w:p w:rsidR="00FC203C" w:rsidRPr="00434146" w:rsidRDefault="00FC203C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12B" w:rsidRPr="00434146" w:rsidRDefault="00FC203C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Основні терміни та поняття: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ринок, аналіз ринку, ємність ринку, споживач, товар, бренд, маркетингові дослідження,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інтерв'ю, опитування, хол-тест, ціноутворення, цінова політика, збут, маркетингові рішення, підприємницькі рішення</w:t>
      </w:r>
      <w:r w:rsidR="00CC01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012B" w:rsidRPr="00434146">
        <w:rPr>
          <w:rFonts w:ascii="Times New Roman" w:hAnsi="Times New Roman" w:cs="Times New Roman"/>
          <w:sz w:val="28"/>
          <w:szCs w:val="28"/>
          <w:lang w:val="uk-UA"/>
        </w:rPr>
        <w:t>бенчмаркетинг (бенчмаркінг), принципи бенчмаркінгу, процес бенчмаркінгу, конкуренція, конкурентна перевага, аналіз переваги, оперативна продуктивність, стратегічна продуктивність.</w:t>
      </w:r>
    </w:p>
    <w:p w:rsidR="00CC012B" w:rsidRPr="00434146" w:rsidRDefault="00CC012B" w:rsidP="002326C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03C" w:rsidRPr="00434146" w:rsidRDefault="00FC203C" w:rsidP="002326C3">
      <w:pPr>
        <w:pStyle w:val="a4"/>
        <w:tabs>
          <w:tab w:val="left" w:pos="192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для </w:t>
      </w:r>
      <w:r w:rsidR="00CC012B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З якою  метою здійснюється дослідження ринку, товарів і поведінки споживачів?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На що спрямований комплексний аналіз ринку?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Яким чином проводиться збір інформації при комплексному вивченні ринку? На що першочергово має бути спрямована увага дослідника?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Для чого проводиться аналіз цінових очікувань покупців? Які чинники визначають  цінову чутливість?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Розкрийте сутність та особливості проведення маркетингових польових досліджень.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Перерахуйте ключові завдання тестування нового бренду.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Для чого необхідні рекламні дослідження? Які чинники визначають якість реклами?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З якою метою проводиться дослідження цінової політики? Яким чином результати дослідження впливають на прийняття цінових рішень?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Назвіть прямі методи дослідження цін. Укажіть їх переваги й недоліки.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Назвіть непрямі методи дослідження цін. Укажіть їх переваги й недоліки.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Що першочергово цікавить маркетологів при дослідженні цін?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Розкрийте сутність теорії прийняття  рішень.</w:t>
      </w:r>
    </w:p>
    <w:p w:rsidR="00FC203C" w:rsidRPr="00CC012B" w:rsidRDefault="00FC203C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Розмежуйте поняття «маркетингові рішення» та «підприємницькі рішення».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Розкрийте сутність бенчмарк</w:t>
      </w:r>
      <w:r w:rsidR="00634184" w:rsidRPr="00CC012B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Які чинники визначають успішність процесу бенчмарк</w:t>
      </w:r>
      <w:r w:rsidR="00634184" w:rsidRPr="00CC012B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z w:val="28"/>
          <w:szCs w:val="28"/>
          <w:lang w:val="uk-UA"/>
        </w:rPr>
        <w:t>нгу?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Назвіть типи аналізу. Укажіть, на що спрямований кожен з них.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Сформулюйте принципи бенчмарк</w:t>
      </w:r>
      <w:r w:rsidR="00634184" w:rsidRPr="00CC012B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z w:val="28"/>
          <w:szCs w:val="28"/>
          <w:lang w:val="uk-UA"/>
        </w:rPr>
        <w:t>нгу  та розкрийте їх зміст.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Охарактеризуйте структуру процесу бенчмарк</w:t>
      </w:r>
      <w:r w:rsidR="00634184" w:rsidRPr="00CC012B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Розкрийте взаємозв’язок етапів процесу бенчмарк</w:t>
      </w:r>
      <w:r w:rsidR="00634184" w:rsidRPr="00CC012B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CC012B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>Визначте послідовність дій при цілеспрямованому впровадженні інноваційного досвіду.</w:t>
      </w:r>
    </w:p>
    <w:p w:rsidR="003A57A2" w:rsidRPr="00CC012B" w:rsidRDefault="003A57A2" w:rsidP="00416D14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12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сутність і мету аналізу переваги. </w:t>
      </w:r>
    </w:p>
    <w:p w:rsidR="003A57A2" w:rsidRPr="00CC012B" w:rsidRDefault="003A57A2" w:rsidP="002326C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Pr="00CC012B" w:rsidRDefault="00CC012B" w:rsidP="002326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2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4</w:t>
      </w:r>
      <w:r w:rsidR="00096B10" w:rsidRPr="00CC012B">
        <w:rPr>
          <w:rFonts w:ascii="Times New Roman" w:hAnsi="Times New Roman" w:cs="Times New Roman"/>
          <w:b/>
          <w:bCs/>
          <w:sz w:val="28"/>
          <w:szCs w:val="28"/>
          <w:lang w:val="uk-UA"/>
        </w:rPr>
        <w:t>.  </w:t>
      </w:r>
      <w:r w:rsidRPr="00CC012B">
        <w:rPr>
          <w:rFonts w:ascii="Times New Roman" w:hAnsi="Times New Roman" w:cs="Times New Roman"/>
          <w:b/>
          <w:bCs/>
          <w:sz w:val="28"/>
          <w:szCs w:val="28"/>
        </w:rPr>
        <w:t xml:space="preserve">Порівняльний конкурентний аналіз. </w:t>
      </w:r>
      <w:r w:rsidRPr="00CC012B">
        <w:rPr>
          <w:rFonts w:ascii="Times New Roman" w:hAnsi="Times New Roman" w:cs="Times New Roman"/>
          <w:b/>
          <w:sz w:val="28"/>
          <w:szCs w:val="28"/>
        </w:rPr>
        <w:t>Оцінка середовища</w:t>
      </w:r>
    </w:p>
    <w:p w:rsidR="002326C3" w:rsidRDefault="002326C3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12B" w:rsidRPr="00434146" w:rsidRDefault="00CC012B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CC012B" w:rsidRPr="00451E18" w:rsidRDefault="00CC012B" w:rsidP="00416D1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Сутність і принципи бенчмаркетингу.</w:t>
      </w:r>
    </w:p>
    <w:p w:rsidR="00CC012B" w:rsidRPr="00451E18" w:rsidRDefault="00CC012B" w:rsidP="00416D14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Структура та особливості  процесу бенчмаркетингу.</w:t>
      </w:r>
    </w:p>
    <w:p w:rsidR="00CC012B" w:rsidRPr="00451E18" w:rsidRDefault="00CC012B" w:rsidP="00416D14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E18">
        <w:rPr>
          <w:rFonts w:ascii="Times New Roman" w:hAnsi="Times New Roman" w:cs="Times New Roman"/>
          <w:sz w:val="28"/>
          <w:szCs w:val="28"/>
          <w:lang w:val="uk-UA"/>
        </w:rPr>
        <w:t>Аналіз переваги.</w:t>
      </w:r>
    </w:p>
    <w:p w:rsidR="002326C3" w:rsidRPr="00434146" w:rsidRDefault="002326C3" w:rsidP="00416D1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Оцінка ступеня лояльності  та  задоволеності споживачів.</w:t>
      </w:r>
    </w:p>
    <w:p w:rsidR="002326C3" w:rsidRPr="00434146" w:rsidRDefault="002326C3" w:rsidP="00416D1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Оцінка роботи персоналу і ступеня обслуговування клієнтів.</w:t>
      </w:r>
    </w:p>
    <w:p w:rsidR="002326C3" w:rsidRPr="00434146" w:rsidRDefault="002326C3" w:rsidP="00416D1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Оцінка системи мотивації.</w:t>
      </w:r>
    </w:p>
    <w:p w:rsidR="002326C3" w:rsidRPr="00434146" w:rsidRDefault="002326C3" w:rsidP="00416D1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Оцінка ефективності маркетингу.</w:t>
      </w:r>
    </w:p>
    <w:p w:rsidR="00CC012B" w:rsidRPr="00434146" w:rsidRDefault="00CC012B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12B" w:rsidRPr="00434146" w:rsidRDefault="00CC012B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Основні терміни та поняття: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бенчмаркетинг (бенчмаркінг), принципи бенчмаркінгу, процес бенчмаркінгу, конкуренція, конкурентна перевага, аналіз переваги, оперативна продуктивність, стратегічна продуктивність.</w:t>
      </w:r>
    </w:p>
    <w:p w:rsidR="00CC012B" w:rsidRDefault="00CC012B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6B10" w:rsidRPr="00434146" w:rsidRDefault="00096B10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для </w:t>
      </w:r>
      <w:r w:rsidR="00CC012B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Розмежуйте поняття «конкурентна розвідка» і «промислове шпигунство».  Укажіть основну принципову відмінність між ними.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передумови виникнення конкурентної розвідки та промислового шпигунства. 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Пригадайте факти застосування конкурентної розвідки та промислового шпигунства в давні часи.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Розкрийте спектр завдань конкурентної розвідки та промислового шпигунства.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Перерахуйте методи і принципи конкурентної розвідки. 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Розкрийте особливості організації роботи підрозділу конкурентної розвідки. 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Поясніть роль конкурентної розвідки в розвитку бенчмарк</w:t>
      </w:r>
      <w:r w:rsidR="00634184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Перерахуйте основні інструменти промислового шпигунства. 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Назвіть переваги й небезпеки промислового шпигунства. </w:t>
      </w:r>
    </w:p>
    <w:p w:rsidR="00096B10" w:rsidRPr="00434146" w:rsidRDefault="00096B10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 Які чинники обумовили стрімкий розвиток і активне застосування  конкурентної розвідки та промислового шпигунства?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сутність лояльності споживача як індикатора конкурентних переваг. 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формування лояльності?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здійснюється маркетингове управління лояльністю споживачів? 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Розкрийте сутність поняття «задоволеність споживача».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Які методи та з якою метою застосовують компанії для визначення рівня задоволеності споживачів?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сутність методики розрахунку задоволеності споживачів (Customer Satisfaction Index </w:t>
      </w:r>
      <w:r w:rsidRPr="00434146">
        <w:rPr>
          <w:spacing w:val="-2"/>
          <w:sz w:val="28"/>
          <w:szCs w:val="28"/>
          <w:lang w:val="uk-UA"/>
        </w:rPr>
        <w:t>–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 CSI).</w:t>
      </w:r>
    </w:p>
    <w:p w:rsidR="001E3A65" w:rsidRPr="00434146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Поясніть, яким чином лояльність споживачів залежить від ступеня їх задоволеності.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Охарактеризуйте модель ділової досконалості Європейського фонду управління якістю. На яких принципах вона ґрунтується?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Наскільки оцінка роботи персоналу важлива для системи управління якістю?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Наведіть приклади управління якістю.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Перерахуйте та охарактеризуйте групи якісних показників, які беруться до уваги при оцінюванні якості обслуговування клієнтів.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За якими параметрами здійснюється оцінка якості роботи персоналу?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Розкрийте сутність  системи Mystery Shopping («Таємний покупець»). З якою метою вона використовується і вирішенню яких завдань сприяє?</w:t>
      </w:r>
    </w:p>
    <w:p w:rsidR="001E3A65" w:rsidRPr="002326C3" w:rsidRDefault="001E3A65" w:rsidP="00416D14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Що являє собою система мотивації?</w:t>
      </w:r>
    </w:p>
    <w:p w:rsidR="002326C3" w:rsidRPr="002326C3" w:rsidRDefault="002326C3" w:rsidP="002326C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57A5" w:rsidRPr="002326C3" w:rsidRDefault="002326C3" w:rsidP="002326C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b/>
          <w:sz w:val="28"/>
          <w:szCs w:val="28"/>
          <w:lang w:val="uk-UA"/>
        </w:rPr>
        <w:t>Заняття 5</w:t>
      </w:r>
      <w:r w:rsidR="00E357A5" w:rsidRPr="002326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326C3">
        <w:rPr>
          <w:rFonts w:ascii="Times New Roman" w:hAnsi="Times New Roman" w:cs="Times New Roman"/>
          <w:b/>
          <w:spacing w:val="-10"/>
          <w:sz w:val="28"/>
          <w:szCs w:val="28"/>
        </w:rPr>
        <w:t>Особливості стратегічного та о</w:t>
      </w:r>
      <w:r w:rsidRPr="002326C3">
        <w:rPr>
          <w:rFonts w:ascii="Times New Roman" w:hAnsi="Times New Roman" w:cs="Times New Roman"/>
          <w:b/>
          <w:spacing w:val="-8"/>
          <w:sz w:val="28"/>
          <w:szCs w:val="28"/>
        </w:rPr>
        <w:t>пераційного аналізів</w:t>
      </w:r>
    </w:p>
    <w:p w:rsidR="00E357A5" w:rsidRPr="00434146" w:rsidRDefault="00E357A5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57A5" w:rsidRDefault="00E357A5" w:rsidP="002326C3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E357A5" w:rsidRPr="002326C3" w:rsidRDefault="004B1B10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Сутність</w:t>
      </w:r>
      <w:r w:rsidR="00E357A5"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 і завдання стратегічного бенчмарк</w:t>
      </w:r>
      <w:r w:rsidR="00683909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="00E357A5" w:rsidRPr="002326C3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E357A5" w:rsidRPr="002326C3" w:rsidRDefault="00E357A5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Процесний і порівняльний бенчмарк</w:t>
      </w:r>
      <w:r w:rsidR="00683909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нг.</w:t>
      </w:r>
    </w:p>
    <w:p w:rsidR="00692D7E" w:rsidRPr="002326C3" w:rsidRDefault="00692D7E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Процесний підхід як варіант проблемно-орієнтованого бенчмарк</w:t>
      </w:r>
      <w:r w:rsidR="00683909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нгу. </w:t>
      </w:r>
    </w:p>
    <w:p w:rsidR="00692D7E" w:rsidRPr="002326C3" w:rsidRDefault="00E838E9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92D7E" w:rsidRPr="002326C3">
        <w:rPr>
          <w:rFonts w:ascii="Times New Roman" w:hAnsi="Times New Roman" w:cs="Times New Roman"/>
          <w:sz w:val="28"/>
          <w:szCs w:val="28"/>
          <w:lang w:val="uk-UA"/>
        </w:rPr>
        <w:t>онтролінг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управління процесами</w:t>
      </w:r>
      <w:r w:rsidR="00692D7E"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92D7E" w:rsidRPr="002326C3" w:rsidRDefault="00692D7E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модель підприємства. </w:t>
      </w:r>
      <w:r w:rsidR="006F550F" w:rsidRPr="002326C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еінжиніринг бізнес-процесів.</w:t>
      </w:r>
    </w:p>
    <w:p w:rsidR="00E357A5" w:rsidRPr="002326C3" w:rsidRDefault="00E357A5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Стратегії досконалості.</w:t>
      </w:r>
    </w:p>
    <w:p w:rsidR="002326C3" w:rsidRPr="002326C3" w:rsidRDefault="002326C3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Сутність і завдання операційного бенчмаркетингу.</w:t>
      </w:r>
    </w:p>
    <w:p w:rsidR="002326C3" w:rsidRPr="002326C3" w:rsidRDefault="002326C3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Бенчмаркетинг параметра продукту.</w:t>
      </w:r>
    </w:p>
    <w:p w:rsidR="002326C3" w:rsidRPr="002326C3" w:rsidRDefault="002326C3" w:rsidP="00416D14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Бенчмаркетинг якості продукту.</w:t>
      </w:r>
    </w:p>
    <w:p w:rsidR="002326C3" w:rsidRPr="002326C3" w:rsidRDefault="002326C3" w:rsidP="00416D1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Бенчмаркетинг бренду.</w:t>
      </w:r>
    </w:p>
    <w:p w:rsidR="00E357A5" w:rsidRPr="00434146" w:rsidRDefault="00E357A5" w:rsidP="002326C3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57A5" w:rsidRPr="00434146" w:rsidRDefault="00E357A5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Основні терміни та поняття:</w:t>
      </w:r>
      <w:r w:rsidRPr="004341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стратегічний аналіз, </w:t>
      </w:r>
      <w:r w:rsidR="00B62D6C"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стратегічне планування, </w:t>
      </w:r>
      <w:r w:rsidR="00683909"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бенчмаркетинг (бенчмаркінг),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стратегічний бенчмаркінг,  </w:t>
      </w:r>
      <w:r w:rsidR="007313FF"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процесний бенчмаркінг,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порівняльний бенчмаркінг</w:t>
      </w:r>
      <w:r w:rsidR="007313FF" w:rsidRPr="00434146">
        <w:rPr>
          <w:rFonts w:ascii="Times New Roman" w:hAnsi="Times New Roman" w:cs="Times New Roman"/>
          <w:sz w:val="28"/>
          <w:szCs w:val="28"/>
          <w:lang w:val="uk-UA"/>
        </w:rPr>
        <w:t>, системний підхід, процес ний підхід, бізнес-процес, контролінг, інжиніринг, реінжиніринг, стратегічне управління.</w:t>
      </w:r>
    </w:p>
    <w:p w:rsidR="0074565B" w:rsidRDefault="004B1B10" w:rsidP="002326C3">
      <w:pPr>
        <w:pStyle w:val="a4"/>
        <w:tabs>
          <w:tab w:val="left" w:pos="19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для </w:t>
      </w:r>
      <w:r w:rsidR="002326C3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p w:rsidR="00E957E4" w:rsidRPr="002326C3" w:rsidRDefault="00D12A60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 «стратегічний бенчмарк</w:t>
      </w:r>
      <w:r w:rsidR="00634184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нг». На що він спрямований?</w:t>
      </w:r>
    </w:p>
    <w:p w:rsidR="00D12A60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Перерахуйте об’єкти стратегічного бенчмарк</w:t>
      </w:r>
      <w:r w:rsidR="00634184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успішність та ефективність стратегічного бенчмарк</w:t>
      </w:r>
      <w:r w:rsidR="00634184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нгу?</w:t>
      </w:r>
    </w:p>
    <w:p w:rsidR="00D12A60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Окресліть завдання порівняльного та процесного бенчмарк</w:t>
      </w:r>
      <w:r w:rsidR="00634184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Назвіть та охарактеризуйте етапи проведення бенчмарк</w:t>
      </w:r>
      <w:r w:rsidR="00634184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Розкрийте сутність процесного підходу. Відзначте його переваги, порівняно зі структурним підходом.</w:t>
      </w:r>
    </w:p>
    <w:p w:rsidR="0044635B" w:rsidRPr="002326C3" w:rsidRDefault="00997493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Поясніть</w:t>
      </w:r>
      <w:r w:rsidR="0044635B"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 роль контролінгу в системі управління процесами.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Дайте визначення поняття «реінжиніринг». З якою метою він застосовується та відносно яких організацій?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Перерахуйте етапи реалізації проекту реінжинірингу. На що спрямований кожен з етапів?</w:t>
      </w:r>
    </w:p>
    <w:p w:rsidR="00997493" w:rsidRPr="002326C3" w:rsidRDefault="00997493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Американські дослідники М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>. </w:t>
      </w: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Хаммер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2326C3">
        <w:rPr>
          <w:rStyle w:val="st"/>
          <w:rFonts w:ascii="Times New Roman" w:hAnsi="Times New Roman" w:cs="Times New Roman"/>
          <w:spacing w:val="-4"/>
          <w:sz w:val="28"/>
          <w:szCs w:val="28"/>
          <w:lang w:val="uk-UA"/>
        </w:rPr>
        <w:t>і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Дж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>. </w:t>
      </w: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Чампі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2326C3">
        <w:rPr>
          <w:rStyle w:val="st"/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вказують, що з </w:t>
      </w: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точки зору ризику реінжиніринг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2326C3">
        <w:rPr>
          <w:rStyle w:val="st"/>
          <w:rFonts w:ascii="Times New Roman" w:hAnsi="Times New Roman" w:cs="Times New Roman"/>
          <w:spacing w:val="-4"/>
          <w:sz w:val="28"/>
          <w:szCs w:val="28"/>
          <w:lang w:val="uk-UA"/>
        </w:rPr>
        <w:t>подібний  до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 </w:t>
      </w: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гри</w:t>
      </w:r>
      <w:r w:rsidRPr="002326C3">
        <w:rPr>
          <w:rStyle w:val="st"/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Pr="002326C3">
        <w:rPr>
          <w:rStyle w:val="st"/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 </w:t>
      </w:r>
      <w:r w:rsidRPr="002326C3">
        <w:rPr>
          <w:rStyle w:val="a5"/>
          <w:rFonts w:ascii="Times New Roman" w:hAnsi="Times New Roman" w:cs="Times New Roman"/>
          <w:i w:val="0"/>
          <w:spacing w:val="-4"/>
          <w:sz w:val="28"/>
          <w:szCs w:val="28"/>
          <w:lang w:val="uk-UA"/>
        </w:rPr>
        <w:t>шахи</w:t>
      </w:r>
      <w:r w:rsidRPr="002326C3">
        <w:rPr>
          <w:rStyle w:val="st"/>
          <w:rFonts w:ascii="Times New Roman" w:hAnsi="Times New Roman" w:cs="Times New Roman"/>
          <w:spacing w:val="-4"/>
          <w:sz w:val="28"/>
          <w:szCs w:val="28"/>
          <w:lang w:val="uk-UA"/>
        </w:rPr>
        <w:t>, а не в рулетку.  Чим саме?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Яки</w:t>
      </w:r>
      <w:r w:rsidR="00997493" w:rsidRPr="002326C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 помилок необхідно уникати при проведенні реінжинірингу?</w:t>
      </w:r>
    </w:p>
    <w:p w:rsidR="0044635B" w:rsidRPr="002326C3" w:rsidRDefault="0044635B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Визначте сутність системи стратегічного управління компанією. У чому полягає її багатофункціональний характер?</w:t>
      </w:r>
    </w:p>
    <w:p w:rsidR="0044635B" w:rsidRPr="002326C3" w:rsidRDefault="003158DC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Наведіть послідовність етапів стратегічного управління.</w:t>
      </w:r>
    </w:p>
    <w:p w:rsidR="003158DC" w:rsidRPr="002326C3" w:rsidRDefault="003158DC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Поясніть вплив конкурентних переваг на конкурентоспроможність компанії</w:t>
      </w:r>
      <w:r w:rsidR="00997493" w:rsidRPr="002326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578" w:rsidRPr="002326C3" w:rsidRDefault="00A5557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Розкрийте сутність операційного бенчмарк</w:t>
      </w:r>
      <w:r w:rsidR="00596188" w:rsidRPr="002326C3">
        <w:rPr>
          <w:rFonts w:ascii="Times New Roman" w:hAnsi="Times New Roman" w:cs="Times New Roman"/>
          <w:sz w:val="28"/>
          <w:szCs w:val="28"/>
          <w:lang w:val="uk-UA"/>
        </w:rPr>
        <w:t>етингу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578" w:rsidRPr="002326C3" w:rsidRDefault="00A5557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Окресліть мету </w:t>
      </w:r>
      <w:r w:rsidR="00596188" w:rsidRPr="002326C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 xml:space="preserve"> перерахуйте основні завдання операційного бенчмарк</w:t>
      </w:r>
      <w:r w:rsidR="00596188" w:rsidRPr="002326C3">
        <w:rPr>
          <w:rFonts w:ascii="Times New Roman" w:hAnsi="Times New Roman" w:cs="Times New Roman"/>
          <w:sz w:val="28"/>
          <w:szCs w:val="28"/>
          <w:lang w:val="uk-UA"/>
        </w:rPr>
        <w:t>етингу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5578" w:rsidRPr="002326C3" w:rsidRDefault="00A5557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Поясніть, для чого необхідне вивчення відмінностей аналогів від продукції (послуг) конкурентів? На що першочергово має бути спрямований аналіз?</w:t>
      </w:r>
    </w:p>
    <w:p w:rsidR="00A55578" w:rsidRPr="002326C3" w:rsidRDefault="00A5557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Які об’єкти та сфери беруться для порівняння при проведенні операційного бенчмарк</w:t>
      </w:r>
      <w:r w:rsidR="00596188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нгу?</w:t>
      </w:r>
    </w:p>
    <w:p w:rsidR="00A55578" w:rsidRPr="002326C3" w:rsidRDefault="00A5557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Наведіть послідовність дій при складанні стандартного бізнес-плану.</w:t>
      </w:r>
    </w:p>
    <w:p w:rsidR="00A55578" w:rsidRPr="002326C3" w:rsidRDefault="00A5557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Розкрийте сутність бенчмарк</w:t>
      </w:r>
      <w:r w:rsidR="005677C5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 параметра продукту.  Окресліть його мету та перерахуйте завдання.</w:t>
      </w:r>
    </w:p>
    <w:p w:rsidR="00A55578" w:rsidRPr="002326C3" w:rsidRDefault="002512B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Назвіть та охарактеризуйте етапи проведення бенчмарк</w:t>
      </w:r>
      <w:r w:rsidR="005677C5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 параметра продукту.</w:t>
      </w:r>
    </w:p>
    <w:p w:rsidR="002512B8" w:rsidRPr="002326C3" w:rsidRDefault="002512B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собою являє бенчмарк</w:t>
      </w:r>
      <w:r w:rsidR="00B32325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 рівня обслуговування клієнтів? З якої метою і як саме він проводиться?</w:t>
      </w:r>
    </w:p>
    <w:p w:rsidR="002512B8" w:rsidRPr="002326C3" w:rsidRDefault="002512B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Розкрийте сутність бенчмарк</w:t>
      </w:r>
      <w:r w:rsidR="00B32325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 іміджу компанії. Наведіть приклади його успішного застосування.</w:t>
      </w:r>
    </w:p>
    <w:p w:rsidR="002512B8" w:rsidRPr="002326C3" w:rsidRDefault="002512B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Охарактеризуйте особливості проведення бенчмарк</w:t>
      </w:r>
      <w:r w:rsidR="00B32325" w:rsidRPr="002326C3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2326C3">
        <w:rPr>
          <w:rFonts w:ascii="Times New Roman" w:hAnsi="Times New Roman" w:cs="Times New Roman"/>
          <w:sz w:val="28"/>
          <w:szCs w:val="28"/>
          <w:lang w:val="uk-UA"/>
        </w:rPr>
        <w:t>нгу іміджу. Які методи та прийоми застосовуються для формування позитивного уявлення споживачів  про товари (послуги) компанії?</w:t>
      </w:r>
    </w:p>
    <w:p w:rsidR="002512B8" w:rsidRPr="002326C3" w:rsidRDefault="002512B8" w:rsidP="00416D14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6C3">
        <w:rPr>
          <w:rFonts w:ascii="Times New Roman" w:hAnsi="Times New Roman" w:cs="Times New Roman"/>
          <w:sz w:val="28"/>
          <w:szCs w:val="28"/>
          <w:lang w:val="uk-UA"/>
        </w:rPr>
        <w:t>Що собою являє інженерний аналіз. У яких випадках і з якою метою він проводиться?</w:t>
      </w:r>
    </w:p>
    <w:p w:rsidR="005677C5" w:rsidRDefault="005677C5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7AC0" w:rsidRPr="00434146" w:rsidRDefault="002326C3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Заняття 6</w:t>
      </w:r>
      <w:r w:rsidR="00F37AC0" w:rsidRPr="00434146">
        <w:rPr>
          <w:rFonts w:ascii="Times New Roman" w:hAnsi="Times New Roman" w:cs="Times New Roman"/>
          <w:b/>
          <w:sz w:val="28"/>
          <w:szCs w:val="28"/>
          <w:lang w:val="uk-UA"/>
        </w:rPr>
        <w:t>. Формування управлінської діяльності на підприємстві</w:t>
      </w:r>
    </w:p>
    <w:p w:rsidR="00F37AC0" w:rsidRPr="00434146" w:rsidRDefault="00F37AC0" w:rsidP="002326C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480" w:rsidRPr="00434146" w:rsidRDefault="00AB7480" w:rsidP="002326C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AB7480" w:rsidRPr="00434146" w:rsidRDefault="00AB7480" w:rsidP="00416D1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Визначення  маркетингових  цілей.</w:t>
      </w:r>
    </w:p>
    <w:p w:rsidR="00AB7480" w:rsidRPr="00434146" w:rsidRDefault="00AB7480" w:rsidP="00416D1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Проведення аналізу та порівняльної характеристики підприємства.</w:t>
      </w:r>
    </w:p>
    <w:p w:rsidR="00AB7480" w:rsidRPr="00434146" w:rsidRDefault="00AB7480" w:rsidP="00416D1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Концепції та напрями маркетингу на підприємстві.</w:t>
      </w:r>
    </w:p>
    <w:p w:rsidR="00AB7480" w:rsidRPr="00434146" w:rsidRDefault="00AB7480" w:rsidP="00416D1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Оцінка ефективності проведення бенчмарк</w:t>
      </w:r>
      <w:r w:rsidR="00180911" w:rsidRPr="00434146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нгу.</w:t>
      </w:r>
    </w:p>
    <w:p w:rsidR="00AB7480" w:rsidRPr="00434146" w:rsidRDefault="00AB7480" w:rsidP="00416D1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Закріплення бенчмарк</w:t>
      </w:r>
      <w:r w:rsidR="00180911" w:rsidRPr="00434146">
        <w:rPr>
          <w:rFonts w:ascii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нгу на підприємстві.</w:t>
      </w:r>
    </w:p>
    <w:p w:rsidR="00AB7480" w:rsidRPr="00434146" w:rsidRDefault="00AB7480" w:rsidP="002326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7AC0" w:rsidRPr="00434146" w:rsidRDefault="00AB7480" w:rsidP="002326C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Основні терміни та поняття: 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комерційни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й маркетинг, некомерційний маркетинг, 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 глобальний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макромаркетинг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соціальний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біхевіоризм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180911" w:rsidRPr="00434146">
        <w:rPr>
          <w:rFonts w:ascii="Times New Roman" w:hAnsi="Times New Roman" w:cs="Times New Roman"/>
          <w:sz w:val="28"/>
          <w:szCs w:val="28"/>
          <w:lang w:val="uk-UA"/>
        </w:rPr>
        <w:t>бенчмаркетинг (бенчмаркінг)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конс'юмеризм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мікромаркетинг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функціональний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маркетинг споживчих товарів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стратегічний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інституційний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товарний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управлінський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F37AC0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громадський маркетинг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, автоматизовані системи управління,</w:t>
      </w:r>
      <w:r w:rsidR="004A5536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макросередовище, мікросередовище, маркетингове середовище, концепція маркетингу</w:t>
      </w:r>
      <w:r w:rsidR="004A5536" w:rsidRPr="00434146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7F038F" w:rsidRPr="00434146" w:rsidRDefault="007F038F" w:rsidP="00232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Питання для </w:t>
      </w:r>
      <w:r w:rsidR="002326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обговорення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Дайте визначення поняття «маркетинг».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Розкрийте роль маркетингу в сучасних умовах господарювання.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Назвіть основні напрямки та окресліть завдання маркетингової політики.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Укажіть складові процесу маркетингу.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Поясніть відмінності між комерційним і некомерційним маркетингом.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Розкрийте сутність стратегічного </w:t>
      </w:r>
      <w:r w:rsidR="007E03C8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тактичного управління як інструментів реалізації потенціалу підприємства.</w:t>
      </w:r>
    </w:p>
    <w:p w:rsidR="007C7A9E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Охарактериз</w:t>
      </w:r>
      <w:r w:rsidR="00891C3C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йте взаємозв’язок між стратегічними </w:t>
      </w:r>
      <w:r w:rsidR="007E03C8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тактичними цілями підприємства. З урахуванням яких чинників приймаються стратегічні й тактичні рішення?</w:t>
      </w:r>
    </w:p>
    <w:p w:rsidR="00136C63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Що являє собою маркетингове середовище підприємства?</w:t>
      </w:r>
    </w:p>
    <w:p w:rsidR="00136C63" w:rsidRPr="00434146" w:rsidRDefault="007C7A9E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Розтлумачте зміст поняття «</w:t>
      </w:r>
      <w:r w:rsidR="00136C63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концепція маркетингу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36C63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. На вирішення яких завдань вона спрямована?</w:t>
      </w:r>
    </w:p>
    <w:p w:rsidR="004E06ED" w:rsidRPr="00434146" w:rsidRDefault="00136C63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Назвіть основні маркетингові концепції та коротко охарактеризуйте сутність кожної з них.</w:t>
      </w:r>
    </w:p>
    <w:p w:rsidR="00136C63" w:rsidRPr="00434146" w:rsidRDefault="00136C63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Чиї інтереси враховує передусім підприємство при розробці своєї стратегії? </w:t>
      </w:r>
    </w:p>
    <w:p w:rsidR="00136C63" w:rsidRPr="00434146" w:rsidRDefault="00136C63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Що є підґрунтям для успішного проведення на підприємстві бенчмарк</w:t>
      </w:r>
      <w:r w:rsidR="00B32325">
        <w:rPr>
          <w:rFonts w:ascii="Times New Roman" w:eastAsia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нгу?</w:t>
      </w:r>
    </w:p>
    <w:p w:rsidR="00136C63" w:rsidRPr="00434146" w:rsidRDefault="00136C63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Що має бути враховано при напрацюванні та впровадженн</w:t>
      </w:r>
      <w:r w:rsidR="007E03C8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підприємстві бенчмаркінгових заходів?</w:t>
      </w:r>
    </w:p>
    <w:p w:rsidR="00136C63" w:rsidRPr="00434146" w:rsidRDefault="00136C63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Що необхідно враховувати при оцінюванні ефективності застосування бенчмарк</w:t>
      </w:r>
      <w:r w:rsidR="00B32325">
        <w:rPr>
          <w:rFonts w:ascii="Times New Roman" w:eastAsia="Times New Roman" w:hAnsi="Times New Roman" w:cs="Times New Roman"/>
          <w:sz w:val="28"/>
          <w:szCs w:val="28"/>
          <w:lang w:val="uk-UA"/>
        </w:rPr>
        <w:t>ети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нгу?</w:t>
      </w:r>
    </w:p>
    <w:p w:rsidR="00136C63" w:rsidRPr="00434146" w:rsidRDefault="007E03C8" w:rsidP="00416D1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 Які переваги отримує підприємство від</w:t>
      </w:r>
      <w:r w:rsidR="00136C63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реалізаці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136C63"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бенчмаркінгового проекту?</w:t>
      </w:r>
    </w:p>
    <w:p w:rsidR="00F37AC0" w:rsidRPr="00434146" w:rsidRDefault="00F37AC0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6A44DB" w:rsidRDefault="002326C3" w:rsidP="002326C3">
      <w:pPr>
        <w:tabs>
          <w:tab w:val="left" w:pos="1134"/>
        </w:tabs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st"/>
          <w:rFonts w:ascii="Times New Roman" w:hAnsi="Times New Roman" w:cs="Times New Roman"/>
          <w:b/>
          <w:sz w:val="28"/>
          <w:szCs w:val="28"/>
          <w:lang w:val="uk-UA"/>
        </w:rPr>
        <w:t>РЕКОМЕНДОВАНА</w:t>
      </w:r>
      <w:r w:rsidR="006A44DB" w:rsidRPr="00434146">
        <w:rPr>
          <w:rStyle w:val="st"/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ЛІТЕРАТУРА</w:t>
      </w:r>
    </w:p>
    <w:p w:rsidR="002326C3" w:rsidRPr="00434146" w:rsidRDefault="002326C3" w:rsidP="002326C3">
      <w:pPr>
        <w:tabs>
          <w:tab w:val="left" w:pos="1134"/>
        </w:tabs>
        <w:spacing w:after="0" w:line="240" w:lineRule="auto"/>
        <w:jc w:val="center"/>
        <w:rPr>
          <w:rStyle w:val="st"/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074EA" w:rsidRPr="00434146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Турченюк  М.О., Швец М.Д. Маркетинг : підручник. Київ :  Знання, 2011. 319 с.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Годин А. М. Маркетинг : учебник. 10-е изд., перераб. и доп.  Москва : Дашков и К, 2013. 656 с. URL: </w:t>
      </w:r>
      <w:hyperlink r:id="rId8" w:history="1">
        <w:r w:rsidRPr="00434146">
          <w:rPr>
            <w:rFonts w:ascii="Times New Roman" w:hAnsi="Times New Roman" w:cs="Times New Roman"/>
            <w:sz w:val="28"/>
            <w:szCs w:val="28"/>
            <w:lang w:val="uk-UA"/>
          </w:rPr>
          <w:t>http://znanium.com/bookread.php?book=430453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>Палеха Ю.І., Горбань Ю.І. Інформаційний бізнес : підручник. Київ : Вид-во</w:t>
      </w:r>
      <w:r w:rsidRPr="0043414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Ліра, 2015. 492 с. </w:t>
      </w:r>
      <w:r w:rsidRPr="00434146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URL:  </w:t>
      </w:r>
      <w:hyperlink r:id="rId9" w:history="1">
        <w:r w:rsidRPr="00434146">
          <w:rPr>
            <w:rStyle w:val="ac"/>
            <w:rFonts w:ascii="Times New Roman" w:hAnsi="Times New Roman"/>
            <w:color w:val="auto"/>
            <w:spacing w:val="-12"/>
            <w:sz w:val="28"/>
            <w:szCs w:val="28"/>
            <w:u w:val="none"/>
            <w:lang w:val="uk-UA"/>
          </w:rPr>
          <w:t>https://pidruchniki.com/73946/marketing/informatsiyniy_biznes</w:t>
        </w:r>
      </w:hyperlink>
    </w:p>
    <w:p w:rsidR="00997438" w:rsidRPr="00434146" w:rsidRDefault="00997438" w:rsidP="00416D14">
      <w:pPr>
        <w:pStyle w:val="p14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4146">
        <w:rPr>
          <w:sz w:val="28"/>
          <w:szCs w:val="28"/>
          <w:lang w:val="uk-UA"/>
        </w:rPr>
        <w:t>Мостенська Т.Л. Основи маркетингу : навчальний посібник. Київ : Кондор, 2006. 240 с.</w:t>
      </w:r>
    </w:p>
    <w:p w:rsidR="002074EA" w:rsidRPr="00434146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Управління конкурентоспроможністю підприємства : навчальний посібник  / С.М. Клименко, О.С. Дуброва, Д.О. Барабась та ін. Київ : КНЕУ, 2006. 527 с.</w:t>
      </w:r>
    </w:p>
    <w:p w:rsidR="002074EA" w:rsidRPr="00434146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6"/>
          <w:sz w:val="28"/>
          <w:szCs w:val="28"/>
          <w:lang w:val="uk-UA"/>
        </w:rPr>
        <w:t>Захарченко В.І., Корсікова Н.М., Меркулов М.М. Інноваційний менеджмент: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 теорія і практика в умовах трансформації економіки : н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авчальний посібник. Київ : Центр учбової літератури, 2012. 448 с.</w:t>
      </w:r>
    </w:p>
    <w:p w:rsidR="002074EA" w:rsidRPr="00434146" w:rsidRDefault="002074EA" w:rsidP="00416D14">
      <w:pPr>
        <w:pStyle w:val="p14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t12"/>
          <w:sz w:val="28"/>
          <w:szCs w:val="28"/>
          <w:lang w:val="uk-UA"/>
        </w:rPr>
      </w:pPr>
      <w:r w:rsidRPr="00434146">
        <w:rPr>
          <w:bCs/>
          <w:sz w:val="28"/>
          <w:szCs w:val="28"/>
          <w:lang w:val="uk-UA"/>
        </w:rPr>
        <w:t xml:space="preserve">Довгань Л. Є., Каракай Ю. В., Артеменко Л. П. </w:t>
      </w:r>
      <w:r w:rsidRPr="00434146">
        <w:rPr>
          <w:rStyle w:val="ft12"/>
          <w:sz w:val="28"/>
          <w:szCs w:val="28"/>
          <w:lang w:val="uk-UA"/>
        </w:rPr>
        <w:t xml:space="preserve"> Стратегічне управління : навчальний посібник. Київ : Центр учбової  літератури, 2009.       440 с. </w:t>
      </w:r>
      <w:r w:rsidRPr="00434146">
        <w:rPr>
          <w:spacing w:val="-12"/>
          <w:sz w:val="28"/>
          <w:szCs w:val="28"/>
          <w:lang w:val="uk-UA"/>
        </w:rPr>
        <w:t xml:space="preserve">URL: </w:t>
      </w:r>
      <w:hyperlink r:id="rId10" w:history="1">
        <w:r w:rsidRPr="00434146">
          <w:rPr>
            <w:rStyle w:val="ac"/>
            <w:color w:val="auto"/>
            <w:sz w:val="28"/>
            <w:szCs w:val="28"/>
            <w:u w:val="none"/>
            <w:lang w:val="uk-UA"/>
          </w:rPr>
          <w:t>https://studfiles.net/preview/5705900/page:25/</w:t>
        </w:r>
      </w:hyperlink>
    </w:p>
    <w:p w:rsidR="002074EA" w:rsidRPr="00434146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MT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ArialMT" w:hAnsi="Times New Roman" w:cs="Times New Roman"/>
          <w:sz w:val="28"/>
          <w:szCs w:val="28"/>
          <w:lang w:val="uk-UA"/>
        </w:rPr>
        <w:t>Балабанова Л.В. Управління конкурентоспроможністю підприємства : навчальний  посібник. Київ : Знання, 2009. 470 с.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Ліпкан  В.А. Національна безпека України : навчальний посібник. 2-ге вид. Київ : КНТ, 2009. 576 с.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URL:  http://politics.ellib.org.ua/pages-cat-154.html</w:t>
      </w:r>
    </w:p>
    <w:p w:rsidR="00997438" w:rsidRPr="00595953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53">
        <w:rPr>
          <w:rFonts w:ascii="Times New Roman" w:hAnsi="Times New Roman" w:cs="Times New Roman"/>
          <w:sz w:val="28"/>
          <w:szCs w:val="28"/>
        </w:rPr>
        <w:t xml:space="preserve">Антонов Г.Д., Иванова О.П., Тумин В.М. Управление конкурентоспособностью организации :  учебное пособие. Москва : ИНФРА-М,  2012. 300 с.  URL: </w:t>
      </w:r>
      <w:hyperlink r:id="rId11" w:history="1">
        <w:r w:rsidRPr="00595953">
          <w:rPr>
            <w:rFonts w:ascii="Times New Roman" w:hAnsi="Times New Roman" w:cs="Times New Roman"/>
            <w:sz w:val="28"/>
            <w:szCs w:val="28"/>
          </w:rPr>
          <w:t>http://znanium.com/bookread.php?book=235869</w:t>
        </w:r>
      </w:hyperlink>
    </w:p>
    <w:p w:rsidR="002074EA" w:rsidRPr="00595953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53">
        <w:rPr>
          <w:rFonts w:ascii="Times New Roman" w:hAnsi="Times New Roman" w:cs="Times New Roman"/>
          <w:sz w:val="28"/>
          <w:szCs w:val="28"/>
        </w:rPr>
        <w:t>Карпова С.В. Современный брендинг : монография. Москва : Изд-во «Палеотип», 2011. 188 с.</w:t>
      </w:r>
    </w:p>
    <w:p w:rsidR="002074EA" w:rsidRPr="00595953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953">
        <w:rPr>
          <w:rFonts w:ascii="Times New Roman" w:hAnsi="Times New Roman" w:cs="Times New Roman"/>
          <w:sz w:val="28"/>
          <w:szCs w:val="28"/>
        </w:rPr>
        <w:t>Современные</w:t>
      </w:r>
      <w:r w:rsidRPr="00595953">
        <w:rPr>
          <w:rFonts w:ascii="Times New Roman" w:hAnsi="Times New Roman" w:cs="Times New Roman"/>
          <w:sz w:val="28"/>
          <w:szCs w:val="28"/>
        </w:rPr>
        <w:tab/>
        <w:t>направления маркетинга: теория, методология и практика применения: монография / под общ. ред. С.В. Карповой; отв. ред. И.А. Фирсова. Москва : Изд-во «Палеотип», 2011.</w:t>
      </w:r>
      <w:r w:rsidRPr="00595953">
        <w:rPr>
          <w:rFonts w:ascii="Times New Roman" w:hAnsi="Times New Roman" w:cs="Times New Roman"/>
          <w:color w:val="000000"/>
          <w:spacing w:val="-2"/>
          <w:lang w:eastAsia="ar-SA"/>
        </w:rPr>
        <w:t xml:space="preserve"> </w:t>
      </w:r>
      <w:r w:rsidRPr="00595953">
        <w:rPr>
          <w:rFonts w:ascii="Times New Roman" w:hAnsi="Times New Roman" w:cs="Times New Roman"/>
          <w:sz w:val="28"/>
          <w:szCs w:val="28"/>
        </w:rPr>
        <w:t xml:space="preserve">544 с. </w:t>
      </w:r>
    </w:p>
    <w:p w:rsidR="00997438" w:rsidRPr="00595953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59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Логинова Е.Ю., Кулагина А.В., Воеводина Н.А., Толберг В.Б. Бенчмаркинг – инструмент развития конкурентных преимуществ : практическое </w:t>
      </w:r>
      <w:r w:rsidRPr="005959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пособие.     </w:t>
      </w:r>
      <w:r w:rsidRPr="00595953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r w:rsidRPr="00595953">
        <w:rPr>
          <w:rFonts w:ascii="Times New Roman" w:eastAsia="Times New Roman" w:hAnsi="Times New Roman" w:cs="Times New Roman"/>
          <w:sz w:val="28"/>
          <w:szCs w:val="28"/>
          <w:lang w:val="uk-UA"/>
        </w:rPr>
        <w:t>https://marketing.wikireading.ru/228</w:t>
      </w:r>
    </w:p>
    <w:p w:rsidR="002074EA" w:rsidRPr="00595953" w:rsidRDefault="002074EA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  <w:r w:rsidRPr="00595953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Майорова Н.І. Маркетинговий аналіз: сертифікований курс. </w:t>
      </w:r>
      <w:r w:rsidRPr="00595953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2" w:history="1">
        <w:r w:rsidRPr="00595953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http://dn.khnu.km.ua/dn/k_default.aspx?M=k0401&amp;T=08&amp;lng=1&amp;st=0</w:t>
        </w:r>
      </w:hyperlink>
    </w:p>
    <w:p w:rsidR="00997438" w:rsidRPr="00595953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953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Беседіна А.О. Конкурентна розвідка в системі забезпечення стратегічного розвитку підприємства.  </w:t>
      </w:r>
      <w:r w:rsidRPr="00595953">
        <w:rPr>
          <w:rFonts w:ascii="Times New Roman" w:eastAsia="ArialMT" w:hAnsi="Times New Roman" w:cs="Times New Roman"/>
          <w:i/>
          <w:sz w:val="28"/>
          <w:szCs w:val="28"/>
          <w:lang w:val="uk-UA"/>
        </w:rPr>
        <w:t>Бізнес Інформ</w:t>
      </w:r>
      <w:r w:rsidRPr="00595953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. 2012.  №10. С. 277–279.  </w:t>
      </w:r>
      <w:r w:rsidRPr="00595953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59595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hyperlink r:id="rId13" w:history="1">
        <w:r w:rsidRPr="00595953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http://nbuv.gov.ua/UJRN/binf_2012_10_65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Бублик М.І.,  Хім’як М.М., Лібер М.В. Бенчмаркінг як спосіб одержання конкурентних переваг.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Національного лісотехнічного університету України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. 2009.  Вип. 19.5. С. 136–139.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Воробйова  Н.П Бенчмаркінг як інструмент підвищення </w:t>
      </w:r>
      <w:r w:rsidRPr="00434146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конкурентоспроможності організації. </w:t>
      </w:r>
      <w:r w:rsidRPr="00434146">
        <w:rPr>
          <w:rFonts w:ascii="Times New Roman" w:hAnsi="Times New Roman" w:cs="Times New Roman"/>
          <w:i/>
          <w:spacing w:val="-10"/>
          <w:sz w:val="28"/>
          <w:szCs w:val="28"/>
          <w:lang w:val="uk-UA"/>
        </w:rPr>
        <w:t>Проблеми інноваційно-інвестиційного розвитку</w:t>
      </w:r>
      <w:r w:rsidRPr="00434146">
        <w:rPr>
          <w:rFonts w:ascii="Times New Roman" w:hAnsi="Times New Roman" w:cs="Times New Roman"/>
          <w:spacing w:val="-10"/>
          <w:sz w:val="28"/>
          <w:szCs w:val="28"/>
          <w:lang w:val="uk-UA"/>
        </w:rPr>
        <w:t>.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 2018.  №14.  URL: </w:t>
      </w:r>
      <w:hyperlink r:id="rId14" w:history="1">
        <w:r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https://nonproblem.net/wp-content/uploads/2018/05/4.pdf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Герасимчук Л.М., Паньковська Л.С. Бенчмаркінг на підприємстві в умовах глобалізації.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Вісник Хмельницького національного                університету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.  Хмельницький, 2011. № 3. Т.3. С. 99–103. URL: http://journals.khnu.km.ua/vestnik/pdf/ekon/2011_3_3/099-103.pdf</w:t>
      </w:r>
    </w:p>
    <w:p w:rsidR="00997438" w:rsidRPr="00595953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MT" w:hAnsi="Times New Roman" w:cs="Times New Roman"/>
          <w:spacing w:val="-6"/>
          <w:sz w:val="28"/>
          <w:szCs w:val="28"/>
        </w:rPr>
      </w:pPr>
      <w:r w:rsidRPr="00D72555">
        <w:rPr>
          <w:rFonts w:ascii="Times New Roman" w:eastAsia="ArialMT" w:hAnsi="Times New Roman" w:cs="Times New Roman"/>
          <w:spacing w:val="-4"/>
          <w:sz w:val="28"/>
          <w:szCs w:val="28"/>
          <w:lang w:val="uk-UA"/>
        </w:rPr>
        <w:t>Гончарук</w:t>
      </w:r>
      <w:r w:rsidRPr="00595953">
        <w:rPr>
          <w:rFonts w:ascii="Times New Roman" w:eastAsia="ArialMT" w:hAnsi="Times New Roman" w:cs="Times New Roman"/>
          <w:spacing w:val="-4"/>
          <w:sz w:val="28"/>
          <w:szCs w:val="28"/>
        </w:rPr>
        <w:t> </w:t>
      </w:r>
      <w:r w:rsidRPr="00D72555">
        <w:rPr>
          <w:rFonts w:ascii="Times New Roman" w:eastAsia="ArialMT" w:hAnsi="Times New Roman" w:cs="Times New Roman"/>
          <w:spacing w:val="-4"/>
          <w:sz w:val="28"/>
          <w:szCs w:val="28"/>
          <w:lang w:val="uk-UA"/>
        </w:rPr>
        <w:t xml:space="preserve">А.Г. Бенчмаркінг як метод управління ефективністю підприємства.  </w:t>
      </w:r>
      <w:r w:rsidRPr="00595953">
        <w:rPr>
          <w:rFonts w:ascii="Times New Roman" w:eastAsia="ArialMT" w:hAnsi="Times New Roman" w:cs="Times New Roman"/>
          <w:spacing w:val="-4"/>
          <w:sz w:val="28"/>
          <w:szCs w:val="28"/>
        </w:rPr>
        <w:t xml:space="preserve">Труды Одесского политехнического университета.  Одесса, 2007. </w:t>
      </w:r>
      <w:r w:rsidRPr="00595953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595953">
        <w:rPr>
          <w:rFonts w:ascii="Times New Roman" w:eastAsia="ArialMT" w:hAnsi="Times New Roman" w:cs="Times New Roman"/>
          <w:spacing w:val="-6"/>
          <w:sz w:val="28"/>
          <w:szCs w:val="28"/>
        </w:rPr>
        <w:t>Вып. 1(27). С. 253</w:t>
      </w:r>
      <w:r w:rsidRPr="0059595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595953">
        <w:rPr>
          <w:rFonts w:ascii="Times New Roman" w:eastAsia="ArialMT" w:hAnsi="Times New Roman" w:cs="Times New Roman"/>
          <w:spacing w:val="-6"/>
          <w:sz w:val="28"/>
          <w:szCs w:val="28"/>
        </w:rPr>
        <w:t xml:space="preserve">258. </w:t>
      </w:r>
      <w:r w:rsidRPr="00595953">
        <w:rPr>
          <w:rFonts w:ascii="Times New Roman" w:hAnsi="Times New Roman" w:cs="Times New Roman"/>
          <w:spacing w:val="-6"/>
          <w:sz w:val="28"/>
          <w:szCs w:val="28"/>
        </w:rPr>
        <w:t xml:space="preserve">URL: </w:t>
      </w:r>
      <w:hyperlink r:id="rId15" w:history="1">
        <w:r w:rsidRPr="00595953">
          <w:rPr>
            <w:rStyle w:val="ac"/>
            <w:rFonts w:ascii="Times New Roman" w:eastAsia="ArialMT" w:hAnsi="Times New Roman"/>
            <w:color w:val="auto"/>
            <w:spacing w:val="-6"/>
            <w:sz w:val="28"/>
            <w:szCs w:val="28"/>
            <w:u w:val="none"/>
          </w:rPr>
          <w:t>http://pratsi.opu.ua/app/webroot/articles/1312894420.pdf</w:t>
        </w:r>
      </w:hyperlink>
    </w:p>
    <w:p w:rsidR="00997438" w:rsidRPr="00434146" w:rsidRDefault="00CC012B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tooltip="Пошук за автором" w:history="1">
        <w:r w:rsidR="00997438"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Диденко Е.А.</w:t>
        </w:r>
      </w:hyperlink>
      <w:r w:rsidR="00997438" w:rsidRPr="00434146">
        <w:rPr>
          <w:rFonts w:ascii="Times New Roman" w:hAnsi="Times New Roman" w:cs="Times New Roman"/>
          <w:lang w:val="uk-UA"/>
        </w:rPr>
        <w:t xml:space="preserve">, </w:t>
      </w:r>
      <w:r w:rsidR="00997438"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 Крисюк Ю.О. </w:t>
      </w:r>
      <w:r w:rsidR="00997438" w:rsidRPr="004341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Бенчмаркінг в системі управління організацією. </w:t>
      </w:r>
      <w:r w:rsidR="00997438"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hyperlink r:id="rId17" w:tooltip="Періодичне видання" w:history="1">
        <w:r w:rsidR="00997438" w:rsidRPr="00434146">
          <w:rPr>
            <w:rStyle w:val="ac"/>
            <w:rFonts w:ascii="Times New Roman" w:hAnsi="Times New Roman"/>
            <w:i/>
            <w:color w:val="auto"/>
            <w:sz w:val="28"/>
            <w:szCs w:val="28"/>
            <w:u w:val="none"/>
            <w:lang w:val="uk-UA"/>
          </w:rPr>
          <w:t>Вісник Київського національного університету                 технологій та дизайну.</w:t>
        </w:r>
        <w:r w:rsidR="00997438"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Серія : Економічні науки</w:t>
        </w:r>
      </w:hyperlink>
      <w:r w:rsidR="00997438"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 2015. № 4. С. 20</w:t>
      </w:r>
      <w:r w:rsidR="00997438" w:rsidRPr="004341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97438"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26. </w:t>
      </w:r>
      <w:r w:rsidR="00997438" w:rsidRPr="00434146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="00997438"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  </w:t>
      </w:r>
      <w:hyperlink r:id="rId18" w:history="1">
        <w:r w:rsidR="00997438"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https://er.knutd.edu.ua/bitstream/123456789/592/1/V89_P020-026.pdf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Дячок І., Тепла М. Бенчмаркінг як інструмент вдосконалення бізнесу: суть, види та особливості проведення. 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Вісник Львівського університету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. Серія економічна. Львів, 2010. Вип. 44. С. 595–605.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Кирик О.А. </w:t>
      </w:r>
      <w:r w:rsidRPr="004341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Бенчмаркінг як інструмент пошуку інновацій. 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hyperlink r:id="rId19" w:tooltip="Періодичне видання" w:history="1">
        <w:r w:rsidRPr="00434146">
          <w:rPr>
            <w:rStyle w:val="ac"/>
            <w:rFonts w:ascii="Times New Roman" w:hAnsi="Times New Roman"/>
            <w:i/>
            <w:color w:val="auto"/>
            <w:sz w:val="28"/>
            <w:szCs w:val="28"/>
            <w:u w:val="none"/>
            <w:lang w:val="uk-UA"/>
          </w:rPr>
          <w:t>Вісник Бердянського університету менеджменту і бізнесу</w:t>
        </w:r>
      </w:hyperlink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 Бердянськ, 2013. № 1.         С. 49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52.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URL:  </w:t>
      </w:r>
      <w:hyperlink r:id="rId20" w:history="1">
        <w:r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http://nbuv.gov.ua/UJRN/vbumb_2013_1_12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Кирич Н.Б., Шведа Н.М. Бенчмаркінг як ефективна технологія створення конкурентних переваг підприємств України.  </w:t>
      </w:r>
      <w:r w:rsidRPr="0043414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Проблеми формування та реалізації конкурентної політики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матеріали ІІІ Міжнародної науково-практичної конференції, м. Львів, 19-20 верес. 2013. Львів : </w:t>
      </w:r>
      <w:r w:rsidR="005959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Друк Арт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2013.  С. 106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107.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434146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http://ena.lp.edu.ua/bitstream/ntb/28966/1/063_106_107.pdf</w:t>
      </w:r>
    </w:p>
    <w:p w:rsidR="00997438" w:rsidRPr="00434146" w:rsidRDefault="00997438" w:rsidP="00416D14">
      <w:pPr>
        <w:pStyle w:val="2"/>
        <w:numPr>
          <w:ilvl w:val="0"/>
          <w:numId w:val="5"/>
        </w:numPr>
        <w:shd w:val="clear" w:color="auto" w:fill="FFFFFF"/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Колосок А.М., Скорук О.В., Блеянюк І.Я. Конкурентна розвідка як елемент комплексної системи фінансово-економічної безпеки підприємства. </w:t>
      </w:r>
      <w:r w:rsidRPr="00434146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>Економіка та управління підприємствами.</w:t>
      </w:r>
      <w:r w:rsidRPr="0043414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Мукачів, 2016. </w:t>
      </w:r>
      <w:r w:rsidRPr="00434146"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uk-UA"/>
        </w:rPr>
        <w:t>Вип. 14. С. 394</w:t>
      </w:r>
      <w:r w:rsidRPr="00434146">
        <w:rPr>
          <w:rFonts w:ascii="Times New Roman" w:hAnsi="Times New Roman" w:cs="Times New Roman"/>
          <w:color w:val="auto"/>
          <w:sz w:val="28"/>
          <w:szCs w:val="28"/>
          <w:lang w:val="uk-UA"/>
        </w:rPr>
        <w:t>–</w:t>
      </w:r>
      <w:r w:rsidRPr="00434146"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uk-UA"/>
        </w:rPr>
        <w:t xml:space="preserve">398. </w:t>
      </w:r>
      <w:r w:rsidRPr="0043414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URL: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  </w:t>
      </w:r>
      <w:r w:rsidRPr="00434146"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uk-UA"/>
        </w:rPr>
        <w:t>http://global-national.in.ua/archive/14-2016/82.pdf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Крамарчук С.П. Методичні аспекти здійснення бенчмаркінгу. </w:t>
      </w:r>
      <w:r w:rsidRPr="00434146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>Економічний аналіз </w:t>
      </w:r>
      <w:r w:rsidRPr="00434146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: зб. наук. праць. Тернопіль : Видавничо-поліграфічний центр Тернопільського </w:t>
      </w:r>
      <w:r w:rsidRPr="00434146">
        <w:rPr>
          <w:rFonts w:ascii="Times New Roman" w:hAnsi="Times New Roman" w:cs="Times New Roman"/>
          <w:spacing w:val="-6"/>
          <w:sz w:val="28"/>
          <w:szCs w:val="28"/>
          <w:lang w:val="uk-UA"/>
        </w:rPr>
        <w:t>національного економічного університету  «Економічна думка», 2013. Т.14. (3). С. 77–82.  URL:  </w:t>
      </w:r>
      <w:hyperlink r:id="rId21" w:history="1">
        <w:r w:rsidRPr="00434146">
          <w:rPr>
            <w:rStyle w:val="ac"/>
            <w:rFonts w:ascii="Times New Roman" w:hAnsi="Times New Roman"/>
            <w:color w:val="auto"/>
            <w:spacing w:val="-6"/>
            <w:sz w:val="28"/>
            <w:szCs w:val="28"/>
            <w:u w:val="none"/>
            <w:lang w:val="uk-UA"/>
          </w:rPr>
          <w:t>http://nbuv.gov.ua/UJRN/ecan_2013_14%283%29__12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Морщенок  Т. С. Бенчмаркінг як інструмент підвищення   конкурентоспроможності підприємницьких структур.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Економіка і суспільство.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34146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2017.  № 9. С. 533–540.  URL: </w:t>
      </w:r>
      <w:hyperlink r:id="rId22" w:history="1">
        <w:r w:rsidRPr="00434146">
          <w:rPr>
            <w:rStyle w:val="ac"/>
            <w:rFonts w:ascii="Times New Roman" w:hAnsi="Times New Roman"/>
            <w:color w:val="auto"/>
            <w:spacing w:val="-10"/>
            <w:sz w:val="28"/>
            <w:szCs w:val="28"/>
            <w:u w:val="none"/>
            <w:lang w:val="uk-UA"/>
          </w:rPr>
          <w:t>http://www.economyandsociety.in.ua/journal/9_ukr/92.pdf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Мужанова Т.М. Конкурентна розвідка як інструмент        інформаційно-аналітичного супроводу забезпечення інформаційної безпеки     підприємства. </w:t>
      </w:r>
      <w:r w:rsidRPr="00434146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Економіка та суспільство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. 2018.  №16.  С. 425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431.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  </w:t>
      </w:r>
      <w:r w:rsidRPr="00434146">
        <w:rPr>
          <w:rFonts w:ascii="Times New Roman" w:eastAsia="Times New Roman" w:hAnsi="Times New Roman" w:cs="Times New Roman"/>
          <w:sz w:val="28"/>
          <w:szCs w:val="28"/>
          <w:lang w:val="uk-UA"/>
        </w:rPr>
        <w:t>http://economyandsociety.in.ua/journal/16_ukr/65.pdf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pacing w:val="-8"/>
          <w:sz w:val="28"/>
          <w:szCs w:val="28"/>
          <w:shd w:val="clear" w:color="auto" w:fill="F9F9F9"/>
          <w:lang w:val="uk-UA"/>
        </w:rPr>
        <w:t xml:space="preserve">Пилипчук В.П., Шиманська А.А.  </w:t>
      </w:r>
      <w:r w:rsidRPr="00434146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Бенчмаркінг як інструмент підвищення</w:t>
      </w:r>
      <w:r w:rsidRPr="004341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4146">
        <w:rPr>
          <w:rFonts w:ascii="Times New Roman" w:hAnsi="Times New Roman" w:cs="Times New Roman"/>
          <w:bCs/>
          <w:spacing w:val="-12"/>
          <w:sz w:val="28"/>
          <w:szCs w:val="28"/>
          <w:lang w:val="uk-UA"/>
        </w:rPr>
        <w:t xml:space="preserve">ефективності маркетингової діяльності промислового підприємства. </w:t>
      </w:r>
      <w:r w:rsidRPr="00434146">
        <w:rPr>
          <w:rFonts w:ascii="Times New Roman" w:hAnsi="Times New Roman" w:cs="Times New Roman"/>
          <w:spacing w:val="-12"/>
          <w:sz w:val="28"/>
          <w:szCs w:val="28"/>
          <w:shd w:val="clear" w:color="auto" w:fill="F9F9F9"/>
          <w:lang w:val="uk-UA"/>
        </w:rPr>
        <w:t> </w:t>
      </w:r>
      <w:hyperlink r:id="rId23" w:tooltip="Періодичне видання" w:history="1">
        <w:r w:rsidRPr="00434146">
          <w:rPr>
            <w:rStyle w:val="ac"/>
            <w:rFonts w:ascii="Times New Roman" w:hAnsi="Times New Roman"/>
            <w:i/>
            <w:color w:val="auto"/>
            <w:spacing w:val="-12"/>
            <w:sz w:val="28"/>
            <w:szCs w:val="28"/>
            <w:u w:val="none"/>
            <w:lang w:val="uk-UA"/>
          </w:rPr>
          <w:t>Молодий вчений</w:t>
        </w:r>
      </w:hyperlink>
      <w:r w:rsidRPr="00434146">
        <w:rPr>
          <w:rFonts w:ascii="Times New Roman" w:hAnsi="Times New Roman" w:cs="Times New Roman"/>
          <w:spacing w:val="-12"/>
          <w:sz w:val="28"/>
          <w:szCs w:val="28"/>
          <w:shd w:val="clear" w:color="auto" w:fill="F9F9F9"/>
          <w:lang w:val="uk-UA"/>
        </w:rPr>
        <w:t>.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434146">
        <w:rPr>
          <w:rFonts w:ascii="Times New Roman" w:hAnsi="Times New Roman" w:cs="Times New Roman"/>
          <w:spacing w:val="-6"/>
          <w:sz w:val="28"/>
          <w:szCs w:val="28"/>
          <w:shd w:val="clear" w:color="auto" w:fill="F9F9F9"/>
          <w:lang w:val="uk-UA"/>
        </w:rPr>
        <w:t>2015.  № 9(2). С. 13</w:t>
      </w:r>
      <w:r w:rsidRPr="00434146">
        <w:rPr>
          <w:rFonts w:ascii="Times New Roman" w:hAnsi="Times New Roman" w:cs="Times New Roman"/>
          <w:spacing w:val="-6"/>
          <w:sz w:val="28"/>
          <w:szCs w:val="28"/>
          <w:lang w:val="uk-UA"/>
        </w:rPr>
        <w:t>–</w:t>
      </w:r>
      <w:r w:rsidRPr="00434146">
        <w:rPr>
          <w:rFonts w:ascii="Times New Roman" w:hAnsi="Times New Roman" w:cs="Times New Roman"/>
          <w:spacing w:val="-6"/>
          <w:sz w:val="28"/>
          <w:szCs w:val="28"/>
          <w:shd w:val="clear" w:color="auto" w:fill="F9F9F9"/>
          <w:lang w:val="uk-UA"/>
        </w:rPr>
        <w:t xml:space="preserve">17. </w:t>
      </w:r>
      <w:r w:rsidRPr="00434146">
        <w:rPr>
          <w:rFonts w:ascii="Times New Roman" w:hAnsi="Times New Roman" w:cs="Times New Roman"/>
          <w:spacing w:val="-6"/>
          <w:sz w:val="28"/>
          <w:szCs w:val="28"/>
          <w:lang w:val="uk-UA"/>
        </w:rPr>
        <w:t>URL:</w:t>
      </w:r>
      <w:r w:rsidRPr="00434146">
        <w:rPr>
          <w:rFonts w:ascii="Times New Roman" w:hAnsi="Times New Roman" w:cs="Times New Roman"/>
          <w:spacing w:val="-6"/>
          <w:sz w:val="28"/>
          <w:szCs w:val="28"/>
          <w:shd w:val="clear" w:color="auto" w:fill="F9F9F9"/>
          <w:lang w:val="uk-UA"/>
        </w:rPr>
        <w:t xml:space="preserve">  </w:t>
      </w:r>
      <w:r w:rsidRPr="00434146">
        <w:rPr>
          <w:rStyle w:val="st"/>
          <w:rFonts w:ascii="Times New Roman" w:hAnsi="Times New Roman" w:cs="Times New Roman"/>
          <w:spacing w:val="-6"/>
          <w:sz w:val="28"/>
          <w:szCs w:val="28"/>
          <w:lang w:val="uk-UA"/>
        </w:rPr>
        <w:t>http://molodyvcheny.in.ua/files/journal/2015/9/41.pdf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Тарнавська О.Б., Попович Д.В. Бенчмаркінг як дієвий інструмент управління ефективністю підприємства.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Глобальні та національні проблеми економіки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. 2015. № 4. С. 544–546. URL: </w:t>
      </w:r>
      <w:hyperlink r:id="rId24" w:history="1">
        <w:r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http://global-national.in.ua/archive/4-2015/114.pdf</w:t>
        </w:r>
      </w:hyperlink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Турович А.А. </w:t>
      </w:r>
      <w:r w:rsidRPr="00434146">
        <w:rPr>
          <w:rFonts w:ascii="Times New Roman" w:hAnsi="Times New Roman" w:cs="Times New Roman"/>
          <w:bCs/>
          <w:sz w:val="28"/>
          <w:szCs w:val="28"/>
          <w:lang w:val="uk-UA"/>
        </w:rPr>
        <w:t>Перспективи розвитку бенчмаркінгу в Україні.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hyperlink r:id="rId25" w:tooltip="Періодичне видання" w:history="1">
        <w:r w:rsidRPr="00434146">
          <w:rPr>
            <w:rStyle w:val="ac"/>
            <w:rFonts w:ascii="Times New Roman" w:hAnsi="Times New Roman"/>
            <w:i/>
            <w:color w:val="auto"/>
            <w:sz w:val="28"/>
            <w:szCs w:val="28"/>
            <w:u w:val="none"/>
            <w:lang w:val="uk-UA"/>
          </w:rPr>
          <w:t>Наукові записки Національного університету «Острозька академія»</w:t>
        </w:r>
        <w:r w:rsidRPr="00434146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 Серія : Економіка</w:t>
        </w:r>
      </w:hyperlink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  2010. Вип. 14.  С. 543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549. 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URL:  </w:t>
      </w:r>
      <w:r w:rsidRPr="00434146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https://eprints.oa.edu.ua/6816/1/64.pdf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Шандрівська О.Є., Мартинюк А.О. Особливості застосування бенчмаркінгу в Україні.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Сучасні проблеми економіки і менеджменту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 : тези доповідей міжнародної науково-практичної конференції, м. Львів, 10-12 листоп. 2011 р.  Львів : Видавництво Львівської політехніки, 2011. С. 140–141. URL: http://ena.lp.edu.ua/bitstream/ntb/16227/1/74_Shandr%D1%96vska_140_141_Modern_Problems.pdf</w:t>
      </w:r>
    </w:p>
    <w:p w:rsidR="00997438" w:rsidRPr="00434146" w:rsidRDefault="00997438" w:rsidP="00416D1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Шевченко О.М., Братусь Ю.М. Економічна сутність бенчмаркінгу та його роль у інноваційному розвитку підприємства. 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Бізнес Інформ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.  2014.  № 4. С. 64–67.  URL: http://www.business-inform.net/ pdf/2014/4_0/64_68.pdf</w:t>
      </w: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DA0DB8" w:rsidRPr="00434146" w:rsidRDefault="00DA0DB8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DA0DB8" w:rsidRPr="00434146" w:rsidRDefault="00DA0DB8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DA0DB8" w:rsidRPr="00434146" w:rsidRDefault="00DA0DB8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DA0DB8" w:rsidRPr="00434146" w:rsidRDefault="00DA0DB8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4A094E" w:rsidRPr="00434146" w:rsidRDefault="004A094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Навчальне видання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українською мовою</w:t>
      </w:r>
      <w:r w:rsidRPr="0043414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5139E" w:rsidRPr="00434146" w:rsidRDefault="00C5139E" w:rsidP="002326C3">
      <w:pPr>
        <w:pStyle w:val="Default"/>
        <w:jc w:val="center"/>
        <w:rPr>
          <w:color w:val="auto"/>
          <w:sz w:val="28"/>
          <w:szCs w:val="28"/>
        </w:rPr>
      </w:pPr>
    </w:p>
    <w:p w:rsidR="00C5139E" w:rsidRPr="00434146" w:rsidRDefault="00C5139E" w:rsidP="002326C3">
      <w:pPr>
        <w:pStyle w:val="Default"/>
        <w:jc w:val="center"/>
        <w:rPr>
          <w:color w:val="auto"/>
          <w:sz w:val="28"/>
          <w:szCs w:val="28"/>
        </w:rPr>
      </w:pPr>
    </w:p>
    <w:p w:rsidR="00C5139E" w:rsidRPr="00434146" w:rsidRDefault="00C5139E" w:rsidP="002326C3">
      <w:pPr>
        <w:pStyle w:val="Default"/>
        <w:jc w:val="center"/>
        <w:rPr>
          <w:color w:val="auto"/>
          <w:sz w:val="28"/>
          <w:szCs w:val="28"/>
        </w:rPr>
      </w:pPr>
      <w:r w:rsidRPr="00434146">
        <w:rPr>
          <w:color w:val="auto"/>
          <w:sz w:val="28"/>
          <w:szCs w:val="28"/>
        </w:rPr>
        <w:t>Терент</w:t>
      </w:r>
      <w:r w:rsidRPr="00434146">
        <w:rPr>
          <w:rStyle w:val="wordstyle1"/>
          <w:rFonts w:ascii="Times New Roman" w:hAnsi="Times New Roman" w:cs="Times New Roman"/>
          <w:color w:val="auto"/>
          <w:sz w:val="28"/>
          <w:szCs w:val="28"/>
        </w:rPr>
        <w:t>'</w:t>
      </w:r>
      <w:r w:rsidRPr="00434146">
        <w:rPr>
          <w:color w:val="auto"/>
          <w:sz w:val="28"/>
          <w:szCs w:val="28"/>
        </w:rPr>
        <w:t>єва Наталія Валеріївна</w:t>
      </w:r>
    </w:p>
    <w:p w:rsidR="00C5139E" w:rsidRPr="00434146" w:rsidRDefault="00C5139E" w:rsidP="002326C3">
      <w:pPr>
        <w:pStyle w:val="FR1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5139E" w:rsidRPr="00434146" w:rsidRDefault="00C5139E" w:rsidP="002326C3">
      <w:pPr>
        <w:pStyle w:val="FR1"/>
        <w:spacing w:line="240" w:lineRule="auto"/>
        <w:rPr>
          <w:rFonts w:ascii="Times New Roman" w:hAnsi="Times New Roman"/>
          <w:sz w:val="28"/>
          <w:szCs w:val="28"/>
        </w:rPr>
      </w:pP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caps/>
          <w:sz w:val="28"/>
          <w:szCs w:val="28"/>
          <w:lang w:val="uk-UA"/>
        </w:rPr>
        <w:t>Бенчмаркетинг і  конкурентні переваги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Конспект лекцій 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для здобувачів ступеня вищої освіти бакалавра 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«Маркетинг» 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«Маркетинг»</w:t>
      </w:r>
    </w:p>
    <w:p w:rsidR="00C5139E" w:rsidRPr="00434146" w:rsidRDefault="00C5139E" w:rsidP="002326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Рецензент 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А.В. Череп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випуск  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>М.М. Іванов</w:t>
      </w:r>
    </w:p>
    <w:p w:rsidR="00C5139E" w:rsidRPr="00434146" w:rsidRDefault="00C5139E" w:rsidP="002326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34146">
        <w:rPr>
          <w:rFonts w:ascii="Times New Roman" w:hAnsi="Times New Roman" w:cs="Times New Roman"/>
          <w:sz w:val="28"/>
          <w:szCs w:val="28"/>
          <w:lang w:val="uk-UA"/>
        </w:rPr>
        <w:t xml:space="preserve">Коректор </w:t>
      </w:r>
      <w:r w:rsidRPr="00434146">
        <w:rPr>
          <w:rFonts w:ascii="Times New Roman" w:hAnsi="Times New Roman" w:cs="Times New Roman"/>
          <w:bCs/>
          <w:i/>
          <w:sz w:val="28"/>
          <w:szCs w:val="28"/>
          <w:lang w:val="uk-UA"/>
        </w:rPr>
        <w:t>Н.В</w:t>
      </w:r>
      <w:r w:rsidRPr="004341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434146">
        <w:rPr>
          <w:rFonts w:ascii="Times New Roman" w:hAnsi="Times New Roman" w:cs="Times New Roman"/>
          <w:bCs/>
          <w:i/>
          <w:sz w:val="28"/>
          <w:szCs w:val="28"/>
          <w:lang w:val="uk-UA"/>
        </w:rPr>
        <w:t>Терент’єва</w:t>
      </w:r>
    </w:p>
    <w:p w:rsidR="00C5139E" w:rsidRPr="00434146" w:rsidRDefault="00C5139E" w:rsidP="002326C3">
      <w:pPr>
        <w:tabs>
          <w:tab w:val="left" w:pos="1134"/>
        </w:tabs>
        <w:spacing w:after="0" w:line="240" w:lineRule="auto"/>
        <w:ind w:firstLine="709"/>
        <w:jc w:val="both"/>
        <w:rPr>
          <w:rStyle w:val="st"/>
          <w:rFonts w:ascii="Times New Roman" w:hAnsi="Times New Roman" w:cs="Times New Roman"/>
          <w:sz w:val="28"/>
          <w:szCs w:val="28"/>
          <w:lang w:val="uk-UA"/>
        </w:rPr>
      </w:pPr>
    </w:p>
    <w:sectPr w:rsidR="00C5139E" w:rsidRPr="00434146" w:rsidSect="002A0CAA">
      <w:footerReference w:type="default" r:id="rId26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14" w:rsidRPr="002A0CAA" w:rsidRDefault="00416D14" w:rsidP="002A0CAA">
      <w:pPr>
        <w:pStyle w:val="a4"/>
        <w:spacing w:after="0" w:line="240" w:lineRule="auto"/>
        <w:rPr>
          <w:rFonts w:eastAsiaTheme="minorEastAsia"/>
          <w:lang w:eastAsia="ru-RU"/>
        </w:rPr>
      </w:pPr>
      <w:r>
        <w:separator/>
      </w:r>
    </w:p>
  </w:endnote>
  <w:endnote w:type="continuationSeparator" w:id="0">
    <w:p w:rsidR="00416D14" w:rsidRPr="002A0CAA" w:rsidRDefault="00416D14" w:rsidP="002A0CAA">
      <w:pPr>
        <w:pStyle w:val="a4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3906"/>
      <w:docPartObj>
        <w:docPartGallery w:val="Page Numbers (Bottom of Page)"/>
        <w:docPartUnique/>
      </w:docPartObj>
    </w:sdtPr>
    <w:sdtContent>
      <w:p w:rsidR="00CC012B" w:rsidRDefault="00CC012B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6C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C012B" w:rsidRDefault="00CC01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14" w:rsidRPr="002A0CAA" w:rsidRDefault="00416D14" w:rsidP="002A0CAA">
      <w:pPr>
        <w:pStyle w:val="a4"/>
        <w:spacing w:after="0" w:line="240" w:lineRule="auto"/>
        <w:rPr>
          <w:rFonts w:eastAsiaTheme="minorEastAsia"/>
          <w:lang w:eastAsia="ru-RU"/>
        </w:rPr>
      </w:pPr>
      <w:r>
        <w:separator/>
      </w:r>
    </w:p>
  </w:footnote>
  <w:footnote w:type="continuationSeparator" w:id="0">
    <w:p w:rsidR="00416D14" w:rsidRPr="002A0CAA" w:rsidRDefault="00416D14" w:rsidP="002A0CAA">
      <w:pPr>
        <w:pStyle w:val="a4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3F8"/>
    <w:multiLevelType w:val="hybridMultilevel"/>
    <w:tmpl w:val="DF008CF4"/>
    <w:lvl w:ilvl="0" w:tplc="F768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27019"/>
    <w:multiLevelType w:val="hybridMultilevel"/>
    <w:tmpl w:val="3966755C"/>
    <w:lvl w:ilvl="0" w:tplc="F768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A76C1"/>
    <w:multiLevelType w:val="hybridMultilevel"/>
    <w:tmpl w:val="141CED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34853"/>
    <w:multiLevelType w:val="hybridMultilevel"/>
    <w:tmpl w:val="A6A6A9DC"/>
    <w:lvl w:ilvl="0" w:tplc="0B761CF4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5C6D9D"/>
    <w:multiLevelType w:val="hybridMultilevel"/>
    <w:tmpl w:val="3384B862"/>
    <w:lvl w:ilvl="0" w:tplc="C2DC1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77104D"/>
    <w:multiLevelType w:val="hybridMultilevel"/>
    <w:tmpl w:val="D1A67DFE"/>
    <w:lvl w:ilvl="0" w:tplc="A64E9F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37026"/>
    <w:multiLevelType w:val="hybridMultilevel"/>
    <w:tmpl w:val="769E0798"/>
    <w:lvl w:ilvl="0" w:tplc="F768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51727"/>
    <w:multiLevelType w:val="hybridMultilevel"/>
    <w:tmpl w:val="CE8C6616"/>
    <w:lvl w:ilvl="0" w:tplc="F76801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A6469B"/>
    <w:multiLevelType w:val="hybridMultilevel"/>
    <w:tmpl w:val="73AC0BB2"/>
    <w:lvl w:ilvl="0" w:tplc="C2DC1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876A2"/>
    <w:multiLevelType w:val="hybridMultilevel"/>
    <w:tmpl w:val="0D141C1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696685"/>
    <w:multiLevelType w:val="hybridMultilevel"/>
    <w:tmpl w:val="AA98046E"/>
    <w:lvl w:ilvl="0" w:tplc="C2DC1DD0">
      <w:start w:val="1"/>
      <w:numFmt w:val="bullet"/>
      <w:pStyle w:val="a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63573BEE"/>
    <w:multiLevelType w:val="hybridMultilevel"/>
    <w:tmpl w:val="936874F0"/>
    <w:lvl w:ilvl="0" w:tplc="0B761CF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A5"/>
    <w:rsid w:val="00024094"/>
    <w:rsid w:val="0003398E"/>
    <w:rsid w:val="000676CD"/>
    <w:rsid w:val="0007099C"/>
    <w:rsid w:val="00073AA7"/>
    <w:rsid w:val="0009183C"/>
    <w:rsid w:val="00095DF5"/>
    <w:rsid w:val="00096B10"/>
    <w:rsid w:val="000A7D42"/>
    <w:rsid w:val="000B2816"/>
    <w:rsid w:val="000B455D"/>
    <w:rsid w:val="000B63B9"/>
    <w:rsid w:val="000C2477"/>
    <w:rsid w:val="000E1222"/>
    <w:rsid w:val="000E1FD4"/>
    <w:rsid w:val="000E4084"/>
    <w:rsid w:val="001009C6"/>
    <w:rsid w:val="00103A33"/>
    <w:rsid w:val="00110AF1"/>
    <w:rsid w:val="0011374E"/>
    <w:rsid w:val="0012511B"/>
    <w:rsid w:val="00136C63"/>
    <w:rsid w:val="0013774F"/>
    <w:rsid w:val="001456AB"/>
    <w:rsid w:val="00147F10"/>
    <w:rsid w:val="001725DF"/>
    <w:rsid w:val="00180911"/>
    <w:rsid w:val="00196F01"/>
    <w:rsid w:val="001A3C18"/>
    <w:rsid w:val="001B5510"/>
    <w:rsid w:val="001B5854"/>
    <w:rsid w:val="001B6A6F"/>
    <w:rsid w:val="001C201F"/>
    <w:rsid w:val="001C79FA"/>
    <w:rsid w:val="001E2178"/>
    <w:rsid w:val="001E3A65"/>
    <w:rsid w:val="001E62E7"/>
    <w:rsid w:val="001F7D80"/>
    <w:rsid w:val="00201142"/>
    <w:rsid w:val="002061AD"/>
    <w:rsid w:val="002074EA"/>
    <w:rsid w:val="00215D58"/>
    <w:rsid w:val="00221F5B"/>
    <w:rsid w:val="00223CB1"/>
    <w:rsid w:val="002249C6"/>
    <w:rsid w:val="00231208"/>
    <w:rsid w:val="002326C3"/>
    <w:rsid w:val="002472E9"/>
    <w:rsid w:val="002512B8"/>
    <w:rsid w:val="00255FE4"/>
    <w:rsid w:val="00256B82"/>
    <w:rsid w:val="0026122A"/>
    <w:rsid w:val="00265B23"/>
    <w:rsid w:val="00281F15"/>
    <w:rsid w:val="002A0CAA"/>
    <w:rsid w:val="002A291A"/>
    <w:rsid w:val="002B2AF4"/>
    <w:rsid w:val="002B57BB"/>
    <w:rsid w:val="002B5D24"/>
    <w:rsid w:val="002C3ECC"/>
    <w:rsid w:val="002C69F9"/>
    <w:rsid w:val="002E0796"/>
    <w:rsid w:val="002E6915"/>
    <w:rsid w:val="002F5A83"/>
    <w:rsid w:val="00301247"/>
    <w:rsid w:val="00314BB5"/>
    <w:rsid w:val="003158DC"/>
    <w:rsid w:val="00342E10"/>
    <w:rsid w:val="00344EE0"/>
    <w:rsid w:val="0034506F"/>
    <w:rsid w:val="003604FB"/>
    <w:rsid w:val="00390A04"/>
    <w:rsid w:val="003935DB"/>
    <w:rsid w:val="003A57A2"/>
    <w:rsid w:val="003C1A52"/>
    <w:rsid w:val="003C6DD6"/>
    <w:rsid w:val="003D5B7D"/>
    <w:rsid w:val="003F0FE8"/>
    <w:rsid w:val="003F66EA"/>
    <w:rsid w:val="004000B2"/>
    <w:rsid w:val="0041454C"/>
    <w:rsid w:val="00415BF9"/>
    <w:rsid w:val="00416D14"/>
    <w:rsid w:val="00416ECA"/>
    <w:rsid w:val="00422CC2"/>
    <w:rsid w:val="00434146"/>
    <w:rsid w:val="0044635B"/>
    <w:rsid w:val="00451E18"/>
    <w:rsid w:val="0045404C"/>
    <w:rsid w:val="0047083B"/>
    <w:rsid w:val="00470DE1"/>
    <w:rsid w:val="004712BD"/>
    <w:rsid w:val="004848FA"/>
    <w:rsid w:val="0048704F"/>
    <w:rsid w:val="00496C5D"/>
    <w:rsid w:val="004A094E"/>
    <w:rsid w:val="004A5536"/>
    <w:rsid w:val="004B1B10"/>
    <w:rsid w:val="004B2DF7"/>
    <w:rsid w:val="004B603E"/>
    <w:rsid w:val="004C204B"/>
    <w:rsid w:val="004D166D"/>
    <w:rsid w:val="004E06ED"/>
    <w:rsid w:val="004E4291"/>
    <w:rsid w:val="004F1088"/>
    <w:rsid w:val="004F4B64"/>
    <w:rsid w:val="004F645D"/>
    <w:rsid w:val="004F737A"/>
    <w:rsid w:val="005269A8"/>
    <w:rsid w:val="00536357"/>
    <w:rsid w:val="005402A4"/>
    <w:rsid w:val="005657C0"/>
    <w:rsid w:val="005677C5"/>
    <w:rsid w:val="00576960"/>
    <w:rsid w:val="00582F3D"/>
    <w:rsid w:val="00587653"/>
    <w:rsid w:val="00587FD1"/>
    <w:rsid w:val="00590873"/>
    <w:rsid w:val="00595953"/>
    <w:rsid w:val="00596188"/>
    <w:rsid w:val="005A7B16"/>
    <w:rsid w:val="005B1C77"/>
    <w:rsid w:val="005B6683"/>
    <w:rsid w:val="005C20CD"/>
    <w:rsid w:val="005C25E2"/>
    <w:rsid w:val="005C57C2"/>
    <w:rsid w:val="005D055D"/>
    <w:rsid w:val="005D5674"/>
    <w:rsid w:val="005E5C27"/>
    <w:rsid w:val="005F6DFB"/>
    <w:rsid w:val="00624E5C"/>
    <w:rsid w:val="006335B2"/>
    <w:rsid w:val="00633E1B"/>
    <w:rsid w:val="00634184"/>
    <w:rsid w:val="00662DB5"/>
    <w:rsid w:val="0066711F"/>
    <w:rsid w:val="00675A32"/>
    <w:rsid w:val="00682FF1"/>
    <w:rsid w:val="00683909"/>
    <w:rsid w:val="006858E9"/>
    <w:rsid w:val="006911C0"/>
    <w:rsid w:val="00692D7E"/>
    <w:rsid w:val="0069341C"/>
    <w:rsid w:val="006A44DB"/>
    <w:rsid w:val="006A4C3B"/>
    <w:rsid w:val="006B55D1"/>
    <w:rsid w:val="006B7BF7"/>
    <w:rsid w:val="006E4D0D"/>
    <w:rsid w:val="006F550F"/>
    <w:rsid w:val="006F5CEF"/>
    <w:rsid w:val="006F71D4"/>
    <w:rsid w:val="007009FA"/>
    <w:rsid w:val="00704FE6"/>
    <w:rsid w:val="00706968"/>
    <w:rsid w:val="00715062"/>
    <w:rsid w:val="007313FF"/>
    <w:rsid w:val="0074565B"/>
    <w:rsid w:val="007565C2"/>
    <w:rsid w:val="0076318E"/>
    <w:rsid w:val="00775D19"/>
    <w:rsid w:val="0078476C"/>
    <w:rsid w:val="007A0D4B"/>
    <w:rsid w:val="007A36A4"/>
    <w:rsid w:val="007A36F1"/>
    <w:rsid w:val="007B2BAF"/>
    <w:rsid w:val="007B33E7"/>
    <w:rsid w:val="007B57DA"/>
    <w:rsid w:val="007C457F"/>
    <w:rsid w:val="007C7A9E"/>
    <w:rsid w:val="007D168C"/>
    <w:rsid w:val="007E03C8"/>
    <w:rsid w:val="007F038F"/>
    <w:rsid w:val="007F1497"/>
    <w:rsid w:val="007F1EAF"/>
    <w:rsid w:val="007F28D1"/>
    <w:rsid w:val="007F7C84"/>
    <w:rsid w:val="008063BA"/>
    <w:rsid w:val="00811048"/>
    <w:rsid w:val="00812E40"/>
    <w:rsid w:val="008144C5"/>
    <w:rsid w:val="00826A20"/>
    <w:rsid w:val="008336A7"/>
    <w:rsid w:val="0084328C"/>
    <w:rsid w:val="008572DD"/>
    <w:rsid w:val="00857E68"/>
    <w:rsid w:val="00864B29"/>
    <w:rsid w:val="008651E2"/>
    <w:rsid w:val="00866D19"/>
    <w:rsid w:val="00883567"/>
    <w:rsid w:val="00886790"/>
    <w:rsid w:val="00891C3C"/>
    <w:rsid w:val="008962BD"/>
    <w:rsid w:val="008971CF"/>
    <w:rsid w:val="008C7570"/>
    <w:rsid w:val="008D162F"/>
    <w:rsid w:val="008D237C"/>
    <w:rsid w:val="008E200F"/>
    <w:rsid w:val="008E392A"/>
    <w:rsid w:val="008F4DC0"/>
    <w:rsid w:val="0090516B"/>
    <w:rsid w:val="00925DBA"/>
    <w:rsid w:val="00942E48"/>
    <w:rsid w:val="00953255"/>
    <w:rsid w:val="009555B3"/>
    <w:rsid w:val="00991BA6"/>
    <w:rsid w:val="00993053"/>
    <w:rsid w:val="0099382C"/>
    <w:rsid w:val="00997438"/>
    <w:rsid w:val="00997493"/>
    <w:rsid w:val="00997D3F"/>
    <w:rsid w:val="009A1444"/>
    <w:rsid w:val="009C40F1"/>
    <w:rsid w:val="009D1842"/>
    <w:rsid w:val="009E7D17"/>
    <w:rsid w:val="009F589E"/>
    <w:rsid w:val="00A1783B"/>
    <w:rsid w:val="00A21373"/>
    <w:rsid w:val="00A21BC5"/>
    <w:rsid w:val="00A23B33"/>
    <w:rsid w:val="00A26DB9"/>
    <w:rsid w:val="00A364A9"/>
    <w:rsid w:val="00A377DD"/>
    <w:rsid w:val="00A552D7"/>
    <w:rsid w:val="00A55578"/>
    <w:rsid w:val="00A624D9"/>
    <w:rsid w:val="00A644E1"/>
    <w:rsid w:val="00A669A6"/>
    <w:rsid w:val="00A70B89"/>
    <w:rsid w:val="00A7612D"/>
    <w:rsid w:val="00A87947"/>
    <w:rsid w:val="00A91A18"/>
    <w:rsid w:val="00AA1FF0"/>
    <w:rsid w:val="00AA40A8"/>
    <w:rsid w:val="00AB2827"/>
    <w:rsid w:val="00AB7480"/>
    <w:rsid w:val="00AD4678"/>
    <w:rsid w:val="00AF112D"/>
    <w:rsid w:val="00B003CE"/>
    <w:rsid w:val="00B07F91"/>
    <w:rsid w:val="00B11AD3"/>
    <w:rsid w:val="00B1735C"/>
    <w:rsid w:val="00B24407"/>
    <w:rsid w:val="00B27587"/>
    <w:rsid w:val="00B32325"/>
    <w:rsid w:val="00B35E82"/>
    <w:rsid w:val="00B35F34"/>
    <w:rsid w:val="00B37403"/>
    <w:rsid w:val="00B62D6C"/>
    <w:rsid w:val="00B639F7"/>
    <w:rsid w:val="00B70A6B"/>
    <w:rsid w:val="00B7172D"/>
    <w:rsid w:val="00B76904"/>
    <w:rsid w:val="00B77008"/>
    <w:rsid w:val="00B843BF"/>
    <w:rsid w:val="00BA779C"/>
    <w:rsid w:val="00BB12D3"/>
    <w:rsid w:val="00BB45B8"/>
    <w:rsid w:val="00BB581F"/>
    <w:rsid w:val="00BD3C68"/>
    <w:rsid w:val="00BE2239"/>
    <w:rsid w:val="00C00D47"/>
    <w:rsid w:val="00C03A82"/>
    <w:rsid w:val="00C12774"/>
    <w:rsid w:val="00C25A6E"/>
    <w:rsid w:val="00C27374"/>
    <w:rsid w:val="00C329A6"/>
    <w:rsid w:val="00C3400E"/>
    <w:rsid w:val="00C3538E"/>
    <w:rsid w:val="00C5139E"/>
    <w:rsid w:val="00C537ED"/>
    <w:rsid w:val="00C642F8"/>
    <w:rsid w:val="00C64DB5"/>
    <w:rsid w:val="00C84271"/>
    <w:rsid w:val="00C8712E"/>
    <w:rsid w:val="00C875BE"/>
    <w:rsid w:val="00C93ABF"/>
    <w:rsid w:val="00C93CEB"/>
    <w:rsid w:val="00C97CF6"/>
    <w:rsid w:val="00CB2996"/>
    <w:rsid w:val="00CB55AE"/>
    <w:rsid w:val="00CC012B"/>
    <w:rsid w:val="00D12533"/>
    <w:rsid w:val="00D12A60"/>
    <w:rsid w:val="00D35EA6"/>
    <w:rsid w:val="00D406C3"/>
    <w:rsid w:val="00D548D9"/>
    <w:rsid w:val="00D65625"/>
    <w:rsid w:val="00D72555"/>
    <w:rsid w:val="00D80D38"/>
    <w:rsid w:val="00D85C5C"/>
    <w:rsid w:val="00D863EF"/>
    <w:rsid w:val="00D92475"/>
    <w:rsid w:val="00DA0DB8"/>
    <w:rsid w:val="00DA3B9B"/>
    <w:rsid w:val="00DB1E60"/>
    <w:rsid w:val="00DB78C9"/>
    <w:rsid w:val="00DC36D4"/>
    <w:rsid w:val="00DD6C11"/>
    <w:rsid w:val="00DF2F59"/>
    <w:rsid w:val="00E177DA"/>
    <w:rsid w:val="00E357A5"/>
    <w:rsid w:val="00E4453F"/>
    <w:rsid w:val="00E4631C"/>
    <w:rsid w:val="00E518CA"/>
    <w:rsid w:val="00E61391"/>
    <w:rsid w:val="00E6381C"/>
    <w:rsid w:val="00E82CAD"/>
    <w:rsid w:val="00E838E9"/>
    <w:rsid w:val="00E85294"/>
    <w:rsid w:val="00E957E4"/>
    <w:rsid w:val="00EB6596"/>
    <w:rsid w:val="00EC02E6"/>
    <w:rsid w:val="00EC64F4"/>
    <w:rsid w:val="00EC6C21"/>
    <w:rsid w:val="00ED77D9"/>
    <w:rsid w:val="00F1023E"/>
    <w:rsid w:val="00F22707"/>
    <w:rsid w:val="00F37763"/>
    <w:rsid w:val="00F37AC0"/>
    <w:rsid w:val="00F47079"/>
    <w:rsid w:val="00F53B32"/>
    <w:rsid w:val="00F57005"/>
    <w:rsid w:val="00F60E7B"/>
    <w:rsid w:val="00F718AD"/>
    <w:rsid w:val="00F83475"/>
    <w:rsid w:val="00FA5B4E"/>
    <w:rsid w:val="00FB55AC"/>
    <w:rsid w:val="00FC203C"/>
    <w:rsid w:val="00FC588A"/>
    <w:rsid w:val="00FD0F1A"/>
    <w:rsid w:val="00FD1282"/>
    <w:rsid w:val="00FD1A6D"/>
    <w:rsid w:val="00FD348D"/>
    <w:rsid w:val="00FE3A7D"/>
    <w:rsid w:val="00FE475D"/>
    <w:rsid w:val="00FF0831"/>
    <w:rsid w:val="00FF0DC5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66F"/>
  <w15:docId w15:val="{A3CE4389-AD36-4A2C-83FE-59C49867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572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77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57A5"/>
    <w:pPr>
      <w:ind w:left="720"/>
      <w:contextualSpacing/>
    </w:pPr>
    <w:rPr>
      <w:rFonts w:eastAsiaTheme="minorHAnsi"/>
      <w:lang w:eastAsia="en-US"/>
    </w:rPr>
  </w:style>
  <w:style w:type="character" w:customStyle="1" w:styleId="st">
    <w:name w:val="st"/>
    <w:basedOn w:val="a1"/>
    <w:rsid w:val="003158DC"/>
  </w:style>
  <w:style w:type="character" w:styleId="a5">
    <w:name w:val="Emphasis"/>
    <w:basedOn w:val="a1"/>
    <w:uiPriority w:val="20"/>
    <w:qFormat/>
    <w:rsid w:val="003158DC"/>
    <w:rPr>
      <w:i/>
      <w:iCs/>
    </w:rPr>
  </w:style>
  <w:style w:type="paragraph" w:styleId="a6">
    <w:name w:val="Balloon Text"/>
    <w:basedOn w:val="a0"/>
    <w:link w:val="a7"/>
    <w:uiPriority w:val="99"/>
    <w:semiHidden/>
    <w:unhideWhenUsed/>
    <w:rsid w:val="007A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A36A4"/>
    <w:rPr>
      <w:rFonts w:ascii="Tahoma" w:hAnsi="Tahoma" w:cs="Tahoma"/>
      <w:sz w:val="16"/>
      <w:szCs w:val="16"/>
    </w:rPr>
  </w:style>
  <w:style w:type="paragraph" w:customStyle="1" w:styleId="psection">
    <w:name w:val="psection"/>
    <w:basedOn w:val="a0"/>
    <w:rsid w:val="001C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авто"/>
    <w:basedOn w:val="a0"/>
    <w:rsid w:val="001C201F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8572DD"/>
    <w:rPr>
      <w:rFonts w:ascii="Times New Roman" w:eastAsia="Times New Roman" w:hAnsi="Times New Roman" w:cs="Arial"/>
      <w:b/>
      <w:bCs/>
      <w:kern w:val="32"/>
      <w:sz w:val="28"/>
      <w:szCs w:val="32"/>
      <w:lang w:val="uk-UA"/>
    </w:rPr>
  </w:style>
  <w:style w:type="paragraph" w:styleId="a8">
    <w:name w:val="Body Text"/>
    <w:basedOn w:val="a0"/>
    <w:link w:val="a9"/>
    <w:rsid w:val="00C5139E"/>
    <w:pPr>
      <w:widowControl w:val="0"/>
      <w:spacing w:before="280"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uk-UA"/>
    </w:rPr>
  </w:style>
  <w:style w:type="character" w:customStyle="1" w:styleId="a9">
    <w:name w:val="Основной текст Знак"/>
    <w:basedOn w:val="a1"/>
    <w:link w:val="a8"/>
    <w:rsid w:val="00C5139E"/>
    <w:rPr>
      <w:rFonts w:ascii="Times New Roman" w:eastAsia="Times New Roman" w:hAnsi="Times New Roman" w:cs="Times New Roman"/>
      <w:b/>
      <w:snapToGrid w:val="0"/>
      <w:sz w:val="28"/>
      <w:szCs w:val="20"/>
      <w:lang w:val="uk-UA"/>
    </w:rPr>
  </w:style>
  <w:style w:type="paragraph" w:styleId="21">
    <w:name w:val="Body Text 2"/>
    <w:basedOn w:val="a0"/>
    <w:link w:val="22"/>
    <w:rsid w:val="00C513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2">
    <w:name w:val="Основной текст 2 Знак"/>
    <w:basedOn w:val="a1"/>
    <w:link w:val="21"/>
    <w:rsid w:val="00C5139E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wordstyle1">
    <w:name w:val="word_style1"/>
    <w:basedOn w:val="a1"/>
    <w:rsid w:val="00C5139E"/>
    <w:rPr>
      <w:rFonts w:ascii="Arial" w:hAnsi="Arial" w:cs="Arial" w:hint="default"/>
      <w:b/>
      <w:bCs/>
      <w:color w:val="CC3300"/>
      <w:sz w:val="24"/>
      <w:szCs w:val="24"/>
    </w:rPr>
  </w:style>
  <w:style w:type="paragraph" w:customStyle="1" w:styleId="FR1">
    <w:name w:val="FR1"/>
    <w:rsid w:val="00C5139E"/>
    <w:pPr>
      <w:widowControl w:val="0"/>
      <w:spacing w:after="0" w:line="420" w:lineRule="auto"/>
      <w:jc w:val="center"/>
    </w:pPr>
    <w:rPr>
      <w:rFonts w:ascii="Arial" w:eastAsia="Times New Roman" w:hAnsi="Arial" w:cs="Times New Roman"/>
      <w:b/>
      <w:snapToGrid w:val="0"/>
      <w:sz w:val="16"/>
      <w:szCs w:val="20"/>
      <w:lang w:val="uk-UA"/>
    </w:rPr>
  </w:style>
  <w:style w:type="paragraph" w:customStyle="1" w:styleId="Default">
    <w:name w:val="Default"/>
    <w:rsid w:val="00C5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Body Text Indent"/>
    <w:basedOn w:val="a0"/>
    <w:link w:val="ab"/>
    <w:uiPriority w:val="99"/>
    <w:semiHidden/>
    <w:unhideWhenUsed/>
    <w:rsid w:val="00C329A6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C329A6"/>
  </w:style>
  <w:style w:type="character" w:styleId="ac">
    <w:name w:val="Hyperlink"/>
    <w:uiPriority w:val="99"/>
    <w:rsid w:val="00AB2827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AB2827"/>
    <w:pPr>
      <w:tabs>
        <w:tab w:val="right" w:leader="dot" w:pos="9629"/>
      </w:tabs>
      <w:spacing w:after="0" w:line="360" w:lineRule="auto"/>
    </w:pPr>
    <w:rPr>
      <w:rFonts w:ascii="Times New Roman" w:eastAsia="Times New Roman" w:hAnsi="Times New Roman" w:cs="Times New Roman"/>
      <w:caps/>
      <w:sz w:val="28"/>
      <w:szCs w:val="28"/>
    </w:rPr>
  </w:style>
  <w:style w:type="paragraph" w:styleId="23">
    <w:name w:val="toc 2"/>
    <w:basedOn w:val="a0"/>
    <w:next w:val="a0"/>
    <w:autoRedefine/>
    <w:uiPriority w:val="39"/>
    <w:rsid w:val="00AB2827"/>
    <w:pPr>
      <w:tabs>
        <w:tab w:val="left" w:pos="0"/>
        <w:tab w:val="right" w:leader="dot" w:pos="9639"/>
      </w:tabs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gD1">
    <w:name w:val="Sg(D) Заголовок 1"/>
    <w:basedOn w:val="a0"/>
    <w:next w:val="a0"/>
    <w:rsid w:val="00AB2827"/>
    <w:pPr>
      <w:widowControl w:val="0"/>
      <w:suppressAutoHyphens/>
      <w:autoSpaceDE w:val="0"/>
      <w:autoSpaceDN w:val="0"/>
      <w:adjustRightInd w:val="0"/>
      <w:spacing w:after="0" w:line="360" w:lineRule="auto"/>
      <w:ind w:left="567" w:right="567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18"/>
    </w:rPr>
  </w:style>
  <w:style w:type="character" w:customStyle="1" w:styleId="20">
    <w:name w:val="Заголовок 2 Знак"/>
    <w:basedOn w:val="a1"/>
    <w:link w:val="2"/>
    <w:uiPriority w:val="9"/>
    <w:rsid w:val="00B77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aliases w:val="Обычный (Web)"/>
    <w:basedOn w:val="a0"/>
    <w:uiPriority w:val="99"/>
    <w:qFormat/>
    <w:rsid w:val="00B7700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e">
    <w:name w:val="Strong"/>
    <w:basedOn w:val="a1"/>
    <w:uiPriority w:val="22"/>
    <w:qFormat/>
    <w:rsid w:val="00B77008"/>
    <w:rPr>
      <w:rFonts w:cs="Times New Roman"/>
      <w:b/>
    </w:rPr>
  </w:style>
  <w:style w:type="character" w:customStyle="1" w:styleId="FontStyle56">
    <w:name w:val="Font Style56"/>
    <w:uiPriority w:val="99"/>
    <w:rsid w:val="00B77008"/>
    <w:rPr>
      <w:rFonts w:ascii="Times New Roman" w:hAnsi="Times New Roman"/>
      <w:i/>
      <w:sz w:val="22"/>
    </w:rPr>
  </w:style>
  <w:style w:type="paragraph" w:customStyle="1" w:styleId="Style11">
    <w:name w:val="Style11"/>
    <w:basedOn w:val="a0"/>
    <w:uiPriority w:val="99"/>
    <w:rsid w:val="00B770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">
    <w:name w:val="Subtitle"/>
    <w:basedOn w:val="a0"/>
    <w:link w:val="af0"/>
    <w:uiPriority w:val="11"/>
    <w:qFormat/>
    <w:rsid w:val="00B77008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B77008"/>
    <w:rPr>
      <w:rFonts w:ascii="Calibri" w:eastAsia="Times New Roman" w:hAnsi="Calibri" w:cs="Times New Roman"/>
      <w:sz w:val="28"/>
      <w:szCs w:val="20"/>
    </w:rPr>
  </w:style>
  <w:style w:type="character" w:customStyle="1" w:styleId="FontStyle86">
    <w:name w:val="Font Style86"/>
    <w:uiPriority w:val="99"/>
    <w:rsid w:val="00B77008"/>
    <w:rPr>
      <w:rFonts w:ascii="Times New Roman" w:hAnsi="Times New Roman"/>
      <w:sz w:val="26"/>
    </w:rPr>
  </w:style>
  <w:style w:type="paragraph" w:customStyle="1" w:styleId="pann">
    <w:name w:val="p_ann"/>
    <w:basedOn w:val="a0"/>
    <w:rsid w:val="00C9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0"/>
    <w:rsid w:val="004B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0"/>
    <w:rsid w:val="004B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1"/>
    <w:rsid w:val="004B603E"/>
  </w:style>
  <w:style w:type="character" w:customStyle="1" w:styleId="ft12">
    <w:name w:val="ft12"/>
    <w:basedOn w:val="a1"/>
    <w:rsid w:val="004B603E"/>
  </w:style>
  <w:style w:type="paragraph" w:customStyle="1" w:styleId="text-top-shadow">
    <w:name w:val="text-top-shadow"/>
    <w:basedOn w:val="a0"/>
    <w:rsid w:val="00DB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1"/>
    <w:rsid w:val="000B455D"/>
  </w:style>
  <w:style w:type="paragraph" w:styleId="HTML">
    <w:name w:val="HTML Preformatted"/>
    <w:basedOn w:val="a0"/>
    <w:link w:val="HTML0"/>
    <w:uiPriority w:val="99"/>
    <w:unhideWhenUsed/>
    <w:rsid w:val="000B4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B455D"/>
    <w:rPr>
      <w:rFonts w:ascii="Courier New" w:eastAsia="Times New Roman" w:hAnsi="Courier New" w:cs="Courier New"/>
      <w:sz w:val="20"/>
      <w:szCs w:val="20"/>
    </w:rPr>
  </w:style>
  <w:style w:type="character" w:customStyle="1" w:styleId="ilfuvd">
    <w:name w:val="ilfuvd"/>
    <w:basedOn w:val="a1"/>
    <w:rsid w:val="000B455D"/>
  </w:style>
  <w:style w:type="table" w:styleId="af1">
    <w:name w:val="Table Grid"/>
    <w:basedOn w:val="a2"/>
    <w:uiPriority w:val="59"/>
    <w:rsid w:val="005F6D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0"/>
    <w:link w:val="af3"/>
    <w:uiPriority w:val="99"/>
    <w:semiHidden/>
    <w:unhideWhenUsed/>
    <w:rsid w:val="002A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2A0CAA"/>
  </w:style>
  <w:style w:type="paragraph" w:styleId="af4">
    <w:name w:val="footer"/>
    <w:basedOn w:val="a0"/>
    <w:link w:val="af5"/>
    <w:uiPriority w:val="99"/>
    <w:unhideWhenUsed/>
    <w:rsid w:val="002A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A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430453" TargetMode="External"/><Relationship Id="rId13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binf_2012_10_65" TargetMode="External"/><Relationship Id="rId18" Type="http://schemas.openxmlformats.org/officeDocument/2006/relationships/hyperlink" Target="https://er.knutd.edu.ua/bitstream/123456789/592/1/V89_P020-026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can_2013_14%283%29__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n.khnu.km.ua/dn/k_default.aspx?M=k0401&amp;T=08&amp;lng=1&amp;st=0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512:%D0%95%D0%BA%D0%BE%D0%BD.%20%D0%BD." TargetMode="External"/><Relationship Id="rId2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992:%D0%95%D0%BA%D0%BE%D0%BD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0%B8%D0%B4%D0%B5%D0%BD%D0%BA%D0%BE%20%D0%95$" TargetMode="External"/><Relationship Id="rId2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bumb_2013_1_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.php?book=235869" TargetMode="External"/><Relationship Id="rId24" Type="http://schemas.openxmlformats.org/officeDocument/2006/relationships/hyperlink" Target="http://global-national.in.ua/archive/4-2015/11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tsi.opu.ua/app/webroot/articles/1312894420.pdf" TargetMode="External"/><Relationship Id="rId2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1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udfiles.net/preview/5705900/page:25/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ruchniki.com/73946/marketing/informatsiyniy_biznes" TargetMode="External"/><Relationship Id="rId14" Type="http://schemas.openxmlformats.org/officeDocument/2006/relationships/hyperlink" Target="https://nonproblem.net/wp-content/uploads/2018/05/4.pdf" TargetMode="External"/><Relationship Id="rId22" Type="http://schemas.openxmlformats.org/officeDocument/2006/relationships/hyperlink" Target="http://www.economyandsociety.in.ua/journal/9_ukr/9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3E32-AF6A-4FA0-95B7-52A07B85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Gyrocopter_UA</cp:lastModifiedBy>
  <cp:revision>2</cp:revision>
  <dcterms:created xsi:type="dcterms:W3CDTF">2022-01-30T17:33:00Z</dcterms:created>
  <dcterms:modified xsi:type="dcterms:W3CDTF">2022-01-30T17:33:00Z</dcterms:modified>
</cp:coreProperties>
</file>