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8" w:rsidRPr="00945D9A" w:rsidRDefault="00F858D6" w:rsidP="00945D9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5D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4237" w:rsidRPr="00945D9A">
        <w:rPr>
          <w:rFonts w:ascii="Times New Roman" w:hAnsi="Times New Roman" w:cs="Times New Roman"/>
          <w:b/>
          <w:sz w:val="24"/>
          <w:szCs w:val="24"/>
          <w:lang w:val="uk-UA"/>
        </w:rPr>
        <w:t>ПЛАНИ ПРАКТИЧНИХ ЗАНЯТЬ</w:t>
      </w:r>
    </w:p>
    <w:p w:rsidR="003658BE" w:rsidRPr="00945D9A" w:rsidRDefault="003658BE" w:rsidP="00945D9A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При підготовці до практичних занять студенти освоюють теоретичний матеріал. При висвітленні питань плану студенти свою відповідь ілюструють прикладами, підібраними з електронних ресурсів.</w:t>
      </w:r>
      <w:r w:rsidR="00390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Відтак за відповіді під час занять студенти можуть отримати 15 балів</w:t>
      </w:r>
    </w:p>
    <w:p w:rsidR="003658BE" w:rsidRPr="00945D9A" w:rsidRDefault="00945D9A" w:rsidP="00945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тем студенти</w:t>
      </w:r>
      <w:r w:rsidR="003658BE" w:rsidRPr="00945D9A">
        <w:rPr>
          <w:rFonts w:ascii="Times New Roman" w:hAnsi="Times New Roman" w:cs="Times New Roman"/>
          <w:sz w:val="24"/>
          <w:szCs w:val="24"/>
          <w:lang w:val="uk-UA"/>
        </w:rPr>
        <w:t xml:space="preserve"> виконують завдання на закріплення теоретичного матеріалу.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Кожне завдання оцінюється. Відтак</w:t>
      </w:r>
      <w:r w:rsidR="003658BE"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студенти мають можливість отримати </w:t>
      </w:r>
      <w:r w:rsidR="00390AEE">
        <w:rPr>
          <w:rFonts w:ascii="Times New Roman" w:eastAsia="Times New Roman" w:hAnsi="Times New Roman" w:cs="Times New Roman"/>
          <w:sz w:val="24"/>
          <w:szCs w:val="24"/>
          <w:lang w:val="uk-UA"/>
        </w:rPr>
        <w:t>45</w:t>
      </w:r>
      <w:r w:rsidR="003658BE"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бал</w:t>
      </w:r>
      <w:r w:rsidR="00313475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A33D5D"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C1263" w:rsidRPr="00BA46A3" w:rsidRDefault="005C1263" w:rsidP="00945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lang w:val="uk-UA"/>
        </w:rPr>
      </w:pPr>
    </w:p>
    <w:p w:rsidR="00BA46A3" w:rsidRPr="00BA46A3" w:rsidRDefault="00BA46A3" w:rsidP="00BA46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  <w:t>Практичне заняття № 1</w:t>
      </w:r>
    </w:p>
    <w:p w:rsidR="00BA46A3" w:rsidRPr="00BA46A3" w:rsidRDefault="00BA46A3" w:rsidP="00BA46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b/>
          <w:iCs/>
          <w:sz w:val="24"/>
          <w:szCs w:val="28"/>
          <w:lang w:val="uk-UA"/>
        </w:rPr>
        <w:t>ВСТУП. «ХУДОЖНЬО-ТЕХНІЧНА ЕСТЕТИКА ЕЛЕКТРОННИХ РЕСУРСІВ» ЯК НАВЧАЛЬНА ДИСЦИПЛІНА</w:t>
      </w:r>
    </w:p>
    <w:p w:rsidR="00BA46A3" w:rsidRPr="00BA46A3" w:rsidRDefault="00BA46A3" w:rsidP="00BA46A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iCs/>
          <w:sz w:val="24"/>
          <w:szCs w:val="28"/>
          <w:lang w:val="uk-UA"/>
        </w:rPr>
        <w:t>План</w:t>
      </w:r>
    </w:p>
    <w:p w:rsidR="00BA46A3" w:rsidRPr="00BA46A3" w:rsidRDefault="00BA46A3" w:rsidP="00BA46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iCs/>
          <w:sz w:val="24"/>
          <w:szCs w:val="28"/>
          <w:lang w:val="uk-UA"/>
        </w:rPr>
        <w:t>Предмет, мета, завдання дисципліни.</w:t>
      </w:r>
    </w:p>
    <w:p w:rsidR="00BA46A3" w:rsidRPr="00BA46A3" w:rsidRDefault="00BA46A3" w:rsidP="00BA46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iCs/>
          <w:sz w:val="24"/>
          <w:szCs w:val="28"/>
          <w:lang w:val="uk-UA"/>
        </w:rPr>
        <w:t>Зв'язок дисципліни «Художньо-технічна естетика електронних ресурсів» з іншими навчальними дисциплінами.</w:t>
      </w:r>
    </w:p>
    <w:p w:rsidR="00BA46A3" w:rsidRPr="00BA46A3" w:rsidRDefault="00BA46A3" w:rsidP="00BA46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iCs/>
          <w:sz w:val="24"/>
          <w:szCs w:val="28"/>
          <w:lang w:val="uk-UA"/>
        </w:rPr>
        <w:t>Структура курсу.</w:t>
      </w:r>
    </w:p>
    <w:p w:rsidR="00BA46A3" w:rsidRPr="00BA46A3" w:rsidRDefault="00BA46A3" w:rsidP="00BA46A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  <w:t>Завдання для самостійного виконання:</w:t>
      </w:r>
    </w:p>
    <w:p w:rsidR="00BA46A3" w:rsidRPr="00BA46A3" w:rsidRDefault="00BA46A3" w:rsidP="006002F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iCs/>
          <w:sz w:val="24"/>
          <w:szCs w:val="28"/>
          <w:lang w:val="uk-UA"/>
        </w:rPr>
        <w:t>Описати концепцію власного е-ресурсу</w:t>
      </w:r>
      <w:r w:rsidR="006002F6">
        <w:rPr>
          <w:rFonts w:ascii="Times New Roman" w:hAnsi="Times New Roman" w:cs="Times New Roman"/>
          <w:iCs/>
          <w:sz w:val="24"/>
          <w:szCs w:val="28"/>
          <w:lang w:val="uk-UA"/>
        </w:rPr>
        <w:t xml:space="preserve"> </w:t>
      </w:r>
      <w:r w:rsidR="006002F6" w:rsidRPr="006002F6">
        <w:rPr>
          <w:rFonts w:ascii="Times New Roman" w:hAnsi="Times New Roman" w:cs="Times New Roman"/>
          <w:iCs/>
          <w:sz w:val="24"/>
          <w:szCs w:val="28"/>
          <w:lang w:val="uk-UA"/>
        </w:rPr>
        <w:t>(</w:t>
      </w:r>
      <w:proofErr w:type="spellStart"/>
      <w:r w:rsidR="00390AEE" w:rsidRPr="006002F6">
        <w:rPr>
          <w:rFonts w:ascii="Times New Roman" w:hAnsi="Times New Roman" w:cs="Times New Roman"/>
          <w:iCs/>
          <w:sz w:val="24"/>
          <w:szCs w:val="28"/>
          <w:lang w:val="uk-UA"/>
        </w:rPr>
        <w:t>лонгрід</w:t>
      </w:r>
      <w:r w:rsidR="00390AEE">
        <w:rPr>
          <w:rFonts w:ascii="Times New Roman" w:hAnsi="Times New Roman" w:cs="Times New Roman"/>
          <w:iCs/>
          <w:sz w:val="24"/>
          <w:szCs w:val="28"/>
          <w:lang w:val="uk-UA"/>
        </w:rPr>
        <w:t>а</w:t>
      </w:r>
      <w:proofErr w:type="spellEnd"/>
      <w:r w:rsidR="00390AEE">
        <w:rPr>
          <w:rFonts w:ascii="Times New Roman" w:hAnsi="Times New Roman" w:cs="Times New Roman"/>
          <w:iCs/>
          <w:sz w:val="24"/>
          <w:szCs w:val="28"/>
          <w:lang w:val="uk-UA"/>
        </w:rPr>
        <w:t xml:space="preserve">, </w:t>
      </w:r>
      <w:proofErr w:type="spellStart"/>
      <w:r w:rsidR="006002F6">
        <w:rPr>
          <w:rFonts w:ascii="Times New Roman" w:hAnsi="Times New Roman" w:cs="Times New Roman"/>
          <w:iCs/>
          <w:sz w:val="24"/>
          <w:szCs w:val="28"/>
          <w:lang w:val="uk-UA"/>
        </w:rPr>
        <w:t>сторителінгу</w:t>
      </w:r>
      <w:proofErr w:type="spellEnd"/>
      <w:r w:rsidR="006002F6" w:rsidRPr="006002F6">
        <w:rPr>
          <w:rFonts w:ascii="Times New Roman" w:hAnsi="Times New Roman" w:cs="Times New Roman"/>
          <w:iCs/>
          <w:sz w:val="24"/>
          <w:szCs w:val="28"/>
          <w:lang w:val="uk-UA"/>
        </w:rPr>
        <w:t xml:space="preserve">) </w:t>
      </w:r>
      <w:r w:rsidRPr="00BA46A3">
        <w:rPr>
          <w:rFonts w:ascii="Times New Roman" w:hAnsi="Times New Roman" w:cs="Times New Roman"/>
          <w:iCs/>
          <w:sz w:val="24"/>
          <w:szCs w:val="28"/>
          <w:lang w:val="uk-UA"/>
        </w:rPr>
        <w:t>(5 балів).</w:t>
      </w:r>
    </w:p>
    <w:p w:rsidR="00BA46A3" w:rsidRDefault="00BA46A3" w:rsidP="00BA46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6002F6" w:rsidRPr="00DD1114" w:rsidRDefault="006002F6" w:rsidP="006002F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5D9A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Практичне заняття № </w:t>
      </w:r>
      <w:r w:rsidRPr="00DD1114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</w:p>
    <w:p w:rsidR="006002F6" w:rsidRPr="00A76E5A" w:rsidRDefault="006002F6" w:rsidP="006002F6">
      <w:pPr>
        <w:pStyle w:val="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945D9A">
        <w:rPr>
          <w:sz w:val="24"/>
          <w:szCs w:val="24"/>
          <w:lang w:val="uk-UA"/>
        </w:rPr>
        <w:t>ОСНОВНІ ВИЗНАЧЕННЯ І ПОНЯТТЯ НОВИХ (НОВІТНІХ) МЕДІА</w:t>
      </w:r>
      <w:r w:rsidR="00A76E5A">
        <w:rPr>
          <w:sz w:val="24"/>
          <w:szCs w:val="24"/>
          <w:lang w:val="uk-UA"/>
        </w:rPr>
        <w:t>, ЇХ ОЗНАКИ</w:t>
      </w:r>
    </w:p>
    <w:p w:rsidR="006002F6" w:rsidRPr="00945D9A" w:rsidRDefault="006002F6" w:rsidP="006002F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45D9A">
        <w:rPr>
          <w:rFonts w:ascii="Times New Roman" w:hAnsi="Times New Roman" w:cs="Times New Roman"/>
          <w:iCs/>
          <w:sz w:val="24"/>
          <w:szCs w:val="24"/>
          <w:lang w:val="uk-UA"/>
        </w:rPr>
        <w:t>План</w:t>
      </w:r>
    </w:p>
    <w:p w:rsidR="006002F6" w:rsidRPr="00945D9A" w:rsidRDefault="006002F6" w:rsidP="006002F6">
      <w:pPr>
        <w:pStyle w:val="a3"/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термінів «електронний ресурс», «веб-сайт», «</w:t>
      </w:r>
      <w:proofErr w:type="spellStart"/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інтернет-видання</w:t>
      </w:r>
      <w:proofErr w:type="spellEnd"/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», «</w:t>
      </w:r>
      <w:proofErr w:type="spellStart"/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інтернет-ЗМІ</w:t>
      </w:r>
      <w:proofErr w:type="spellEnd"/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», «електронний документ», «електронне видання».</w:t>
      </w:r>
    </w:p>
    <w:p w:rsidR="006002F6" w:rsidRDefault="006002F6" w:rsidP="006002F6">
      <w:pPr>
        <w:pStyle w:val="a3"/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Ознаки електронних ресурсів. </w:t>
      </w:r>
    </w:p>
    <w:p w:rsidR="006002F6" w:rsidRPr="00945D9A" w:rsidRDefault="006002F6" w:rsidP="006002F6">
      <w:pPr>
        <w:pStyle w:val="a3"/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Критерії ідентифікації </w:t>
      </w:r>
      <w:proofErr w:type="spellStart"/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інтернет-ЗМІ</w:t>
      </w:r>
      <w:proofErr w:type="spellEnd"/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002F6" w:rsidRDefault="006002F6" w:rsidP="00BA46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BA46A3" w:rsidRPr="00BA46A3" w:rsidRDefault="00BA46A3" w:rsidP="00BA46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</w:pPr>
      <w:bookmarkStart w:id="0" w:name="_GoBack"/>
      <w:bookmarkEnd w:id="0"/>
      <w:r w:rsidRPr="00BA46A3"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  <w:t>3</w:t>
      </w:r>
      <w:r w:rsidR="006002F6"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  <w:t>-4</w:t>
      </w:r>
    </w:p>
    <w:p w:rsidR="00BA46A3" w:rsidRPr="00BA46A3" w:rsidRDefault="00BA46A3" w:rsidP="00BA46A3">
      <w:pPr>
        <w:tabs>
          <w:tab w:val="left" w:pos="993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</w:pPr>
      <w:r w:rsidRPr="00BA46A3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uk-UA"/>
        </w:rPr>
        <w:t>ЗАСОБИ ХУДОЖНЬО-ТЕХНІЧНОЇ ЕСТЕТИКИ ЕЛЕКТРОННИХ РЕСУРСІВ.</w:t>
      </w:r>
      <w:r w:rsidRPr="00BA46A3"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  <w:t xml:space="preserve"> ТИПОГРАФІЧНІ ЗАСОБИ У ВІЗУАЛІЗАЦІЇ ОБРАЗУ ВЕБ-СТОРІНКИ</w:t>
      </w:r>
    </w:p>
    <w:p w:rsidR="00BA46A3" w:rsidRPr="00BA46A3" w:rsidRDefault="00BA46A3" w:rsidP="00BA46A3">
      <w:pPr>
        <w:tabs>
          <w:tab w:val="left" w:pos="993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  <w:lang w:val="uk-UA"/>
        </w:rPr>
      </w:pPr>
      <w:r w:rsidRPr="00BA46A3">
        <w:rPr>
          <w:rFonts w:ascii="Times New Roman" w:eastAsia="Times New Roman" w:hAnsi="Times New Roman" w:cs="Times New Roman"/>
          <w:bCs/>
          <w:sz w:val="24"/>
          <w:szCs w:val="28"/>
          <w:lang w:val="uk-UA"/>
        </w:rPr>
        <w:t>План</w:t>
      </w:r>
    </w:p>
    <w:p w:rsidR="00BA46A3" w:rsidRPr="00BA46A3" w:rsidRDefault="00BA46A3" w:rsidP="00BA46A3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BA46A3">
        <w:rPr>
          <w:rFonts w:ascii="Times New Roman" w:eastAsia="Times New Roman" w:hAnsi="Times New Roman" w:cs="Times New Roman"/>
          <w:bCs/>
          <w:sz w:val="24"/>
          <w:szCs w:val="28"/>
          <w:lang w:val="uk-UA"/>
        </w:rPr>
        <w:t>Структура, реквізити та допоміжний апарат ресурсів.</w:t>
      </w:r>
    </w:p>
    <w:p w:rsidR="00BA46A3" w:rsidRPr="00BA46A3" w:rsidRDefault="00BA46A3" w:rsidP="00BA46A3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BA46A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>Формати електронних ресурсів.</w:t>
      </w:r>
    </w:p>
    <w:p w:rsidR="00BA46A3" w:rsidRPr="00BA46A3" w:rsidRDefault="00BA46A3" w:rsidP="00BA46A3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sz w:val="24"/>
          <w:szCs w:val="28"/>
          <w:lang w:val="uk-UA"/>
        </w:rPr>
        <w:t>Поняття «</w:t>
      </w: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типографіка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>»: сутність, функції та діапазон засобів.</w:t>
      </w:r>
    </w:p>
    <w:p w:rsidR="00BA46A3" w:rsidRPr="00BA46A3" w:rsidRDefault="00BA46A3" w:rsidP="00BA46A3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Основні вимоги та рекомендації до вибору шрифтів для </w:t>
      </w: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веб-ресурсу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BA46A3" w:rsidRPr="00BA46A3" w:rsidRDefault="00BA46A3" w:rsidP="00BA46A3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Основні композиційні параметри </w:t>
      </w: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веб-сторінки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BA46A3" w:rsidRPr="00BA46A3" w:rsidRDefault="00BA46A3" w:rsidP="00BA46A3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Загальні підходи до застосування шрифтових і композиційних засобів для </w:t>
      </w: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веб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BA46A3" w:rsidRPr="00BA46A3" w:rsidRDefault="00BA46A3" w:rsidP="00BA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</w:pPr>
      <w:r w:rsidRPr="00BA46A3"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  <w:t>Завдання для самостійного виконання:</w:t>
      </w:r>
    </w:p>
    <w:p w:rsidR="00BA46A3" w:rsidRPr="00BA46A3" w:rsidRDefault="006002F6" w:rsidP="00BA46A3">
      <w:pPr>
        <w:numPr>
          <w:ilvl w:val="3"/>
          <w:numId w:val="7"/>
        </w:numPr>
        <w:tabs>
          <w:tab w:val="clear" w:pos="180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Проаналізувати</w:t>
      </w:r>
      <w:r w:rsidR="00BA46A3"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 композиційні засоби, які використані для формування </w:t>
      </w:r>
      <w:proofErr w:type="spellStart"/>
      <w:r w:rsidR="00BA46A3" w:rsidRPr="00BA46A3">
        <w:rPr>
          <w:rFonts w:ascii="Times New Roman" w:hAnsi="Times New Roman" w:cs="Times New Roman"/>
          <w:sz w:val="24"/>
          <w:szCs w:val="28"/>
          <w:lang w:val="uk-UA"/>
        </w:rPr>
        <w:t>веб-сторінки</w:t>
      </w:r>
      <w:proofErr w:type="spellEnd"/>
      <w:r w:rsidR="00BA46A3"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 (10 балів).</w:t>
      </w:r>
    </w:p>
    <w:p w:rsidR="00D06B97" w:rsidRDefault="00D06B97" w:rsidP="00BA46A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</w:pPr>
    </w:p>
    <w:p w:rsidR="00BA46A3" w:rsidRPr="006002F6" w:rsidRDefault="00BA46A3" w:rsidP="00BA46A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  <w:t xml:space="preserve">Практичне заняття № </w:t>
      </w:r>
      <w:r w:rsidR="006002F6">
        <w:rPr>
          <w:rFonts w:ascii="Times New Roman" w:hAnsi="Times New Roman" w:cs="Times New Roman"/>
          <w:b/>
          <w:i/>
          <w:iCs/>
          <w:sz w:val="24"/>
          <w:szCs w:val="28"/>
          <w:lang w:val="uk-UA"/>
        </w:rPr>
        <w:t>5-6</w:t>
      </w:r>
    </w:p>
    <w:p w:rsidR="00D06B97" w:rsidRDefault="00BA46A3" w:rsidP="00BA46A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BA46A3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 xml:space="preserve">КОНВЕРГЕНЦІЯ ДРУКОВАНИХ ТА ЕЛЕКТРОННИХ ЗМІ. КРОСМЕДІЙНІСТЬ </w:t>
      </w:r>
    </w:p>
    <w:p w:rsidR="00BA46A3" w:rsidRPr="00BA46A3" w:rsidRDefault="00BA46A3" w:rsidP="00BA46A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BA46A3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 xml:space="preserve">І ТРАНСМЕДІЙНІСТЬ КОНТЕНТУ ЕЛЕКТРОННИХ РЕСУРСІВ </w:t>
      </w:r>
    </w:p>
    <w:p w:rsidR="00BA46A3" w:rsidRPr="00BA46A3" w:rsidRDefault="00BA46A3" w:rsidP="00BA46A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BA46A3">
        <w:rPr>
          <w:rFonts w:ascii="Times New Roman" w:eastAsia="Times New Roman" w:hAnsi="Times New Roman" w:cs="Times New Roman"/>
          <w:sz w:val="24"/>
          <w:szCs w:val="28"/>
          <w:lang w:val="uk-UA"/>
        </w:rPr>
        <w:t>План</w:t>
      </w:r>
    </w:p>
    <w:p w:rsidR="00BA46A3" w:rsidRPr="00BA46A3" w:rsidRDefault="00BA46A3" w:rsidP="00BA46A3">
      <w:pPr>
        <w:pStyle w:val="a3"/>
        <w:numPr>
          <w:ilvl w:val="4"/>
          <w:numId w:val="18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A46A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Переваги і недоліки друкованих видань і їх електронних версій в </w:t>
      </w:r>
      <w:proofErr w:type="spellStart"/>
      <w:r w:rsidRPr="00BA46A3">
        <w:rPr>
          <w:rFonts w:ascii="Times New Roman" w:eastAsia="Times New Roman" w:hAnsi="Times New Roman" w:cs="Times New Roman"/>
          <w:sz w:val="24"/>
          <w:szCs w:val="28"/>
          <w:lang w:val="uk-UA"/>
        </w:rPr>
        <w:t>інтернеті</w:t>
      </w:r>
      <w:proofErr w:type="spellEnd"/>
      <w:r w:rsidRPr="00BA46A3">
        <w:rPr>
          <w:rFonts w:ascii="Times New Roman" w:eastAsia="Times New Roman" w:hAnsi="Times New Roman" w:cs="Times New Roman"/>
          <w:sz w:val="24"/>
          <w:szCs w:val="28"/>
          <w:lang w:val="uk-UA"/>
        </w:rPr>
        <w:t>.</w:t>
      </w:r>
    </w:p>
    <w:p w:rsidR="00BA46A3" w:rsidRPr="00BA46A3" w:rsidRDefault="00BA46A3" w:rsidP="00BA46A3">
      <w:pPr>
        <w:pStyle w:val="a3"/>
        <w:numPr>
          <w:ilvl w:val="4"/>
          <w:numId w:val="18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sz w:val="24"/>
          <w:szCs w:val="28"/>
          <w:lang w:val="uk-UA"/>
        </w:rPr>
        <w:t>Інструментарій створення контенту сайту.</w:t>
      </w:r>
    </w:p>
    <w:p w:rsidR="00BA46A3" w:rsidRPr="00BA46A3" w:rsidRDefault="00BA46A3" w:rsidP="00BA46A3">
      <w:pPr>
        <w:pStyle w:val="a3"/>
        <w:numPr>
          <w:ilvl w:val="4"/>
          <w:numId w:val="18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Типи </w:t>
      </w: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трансмедіації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 (</w:t>
      </w: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франшиза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>, саквояж).</w:t>
      </w:r>
    </w:p>
    <w:p w:rsidR="00BA46A3" w:rsidRPr="00BA46A3" w:rsidRDefault="00BA46A3" w:rsidP="00BA46A3">
      <w:pPr>
        <w:pStyle w:val="a3"/>
        <w:numPr>
          <w:ilvl w:val="4"/>
          <w:numId w:val="18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Мультимедійність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 у структурі е-ресурсу.</w:t>
      </w:r>
    </w:p>
    <w:p w:rsidR="00BA46A3" w:rsidRPr="00BA46A3" w:rsidRDefault="00BA46A3" w:rsidP="00BA46A3">
      <w:pPr>
        <w:pStyle w:val="a3"/>
        <w:numPr>
          <w:ilvl w:val="4"/>
          <w:numId w:val="18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Гіпертекстуальність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 у контенті е-ресурсу.</w:t>
      </w:r>
    </w:p>
    <w:p w:rsidR="00BA46A3" w:rsidRPr="00BA46A3" w:rsidRDefault="00BA46A3" w:rsidP="00BA46A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b/>
          <w:i/>
          <w:sz w:val="24"/>
          <w:szCs w:val="28"/>
          <w:lang w:val="uk-UA"/>
        </w:rPr>
        <w:t>Завдання для самостійного виконання:</w:t>
      </w:r>
    </w:p>
    <w:p w:rsidR="00BA46A3" w:rsidRPr="00BA46A3" w:rsidRDefault="00BA46A3" w:rsidP="00BA46A3">
      <w:pPr>
        <w:pStyle w:val="a3"/>
        <w:numPr>
          <w:ilvl w:val="5"/>
          <w:numId w:val="18"/>
        </w:numPr>
        <w:tabs>
          <w:tab w:val="clear" w:pos="252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A46A3">
        <w:rPr>
          <w:rFonts w:ascii="Times New Roman" w:hAnsi="Times New Roman" w:cs="Times New Roman"/>
          <w:sz w:val="24"/>
          <w:szCs w:val="28"/>
          <w:lang w:val="uk-UA"/>
        </w:rPr>
        <w:t>Охарактеризувати систему навігації (</w:t>
      </w: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мультимедійність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BA46A3">
        <w:rPr>
          <w:rFonts w:ascii="Times New Roman" w:hAnsi="Times New Roman" w:cs="Times New Roman"/>
          <w:sz w:val="24"/>
          <w:szCs w:val="28"/>
          <w:lang w:val="uk-UA"/>
        </w:rPr>
        <w:t>гіпертекстуальність</w:t>
      </w:r>
      <w:proofErr w:type="spellEnd"/>
      <w:r w:rsidRPr="00BA46A3">
        <w:rPr>
          <w:rFonts w:ascii="Times New Roman" w:hAnsi="Times New Roman" w:cs="Times New Roman"/>
          <w:sz w:val="24"/>
          <w:szCs w:val="28"/>
          <w:lang w:val="uk-UA"/>
        </w:rPr>
        <w:t>) на прикладі 3 електронних видавництв</w:t>
      </w:r>
      <w:r w:rsidR="006002F6">
        <w:rPr>
          <w:rFonts w:ascii="Times New Roman" w:hAnsi="Times New Roman" w:cs="Times New Roman"/>
          <w:sz w:val="24"/>
          <w:szCs w:val="28"/>
          <w:lang w:val="uk-UA"/>
        </w:rPr>
        <w:t xml:space="preserve"> (сайтів ЗМІ, рекламних агенцій)</w:t>
      </w:r>
      <w:r w:rsidRPr="00BA46A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BA46A3">
        <w:rPr>
          <w:rFonts w:ascii="Times New Roman" w:hAnsi="Times New Roman" w:cs="Times New Roman"/>
          <w:iCs/>
          <w:sz w:val="24"/>
          <w:szCs w:val="28"/>
          <w:lang w:val="uk-UA"/>
        </w:rPr>
        <w:t>(</w:t>
      </w:r>
      <w:r w:rsidR="006002F6">
        <w:rPr>
          <w:rFonts w:ascii="Times New Roman" w:hAnsi="Times New Roman" w:cs="Times New Roman"/>
          <w:iCs/>
          <w:sz w:val="24"/>
          <w:szCs w:val="28"/>
          <w:lang w:val="uk-UA"/>
        </w:rPr>
        <w:t>15</w:t>
      </w:r>
      <w:r w:rsidRPr="00BA46A3">
        <w:rPr>
          <w:rFonts w:ascii="Times New Roman" w:hAnsi="Times New Roman" w:cs="Times New Roman"/>
          <w:iCs/>
          <w:sz w:val="24"/>
          <w:szCs w:val="28"/>
          <w:lang w:val="uk-UA"/>
        </w:rPr>
        <w:t xml:space="preserve"> балів)</w:t>
      </w:r>
      <w:r w:rsidRPr="00BA46A3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BA46A3" w:rsidRPr="00BA46A3" w:rsidRDefault="00BA46A3" w:rsidP="006002F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BA46A3" w:rsidRPr="00945D9A" w:rsidRDefault="00BA46A3" w:rsidP="00945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DFC" w:rsidRPr="00DD1114" w:rsidRDefault="00CB3DFC" w:rsidP="00DD111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1114" w:rsidRPr="00390AEE" w:rsidRDefault="00DD1114" w:rsidP="00DD111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537" w:rsidRPr="00DD1114" w:rsidRDefault="00D12537" w:rsidP="00945D9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945D9A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lastRenderedPageBreak/>
        <w:t xml:space="preserve">Практичне заняття № </w:t>
      </w:r>
      <w:r w:rsidR="00DD111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7</w:t>
      </w:r>
      <w:r w:rsidR="00C83BB2" w:rsidRPr="00390AEE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DD111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8</w:t>
      </w:r>
    </w:p>
    <w:p w:rsidR="00D12537" w:rsidRPr="00945D9A" w:rsidRDefault="00687CAB" w:rsidP="00945D9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5D9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ВЕБ-ДИЗАЙН</w:t>
      </w:r>
      <w:r w:rsidRPr="00945D9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D1114" w:rsidRPr="00945D9A">
        <w:rPr>
          <w:rFonts w:ascii="Times New Roman" w:hAnsi="Times New Roman" w:cs="Times New Roman"/>
          <w:b/>
          <w:sz w:val="24"/>
          <w:szCs w:val="24"/>
          <w:lang w:val="uk-UA"/>
        </w:rPr>
        <w:t>ЕЛЕКТРОННИХ РЕСУРСІВ</w:t>
      </w:r>
    </w:p>
    <w:p w:rsidR="00D12537" w:rsidRPr="00945D9A" w:rsidRDefault="00D12537" w:rsidP="00945D9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D9A">
        <w:rPr>
          <w:rFonts w:ascii="Times New Roman" w:eastAsia="Times New Roman" w:hAnsi="Times New Roman" w:cs="Times New Roman"/>
          <w:sz w:val="24"/>
          <w:szCs w:val="24"/>
          <w:lang w:val="uk-UA"/>
        </w:rPr>
        <w:t>План</w:t>
      </w:r>
    </w:p>
    <w:p w:rsidR="00687CAB" w:rsidRPr="00945D9A" w:rsidRDefault="00687CAB" w:rsidP="00945D9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45D9A">
        <w:rPr>
          <w:rFonts w:ascii="Times New Roman" w:hAnsi="Times New Roman" w:cs="Times New Roman"/>
          <w:iCs/>
          <w:sz w:val="24"/>
          <w:szCs w:val="24"/>
          <w:lang w:val="uk-UA"/>
        </w:rPr>
        <w:t>Поняття про в</w:t>
      </w:r>
      <w:r w:rsidRPr="00945D9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еб-дизайн</w:t>
      </w:r>
      <w:r w:rsidRPr="00945D9A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687CAB" w:rsidRPr="00945D9A" w:rsidRDefault="00687CAB" w:rsidP="00945D9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45D9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Правила веб-дизайну.</w:t>
      </w:r>
    </w:p>
    <w:p w:rsidR="00687CAB" w:rsidRPr="00945D9A" w:rsidRDefault="00687CAB" w:rsidP="00945D9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45D9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Інструменти і технології веб-дизайну.</w:t>
      </w:r>
    </w:p>
    <w:p w:rsidR="003542AE" w:rsidRPr="00945D9A" w:rsidRDefault="003542AE" w:rsidP="00945D9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45D9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Естетика веб-сайту. </w:t>
      </w:r>
    </w:p>
    <w:p w:rsidR="003542AE" w:rsidRPr="00945D9A" w:rsidRDefault="003542AE" w:rsidP="00945D9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45D9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Кольорова гама у веб-дизайні.</w:t>
      </w:r>
    </w:p>
    <w:p w:rsidR="00D12537" w:rsidRPr="00945D9A" w:rsidRDefault="00D12537" w:rsidP="00945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45D9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Завдання для виконання під час заняття:</w:t>
      </w:r>
    </w:p>
    <w:p w:rsidR="00D12537" w:rsidRDefault="00D80C26" w:rsidP="00945D9A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45D9A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FA6443" w:rsidRPr="00945D9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Проаналізувати дотримання правил </w:t>
      </w:r>
      <w:proofErr w:type="spellStart"/>
      <w:r w:rsidR="00FA6443" w:rsidRPr="00945D9A">
        <w:rPr>
          <w:rFonts w:ascii="Times New Roman" w:hAnsi="Times New Roman" w:cs="Times New Roman"/>
          <w:iCs/>
          <w:sz w:val="24"/>
          <w:szCs w:val="24"/>
          <w:lang w:val="uk-UA"/>
        </w:rPr>
        <w:t>веб-дизайну</w:t>
      </w:r>
      <w:proofErr w:type="spellEnd"/>
      <w:r w:rsidR="00FA6443" w:rsidRPr="00945D9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(на прикладі 3 електронних ресурсів)</w:t>
      </w:r>
      <w:r w:rsidR="008A68C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(1</w:t>
      </w:r>
      <w:r w:rsidR="00485768">
        <w:rPr>
          <w:rFonts w:ascii="Times New Roman" w:hAnsi="Times New Roman" w:cs="Times New Roman"/>
          <w:iCs/>
          <w:sz w:val="24"/>
          <w:szCs w:val="24"/>
          <w:lang w:val="uk-UA"/>
        </w:rPr>
        <w:t>5</w:t>
      </w:r>
      <w:r w:rsidR="008A68C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балів)</w:t>
      </w:r>
      <w:r w:rsidR="00FA6443" w:rsidRPr="00945D9A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375972" w:rsidRPr="008A68C9" w:rsidRDefault="00375972" w:rsidP="008A68C9">
      <w:pPr>
        <w:tabs>
          <w:tab w:val="left" w:pos="993"/>
          <w:tab w:val="left" w:pos="57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sectPr w:rsidR="00375972" w:rsidRPr="008A68C9" w:rsidSect="008A68C9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4123"/>
        </w:tabs>
        <w:ind w:left="4123" w:hanging="360"/>
      </w:pPr>
    </w:lvl>
    <w:lvl w:ilvl="2">
      <w:start w:val="1"/>
      <w:numFmt w:val="decimal"/>
      <w:lvlText w:val="%3."/>
      <w:lvlJc w:val="left"/>
      <w:pPr>
        <w:tabs>
          <w:tab w:val="num" w:pos="4483"/>
        </w:tabs>
        <w:ind w:left="4483" w:hanging="360"/>
      </w:pPr>
    </w:lvl>
    <w:lvl w:ilvl="3">
      <w:start w:val="1"/>
      <w:numFmt w:val="decimal"/>
      <w:lvlText w:val="%4."/>
      <w:lvlJc w:val="left"/>
      <w:pPr>
        <w:tabs>
          <w:tab w:val="num" w:pos="4843"/>
        </w:tabs>
        <w:ind w:left="4843" w:hanging="360"/>
      </w:pPr>
    </w:lvl>
    <w:lvl w:ilvl="4">
      <w:start w:val="1"/>
      <w:numFmt w:val="decimal"/>
      <w:lvlText w:val="%5."/>
      <w:lvlJc w:val="left"/>
      <w:pPr>
        <w:tabs>
          <w:tab w:val="num" w:pos="5203"/>
        </w:tabs>
        <w:ind w:left="5203" w:hanging="360"/>
      </w:pPr>
    </w:lvl>
    <w:lvl w:ilvl="5">
      <w:start w:val="1"/>
      <w:numFmt w:val="decimal"/>
      <w:lvlText w:val="%6."/>
      <w:lvlJc w:val="left"/>
      <w:pPr>
        <w:tabs>
          <w:tab w:val="num" w:pos="5563"/>
        </w:tabs>
        <w:ind w:left="5563" w:hanging="360"/>
      </w:pPr>
    </w:lvl>
    <w:lvl w:ilvl="6">
      <w:start w:val="1"/>
      <w:numFmt w:val="decimal"/>
      <w:lvlText w:val="%7."/>
      <w:lvlJc w:val="left"/>
      <w:pPr>
        <w:tabs>
          <w:tab w:val="num" w:pos="5923"/>
        </w:tabs>
        <w:ind w:left="5923" w:hanging="360"/>
      </w:pPr>
    </w:lvl>
    <w:lvl w:ilvl="7">
      <w:start w:val="1"/>
      <w:numFmt w:val="decimal"/>
      <w:lvlText w:val="%8."/>
      <w:lvlJc w:val="left"/>
      <w:pPr>
        <w:tabs>
          <w:tab w:val="num" w:pos="6283"/>
        </w:tabs>
        <w:ind w:left="6283" w:hanging="360"/>
      </w:pPr>
    </w:lvl>
    <w:lvl w:ilvl="8">
      <w:start w:val="1"/>
      <w:numFmt w:val="decimal"/>
      <w:lvlText w:val="%9."/>
      <w:lvlJc w:val="left"/>
      <w:pPr>
        <w:tabs>
          <w:tab w:val="num" w:pos="6643"/>
        </w:tabs>
        <w:ind w:left="6643" w:hanging="360"/>
      </w:pPr>
    </w:lvl>
  </w:abstractNum>
  <w:abstractNum w:abstractNumId="6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82116C"/>
    <w:multiLevelType w:val="hybridMultilevel"/>
    <w:tmpl w:val="4426E4F0"/>
    <w:lvl w:ilvl="0" w:tplc="A8AC6A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C53A4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CCF4A0B"/>
    <w:multiLevelType w:val="hybridMultilevel"/>
    <w:tmpl w:val="795A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5788B"/>
    <w:multiLevelType w:val="hybridMultilevel"/>
    <w:tmpl w:val="8000E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8021E"/>
    <w:multiLevelType w:val="hybridMultilevel"/>
    <w:tmpl w:val="B5C4BABE"/>
    <w:lvl w:ilvl="0" w:tplc="6C7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926673"/>
    <w:multiLevelType w:val="hybridMultilevel"/>
    <w:tmpl w:val="903CC3A8"/>
    <w:lvl w:ilvl="0" w:tplc="F4643E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111EDB"/>
    <w:multiLevelType w:val="hybridMultilevel"/>
    <w:tmpl w:val="F3CED7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5C767F"/>
    <w:multiLevelType w:val="hybridMultilevel"/>
    <w:tmpl w:val="775EE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175D3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8D03137"/>
    <w:multiLevelType w:val="hybridMultilevel"/>
    <w:tmpl w:val="8A767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7E411C"/>
    <w:multiLevelType w:val="hybridMultilevel"/>
    <w:tmpl w:val="A9187000"/>
    <w:lvl w:ilvl="0" w:tplc="2EF6D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0E70BB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4330E1A"/>
    <w:multiLevelType w:val="hybridMultilevel"/>
    <w:tmpl w:val="04CC55FC"/>
    <w:lvl w:ilvl="0" w:tplc="834A1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1B3F1F"/>
    <w:multiLevelType w:val="hybridMultilevel"/>
    <w:tmpl w:val="3730B830"/>
    <w:lvl w:ilvl="0" w:tplc="A0B84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EE275A"/>
    <w:multiLevelType w:val="hybridMultilevel"/>
    <w:tmpl w:val="28941A36"/>
    <w:lvl w:ilvl="0" w:tplc="6CF22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6554C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1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3"/>
  </w:num>
  <w:num w:numId="18">
    <w:abstractNumId w:val="18"/>
  </w:num>
  <w:num w:numId="19">
    <w:abstractNumId w:val="22"/>
  </w:num>
  <w:num w:numId="20">
    <w:abstractNumId w:val="8"/>
  </w:num>
  <w:num w:numId="21">
    <w:abstractNumId w:val="9"/>
  </w:num>
  <w:num w:numId="22">
    <w:abstractNumId w:val="16"/>
  </w:num>
  <w:num w:numId="23">
    <w:abstractNumId w:val="14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37"/>
    <w:rsid w:val="00051F5B"/>
    <w:rsid w:val="00091C7B"/>
    <w:rsid w:val="00093D12"/>
    <w:rsid w:val="000D1FEA"/>
    <w:rsid w:val="00167BAB"/>
    <w:rsid w:val="002110A1"/>
    <w:rsid w:val="002B6F43"/>
    <w:rsid w:val="00305B37"/>
    <w:rsid w:val="00313475"/>
    <w:rsid w:val="00323065"/>
    <w:rsid w:val="003247D2"/>
    <w:rsid w:val="003542AE"/>
    <w:rsid w:val="00361130"/>
    <w:rsid w:val="003658BE"/>
    <w:rsid w:val="00375972"/>
    <w:rsid w:val="00383D5A"/>
    <w:rsid w:val="00390AEE"/>
    <w:rsid w:val="003B6113"/>
    <w:rsid w:val="003C3B7C"/>
    <w:rsid w:val="00404EE1"/>
    <w:rsid w:val="00451345"/>
    <w:rsid w:val="00485768"/>
    <w:rsid w:val="00500B57"/>
    <w:rsid w:val="005414CB"/>
    <w:rsid w:val="005C1263"/>
    <w:rsid w:val="006002F6"/>
    <w:rsid w:val="0060172B"/>
    <w:rsid w:val="006805AD"/>
    <w:rsid w:val="00687CAB"/>
    <w:rsid w:val="006A086D"/>
    <w:rsid w:val="006F7E45"/>
    <w:rsid w:val="007C3F73"/>
    <w:rsid w:val="007D09DD"/>
    <w:rsid w:val="008023FC"/>
    <w:rsid w:val="00804BA9"/>
    <w:rsid w:val="00810CFA"/>
    <w:rsid w:val="00865F7C"/>
    <w:rsid w:val="008A68C9"/>
    <w:rsid w:val="008E1CE7"/>
    <w:rsid w:val="00906534"/>
    <w:rsid w:val="00945D9A"/>
    <w:rsid w:val="009A1392"/>
    <w:rsid w:val="009F6B4F"/>
    <w:rsid w:val="00A33D5D"/>
    <w:rsid w:val="00A44F8E"/>
    <w:rsid w:val="00A76E5A"/>
    <w:rsid w:val="00B2075E"/>
    <w:rsid w:val="00B22FC0"/>
    <w:rsid w:val="00B54237"/>
    <w:rsid w:val="00BA46A3"/>
    <w:rsid w:val="00C54F68"/>
    <w:rsid w:val="00C83BB2"/>
    <w:rsid w:val="00C97439"/>
    <w:rsid w:val="00CB3DFC"/>
    <w:rsid w:val="00CE004C"/>
    <w:rsid w:val="00D06B97"/>
    <w:rsid w:val="00D12537"/>
    <w:rsid w:val="00D12E40"/>
    <w:rsid w:val="00D80C26"/>
    <w:rsid w:val="00DC0FBF"/>
    <w:rsid w:val="00DD1114"/>
    <w:rsid w:val="00F459AC"/>
    <w:rsid w:val="00F506DB"/>
    <w:rsid w:val="00F858D6"/>
    <w:rsid w:val="00FA2E35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14"/>
  </w:style>
  <w:style w:type="paragraph" w:styleId="3">
    <w:name w:val="heading 3"/>
    <w:basedOn w:val="a"/>
    <w:link w:val="30"/>
    <w:uiPriority w:val="9"/>
    <w:unhideWhenUsed/>
    <w:qFormat/>
    <w:rsid w:val="00CB3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3DF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14"/>
  </w:style>
  <w:style w:type="paragraph" w:styleId="3">
    <w:name w:val="heading 3"/>
    <w:basedOn w:val="a"/>
    <w:link w:val="30"/>
    <w:uiPriority w:val="9"/>
    <w:unhideWhenUsed/>
    <w:qFormat/>
    <w:rsid w:val="00CB3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3DF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user</cp:lastModifiedBy>
  <cp:revision>11</cp:revision>
  <dcterms:created xsi:type="dcterms:W3CDTF">2024-01-31T07:27:00Z</dcterms:created>
  <dcterms:modified xsi:type="dcterms:W3CDTF">2024-01-31T10:17:00Z</dcterms:modified>
</cp:coreProperties>
</file>