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0F" w:rsidRPr="0075110F" w:rsidRDefault="0075110F" w:rsidP="007511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caps/>
          <w:sz w:val="28"/>
          <w:szCs w:val="28"/>
          <w:lang w:val="uk-UA" w:eastAsia="ja-JP"/>
        </w:rPr>
        <w:t>КРИТЕРІЇ ОЦІНЮВАННЯ студентів на практичних заняттях</w:t>
      </w:r>
    </w:p>
    <w:p w:rsidR="0075110F" w:rsidRPr="0075110F" w:rsidRDefault="0075110F" w:rsidP="00751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75110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75110F" w:rsidRPr="0075110F" w:rsidRDefault="0075110F" w:rsidP="007511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складається з двох частин. </w:t>
      </w:r>
      <w:r w:rsidRPr="00751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Перша частина занять</w:t>
      </w: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індивідуальне опитування, включає різні форми визначення рівня засвоєння теоретичного матеріалу (3 бали). </w:t>
      </w:r>
      <w:r w:rsidRPr="00751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Друга частина</w:t>
      </w: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відводиться на розв’язання вправ і практичних задач (2 бали). </w:t>
      </w:r>
    </w:p>
    <w:p w:rsidR="0075110F" w:rsidRPr="0075110F" w:rsidRDefault="0075110F" w:rsidP="007511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разі індивідуального опитування (захисту доповідей) бали нараховуються за такою схемою: </w:t>
      </w:r>
    </w:p>
    <w:p w:rsidR="0075110F" w:rsidRPr="0075110F" w:rsidRDefault="0075110F" w:rsidP="0075110F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3 бали – 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:rsidR="0075110F" w:rsidRPr="0075110F" w:rsidRDefault="0075110F" w:rsidP="0075110F">
      <w:pPr>
        <w:tabs>
          <w:tab w:val="num" w:pos="720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:rsidR="0075110F" w:rsidRPr="0075110F" w:rsidRDefault="0075110F" w:rsidP="0075110F">
      <w:pPr>
        <w:numPr>
          <w:ilvl w:val="0"/>
          <w:numId w:val="2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2,9-2,0 бали – 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</w:r>
    </w:p>
    <w:p w:rsidR="0075110F" w:rsidRPr="0075110F" w:rsidRDefault="0075110F" w:rsidP="0075110F">
      <w:pPr>
        <w:numPr>
          <w:ilvl w:val="0"/>
          <w:numId w:val="2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1,9-1,0 бал – 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</w:t>
      </w:r>
      <w:proofErr w:type="spellStart"/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неточностями</w:t>
      </w:r>
      <w:proofErr w:type="spellEnd"/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:rsidR="0075110F" w:rsidRPr="0075110F" w:rsidRDefault="0075110F" w:rsidP="0075110F">
      <w:pPr>
        <w:numPr>
          <w:ilvl w:val="0"/>
          <w:numId w:val="2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0,9-0,6 бали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:rsidR="0075110F" w:rsidRPr="0075110F" w:rsidRDefault="0075110F" w:rsidP="0075110F">
      <w:pPr>
        <w:numPr>
          <w:ilvl w:val="0"/>
          <w:numId w:val="2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lastRenderedPageBreak/>
        <w:t>0,5-0,2 бали – відповідь і завдання відзначаються фрагментарністю виконання за консультацією викладача або під його керівництвом. Студент володіє навчальним, матеріалом, виявляє здатність елементарно викласти думку.</w:t>
      </w:r>
    </w:p>
    <w:p w:rsidR="0075110F" w:rsidRPr="0075110F" w:rsidRDefault="0075110F" w:rsidP="0075110F">
      <w:pPr>
        <w:tabs>
          <w:tab w:val="num" w:pos="720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Студент володіє матеріалом на рівні окремих фрагментів; з допомогою викладача виконує елементарні завдання; контролює свою відповідь з декількох простих речень; здатний усно відтворити окремі частини теми; має фрагментарні уявлення про роботу з науково-методичним джерелом, відсутні сформовані уміння та навички</w:t>
      </w:r>
    </w:p>
    <w:p w:rsidR="0075110F" w:rsidRPr="0075110F" w:rsidRDefault="0075110F" w:rsidP="0075110F">
      <w:pPr>
        <w:numPr>
          <w:ilvl w:val="0"/>
          <w:numId w:val="2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0,1 бал – відповідь і завдання відзначаються фрагментарністю виконання під керівництвом викладача. Теоретичний зміст курсу засвоєно частково, необхідні практичні уміння роботи не сформовані, більшість передбачених навчальною програмою навчальних завдань не виконано.</w:t>
      </w:r>
    </w:p>
    <w:p w:rsidR="0075110F" w:rsidRPr="0075110F" w:rsidRDefault="0075110F" w:rsidP="0075110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 розв’язання вправ і практичних задач бали нараховуються за такою схемою:</w:t>
      </w:r>
    </w:p>
    <w:p w:rsidR="0075110F" w:rsidRPr="0075110F" w:rsidRDefault="0075110F" w:rsidP="007511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 бали – студент правильно з поясненнями розв’язав задачу;</w:t>
      </w:r>
    </w:p>
    <w:p w:rsidR="0075110F" w:rsidRPr="0075110F" w:rsidRDefault="0075110F" w:rsidP="007511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1,9-1,5 бали – студент розв’язав задачу вірно, але з незначними помилками;</w:t>
      </w:r>
    </w:p>
    <w:p w:rsidR="0075110F" w:rsidRPr="0075110F" w:rsidRDefault="0075110F" w:rsidP="007511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1,4-1,0 бали – студент частково розв’язав задачу і правильно виписав формули за якими розв’язується задача;</w:t>
      </w:r>
    </w:p>
    <w:p w:rsidR="0075110F" w:rsidRPr="0075110F" w:rsidRDefault="0075110F" w:rsidP="007511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0.9-0,1 бали – студент правильно виписав формули і зробив спробу розв’язання задачі;</w:t>
      </w:r>
    </w:p>
    <w:p w:rsidR="0075110F" w:rsidRPr="0075110F" w:rsidRDefault="0075110F" w:rsidP="007511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0 – студент не </w:t>
      </w:r>
      <w:proofErr w:type="spellStart"/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розв’яз</w:t>
      </w:r>
      <w:r w:rsidRPr="0075110F">
        <w:rPr>
          <w:rFonts w:ascii="Times New Roman" w:eastAsia="Times New Roman" w:hAnsi="Times New Roman" w:cs="Times New Roman"/>
          <w:sz w:val="28"/>
          <w:szCs w:val="28"/>
          <w:lang w:eastAsia="ja-JP"/>
        </w:rPr>
        <w:t>ав</w:t>
      </w:r>
      <w:proofErr w:type="spellEnd"/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задачу.</w:t>
      </w:r>
    </w:p>
    <w:p w:rsidR="0075110F" w:rsidRPr="0075110F" w:rsidRDefault="0075110F" w:rsidP="0075110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Якщо студент не набрав на практичних заняттях необхідну для допуску до заліку кількість балів, то він має право добирати бали на консультації.</w:t>
      </w:r>
    </w:p>
    <w:p w:rsidR="0075110F" w:rsidRPr="0075110F" w:rsidRDefault="0075110F" w:rsidP="0075110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 межах </w:t>
      </w:r>
      <w:proofErr w:type="spellStart"/>
      <w:r w:rsidRPr="0075110F">
        <w:rPr>
          <w:rFonts w:ascii="Times New Roman" w:eastAsia="Times New Roman" w:hAnsi="Times New Roman" w:cs="Times New Roman"/>
          <w:sz w:val="28"/>
          <w:szCs w:val="28"/>
          <w:lang w:eastAsia="ja-JP"/>
        </w:rPr>
        <w:t>розділів</w:t>
      </w:r>
      <w:proofErr w:type="spellEnd"/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студенти також проходять тестування в системі </w:t>
      </w:r>
      <w:proofErr w:type="spellStart"/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moodle</w:t>
      </w:r>
      <w:proofErr w:type="spellEnd"/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, що дозволяє додатково перевірити рівень засвоєння ними знань. Поточна атестація №1 та №2 проводиться у формі тестування в системі </w:t>
      </w:r>
      <w:proofErr w:type="spellStart"/>
      <w:r w:rsidRPr="0075110F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moodle</w:t>
      </w:r>
      <w:proofErr w:type="spellEnd"/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 Кожне тестове завдання містить 3 відповіді, одна з яких є вірною. За правильну відповідь на одне запитання студент отримує 0,2 бали. Таким чином, відповівши вірно на всі запитання студент може отримати 10 балів з поточної атестації №1 і 15 балів з поточної атестації №2.</w:t>
      </w:r>
    </w:p>
    <w:p w:rsidR="0075110F" w:rsidRPr="0075110F" w:rsidRDefault="0075110F" w:rsidP="007511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Якщо за результатами поточного контролю знань студент отримає менше 35 балів, то на залік він не допускається.</w:t>
      </w:r>
    </w:p>
    <w:p w:rsidR="0075110F" w:rsidRPr="0075110F" w:rsidRDefault="0075110F" w:rsidP="007511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511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Підсумковий контроль проводиться після закінчення семестру в формі заліку.</w:t>
      </w:r>
      <w:bookmarkStart w:id="0" w:name="_GoBack"/>
      <w:bookmarkEnd w:id="0"/>
    </w:p>
    <w:sectPr w:rsidR="0075110F" w:rsidRPr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6C63E7"/>
    <w:multiLevelType w:val="hybridMultilevel"/>
    <w:tmpl w:val="8004A772"/>
    <w:lvl w:ilvl="0" w:tplc="26665F96">
      <w:start w:val="9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41"/>
    <w:rsid w:val="000932DF"/>
    <w:rsid w:val="004E7441"/>
    <w:rsid w:val="00507516"/>
    <w:rsid w:val="005E5B49"/>
    <w:rsid w:val="0075110F"/>
    <w:rsid w:val="00854819"/>
    <w:rsid w:val="00B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95C4"/>
  <w15:chartTrackingRefBased/>
  <w15:docId w15:val="{CBD4CB16-381A-4642-B0A3-82424CD9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Сулаева Оксана Николаевна</dc:creator>
  <cp:keywords/>
  <dc:description/>
  <cp:lastModifiedBy>-</cp:lastModifiedBy>
  <cp:revision>4</cp:revision>
  <dcterms:created xsi:type="dcterms:W3CDTF">2017-10-02T14:08:00Z</dcterms:created>
  <dcterms:modified xsi:type="dcterms:W3CDTF">2021-09-09T18:03:00Z</dcterms:modified>
</cp:coreProperties>
</file>