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NewRomanPS-BoldMT" w:ascii="Times New Roman" w:hAnsi="Times New Roman"/>
          <w:b/>
          <w:bCs/>
          <w:sz w:val="24"/>
          <w:szCs w:val="24"/>
          <w:lang w:val="ru-RU" w:eastAsia="en-US" w:bidi="he-IL"/>
        </w:rPr>
        <w:t>ДОБУВАННЯ ДАНИХ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кандидат технічних наук, </w:t>
      </w:r>
      <w:r>
        <w:rPr>
          <w:rFonts w:ascii="Times New Roman" w:hAnsi="Times New Roman"/>
          <w:i/>
          <w:iCs/>
          <w:sz w:val="24"/>
          <w:szCs w:val="24"/>
          <w:lang w:val="uk-UA" w:eastAsia="en-US"/>
        </w:rPr>
        <w:t>ст. викладач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 w:eastAsia="en-US"/>
        </w:rPr>
        <w:t>Добровольський Геннадій Анатолійович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Кафедра: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комп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ютерних наук, І корпус, ауд. 39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E-mail: </w:t>
      </w:r>
      <w:r>
        <w:rPr>
          <w:rFonts w:ascii="Times New Roman" w:hAnsi="Times New Roman"/>
          <w:i/>
          <w:iCs/>
          <w:sz w:val="24"/>
          <w:szCs w:val="24"/>
          <w:lang w:val="en-US" w:eastAsia="en-US"/>
        </w:rPr>
        <w:t>gen.dobr</w:t>
      </w:r>
      <w:r>
        <w:rPr>
          <w:rFonts w:ascii="Times New Roman" w:hAnsi="Times New Roman"/>
          <w:i/>
          <w:iCs/>
          <w:sz w:val="24"/>
          <w:szCs w:val="24"/>
        </w:rPr>
        <w:t>@gmail.com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Телефон: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(061) 289-12-</w:t>
      </w:r>
      <w:r>
        <w:rPr>
          <w:rFonts w:ascii="Times New Roman" w:hAnsi="Times New Roman"/>
          <w:i/>
          <w:iCs/>
          <w:sz w:val="24"/>
          <w:szCs w:val="24"/>
        </w:rPr>
        <w:t>57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Інші засоби зв’язку: </w:t>
      </w:r>
      <w:r>
        <w:rPr>
          <w:rFonts w:ascii="Times New Roman" w:hAnsi="Times New Roman"/>
          <w:i/>
          <w:iCs/>
          <w:sz w:val="24"/>
          <w:szCs w:val="24"/>
        </w:rPr>
        <w:t>Moodle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(форум курсу, приватні повідомлення), </w:t>
      </w:r>
      <w:r>
        <w:rPr>
          <w:rFonts w:eastAsia="MS Mincho" w:cs="Times New Roman" w:ascii="Times New Roman" w:hAnsi="Times New Roman"/>
          <w:i/>
          <w:iCs/>
          <w:color w:val="auto"/>
          <w:kern w:val="0"/>
          <w:sz w:val="24"/>
          <w:szCs w:val="24"/>
          <w:lang w:val="uk-UA" w:eastAsia="en-US" w:bidi="ar-SA"/>
        </w:rPr>
        <w:t>Telegram: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hyperlink r:id="rId2">
        <w:r>
          <w:rPr>
            <w:rStyle w:val="InternetLink"/>
            <w:rFonts w:ascii="Times New Roman" w:hAnsi="Times New Roman"/>
            <w:i/>
            <w:iCs/>
            <w:sz w:val="24"/>
            <w:szCs w:val="24"/>
            <w:lang w:val="uk-UA"/>
          </w:rPr>
          <w:t>https://t.me/gen_dobr</w:t>
        </w:r>
      </w:hyperlink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1017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097"/>
        <w:gridCol w:w="739"/>
        <w:gridCol w:w="1387"/>
        <w:gridCol w:w="1396"/>
        <w:gridCol w:w="1418"/>
        <w:gridCol w:w="1107"/>
        <w:gridCol w:w="989"/>
        <w:gridCol w:w="1043"/>
      </w:tblGrid>
      <w:tr>
        <w:trPr>
          <w:trHeight w:val="239" w:hRule="atLeast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Освітня програма, рівень вищої освіти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734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нформаційні системи та технології</w:t>
            </w:r>
          </w:p>
          <w:p>
            <w:pPr>
              <w:pStyle w:val="Normal"/>
              <w:spacing w:before="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 </w:t>
            </w:r>
          </w:p>
        </w:tc>
      </w:tr>
      <w:tr>
        <w:trPr>
          <w:trHeight w:val="239" w:hRule="atLeast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Вибіркова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>
        <w:trPr>
          <w:trHeight w:val="250" w:hRule="atLeast"/>
        </w:trPr>
        <w:tc>
          <w:tcPr>
            <w:tcW w:w="2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Навч.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/>
              </w:rPr>
              <w:t>-2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Тижні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</w:tr>
      <w:tr>
        <w:trPr>
          <w:trHeight w:val="250" w:hRule="atLeast"/>
        </w:trPr>
        <w:tc>
          <w:tcPr>
            <w:tcW w:w="20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змістових модулів</w:t>
            </w:r>
            <w:r>
              <w:rPr>
                <w:rStyle w:val="FootnoteAnchor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footnoteReference w:id="2"/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bCs/>
                <w:lang w:val="uk-UA"/>
              </w:rPr>
              <w:t>Лекційні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28</w:t>
            </w:r>
          </w:p>
          <w:p>
            <w:pPr>
              <w:pStyle w:val="Normal"/>
              <w:rPr/>
            </w:pPr>
            <w:r>
              <w:rPr>
                <w:b/>
                <w:bCs/>
                <w:lang w:val="uk-UA"/>
              </w:rPr>
              <w:t>Лабораторні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28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bCs/>
                <w:lang w:val="uk-UA"/>
              </w:rPr>
              <w:t>Самостійна робота</w:t>
            </w:r>
            <w:r>
              <w:rPr>
                <w:rFonts w:eastAsia="Times New Roman"/>
                <w:lang w:val="uk-UA"/>
              </w:rPr>
              <w:t xml:space="preserve"> – 94</w:t>
            </w:r>
          </w:p>
        </w:tc>
      </w:tr>
      <w:tr>
        <w:trPr>
          <w:trHeight w:val="250" w:hRule="atLeast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42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Посилання на курс в Moodle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bookmarkStart w:id="0" w:name="docs-internal-guid-024851e4-7fff-8bad-f0"/>
            <w:bookmarkEnd w:id="0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uk-UA"/>
              </w:rPr>
              <w:t>https://moodle.znu.edu.ua/course/view.php?id=13793</w:t>
            </w:r>
          </w:p>
        </w:tc>
      </w:tr>
      <w:tr>
        <w:trPr>
          <w:trHeight w:val="250" w:hRule="atLeast"/>
        </w:trPr>
        <w:tc>
          <w:tcPr>
            <w:tcW w:w="10176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Консультації: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ОПИС КУРСУ </w:t>
      </w:r>
    </w:p>
    <w:p>
      <w:pPr>
        <w:pStyle w:val="Normal"/>
        <w:tabs>
          <w:tab w:val="clear" w:pos="720"/>
          <w:tab w:val="left" w:pos="1440" w:leader="none"/>
        </w:tabs>
        <w:overflowPunct w:val="true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NewRomanPSMT" w:ascii="Times New Roman" w:hAnsi="Times New Roman"/>
          <w:i/>
          <w:sz w:val="24"/>
          <w:szCs w:val="24"/>
          <w:lang w:val="uk-UA" w:bidi="he-IL"/>
        </w:rPr>
        <w:t>В межах дисципліни «</w:t>
      </w:r>
      <w:r>
        <w:rPr>
          <w:rFonts w:cs="TimesNewRomanPSMT" w:ascii="Times New Roman" w:hAnsi="Times New Roman"/>
          <w:i/>
          <w:iCs/>
          <w:sz w:val="24"/>
          <w:szCs w:val="24"/>
          <w:lang w:val="uk-UA" w:bidi="he-IL"/>
        </w:rPr>
        <w:t>Добування даних</w:t>
      </w:r>
      <w:r>
        <w:rPr>
          <w:rFonts w:cs="TimesNewRomanPSMT" w:ascii="Times New Roman" w:hAnsi="Times New Roman"/>
          <w:i/>
          <w:sz w:val="24"/>
          <w:szCs w:val="24"/>
          <w:lang w:val="uk-UA" w:bidi="he-IL"/>
        </w:rPr>
        <w:t>» вивча</w:t>
      </w:r>
      <w:r>
        <w:rPr>
          <w:rFonts w:cs="TimesNewRomanPSMT" w:ascii="Times New Roman" w:hAnsi="Times New Roman"/>
          <w:i/>
          <w:sz w:val="24"/>
          <w:szCs w:val="24"/>
          <w:lang w:val="uk-UA" w:eastAsia="en-US" w:bidi="he-IL"/>
        </w:rPr>
        <w:t>ю</w:t>
      </w:r>
      <w:r>
        <w:rPr>
          <w:rFonts w:cs="TimesNewRomanPSMT" w:ascii="Times New Roman" w:hAnsi="Times New Roman"/>
          <w:i/>
          <w:sz w:val="24"/>
          <w:szCs w:val="24"/>
          <w:lang w:val="uk-UA" w:bidi="he-IL"/>
        </w:rPr>
        <w:t>ться методи виявлення у даних раніше невідомих, нетривіальних, практично корисних та доступних для інтерпретації знань, необхідних для прийняття рішень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. Акцент зроблено на MapReduce і Spark - інструментах для створення паралельних алгоритмів, які можуть обробляти дуже великі обсяги даних.</w:t>
      </w:r>
    </w:p>
    <w:p>
      <w:pPr>
        <w:pStyle w:val="Normal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Метою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вивчення дисципліни «</w:t>
      </w:r>
      <w:r>
        <w:rPr>
          <w:rFonts w:cs="TimesNewRomanPSMT" w:ascii="Times New Roman" w:hAnsi="Times New Roman"/>
          <w:i/>
          <w:iCs/>
          <w:color w:val="000000"/>
          <w:sz w:val="24"/>
          <w:szCs w:val="24"/>
          <w:lang w:val="uk-UA" w:bidi="he-IL"/>
        </w:rPr>
        <w:t>Добування даних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» є оволодіння знаннями методів виявлення структури та закономірностей у даних, набуття вмінь та навичок ефективного застосування методів виявлення структури та закономірностей для </w:t>
      </w:r>
      <w:r>
        <w:rPr>
          <w:rFonts w:cs="TimesNewRomanPSMT" w:ascii="Times New Roman" w:hAnsi="Times New Roman"/>
          <w:i/>
          <w:iCs/>
          <w:color w:val="000000"/>
          <w:sz w:val="24"/>
          <w:szCs w:val="24"/>
          <w:lang w:val="uk-UA" w:bidi="he-IL"/>
        </w:rPr>
        <w:t>виявлення у даних раніше невідомих, нетривіальних, практично корисних та доступних для інтерпретації знань, необхідних для прийняття рішень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>
      <w:pPr>
        <w:pStyle w:val="Normal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Основними завданнями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вивчення дисципліни «</w:t>
      </w:r>
      <w:r>
        <w:rPr>
          <w:rFonts w:cs="TimesNewRomanPSMT" w:ascii="Times New Roman" w:hAnsi="Times New Roman"/>
          <w:i/>
          <w:iCs/>
          <w:sz w:val="24"/>
          <w:szCs w:val="24"/>
          <w:lang w:val="uk-UA" w:bidi="he-IL"/>
        </w:rPr>
        <w:t>Добування даних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» є вивчення </w:t>
      </w:r>
      <w:r>
        <w:rPr>
          <w:rFonts w:ascii="Times New Roman" w:hAnsi="Times New Roman"/>
          <w:i/>
          <w:sz w:val="24"/>
          <w:szCs w:val="24"/>
          <w:lang w:val="uk-UA" w:eastAsia="en-US"/>
        </w:rPr>
        <w:t xml:space="preserve">методів </w:t>
      </w:r>
      <w:r>
        <w:rPr>
          <w:rFonts w:eastAsia="MS Mincho" w:cs="Times New Roman" w:ascii="Times New Roman" w:hAnsi="Times New Roman"/>
          <w:i/>
          <w:color w:val="auto"/>
          <w:kern w:val="0"/>
          <w:sz w:val="24"/>
          <w:szCs w:val="24"/>
          <w:lang w:val="uk-UA" w:eastAsia="en-US" w:bidi="ar-SA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виявлення груп, </w:t>
      </w:r>
      <w:r>
        <w:rPr>
          <w:rFonts w:ascii="Times New Roman" w:hAnsi="Times New Roman"/>
          <w:i/>
          <w:sz w:val="24"/>
          <w:szCs w:val="24"/>
          <w:lang w:val="uk-UA" w:eastAsia="en-US"/>
        </w:rPr>
        <w:t>аналізу зв’язків, аналізу потоків даних</w:t>
      </w:r>
    </w:p>
    <w:p>
      <w:pPr>
        <w:pStyle w:val="Normal"/>
        <w:ind w:firstLine="700"/>
        <w:jc w:val="both"/>
        <w:rPr>
          <w:rFonts w:ascii="Times New Roman" w:hAnsi="Times New Roman"/>
          <w:i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Основними завданнями вивчення дисципліни «</w:t>
      </w:r>
      <w:r>
        <w:rPr>
          <w:rFonts w:cs="TimesNewRomanPSMT" w:ascii="Times New Roman" w:hAnsi="Times New Roman"/>
          <w:i/>
          <w:iCs/>
          <w:sz w:val="24"/>
          <w:szCs w:val="24"/>
          <w:lang w:val="uk-UA" w:bidi="he-IL"/>
        </w:rPr>
        <w:t>Добування даних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» є: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оволодіння базовими теоретичними знаннями щодо методів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виявлення структури та закономірностей у даних, </w:t>
      </w:r>
      <w:r>
        <w:rPr>
          <w:rFonts w:eastAsia="MS Mincho" w:cs="Times New Roman" w:ascii="Times New Roman" w:hAnsi="Times New Roman"/>
          <w:i/>
          <w:iCs/>
          <w:color w:val="auto"/>
          <w:kern w:val="0"/>
          <w:sz w:val="24"/>
          <w:szCs w:val="24"/>
          <w:lang w:val="uk-UA" w:eastAsia="en-US" w:bidi="ar-SA"/>
        </w:rPr>
        <w:t xml:space="preserve"> аналізу графів,  аналізу потоків даних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набуття вмінь та навичок розвідувального аналізу даних, </w:t>
      </w:r>
      <w:r>
        <w:rPr>
          <w:rFonts w:eastAsia="MS Mincho" w:cs="Times New Roman" w:ascii="Times New Roman" w:hAnsi="Times New Roman"/>
          <w:i/>
          <w:iCs/>
          <w:color w:val="auto"/>
          <w:kern w:val="0"/>
          <w:sz w:val="24"/>
          <w:szCs w:val="24"/>
          <w:lang w:val="uk-UA" w:eastAsia="en-US" w:bidi="ar-SA"/>
        </w:rPr>
        <w:t>зниження розмірності даних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набуття вмінь та навичок </w:t>
      </w:r>
      <w:r>
        <w:rPr>
          <w:rFonts w:eastAsia="MS Mincho" w:cs="Times New Roman" w:ascii="Times New Roman" w:hAnsi="Times New Roman"/>
          <w:i/>
          <w:iCs/>
          <w:color w:val="auto"/>
          <w:kern w:val="0"/>
          <w:sz w:val="24"/>
          <w:szCs w:val="24"/>
          <w:lang w:val="uk-UA" w:eastAsia="en-US" w:bidi="ar-SA"/>
        </w:rPr>
        <w:t>зниження розмірності даних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eastAsia="MS Mincho" w:cs="Times New Roman" w:ascii="Times New Roman" w:hAnsi="Times New Roman"/>
          <w:i/>
          <w:iCs/>
          <w:color w:val="auto"/>
          <w:kern w:val="0"/>
          <w:sz w:val="24"/>
          <w:szCs w:val="24"/>
          <w:lang w:val="uk-UA" w:eastAsia="en-US" w:bidi="ar-SA"/>
        </w:rPr>
        <w:t>набуття вмінь та навичок аналізу соціальних графів;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cs="Times New Roman" w:ascii="Times New Roman" w:hAnsi="Times New Roman"/>
          <w:i/>
          <w:iCs/>
          <w:color w:val="auto"/>
          <w:kern w:val="0"/>
          <w:sz w:val="24"/>
          <w:szCs w:val="24"/>
          <w:lang w:val="uk-UA" w:eastAsia="en-US" w:bidi="ar-SA"/>
        </w:rPr>
        <w:t xml:space="preserve">• </w:t>
      </w:r>
      <w:r>
        <w:rPr>
          <w:rFonts w:eastAsia="MS Mincho" w:cs="Times New Roman" w:ascii="Times New Roman" w:hAnsi="Times New Roman"/>
          <w:i/>
          <w:iCs/>
          <w:color w:val="auto"/>
          <w:kern w:val="0"/>
          <w:sz w:val="24"/>
          <w:szCs w:val="24"/>
          <w:lang w:val="uk-UA" w:eastAsia="en-US" w:bidi="ar-SA"/>
        </w:rPr>
        <w:t>набуття вмінь та навичок аналізу потоків даних;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набуття вмінь та навичок виявлення груп у даних;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набуття навичок побудови рекомендаційних систем.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ОЧІКУВАНІ РЕЗУЛЬТАТИ НАВЧАННЯ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У результаті вивчення дисципліни студенти повинні: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знати:</w:t>
      </w:r>
    </w:p>
    <w:p>
      <w:pPr>
        <w:pStyle w:val="Normal"/>
        <w:numPr>
          <w:ilvl w:val="0"/>
          <w:numId w:val="1"/>
        </w:numPr>
        <w:overflowPunct w:val="true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eastAsia="en-US"/>
        </w:rPr>
        <w:t>метод випадкових проекцій;</w:t>
      </w:r>
    </w:p>
    <w:p>
      <w:pPr>
        <w:pStyle w:val="Normal"/>
        <w:numPr>
          <w:ilvl w:val="0"/>
          <w:numId w:val="1"/>
        </w:numPr>
        <w:overflowPunct w:val="true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eastAsia="en-US"/>
        </w:rPr>
        <w:t>методи зниження розм</w:t>
      </w:r>
      <w:r>
        <w:rPr>
          <w:rFonts w:eastAsia="MS Mincho" w:cs="Times New Roman" w:ascii="Times New Roman" w:hAnsi="Times New Roman"/>
          <w:i/>
          <w:color w:val="auto"/>
          <w:kern w:val="0"/>
          <w:sz w:val="24"/>
          <w:szCs w:val="24"/>
          <w:lang w:val="uk-UA" w:eastAsia="en-US" w:bidi="ar-SA"/>
        </w:rPr>
        <w:t>і</w:t>
      </w:r>
      <w:r>
        <w:rPr>
          <w:rFonts w:ascii="Times New Roman" w:hAnsi="Times New Roman"/>
          <w:i/>
          <w:sz w:val="24"/>
          <w:szCs w:val="24"/>
          <w:lang w:val="uk-UA" w:eastAsia="en-US"/>
        </w:rPr>
        <w:t>рності даних;</w:t>
      </w:r>
    </w:p>
    <w:p>
      <w:pPr>
        <w:pStyle w:val="Normal"/>
        <w:numPr>
          <w:ilvl w:val="0"/>
          <w:numId w:val="1"/>
        </w:numPr>
        <w:overflowPunct w:val="true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eastAsia="en-US"/>
        </w:rPr>
        <w:t xml:space="preserve">методи </w:t>
      </w:r>
      <w:r>
        <w:rPr>
          <w:rFonts w:eastAsia="MS Mincho" w:cs="Times New Roman" w:ascii="Times New Roman" w:hAnsi="Times New Roman"/>
          <w:i/>
          <w:color w:val="auto"/>
          <w:kern w:val="0"/>
          <w:sz w:val="24"/>
          <w:szCs w:val="24"/>
          <w:lang w:val="uk-UA" w:eastAsia="en-US" w:bidi="ar-SA"/>
        </w:rPr>
        <w:t>пошуку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асоціативних правил</w:t>
      </w:r>
      <w:r>
        <w:rPr>
          <w:rFonts w:ascii="Times New Roman" w:hAnsi="Times New Roman"/>
          <w:i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overflowPunct w:val="true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eastAsia="en-US"/>
        </w:rPr>
        <w:t xml:space="preserve">методи </w:t>
      </w:r>
      <w:r>
        <w:rPr>
          <w:rFonts w:eastAsia="MS Mincho" w:cs="Times New Roman" w:ascii="Times New Roman" w:hAnsi="Times New Roman"/>
          <w:i/>
          <w:color w:val="auto"/>
          <w:kern w:val="0"/>
          <w:sz w:val="24"/>
          <w:szCs w:val="24"/>
          <w:lang w:val="uk-UA" w:eastAsia="en-US" w:bidi="ar-SA"/>
        </w:rPr>
        <w:t>кластеризації</w:t>
      </w:r>
      <w:r>
        <w:rPr>
          <w:rFonts w:ascii="Times New Roman" w:hAnsi="Times New Roman"/>
          <w:i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overflowPunct w:val="true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eastAsia="en-US"/>
        </w:rPr>
        <w:t>методи аналізу зв’язків</w:t>
      </w:r>
      <w:r>
        <w:rPr>
          <w:rFonts w:ascii="Times New Roman" w:hAnsi="Times New Roman"/>
          <w:i/>
          <w:sz w:val="24"/>
          <w:szCs w:val="24"/>
          <w:lang w:val="ru-RU"/>
        </w:rPr>
        <w:t>;</w:t>
      </w:r>
    </w:p>
    <w:p>
      <w:pPr>
        <w:pStyle w:val="Normal"/>
        <w:numPr>
          <w:ilvl w:val="0"/>
          <w:numId w:val="1"/>
        </w:numPr>
        <w:overflowPunct w:val="true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eastAsia="en-US"/>
        </w:rPr>
        <w:t>методи аналізу потоків даних</w:t>
      </w:r>
      <w:r>
        <w:rPr>
          <w:rFonts w:ascii="Times New Roman" w:hAnsi="Times New Roman"/>
          <w:i/>
          <w:sz w:val="24"/>
          <w:szCs w:val="24"/>
          <w:lang w:val="ru-RU"/>
        </w:rPr>
        <w:t>;</w:t>
      </w:r>
    </w:p>
    <w:p>
      <w:pPr>
        <w:pStyle w:val="Normal"/>
        <w:numPr>
          <w:ilvl w:val="0"/>
          <w:numId w:val="1"/>
        </w:numPr>
        <w:overflowPunct w:val="true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eastAsia="en-US"/>
        </w:rPr>
        <w:t>побудови рекомендаційних систем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вміти:</w:t>
      </w:r>
    </w:p>
    <w:p>
      <w:pPr>
        <w:pStyle w:val="Normal"/>
        <w:numPr>
          <w:ilvl w:val="0"/>
          <w:numId w:val="2"/>
        </w:numPr>
        <w:overflowPunct w:val="true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використовувати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MapReduce для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en-US"/>
        </w:rPr>
        <w:t>обробки даних;</w:t>
      </w:r>
    </w:p>
    <w:p>
      <w:pPr>
        <w:pStyle w:val="Normal"/>
        <w:numPr>
          <w:ilvl w:val="0"/>
          <w:numId w:val="2"/>
        </w:numPr>
        <w:overflowPunct w:val="true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використовувати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en-US"/>
        </w:rPr>
        <w:t xml:space="preserve">Apache Spark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en-US"/>
        </w:rPr>
        <w:t>обробки даних;</w:t>
      </w:r>
    </w:p>
    <w:p>
      <w:pPr>
        <w:pStyle w:val="Normal"/>
        <w:numPr>
          <w:ilvl w:val="0"/>
          <w:numId w:val="2"/>
        </w:numPr>
        <w:overflowPunct w:val="true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 w:eastAsia="en-US"/>
        </w:rPr>
        <w:t>виявляти прості структури та закономірності у даних;</w:t>
      </w:r>
    </w:p>
    <w:p>
      <w:pPr>
        <w:pStyle w:val="Normal"/>
        <w:numPr>
          <w:ilvl w:val="0"/>
          <w:numId w:val="2"/>
        </w:numPr>
        <w:overflowPunct w:val="true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 w:eastAsia="en-US"/>
        </w:rPr>
        <w:t xml:space="preserve">проектувати </w:t>
      </w:r>
      <w:r>
        <w:rPr>
          <w:rFonts w:ascii="Times New Roman" w:hAnsi="Times New Roman"/>
          <w:i/>
          <w:sz w:val="24"/>
          <w:szCs w:val="24"/>
          <w:lang w:val="uk-UA" w:eastAsia="en-US"/>
        </w:rPr>
        <w:t>рекомендаційні системи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>
      <w:pPr>
        <w:pStyle w:val="Normal"/>
        <w:overflowPunct w:val="true"/>
        <w:ind w:left="709" w:hanging="0"/>
        <w:jc w:val="both"/>
        <w:textAlignment w:val="baseline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780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Згідно з вимогами освітньо-професійної  програми студенти повинні досягти таких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компетен</w:t>
      </w:r>
      <w:r>
        <w:rPr>
          <w:rFonts w:ascii="Times New Roman" w:hAnsi="Times New Roman"/>
          <w:b/>
          <w:i/>
          <w:sz w:val="24"/>
          <w:szCs w:val="24"/>
          <w:lang w:val="ru-RU" w:eastAsia="en-US"/>
        </w:rPr>
        <w:t>цій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ІК Здатність розв’язувати складні спеціалізовані задачі та практичні проблеми в області інформаційних систем та технологій, або в процесі навчання, що характеризуються комплексністю та невизначеністю умов, які потребують застосування теорій та методів інформаційних технологій.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КЗ 1. Здатність до абстрактного мислення, аналізу та синтезу;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КЗ 2. Здатність застосовувати знання у практичних ситуаціях;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КЗ 3. Здатність до розуміння предметної області та професійної діяльності;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КЗ 5. Здатність вчитися і оволодівати сучасними знаннями;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КЗ 6.Здатність до пошуку, оброблення та узагальнення інформації з різних джерел;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КЗ 8. Здатність оцінювати та забезпечувати якість виконуваних робіт;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КС 1. Здатність аналізувати об’єкт проєктування або функціонування та його предметну область;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КС 13. Здатність  проводити  обчислювальні  експерименти, порівнювати  результати експериментальних  даних  і  отриманих рішень;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7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КС 17. Здатність розробляти та використовувати методи машинного навчання для аналізу даних і прогнозування в інформаційних системах.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та наступних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програмних результатів навчання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 w:eastAsia="en-US"/>
        </w:rPr>
        <w:t>ПР 1</w:t>
      </w:r>
      <w:r>
        <w:rPr>
          <w:rFonts w:ascii="Times New Roman" w:hAnsi="Times New Roman"/>
          <w:i/>
          <w:sz w:val="24"/>
          <w:szCs w:val="24"/>
          <w:lang w:val="ru-RU" w:eastAsia="en-US"/>
        </w:rPr>
        <w:t>.</w:t>
      </w:r>
      <w:r>
        <w:rPr>
          <w:rFonts w:ascii="Times New Roman" w:hAnsi="Times New Roman"/>
          <w:i/>
          <w:sz w:val="24"/>
          <w:szCs w:val="24"/>
          <w:lang w:val="ru-RU" w:eastAsia="en-US"/>
        </w:rPr>
        <w:t xml:space="preserve">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</w:r>
    </w:p>
    <w:p>
      <w:pPr>
        <w:pStyle w:val="Normal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 w:eastAsia="en-US"/>
        </w:rPr>
        <w:t>ПР 2. Застосовувати знання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проєктування і використання інформаційних систем та технологій.</w:t>
      </w:r>
    </w:p>
    <w:p>
      <w:pPr>
        <w:pStyle w:val="Normal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 w:eastAsia="en-US"/>
        </w:rPr>
        <w:t>ПР 15. Розробляти та використовувати моделі машинного навчання для обробки даних і прогнозування в інформаційних системах.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i/>
          <w:i/>
          <w:sz w:val="24"/>
          <w:szCs w:val="24"/>
          <w:lang w:val="ru-RU" w:eastAsia="en-US"/>
        </w:rPr>
      </w:pPr>
      <w:r>
        <w:rPr>
          <w:rFonts w:ascii="Times New Roman" w:hAnsi="Times New Roman"/>
          <w:i/>
          <w:sz w:val="24"/>
          <w:szCs w:val="24"/>
          <w:lang w:val="ru-RU" w:eastAsia="en-US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b/>
          <w:b/>
          <w:bCs/>
          <w:i/>
          <w:i/>
          <w:color w:val="000000"/>
          <w:kern w:val="2"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bCs/>
          <w:i/>
          <w:color w:val="000000"/>
          <w:kern w:val="2"/>
          <w:sz w:val="24"/>
          <w:szCs w:val="24"/>
          <w:lang w:val="ru-RU" w:eastAsia="en-US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/>
        </w:rPr>
        <w:t>ОСНОВНІ НАВЧАЛЬНІ РЕСУРСИ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Презентації лекцій, методичні рекомендації до виконання лабораторних робіт та індивідуального завдання, тести у системі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Moodle</w:t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КОНТРОЛЬНІ ЗАХОДИ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Поточні контрольні заходи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теоретичні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завдання: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усне опитування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з теоретичного матеріалу за темою на початку кожного лабораторного заняття. Перелік питань з кожної лабораторної роботи розміщено у файлі з завданням до лабораторної роботи у системі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поточний тест за пройденим матеріалом.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Поточний контроль передбачає таке </w:t>
      </w:r>
      <w:r>
        <w:rPr>
          <w:rFonts w:ascii="Times New Roman" w:hAnsi="Times New Roman"/>
          <w:b/>
          <w:i/>
          <w:iCs/>
          <w:sz w:val="24"/>
          <w:szCs w:val="24"/>
          <w:lang w:val="uk-UA"/>
        </w:rPr>
        <w:t>практичне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завдання: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виконання лабораторних робіт.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Підсумкові контрольні заходи: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Індивідуальне завдання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розробка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рекомендаційн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>ої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системи.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val="uk-UA"/>
        </w:rPr>
        <w:t>Підсумковий тест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– підсумкове тестування з курсу за обмежений час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  <w:t xml:space="preserve">у системі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.</w:t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r>
    </w:p>
    <w:tbl>
      <w:tblPr>
        <w:tblW w:w="104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278"/>
        <w:gridCol w:w="3130"/>
        <w:gridCol w:w="2380"/>
        <w:gridCol w:w="1633"/>
      </w:tblGrid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(max 60%)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1633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Змістовий модуль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розділ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Лабораторна робота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Змістовий модуль 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розділ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Опитування 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 xml:space="preserve">2,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Лабораторна робота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 xml:space="preserve">2,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334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Змістовий модуль 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розділ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>
        <w:trPr>
          <w:trHeight w:val="487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Лабораторна робота 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3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Змістовий модуль 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розділ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Лабораторна робота 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Поточний тест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Змістовий модуль 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розділ 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Лабораторна робота 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Змістовий модуль 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розділ 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,1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Лабораторна робота 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,1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153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Змістовий модуль 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розділ 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1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1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>
        <w:trPr>
          <w:trHeight w:val="116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Лабораторна робота 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1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1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116" w:hRule="atLeast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Змістовий модуль 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розділ 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>
            <w:pPr>
              <w:pStyle w:val="Normal"/>
              <w:keepNext w:val="true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Опитування з теоретичного матеріалу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>
        <w:trPr>
          <w:trHeight w:val="153" w:hRule="atLeast"/>
        </w:trPr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Лабораторна робота 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1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</w:tr>
      <w:tr>
        <w:trPr>
          <w:trHeight w:val="153" w:hRule="atLeast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Поточний тест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Тиждень 1</w:t>
            </w:r>
            <w:r>
              <w:rPr>
                <w:rFonts w:eastAsia="MS Mincho" w:cs="Times New Roman" w:ascii="Times New Roman" w:hAnsi="Times New Roman"/>
                <w:i/>
                <w:iCs/>
                <w:color w:val="auto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(max 40%)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en-US"/>
              </w:rPr>
              <w:t>Підсумковий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тест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Індивідуальне завдання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>
        <w:trPr/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97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94"/>
        <w:gridCol w:w="4258"/>
        <w:gridCol w:w="2126"/>
        <w:gridCol w:w="1873"/>
      </w:tblGrid>
      <w:tr>
        <w:trPr>
          <w:trHeight w:val="205" w:hRule="atLeast"/>
          <w:cantSplit w:val="true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Heading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spacing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tabs>
                <w:tab w:val="clear" w:pos="720"/>
                <w:tab w:val="left" w:pos="0" w:leader="none"/>
              </w:tabs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>
        <w:trPr>
          <w:trHeight w:val="58" w:hRule="atLeast"/>
          <w:cantSplit w:val="true"/>
        </w:trPr>
        <w:tc>
          <w:tcPr>
            <w:tcW w:w="1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before="4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4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spacing w:before="4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uk-UA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r>
          </w:p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6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22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54" w:hanging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РОЗКЛАД КУРСУ ЗА ТЕМАМИ І КОНТРОЛЬНІ ЗАВДАННЯ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r>
    </w:p>
    <w:tbl>
      <w:tblPr>
        <w:tblW w:w="10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612"/>
        <w:gridCol w:w="3094"/>
        <w:gridCol w:w="4229"/>
        <w:gridCol w:w="1275"/>
      </w:tblGrid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Контрольне завдання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 балів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Змістовий модуль 1. 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Визначення, основні задачі Data Mining, приклади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застосування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MapReduce.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Лабораторна робота 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MapReduce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Змістовий модуль 2.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Apache Spark.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ч1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Apache Spark.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ч2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2,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Лабораторна робота 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Apache Spark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Зменшення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розмірності даних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ошук схожих об’єктів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5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Лабораторна робота 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Очищення даних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Кластеризація даних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Пошук груп об’єктів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Лабораторна робота 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Пошук асоціативних правил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тест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Тестові завдання в системі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Moodle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Рекомендаційні системи, ч1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Рекомендаційні системи, ч2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9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Лабораторна робота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Рекомендаційна система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зв’язків між об’єктами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 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0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зв’язків між об’єктами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 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10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, 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Лабораторна робота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Дослідження випадкового графа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Змістовий модуль 7.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наліз соціальних мереж.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наліз соціальних мереж.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2, 13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Лабораторна робота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Пошук спільнот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Дослідження потоків даних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Лабораторна 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Фільтр Блума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Усне опитування з теми.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завдань лабораторної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тест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Тестові завдання в системі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Moodle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</w:tr>
    </w:tbl>
    <w:p>
      <w:pPr>
        <w:pStyle w:val="Normal"/>
        <w:ind w:left="2160" w:firstLine="720"/>
        <w:rPr>
          <w:rFonts w:ascii="Times New Roman" w:hAnsi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ОСНОВНІ ДЖЕРЕЛА 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left="720" w:hanging="0"/>
        <w:jc w:val="both"/>
        <w:textAlignment w:val="baseline"/>
        <w:rPr>
          <w:rFonts w:ascii="Times New Roman" w:hAnsi="Times New Roman" w:eastAsia="MS Mincho" w:cs="Times New Roman"/>
          <w:b w:val="false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 xml:space="preserve">1. Leskovec J., Rajaraman A., Ullman J. Mining of Massive Datasets. 3rd Edition. Cambridge: Cambridge University Press, 2020. 603 p. URL: http://www.mmds.org/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left="720" w:hanging="0"/>
        <w:jc w:val="both"/>
        <w:textAlignment w:val="baseline"/>
        <w:rPr>
          <w:rFonts w:ascii="Times New Roman" w:hAnsi="Times New Roman" w:eastAsia="MS Mincho" w:cs="Times New Roman"/>
          <w:b w:val="false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 xml:space="preserve">2. Марченко О.О., Россада Т.В. Актуальні проблеми Data Mining: 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Навчальний посібник для студентів факультету комп’ютерних наук та кібернетики.  Київ. 2017. 150 с.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left="720" w:hanging="0"/>
        <w:jc w:val="both"/>
        <w:textAlignment w:val="baseline"/>
        <w:rPr>
          <w:rFonts w:ascii="Times New Roman" w:hAnsi="Times New Roman" w:eastAsia="MS Mincho" w:cs="Times New Roman"/>
          <w:b w:val="false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 xml:space="preserve">3. 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 xml:space="preserve">Гладун А. Я., Рогушина Ю. В. Data Mining: пошук знань в даних. Київ: АДЕФ-Україна, 2016. 452 с.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left="72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 xml:space="preserve">4. 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Акіменко В.В. Прикладні задачі інтелектуального аналізу даних (DATA MINING). К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иїв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: КНУ ім. Тараса Шевченко, 2018. 152 c.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left="720" w:hanging="0"/>
        <w:jc w:val="both"/>
        <w:textAlignment w:val="baseline"/>
        <w:rPr>
          <w:rFonts w:eastAsia="Times New Roman" w:cs="Times New Roman"/>
          <w:color w:val="000000"/>
          <w:lang w:val="uk-UA" w:eastAsia="zh-CN" w:bidi="ar-S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hanging="0"/>
        <w:jc w:val="both"/>
        <w:textAlignment w:val="baseline"/>
        <w:rPr>
          <w:rFonts w:ascii="Times New Roman" w:hAnsi="Times New Roman" w:eastAsia="MS Mincho" w:cs="Times New Roman"/>
          <w:b/>
          <w:b/>
          <w:bCs/>
          <w:color w:val="000000"/>
          <w:kern w:val="0"/>
          <w:sz w:val="24"/>
          <w:szCs w:val="24"/>
          <w:lang w:val="uk-UA" w:eastAsia="en-US" w:bidi="ar-SA"/>
        </w:rPr>
      </w:pPr>
      <w:r>
        <w:rPr>
          <w:rFonts w:eastAsia="MS Mincho" w:cs="Times New Roman" w:ascii="Times New Roman" w:hAnsi="Times New Roman"/>
          <w:b/>
          <w:bCs/>
          <w:color w:val="000000"/>
          <w:kern w:val="0"/>
          <w:sz w:val="24"/>
          <w:szCs w:val="24"/>
          <w:lang w:val="uk-UA" w:eastAsia="en-US" w:bidi="ar-SA"/>
        </w:rPr>
        <w:t>ДОДАТКОВІ ДЖЕРЕЛА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>
          <w:rFonts w:ascii="Times New Roman" w:hAnsi="Times New Roman" w:eastAsia="MS Mincho" w:cs="Times New Roman"/>
          <w:b w:val="false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1. Кононова К. Ю. Машинне навчання: методи та моделі. Харків : ХНУ імені В. Н. Каразіна, 2020. 301 с.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>
          <w:rFonts w:ascii="Times New Roman" w:hAnsi="Times New Roman" w:eastAsia="MS Mincho" w:cs="Times New Roman"/>
          <w:b w:val="false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2. Могильний С. Б. Машинне навчання з використанням мікрокомп’ютерів. Київ : Національний центр «Мала академія наук України». 2019. 226 с.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 xml:space="preserve">3. 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 xml:space="preserve">Sarkar D., Bali R., Sharma T. Practical Machine Learning with Python. </w:t>
      </w:r>
      <w:r>
        <w:rPr>
          <w:rFonts w:ascii="Times New Roman" w:hAnsi="Times New Roman"/>
          <w:sz w:val="24"/>
          <w:szCs w:val="24"/>
        </w:rPr>
        <w:t xml:space="preserve">New York: 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Аpress, 2018. 545 p.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4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. Хенрик Бринк &amp; Джозеф Ричардс &amp; Марк Феверолф, Машинное обучение: Питер, 2017, 338 с.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left="720" w:hanging="0"/>
        <w:jc w:val="both"/>
        <w:textAlignment w:val="baseline"/>
        <w:rPr>
          <w:rFonts w:ascii="Times New Roman" w:hAnsi="Times New Roman" w:eastAsia="MS Mincho" w:cs="Times New Roman"/>
          <w:b/>
          <w:b/>
          <w:bCs/>
          <w:color w:val="000000"/>
          <w:kern w:val="0"/>
          <w:sz w:val="24"/>
          <w:szCs w:val="24"/>
          <w:lang w:val="uk-UA" w:eastAsia="en-US" w:bidi="ar-SA"/>
        </w:rPr>
      </w:pPr>
      <w:r>
        <w:rPr>
          <w:rFonts w:eastAsia="MS Mincho" w:cs="Times New Roman" w:ascii="Times New Roman" w:hAnsi="Times New Roman"/>
          <w:b/>
          <w:bCs/>
          <w:color w:val="000000"/>
          <w:kern w:val="0"/>
          <w:sz w:val="24"/>
          <w:szCs w:val="24"/>
          <w:lang w:val="uk-UA" w:eastAsia="en-US" w:bidi="ar-SA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hanging="0"/>
        <w:jc w:val="both"/>
        <w:textAlignment w:val="baseline"/>
        <w:rPr>
          <w:rFonts w:ascii="Times New Roman" w:hAnsi="Times New Roman" w:eastAsia="MS Mincho" w:cs="Times New Roman"/>
          <w:b/>
          <w:b/>
          <w:bCs/>
          <w:color w:val="000000"/>
          <w:kern w:val="0"/>
          <w:sz w:val="24"/>
          <w:szCs w:val="24"/>
          <w:lang w:val="uk-UA" w:eastAsia="en-US" w:bidi="ar-SA"/>
        </w:rPr>
      </w:pPr>
      <w:r>
        <w:rPr>
          <w:rFonts w:eastAsia="MS Mincho" w:cs="Times New Roman" w:ascii="Times New Roman" w:hAnsi="Times New Roman"/>
          <w:b/>
          <w:bCs/>
          <w:color w:val="000000"/>
          <w:kern w:val="0"/>
          <w:sz w:val="24"/>
          <w:szCs w:val="24"/>
          <w:lang w:val="uk-UA" w:eastAsia="en-US" w:bidi="ar-SA"/>
        </w:rPr>
        <w:t>ІНФОРМАЦІЙНІ РЕСУРСИ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hanging="0"/>
        <w:jc w:val="both"/>
        <w:textAlignment w:val="baseline"/>
        <w:rPr/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1.  CS246: Mining Massive Data Sets. Stanford. URL</w:t>
      </w: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uk-UA" w:eastAsia="en-US" w:bidi="ar-SA"/>
        </w:rPr>
        <w:t xml:space="preserve">: </w:t>
      </w:r>
      <w:hyperlink r:id="rId3">
        <w:r>
          <w:rPr>
            <w:rStyle w:val="InternetLink"/>
            <w:rFonts w:eastAsia="MS Mincho" w:cs="Times New Roman" w:ascii="Times New Roman" w:hAnsi="Times New Roman"/>
            <w:b w:val="false"/>
            <w:bCs w:val="false"/>
            <w:color w:val="000000"/>
            <w:kern w:val="0"/>
            <w:sz w:val="24"/>
            <w:szCs w:val="24"/>
            <w:u w:val="none"/>
            <w:lang w:val="uk-UA" w:eastAsia="en-US" w:bidi="ar-SA"/>
          </w:rPr>
          <w:t>http://web.stanford.edu/class/cs246/</w:t>
        </w:r>
      </w:hyperlink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uk-UA" w:eastAsia="en-US" w:bidi="ar-SA"/>
        </w:rPr>
        <w:t>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hanging="0"/>
        <w:jc w:val="both"/>
        <w:textAlignment w:val="baseline"/>
        <w:rPr/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uk-UA" w:eastAsia="en-US" w:bidi="ar-SA"/>
        </w:rPr>
        <w:t xml:space="preserve">2. Машинное обучение (курс лекций, К.В.Воронцов). URL: </w:t>
      </w:r>
      <w:hyperlink r:id="rId5">
        <w:r>
          <w:rPr>
            <w:rStyle w:val="InternetLink"/>
            <w:rFonts w:eastAsia="MS Mincho" w:cs="Times New Roman" w:ascii="Times New Roman" w:hAnsi="Times New Roman"/>
            <w:b w:val="false"/>
            <w:bCs w:val="false"/>
            <w:color w:val="000000"/>
            <w:kern w:val="0"/>
            <w:sz w:val="24"/>
            <w:szCs w:val="24"/>
            <w:u w:val="none"/>
            <w:lang w:val="uk-UA" w:eastAsia="en-US" w:bidi="ar-SA"/>
          </w:rPr>
          <w:t>http://www.machinelearning.ru/wiki/</w:t>
        </w:r>
      </w:hyperlink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overflowPunct w:val="true"/>
        <w:ind w:hanging="0"/>
        <w:jc w:val="both"/>
        <w:textAlignment w:val="baseline"/>
        <w:rPr/>
      </w:pPr>
      <w:r>
        <w:rPr>
          <w:rFonts w:eastAsia="MS Mincho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uk-UA" w:eastAsia="en-US" w:bidi="ar-SA"/>
        </w:rPr>
        <w:t xml:space="preserve">3. Видобуток даних: процес, методи та основні проблеми аналізу даних. URL: </w:t>
      </w:r>
      <w:hyperlink r:id="rId6">
        <w:r>
          <w:rPr>
            <w:rStyle w:val="InternetLink"/>
            <w:rFonts w:eastAsia="MS Mincho" w:cs="Times New Roman" w:ascii="Times New Roman" w:hAnsi="Times New Roman"/>
            <w:b w:val="false"/>
            <w:bCs w:val="false"/>
            <w:color w:val="000000"/>
            <w:kern w:val="0"/>
            <w:sz w:val="24"/>
            <w:szCs w:val="24"/>
            <w:u w:val="none"/>
            <w:lang w:val="uk-UA" w:eastAsia="en-US" w:bidi="ar-SA"/>
          </w:rPr>
          <w:t>https://uk.myservername.com/data-mining-process</w:t>
        </w:r>
      </w:hyperlink>
      <w:hyperlink r:id="rId7">
        <w:r>
          <w:rPr>
            <w:rFonts w:eastAsia="MS Mincho" w:cs="Times New Roman" w:ascii="Times New Roman" w:hAnsi="Times New Roman"/>
            <w:b w:val="false"/>
            <w:bCs w:val="false"/>
            <w:color w:val="000000"/>
            <w:kern w:val="0"/>
            <w:sz w:val="24"/>
            <w:szCs w:val="24"/>
            <w:u w:val="none"/>
            <w:lang w:val="uk-UA" w:eastAsia="en-US" w:bidi="ar-SA"/>
          </w:rPr>
          <w:t xml:space="preserve"> </w:t>
        </w:r>
      </w:hyperlink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РЕГУЛЯЦІЇ І ПОЛІТИКИ КУРСУ</w:t>
      </w:r>
      <w:r>
        <w:rPr>
          <w:rStyle w:val="FootnoteAnchor"/>
          <w:rFonts w:ascii="Times New Roman" w:hAnsi="Times New Roman"/>
          <w:b/>
          <w:bCs/>
          <w:color w:val="000000"/>
          <w:sz w:val="24"/>
          <w:szCs w:val="24"/>
          <w:lang w:val="uk-UA"/>
        </w:rPr>
        <w:footnoteReference w:id="3"/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uk-U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Відвідування лекційних і лабораторних занять є обов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’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язковим.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 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UniCheck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. 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Wikipedia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, бази даних рефератів та письмових робіт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Studopedia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та подібні) є неприпустимим. Рекомендовані бази даних для пошуку джерел: </w:t>
      </w:r>
    </w:p>
    <w:p>
      <w:pPr>
        <w:pStyle w:val="Normal"/>
        <w:jc w:val="both"/>
        <w:rPr/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Електронні ресурси Національної бібліотеки ім. Вернадського: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</w:rPr>
          <w:t>http</w:t>
        </w:r>
        <w:r>
          <w:rPr>
            <w:rStyle w:val="InternetLink"/>
            <w:rFonts w:ascii="Times New Roman" w:hAnsi="Times New Roman"/>
            <w:sz w:val="24"/>
            <w:szCs w:val="24"/>
            <w:lang w:val="uk-UA"/>
          </w:rPr>
          <w:t>://</w:t>
        </w:r>
        <w:r>
          <w:rPr>
            <w:rStyle w:val="InternetLink"/>
            <w:rFonts w:ascii="Times New Roman" w:hAnsi="Times New Roman"/>
            <w:sz w:val="24"/>
            <w:szCs w:val="24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</w:rPr>
          <w:t>nbuv</w:t>
        </w:r>
        <w:r>
          <w:rPr>
            <w:rStyle w:val="InternetLink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</w:rPr>
          <w:t>gov</w:t>
        </w:r>
        <w:r>
          <w:rPr>
            <w:rStyle w:val="InternetLink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</w:rPr>
          <w:t>ua</w:t>
        </w:r>
      </w:hyperlink>
    </w:p>
    <w:p>
      <w:pPr>
        <w:pStyle w:val="Normal"/>
        <w:jc w:val="both"/>
        <w:rPr/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Цифрова повнотекстова база даних англомовної наукової періодики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JSTOR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: </w:t>
      </w:r>
      <w:hyperlink r:id="rId9">
        <w:r>
          <w:rPr>
            <w:rStyle w:val="InternetLink"/>
            <w:rFonts w:ascii="Times New Roman" w:hAnsi="Times New Roman"/>
            <w:sz w:val="24"/>
            <w:szCs w:val="24"/>
          </w:rPr>
          <w:t>https</w:t>
        </w:r>
        <w:r>
          <w:rPr>
            <w:rStyle w:val="InternetLink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InternetLink"/>
            <w:rFonts w:ascii="Times New Roman" w:hAnsi="Times New Roman"/>
            <w:sz w:val="24"/>
            <w:szCs w:val="24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</w:rPr>
          <w:t>jstor</w:t>
        </w:r>
        <w:r>
          <w:rPr>
            <w:rStyle w:val="InternetLink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</w:rPr>
          <w:t>org</w:t>
        </w:r>
        <w:r>
          <w:rPr>
            <w:rStyle w:val="InternetLink"/>
            <w:rFonts w:ascii="Times New Roman" w:hAnsi="Times New Roman"/>
            <w:sz w:val="24"/>
            <w:szCs w:val="24"/>
            <w:lang w:val="ru-RU"/>
          </w:rPr>
          <w:t>/</w:t>
        </w:r>
      </w:hyperlink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цілях. Будь ласка, не забувайте активувати режим «без звуку» до початку заняття.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роботу буде анульовано без права перескладання.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Комунікація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Важливі повідомлення загального характеру розміщуються викладачем на форумі курсу.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Для персональних запитів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є актуальною, та регулярно перевіряйте папку «Спам».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Якщо за технічних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причин доступ до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Moodle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є неможливим, або ваше питання потребує термінового розгляду, направте електронного листа з позначкою «Важливо» на адресу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 w:eastAsia="en-US"/>
        </w:rPr>
        <w:t>gen.dobr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@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gmail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com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. У листі обов’язково вкажіть ваше прізвище та ім’я, курс та шифр академічної групи.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r>
      <w:r>
        <w:br w:type="page"/>
      </w:r>
    </w:p>
    <w:p>
      <w:pPr>
        <w:pStyle w:val="Normal"/>
        <w:jc w:val="center"/>
        <w:rPr/>
      </w:pPr>
      <w:r>
        <w:rPr>
          <w:rFonts w:cs="Cambria" w:ascii="Times New Roman" w:hAnsi="Times New Roman"/>
          <w:b/>
          <w:bCs/>
          <w:color w:val="000000"/>
          <w:sz w:val="24"/>
          <w:szCs w:val="24"/>
          <w:lang w:val="uk-UA"/>
        </w:rPr>
        <w:t>ДОДАТОК ДО СИЛАБУСУ ЗНУ – 202</w:t>
      </w:r>
      <w:r>
        <w:rPr>
          <w:rFonts w:eastAsia="MS Mincho" w:cs="Cambria" w:ascii="Times New Roman" w:hAnsi="Times New Roman"/>
          <w:b/>
          <w:bCs/>
          <w:color w:val="000000"/>
          <w:kern w:val="0"/>
          <w:sz w:val="24"/>
          <w:szCs w:val="24"/>
          <w:lang w:val="uk-UA" w:eastAsia="en-US" w:bidi="ar-SA"/>
        </w:rPr>
        <w:t>1</w:t>
      </w:r>
      <w:r>
        <w:rPr>
          <w:rFonts w:cs="Cambria" w:ascii="Times New Roman" w:hAnsi="Times New Roman"/>
          <w:b/>
          <w:bCs/>
          <w:color w:val="000000"/>
          <w:sz w:val="24"/>
          <w:szCs w:val="24"/>
          <w:lang w:val="uk-UA"/>
        </w:rPr>
        <w:t>-202</w:t>
      </w:r>
      <w:r>
        <w:rPr>
          <w:rFonts w:eastAsia="MS Mincho" w:cs="Cambria" w:ascii="Times New Roman" w:hAnsi="Times New Roman"/>
          <w:b/>
          <w:bCs/>
          <w:color w:val="000000"/>
          <w:kern w:val="0"/>
          <w:sz w:val="24"/>
          <w:szCs w:val="24"/>
          <w:lang w:val="uk-UA" w:eastAsia="en-US" w:bidi="ar-SA"/>
        </w:rPr>
        <w:t>2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uk-U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 xml:space="preserve">ГРАФІК НАВЧАЛЬНОГО ПРОЦЕСУ. </w:t>
      </w:r>
      <w:hyperlink r:id="rId10">
        <w:r>
          <w:rPr>
            <w:rStyle w:val="InternetLink"/>
            <w:rFonts w:cs="Cambria" w:ascii="Times New Roman" w:hAnsi="Times New Roman"/>
            <w:b w:val="false"/>
            <w:bCs w:val="false"/>
            <w:i/>
            <w:iCs/>
            <w:sz w:val="24"/>
            <w:szCs w:val="24"/>
            <w:u w:val="none"/>
            <w:lang w:val="uk-UA"/>
          </w:rPr>
          <w:t>http://sites.znu.edu.ua/navchalnyj_viddil/1635.ukr.html</w:t>
        </w:r>
      </w:hyperlink>
      <w:hyperlink r:id="rId11">
        <w:r>
          <w:rPr>
            <w:rFonts w:cs="Cambria" w:ascii="Times New Roman" w:hAnsi="Times New Roman"/>
            <w:b w:val="false"/>
            <w:bCs w:val="false"/>
            <w:i/>
            <w:iCs/>
            <w:sz w:val="24"/>
            <w:szCs w:val="24"/>
            <w:u w:val="none"/>
            <w:lang w:val="uk-UA"/>
          </w:rPr>
          <w:t xml:space="preserve">  </w:t>
        </w:r>
      </w:hyperlink>
    </w:p>
    <w:p>
      <w:pPr>
        <w:pStyle w:val="Normal"/>
        <w:jc w:val="both"/>
        <w:rPr>
          <w:rFonts w:ascii="Times New Roman" w:hAnsi="Times New Roman" w:cs="Cambria"/>
          <w:b/>
          <w:b/>
          <w:bCs/>
          <w:i/>
          <w:i/>
          <w:iCs/>
          <w:sz w:val="24"/>
          <w:szCs w:val="24"/>
          <w:lang w:val="uk-UA"/>
        </w:rPr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 xml:space="preserve">АКАДЕМІЧНА ДОБРОЧЕСНІСТЬ. 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>Кодексом академічної доброчесності ЗНУ</w:t>
      </w:r>
      <w:r>
        <w:rPr>
          <w:rFonts w:cs="Cambria" w:ascii="Times New Roman" w:hAnsi="Times New Roman"/>
          <w:b/>
          <w:bCs/>
          <w:sz w:val="24"/>
          <w:szCs w:val="24"/>
          <w:lang w:val="uk-UA"/>
        </w:rPr>
        <w:t>: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 </w:t>
      </w:r>
      <w:hyperlink r:id="rId12">
        <w:r>
          <w:rPr>
            <w:rStyle w:val="InternetLink"/>
            <w:rFonts w:cs="Cambria" w:ascii="Times New Roman" w:hAnsi="Times New Roman"/>
            <w:sz w:val="24"/>
            <w:szCs w:val="24"/>
            <w:lang w:val="uk-UA"/>
          </w:rPr>
          <w:t>https://tinyurl.com/ya6yk4ad</w:t>
        </w:r>
      </w:hyperlink>
      <w:r>
        <w:rPr>
          <w:rFonts w:cs="Cambria" w:ascii="Times New Roman" w:hAnsi="Times New Roman"/>
          <w:sz w:val="24"/>
          <w:szCs w:val="24"/>
          <w:lang w:val="uk-UA"/>
        </w:rPr>
        <w:t xml:space="preserve">. </w:t>
      </w:r>
      <w:r>
        <w:rPr>
          <w:rFonts w:cs="Cambria" w:ascii="Times New Roman" w:hAnsi="Times New Roman"/>
          <w:i/>
          <w:iCs/>
          <w:sz w:val="24"/>
          <w:szCs w:val="24"/>
          <w:lang w:val="uk-UA"/>
        </w:rPr>
        <w:t>Декларація академічної доброчесності здобувача вищої освіти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>
        <w:r>
          <w:rPr>
            <w:rStyle w:val="InternetLink"/>
            <w:rFonts w:cs="Cambria" w:ascii="Times New Roman" w:hAnsi="Times New Roman"/>
            <w:sz w:val="24"/>
            <w:szCs w:val="24"/>
            <w:lang w:val="uk-UA"/>
          </w:rPr>
          <w:t>https://tinyurl.com/y6wzzlu3</w:t>
        </w:r>
      </w:hyperlink>
      <w:r>
        <w:rPr>
          <w:rFonts w:cs="Cambria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rPr>
          <w:rFonts w:ascii="Times New Roman" w:hAnsi="Times New Roman" w:cs="Cambria"/>
          <w:sz w:val="24"/>
          <w:szCs w:val="24"/>
          <w:lang w:val="uk-UA"/>
        </w:rPr>
      </w:pPr>
      <w:r>
        <w:rPr>
          <w:rFonts w:cs="Cambria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 xml:space="preserve">ОСВІТНІЙ ПРОЦЕС ТА ЗАБЕЗПЕЧЕННЯ ЯКОСТІ ОСВІТИ. 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cs="Cambria" w:ascii="Times New Roman" w:hAnsi="Times New Roman"/>
          <w:i/>
          <w:iCs/>
          <w:sz w:val="24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: </w:t>
      </w:r>
      <w:hyperlink r:id="rId14"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</w:rPr>
          <w:t>https</w:t>
        </w:r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  <w:lang w:val="uk-UA"/>
          </w:rPr>
          <w:t>://</w:t>
        </w:r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</w:rPr>
          <w:t>tinyurl</w:t>
        </w:r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  <w:lang w:val="uk-UA"/>
          </w:rPr>
          <w:t>.</w:t>
        </w:r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</w:rPr>
          <w:t>com</w:t>
        </w:r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  <w:lang w:val="uk-UA"/>
          </w:rPr>
          <w:t>/</w:t>
        </w:r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</w:rPr>
          <w:t>y</w:t>
        </w:r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  <w:lang w:val="uk-UA"/>
          </w:rPr>
          <w:t>9</w:t>
        </w:r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</w:rPr>
          <w:t>tve</w:t>
        </w:r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  <w:lang w:val="uk-UA"/>
          </w:rPr>
          <w:t>4</w:t>
        </w:r>
        <w:r>
          <w:rPr>
            <w:rStyle w:val="InternetLink"/>
            <w:rFonts w:cs="Cambria" w:ascii="Times New Roman" w:hAnsi="Times New Roman"/>
            <w:sz w:val="24"/>
            <w:szCs w:val="24"/>
            <w:highlight w:val="white"/>
          </w:rPr>
          <w:t>lk</w:t>
        </w:r>
      </w:hyperlink>
      <w:r>
        <w:rPr>
          <w:rFonts w:cs="Cambria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>.</w:t>
      </w:r>
    </w:p>
    <w:p>
      <w:pPr>
        <w:pStyle w:val="Normal"/>
        <w:jc w:val="both"/>
        <w:rPr>
          <w:rFonts w:ascii="Times New Roman" w:hAnsi="Times New Roman" w:cs="Cambria"/>
          <w:i/>
          <w:i/>
          <w:iCs/>
          <w:sz w:val="24"/>
          <w:szCs w:val="24"/>
          <w:lang w:val="uk-UA"/>
        </w:rPr>
      </w:pPr>
      <w:r>
        <w:rPr>
          <w:rFonts w:cs="Cambria" w:ascii="Times New Roman" w:hAnsi="Times New Roman"/>
          <w:i/>
          <w:iCs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 xml:space="preserve">ПОВТОРНЕ ВИВЧЕННЯ ДИСЦИПЛІН, ВІДРАХУВАННЯ. 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>
        <w:rPr>
          <w:rFonts w:cs="Cambria" w:ascii="Times New Roman" w:hAnsi="Times New Roman"/>
          <w:i/>
          <w:iCs/>
          <w:sz w:val="24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: </w:t>
      </w:r>
      <w:hyperlink r:id="rId15">
        <w:r>
          <w:rPr>
            <w:rStyle w:val="InternetLink"/>
            <w:rFonts w:cs="Cambria" w:ascii="Times New Roman" w:hAnsi="Times New Roman"/>
            <w:sz w:val="24"/>
            <w:szCs w:val="24"/>
            <w:lang w:val="uk-UA"/>
          </w:rPr>
          <w:t>https://tinyurl.com/y9pkmmp5</w:t>
        </w:r>
      </w:hyperlink>
      <w:r>
        <w:rPr>
          <w:rFonts w:cs="Cambria" w:ascii="Times New Roman" w:hAnsi="Times New Roman"/>
          <w:sz w:val="24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>
        <w:rPr>
          <w:rFonts w:cs="Cambria" w:ascii="Times New Roman" w:hAnsi="Times New Roman"/>
          <w:i/>
          <w:iCs/>
          <w:sz w:val="24"/>
          <w:szCs w:val="24"/>
          <w:lang w:val="uk-UA"/>
        </w:rPr>
        <w:t>Положенням про порядок переведення, відрахування та поновлення студентів у ЗНУ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: </w:t>
      </w:r>
      <w:hyperlink r:id="rId16">
        <w:r>
          <w:rPr>
            <w:rStyle w:val="InternetLink"/>
            <w:rFonts w:cs="Cambria" w:ascii="Times New Roman" w:hAnsi="Times New Roman"/>
            <w:sz w:val="24"/>
            <w:szCs w:val="24"/>
            <w:lang w:val="uk-UA"/>
          </w:rPr>
          <w:t>https://tinyurl.com/ycds57la</w:t>
        </w:r>
      </w:hyperlink>
      <w:r>
        <w:rPr>
          <w:rFonts w:cs="Cambria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jc w:val="both"/>
        <w:rPr>
          <w:rFonts w:ascii="Times New Roman" w:hAnsi="Times New Roman" w:cs="Cambria"/>
          <w:sz w:val="24"/>
          <w:szCs w:val="24"/>
          <w:lang w:val="uk-UA"/>
        </w:rPr>
      </w:pPr>
      <w:r>
        <w:rPr>
          <w:rFonts w:cs="Cambria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 xml:space="preserve">НЕФОРМАЛЬНА ОСВІТА. 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cs="Cambria" w:ascii="Times New Roman" w:hAnsi="Times New Roman"/>
          <w:i/>
          <w:iCs/>
          <w:sz w:val="24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: </w:t>
      </w:r>
      <w:hyperlink r:id="rId17">
        <w:r>
          <w:rPr>
            <w:rStyle w:val="InternetLink"/>
            <w:rFonts w:cs="Cambria" w:ascii="Times New Roman" w:hAnsi="Times New Roman"/>
            <w:sz w:val="24"/>
            <w:szCs w:val="24"/>
            <w:lang w:val="uk-UA"/>
          </w:rPr>
          <w:t>https://tinyurl.com/y8gbt4xs</w:t>
        </w:r>
      </w:hyperlink>
      <w:r>
        <w:rPr>
          <w:rFonts w:cs="Cambria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jc w:val="both"/>
        <w:rPr>
          <w:rFonts w:ascii="Times New Roman" w:hAnsi="Times New Roman" w:cs="Cambria"/>
          <w:sz w:val="24"/>
          <w:szCs w:val="24"/>
          <w:lang w:val="uk-UA"/>
        </w:rPr>
      </w:pPr>
      <w:r>
        <w:rPr>
          <w:rFonts w:cs="Cambria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 xml:space="preserve">ВИРІШЕННЯ КОНФЛІКТІВ. 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>
        <w:rPr>
          <w:rFonts w:cs="Cambria" w:ascii="Times New Roman" w:hAnsi="Times New Roman"/>
          <w:i/>
          <w:iCs/>
          <w:sz w:val="24"/>
          <w:szCs w:val="24"/>
          <w:lang w:val="uk-UA"/>
        </w:rPr>
        <w:t>Положенням про порядок і процедури вирішення конфліктних ситуацій у ЗНУ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: </w:t>
      </w:r>
      <w:hyperlink r:id="rId18">
        <w:r>
          <w:rPr>
            <w:rStyle w:val="InternetLink"/>
            <w:rFonts w:cs="Cambria" w:ascii="Times New Roman" w:hAnsi="Times New Roman"/>
            <w:sz w:val="24"/>
            <w:szCs w:val="24"/>
            <w:lang w:val="uk-UA"/>
          </w:rPr>
          <w:t>https://tinyurl.com/ycyfws9v</w:t>
        </w:r>
      </w:hyperlink>
      <w:r>
        <w:rPr>
          <w:rFonts w:cs="Cambria" w:ascii="Times New Roman" w:hAnsi="Times New Roman"/>
          <w:sz w:val="24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>
        <w:rPr>
          <w:rFonts w:cs="Cambria" w:ascii="Times New Roman" w:hAnsi="Times New Roman"/>
          <w:i/>
          <w:iCs/>
          <w:sz w:val="24"/>
          <w:szCs w:val="24"/>
          <w:lang w:val="uk-UA"/>
        </w:rPr>
        <w:t>Положення про порядок призначення і виплати академічних стипендій у ЗНУ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: </w:t>
      </w:r>
      <w:hyperlink r:id="rId19">
        <w:r>
          <w:rPr>
            <w:rStyle w:val="InternetLink"/>
            <w:rFonts w:cs="Cambria" w:ascii="Times New Roman" w:hAnsi="Times New Roman"/>
            <w:sz w:val="24"/>
            <w:szCs w:val="24"/>
            <w:lang w:val="uk-UA"/>
          </w:rPr>
          <w:t>https://tinyurl.com/yd6bq6p9</w:t>
        </w:r>
      </w:hyperlink>
      <w:r>
        <w:rPr>
          <w:rFonts w:cs="Cambria" w:ascii="Times New Roman" w:hAnsi="Times New Roman"/>
          <w:sz w:val="24"/>
          <w:szCs w:val="24"/>
          <w:lang w:val="uk-UA"/>
        </w:rPr>
        <w:t xml:space="preserve">; </w:t>
      </w:r>
      <w:r>
        <w:rPr>
          <w:rFonts w:cs="Cambria" w:ascii="Times New Roman" w:hAnsi="Times New Roman"/>
          <w:i/>
          <w:iCs/>
          <w:sz w:val="24"/>
          <w:szCs w:val="24"/>
          <w:lang w:val="uk-UA"/>
        </w:rPr>
        <w:t>Положення про призначення та виплату соціальних стипендій у ЗНУ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: </w:t>
      </w:r>
      <w:hyperlink r:id="rId20">
        <w:r>
          <w:rPr>
            <w:rStyle w:val="InternetLink"/>
            <w:rFonts w:cs="Cambria" w:ascii="Times New Roman" w:hAnsi="Times New Roman"/>
            <w:sz w:val="24"/>
            <w:szCs w:val="24"/>
            <w:lang w:val="uk-UA"/>
          </w:rPr>
          <w:t>https://tinyurl.com/y9r5dpwh</w:t>
        </w:r>
      </w:hyperlink>
      <w:r>
        <w:rPr>
          <w:rFonts w:cs="Cambria" w:ascii="Times New Roman" w:hAnsi="Times New Roman"/>
          <w:sz w:val="24"/>
          <w:szCs w:val="24"/>
          <w:lang w:val="uk-UA"/>
        </w:rPr>
        <w:t xml:space="preserve">. </w:t>
      </w:r>
    </w:p>
    <w:p>
      <w:pPr>
        <w:pStyle w:val="Normal"/>
        <w:jc w:val="both"/>
        <w:rPr>
          <w:rFonts w:ascii="Times New Roman" w:hAnsi="Times New Roman" w:cs="Cambria"/>
          <w:b/>
          <w:b/>
          <w:bCs/>
          <w:i/>
          <w:i/>
          <w:iCs/>
          <w:sz w:val="24"/>
          <w:szCs w:val="24"/>
          <w:lang w:val="uk-UA"/>
        </w:rPr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 xml:space="preserve">ЗАПОБІГАННЯ КОРУПЦІЇ. 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Уповноважена особа </w:t>
      </w:r>
      <w:r>
        <w:rPr>
          <w:rFonts w:cs="Cambria" w:ascii="Times New Roman" w:hAnsi="Times New Roman"/>
          <w:color w:val="4D5156"/>
          <w:sz w:val="24"/>
          <w:szCs w:val="24"/>
          <w:shd w:fill="FFFFFF" w:val="clear"/>
          <w:lang w:val="ru-RU"/>
        </w:rPr>
        <w:t>з питань запобігання та виявлення корупції</w:t>
      </w:r>
      <w:r>
        <w:rPr>
          <w:rFonts w:cs="Cambria" w:ascii="Times New Roman" w:hAnsi="Times New Roman"/>
          <w:color w:val="4D5156"/>
          <w:sz w:val="24"/>
          <w:szCs w:val="24"/>
          <w:shd w:fill="FFFFFF" w:val="clear"/>
          <w:lang w:val="uk-UA"/>
        </w:rPr>
        <w:t xml:space="preserve"> </w:t>
      </w:r>
      <w:r>
        <w:rPr>
          <w:rFonts w:cs="Cambria" w:ascii="Times New Roman" w:hAnsi="Times New Roman"/>
          <w:color w:val="333333"/>
          <w:sz w:val="24"/>
          <w:szCs w:val="24"/>
          <w:shd w:fill="FFFFFF" w:val="clear"/>
          <w:lang w:val="ru-RU"/>
        </w:rPr>
        <w:t>(Воронков В. В., 1 корп., 29 каб., тел. +38 (061) 289-14-18).</w:t>
      </w:r>
    </w:p>
    <w:p>
      <w:pPr>
        <w:pStyle w:val="Normal"/>
        <w:jc w:val="both"/>
        <w:rPr>
          <w:rFonts w:ascii="Times New Roman" w:hAnsi="Times New Roman" w:cs="Cambria"/>
          <w:b/>
          <w:b/>
          <w:bCs/>
          <w:i/>
          <w:i/>
          <w:iCs/>
          <w:sz w:val="24"/>
          <w:szCs w:val="24"/>
          <w:lang w:val="uk-UA"/>
        </w:rPr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 xml:space="preserve">ПСИХОЛОГІЧНА ДОПОМОГА. </w:t>
      </w:r>
      <w:r>
        <w:rPr>
          <w:rFonts w:cs="Cambria" w:ascii="Times New Roman" w:hAnsi="Times New Roman"/>
          <w:sz w:val="24"/>
          <w:szCs w:val="24"/>
          <w:lang w:val="uk-UA"/>
        </w:rPr>
        <w:t>Телефон довіри практичного психолога (061)228-15-84 (щоденно з 9 до 21).</w:t>
      </w:r>
    </w:p>
    <w:p>
      <w:pPr>
        <w:pStyle w:val="Normal"/>
        <w:jc w:val="both"/>
        <w:rPr>
          <w:rFonts w:ascii="Times New Roman" w:hAnsi="Times New Roman" w:cs="Cambria"/>
          <w:sz w:val="24"/>
          <w:szCs w:val="24"/>
          <w:lang w:val="uk-UA"/>
        </w:rPr>
      </w:pPr>
      <w:r>
        <w:rPr>
          <w:rFonts w:cs="Cambria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 xml:space="preserve">РІВНІ МОЖЛИВОСТІ ТА ІНКЛЮЗИВНЕ ОСВІТНЄ СЕРЕДОВИЩЕ. 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21">
        <w:r>
          <w:rPr>
            <w:rStyle w:val="InternetLink"/>
            <w:rFonts w:cs="Cambria" w:ascii="Times New Roman" w:hAnsi="Times New Roman"/>
            <w:sz w:val="24"/>
            <w:szCs w:val="24"/>
            <w:lang w:val="uk-UA"/>
          </w:rPr>
          <w:t>https://tinyurl.com/ydhcsagx</w:t>
        </w:r>
      </w:hyperlink>
      <w:r>
        <w:rPr>
          <w:rFonts w:cs="Cambria" w:ascii="Times New Roman" w:hAnsi="Times New Roman"/>
          <w:sz w:val="24"/>
          <w:szCs w:val="24"/>
          <w:lang w:val="uk-UA"/>
        </w:rPr>
        <w:t xml:space="preserve">. </w:t>
      </w:r>
    </w:p>
    <w:p>
      <w:pPr>
        <w:pStyle w:val="Normal"/>
        <w:jc w:val="both"/>
        <w:rPr>
          <w:rFonts w:ascii="Times New Roman" w:hAnsi="Times New Roman" w:cs="Cambria"/>
          <w:b/>
          <w:b/>
          <w:bCs/>
          <w:i/>
          <w:i/>
          <w:iCs/>
          <w:sz w:val="24"/>
          <w:szCs w:val="24"/>
          <w:lang w:val="uk-UA"/>
        </w:rPr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>РЕСУРСИ ДЛЯ НАВЧАННЯ. Наукова бібліотека</w:t>
      </w:r>
      <w:r>
        <w:rPr>
          <w:rFonts w:cs="Cambria" w:ascii="Times New Roman" w:hAnsi="Times New Roman"/>
          <w:sz w:val="24"/>
          <w:szCs w:val="24"/>
          <w:lang w:val="uk-UA"/>
        </w:rPr>
        <w:t xml:space="preserve">: </w:t>
      </w:r>
      <w:hyperlink r:id="rId22">
        <w:r>
          <w:rPr>
            <w:rStyle w:val="InternetLink"/>
            <w:rFonts w:cs="Cambria" w:ascii="Times New Roman" w:hAnsi="Times New Roman"/>
            <w:sz w:val="24"/>
            <w:szCs w:val="24"/>
            <w:lang w:val="uk-UA"/>
          </w:rPr>
          <w:t>http://library.znu.edu.ua</w:t>
        </w:r>
      </w:hyperlink>
      <w:r>
        <w:rPr>
          <w:rFonts w:cs="Cambria" w:ascii="Times New Roman" w:hAnsi="Times New Roman"/>
          <w:sz w:val="24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>ЕЛЕКТРОННЕ ЗАБЕЗПЕЧЕННЯ НАВЧАННЯ (MOODLE): HTTPS://MOODLE.ZNU.EDU.UA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uk-UA"/>
        </w:rPr>
        <w:t>Якщо забули пароль/логін, направте листа з темою «Забув пароль/логін» за адресами: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uk-UA"/>
        </w:rPr>
        <w:t>·   для студентів ЗНУ - moodle.znu@gmail.com, Савченко Тетяна Володимирівна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sz w:val="24"/>
          <w:szCs w:val="24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>
      <w:pPr>
        <w:pStyle w:val="Normal"/>
        <w:jc w:val="both"/>
        <w:rPr>
          <w:rFonts w:ascii="Times New Roman" w:hAnsi="Times New Roman" w:cs="Cambria"/>
          <w:sz w:val="24"/>
          <w:szCs w:val="24"/>
          <w:lang w:val="uk-UA"/>
        </w:rPr>
      </w:pPr>
      <w:r>
        <w:rPr>
          <w:rFonts w:cs="Cambria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>Центр інтенсивного вивчення іноземних мов</w:t>
      </w:r>
      <w:r>
        <w:rPr>
          <w:rFonts w:cs="Cambria" w:ascii="Times New Roman" w:hAnsi="Times New Roman"/>
          <w:sz w:val="24"/>
          <w:szCs w:val="24"/>
          <w:lang w:val="uk-UA"/>
        </w:rPr>
        <w:t>: http://sites.znu.edu.ua/child-advance/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>Центр німецької мови, партнер Гете-інституту</w:t>
      </w:r>
      <w:r>
        <w:rPr>
          <w:rFonts w:cs="Cambria" w:ascii="Times New Roman" w:hAnsi="Times New Roman"/>
          <w:sz w:val="24"/>
          <w:szCs w:val="24"/>
          <w:lang w:val="uk-UA"/>
        </w:rPr>
        <w:t>: https://www.znu.edu.ua/ukr/edu/ocznu/nim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/>
          <w:b/>
          <w:bCs/>
          <w:i/>
          <w:iCs/>
          <w:sz w:val="24"/>
          <w:szCs w:val="24"/>
          <w:lang w:val="uk-UA"/>
        </w:rPr>
        <w:t>Школа Конфуція (вивчення китайської мови)</w:t>
      </w:r>
      <w:r>
        <w:rPr>
          <w:rFonts w:cs="Cambria" w:ascii="Times New Roman" w:hAnsi="Times New Roman"/>
          <w:sz w:val="24"/>
          <w:szCs w:val="24"/>
          <w:lang w:val="uk-UA"/>
        </w:rPr>
        <w:t>: http://sites.znu.edu.ua/confucius.</w:t>
      </w:r>
    </w:p>
    <w:sectPr>
      <w:headerReference w:type="default" r:id="rId23"/>
      <w:footnotePr>
        <w:numFmt w:val="decimal"/>
      </w:footnotePr>
      <w:type w:val="nextPage"/>
      <w:pgSz w:w="11906" w:h="16838"/>
      <w:pgMar w:left="1134" w:right="567" w:header="708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lfae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Times New Roman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1 змістовий модуль = 15 годин (0,5 кредита </w:t>
      </w:r>
      <w:r>
        <w:rPr>
          <w:b/>
          <w:bCs/>
        </w:rPr>
        <w:t>E</w:t>
      </w:r>
      <w:r>
        <w:rPr>
          <w:b/>
          <w:bCs/>
          <w:lang w:val="ru-RU"/>
        </w:rPr>
        <w:t>С</w:t>
      </w:r>
      <w:r>
        <w:rPr>
          <w:b/>
          <w:bCs/>
        </w:rPr>
        <w:t>TS</w:t>
      </w:r>
      <w:r>
        <w:rPr>
          <w:b/>
          <w:bCs/>
          <w:lang w:val="ru-RU"/>
        </w:rPr>
        <w:t>)</w:t>
      </w:r>
    </w:p>
  </w:footnote>
  <w:footnote w:id="3">
    <w:p>
      <w:pPr>
        <w:pStyle w:val="Footnote"/>
        <w:rPr>
          <w:lang w:val="ru-RU"/>
        </w:rPr>
      </w:pPr>
      <w:r>
        <w:rPr>
          <w:rStyle w:val="FootnoteCharacters"/>
        </w:rPr>
        <w:footnoteRef/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Тут зазначається все, що важливо для курсу: наприклад, умови допуску до лабораторій, реактивів і т.д.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Cambria" w:hAnsi="Cambria" w:cs="Cambria"/>
        <w:b/>
        <w:b/>
        <w:bCs/>
        <w:sz w:val="22"/>
        <w:szCs w:val="22"/>
        <w:lang w:val="uk-UA"/>
      </w:rPr>
    </w:pPr>
    <w:r>
      <w:rPr>
        <w:rFonts w:cs="Cambria" w:ascii="Cambria" w:hAnsi="Cambria"/>
        <w:b/>
        <w:bCs/>
        <w:sz w:val="22"/>
        <w:szCs w:val="22"/>
        <w:lang w:val="uk-UA"/>
      </w:rPr>
      <w:t>ЗАПОРІЗЬКИЙ НАЦІОНАЛЬНИЙ УНІВЕРСИТЕТ</w:t>
    </w:r>
  </w:p>
  <w:p>
    <w:pPr>
      <w:pStyle w:val="Header"/>
      <w:jc w:val="center"/>
      <w:rPr>
        <w:rFonts w:ascii="Cambria" w:hAnsi="Cambria" w:cs="Cambria"/>
        <w:b/>
        <w:b/>
        <w:bCs/>
        <w:sz w:val="22"/>
        <w:szCs w:val="22"/>
        <w:lang w:val="uk-UA"/>
      </w:rPr>
    </w:pPr>
    <w:r>
      <w:rPr>
        <w:rFonts w:cs="Cambria" w:ascii="Cambria" w:hAnsi="Cambria"/>
        <w:b/>
        <w:bCs/>
        <w:sz w:val="22"/>
        <w:szCs w:val="22"/>
        <w:lang w:val="uk-UA"/>
      </w:rPr>
      <w:t xml:space="preserve">МАТЕМАТИЧНИЙ ФАКУЛЬТЕТ </w:t>
    </w:r>
  </w:p>
  <w:p>
    <w:pPr>
      <w:pStyle w:val="Header"/>
      <w:jc w:val="center"/>
      <w:rPr>
        <w:rFonts w:ascii="Sylfaen" w:hAnsi="Sylfaen" w:cs="Sylfaen"/>
        <w:b/>
        <w:b/>
        <w:bCs/>
        <w:sz w:val="22"/>
        <w:szCs w:val="22"/>
        <w:lang w:val="uk-UA"/>
      </w:rPr>
    </w:pPr>
    <w:r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5389245</wp:posOffset>
          </wp:positionH>
          <wp:positionV relativeFrom="paragraph">
            <wp:posOffset>-324485</wp:posOffset>
          </wp:positionV>
          <wp:extent cx="530860" cy="554355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Cambria" w:hAnsi="Cambria"/>
        <w:b/>
        <w:bCs/>
        <w:sz w:val="22"/>
        <w:szCs w:val="22"/>
        <w:lang w:val="uk-UA"/>
      </w:rPr>
      <w:t>С</w:t>
    </w:r>
    <w:r>
      <w:rPr>
        <w:rFonts w:cs="Cambria" w:ascii="Cambria" w:hAnsi="Cambria"/>
        <w:b/>
        <w:bCs/>
        <w:sz w:val="22"/>
        <w:szCs w:val="22"/>
        <w:lang w:val="uk-UA"/>
      </w:rPr>
      <w:t>илабус навчальної дисципліни</w:t>
    </w:r>
  </w:p>
  <w:p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val="bestFit" w:percent="151"/>
  <w:embedSystemFonts/>
  <w:defaultTabStop w:val="720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10"/>
    <w:uiPriority w:val="99"/>
    <w:qFormat/>
    <w:rsid w:val="00844e18"/>
    <w:pPr>
      <w:spacing w:beforeAutospacing="1" w:afterAutospacing="1"/>
      <w:outlineLvl w:val="0"/>
    </w:pPr>
    <w:rPr>
      <w:rFonts w:ascii="Times" w:hAnsi="Times" w:cs="Times"/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link w:val="20"/>
    <w:uiPriority w:val="99"/>
    <w:qFormat/>
    <w:rsid w:val="00577a1b"/>
    <w:pPr>
      <w:keepNext w:val="true"/>
      <w:keepLines/>
      <w:spacing w:before="40" w:after="0"/>
      <w:outlineLvl w:val="1"/>
    </w:pPr>
    <w:rPr>
      <w:rFonts w:ascii="Calibri" w:hAnsi="Calibri" w:eastAsia="MS Gothic" w:cs="Calibri"/>
      <w:color w:val="365F91"/>
      <w:sz w:val="26"/>
      <w:szCs w:val="26"/>
    </w:rPr>
  </w:style>
  <w:style w:type="paragraph" w:styleId="Heading3">
    <w:name w:val="Heading 3"/>
    <w:basedOn w:val="Normal"/>
    <w:next w:val="Normal"/>
    <w:link w:val="30"/>
    <w:uiPriority w:val="99"/>
    <w:qFormat/>
    <w:rsid w:val="00577a1b"/>
    <w:pPr>
      <w:keepNext w:val="true"/>
      <w:keepLines/>
      <w:spacing w:before="40" w:after="0"/>
      <w:outlineLvl w:val="2"/>
    </w:pPr>
    <w:rPr>
      <w:rFonts w:ascii="Calibri" w:hAnsi="Calibri" w:eastAsia="MS Gothic" w:cs="Calibri"/>
      <w:color w:val="243F60"/>
    </w:rPr>
  </w:style>
  <w:style w:type="paragraph" w:styleId="Heading4">
    <w:name w:val="Heading 4"/>
    <w:basedOn w:val="Normal"/>
    <w:next w:val="Normal"/>
    <w:link w:val="40"/>
    <w:uiPriority w:val="99"/>
    <w:qFormat/>
    <w:rsid w:val="00577a1b"/>
    <w:pPr>
      <w:keepNext w:val="true"/>
      <w:keepLines/>
      <w:spacing w:before="40" w:after="0"/>
      <w:outlineLvl w:val="3"/>
    </w:pPr>
    <w:rPr>
      <w:rFonts w:ascii="Calibri" w:hAnsi="Calibri" w:eastAsia="MS Gothic" w:cs="Calibri"/>
      <w:i/>
      <w:iCs/>
      <w:color w:val="365F91"/>
    </w:rPr>
  </w:style>
  <w:style w:type="paragraph" w:styleId="Heading5">
    <w:name w:val="Heading 5"/>
    <w:basedOn w:val="Normal"/>
    <w:next w:val="Normal"/>
    <w:link w:val="50"/>
    <w:uiPriority w:val="99"/>
    <w:qFormat/>
    <w:rsid w:val="00577a1b"/>
    <w:pPr>
      <w:keepNext w:val="true"/>
      <w:keepLines/>
      <w:spacing w:before="40" w:after="0"/>
      <w:outlineLvl w:val="4"/>
    </w:pPr>
    <w:rPr>
      <w:rFonts w:ascii="Calibri" w:hAnsi="Calibri" w:eastAsia="MS Gothic" w:cs="Calibri"/>
      <w:color w:val="365F91"/>
    </w:rPr>
  </w:style>
  <w:style w:type="paragraph" w:styleId="Heading6">
    <w:name w:val="Heading 6"/>
    <w:basedOn w:val="Normal"/>
    <w:next w:val="Normal"/>
    <w:link w:val="60"/>
    <w:uiPriority w:val="99"/>
    <w:qFormat/>
    <w:rsid w:val="00577a1b"/>
    <w:pPr>
      <w:keepNext w:val="true"/>
      <w:keepLines/>
      <w:spacing w:before="40" w:after="0"/>
      <w:outlineLvl w:val="5"/>
    </w:pPr>
    <w:rPr>
      <w:rFonts w:ascii="Calibri" w:hAnsi="Calibri" w:eastAsia="MS Gothic" w:cs="Calibri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link w:val="1"/>
    <w:uiPriority w:val="99"/>
    <w:qFormat/>
    <w:locked/>
    <w:rsid w:val="00844e18"/>
    <w:rPr>
      <w:rFonts w:ascii="Times" w:hAnsi="Times" w:cs="Times"/>
      <w:b/>
      <w:bCs/>
      <w:kern w:val="2"/>
      <w:sz w:val="48"/>
      <w:szCs w:val="48"/>
      <w:lang w:val="x-none" w:eastAsia="en-US"/>
    </w:rPr>
  </w:style>
  <w:style w:type="character" w:styleId="2" w:customStyle="1">
    <w:name w:val="Заголовок 2 Знак"/>
    <w:link w:val="2"/>
    <w:uiPriority w:val="99"/>
    <w:semiHidden/>
    <w:qFormat/>
    <w:locked/>
    <w:rsid w:val="00577a1b"/>
    <w:rPr>
      <w:rFonts w:ascii="Calibri" w:hAnsi="Calibri" w:eastAsia="MS Gothic" w:cs="Calibri"/>
      <w:color w:val="365F91"/>
      <w:sz w:val="26"/>
      <w:szCs w:val="26"/>
      <w:lang w:val="x-none" w:eastAsia="en-US"/>
    </w:rPr>
  </w:style>
  <w:style w:type="character" w:styleId="3" w:customStyle="1">
    <w:name w:val="Заголовок 3 Знак"/>
    <w:link w:val="3"/>
    <w:uiPriority w:val="99"/>
    <w:semiHidden/>
    <w:qFormat/>
    <w:locked/>
    <w:rsid w:val="00577a1b"/>
    <w:rPr>
      <w:rFonts w:ascii="Calibri" w:hAnsi="Calibri" w:eastAsia="MS Gothic" w:cs="Calibri"/>
      <w:color w:val="243F60"/>
      <w:sz w:val="24"/>
      <w:szCs w:val="24"/>
      <w:lang w:val="x-none" w:eastAsia="en-US"/>
    </w:rPr>
  </w:style>
  <w:style w:type="character" w:styleId="4" w:customStyle="1">
    <w:name w:val="Заголовок 4 Знак"/>
    <w:link w:val="4"/>
    <w:uiPriority w:val="99"/>
    <w:semiHidden/>
    <w:qFormat/>
    <w:locked/>
    <w:rsid w:val="00577a1b"/>
    <w:rPr>
      <w:rFonts w:ascii="Calibri" w:hAnsi="Calibri" w:eastAsia="MS Gothic" w:cs="Calibri"/>
      <w:i/>
      <w:iCs/>
      <w:color w:val="365F91"/>
      <w:sz w:val="24"/>
      <w:szCs w:val="24"/>
      <w:lang w:val="x-none" w:eastAsia="en-US"/>
    </w:rPr>
  </w:style>
  <w:style w:type="character" w:styleId="5" w:customStyle="1">
    <w:name w:val="Заголовок 5 Знак"/>
    <w:link w:val="5"/>
    <w:uiPriority w:val="99"/>
    <w:qFormat/>
    <w:locked/>
    <w:rsid w:val="00577a1b"/>
    <w:rPr>
      <w:rFonts w:ascii="Calibri" w:hAnsi="Calibri" w:eastAsia="MS Gothic" w:cs="Calibri"/>
      <w:color w:val="365F91"/>
      <w:sz w:val="24"/>
      <w:szCs w:val="24"/>
      <w:lang w:val="x-none" w:eastAsia="en-US"/>
    </w:rPr>
  </w:style>
  <w:style w:type="character" w:styleId="6" w:customStyle="1">
    <w:name w:val="Заголовок 6 Знак"/>
    <w:link w:val="6"/>
    <w:uiPriority w:val="99"/>
    <w:semiHidden/>
    <w:qFormat/>
    <w:locked/>
    <w:rsid w:val="00577a1b"/>
    <w:rPr>
      <w:rFonts w:ascii="Calibri" w:hAnsi="Calibri" w:eastAsia="MS Gothic" w:cs="Calibri"/>
      <w:color w:val="243F60"/>
      <w:sz w:val="24"/>
      <w:szCs w:val="24"/>
      <w:lang w:val="x-none" w:eastAsia="en-US"/>
    </w:rPr>
  </w:style>
  <w:style w:type="character" w:styleId="Appletabspan" w:customStyle="1">
    <w:name w:val="apple-tab-span"/>
    <w:uiPriority w:val="99"/>
    <w:qFormat/>
    <w:rsid w:val="00844e18"/>
    <w:rPr>
      <w:rFonts w:cs="Times New Roman"/>
    </w:rPr>
  </w:style>
  <w:style w:type="character" w:styleId="InternetLink">
    <w:name w:val="Hyperlink"/>
    <w:uiPriority w:val="99"/>
    <w:rsid w:val="00844e18"/>
    <w:rPr>
      <w:rFonts w:cs="Times New Roman"/>
      <w:color w:val="0000FF"/>
      <w:u w:val="single"/>
    </w:rPr>
  </w:style>
  <w:style w:type="character" w:styleId="S1" w:customStyle="1">
    <w:name w:val="s1"/>
    <w:uiPriority w:val="99"/>
    <w:qFormat/>
    <w:rsid w:val="00933144"/>
    <w:rPr/>
  </w:style>
  <w:style w:type="character" w:styleId="Style8" w:customStyle="1">
    <w:name w:val="Текст выноски Знак"/>
    <w:link w:val="a7"/>
    <w:uiPriority w:val="99"/>
    <w:semiHidden/>
    <w:qFormat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FootnoteCharacters">
    <w:name w:val="Footnote Characters"/>
    <w:uiPriority w:val="99"/>
    <w:semiHidden/>
    <w:qFormat/>
    <w:rsid w:val="00142b13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Style9" w:customStyle="1">
    <w:name w:val="Нижний колонтитул Знак"/>
    <w:link w:val="aa"/>
    <w:uiPriority w:val="99"/>
    <w:qFormat/>
    <w:locked/>
    <w:rsid w:val="00cf2559"/>
    <w:rPr>
      <w:rFonts w:cs="Times New Roman"/>
      <w:sz w:val="24"/>
      <w:szCs w:val="24"/>
      <w:lang w:val="x-none" w:eastAsia="en-US"/>
    </w:rPr>
  </w:style>
  <w:style w:type="character" w:styleId="Style10" w:customStyle="1">
    <w:name w:val="Текст сноски Знак"/>
    <w:link w:val="ad"/>
    <w:uiPriority w:val="99"/>
    <w:semiHidden/>
    <w:qFormat/>
    <w:locked/>
    <w:rsid w:val="00142b13"/>
    <w:rPr>
      <w:rFonts w:cs="Times New Roman"/>
      <w:lang w:val="x-none" w:eastAsia="en-US"/>
    </w:rPr>
  </w:style>
  <w:style w:type="character" w:styleId="Style11" w:customStyle="1">
    <w:name w:val="Верхний колонтитул Знак"/>
    <w:link w:val="ae"/>
    <w:uiPriority w:val="99"/>
    <w:qFormat/>
    <w:locked/>
    <w:rsid w:val="00cf2559"/>
    <w:rPr>
      <w:rFonts w:cs="Times New Roman"/>
      <w:sz w:val="24"/>
      <w:szCs w:val="24"/>
      <w:lang w:val="x-none" w:eastAsia="en-US"/>
    </w:rPr>
  </w:style>
  <w:style w:type="character" w:styleId="VisitedInternetLink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character" w:styleId="11" w:customStyle="1">
    <w:name w:val="Текст сноски Знак1"/>
    <w:uiPriority w:val="99"/>
    <w:semiHidden/>
    <w:qFormat/>
    <w:rPr>
      <w:sz w:val="20"/>
      <w:szCs w:val="20"/>
      <w:lang w:val="en-US" w:eastAsia="en-US"/>
    </w:rPr>
  </w:style>
  <w:style w:type="character" w:styleId="13" w:customStyle="1">
    <w:name w:val="Текст сноски Знак13"/>
    <w:uiPriority w:val="99"/>
    <w:semiHidden/>
    <w:qFormat/>
    <w:rPr>
      <w:rFonts w:cs="Times New Roman"/>
      <w:sz w:val="20"/>
      <w:szCs w:val="20"/>
    </w:rPr>
  </w:style>
  <w:style w:type="character" w:styleId="12" w:customStyle="1">
    <w:name w:val="Текст сноски Знак12"/>
    <w:uiPriority w:val="99"/>
    <w:semiHidden/>
    <w:qFormat/>
    <w:rPr>
      <w:rFonts w:cs="Times New Roman"/>
      <w:sz w:val="20"/>
      <w:szCs w:val="20"/>
      <w:lang w:val="en-US" w:eastAsia="en-US"/>
    </w:rPr>
  </w:style>
  <w:style w:type="character" w:styleId="111" w:customStyle="1">
    <w:name w:val="Текст сноски Знак11"/>
    <w:uiPriority w:val="99"/>
    <w:semiHidden/>
    <w:qFormat/>
    <w:rPr>
      <w:rFonts w:cs="Times New Roman"/>
      <w:sz w:val="20"/>
      <w:szCs w:val="20"/>
    </w:rPr>
  </w:style>
  <w:style w:type="character" w:styleId="UnresolvedMention" w:customStyle="1">
    <w:name w:val="Unresolved Mention"/>
    <w:uiPriority w:val="99"/>
    <w:semiHidden/>
    <w:qFormat/>
    <w:rsid w:val="0001785d"/>
    <w:rPr>
      <w:rFonts w:cs="Times New Roman"/>
      <w:color w:val="000000"/>
      <w:shd w:fill="auto" w:val="clear"/>
    </w:rPr>
  </w:style>
  <w:style w:type="character" w:styleId="Strong">
    <w:name w:val="Strong"/>
    <w:uiPriority w:val="99"/>
    <w:qFormat/>
    <w:rsid w:val="005e7d79"/>
    <w:rPr>
      <w:rFonts w:cs="Times New Roman"/>
      <w:b/>
      <w:bCs/>
    </w:rPr>
  </w:style>
  <w:style w:type="character" w:styleId="Style12" w:customStyle="1">
    <w:name w:val="Текст концевой сноски Знак"/>
    <w:link w:val="af2"/>
    <w:uiPriority w:val="99"/>
    <w:semiHidden/>
    <w:qFormat/>
    <w:rsid w:val="009c7007"/>
    <w:rPr>
      <w:lang w:val="en-US" w:eastAsia="en-US"/>
    </w:rPr>
  </w:style>
  <w:style w:type="character" w:styleId="EndnoteCharacters">
    <w:name w:val="Endnote Characters"/>
    <w:uiPriority w:val="99"/>
    <w:semiHidden/>
    <w:unhideWhenUsed/>
    <w:qFormat/>
    <w:locked/>
    <w:rsid w:val="009c7007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844e18"/>
    <w:pPr>
      <w:spacing w:beforeAutospacing="1" w:afterAutospacing="1"/>
    </w:pPr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583e5e"/>
    <w:pPr>
      <w:ind w:left="720" w:hanging="0"/>
    </w:pPr>
    <w:rPr/>
  </w:style>
  <w:style w:type="paragraph" w:styleId="BalloonText">
    <w:name w:val="Balloon Text"/>
    <w:basedOn w:val="Normal"/>
    <w:link w:val="a8"/>
    <w:uiPriority w:val="99"/>
    <w:semiHidden/>
    <w:qFormat/>
    <w:rsid w:val="008f60f8"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ab"/>
    <w:uiPriority w:val="99"/>
    <w:rsid w:val="00cf255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af"/>
    <w:uiPriority w:val="99"/>
    <w:rsid w:val="00cf255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note">
    <w:name w:val="Footnote Text"/>
    <w:basedOn w:val="Normal"/>
    <w:link w:val="ac"/>
    <w:uiPriority w:val="99"/>
    <w:semiHidden/>
    <w:rsid w:val="00142b13"/>
    <w:pPr/>
    <w:rPr>
      <w:sz w:val="20"/>
      <w:szCs w:val="20"/>
    </w:rPr>
  </w:style>
  <w:style w:type="paragraph" w:styleId="Endnote">
    <w:name w:val="Endnote Text"/>
    <w:basedOn w:val="Normal"/>
    <w:link w:val="af3"/>
    <w:uiPriority w:val="99"/>
    <w:semiHidden/>
    <w:unhideWhenUsed/>
    <w:locked/>
    <w:rsid w:val="009c7007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.me/gen_dobr" TargetMode="External"/><Relationship Id="rId3" Type="http://schemas.openxmlformats.org/officeDocument/2006/relationships/hyperlink" Target="http://web.stanford.edu/class/cs246/" TargetMode="External"/><Relationship Id="rId4" Type="http://schemas.openxmlformats.org/officeDocument/2006/relationships/hyperlink" Target="http://www.machinelearning.ru/wiki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uk.myservername.com/data-mining-proces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://www.nbuv.gov.ua/" TargetMode="External"/><Relationship Id="rId9" Type="http://schemas.openxmlformats.org/officeDocument/2006/relationships/hyperlink" Target="https://www.jstor.org/" TargetMode="External"/><Relationship Id="rId10" Type="http://schemas.openxmlformats.org/officeDocument/2006/relationships/hyperlink" Target="http://sites.znu.edu.ua/navchalnyj_viddil/1635.ukr.html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9tve4lk" TargetMode="External"/><Relationship Id="rId15" Type="http://schemas.openxmlformats.org/officeDocument/2006/relationships/hyperlink" Target="https://tinyurl.com/y9pkmmp5" TargetMode="External"/><Relationship Id="rId16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8gbt4xs" TargetMode="External"/><Relationship Id="rId18" Type="http://schemas.openxmlformats.org/officeDocument/2006/relationships/hyperlink" Target="https://tinyurl.com/ycyfws9v" TargetMode="External"/><Relationship Id="rId19" Type="http://schemas.openxmlformats.org/officeDocument/2006/relationships/hyperlink" Target="https://tinyurl.com/yd6bq6p9" TargetMode="External"/><Relationship Id="rId20" Type="http://schemas.openxmlformats.org/officeDocument/2006/relationships/hyperlink" Target="https://tinyurl.com/y9r5dpwh" TargetMode="External"/><Relationship Id="rId21" Type="http://schemas.openxmlformats.org/officeDocument/2006/relationships/hyperlink" Target="https://tinyurl.com/ydhcsagx" TargetMode="External"/><Relationship Id="rId22" Type="http://schemas.openxmlformats.org/officeDocument/2006/relationships/hyperlink" Target="http://library.znu.edu.ua/" TargetMode="External"/><Relationship Id="rId23" Type="http://schemas.openxmlformats.org/officeDocument/2006/relationships/header" Target="header1.xml"/><Relationship Id="rId24" Type="http://schemas.openxmlformats.org/officeDocument/2006/relationships/footnotes" Target="footnotes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920B-421F-407E-99E9-A09367C5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Application>LibreOffice/6.4.7.2$Linux_X86_64 LibreOffice_project/40$Build-2</Application>
  <Pages>9</Pages>
  <Words>2336</Words>
  <Characters>15967</Characters>
  <CharactersWithSpaces>18003</CharactersWithSpaces>
  <Paragraphs>356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2020-06-24T07:24:00Z</dcterms:created>
  <dc:creator>cheryl reed</dc:creator>
  <dc:description/>
  <dc:language>en-US</dc:language>
  <cp:lastModifiedBy/>
  <cp:lastPrinted>2020-08-27T15:56:00Z</cp:lastPrinted>
  <dcterms:modified xsi:type="dcterms:W3CDTF">2022-02-02T13:41:50Z</dcterms:modified>
  <cp:revision>38</cp:revision>
  <dc:subject/>
  <dc:title>DataMining-sylabus-Dobrovolskyi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