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007CB" w14:textId="345FBB7F" w:rsidR="00D83C7C" w:rsidRPr="00897A8C" w:rsidRDefault="00D83C7C" w:rsidP="00762E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ТЕМА </w:t>
      </w:r>
      <w:r w:rsidR="0022760E" w:rsidRPr="00897A8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2</w:t>
      </w:r>
      <w:r w:rsidRPr="00897A8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="00897A8C" w:rsidRPr="00897A8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F60F88" w:rsidRPr="00897A8C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uk-UA"/>
        </w:rPr>
        <w:t>Управління функціональними видами діяльності підприємства</w:t>
      </w:r>
    </w:p>
    <w:p w14:paraId="35F7D1DC" w14:textId="77777777" w:rsidR="00D83C7C" w:rsidRPr="00897A8C" w:rsidRDefault="00D83C7C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uk-UA"/>
        </w:rPr>
      </w:pPr>
    </w:p>
    <w:p w14:paraId="7F3AB9F6" w14:textId="5B250DAC" w:rsidR="00D83C7C" w:rsidRPr="00897A8C" w:rsidRDefault="00D83C7C" w:rsidP="006B3EE7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Виробнича структура підприємства, її види і характеристика.</w:t>
      </w:r>
    </w:p>
    <w:p w14:paraId="384C1DEE" w14:textId="77777777" w:rsidR="006B3EE7" w:rsidRPr="00897A8C" w:rsidRDefault="006B3EE7" w:rsidP="006B3EE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</w:pPr>
    </w:p>
    <w:p w14:paraId="0AFD18CB" w14:textId="77777777" w:rsidR="00D83C7C" w:rsidRPr="00897A8C" w:rsidRDefault="00D83C7C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954FB9" wp14:editId="4A06EC5E">
                <wp:simplePos x="0" y="0"/>
                <wp:positionH relativeFrom="column">
                  <wp:posOffset>501015</wp:posOffset>
                </wp:positionH>
                <wp:positionV relativeFrom="paragraph">
                  <wp:posOffset>26670</wp:posOffset>
                </wp:positionV>
                <wp:extent cx="4705350" cy="971550"/>
                <wp:effectExtent l="0" t="0" r="19050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971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2E0FF" w14:textId="0B73C8A2" w:rsidR="008F2DA8" w:rsidRPr="00755FEA" w:rsidRDefault="008F2DA8" w:rsidP="001A6A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755FE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  <w:t xml:space="preserve">Структура підприємства </w:t>
                            </w:r>
                            <w:r w:rsidR="0003153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  <w:t>–</w:t>
                            </w:r>
                            <w:r w:rsidRPr="00755FE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  <w:t xml:space="preserve"> це його внутрішня будова, яка характеризує склад, розміри його внутрішніх </w:t>
                            </w:r>
                            <w:r w:rsidR="001A6A69" w:rsidRPr="00755FE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  <w:t>підрозділів</w:t>
                            </w:r>
                            <w:r w:rsidRPr="00755FE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  <w:t>, їх підпорядкованість та систему взаємозв’язків</w:t>
                            </w:r>
                            <w:r w:rsidRPr="00755FEA">
                              <w:rPr>
                                <w:rFonts w:ascii="Times New Roman Bold Italic" w:hAnsi="Times New Roman Bold Italic" w:cs="Times New Roman Bold Italic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Pr="00755FE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  <w:t>між ними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1B954FB9" id="Скругленный прямоугольник 1" o:spid="_x0000_s1026" style="position:absolute;left:0;text-align:left;margin-left:39.45pt;margin-top:2.1pt;width:370.5pt;height:76.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" fillcolor="white [3201]" strokecolor="#f79646 [3209]" strokeweight="2pt">
                <v:textbox>
                  <w:txbxContent>
                    <w:p w14:paraId="0202E0FF" w14:textId="0B73C8A2" w:rsidR="008F2DA8" w:rsidRPr="00755FEA" w:rsidRDefault="008F2DA8" w:rsidP="001A6A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  <w:lang w:val="uk-UA"/>
                        </w:rPr>
                      </w:pPr>
                      <w:r w:rsidRPr="00755FE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  <w:t xml:space="preserve">Структура підприємства </w:t>
                      </w:r>
                      <w:r w:rsidR="0003153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  <w:t>–</w:t>
                      </w:r>
                      <w:r w:rsidRPr="00755FE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  <w:t xml:space="preserve"> це його внутрішня будова, яка характеризує склад, розміри його внутрішніх </w:t>
                      </w:r>
                      <w:r w:rsidR="001A6A69" w:rsidRPr="00755FE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  <w:t>підрозділів</w:t>
                      </w:r>
                      <w:r w:rsidRPr="00755FE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  <w:t>, їх підпорядкованість та систему взаємозв’язків</w:t>
                      </w:r>
                      <w:r w:rsidRPr="00755FEA">
                        <w:rPr>
                          <w:rFonts w:ascii="Times New Roman Bold Italic" w:hAnsi="Times New Roman Bold Italic" w:cs="Times New Roman Bold Italic"/>
                          <w:b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Pr="00755FE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  <w:t>між ними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ACD221" w14:textId="77777777" w:rsidR="00A41838" w:rsidRPr="00897A8C" w:rsidRDefault="00A41838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</w:p>
    <w:p w14:paraId="4306002C" w14:textId="77777777" w:rsidR="00D83C7C" w:rsidRPr="00897A8C" w:rsidRDefault="00D83C7C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</w:p>
    <w:p w14:paraId="58417D10" w14:textId="77777777" w:rsidR="00D83C7C" w:rsidRPr="00897A8C" w:rsidRDefault="00D83C7C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</w:p>
    <w:p w14:paraId="6367A9EC" w14:textId="77777777" w:rsidR="00D83C7C" w:rsidRPr="00897A8C" w:rsidRDefault="00D83C7C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</w:p>
    <w:p w14:paraId="1AEEBE25" w14:textId="77777777" w:rsidR="00D83C7C" w:rsidRPr="00897A8C" w:rsidRDefault="00D83C7C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</w:p>
    <w:p w14:paraId="54014B23" w14:textId="77777777" w:rsidR="00D83C7C" w:rsidRPr="00897A8C" w:rsidRDefault="00D83C7C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Структура підприємства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визначається основною метою його функціонування на ринку, стратегічними завданнями, особливостями продукції, що випускається, масштабами виробництва, специфікою технологій, територіальним розміщенням підприємства та іншими чинниками.</w:t>
      </w:r>
      <w:r w:rsidR="00755FEA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Розрізняють поняття </w:t>
      </w:r>
      <w:r w:rsidRPr="00897A8C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виробничої, загальної </w:t>
      </w:r>
      <w:r w:rsidRPr="00897A8C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структури підприємства та</w:t>
      </w:r>
      <w:r w:rsidR="00755FEA" w:rsidRPr="00897A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організаційної структури управління </w:t>
      </w:r>
      <w:r w:rsidRPr="00897A8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ним.</w:t>
      </w:r>
    </w:p>
    <w:p w14:paraId="50AC524F" w14:textId="77777777" w:rsidR="00D83C7C" w:rsidRPr="00897A8C" w:rsidRDefault="00D83C7C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Діяльність будь-якого підприємства пов’язана з певними виробничими</w:t>
      </w:r>
      <w:r w:rsidR="00B96593" w:rsidRPr="00897A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процесами. Ці процеси відбуваються у підрозділах, які формують виробничу структуру підприємства.</w:t>
      </w:r>
    </w:p>
    <w:p w14:paraId="7DDE7D4F" w14:textId="77777777" w:rsidR="00B96593" w:rsidRPr="00897A8C" w:rsidRDefault="00B96593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40ADA8" wp14:editId="06A6BF8C">
                <wp:simplePos x="0" y="0"/>
                <wp:positionH relativeFrom="column">
                  <wp:posOffset>234315</wp:posOffset>
                </wp:positionH>
                <wp:positionV relativeFrom="paragraph">
                  <wp:posOffset>187960</wp:posOffset>
                </wp:positionV>
                <wp:extent cx="5495925" cy="971550"/>
                <wp:effectExtent l="0" t="0" r="28575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971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EA38B" w14:textId="31B2DBC8" w:rsidR="008F2DA8" w:rsidRPr="00A41838" w:rsidRDefault="008F2DA8" w:rsidP="001A6A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4183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  <w:t xml:space="preserve">Виробнича структура підприємства </w:t>
                            </w:r>
                            <w:r w:rsidR="0076444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  <w:t>–</w:t>
                            </w:r>
                            <w:r w:rsidRPr="00A4183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  <w:t xml:space="preserve"> це сукупність, кількісний склад і взаємозв’язки його виробничих підрозділів, які прямо або опосередковано беруть участь у виробничому процесі.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5040ADA8" id="Скругленный прямоугольник 2" o:spid="_x0000_s1027" style="position:absolute;left:0;text-align:left;margin-left:18.45pt;margin-top:14.8pt;width:432.75pt;height:7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" fillcolor="white [3201]" strokecolor="#f79646 [3209]" strokeweight="2pt">
                <v:textbox>
                  <w:txbxContent>
                    <w:p w14:paraId="5FAEA38B" w14:textId="31B2DBC8" w:rsidR="008F2DA8" w:rsidRPr="00A41838" w:rsidRDefault="008F2DA8" w:rsidP="001A6A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</w:rPr>
                      </w:pPr>
                      <w:r w:rsidRPr="00A4183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  <w:t xml:space="preserve">Виробнича структура підприємства </w:t>
                      </w:r>
                      <w:r w:rsidR="0076444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  <w:t>–</w:t>
                      </w:r>
                      <w:r w:rsidRPr="00A4183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  <w:t xml:space="preserve"> це сукупність, кількісний склад і взаємозв’язки його виробничих підрозділів, які прямо або опосередковано беруть участь у виробничому процесі.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7A2D05" w14:textId="77777777" w:rsidR="00B96593" w:rsidRPr="00897A8C" w:rsidRDefault="00B96593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91DF340" w14:textId="77777777" w:rsidR="00B96593" w:rsidRPr="00897A8C" w:rsidRDefault="00B96593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D09E7AC" w14:textId="77777777" w:rsidR="00B96593" w:rsidRPr="00897A8C" w:rsidRDefault="00B96593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0096A0E" w14:textId="77777777" w:rsidR="00B96593" w:rsidRPr="00897A8C" w:rsidRDefault="00B96593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4367A3F" w14:textId="77777777" w:rsidR="00B96593" w:rsidRPr="00897A8C" w:rsidRDefault="00B96593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8FC9097" w14:textId="77777777" w:rsidR="00D83C7C" w:rsidRPr="00897A8C" w:rsidRDefault="00D83C7C" w:rsidP="001A6A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Виробничу структуру підприємства можна охарактеризувати за:</w:t>
      </w:r>
    </w:p>
    <w:p w14:paraId="5C43B231" w14:textId="77777777" w:rsidR="00755FEA" w:rsidRPr="00897A8C" w:rsidRDefault="00B6251F" w:rsidP="001A6A6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5FEA" w:rsidRPr="00897A8C">
        <w:rPr>
          <w:rFonts w:ascii="Times New Roman" w:hAnsi="Times New Roman" w:cs="Times New Roman"/>
          <w:sz w:val="28"/>
          <w:szCs w:val="28"/>
          <w:lang w:val="uk-UA"/>
        </w:rPr>
        <w:t>кількістю структурних виробничих підрозділів;</w:t>
      </w:r>
    </w:p>
    <w:p w14:paraId="2C17EAA1" w14:textId="77777777" w:rsidR="00755FEA" w:rsidRPr="00897A8C" w:rsidRDefault="00755FEA" w:rsidP="001A6A6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площею структурних виробничих підрозділів;</w:t>
      </w:r>
    </w:p>
    <w:p w14:paraId="2C90DA63" w14:textId="77777777" w:rsidR="00755FEA" w:rsidRPr="00897A8C" w:rsidRDefault="00755FEA" w:rsidP="001A6A6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часткою працівників окремих підрозділів в загальній чисельності</w:t>
      </w:r>
    </w:p>
    <w:p w14:paraId="4C16CEC6" w14:textId="77777777" w:rsidR="00755FEA" w:rsidRPr="00897A8C" w:rsidRDefault="00755FEA" w:rsidP="001A6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sz w:val="28"/>
          <w:szCs w:val="28"/>
          <w:lang w:val="uk-UA"/>
        </w:rPr>
        <w:t>працівників підприємства;</w:t>
      </w:r>
    </w:p>
    <w:p w14:paraId="22074E5C" w14:textId="227A3716" w:rsidR="00755FEA" w:rsidRPr="00897A8C" w:rsidRDefault="00755FEA" w:rsidP="001A6A6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sz w:val="28"/>
          <w:szCs w:val="28"/>
          <w:lang w:val="uk-UA"/>
        </w:rPr>
        <w:t>питомою вагою обсягу випуску продукції окремими підрозділами в</w:t>
      </w:r>
      <w:r w:rsidR="001A6A69"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>сукупному обсязі випуску продукції усім підприємством;</w:t>
      </w:r>
    </w:p>
    <w:p w14:paraId="0D55DD64" w14:textId="77777777" w:rsidR="00755FEA" w:rsidRPr="00897A8C" w:rsidRDefault="00755FEA" w:rsidP="001A6A6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sz w:val="28"/>
          <w:szCs w:val="28"/>
          <w:lang w:val="uk-UA"/>
        </w:rPr>
        <w:t>часткою вартості основних фондів окремих підрозділів у їх сукупній вартості та ін.</w:t>
      </w:r>
    </w:p>
    <w:p w14:paraId="01AE88B7" w14:textId="77777777" w:rsidR="001A6A69" w:rsidRPr="00897A8C" w:rsidRDefault="001A6A69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55B3EF" w14:textId="77777777" w:rsidR="00BE376F" w:rsidRPr="00897A8C" w:rsidRDefault="00755FEA" w:rsidP="00BE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Базовим елементом виробничого процесу є </w:t>
      </w:r>
      <w:r w:rsidRPr="00897A8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робоче місце </w:t>
      </w:r>
      <w:r w:rsidRPr="00897A8C">
        <w:rPr>
          <w:rFonts w:ascii="Times New Roman" w:hAnsi="Times New Roman" w:cs="Times New Roman"/>
          <w:i/>
          <w:iCs/>
          <w:sz w:val="28"/>
          <w:szCs w:val="28"/>
          <w:lang w:val="uk-UA"/>
        </w:rPr>
        <w:t>– частина</w:t>
      </w:r>
      <w:r w:rsidR="001A6A69" w:rsidRPr="00897A8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виробничої площі, оснащеної необхідним устаткуванням та інструментами, на якій виконуються певні операції з виготовлення продукції. 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>Робочі місця об’єднуються у виробничі дільниці.</w:t>
      </w:r>
    </w:p>
    <w:p w14:paraId="420EDB5C" w14:textId="77777777" w:rsidR="00BE376F" w:rsidRPr="00897A8C" w:rsidRDefault="00755FEA" w:rsidP="00BE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Виробнича дільниця </w:t>
      </w:r>
      <w:r w:rsidRPr="00897A8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є </w:t>
      </w:r>
      <w:r w:rsidRPr="00897A8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сукупністю робочих місць, на яких виконуються технологічно однорідні роботи або виготовляється однорідна продукція. 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Звідси, виробничі дільниці можуть організовуватись за </w:t>
      </w:r>
      <w:r w:rsidRPr="00897A8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технологічним 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або за </w:t>
      </w:r>
      <w:r w:rsidRPr="00897A8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предметним 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принципом. Виробничі дільниці можуть </w:t>
      </w:r>
      <w:r w:rsidR="00A41838" w:rsidRPr="00897A8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>б’єднуватись у цехи.</w:t>
      </w:r>
    </w:p>
    <w:p w14:paraId="0AF5CE22" w14:textId="11FF2596" w:rsidR="00755FEA" w:rsidRPr="00897A8C" w:rsidRDefault="00755FEA" w:rsidP="00BE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 xml:space="preserve">Цех </w:t>
      </w:r>
      <w:r w:rsidR="00BE376F" w:rsidRPr="00897A8C">
        <w:rPr>
          <w:rFonts w:ascii="Times New Roman" w:hAnsi="Times New Roman" w:cs="Times New Roman"/>
          <w:i/>
          <w:iCs/>
          <w:sz w:val="28"/>
          <w:szCs w:val="28"/>
          <w:lang w:val="uk-UA"/>
        </w:rPr>
        <w:t>–</w:t>
      </w:r>
      <w:r w:rsidRPr="00897A8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iCs/>
          <w:sz w:val="28"/>
          <w:szCs w:val="28"/>
          <w:lang w:val="uk-UA"/>
        </w:rPr>
        <w:t>це територіально і адміністративно відокремлений підрозділ</w:t>
      </w:r>
    </w:p>
    <w:p w14:paraId="12F1B2D7" w14:textId="77777777" w:rsidR="00755FEA" w:rsidRPr="00897A8C" w:rsidRDefault="00755FEA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iCs/>
          <w:sz w:val="28"/>
          <w:szCs w:val="28"/>
          <w:lang w:val="uk-UA"/>
        </w:rPr>
        <w:t>підприємства, в якому виконується комплекс робіт відповідно до</w:t>
      </w:r>
      <w:r w:rsidR="00A41838" w:rsidRPr="00897A8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внутрішньозаводської спеціалізації. 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</w:t>
      </w:r>
      <w:proofErr w:type="spellStart"/>
      <w:r w:rsidRPr="00897A8C">
        <w:rPr>
          <w:rFonts w:ascii="Times New Roman" w:hAnsi="Times New Roman" w:cs="Times New Roman"/>
          <w:sz w:val="28"/>
          <w:szCs w:val="28"/>
          <w:lang w:val="uk-UA"/>
        </w:rPr>
        <w:t>цехів</w:t>
      </w:r>
      <w:proofErr w:type="spellEnd"/>
      <w:r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залежить від</w:t>
      </w:r>
      <w:r w:rsidR="00A41838"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>конструктивних і технологічних параметрів продукції, обсягів її виробництва,</w:t>
      </w:r>
      <w:r w:rsidR="00EA45CA"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>рівня спеціалізації та кооперування.</w:t>
      </w:r>
    </w:p>
    <w:p w14:paraId="497D6B14" w14:textId="77777777" w:rsidR="00BE376F" w:rsidRPr="00897A8C" w:rsidRDefault="00BE376F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14:paraId="5D669654" w14:textId="04519994" w:rsidR="00755FEA" w:rsidRPr="00897A8C" w:rsidRDefault="00755FEA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Цехи поділяються на:</w:t>
      </w:r>
    </w:p>
    <w:p w14:paraId="43A20582" w14:textId="75776F55" w:rsidR="00755FEA" w:rsidRPr="00897A8C" w:rsidRDefault="00755FEA" w:rsidP="00C16F3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основні</w:t>
      </w:r>
      <w:r w:rsidRPr="00897A8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BE376F" w:rsidRPr="00897A8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спеціалізуються на виготовлені профільної продукції підприємства,</w:t>
      </w:r>
      <w:r w:rsidR="00EA45CA"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>призначеної для задоволення потреб зовнішніх споживачів (заготівельні,</w:t>
      </w:r>
      <w:r w:rsidR="00EA45CA"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>обробні, складальні); у таких цехах виконується певна стадія процесу</w:t>
      </w:r>
      <w:r w:rsidR="00EA45CA"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переробки вхідних </w:t>
      </w:r>
      <w:proofErr w:type="spellStart"/>
      <w:r w:rsidRPr="00897A8C">
        <w:rPr>
          <w:rFonts w:ascii="Times New Roman" w:hAnsi="Times New Roman" w:cs="Times New Roman"/>
          <w:sz w:val="28"/>
          <w:szCs w:val="28"/>
          <w:lang w:val="uk-UA"/>
        </w:rPr>
        <w:t>сировинно</w:t>
      </w:r>
      <w:proofErr w:type="spellEnd"/>
      <w:r w:rsidRPr="00897A8C">
        <w:rPr>
          <w:rFonts w:ascii="Times New Roman" w:hAnsi="Times New Roman" w:cs="Times New Roman"/>
          <w:sz w:val="28"/>
          <w:szCs w:val="28"/>
          <w:lang w:val="uk-UA"/>
        </w:rPr>
        <w:t>-матеріальних ресурсів на готову продукцію</w:t>
      </w:r>
      <w:r w:rsidR="00EA45CA"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>або стадія процесу виготовлення виробу (його частини);</w:t>
      </w:r>
    </w:p>
    <w:p w14:paraId="39BA22C5" w14:textId="5F793282" w:rsidR="00EA45CA" w:rsidRPr="00897A8C" w:rsidRDefault="00755FEA" w:rsidP="00C16F3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допоміжні</w:t>
      </w:r>
      <w:r w:rsidRPr="00897A8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BE376F" w:rsidRPr="00897A8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сприяють випуску основної продукції, виготовляють допоміжну</w:t>
      </w:r>
      <w:r w:rsidR="00EA45CA"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продукцію, необхідну для нормальної роботи основних </w:t>
      </w:r>
      <w:proofErr w:type="spellStart"/>
      <w:r w:rsidRPr="00897A8C">
        <w:rPr>
          <w:rFonts w:ascii="Times New Roman" w:hAnsi="Times New Roman" w:cs="Times New Roman"/>
          <w:sz w:val="28"/>
          <w:szCs w:val="28"/>
          <w:lang w:val="uk-UA"/>
        </w:rPr>
        <w:t>цехів</w:t>
      </w:r>
      <w:proofErr w:type="spellEnd"/>
      <w:r w:rsidR="00EA45CA"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>(інструментальні, ремонтні, енергетичні);</w:t>
      </w:r>
    </w:p>
    <w:p w14:paraId="34D4B18A" w14:textId="48265336" w:rsidR="00EA45CA" w:rsidRPr="00897A8C" w:rsidRDefault="00755FEA" w:rsidP="00C16F3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побічні</w:t>
      </w:r>
      <w:r w:rsidRPr="00897A8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BE376F" w:rsidRPr="00897A8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переробляють відходи основного та допоміжного виробництв,</w:t>
      </w:r>
      <w:r w:rsidR="00EA45CA"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>виготовляють непрофільну продукцію, відновлюють допоміжні матеріали</w:t>
      </w:r>
      <w:r w:rsidR="00EA45CA" w:rsidRPr="00897A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EABCA08" w14:textId="4244BCA5" w:rsidR="00755FEA" w:rsidRPr="00897A8C" w:rsidRDefault="00EA45CA" w:rsidP="00C16F3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5FEA" w:rsidRPr="00897A8C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підсобні </w:t>
      </w:r>
      <w:r w:rsidR="00BE376F" w:rsidRPr="00897A8C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755FEA"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здійснюють підготовку основних матеріалів до виробничого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5FEA" w:rsidRPr="00897A8C">
        <w:rPr>
          <w:rFonts w:ascii="Times New Roman" w:hAnsi="Times New Roman" w:cs="Times New Roman"/>
          <w:sz w:val="28"/>
          <w:szCs w:val="28"/>
          <w:lang w:val="uk-UA"/>
        </w:rPr>
        <w:t>споживання основними цехами, виготовляють тару, вирощують</w:t>
      </w:r>
    </w:p>
    <w:p w14:paraId="7F727902" w14:textId="77777777" w:rsidR="00755FEA" w:rsidRPr="00897A8C" w:rsidRDefault="00755FEA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sz w:val="28"/>
          <w:szCs w:val="28"/>
          <w:lang w:val="uk-UA"/>
        </w:rPr>
        <w:t>сільськогосподарську продукцію для власних потреб;</w:t>
      </w:r>
    </w:p>
    <w:p w14:paraId="65993557" w14:textId="6E396EC3" w:rsidR="00755FEA" w:rsidRPr="00897A8C" w:rsidRDefault="00755FEA" w:rsidP="00C16F3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обслуговуючі </w:t>
      </w:r>
      <w:r w:rsidR="00BE376F" w:rsidRPr="00897A8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забезпечують нормальну роботу основних і допоміжних </w:t>
      </w:r>
      <w:proofErr w:type="spellStart"/>
      <w:r w:rsidRPr="00897A8C">
        <w:rPr>
          <w:rFonts w:ascii="Times New Roman" w:hAnsi="Times New Roman" w:cs="Times New Roman"/>
          <w:sz w:val="28"/>
          <w:szCs w:val="28"/>
          <w:lang w:val="uk-UA"/>
        </w:rPr>
        <w:t>цехів</w:t>
      </w:r>
      <w:proofErr w:type="spellEnd"/>
      <w:r w:rsidR="00EA45CA"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>(складське, транспортне, санітарно-технічне господарства).</w:t>
      </w:r>
    </w:p>
    <w:p w14:paraId="393568FB" w14:textId="2BEE753E" w:rsidR="00755FEA" w:rsidRPr="00897A8C" w:rsidRDefault="00755FEA" w:rsidP="00BE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sz w:val="28"/>
          <w:szCs w:val="28"/>
          <w:lang w:val="uk-UA"/>
        </w:rPr>
        <w:t>Також до виробничих підрозділів підприємства належать лабораторії,</w:t>
      </w:r>
      <w:r w:rsidR="00BE376F"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>експериментальні цехи, випробувальні центри і полігони, та ін.</w:t>
      </w:r>
    </w:p>
    <w:p w14:paraId="51093D13" w14:textId="77777777" w:rsidR="00EA45CA" w:rsidRPr="00897A8C" w:rsidRDefault="00EA45CA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sz w:val="28"/>
          <w:szCs w:val="28"/>
          <w:lang w:val="uk-UA"/>
        </w:rPr>
        <w:t>У залежності від складу внутрішніх підрозділів підприємства можна</w:t>
      </w:r>
      <w:r w:rsidR="00B96593"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виділити такі </w:t>
      </w:r>
      <w:r w:rsidRPr="00897A8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види його</w:t>
      </w:r>
      <w:r w:rsidRPr="00897A8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виробничої структури</w:t>
      </w:r>
      <w:r w:rsidRPr="00897A8C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6A78DE36" w14:textId="01D8D9E5" w:rsidR="00EA45CA" w:rsidRPr="00897A8C" w:rsidRDefault="00EA45CA" w:rsidP="00C16F3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цехова</w:t>
      </w:r>
      <w:r w:rsidRPr="00897A8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BE376F" w:rsidRPr="00897A8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головним виробничим підрозділом є цех;</w:t>
      </w:r>
    </w:p>
    <w:p w14:paraId="39F1B56E" w14:textId="5F942CE1" w:rsidR="00EA45CA" w:rsidRPr="00897A8C" w:rsidRDefault="00EA45CA" w:rsidP="00C16F3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97A8C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безцехова</w:t>
      </w:r>
      <w:proofErr w:type="spellEnd"/>
      <w:r w:rsidRPr="00897A8C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r w:rsidR="00BE376F" w:rsidRPr="00897A8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основою побудови виробничої структури є виробнича дільниця;</w:t>
      </w:r>
    </w:p>
    <w:p w14:paraId="08CA0173" w14:textId="54CF4675" w:rsidR="00EA45CA" w:rsidRPr="00897A8C" w:rsidRDefault="00EA45CA" w:rsidP="00C16F3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корпусна</w:t>
      </w:r>
      <w:r w:rsidRPr="00897A8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BE376F" w:rsidRPr="00897A8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основним виробничим структурним підрозділом є корпус як</w:t>
      </w:r>
      <w:r w:rsidR="00B96593"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об’єднання однотипних </w:t>
      </w:r>
      <w:proofErr w:type="spellStart"/>
      <w:r w:rsidRPr="00897A8C">
        <w:rPr>
          <w:rFonts w:ascii="Times New Roman" w:hAnsi="Times New Roman" w:cs="Times New Roman"/>
          <w:sz w:val="28"/>
          <w:szCs w:val="28"/>
          <w:lang w:val="uk-UA"/>
        </w:rPr>
        <w:t>цехів</w:t>
      </w:r>
      <w:proofErr w:type="spellEnd"/>
      <w:r w:rsidRPr="00897A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8A64D01" w14:textId="7E6CE1A1" w:rsidR="00EA45CA" w:rsidRPr="00897A8C" w:rsidRDefault="00EA45CA" w:rsidP="00C16F3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комбінатська </w:t>
      </w:r>
      <w:r w:rsidR="00BE376F" w:rsidRPr="00897A8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поєднуються стадії послідовного процесу переробки</w:t>
      </w:r>
      <w:r w:rsidR="00B96593"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>сировини, а підрозділи виготовляють завершену частку готового виробу.</w:t>
      </w:r>
    </w:p>
    <w:p w14:paraId="1EF18BD1" w14:textId="3C3E5747" w:rsidR="00EA45CA" w:rsidRPr="00897A8C" w:rsidRDefault="00EA45CA" w:rsidP="00BE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sz w:val="28"/>
          <w:szCs w:val="28"/>
          <w:lang w:val="uk-UA"/>
        </w:rPr>
        <w:t>Виробничими підрозділами структура підприємства на обмежується.</w:t>
      </w:r>
      <w:r w:rsidR="00BE376F"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>Тому розрізняють загальну структуру підприємства.</w:t>
      </w:r>
    </w:p>
    <w:p w14:paraId="108BD8CC" w14:textId="77777777" w:rsidR="00BE376F" w:rsidRPr="00897A8C" w:rsidRDefault="00BE376F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8DA2E6" w14:textId="77777777" w:rsidR="00B96593" w:rsidRPr="00897A8C" w:rsidRDefault="00B96593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EA851D" wp14:editId="460F18D4">
                <wp:simplePos x="0" y="0"/>
                <wp:positionH relativeFrom="column">
                  <wp:posOffset>453390</wp:posOffset>
                </wp:positionH>
                <wp:positionV relativeFrom="paragraph">
                  <wp:posOffset>199390</wp:posOffset>
                </wp:positionV>
                <wp:extent cx="5210175" cy="1066800"/>
                <wp:effectExtent l="0" t="0" r="28575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1066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DCC0D" w14:textId="77777777" w:rsidR="008F2DA8" w:rsidRPr="00B96593" w:rsidRDefault="008F2DA8" w:rsidP="00B965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965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  <w:t>Загальна структура підприємства включає, крім виробничих</w:t>
                            </w:r>
                          </w:p>
                          <w:p w14:paraId="0EE9D589" w14:textId="77777777" w:rsidR="008F2DA8" w:rsidRPr="00B96593" w:rsidRDefault="008F2DA8" w:rsidP="00B965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965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  <w:t>підрозділів, заклади соціально-культурного призначення, покликані забезпечувати працівникам належні</w:t>
                            </w:r>
                            <w:r w:rsidRPr="00B96593">
                              <w:rPr>
                                <w:rFonts w:ascii="Times New Roman Bold Italic" w:hAnsi="Times New Roman Bold Italic" w:cs="Times New Roman Bold Italic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Pr="00B965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  <w:t>умови праці та відпочину, а також підрозділи апарату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71EA851D" id="Скругленный прямоугольник 3" o:spid="_x0000_s1028" style="position:absolute;left:0;text-align:left;margin-left:35.7pt;margin-top:15.7pt;width:410.25pt;height:84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" fillcolor="white [3201]" strokecolor="#f79646 [3209]" strokeweight="2pt">
                <v:textbox>
                  <w:txbxContent>
                    <w:p w14:paraId="23DDCC0D" w14:textId="77777777" w:rsidR="008F2DA8" w:rsidRPr="00B96593" w:rsidRDefault="008F2DA8" w:rsidP="00B965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</w:pPr>
                      <w:r w:rsidRPr="00B965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  <w:t>Загальна структура підприємства включає, крім виробничих</w:t>
                      </w:r>
                    </w:p>
                    <w:p w14:paraId="0EE9D589" w14:textId="77777777" w:rsidR="008F2DA8" w:rsidRPr="00B96593" w:rsidRDefault="008F2DA8" w:rsidP="00B965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</w:rPr>
                      </w:pPr>
                      <w:r w:rsidRPr="00B965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  <w:t>підрозділів, заклади соціально-культурного призначення, покликані забезпечувати працівникам належні</w:t>
                      </w:r>
                      <w:r w:rsidRPr="00B96593">
                        <w:rPr>
                          <w:rFonts w:ascii="Times New Roman Bold Italic" w:hAnsi="Times New Roman Bold Italic" w:cs="Times New Roman Bold Italic"/>
                          <w:b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Pr="00B965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  <w:t>умови праці та відпочину, а також підрозділи апарату управління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AF2074" w14:textId="77777777" w:rsidR="00B96593" w:rsidRPr="00897A8C" w:rsidRDefault="00B96593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7CE63E" w14:textId="77777777" w:rsidR="00B96593" w:rsidRPr="00897A8C" w:rsidRDefault="00B96593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99CC24" w14:textId="77777777" w:rsidR="00B96593" w:rsidRPr="00897A8C" w:rsidRDefault="00B96593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393EF9" w14:textId="77777777" w:rsidR="00B96593" w:rsidRPr="00897A8C" w:rsidRDefault="00B96593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318B48" w14:textId="77777777" w:rsidR="00B96593" w:rsidRPr="00897A8C" w:rsidRDefault="00B96593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B9252B" w14:textId="77777777" w:rsidR="00B96593" w:rsidRPr="00897A8C" w:rsidRDefault="00B96593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D3BE8F" w14:textId="77777777" w:rsidR="00291569" w:rsidRPr="00897A8C" w:rsidRDefault="00EA45CA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Загальну структуру підприємства можна представити:</w:t>
      </w:r>
      <w:r w:rsidR="00291569"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E4248EA" w14:textId="569462E6" w:rsidR="004F3D53" w:rsidRPr="00897A8C" w:rsidRDefault="00BE376F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5A2F789" wp14:editId="4C3854FB">
                <wp:simplePos x="0" y="0"/>
                <wp:positionH relativeFrom="column">
                  <wp:posOffset>-3810</wp:posOffset>
                </wp:positionH>
                <wp:positionV relativeFrom="paragraph">
                  <wp:posOffset>50800</wp:posOffset>
                </wp:positionV>
                <wp:extent cx="5991225" cy="3848100"/>
                <wp:effectExtent l="0" t="0" r="28575" b="19050"/>
                <wp:wrapNone/>
                <wp:docPr id="31" name="Группа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3848100"/>
                          <a:chOff x="0" y="0"/>
                          <a:chExt cx="6038850" cy="3695700"/>
                        </a:xfrm>
                      </wpg:grpSpPr>
                      <wps:wsp>
                        <wps:cNvPr id="4" name="Прямоугольник 4"/>
                        <wps:cNvSpPr/>
                        <wps:spPr>
                          <a:xfrm>
                            <a:off x="0" y="390525"/>
                            <a:ext cx="457200" cy="31432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4CF193" w14:textId="77777777" w:rsidR="008F2DA8" w:rsidRPr="00CD38F0" w:rsidRDefault="008F2DA8" w:rsidP="004F3D53">
                              <w:pPr>
                                <w:jc w:val="center"/>
                                <w:rPr>
                                  <w:rFonts w:asciiTheme="majorHAnsi" w:hAnsiTheme="majorHAnsi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CD38F0">
                                <w:rPr>
                                  <w:rFonts w:asciiTheme="majorHAnsi" w:hAnsiTheme="majorHAnsi" w:cs="Times New Roman Bold Italic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val="uk-UA"/>
                                </w:rPr>
                                <w:t>Загальна структура підприємства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" name="Группа 30"/>
                        <wpg:cNvGrpSpPr/>
                        <wpg:grpSpPr>
                          <a:xfrm>
                            <a:off x="390525" y="0"/>
                            <a:ext cx="5648325" cy="3695700"/>
                            <a:chOff x="0" y="0"/>
                            <a:chExt cx="5648325" cy="3695700"/>
                          </a:xfrm>
                        </wpg:grpSpPr>
                        <wps:wsp>
                          <wps:cNvPr id="5" name="Стрелка вправо 5"/>
                          <wps:cNvSpPr/>
                          <wps:spPr>
                            <a:xfrm>
                              <a:off x="238125" y="438150"/>
                              <a:ext cx="1800225" cy="771525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9A22DD" w14:textId="77777777" w:rsidR="008F2DA8" w:rsidRPr="00CD38F0" w:rsidRDefault="008F2DA8" w:rsidP="004F3D53">
                                <w:pPr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</w:pPr>
                                <w:r w:rsidRPr="00CD38F0"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  <w:t>Виробничі підрозділи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Стрелка вправо 6"/>
                          <wps:cNvSpPr/>
                          <wps:spPr>
                            <a:xfrm>
                              <a:off x="209550" y="1752600"/>
                              <a:ext cx="1781175" cy="771525"/>
                            </a:xfrm>
                            <a:prstGeom prst="rightArrow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73946D" w14:textId="77777777" w:rsidR="008F2DA8" w:rsidRPr="00CD38F0" w:rsidRDefault="008F2DA8" w:rsidP="004F3D53">
                                <w:pPr>
                                  <w:rPr>
                                    <w:rFonts w:asciiTheme="majorHAnsi" w:hAnsiTheme="majorHAnsi"/>
                                    <w:sz w:val="20"/>
                                    <w:szCs w:val="20"/>
                                    <w:lang w:val="uk-UA"/>
                                  </w:rPr>
                                </w:pPr>
                                <w:r w:rsidRPr="00CD38F0">
                                  <w:rPr>
                                    <w:rFonts w:asciiTheme="majorHAnsi" w:hAnsiTheme="majorHAnsi"/>
                                    <w:sz w:val="20"/>
                                    <w:szCs w:val="20"/>
                                    <w:lang w:val="uk-UA"/>
                                  </w:rPr>
                                  <w:t>Апарат управління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Стрелка вправо 7"/>
                          <wps:cNvSpPr/>
                          <wps:spPr>
                            <a:xfrm>
                              <a:off x="209550" y="2714625"/>
                              <a:ext cx="1828800" cy="866775"/>
                            </a:xfrm>
                            <a:prstGeom prst="rightArrow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DE3B8D7" w14:textId="7970BE22" w:rsidR="008F2DA8" w:rsidRPr="00CD38F0" w:rsidRDefault="008F2DA8" w:rsidP="004F3D53">
                                <w:pPr>
                                  <w:jc w:val="center"/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</w:pPr>
                                <w:r w:rsidRPr="00CD38F0"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  <w:t xml:space="preserve">Заклади </w:t>
                                </w:r>
                                <w:r w:rsidR="00BE376F" w:rsidRPr="00CD38F0"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  <w:t>соціально</w:t>
                                </w:r>
                                <w:r w:rsidRPr="00CD38F0"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  <w:t>- культурного призначення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Прямоугольник 13"/>
                          <wps:cNvSpPr/>
                          <wps:spPr>
                            <a:xfrm>
                              <a:off x="2038350" y="0"/>
                              <a:ext cx="3552825" cy="14097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C165B6" w14:textId="77777777" w:rsidR="008F2DA8" w:rsidRPr="00CD38F0" w:rsidRDefault="008F2DA8" w:rsidP="00BE376F">
                                <w:pPr>
                                  <w:pStyle w:val="a3"/>
                                  <w:numPr>
                                    <w:ilvl w:val="0"/>
                                    <w:numId w:val="13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</w:pPr>
                                <w:r w:rsidRPr="00CD38F0"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  <w:t>основні цехи</w:t>
                                </w:r>
                              </w:p>
                              <w:p w14:paraId="0767B2EA" w14:textId="77777777" w:rsidR="008F2DA8" w:rsidRPr="00CD38F0" w:rsidRDefault="008F2DA8" w:rsidP="00BE376F">
                                <w:pPr>
                                  <w:pStyle w:val="a3"/>
                                  <w:numPr>
                                    <w:ilvl w:val="0"/>
                                    <w:numId w:val="13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</w:pPr>
                                <w:r w:rsidRPr="00CD38F0"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  <w:t xml:space="preserve"> допоміжні цехи</w:t>
                                </w:r>
                              </w:p>
                              <w:p w14:paraId="30476C89" w14:textId="77777777" w:rsidR="008F2DA8" w:rsidRPr="00CD38F0" w:rsidRDefault="008F2DA8" w:rsidP="00BE376F">
                                <w:pPr>
                                  <w:pStyle w:val="a3"/>
                                  <w:numPr>
                                    <w:ilvl w:val="0"/>
                                    <w:numId w:val="13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</w:pPr>
                                <w:r w:rsidRPr="00CD38F0"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  <w:t xml:space="preserve"> побічні цехи</w:t>
                                </w:r>
                              </w:p>
                              <w:p w14:paraId="3F1BA015" w14:textId="77777777" w:rsidR="008F2DA8" w:rsidRPr="00CD38F0" w:rsidRDefault="008F2DA8" w:rsidP="00BE376F">
                                <w:pPr>
                                  <w:pStyle w:val="a3"/>
                                  <w:numPr>
                                    <w:ilvl w:val="0"/>
                                    <w:numId w:val="13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</w:pPr>
                                <w:r w:rsidRPr="00CD38F0"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  <w:t xml:space="preserve"> підсобні цехи</w:t>
                                </w:r>
                              </w:p>
                              <w:p w14:paraId="21D91714" w14:textId="77777777" w:rsidR="008F2DA8" w:rsidRPr="00CD38F0" w:rsidRDefault="008F2DA8" w:rsidP="00BE376F">
                                <w:pPr>
                                  <w:pStyle w:val="a3"/>
                                  <w:numPr>
                                    <w:ilvl w:val="0"/>
                                    <w:numId w:val="13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</w:pPr>
                                <w:r w:rsidRPr="00CD38F0"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  <w:t xml:space="preserve"> обслуговуючі цехи</w:t>
                                </w:r>
                              </w:p>
                              <w:p w14:paraId="20571EC1" w14:textId="77777777" w:rsidR="008F2DA8" w:rsidRPr="00CD38F0" w:rsidRDefault="008F2DA8" w:rsidP="00BE376F">
                                <w:pPr>
                                  <w:pStyle w:val="a3"/>
                                  <w:numPr>
                                    <w:ilvl w:val="0"/>
                                    <w:numId w:val="13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</w:pPr>
                                <w:r w:rsidRPr="00CD38F0"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  <w:t xml:space="preserve"> експериментальні цехи</w:t>
                                </w:r>
                              </w:p>
                              <w:p w14:paraId="49438657" w14:textId="77777777" w:rsidR="008F2DA8" w:rsidRPr="00CD38F0" w:rsidRDefault="008F2DA8" w:rsidP="00BE376F">
                                <w:pPr>
                                  <w:pStyle w:val="a3"/>
                                  <w:numPr>
                                    <w:ilvl w:val="0"/>
                                    <w:numId w:val="13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Theme="majorHAnsi" w:hAnsiTheme="majorHAnsi"/>
                                    <w:sz w:val="20"/>
                                    <w:szCs w:val="20"/>
                                    <w:lang w:val="uk-UA"/>
                                  </w:rPr>
                                </w:pPr>
                                <w:r w:rsidRPr="00CD38F0"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  <w:t xml:space="preserve"> лабораторії</w:t>
                                </w:r>
                              </w:p>
                              <w:p w14:paraId="3E85823C" w14:textId="77777777" w:rsidR="008F2DA8" w:rsidRPr="00CD38F0" w:rsidRDefault="008F2DA8" w:rsidP="00BE376F">
                                <w:pPr>
                                  <w:pStyle w:val="a3"/>
                                  <w:numPr>
                                    <w:ilvl w:val="0"/>
                                    <w:numId w:val="13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Theme="majorHAnsi" w:hAnsiTheme="majorHAnsi"/>
                                    <w:sz w:val="20"/>
                                    <w:szCs w:val="20"/>
                                  </w:rPr>
                                </w:pPr>
                                <w:r w:rsidRPr="00CD38F0"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  <w:t xml:space="preserve"> випробувальні полігони</w:t>
                                </w:r>
                                <w:r w:rsidRPr="00CD38F0">
                                  <w:rPr>
                                    <w:rFonts w:asciiTheme="majorHAnsi" w:hAnsiTheme="majorHAnsi" w:cs="Times New Roman"/>
                                    <w:sz w:val="20"/>
                                    <w:szCs w:val="20"/>
                                    <w:lang w:val="uk-UA"/>
                                  </w:rPr>
                                  <w:t xml:space="preserve"> та ін.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Прямоугольник 14"/>
                          <wps:cNvSpPr/>
                          <wps:spPr>
                            <a:xfrm>
                              <a:off x="1990725" y="1752600"/>
                              <a:ext cx="3609975" cy="77152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D07D07" w14:textId="77777777" w:rsidR="008F2DA8" w:rsidRPr="00CD38F0" w:rsidRDefault="008F2DA8" w:rsidP="00BE376F">
                                <w:pPr>
                                  <w:pStyle w:val="a3"/>
                                  <w:numPr>
                                    <w:ilvl w:val="0"/>
                                    <w:numId w:val="14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</w:pPr>
                                <w:r w:rsidRPr="00CD38F0"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  <w:t>керівники підприємства</w:t>
                                </w:r>
                              </w:p>
                              <w:p w14:paraId="28592A5F" w14:textId="77777777" w:rsidR="008F2DA8" w:rsidRPr="00CD38F0" w:rsidRDefault="008F2DA8" w:rsidP="00BE376F">
                                <w:pPr>
                                  <w:pStyle w:val="a3"/>
                                  <w:numPr>
                                    <w:ilvl w:val="0"/>
                                    <w:numId w:val="14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</w:pPr>
                                <w:r w:rsidRPr="00CD38F0"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  <w:t>функціональні відділи (економічний, бухгалтерія,</w:t>
                                </w:r>
                              </w:p>
                              <w:p w14:paraId="7FBB3428" w14:textId="00A01BC0" w:rsidR="008F2DA8" w:rsidRPr="00CD38F0" w:rsidRDefault="008F2DA8" w:rsidP="00BE376F">
                                <w:pPr>
                                  <w:pStyle w:val="a3"/>
                                  <w:numPr>
                                    <w:ilvl w:val="0"/>
                                    <w:numId w:val="14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</w:pPr>
                                <w:r w:rsidRPr="00CD38F0"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  <w:t>маркетингу, виробничо</w:t>
                                </w:r>
                                <w:r w:rsidR="00BE376F" w:rsidRPr="00CD38F0"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  <w:t xml:space="preserve"> </w:t>
                                </w:r>
                                <w:r w:rsidRPr="00CD38F0"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  <w:t>- технічний, відділ кадрів тощо)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Прямоугольник 15"/>
                          <wps:cNvSpPr/>
                          <wps:spPr>
                            <a:xfrm>
                              <a:off x="2038350" y="2705100"/>
                              <a:ext cx="3609975" cy="9906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242CCE" w14:textId="77777777" w:rsidR="008F2DA8" w:rsidRPr="00CD38F0" w:rsidRDefault="008F2DA8" w:rsidP="00BE376F">
                                <w:pPr>
                                  <w:pStyle w:val="a3"/>
                                  <w:numPr>
                                    <w:ilvl w:val="0"/>
                                    <w:numId w:val="15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</w:pPr>
                                <w:r w:rsidRPr="00CD38F0"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  <w:t>житлово-комунальне господарство</w:t>
                                </w:r>
                              </w:p>
                              <w:p w14:paraId="68D7AC22" w14:textId="77777777" w:rsidR="008F2DA8" w:rsidRPr="00CD38F0" w:rsidRDefault="008F2DA8" w:rsidP="00BE376F">
                                <w:pPr>
                                  <w:pStyle w:val="a3"/>
                                  <w:numPr>
                                    <w:ilvl w:val="0"/>
                                    <w:numId w:val="15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</w:pPr>
                                <w:r w:rsidRPr="00CD38F0"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  <w:t xml:space="preserve"> заклади харчування</w:t>
                                </w:r>
                              </w:p>
                              <w:p w14:paraId="34F37143" w14:textId="77777777" w:rsidR="008F2DA8" w:rsidRPr="00CD38F0" w:rsidRDefault="008F2DA8" w:rsidP="00BE376F">
                                <w:pPr>
                                  <w:pStyle w:val="a3"/>
                                  <w:numPr>
                                    <w:ilvl w:val="0"/>
                                    <w:numId w:val="15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</w:pPr>
                                <w:r w:rsidRPr="00CD38F0"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  <w:t xml:space="preserve"> медичні та оздоровчі заклади</w:t>
                                </w:r>
                              </w:p>
                              <w:p w14:paraId="7A4CFA2B" w14:textId="77777777" w:rsidR="008F2DA8" w:rsidRPr="00CD38F0" w:rsidRDefault="008F2DA8" w:rsidP="00BE376F">
                                <w:pPr>
                                  <w:pStyle w:val="a3"/>
                                  <w:numPr>
                                    <w:ilvl w:val="0"/>
                                    <w:numId w:val="15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Theme="majorHAnsi" w:hAnsiTheme="majorHAnsi"/>
                                    <w:sz w:val="20"/>
                                    <w:szCs w:val="20"/>
                                    <w:lang w:val="uk-UA"/>
                                  </w:rPr>
                                </w:pPr>
                                <w:r w:rsidRPr="00CD38F0"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  <w:lang w:val="uk-UA"/>
                                  </w:rPr>
                                  <w:t xml:space="preserve"> спортивні заклади</w:t>
                                </w:r>
                              </w:p>
                              <w:p w14:paraId="762633DC" w14:textId="77777777" w:rsidR="008F2DA8" w:rsidRPr="00CD38F0" w:rsidRDefault="008F2DA8" w:rsidP="00BE376F">
                                <w:pPr>
                                  <w:pStyle w:val="a3"/>
                                  <w:numPr>
                                    <w:ilvl w:val="0"/>
                                    <w:numId w:val="15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Theme="majorHAnsi" w:hAnsiTheme="majorHAnsi"/>
                                    <w:sz w:val="20"/>
                                    <w:szCs w:val="20"/>
                                    <w:lang w:val="uk-UA"/>
                                  </w:rPr>
                                </w:pPr>
                                <w:r w:rsidRPr="00CD38F0">
                                  <w:rPr>
                                    <w:rFonts w:asciiTheme="majorHAnsi" w:hAnsiTheme="majorHAnsi" w:cs="Times New Roman"/>
                                    <w:sz w:val="20"/>
                                    <w:szCs w:val="20"/>
                                    <w:lang w:val="uk-UA"/>
                                  </w:rPr>
                                  <w:t>культурно-просвітницькі заклади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Стрелка: вправо 8"/>
                          <wps:cNvSpPr/>
                          <wps:spPr>
                            <a:xfrm>
                              <a:off x="0" y="704850"/>
                              <a:ext cx="238125" cy="228600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Стрелка: вправо 28"/>
                          <wps:cNvSpPr/>
                          <wps:spPr>
                            <a:xfrm>
                              <a:off x="0" y="3019425"/>
                              <a:ext cx="238125" cy="228600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Стрелка: вправо 29"/>
                          <wps:cNvSpPr/>
                          <wps:spPr>
                            <a:xfrm>
                              <a:off x="0" y="1990725"/>
                              <a:ext cx="238125" cy="228600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15A2F789" id="Группа 31" o:spid="_x0000_s1029" style="position:absolute;left:0;text-align:left;margin-left:-.3pt;margin-top:4pt;width:471.75pt;height:303pt;z-index:251661312;mso-width-relative:margin;mso-height-relative:margin" coordsize="60388,36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">
                <v:rect id="Прямоугольник 4" o:spid="_x0000_s1030" style="position:absolute;top:3905;width:4572;height:31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" fillcolor="white [3201]" strokecolor="#f79646 [3209]" strokeweight="2pt">
                  <v:textbox style="layout-flow:vertical;mso-layout-flow-alt:bottom-to-top">
                    <w:txbxContent>
                      <w:p w14:paraId="554CF193" w14:textId="77777777" w:rsidR="008F2DA8" w:rsidRPr="00CD38F0" w:rsidRDefault="008F2DA8" w:rsidP="004F3D53">
                        <w:pPr>
                          <w:jc w:val="center"/>
                          <w:rPr>
                            <w:rFonts w:asciiTheme="majorHAnsi" w:hAnsiTheme="majorHAnsi"/>
                            <w:sz w:val="20"/>
                            <w:szCs w:val="20"/>
                            <w:lang w:val="uk-UA"/>
                          </w:rPr>
                        </w:pPr>
                        <w:r w:rsidRPr="00CD38F0">
                          <w:rPr>
                            <w:rFonts w:asciiTheme="majorHAnsi" w:hAnsiTheme="majorHAnsi" w:cs="Times New Roman Bold Italic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val="uk-UA"/>
                          </w:rPr>
                          <w:t>Загальна структура підприємства</w:t>
                        </w:r>
                      </w:p>
                    </w:txbxContent>
                  </v:textbox>
                </v:rect>
                <v:group id="Группа 30" o:spid="_x0000_s1031" style="position:absolute;left:3905;width:56483;height:36957" coordsize="56483,36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Стрелка вправо 5" o:spid="_x0000_s1032" type="#_x0000_t13" style="position:absolute;left:2381;top:4381;width:18002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" adj="16971" fillcolor="white [3201]" strokecolor="#f79646 [3209]" strokeweight="2pt">
                    <v:textbox>
                      <w:txbxContent>
                        <w:p w14:paraId="3E9A22DD" w14:textId="77777777" w:rsidR="008F2DA8" w:rsidRPr="00CD38F0" w:rsidRDefault="008F2DA8" w:rsidP="004F3D53">
                          <w:pPr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</w:pPr>
                          <w:r w:rsidRPr="00CD38F0"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  <w:t>Виробничі підрозділи</w:t>
                          </w:r>
                        </w:p>
                      </w:txbxContent>
                    </v:textbox>
                  </v:shape>
                  <v:shape id="Стрелка вправо 6" o:spid="_x0000_s1033" type="#_x0000_t13" style="position:absolute;left:2095;top:17526;width:17812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" adj="16922" fillcolor="white [3201]" strokecolor="#f79646 [3209]" strokeweight="2pt">
                    <v:textbox>
                      <w:txbxContent>
                        <w:p w14:paraId="0E73946D" w14:textId="77777777" w:rsidR="008F2DA8" w:rsidRPr="00CD38F0" w:rsidRDefault="008F2DA8" w:rsidP="004F3D53">
                          <w:pPr>
                            <w:rPr>
                              <w:rFonts w:asciiTheme="majorHAnsi" w:hAnsiTheme="majorHAnsi"/>
                              <w:sz w:val="20"/>
                              <w:szCs w:val="20"/>
                              <w:lang w:val="uk-UA"/>
                            </w:rPr>
                          </w:pPr>
                          <w:r w:rsidRPr="00CD38F0">
                            <w:rPr>
                              <w:rFonts w:asciiTheme="majorHAnsi" w:hAnsiTheme="majorHAnsi"/>
                              <w:sz w:val="20"/>
                              <w:szCs w:val="20"/>
                              <w:lang w:val="uk-UA"/>
                            </w:rPr>
                            <w:t>Апарат управління</w:t>
                          </w:r>
                        </w:p>
                      </w:txbxContent>
                    </v:textbox>
                  </v:shape>
                  <v:shape id="Стрелка вправо 7" o:spid="_x0000_s1034" type="#_x0000_t13" style="position:absolute;left:2095;top:27146;width:18288;height:8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" adj="16481" fillcolor="white [3201]" strokecolor="#f79646 [3209]" strokeweight="2pt">
                    <v:textbox>
                      <w:txbxContent>
                        <w:p w14:paraId="5DE3B8D7" w14:textId="7970BE22" w:rsidR="008F2DA8" w:rsidRPr="00CD38F0" w:rsidRDefault="008F2DA8" w:rsidP="004F3D53">
                          <w:pPr>
                            <w:jc w:val="center"/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</w:pPr>
                          <w:r w:rsidRPr="00CD38F0"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  <w:t xml:space="preserve">Заклади </w:t>
                          </w:r>
                          <w:r w:rsidR="00BE376F" w:rsidRPr="00CD38F0"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  <w:t>соціально</w:t>
                          </w:r>
                          <w:r w:rsidRPr="00CD38F0"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  <w:t>- культурного призначення</w:t>
                          </w:r>
                        </w:p>
                      </w:txbxContent>
                    </v:textbox>
                  </v:shape>
                  <v:rect id="Прямоугольник 13" o:spid="_x0000_s1035" style="position:absolute;left:20383;width:35528;height:14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" fillcolor="white [3201]" strokecolor="#f79646 [3209]" strokeweight="2pt">
                    <v:textbox>
                      <w:txbxContent>
                        <w:p w14:paraId="25C165B6" w14:textId="77777777" w:rsidR="008F2DA8" w:rsidRPr="00CD38F0" w:rsidRDefault="008F2DA8" w:rsidP="00BE376F">
                          <w:pPr>
                            <w:pStyle w:val="a3"/>
                            <w:numPr>
                              <w:ilvl w:val="0"/>
                              <w:numId w:val="13"/>
                            </w:num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</w:pPr>
                          <w:r w:rsidRPr="00CD38F0"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  <w:t>основні цехи</w:t>
                          </w:r>
                        </w:p>
                        <w:p w14:paraId="0767B2EA" w14:textId="77777777" w:rsidR="008F2DA8" w:rsidRPr="00CD38F0" w:rsidRDefault="008F2DA8" w:rsidP="00BE376F">
                          <w:pPr>
                            <w:pStyle w:val="a3"/>
                            <w:numPr>
                              <w:ilvl w:val="0"/>
                              <w:numId w:val="13"/>
                            </w:num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</w:pPr>
                          <w:r w:rsidRPr="00CD38F0"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  <w:t xml:space="preserve"> допоміжні цехи</w:t>
                          </w:r>
                        </w:p>
                        <w:p w14:paraId="30476C89" w14:textId="77777777" w:rsidR="008F2DA8" w:rsidRPr="00CD38F0" w:rsidRDefault="008F2DA8" w:rsidP="00BE376F">
                          <w:pPr>
                            <w:pStyle w:val="a3"/>
                            <w:numPr>
                              <w:ilvl w:val="0"/>
                              <w:numId w:val="13"/>
                            </w:num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</w:pPr>
                          <w:r w:rsidRPr="00CD38F0"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  <w:t xml:space="preserve"> побічні цехи</w:t>
                          </w:r>
                        </w:p>
                        <w:p w14:paraId="3F1BA015" w14:textId="77777777" w:rsidR="008F2DA8" w:rsidRPr="00CD38F0" w:rsidRDefault="008F2DA8" w:rsidP="00BE376F">
                          <w:pPr>
                            <w:pStyle w:val="a3"/>
                            <w:numPr>
                              <w:ilvl w:val="0"/>
                              <w:numId w:val="13"/>
                            </w:num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</w:pPr>
                          <w:r w:rsidRPr="00CD38F0"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  <w:t xml:space="preserve"> підсобні цехи</w:t>
                          </w:r>
                        </w:p>
                        <w:p w14:paraId="21D91714" w14:textId="77777777" w:rsidR="008F2DA8" w:rsidRPr="00CD38F0" w:rsidRDefault="008F2DA8" w:rsidP="00BE376F">
                          <w:pPr>
                            <w:pStyle w:val="a3"/>
                            <w:numPr>
                              <w:ilvl w:val="0"/>
                              <w:numId w:val="13"/>
                            </w:num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</w:pPr>
                          <w:r w:rsidRPr="00CD38F0"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  <w:t xml:space="preserve"> обслуговуючі цехи</w:t>
                          </w:r>
                        </w:p>
                        <w:p w14:paraId="20571EC1" w14:textId="77777777" w:rsidR="008F2DA8" w:rsidRPr="00CD38F0" w:rsidRDefault="008F2DA8" w:rsidP="00BE376F">
                          <w:pPr>
                            <w:pStyle w:val="a3"/>
                            <w:numPr>
                              <w:ilvl w:val="0"/>
                              <w:numId w:val="13"/>
                            </w:num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</w:pPr>
                          <w:r w:rsidRPr="00CD38F0"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  <w:t xml:space="preserve"> експериментальні цехи</w:t>
                          </w:r>
                        </w:p>
                        <w:p w14:paraId="49438657" w14:textId="77777777" w:rsidR="008F2DA8" w:rsidRPr="00CD38F0" w:rsidRDefault="008F2DA8" w:rsidP="00BE376F">
                          <w:pPr>
                            <w:pStyle w:val="a3"/>
                            <w:numPr>
                              <w:ilvl w:val="0"/>
                              <w:numId w:val="13"/>
                            </w:num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/>
                              <w:sz w:val="20"/>
                              <w:szCs w:val="20"/>
                              <w:lang w:val="uk-UA"/>
                            </w:rPr>
                          </w:pPr>
                          <w:r w:rsidRPr="00CD38F0"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  <w:t xml:space="preserve"> лабораторії</w:t>
                          </w:r>
                        </w:p>
                        <w:p w14:paraId="3E85823C" w14:textId="77777777" w:rsidR="008F2DA8" w:rsidRPr="00CD38F0" w:rsidRDefault="008F2DA8" w:rsidP="00BE376F">
                          <w:pPr>
                            <w:pStyle w:val="a3"/>
                            <w:numPr>
                              <w:ilvl w:val="0"/>
                              <w:numId w:val="13"/>
                            </w:num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</w:pPr>
                          <w:r w:rsidRPr="00CD38F0"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  <w:t xml:space="preserve"> випробувальні полігони</w:t>
                          </w:r>
                          <w:r w:rsidRPr="00CD38F0">
                            <w:rPr>
                              <w:rFonts w:asciiTheme="majorHAnsi" w:hAnsiTheme="majorHAnsi" w:cs="Times New Roman"/>
                              <w:sz w:val="20"/>
                              <w:szCs w:val="20"/>
                              <w:lang w:val="uk-UA"/>
                            </w:rPr>
                            <w:t xml:space="preserve"> та ін.</w:t>
                          </w:r>
                        </w:p>
                      </w:txbxContent>
                    </v:textbox>
                  </v:rect>
                  <v:rect id="Прямоугольник 14" o:spid="_x0000_s1036" style="position:absolute;left:19907;top:17526;width:36100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" fillcolor="white [3201]" strokecolor="#f79646 [3209]" strokeweight="2pt">
                    <v:textbox>
                      <w:txbxContent>
                        <w:p w14:paraId="1BD07D07" w14:textId="77777777" w:rsidR="008F2DA8" w:rsidRPr="00CD38F0" w:rsidRDefault="008F2DA8" w:rsidP="00BE376F">
                          <w:pPr>
                            <w:pStyle w:val="a3"/>
                            <w:numPr>
                              <w:ilvl w:val="0"/>
                              <w:numId w:val="14"/>
                            </w:num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</w:pPr>
                          <w:r w:rsidRPr="00CD38F0"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  <w:t>керівники підприємства</w:t>
                          </w:r>
                        </w:p>
                        <w:p w14:paraId="28592A5F" w14:textId="77777777" w:rsidR="008F2DA8" w:rsidRPr="00CD38F0" w:rsidRDefault="008F2DA8" w:rsidP="00BE376F">
                          <w:pPr>
                            <w:pStyle w:val="a3"/>
                            <w:numPr>
                              <w:ilvl w:val="0"/>
                              <w:numId w:val="14"/>
                            </w:num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</w:pPr>
                          <w:r w:rsidRPr="00CD38F0"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  <w:t>функціональні відділи (економічний, бухгалтерія,</w:t>
                          </w:r>
                        </w:p>
                        <w:p w14:paraId="7FBB3428" w14:textId="00A01BC0" w:rsidR="008F2DA8" w:rsidRPr="00CD38F0" w:rsidRDefault="008F2DA8" w:rsidP="00BE376F">
                          <w:pPr>
                            <w:pStyle w:val="a3"/>
                            <w:numPr>
                              <w:ilvl w:val="0"/>
                              <w:numId w:val="14"/>
                            </w:num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</w:pPr>
                          <w:r w:rsidRPr="00CD38F0"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  <w:t>маркетингу, виробничо</w:t>
                          </w:r>
                          <w:r w:rsidR="00BE376F" w:rsidRPr="00CD38F0"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  <w:t xml:space="preserve"> </w:t>
                          </w:r>
                          <w:r w:rsidRPr="00CD38F0"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  <w:t>- технічний, відділ кадрів тощо)</w:t>
                          </w:r>
                        </w:p>
                      </w:txbxContent>
                    </v:textbox>
                  </v:rect>
                  <v:rect id="Прямоугольник 15" o:spid="_x0000_s1037" style="position:absolute;left:20383;top:27051;width:36100;height:9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" fillcolor="white [3201]" strokecolor="#f79646 [3209]" strokeweight="2pt">
                    <v:textbox>
                      <w:txbxContent>
                        <w:p w14:paraId="4A242CCE" w14:textId="77777777" w:rsidR="008F2DA8" w:rsidRPr="00CD38F0" w:rsidRDefault="008F2DA8" w:rsidP="00BE376F">
                          <w:pPr>
                            <w:pStyle w:val="a3"/>
                            <w:numPr>
                              <w:ilvl w:val="0"/>
                              <w:numId w:val="15"/>
                            </w:num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</w:pPr>
                          <w:r w:rsidRPr="00CD38F0"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  <w:t>житлово-комунальне господарство</w:t>
                          </w:r>
                        </w:p>
                        <w:p w14:paraId="68D7AC22" w14:textId="77777777" w:rsidR="008F2DA8" w:rsidRPr="00CD38F0" w:rsidRDefault="008F2DA8" w:rsidP="00BE376F">
                          <w:pPr>
                            <w:pStyle w:val="a3"/>
                            <w:numPr>
                              <w:ilvl w:val="0"/>
                              <w:numId w:val="15"/>
                            </w:num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</w:pPr>
                          <w:r w:rsidRPr="00CD38F0"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  <w:t xml:space="preserve"> заклади харчування</w:t>
                          </w:r>
                        </w:p>
                        <w:p w14:paraId="34F37143" w14:textId="77777777" w:rsidR="008F2DA8" w:rsidRPr="00CD38F0" w:rsidRDefault="008F2DA8" w:rsidP="00BE376F">
                          <w:pPr>
                            <w:pStyle w:val="a3"/>
                            <w:numPr>
                              <w:ilvl w:val="0"/>
                              <w:numId w:val="15"/>
                            </w:num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</w:pPr>
                          <w:r w:rsidRPr="00CD38F0"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  <w:t xml:space="preserve"> медичні та оздоровчі заклади</w:t>
                          </w:r>
                        </w:p>
                        <w:p w14:paraId="7A4CFA2B" w14:textId="77777777" w:rsidR="008F2DA8" w:rsidRPr="00CD38F0" w:rsidRDefault="008F2DA8" w:rsidP="00BE376F">
                          <w:pPr>
                            <w:pStyle w:val="a3"/>
                            <w:numPr>
                              <w:ilvl w:val="0"/>
                              <w:numId w:val="15"/>
                            </w:num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/>
                              <w:sz w:val="20"/>
                              <w:szCs w:val="20"/>
                              <w:lang w:val="uk-UA"/>
                            </w:rPr>
                          </w:pPr>
                          <w:r w:rsidRPr="00CD38F0">
                            <w:rPr>
                              <w:rFonts w:asciiTheme="majorHAnsi" w:hAnsiTheme="majorHAnsi" w:cs="Arial"/>
                              <w:sz w:val="20"/>
                              <w:szCs w:val="20"/>
                              <w:lang w:val="uk-UA"/>
                            </w:rPr>
                            <w:t xml:space="preserve"> спортивні заклади</w:t>
                          </w:r>
                        </w:p>
                        <w:p w14:paraId="762633DC" w14:textId="77777777" w:rsidR="008F2DA8" w:rsidRPr="00CD38F0" w:rsidRDefault="008F2DA8" w:rsidP="00BE376F">
                          <w:pPr>
                            <w:pStyle w:val="a3"/>
                            <w:numPr>
                              <w:ilvl w:val="0"/>
                              <w:numId w:val="15"/>
                            </w:num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/>
                              <w:sz w:val="20"/>
                              <w:szCs w:val="20"/>
                              <w:lang w:val="uk-UA"/>
                            </w:rPr>
                          </w:pPr>
                          <w:r w:rsidRPr="00CD38F0">
                            <w:rPr>
                              <w:rFonts w:asciiTheme="majorHAnsi" w:hAnsiTheme="majorHAnsi" w:cs="Times New Roman"/>
                              <w:sz w:val="20"/>
                              <w:szCs w:val="20"/>
                              <w:lang w:val="uk-UA"/>
                            </w:rPr>
                            <w:t>культурно-просвітницькі заклади</w:t>
                          </w:r>
                        </w:p>
                      </w:txbxContent>
                    </v:textbox>
                  </v:rect>
                  <v:shape id="Стрелка: вправо 8" o:spid="_x0000_s1038" type="#_x0000_t13" style="position:absolute;top:7048;width:2381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" adj="11232" fillcolor="#fbcaa2 [1625]" strokecolor="#f68c36 [3049]">
                    <v:fill color2="#fdefe3 [505]" rotate="t" angle="180" colors="0 #ffbe86;22938f #ffd0aa;1 #ffebdb" focus="100%" type="gradient"/>
                    <v:shadow on="t" color="black" opacity="24903f" origin=",.5" offset="0,.55556mm"/>
                  </v:shape>
                  <v:shape id="Стрелка: вправо 28" o:spid="_x0000_s1039" type="#_x0000_t13" style="position:absolute;top:30194;width:2381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" adj="11232" fillcolor="#fbcaa2 [1625]" strokecolor="#f68c36 [3049]">
                    <v:fill color2="#fdefe3 [505]" rotate="t" angle="180" colors="0 #ffbe86;22938f #ffd0aa;1 #ffebdb" focus="100%" type="gradient"/>
                    <v:shadow on="t" color="black" opacity="24903f" origin=",.5" offset="0,.55556mm"/>
                  </v:shape>
                  <v:shape id="Стрелка: вправо 29" o:spid="_x0000_s1040" type="#_x0000_t13" style="position:absolute;top:19907;width:2381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" adj="11232" fillcolor="#fbcaa2 [1625]" strokecolor="#f68c36 [3049]">
                    <v:fill color2="#fdefe3 [505]" rotate="t" angle="180" colors="0 #ffbe86;22938f #ffd0aa;1 #ffebdb" focus="100%" type="gradient"/>
                    <v:shadow on="t" color="black" opacity="24903f" origin=",.5" offset="0,.55556mm"/>
                  </v:shape>
                </v:group>
              </v:group>
            </w:pict>
          </mc:Fallback>
        </mc:AlternateContent>
      </w:r>
    </w:p>
    <w:p w14:paraId="4FF43876" w14:textId="179F751B" w:rsidR="00EA45CA" w:rsidRPr="00897A8C" w:rsidRDefault="00291569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726DFA8" w14:textId="5E3F227E" w:rsidR="00291569" w:rsidRPr="00897A8C" w:rsidRDefault="00291569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5F133C" w14:textId="4D960B7B" w:rsidR="00291569" w:rsidRPr="00897A8C" w:rsidRDefault="00291569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71D185" w14:textId="00676C31" w:rsidR="00291569" w:rsidRPr="00897A8C" w:rsidRDefault="00291569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7FA44C" w14:textId="3F2EF0DB" w:rsidR="00291569" w:rsidRPr="00897A8C" w:rsidRDefault="00291569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CECE4E" w14:textId="6A381FDC" w:rsidR="00291569" w:rsidRPr="00897A8C" w:rsidRDefault="00291569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CD3FE2" w14:textId="511AF833" w:rsidR="00291569" w:rsidRPr="00897A8C" w:rsidRDefault="00291569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1887C3" w14:textId="35ED0569" w:rsidR="00291569" w:rsidRPr="00897A8C" w:rsidRDefault="00291569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1D0255" w14:textId="66E9B185" w:rsidR="00291569" w:rsidRPr="00897A8C" w:rsidRDefault="00291569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EF3D16" w14:textId="11A82808" w:rsidR="00291569" w:rsidRPr="00897A8C" w:rsidRDefault="00291569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075667" w14:textId="364E5FB2" w:rsidR="00291569" w:rsidRPr="00897A8C" w:rsidRDefault="00291569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8A65FD" w14:textId="0B513E5B" w:rsidR="00291569" w:rsidRPr="00897A8C" w:rsidRDefault="00291569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777A12" w14:textId="32BEC743" w:rsidR="00291569" w:rsidRPr="00897A8C" w:rsidRDefault="00291569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92D23E" w14:textId="2E43BD4F" w:rsidR="00291569" w:rsidRPr="00897A8C" w:rsidRDefault="00291569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9855DD" w14:textId="03ABDB0A" w:rsidR="00291569" w:rsidRPr="00897A8C" w:rsidRDefault="00291569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22C1C0" w14:textId="77777777" w:rsidR="00291569" w:rsidRPr="00897A8C" w:rsidRDefault="00291569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6F9AA6" w14:textId="77777777" w:rsidR="00291569" w:rsidRPr="00897A8C" w:rsidRDefault="00291569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8C991E" w14:textId="77777777" w:rsidR="00291569" w:rsidRPr="00897A8C" w:rsidRDefault="00291569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DAB9F7" w14:textId="77777777" w:rsidR="00EA45CA" w:rsidRPr="00897A8C" w:rsidRDefault="00B6251F" w:rsidP="00BE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A45CA"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сновні </w:t>
      </w:r>
      <w:r w:rsidR="00EA45CA" w:rsidRPr="00897A8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чинники, </w:t>
      </w:r>
      <w:r w:rsidR="00EA45CA" w:rsidRPr="00897A8C">
        <w:rPr>
          <w:rFonts w:ascii="Times New Roman" w:hAnsi="Times New Roman" w:cs="Times New Roman"/>
          <w:sz w:val="28"/>
          <w:szCs w:val="28"/>
          <w:lang w:val="uk-UA"/>
        </w:rPr>
        <w:t>які впливають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на виробничу (визначальну) структуру</w:t>
      </w:r>
      <w:r w:rsidR="00EA45CA" w:rsidRPr="00897A8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61CF6B3" w14:textId="77777777" w:rsidR="00EA45CA" w:rsidRPr="00897A8C" w:rsidRDefault="00AC5818" w:rsidP="00C16F3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sz w:val="28"/>
          <w:szCs w:val="28"/>
          <w:lang w:val="uk-UA"/>
        </w:rPr>
        <w:t>ма</w:t>
      </w:r>
      <w:r w:rsidR="00EA45CA" w:rsidRPr="00897A8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сштаб виробництва </w:t>
      </w:r>
      <w:r w:rsidR="00EA45CA" w:rsidRPr="00897A8C">
        <w:rPr>
          <w:rFonts w:ascii="Times New Roman" w:hAnsi="Times New Roman" w:cs="Times New Roman"/>
          <w:sz w:val="28"/>
          <w:szCs w:val="28"/>
          <w:lang w:val="uk-UA"/>
        </w:rPr>
        <w:t>– кількість виробів певного виду, типорозмірів</w:t>
      </w:r>
      <w:r w:rsidR="00B6251F"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45CA" w:rsidRPr="00897A8C">
        <w:rPr>
          <w:rFonts w:ascii="Times New Roman" w:hAnsi="Times New Roman" w:cs="Times New Roman"/>
          <w:sz w:val="28"/>
          <w:szCs w:val="28"/>
          <w:lang w:val="uk-UA"/>
        </w:rPr>
        <w:t>продукції визначають формування відповідних за спеціалізацією та</w:t>
      </w:r>
      <w:r w:rsidRPr="00897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45CA" w:rsidRPr="00897A8C">
        <w:rPr>
          <w:rFonts w:ascii="Times New Roman" w:hAnsi="Times New Roman" w:cs="Times New Roman"/>
          <w:sz w:val="28"/>
          <w:szCs w:val="28"/>
          <w:lang w:val="uk-UA"/>
        </w:rPr>
        <w:t>потужністю підрозділів і саму виробничу структуру підприємства;</w:t>
      </w:r>
    </w:p>
    <w:p w14:paraId="4030ECD2" w14:textId="77777777" w:rsidR="00D83C7C" w:rsidRPr="00897A8C" w:rsidRDefault="00D83C7C" w:rsidP="00C16F3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складність конструкції виробів –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вид продукції визначає характер</w:t>
      </w:r>
      <w:r w:rsidR="00FA4FC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виробничих процесів, а, отже, і склад основних </w:t>
      </w:r>
      <w:proofErr w:type="spellStart"/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цехів</w:t>
      </w:r>
      <w:proofErr w:type="spellEnd"/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, їх різноманітність,</w:t>
      </w:r>
      <w:r w:rsidR="00AC581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розмаїття виробничих </w:t>
      </w:r>
      <w:proofErr w:type="spellStart"/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зв’язків</w:t>
      </w:r>
      <w:proofErr w:type="spellEnd"/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між ними;</w:t>
      </w:r>
    </w:p>
    <w:p w14:paraId="2FFA0C2E" w14:textId="77777777" w:rsidR="00D83C7C" w:rsidRPr="00897A8C" w:rsidRDefault="00D83C7C" w:rsidP="00C16F3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характер технологічного процесу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– пов’язаний із попереднім чинником і</w:t>
      </w:r>
      <w:r w:rsidR="00AC581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залежить від нього; складність технології обумовлює ускладнення</w:t>
      </w:r>
      <w:r w:rsidR="00AC581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виробничої структури підприємства, передбачає розширення видів як</w:t>
      </w:r>
      <w:r w:rsidR="00AC581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основних, так і допоміжних та побічних </w:t>
      </w:r>
      <w:proofErr w:type="spellStart"/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цехів</w:t>
      </w:r>
      <w:proofErr w:type="spellEnd"/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;</w:t>
      </w:r>
    </w:p>
    <w:p w14:paraId="26B21D06" w14:textId="77777777" w:rsidR="00D83C7C" w:rsidRPr="00897A8C" w:rsidRDefault="00D83C7C" w:rsidP="00C16F3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рівень спеціалізації і кооперування –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підвищення рівня спеціалізації сприяє</w:t>
      </w:r>
      <w:r w:rsidR="00AC581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однорідності випуску продукції, зменшенню різноманітності </w:t>
      </w:r>
      <w:proofErr w:type="spellStart"/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цехів</w:t>
      </w:r>
      <w:proofErr w:type="spellEnd"/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,</w:t>
      </w:r>
      <w:r w:rsidR="00AC581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спрощує виробничу структуру; спеціалізація веде до розширення</w:t>
      </w:r>
      <w:r w:rsidR="00AC581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кооперованих </w:t>
      </w:r>
      <w:proofErr w:type="spellStart"/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зв’язків</w:t>
      </w:r>
      <w:proofErr w:type="spellEnd"/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з іншими підприємствами, що також призводить</w:t>
      </w:r>
      <w:r w:rsidR="00AC581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до спрощення виробничої структури;</w:t>
      </w:r>
    </w:p>
    <w:p w14:paraId="1A1040A1" w14:textId="77777777" w:rsidR="00D83C7C" w:rsidRPr="00897A8C" w:rsidRDefault="00D83C7C" w:rsidP="00C16F3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ступінь охоплення життєвого циклу виробів –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якщо підприємство, крім</w:t>
      </w:r>
      <w:r w:rsidR="00AC581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безпосереднього виготовлення продукції, її складування і</w:t>
      </w:r>
    </w:p>
    <w:p w14:paraId="7C8C24F8" w14:textId="77777777" w:rsidR="00D83C7C" w:rsidRPr="00897A8C" w:rsidRDefault="00D83C7C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транспортування, передбачає сервісне обслуговування, то це призводить</w:t>
      </w:r>
      <w:r w:rsidR="00AC581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до створення спеціалізованих підрозділів в регіонах, до ускладнення</w:t>
      </w:r>
      <w:r w:rsidR="00AC581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виробничої структури.</w:t>
      </w:r>
    </w:p>
    <w:p w14:paraId="27733F0C" w14:textId="77777777" w:rsidR="00D83C7C" w:rsidRPr="00897A8C" w:rsidRDefault="00D83C7C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Структура підприємства є не сталою, вона може змінюватись під впливом</w:t>
      </w:r>
      <w:r w:rsidR="00AC581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як перелічених чинників, так і вдосконалюватись разом зі зміною вимог до</w:t>
      </w:r>
      <w:r w:rsidR="00AC581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самої продукції, технології її виготовлення, до використовуваної на</w:t>
      </w:r>
      <w:r w:rsidR="00AC581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lastRenderedPageBreak/>
        <w:t>підприємстві системи управління. Однак, основною вимогою до структури</w:t>
      </w:r>
      <w:r w:rsidR="00AC581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підприємства є забезпечення раціонального сполучення в просторі і часі всіх</w:t>
      </w:r>
      <w:r w:rsidR="00AC581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елементів виробничого та інших процесів на підприємстві.</w:t>
      </w:r>
    </w:p>
    <w:p w14:paraId="0B467A11" w14:textId="77777777" w:rsidR="00AC5818" w:rsidRPr="00897A8C" w:rsidRDefault="00AC5818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29C59553" w14:textId="77777777" w:rsidR="00D83C7C" w:rsidRPr="00897A8C" w:rsidRDefault="00D83C7C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2. Управління підприємством:</w:t>
      </w:r>
      <w:r w:rsidR="00AC5818" w:rsidRPr="00897A8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поняття, завдання і принципи</w:t>
      </w:r>
    </w:p>
    <w:p w14:paraId="1BFE5F01" w14:textId="77777777" w:rsidR="00AC5818" w:rsidRPr="00897A8C" w:rsidRDefault="00D83C7C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Підприємство, функціонуючи на ринку, переслідує певну мету. Такою</w:t>
      </w:r>
      <w:r w:rsidR="00AC581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метою є одержання певної економічної вигоди, яка може бути досягнута лише</w:t>
      </w:r>
      <w:r w:rsidR="00AC581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шляхом розумного поєднання </w:t>
      </w:r>
      <w:r w:rsidR="00AC581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двох ключових завдань:</w:t>
      </w:r>
    </w:p>
    <w:p w14:paraId="088F78A4" w14:textId="77777777" w:rsidR="00D83C7C" w:rsidRPr="00897A8C" w:rsidRDefault="00D83C7C" w:rsidP="00C16F3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задоволення суспільних</w:t>
      </w:r>
      <w:r w:rsidR="00AC581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потреб у певній продукції (роботах, послугах) та отримання прибутку</w:t>
      </w:r>
      <w:r w:rsidR="00AC581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підприємством або підприємцем.</w:t>
      </w:r>
    </w:p>
    <w:p w14:paraId="624F3F07" w14:textId="2A261B2B" w:rsidR="009F4DF5" w:rsidRPr="00897A8C" w:rsidRDefault="00D83C7C" w:rsidP="00BE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Для досягнення поставлених цілей на підприємстві слід розподілити</w:t>
      </w:r>
      <w:r w:rsidR="00BE376F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виконувані функції між окремими складовими системи: виробничими і</w:t>
      </w:r>
      <w:r w:rsidR="00BE376F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невиробничими підрозділами (цехами, відділами, дільницями, закладами),</w:t>
      </w:r>
      <w:r w:rsidR="00AC581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окремими працівниками всередині них, а також забезпечити координацію їх</w:t>
      </w:r>
      <w:r w:rsidR="00AC581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діяльності, адже «оркестр потребує диригента». Такими «диригентами» є</w:t>
      </w:r>
      <w:r w:rsidR="009F4DF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ке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рівник підприємства та управлінці (менеджери) різних рівнів. Останні і</w:t>
      </w:r>
      <w:r w:rsidR="009F4DF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виконують функції координації роботи усіх підрозділів підприємства.</w:t>
      </w:r>
      <w:r w:rsidR="009F4DF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</w:p>
    <w:p w14:paraId="1531D021" w14:textId="77777777" w:rsidR="009F4DF5" w:rsidRPr="00897A8C" w:rsidRDefault="009F4DF5" w:rsidP="00C16F3B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</w:p>
    <w:p w14:paraId="330A3AA3" w14:textId="77777777" w:rsidR="009F4DF5" w:rsidRPr="00897A8C" w:rsidRDefault="00B34699" w:rsidP="00C16F3B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49B6AD" wp14:editId="28210477">
                <wp:simplePos x="0" y="0"/>
                <wp:positionH relativeFrom="column">
                  <wp:posOffset>110490</wp:posOffset>
                </wp:positionH>
                <wp:positionV relativeFrom="paragraph">
                  <wp:posOffset>8255</wp:posOffset>
                </wp:positionV>
                <wp:extent cx="5762625" cy="1133475"/>
                <wp:effectExtent l="0" t="0" r="28575" b="2857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F39A5" w14:textId="77777777" w:rsidR="008F2DA8" w:rsidRPr="00B34699" w:rsidRDefault="008F2DA8" w:rsidP="00BE376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346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  <w:t>Управління підприємством є діяльністю, спрямованою на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B346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  <w:t>ефективне його функціонування і досягнення поставленої мети через використання засобів і методів впливу на усі процеси всередині нього, координацію роботи структурних підрозділів та персоналу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5849B6AD" id="Скругленный прямоугольник 16" o:spid="_x0000_s1041" style="position:absolute;left:0;text-align:left;margin-left:8.7pt;margin-top:.65pt;width:453.75pt;height:8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" fillcolor="white [3201]" strokecolor="#f79646 [3209]" strokeweight="2pt">
                <v:textbox>
                  <w:txbxContent>
                    <w:p w14:paraId="52CF39A5" w14:textId="77777777" w:rsidR="008F2DA8" w:rsidRPr="00B34699" w:rsidRDefault="008F2DA8" w:rsidP="00BE376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</w:rPr>
                      </w:pPr>
                      <w:r w:rsidRPr="00B346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  <w:t>Управління підприємством є діяльністю, спрямованою на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Pr="00B346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  <w:t>ефективне його функціонування і досягнення поставленої мети через використання засобів і методів впливу на усі процеси всередині нього, координацію роботи структурних підрозділів та персоналу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783EFB" w14:textId="77777777" w:rsidR="009F4DF5" w:rsidRPr="00897A8C" w:rsidRDefault="009F4DF5" w:rsidP="00C16F3B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</w:p>
    <w:p w14:paraId="6214ECC3" w14:textId="77777777" w:rsidR="009F4DF5" w:rsidRPr="00897A8C" w:rsidRDefault="009F4DF5" w:rsidP="00C16F3B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</w:p>
    <w:p w14:paraId="57CBDCEA" w14:textId="77777777" w:rsidR="009F4DF5" w:rsidRPr="00897A8C" w:rsidRDefault="009F4DF5" w:rsidP="00C16F3B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</w:p>
    <w:p w14:paraId="42E6E250" w14:textId="77777777" w:rsidR="009F4DF5" w:rsidRPr="00897A8C" w:rsidRDefault="009F4DF5" w:rsidP="00C16F3B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</w:p>
    <w:p w14:paraId="2E84E0B8" w14:textId="77777777" w:rsidR="009F4DF5" w:rsidRPr="00897A8C" w:rsidRDefault="009F4DF5" w:rsidP="00C16F3B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</w:p>
    <w:p w14:paraId="3AADBB86" w14:textId="77777777" w:rsidR="00D83C7C" w:rsidRPr="00897A8C" w:rsidRDefault="00D83C7C" w:rsidP="00C16F3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Завдання управління підприємством </w:t>
      </w:r>
      <w:r w:rsidR="00A4183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–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забезпечити</w:t>
      </w:r>
      <w:r w:rsidR="00A4183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скоординовану діяльність його підрозділів, а також</w:t>
      </w:r>
      <w:r w:rsidR="009F4DF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координацію роботи підприємства з елементами зовнішнього</w:t>
      </w:r>
      <w:r w:rsidR="009F4DF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середовища.</w:t>
      </w:r>
    </w:p>
    <w:p w14:paraId="35FFE4DD" w14:textId="77777777" w:rsidR="00D83C7C" w:rsidRPr="00897A8C" w:rsidRDefault="00D83C7C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Особливе місце управління в ринковій економіці обумовлене </w:t>
      </w:r>
      <w:r w:rsidR="00B3469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т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им, що</w:t>
      </w:r>
      <w:r w:rsidR="009F4DF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саме воно повинно забезпечити зв’язок, інтеграцію економічних процесів на</w:t>
      </w:r>
      <w:r w:rsidR="009F4DF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підприємстві</w:t>
      </w:r>
      <w:r w:rsidR="009F4DF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: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інтересів його власника щодо одержання доходу,</w:t>
      </w:r>
      <w:r w:rsidR="009F4DF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забезпечення потенційних можливостей для майбутнього розвитку; інтересів</w:t>
      </w:r>
      <w:r w:rsidR="009F4DF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працівників підприємства щодо належного рівня оплати праці, соціального</w:t>
      </w:r>
      <w:r w:rsidR="009F4DF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захисту, створення умов для відпочинку та всебічного розвитку.</w:t>
      </w:r>
    </w:p>
    <w:p w14:paraId="0C6A1DB7" w14:textId="77777777" w:rsidR="0057686D" w:rsidRPr="00897A8C" w:rsidRDefault="00D83C7C" w:rsidP="005768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Управління підприємством пов’язує воєдино його внутрішні резерви і</w:t>
      </w:r>
      <w:r w:rsidR="00A4183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зовнішнє середовище, найбільш суттєвими компонентами якого є державне</w:t>
      </w:r>
      <w:r w:rsidR="009F4DF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регулювання економіки, конкуренція, стан соціального середовища тощо.</w:t>
      </w:r>
    </w:p>
    <w:p w14:paraId="09DB575F" w14:textId="77777777" w:rsidR="0057686D" w:rsidRPr="00897A8C" w:rsidRDefault="00D83C7C" w:rsidP="005768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Управління в такому випадку посилює можливості підприємства </w:t>
      </w:r>
      <w:r w:rsidR="00B3469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а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даптуватись</w:t>
      </w:r>
      <w:r w:rsidR="009F4DF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до середовища, підвищує його конкурентоспромож</w:t>
      </w: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ність.</w:t>
      </w:r>
    </w:p>
    <w:p w14:paraId="5BBFD718" w14:textId="77777777" w:rsidR="0057686D" w:rsidRPr="00897A8C" w:rsidRDefault="00D83C7C" w:rsidP="005768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Чинне законодавство України, зокрема, Господарський кодекс України,</w:t>
      </w:r>
      <w:r w:rsidR="009F4DF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визначає основні засади управління підприємствами різних форм власності.</w:t>
      </w:r>
    </w:p>
    <w:p w14:paraId="1D0B1D72" w14:textId="090D3BE8" w:rsidR="00D83C7C" w:rsidRPr="00897A8C" w:rsidRDefault="00D83C7C" w:rsidP="005768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У ст.65 ГКУ йдеться про те, що управління підприємством</w:t>
      </w:r>
      <w:r w:rsidR="009F4DF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здійснюється відповідно до його установчих документів на основі поєднання</w:t>
      </w:r>
      <w:r w:rsidR="009F4DF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прав власника щодо господарського використання свого майна і участі в</w:t>
      </w:r>
      <w:r w:rsidR="009F4DF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управлінні трудового колективу.</w:t>
      </w:r>
    </w:p>
    <w:p w14:paraId="4E7551F7" w14:textId="77777777" w:rsidR="00D83C7C" w:rsidRPr="00897A8C" w:rsidRDefault="00D83C7C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lastRenderedPageBreak/>
        <w:t>Власник здійснює свої права щодо управління підприємством</w:t>
      </w:r>
      <w:r w:rsidR="009F4DF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безпосередньо або через уповноважені ним органи відповідно до статуту</w:t>
      </w:r>
      <w:r w:rsidR="00A4183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підприємства чи інших установчих документів.</w:t>
      </w:r>
    </w:p>
    <w:p w14:paraId="05D64960" w14:textId="77777777" w:rsidR="00D83C7C" w:rsidRPr="00897A8C" w:rsidRDefault="00D83C7C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Для керівництва господарською діяльністю підприємства власник або</w:t>
      </w:r>
      <w:r w:rsidR="009F4DF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уповноважений ним орган призначає (обирає) керівника підприємства.</w:t>
      </w:r>
    </w:p>
    <w:p w14:paraId="25CCD303" w14:textId="77777777" w:rsidR="0057686D" w:rsidRPr="00897A8C" w:rsidRDefault="00D83C7C" w:rsidP="005768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Підприємство самостійно визначає свою організаційну структуру,</w:t>
      </w:r>
      <w:r w:rsidR="009F4DF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встановлює чисельність працівників і штатний розпис.</w:t>
      </w:r>
    </w:p>
    <w:p w14:paraId="47641C98" w14:textId="77777777" w:rsidR="0057686D" w:rsidRPr="00897A8C" w:rsidRDefault="00D83C7C" w:rsidP="005768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Ст. 122 ГКУ визначає засади управління об’єднаннями підприємств:</w:t>
      </w:r>
      <w:r w:rsidR="0057686D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господарські об’єднання мають вищі органи управління (загальні збори</w:t>
      </w:r>
      <w:r w:rsidR="009F4DF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учасників) та утворюють виконавчі органи, передбачені статутом</w:t>
      </w:r>
      <w:r w:rsidR="009F4DF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господарського об’єднання. </w:t>
      </w:r>
    </w:p>
    <w:p w14:paraId="1B9F84F3" w14:textId="77777777" w:rsidR="0057686D" w:rsidRPr="00897A8C" w:rsidRDefault="00D83C7C" w:rsidP="005768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Управління державним (комунальним)</w:t>
      </w:r>
      <w:r w:rsidR="009F4DF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господарським об’єднанням здійснюють правління об’єднання і генеральний</w:t>
      </w:r>
      <w:r w:rsidR="009F4DF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директор об’єднання, який призначається на посаду та звільняється з посади</w:t>
      </w:r>
      <w:r w:rsidR="009F4DF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органом, що прийняв рішення про утворення об’єднання. </w:t>
      </w:r>
    </w:p>
    <w:p w14:paraId="5CF767B4" w14:textId="77777777" w:rsidR="0057686D" w:rsidRPr="00897A8C" w:rsidRDefault="00D83C7C" w:rsidP="005768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Порядок управління</w:t>
      </w:r>
      <w:r w:rsidR="00B3469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підприємством є діяльністю, спрямованою на</w:t>
      </w:r>
      <w:r w:rsidR="00B3469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ефективне його функціонування і досягнення поставленої мети через</w:t>
      </w:r>
      <w:r w:rsidR="00B3469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використання засобів і методів впливу на усі процеси всередині нього,</w:t>
      </w:r>
      <w:r w:rsidR="00B3469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координацію роботи структурних підрозділів та персоналу</w:t>
      </w:r>
      <w:r w:rsidR="00B3469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державним (комунальним) господарським об’єднанням, визначається статутом</w:t>
      </w:r>
      <w:r w:rsidR="00B3469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об’єднання відповідно до закону.</w:t>
      </w:r>
    </w:p>
    <w:p w14:paraId="5518A58F" w14:textId="77777777" w:rsidR="0057686D" w:rsidRPr="00897A8C" w:rsidRDefault="00D83C7C" w:rsidP="005768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Отже, згідно з чинним вітчизняним законодавством</w:t>
      </w:r>
      <w:r w:rsidR="00B3469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підприємства самостійно визначають моделі</w:t>
      </w:r>
      <w:r w:rsidR="00B3469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використовуваних систем управління, його структуру,</w:t>
      </w:r>
      <w:r w:rsidR="00B3469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формують штати працівників та ін.</w:t>
      </w:r>
    </w:p>
    <w:p w14:paraId="3EE7CDFA" w14:textId="2D055005" w:rsidR="00D83C7C" w:rsidRPr="00897A8C" w:rsidRDefault="00D83C7C" w:rsidP="005768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Рішення із соціально-економічних питань, що стосуються діяльності</w:t>
      </w:r>
      <w:r w:rsidR="0057686D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підприємства, виробляються і приймаються його органами управління з участю</w:t>
      </w:r>
      <w:r w:rsidR="00B3469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трудового колективу та уповноважених ним органів.</w:t>
      </w:r>
    </w:p>
    <w:p w14:paraId="5DD5D45F" w14:textId="05BA7FAA" w:rsidR="00D83C7C" w:rsidRPr="00897A8C" w:rsidRDefault="00D83C7C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Практично принципи управління реалізуються через сукупність</w:t>
      </w:r>
      <w:r w:rsidR="00A4183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нормативів, правових, моральних норм, соціально-психологічни</w:t>
      </w:r>
      <w:r w:rsidR="00F056D1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х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настанов</w:t>
      </w:r>
      <w:r w:rsidR="00B3469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тощо.</w:t>
      </w:r>
    </w:p>
    <w:p w14:paraId="6F413792" w14:textId="77777777" w:rsidR="00B34699" w:rsidRPr="00897A8C" w:rsidRDefault="00B34699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9C9190" wp14:editId="15B5168F">
                <wp:simplePos x="0" y="0"/>
                <wp:positionH relativeFrom="column">
                  <wp:posOffset>148590</wp:posOffset>
                </wp:positionH>
                <wp:positionV relativeFrom="paragraph">
                  <wp:posOffset>194945</wp:posOffset>
                </wp:positionV>
                <wp:extent cx="5695950" cy="619125"/>
                <wp:effectExtent l="0" t="0" r="19050" b="2857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76BAA" w14:textId="77777777" w:rsidR="008F2DA8" w:rsidRPr="00B34699" w:rsidRDefault="008F2DA8" w:rsidP="00B3469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346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  <w:t xml:space="preserve">Принципи управління </w:t>
                            </w:r>
                            <w:r w:rsidRPr="00B3469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- </w:t>
                            </w:r>
                            <w:r w:rsidRPr="00B346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  <w:t>це певні засади і правила, якими керуються</w:t>
                            </w:r>
                          </w:p>
                          <w:p w14:paraId="587A074A" w14:textId="77777777" w:rsidR="008F2DA8" w:rsidRPr="00B34699" w:rsidRDefault="008F2DA8" w:rsidP="00B3469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346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  <w:t>менеджери в процесі управлінської діяльності.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429C9190" id="Скругленный прямоугольник 17" o:spid="_x0000_s1042" style="position:absolute;left:0;text-align:left;margin-left:11.7pt;margin-top:15.35pt;width:448.5pt;height:48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" fillcolor="white [3201]" strokecolor="#f79646 [3209]" strokeweight="2pt">
                <v:textbox>
                  <w:txbxContent>
                    <w:p w14:paraId="17C76BAA" w14:textId="77777777" w:rsidR="008F2DA8" w:rsidRPr="00B34699" w:rsidRDefault="008F2DA8" w:rsidP="00B3469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</w:pPr>
                      <w:r w:rsidRPr="00B346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  <w:t xml:space="preserve">Принципи управління </w:t>
                      </w:r>
                      <w:r w:rsidRPr="00B3469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uk-UA"/>
                        </w:rPr>
                        <w:t xml:space="preserve">- </w:t>
                      </w:r>
                      <w:r w:rsidRPr="00B346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  <w:t>це певні засади і правила, якими керуються</w:t>
                      </w:r>
                    </w:p>
                    <w:p w14:paraId="587A074A" w14:textId="77777777" w:rsidR="008F2DA8" w:rsidRPr="00B34699" w:rsidRDefault="008F2DA8" w:rsidP="00B3469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</w:rPr>
                      </w:pPr>
                      <w:r w:rsidRPr="00B346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  <w:t>менеджери в процесі управлінської діяльності.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FDCDEE" w14:textId="77777777" w:rsidR="00B34699" w:rsidRPr="00897A8C" w:rsidRDefault="00B34699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</w:p>
    <w:p w14:paraId="2AD200E6" w14:textId="77777777" w:rsidR="00B34699" w:rsidRPr="00897A8C" w:rsidRDefault="00B34699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</w:p>
    <w:p w14:paraId="55793E70" w14:textId="77777777" w:rsidR="00B34699" w:rsidRPr="00897A8C" w:rsidRDefault="00B34699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</w:p>
    <w:p w14:paraId="275D2216" w14:textId="77777777" w:rsidR="00B34699" w:rsidRPr="00897A8C" w:rsidRDefault="00B34699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</w:p>
    <w:p w14:paraId="3AF15FD6" w14:textId="77777777" w:rsidR="00D83C7C" w:rsidRPr="00897A8C" w:rsidRDefault="00D83C7C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Серед принципів управління можна виділити:</w:t>
      </w:r>
    </w:p>
    <w:p w14:paraId="58F67746" w14:textId="77777777" w:rsidR="002A1BF9" w:rsidRPr="00897A8C" w:rsidRDefault="00D83C7C" w:rsidP="00C16F3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чіткий розподіл праці –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дозволяє визначити коло виконуваних функцій як</w:t>
      </w:r>
      <w:r w:rsidR="002A1BF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самих управлінців, так і безпосередніх виконавців управлінських рішень;</w:t>
      </w:r>
      <w:r w:rsidR="002A1BF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</w:p>
    <w:p w14:paraId="7E043724" w14:textId="1C200170" w:rsidR="002A1BF9" w:rsidRPr="00897A8C" w:rsidRDefault="00D83C7C" w:rsidP="00C16F3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додержання дисципліни і порядку –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необхідне з огляду на те, що</w:t>
      </w:r>
      <w:r w:rsidR="0057686D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недотримання організаційних параметрів поведінки працівниками</w:t>
      </w:r>
      <w:r w:rsidR="0057686D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спричиняє неповне, неякісне виконання своїх функцій і неефективне</w:t>
      </w:r>
      <w:r w:rsidR="0057686D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управління;</w:t>
      </w:r>
      <w:r w:rsidR="002A1BF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</w:p>
    <w:p w14:paraId="6C74418F" w14:textId="005BE3A3" w:rsidR="002A1BF9" w:rsidRPr="00897A8C" w:rsidRDefault="00D83C7C" w:rsidP="00C16F3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повноваження і відповідальність –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пов’язаний з принципом чіткого</w:t>
      </w:r>
      <w:r w:rsidR="002A1BF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поділу праці і передбачає визначення кола повноважень управлінців</w:t>
      </w:r>
      <w:r w:rsidR="0057686D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різних рівнів, міру відповідальності за прийняті управлінські рішення, а</w:t>
      </w:r>
      <w:r w:rsidR="0057686D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також своєчасність і якість їх виконання;</w:t>
      </w:r>
      <w:r w:rsidR="002A1BF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</w:p>
    <w:p w14:paraId="43040E39" w14:textId="77777777" w:rsidR="002A1BF9" w:rsidRPr="00897A8C" w:rsidRDefault="00D83C7C" w:rsidP="00C16F3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lastRenderedPageBreak/>
        <w:t xml:space="preserve">використання мотивації високопродуктивної праці –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ефективність</w:t>
      </w:r>
      <w:r w:rsidR="002A1BF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управління визначається, в значній мірі, системою мотивації менеджерів;</w:t>
      </w:r>
      <w:r w:rsidR="002A1BF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можуть використовуватись різні методи мотивації, починаючи від прямих</w:t>
      </w:r>
      <w:r w:rsidR="002A1BF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економічних (форма і розміри оплати праці, премії, участь у прибутках) і</w:t>
      </w:r>
      <w:r w:rsidR="002A1BF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завершуючи не грошовими (гнучкі робочі графіки, просування по службі,</w:t>
      </w:r>
      <w:r w:rsidR="002A1BF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участь у прийнятті рішень на більш високому рівні);</w:t>
      </w:r>
      <w:r w:rsidR="002A1BF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</w:p>
    <w:p w14:paraId="0DA2838A" w14:textId="77777777" w:rsidR="002E7969" w:rsidRPr="00897A8C" w:rsidRDefault="002A1BF9" w:rsidP="00C16F3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за</w:t>
      </w:r>
      <w:r w:rsidR="00D83C7C"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безпечення рівної справедливості для всіх - </w:t>
      </w:r>
      <w:r w:rsidR="00D83C7C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як самі управлінці, так і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D83C7C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виконавці їх рішень повинні бути впевнені, що всі вони однаковою мірою</w:t>
      </w:r>
      <w:r w:rsidR="002E796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D83C7C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справедливо відповідають за виконання своїх функцій і також</w:t>
      </w:r>
      <w:r w:rsidR="002E796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D83C7C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справедливо будуть </w:t>
      </w:r>
      <w:proofErr w:type="spellStart"/>
      <w:r w:rsidR="00D83C7C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винагороджені</w:t>
      </w:r>
      <w:proofErr w:type="spellEnd"/>
      <w:r w:rsidR="00D83C7C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за високі результати роботи</w:t>
      </w:r>
      <w:r w:rsidR="00D83C7C"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;</w:t>
      </w:r>
      <w:r w:rsidR="002E7969"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</w:p>
    <w:p w14:paraId="2E9D0F03" w14:textId="77777777" w:rsidR="002E7969" w:rsidRPr="00897A8C" w:rsidRDefault="00D83C7C" w:rsidP="00C16F3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впевненість у постійності і стабільності роботи –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цей принцип</w:t>
      </w:r>
      <w:r w:rsidR="002E796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дозволяє розкрити кожним працівником усі свої потенційні можливості,</w:t>
      </w:r>
      <w:r w:rsidR="002E796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скерувати зусилля на якомога якісніше виконання завдань, оскільки</w:t>
      </w:r>
      <w:r w:rsidR="002E796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впевненість у завтрашньому дні є одним із визначальних стимулів до</w:t>
      </w:r>
      <w:r w:rsidR="002E796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високопродуктивної праці;</w:t>
      </w:r>
      <w:r w:rsidR="002E796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</w:p>
    <w:p w14:paraId="15DD9564" w14:textId="40034D6D" w:rsidR="002E7969" w:rsidRPr="00897A8C" w:rsidRDefault="00D83C7C" w:rsidP="00C16F3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дотримання взаємовідносин з працівниками відповідно до ієрархічного</w:t>
      </w:r>
      <w:r w:rsidR="002E7969"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ланцюга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– виконання управлінських рішень передбачає чітке</w:t>
      </w:r>
      <w:r w:rsidR="0057686D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підпорядкування нижчих ланок управління вищим; в іншому випадку</w:t>
      </w:r>
      <w:r w:rsidR="0057686D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виникає загроза прийняття суперечливих рішень і неможливості їх</w:t>
      </w:r>
      <w:r w:rsidR="0057686D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якісного виконання;</w:t>
      </w:r>
      <w:r w:rsidR="002E796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</w:p>
    <w:p w14:paraId="70B8D299" w14:textId="5418D055" w:rsidR="00D83C7C" w:rsidRPr="00897A8C" w:rsidRDefault="00D83C7C" w:rsidP="00C16F3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заохочення ініціативи </w:t>
      </w:r>
      <w:r w:rsidR="0057686D"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–</w:t>
      </w: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є важливим важелем стимулювання будь-якої</w:t>
      </w:r>
      <w:r w:rsidR="002E796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діяльності, в тому числі і управлінської; ініціатива має бути заохочена</w:t>
      </w:r>
      <w:r w:rsidR="002E796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різноманітними способами і на будь-якому рівні управління, щоб мати</w:t>
      </w:r>
      <w:r w:rsidR="002E796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можливість сформулювати з масиву ініціативних пропозицій єдино</w:t>
      </w:r>
      <w:r w:rsidR="002E796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правильне управлінське рішення;</w:t>
      </w:r>
    </w:p>
    <w:p w14:paraId="7DE1844E" w14:textId="11AEDDC3" w:rsidR="002E7969" w:rsidRPr="00897A8C" w:rsidRDefault="00D83C7C" w:rsidP="00C16F3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цільової сумісності і зосередження –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полягає у створенні єдиного</w:t>
      </w:r>
      <w:r w:rsidR="002E796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механізму управління, спрямованого на вирішення спільних завдань;</w:t>
      </w:r>
      <w:r w:rsidR="0057686D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робота окремих підрозділів повинна будуватись за принципом</w:t>
      </w:r>
      <w:r w:rsidR="0057686D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задоволення потреб споживача у необхідній продукції у визначених</w:t>
      </w:r>
      <w:r w:rsidR="0057686D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обсягах і в зазначений час;</w:t>
      </w:r>
    </w:p>
    <w:p w14:paraId="4F9D8D76" w14:textId="726BA9F7" w:rsidR="00D83C7C" w:rsidRPr="00897A8C" w:rsidRDefault="00D83C7C" w:rsidP="00C16F3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ефективності управління –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обумовлений наявністю кількох варіантів</w:t>
      </w:r>
      <w:r w:rsidR="002E796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досягнення однієї і тієї ж мети; підприємство знаходиться в постійному</w:t>
      </w:r>
      <w:r w:rsidR="002E796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пошуку ефективних рішень в галузі техніко-е</w:t>
      </w:r>
      <w:r w:rsidR="0057686D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коном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ічних питань,</w:t>
      </w:r>
      <w:r w:rsidR="002E796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організації виробництва, забезпечення конкурентоспроможності</w:t>
      </w:r>
      <w:r w:rsidR="002E796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продукції, пошуку нових ринків збуту та ін.</w:t>
      </w:r>
    </w:p>
    <w:p w14:paraId="6A48BBB6" w14:textId="77777777" w:rsidR="00A41838" w:rsidRPr="00897A8C" w:rsidRDefault="00A41838" w:rsidP="00C16F3B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035618C7" w14:textId="77777777" w:rsidR="00D83C7C" w:rsidRPr="00897A8C" w:rsidRDefault="00D83C7C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3. Функції, інструменти та риси</w:t>
      </w:r>
      <w:r w:rsidR="002E7969" w:rsidRPr="00897A8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сучасного управління</w:t>
      </w:r>
    </w:p>
    <w:p w14:paraId="19012DBD" w14:textId="77777777" w:rsidR="00D83C7C" w:rsidRPr="00897A8C" w:rsidRDefault="00D83C7C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Визначені підприємством цілі та завдання реалізуються через</w:t>
      </w:r>
      <w:r w:rsidR="00C70E7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правлінську діяльність всередині підприємства на основі поділу праці. Така</w:t>
      </w:r>
      <w:r w:rsidR="002E796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праця спрямована на зміну стану підприємства відповідно до поставлених</w:t>
      </w:r>
      <w:r w:rsidR="002E796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завдань і знаходить відображення у функціях управління</w:t>
      </w: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.</w:t>
      </w:r>
    </w:p>
    <w:p w14:paraId="5D445BEA" w14:textId="77777777" w:rsidR="00C70E78" w:rsidRPr="00897A8C" w:rsidRDefault="00C70E78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</w:p>
    <w:p w14:paraId="2286F8F3" w14:textId="636DCD74" w:rsidR="002E7969" w:rsidRPr="00897A8C" w:rsidRDefault="00DC2E14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C86E71" wp14:editId="5F2F30CF">
                <wp:simplePos x="0" y="0"/>
                <wp:positionH relativeFrom="column">
                  <wp:posOffset>-22860</wp:posOffset>
                </wp:positionH>
                <wp:positionV relativeFrom="paragraph">
                  <wp:posOffset>205740</wp:posOffset>
                </wp:positionV>
                <wp:extent cx="1666875" cy="895350"/>
                <wp:effectExtent l="19050" t="19050" r="28575" b="38100"/>
                <wp:wrapNone/>
                <wp:docPr id="12" name="Стрелка вправо с вырезом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89535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40DF7" w14:textId="77777777" w:rsidR="008F2DA8" w:rsidRPr="00C70E78" w:rsidRDefault="008F2DA8" w:rsidP="00C70E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70E7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Функції</w:t>
                            </w:r>
                            <w:proofErr w:type="spellEnd"/>
                          </w:p>
                          <w:p w14:paraId="551893F2" w14:textId="77777777" w:rsidR="008F2DA8" w:rsidRPr="00C70E78" w:rsidRDefault="008F2DA8" w:rsidP="00C70E7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70E7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управління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1CC86E71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Стрелка вправо с вырезом 12" o:spid="_x0000_s1043" type="#_x0000_t94" style="position:absolute;left:0;text-align:left;margin-left:-1.8pt;margin-top:16.2pt;width:131.2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" adj="15799" fillcolor="white [3201]" strokecolor="#f79646 [3209]" strokeweight="2pt">
                <v:textbox>
                  <w:txbxContent>
                    <w:p w14:paraId="30840DF7" w14:textId="77777777" w:rsidR="008F2DA8" w:rsidRPr="00C70E78" w:rsidRDefault="008F2DA8" w:rsidP="00C70E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C70E7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Функції</w:t>
                      </w:r>
                    </w:p>
                    <w:p w14:paraId="551893F2" w14:textId="77777777" w:rsidR="008F2DA8" w:rsidRPr="00C70E78" w:rsidRDefault="008F2DA8" w:rsidP="00C70E7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70E7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управління</w:t>
                      </w:r>
                    </w:p>
                  </w:txbxContent>
                </v:textbox>
              </v:shape>
            </w:pict>
          </mc:Fallback>
        </mc:AlternateContent>
      </w:r>
      <w:r w:rsidR="00C70E78" w:rsidRPr="00897A8C">
        <w:rPr>
          <w:rFonts w:ascii="Times New Roman" w:hAnsi="Times New Roman" w:cs="Times New Roman"/>
          <w:bCs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D4C278" wp14:editId="30704C44">
                <wp:simplePos x="0" y="0"/>
                <wp:positionH relativeFrom="column">
                  <wp:posOffset>1644015</wp:posOffset>
                </wp:positionH>
                <wp:positionV relativeFrom="paragraph">
                  <wp:posOffset>43815</wp:posOffset>
                </wp:positionV>
                <wp:extent cx="4371975" cy="1133475"/>
                <wp:effectExtent l="0" t="0" r="28575" b="28575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99F4C" w14:textId="62611F8B" w:rsidR="00DC2E14" w:rsidRPr="00DC2E14" w:rsidRDefault="008F2DA8" w:rsidP="00DC2E14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DC2E1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uk-UA"/>
                              </w:rPr>
                              <w:t>Вивчення потреб споживачів та закономірностей їх формування</w:t>
                            </w:r>
                          </w:p>
                          <w:p w14:paraId="7564774E" w14:textId="77777777" w:rsidR="00DC2E14" w:rsidRDefault="008F2DA8" w:rsidP="00DC2E14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DC2E1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uk-UA"/>
                              </w:rPr>
                              <w:t>Співставлення потреб з можливостями їх задоволення</w:t>
                            </w:r>
                          </w:p>
                          <w:p w14:paraId="31882315" w14:textId="77777777" w:rsidR="00DC2E14" w:rsidRDefault="008F2DA8" w:rsidP="00DC2E14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DC2E1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uk-UA"/>
                              </w:rPr>
                              <w:t>Планування діяльності</w:t>
                            </w:r>
                          </w:p>
                          <w:p w14:paraId="3E7DF605" w14:textId="77777777" w:rsidR="00DC2E14" w:rsidRDefault="008F2DA8" w:rsidP="00DC2E14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DC2E1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uk-UA"/>
                              </w:rPr>
                              <w:t>Організація праці та виробництва</w:t>
                            </w:r>
                          </w:p>
                          <w:p w14:paraId="69844FC7" w14:textId="749CCD54" w:rsidR="008F2DA8" w:rsidRPr="00DC2E14" w:rsidRDefault="008F2DA8" w:rsidP="00DC2E14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DC2E1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uk-UA"/>
                              </w:rPr>
                              <w:t>Мотивація досягнення поставленої мети</w:t>
                            </w:r>
                          </w:p>
                          <w:p w14:paraId="13F5874C" w14:textId="77777777" w:rsidR="008F2DA8" w:rsidRPr="00A41838" w:rsidRDefault="008F2DA8" w:rsidP="00C70E7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A4183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uk-UA"/>
                              </w:rPr>
                              <w:t>6. Контроль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27D4C278" id="Скругленный прямоугольник 18" o:spid="_x0000_s1044" style="position:absolute;left:0;text-align:left;margin-left:129.45pt;margin-top:3.45pt;width:344.25pt;height:89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" fillcolor="white [3201]" strokecolor="#f79646 [3209]" strokeweight="2pt">
                <v:textbox>
                  <w:txbxContent>
                    <w:p w14:paraId="6BF99F4C" w14:textId="62611F8B" w:rsidR="00DC2E14" w:rsidRPr="00DC2E14" w:rsidRDefault="008F2DA8" w:rsidP="00DC2E14">
                      <w:pPr>
                        <w:pStyle w:val="a3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uk-UA"/>
                        </w:rPr>
                      </w:pPr>
                      <w:r w:rsidRPr="00DC2E1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uk-UA"/>
                        </w:rPr>
                        <w:t>Вивчення потреб споживачів та закономірностей їх формування</w:t>
                      </w:r>
                    </w:p>
                    <w:p w14:paraId="7564774E" w14:textId="77777777" w:rsidR="00DC2E14" w:rsidRDefault="008F2DA8" w:rsidP="00DC2E14">
                      <w:pPr>
                        <w:pStyle w:val="a3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uk-UA"/>
                        </w:rPr>
                      </w:pPr>
                      <w:r w:rsidRPr="00DC2E1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uk-UA"/>
                        </w:rPr>
                        <w:t>Співставлення потреб з можливостями їх задоволення</w:t>
                      </w:r>
                    </w:p>
                    <w:p w14:paraId="31882315" w14:textId="77777777" w:rsidR="00DC2E14" w:rsidRDefault="008F2DA8" w:rsidP="00DC2E14">
                      <w:pPr>
                        <w:pStyle w:val="a3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uk-UA"/>
                        </w:rPr>
                      </w:pPr>
                      <w:r w:rsidRPr="00DC2E1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uk-UA"/>
                        </w:rPr>
                        <w:t>Планування діяльності</w:t>
                      </w:r>
                    </w:p>
                    <w:p w14:paraId="3E7DF605" w14:textId="77777777" w:rsidR="00DC2E14" w:rsidRDefault="008F2DA8" w:rsidP="00DC2E14">
                      <w:pPr>
                        <w:pStyle w:val="a3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uk-UA"/>
                        </w:rPr>
                      </w:pPr>
                      <w:r w:rsidRPr="00DC2E1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uk-UA"/>
                        </w:rPr>
                        <w:t>Організація праці та виробництва</w:t>
                      </w:r>
                    </w:p>
                    <w:p w14:paraId="69844FC7" w14:textId="749CCD54" w:rsidR="008F2DA8" w:rsidRPr="00DC2E14" w:rsidRDefault="008F2DA8" w:rsidP="00DC2E14">
                      <w:pPr>
                        <w:pStyle w:val="a3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uk-UA"/>
                        </w:rPr>
                      </w:pPr>
                      <w:r w:rsidRPr="00DC2E1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uk-UA"/>
                        </w:rPr>
                        <w:t>Мотивація досягнення поставленої мети</w:t>
                      </w:r>
                    </w:p>
                    <w:p w14:paraId="13F5874C" w14:textId="77777777" w:rsidR="008F2DA8" w:rsidRPr="00A41838" w:rsidRDefault="008F2DA8" w:rsidP="00C70E7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uk-UA"/>
                        </w:rPr>
                      </w:pPr>
                      <w:r w:rsidRPr="00A4183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uk-UA"/>
                        </w:rPr>
                        <w:t>6. Контроль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094D0F" w14:textId="5A2BF549" w:rsidR="002E7969" w:rsidRPr="00897A8C" w:rsidRDefault="002E7969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</w:p>
    <w:p w14:paraId="12DDF691" w14:textId="77777777" w:rsidR="002E7969" w:rsidRPr="00897A8C" w:rsidRDefault="002E7969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</w:p>
    <w:p w14:paraId="6848E267" w14:textId="77777777" w:rsidR="002E7969" w:rsidRPr="00897A8C" w:rsidRDefault="002E7969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</w:p>
    <w:p w14:paraId="4F227F6E" w14:textId="77777777" w:rsidR="002E7969" w:rsidRPr="00897A8C" w:rsidRDefault="002E7969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</w:p>
    <w:p w14:paraId="797F7C05" w14:textId="77777777" w:rsidR="002E7969" w:rsidRPr="00897A8C" w:rsidRDefault="002E7969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</w:p>
    <w:p w14:paraId="2AC5BC96" w14:textId="77777777" w:rsidR="002E7969" w:rsidRPr="00897A8C" w:rsidRDefault="002E7969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</w:p>
    <w:p w14:paraId="7EE08833" w14:textId="77777777" w:rsidR="00C70E78" w:rsidRPr="00897A8C" w:rsidRDefault="00C70E78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У</w:t>
      </w:r>
      <w:r w:rsidR="00D83C7C"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світовій практиці використовують три інструменти</w:t>
      </w: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D83C7C"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управління:</w:t>
      </w: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D83C7C"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</w:p>
    <w:p w14:paraId="5E6AFFD1" w14:textId="1A44B795" w:rsidR="00C70E78" w:rsidRPr="00897A8C" w:rsidRDefault="00D83C7C" w:rsidP="00EA442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ієрархія </w:t>
      </w:r>
      <w:r w:rsidR="00DC2E14"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–</w:t>
      </w: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передбачає чіткий поділ функцій у керованій системі,</w:t>
      </w:r>
      <w:r w:rsidR="00EA442A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підпорядкування управлінських ланок за принципом ієрархічного</w:t>
      </w:r>
      <w:r w:rsidR="00C70E7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ланцюга, безумовне виконання «вказівок зверху», пряму відповідальність</w:t>
      </w:r>
      <w:r w:rsidR="00C70E7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перед вище стоячою ланкою; ієрархія є характерною для</w:t>
      </w:r>
      <w:r w:rsidR="00C70E7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адміністративно-командної економіки і в умовах ринку в</w:t>
      </w:r>
      <w:r w:rsidR="00C70E7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C70E78" w:rsidRPr="00897A8C">
        <w:rPr>
          <w:rFonts w:ascii="Times New Roman" w:hAnsi="Times New Roman" w:cs="Times New Roman"/>
          <w:sz w:val="28"/>
          <w:szCs w:val="28"/>
          <w:lang w:val="uk-UA"/>
        </w:rPr>
        <w:t>підприємницькому середовищі в «чистому» вигляді практично не використовується;</w:t>
      </w:r>
    </w:p>
    <w:p w14:paraId="49E4E3F8" w14:textId="2C8725A1" w:rsidR="00C70E78" w:rsidRPr="00897A8C" w:rsidRDefault="00C70E78" w:rsidP="00C16F3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к</w:t>
      </w:r>
      <w:r w:rsidR="00D83C7C"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ультура </w:t>
      </w:r>
      <w:r w:rsidR="00DC2E14"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–</w:t>
      </w:r>
      <w:r w:rsidR="00D83C7C"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D83C7C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ґрунтується на використанні в процесі впливу на працівників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D83C7C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системи норм, правил і засад, визнаних суспільством; саме вони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D83C7C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визначають стиль поведінки працівників, відношення до виконання ними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D83C7C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своїх обов’язків, формують відповідальність за результати роботи;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</w:p>
    <w:p w14:paraId="4734A7D2" w14:textId="491D98F4" w:rsidR="00D83C7C" w:rsidRPr="00897A8C" w:rsidRDefault="00D83C7C" w:rsidP="00C16F3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ринок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DC2E14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–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має в основі використання в управлінській діяльності</w:t>
      </w:r>
      <w:r w:rsidR="00DC2E14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економічних законів та економічних інтересів суб’єктів господарювання,</w:t>
      </w:r>
      <w:r w:rsidR="00C70E7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їх економічної свободи і самостійності; вигідність або невигідність</w:t>
      </w:r>
      <w:r w:rsidR="00C70E7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результату визначає поведінку суб’єкта; в практиці господарювання існує</w:t>
      </w:r>
      <w:r w:rsidR="00C70E7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ряд обмежень зі сторони держави, інших інституцій щодо економічної</w:t>
      </w:r>
      <w:r w:rsidR="00C70E7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поведінки підприємницьких структур, окремих працівників.</w:t>
      </w:r>
    </w:p>
    <w:p w14:paraId="71A00E23" w14:textId="7B31DB21" w:rsidR="00D83C7C" w:rsidRPr="00897A8C" w:rsidRDefault="00D83C7C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На практиці перелічені інструменти управління використовуються в</w:t>
      </w:r>
      <w:r w:rsidR="00DC2E14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певному поєднанні, хоча кожен з них є домінуючим в тій чи іншій економічній</w:t>
      </w:r>
      <w:r w:rsidR="00C70E7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системі</w:t>
      </w: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.</w:t>
      </w:r>
    </w:p>
    <w:p w14:paraId="244B46FC" w14:textId="77777777" w:rsidR="00D83C7C" w:rsidRPr="00897A8C" w:rsidRDefault="00D83C7C" w:rsidP="00DC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Основними рисами сучасного управління є:</w:t>
      </w:r>
    </w:p>
    <w:p w14:paraId="76EEE52B" w14:textId="77777777" w:rsidR="00C70E78" w:rsidRPr="00897A8C" w:rsidRDefault="00C70E78" w:rsidP="00DC2E14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по</w:t>
      </w:r>
      <w:r w:rsidR="00D83C7C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ступова відмова від управлінського раціоналізму (розгляд підприємства як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D83C7C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закритої системи) і висунення на перший план проблем гнучкості та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D83C7C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адаптованості до постійних змін зовнішнього середовища;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</w:p>
    <w:p w14:paraId="45DAA898" w14:textId="77777777" w:rsidR="00C70E78" w:rsidRPr="00897A8C" w:rsidRDefault="00D83C7C" w:rsidP="00DC2E14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застосування ситуаційного підходу до управління, врахування конкретного</w:t>
      </w:r>
      <w:r w:rsidR="00C70E7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набору обставин, які мають значний вплив на діяльність підприємства в</w:t>
      </w:r>
      <w:r w:rsidR="00C70E7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даний момент часу;</w:t>
      </w:r>
      <w:r w:rsidR="00C70E7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</w:p>
    <w:p w14:paraId="7082A05D" w14:textId="77777777" w:rsidR="00C70E78" w:rsidRPr="00897A8C" w:rsidRDefault="00D83C7C" w:rsidP="00DC2E14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необхідність розробки і реалізації стратегічного управління підприємством,</w:t>
      </w:r>
      <w:r w:rsidR="00C70E7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який поєднує стратегічний підхід по формуванню цілей і завдань</w:t>
      </w:r>
      <w:r w:rsidR="00C70E7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підприємства та програмно-цільовий підхід до їх реалізації;</w:t>
      </w:r>
      <w:r w:rsidR="00C70E7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</w:p>
    <w:p w14:paraId="5E4F051F" w14:textId="77777777" w:rsidR="0081466D" w:rsidRPr="00897A8C" w:rsidRDefault="00D83C7C" w:rsidP="00DC2E14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використання інноваційного менеджменту, який передбачає сприйняття</w:t>
      </w:r>
      <w:r w:rsidR="00C70E7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підприємством всього нового, сучасних досягнень науково-технічного</w:t>
      </w:r>
      <w:r w:rsidR="0081466D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прогресу;</w:t>
      </w:r>
      <w:r w:rsidR="0081466D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</w:p>
    <w:p w14:paraId="1884617D" w14:textId="77777777" w:rsidR="0081466D" w:rsidRPr="00897A8C" w:rsidRDefault="00D83C7C" w:rsidP="00DC2E14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зростання ролі лідера як носія нового господарського мислення,</w:t>
      </w:r>
      <w:r w:rsidR="0081466D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орієнованого на нововведення, на інтеграцію зусиль працівників, на</w:t>
      </w:r>
      <w:r w:rsidR="0081466D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раціональний ризик;</w:t>
      </w:r>
      <w:r w:rsidR="0081466D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</w:p>
    <w:p w14:paraId="299CA91E" w14:textId="77777777" w:rsidR="00D83C7C" w:rsidRPr="00897A8C" w:rsidRDefault="00D83C7C" w:rsidP="00DC2E14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соціальна відповідальність менеджера як перед суспільством в цілому, так і</w:t>
      </w:r>
      <w:r w:rsidR="0081466D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перед працівниками підприємства; менеджер повинен таким чином</w:t>
      </w:r>
      <w:r w:rsidR="0081466D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організувати їх спільну роботу, щоб кожна людина максимально реалізувала</w:t>
      </w:r>
      <w:r w:rsidR="0081466D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свої здібності і потенціал.</w:t>
      </w:r>
    </w:p>
    <w:p w14:paraId="7A1099EB" w14:textId="77777777" w:rsidR="0081466D" w:rsidRPr="00897A8C" w:rsidRDefault="0081466D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</w:p>
    <w:p w14:paraId="69EDCB26" w14:textId="77777777" w:rsidR="00D83C7C" w:rsidRPr="00897A8C" w:rsidRDefault="00D83C7C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lastRenderedPageBreak/>
        <w:t>4. Методи управління</w:t>
      </w:r>
    </w:p>
    <w:p w14:paraId="62975788" w14:textId="77777777" w:rsidR="00A0295B" w:rsidRPr="00897A8C" w:rsidRDefault="00A0295B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7F2EE" wp14:editId="5F2AA917">
                <wp:simplePos x="0" y="0"/>
                <wp:positionH relativeFrom="column">
                  <wp:posOffset>358140</wp:posOffset>
                </wp:positionH>
                <wp:positionV relativeFrom="paragraph">
                  <wp:posOffset>136525</wp:posOffset>
                </wp:positionV>
                <wp:extent cx="5362575" cy="781050"/>
                <wp:effectExtent l="0" t="0" r="28575" b="19050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781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A1555" w14:textId="77777777" w:rsidR="008F2DA8" w:rsidRPr="00A0295B" w:rsidRDefault="008F2DA8" w:rsidP="00DC2E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0295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4"/>
                                <w:szCs w:val="24"/>
                                <w:lang w:val="uk-UA"/>
                              </w:rPr>
                              <w:t xml:space="preserve">Методи управління </w:t>
                            </w:r>
                            <w:r w:rsidRPr="00A0295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– </w:t>
                            </w:r>
                            <w:r w:rsidRPr="00A0295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4"/>
                                <w:szCs w:val="24"/>
                                <w:lang w:val="uk-UA"/>
                              </w:rPr>
                              <w:t>це способи цілеспрямованого впливу на</w:t>
                            </w:r>
                          </w:p>
                          <w:p w14:paraId="3431455B" w14:textId="77777777" w:rsidR="008F2DA8" w:rsidRPr="00A0295B" w:rsidRDefault="008F2DA8" w:rsidP="00DC2E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0295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4"/>
                                <w:szCs w:val="24"/>
                                <w:lang w:val="uk-UA"/>
                              </w:rPr>
                              <w:t xml:space="preserve">працівників і виробничі </w:t>
                            </w:r>
                            <w:r w:rsidRPr="00DC2E14">
                              <w:rPr>
                                <w:rFonts w:asciiTheme="majorHAnsi" w:hAnsiTheme="majorHAnsi" w:cs="Arial"/>
                                <w:b/>
                                <w:bCs/>
                                <w:iCs/>
                                <w:sz w:val="28"/>
                                <w:szCs w:val="28"/>
                                <w:lang w:val="uk-UA"/>
                              </w:rPr>
                              <w:t>колективи</w:t>
                            </w:r>
                            <w:r w:rsidRPr="00A0295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4"/>
                                <w:szCs w:val="24"/>
                                <w:lang w:val="uk-UA"/>
                              </w:rPr>
                              <w:t xml:space="preserve"> для досягнення поставлених</w:t>
                            </w:r>
                            <w:r w:rsidRPr="00A0295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A0295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4"/>
                                <w:szCs w:val="24"/>
                                <w:lang w:val="uk-UA"/>
                              </w:rPr>
                              <w:t>перед ними завдань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03D7F2EE" id="Скругленный прямоугольник 26" o:spid="_x0000_s1045" style="position:absolute;left:0;text-align:left;margin-left:28.2pt;margin-top:10.75pt;width:422.25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" fillcolor="white [3201]" strokecolor="#f79646 [3209]" strokeweight="2pt">
                <v:textbox>
                  <w:txbxContent>
                    <w:p w14:paraId="6A9A1555" w14:textId="77777777" w:rsidR="008F2DA8" w:rsidRPr="00A0295B" w:rsidRDefault="008F2DA8" w:rsidP="00DC2E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iCs/>
                          <w:sz w:val="24"/>
                          <w:szCs w:val="24"/>
                          <w:lang w:val="uk-UA"/>
                        </w:rPr>
                      </w:pPr>
                      <w:r w:rsidRPr="00A0295B">
                        <w:rPr>
                          <w:rFonts w:ascii="Arial" w:hAnsi="Arial" w:cs="Arial"/>
                          <w:b/>
                          <w:bCs/>
                          <w:iCs/>
                          <w:sz w:val="24"/>
                          <w:szCs w:val="24"/>
                          <w:lang w:val="uk-UA"/>
                        </w:rPr>
                        <w:t xml:space="preserve">Методи управління </w:t>
                      </w:r>
                      <w:r w:rsidRPr="00A0295B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uk-UA"/>
                        </w:rPr>
                        <w:t xml:space="preserve">– </w:t>
                      </w:r>
                      <w:r w:rsidRPr="00A0295B">
                        <w:rPr>
                          <w:rFonts w:ascii="Arial" w:hAnsi="Arial" w:cs="Arial"/>
                          <w:b/>
                          <w:bCs/>
                          <w:iCs/>
                          <w:sz w:val="24"/>
                          <w:szCs w:val="24"/>
                          <w:lang w:val="uk-UA"/>
                        </w:rPr>
                        <w:t>це способи цілеспрямованого впливу на</w:t>
                      </w:r>
                    </w:p>
                    <w:p w14:paraId="3431455B" w14:textId="77777777" w:rsidR="008F2DA8" w:rsidRPr="00A0295B" w:rsidRDefault="008F2DA8" w:rsidP="00DC2E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A0295B">
                        <w:rPr>
                          <w:rFonts w:ascii="Arial" w:hAnsi="Arial" w:cs="Arial"/>
                          <w:b/>
                          <w:bCs/>
                          <w:iCs/>
                          <w:sz w:val="24"/>
                          <w:szCs w:val="24"/>
                          <w:lang w:val="uk-UA"/>
                        </w:rPr>
                        <w:t xml:space="preserve">працівників і виробничі </w:t>
                      </w:r>
                      <w:r w:rsidRPr="00DC2E14">
                        <w:rPr>
                          <w:rFonts w:asciiTheme="majorHAnsi" w:hAnsiTheme="majorHAnsi" w:cs="Arial"/>
                          <w:b/>
                          <w:bCs/>
                          <w:iCs/>
                          <w:sz w:val="28"/>
                          <w:szCs w:val="28"/>
                          <w:lang w:val="uk-UA"/>
                        </w:rPr>
                        <w:t>колективи</w:t>
                      </w:r>
                      <w:r w:rsidRPr="00A0295B">
                        <w:rPr>
                          <w:rFonts w:ascii="Arial" w:hAnsi="Arial" w:cs="Arial"/>
                          <w:b/>
                          <w:bCs/>
                          <w:iCs/>
                          <w:sz w:val="24"/>
                          <w:szCs w:val="24"/>
                          <w:lang w:val="uk-UA"/>
                        </w:rPr>
                        <w:t xml:space="preserve"> для досягнення поставлених</w:t>
                      </w:r>
                      <w:r w:rsidRPr="00A0295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Pr="00A0295B">
                        <w:rPr>
                          <w:rFonts w:ascii="Arial" w:hAnsi="Arial" w:cs="Arial"/>
                          <w:b/>
                          <w:bCs/>
                          <w:iCs/>
                          <w:sz w:val="24"/>
                          <w:szCs w:val="24"/>
                          <w:lang w:val="uk-UA"/>
                        </w:rPr>
                        <w:t>перед ними завдань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05D75E" w14:textId="77777777" w:rsidR="00A0295B" w:rsidRPr="00897A8C" w:rsidRDefault="00A0295B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</w:p>
    <w:p w14:paraId="72241E9E" w14:textId="77777777" w:rsidR="00A0295B" w:rsidRPr="00897A8C" w:rsidRDefault="00A0295B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</w:p>
    <w:p w14:paraId="6EB77BB2" w14:textId="77777777" w:rsidR="00A0295B" w:rsidRPr="00897A8C" w:rsidRDefault="00A0295B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</w:p>
    <w:p w14:paraId="101155E0" w14:textId="77777777" w:rsidR="00A0295B" w:rsidRPr="00897A8C" w:rsidRDefault="00A0295B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</w:p>
    <w:p w14:paraId="04182FBF" w14:textId="77777777" w:rsidR="00A0295B" w:rsidRPr="00897A8C" w:rsidRDefault="00A0295B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</w:p>
    <w:p w14:paraId="2EEC5CCC" w14:textId="3DE6FFD8" w:rsidR="00D83C7C" w:rsidRPr="00897A8C" w:rsidRDefault="00D83C7C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Функції управління можуть бути реалізовані шляхом розробки і</w:t>
      </w:r>
      <w:r w:rsidR="0081466D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використання сукупності методів управління.</w:t>
      </w:r>
    </w:p>
    <w:p w14:paraId="3CB0D09B" w14:textId="669202C2" w:rsidR="0081466D" w:rsidRPr="00897A8C" w:rsidRDefault="00EA442A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ABB9E35" wp14:editId="02A5AFC6">
                <wp:simplePos x="0" y="0"/>
                <wp:positionH relativeFrom="column">
                  <wp:posOffset>891540</wp:posOffset>
                </wp:positionH>
                <wp:positionV relativeFrom="paragraph">
                  <wp:posOffset>167654</wp:posOffset>
                </wp:positionV>
                <wp:extent cx="3790950" cy="1509585"/>
                <wp:effectExtent l="0" t="0" r="19050" b="5270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0950" cy="1509585"/>
                          <a:chOff x="0" y="0"/>
                          <a:chExt cx="3790950" cy="1509585"/>
                        </a:xfrm>
                      </wpg:grpSpPr>
                      <wps:wsp>
                        <wps:cNvPr id="32" name="Стрелка: изогнутая вправо 32"/>
                        <wps:cNvSpPr/>
                        <wps:spPr>
                          <a:xfrm rot="21137568">
                            <a:off x="819150" y="857250"/>
                            <a:ext cx="593488" cy="652335"/>
                          </a:xfrm>
                          <a:prstGeom prst="curvedRightArrow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рямоугольник 20"/>
                        <wps:cNvSpPr/>
                        <wps:spPr>
                          <a:xfrm>
                            <a:off x="1876425" y="0"/>
                            <a:ext cx="1695450" cy="3619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F36C72" w14:textId="77777777" w:rsidR="008F2DA8" w:rsidRPr="00DC2E14" w:rsidRDefault="008F2DA8" w:rsidP="0081466D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DC2E14"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  <w:lang w:val="uk-UA"/>
                                </w:rPr>
                                <w:t>економічні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Стрелка: изогнутая 33"/>
                        <wps:cNvSpPr/>
                        <wps:spPr>
                          <a:xfrm>
                            <a:off x="914400" y="57150"/>
                            <a:ext cx="857250" cy="304800"/>
                          </a:xfrm>
                          <a:prstGeom prst="bentArrow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Скругленный прямоугольник 19"/>
                        <wps:cNvSpPr/>
                        <wps:spPr>
                          <a:xfrm>
                            <a:off x="0" y="419100"/>
                            <a:ext cx="1533525" cy="4572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9B3B52" w14:textId="3BE2FC12" w:rsidR="008F2DA8" w:rsidRPr="00DC2E14" w:rsidRDefault="008F2DA8" w:rsidP="00DC2E1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Theme="majorHAnsi" w:hAnsiTheme="majorHAnsi" w:cs="Arial"/>
                                  <w:b/>
                                  <w:bCs/>
                                  <w:iCs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DC2E14">
                                <w:rPr>
                                  <w:rFonts w:asciiTheme="majorHAnsi" w:hAnsiTheme="majorHAnsi" w:cs="Arial"/>
                                  <w:b/>
                                  <w:bCs/>
                                  <w:iCs/>
                                  <w:sz w:val="20"/>
                                  <w:szCs w:val="20"/>
                                  <w:lang w:val="uk-UA"/>
                                </w:rPr>
                                <w:t>Методи</w:t>
                              </w:r>
                              <w:r w:rsidR="00DC2E14">
                                <w:rPr>
                                  <w:rFonts w:asciiTheme="majorHAnsi" w:hAnsiTheme="majorHAnsi" w:cs="Arial"/>
                                  <w:b/>
                                  <w:bCs/>
                                  <w:iCs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  <w:r w:rsidRPr="00DC2E14">
                                <w:rPr>
                                  <w:rFonts w:asciiTheme="majorHAnsi" w:hAnsiTheme="majorHAnsi" w:cs="Arial"/>
                                  <w:b/>
                                  <w:bCs/>
                                  <w:iCs/>
                                  <w:sz w:val="20"/>
                                  <w:szCs w:val="20"/>
                                  <w:lang w:val="uk-UA"/>
                                </w:rPr>
                                <w:t>управління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рямоугольник 21"/>
                        <wps:cNvSpPr/>
                        <wps:spPr>
                          <a:xfrm>
                            <a:off x="1876425" y="533400"/>
                            <a:ext cx="1914525" cy="361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3507782" w14:textId="77777777" w:rsidR="008F2DA8" w:rsidRPr="00DC2E14" w:rsidRDefault="008F2DA8" w:rsidP="0081466D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DC2E14"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  <w:lang w:val="uk-UA"/>
                                </w:rPr>
                                <w:t>адміністративно-правові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рямоугольник 22"/>
                        <wps:cNvSpPr/>
                        <wps:spPr>
                          <a:xfrm>
                            <a:off x="1533525" y="1047750"/>
                            <a:ext cx="2257425" cy="361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867280D" w14:textId="77777777" w:rsidR="008F2DA8" w:rsidRPr="00DC2E14" w:rsidRDefault="008F2DA8" w:rsidP="0081466D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DC2E14"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  <w:lang w:val="uk-UA"/>
                                </w:rPr>
                                <w:t>соціально-психологічні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ABB9E35" id="Группа 11" o:spid="_x0000_s1046" style="position:absolute;left:0;text-align:left;margin-left:70.2pt;margin-top:13.2pt;width:298.5pt;height:118.85pt;z-index:251662336" coordsize="37909,1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"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Стрелка: изогнутая вправо 32" o:spid="_x0000_s1047" type="#_x0000_t102" style="position:absolute;left:8191;top:8572;width:5935;height:6523;rotation:-50509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" adj="11774,19143,16200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rect id="Прямоугольник 20" o:spid="_x0000_s1048" style="position:absolute;left:18764;width:16954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" fillcolor="white [3201]" strokecolor="#f79646 [3209]" strokeweight="2pt">
                  <v:textbox>
                    <w:txbxContent>
                      <w:p w14:paraId="36F36C72" w14:textId="77777777" w:rsidR="008F2DA8" w:rsidRPr="00DC2E14" w:rsidRDefault="008F2DA8" w:rsidP="0081466D">
                        <w:pPr>
                          <w:jc w:val="center"/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  <w:lang w:val="uk-UA"/>
                          </w:rPr>
                        </w:pPr>
                        <w:r w:rsidRPr="00DC2E14"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  <w:lang w:val="uk-UA"/>
                          </w:rPr>
                          <w:t>економічні</w:t>
                        </w:r>
                      </w:p>
                    </w:txbxContent>
                  </v:textbox>
                </v:rect>
                <v:shape id="Стрелка: изогнутая 33" o:spid="_x0000_s1049" style="position:absolute;left:9144;top:571;width:8572;height:3048;visibility:visible;mso-wrap-style:square;v-text-anchor:middle" coordsize="8572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" path="m,304800l,171450c,97803,59703,38100,133350,38100r647700,l781050,r76200,76200l781050,152400r,-38100l133350,114300v-31563,,-57150,25587,-57150,57150l76200,304800,,304800xe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  <v:path arrowok="t" o:connecttype="custom" o:connectlocs="0,304800;0,171450;133350,38100;781050,38100;781050,0;857250,76200;781050,152400;781050,114300;133350,114300;76200,171450;76200,304800;0,304800" o:connectangles="0,0,0,0,0,0,0,0,0,0,0,0"/>
                </v:shape>
                <v:roundrect id="Скругленный прямоугольник 19" o:spid="_x0000_s1050" style="position:absolute;top:4191;width:15335;height:4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" fillcolor="white [3201]" strokecolor="#f79646 [3209]" strokeweight="2pt">
                  <v:textbox>
                    <w:txbxContent>
                      <w:p w14:paraId="639B3B52" w14:textId="3BE2FC12" w:rsidR="008F2DA8" w:rsidRPr="00DC2E14" w:rsidRDefault="008F2DA8" w:rsidP="00DC2E1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HAnsi" w:hAnsiTheme="majorHAnsi" w:cs="Arial"/>
                            <w:b/>
                            <w:bCs/>
                            <w:iCs/>
                            <w:sz w:val="20"/>
                            <w:szCs w:val="20"/>
                            <w:lang w:val="uk-UA"/>
                          </w:rPr>
                        </w:pPr>
                        <w:r w:rsidRPr="00DC2E14">
                          <w:rPr>
                            <w:rFonts w:asciiTheme="majorHAnsi" w:hAnsiTheme="majorHAnsi" w:cs="Arial"/>
                            <w:b/>
                            <w:bCs/>
                            <w:iCs/>
                            <w:sz w:val="20"/>
                            <w:szCs w:val="20"/>
                            <w:lang w:val="uk-UA"/>
                          </w:rPr>
                          <w:t>Методи</w:t>
                        </w:r>
                        <w:r w:rsidR="00DC2E14">
                          <w:rPr>
                            <w:rFonts w:asciiTheme="majorHAnsi" w:hAnsiTheme="majorHAnsi" w:cs="Arial"/>
                            <w:b/>
                            <w:bCs/>
                            <w:iCs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  <w:r w:rsidRPr="00DC2E14">
                          <w:rPr>
                            <w:rFonts w:asciiTheme="majorHAnsi" w:hAnsiTheme="majorHAnsi" w:cs="Arial"/>
                            <w:b/>
                            <w:bCs/>
                            <w:iCs/>
                            <w:sz w:val="20"/>
                            <w:szCs w:val="20"/>
                            <w:lang w:val="uk-UA"/>
                          </w:rPr>
                          <w:t>управління</w:t>
                        </w:r>
                      </w:p>
                    </w:txbxContent>
                  </v:textbox>
                </v:roundrect>
                <v:rect id="Прямоугольник 21" o:spid="_x0000_s1051" style="position:absolute;left:18764;top:5334;width:19145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" fillcolor="window" strokecolor="#f79646" strokeweight="2pt">
                  <v:textbox>
                    <w:txbxContent>
                      <w:p w14:paraId="03507782" w14:textId="77777777" w:rsidR="008F2DA8" w:rsidRPr="00DC2E14" w:rsidRDefault="008F2DA8" w:rsidP="0081466D">
                        <w:pPr>
                          <w:jc w:val="center"/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  <w:lang w:val="uk-UA"/>
                          </w:rPr>
                        </w:pPr>
                        <w:r w:rsidRPr="00DC2E14"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  <w:lang w:val="uk-UA"/>
                          </w:rPr>
                          <w:t>адміністративно-правові</w:t>
                        </w:r>
                      </w:p>
                    </w:txbxContent>
                  </v:textbox>
                </v:rect>
                <v:rect id="Прямоугольник 22" o:spid="_x0000_s1052" style="position:absolute;left:15335;top:10477;width:22574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" fillcolor="window" strokecolor="#f79646" strokeweight="2pt">
                  <v:textbox>
                    <w:txbxContent>
                      <w:p w14:paraId="0867280D" w14:textId="77777777" w:rsidR="008F2DA8" w:rsidRPr="00DC2E14" w:rsidRDefault="008F2DA8" w:rsidP="0081466D">
                        <w:pPr>
                          <w:jc w:val="center"/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  <w:lang w:val="uk-UA"/>
                          </w:rPr>
                        </w:pPr>
                        <w:r w:rsidRPr="00DC2E14"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  <w:lang w:val="uk-UA"/>
                          </w:rPr>
                          <w:t>соціально-психологічні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63FA39F" w14:textId="5ACC3174" w:rsidR="0081466D" w:rsidRPr="00897A8C" w:rsidRDefault="0081466D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3274F862" w14:textId="245A1AE2" w:rsidR="0081466D" w:rsidRPr="00897A8C" w:rsidRDefault="0081466D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4C69977A" w14:textId="020A5D25" w:rsidR="0081466D" w:rsidRPr="00897A8C" w:rsidRDefault="00EA442A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82C9806" wp14:editId="2954FF4B">
                <wp:simplePos x="0" y="0"/>
                <wp:positionH relativeFrom="column">
                  <wp:posOffset>2425065</wp:posOffset>
                </wp:positionH>
                <wp:positionV relativeFrom="paragraph">
                  <wp:posOffset>62865</wp:posOffset>
                </wp:positionV>
                <wp:extent cx="342900" cy="285750"/>
                <wp:effectExtent l="57150" t="38100" r="0" b="95250"/>
                <wp:wrapNone/>
                <wp:docPr id="34" name="Стрелка: вправо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CAAFED6" id="Стрелка: вправо 34" o:spid="_x0000_s1026" type="#_x0000_t13" style="position:absolute;margin-left:190.95pt;margin-top:4.95pt;width:27pt;height:22.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" adj="12600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shape>
            </w:pict>
          </mc:Fallback>
        </mc:AlternateContent>
      </w:r>
    </w:p>
    <w:p w14:paraId="09E4EEED" w14:textId="40351877" w:rsidR="0081466D" w:rsidRPr="00897A8C" w:rsidRDefault="0081466D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2EAEB824" w14:textId="16BF203C" w:rsidR="0081466D" w:rsidRPr="00897A8C" w:rsidRDefault="0081466D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7FDAFFD6" w14:textId="77777777" w:rsidR="0081466D" w:rsidRPr="00897A8C" w:rsidRDefault="0081466D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0F95AEE1" w14:textId="77777777" w:rsidR="0081466D" w:rsidRPr="00897A8C" w:rsidRDefault="0081466D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1C300549" w14:textId="77777777" w:rsidR="00DC2E14" w:rsidRPr="00897A8C" w:rsidRDefault="00DC2E14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</w:p>
    <w:p w14:paraId="6F42877A" w14:textId="69B648D9" w:rsidR="00D83C7C" w:rsidRPr="00897A8C" w:rsidRDefault="00D83C7C" w:rsidP="000C4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Економічні методи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– це прийоми і способи управління, в основі яких</w:t>
      </w:r>
      <w:r w:rsidR="000C4BB2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лежить свідоме використання системи економічних законів, економічний</w:t>
      </w:r>
      <w:r w:rsidR="0081466D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розрахунок, економічні інтереси, передбачення економічних результатів</w:t>
      </w:r>
      <w:r w:rsidR="0081466D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прийнятих рішень, матеріальна зацікавленість і відповідальність працівників.</w:t>
      </w:r>
    </w:p>
    <w:p w14:paraId="665447D5" w14:textId="77777777" w:rsidR="00D83C7C" w:rsidRPr="00897A8C" w:rsidRDefault="00D83C7C" w:rsidP="000C4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Ці методи включають:</w:t>
      </w:r>
    </w:p>
    <w:p w14:paraId="4A54A19A" w14:textId="77777777" w:rsidR="00A0295B" w:rsidRPr="00897A8C" w:rsidRDefault="00D83C7C" w:rsidP="000C4BB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матеріальне стимулювання працівників чи колективів та їх</w:t>
      </w:r>
      <w:r w:rsidR="0081466D"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м</w:t>
      </w: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атеріальну відповідальність; </w:t>
      </w:r>
    </w:p>
    <w:p w14:paraId="55D07BBC" w14:textId="6D988866" w:rsidR="00A0295B" w:rsidRPr="00897A8C" w:rsidRDefault="00D83C7C" w:rsidP="00B52C8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ціноутворення –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спосіб і рівень встановлюваних цін на продукцію</w:t>
      </w:r>
      <w:r w:rsidR="00B52C8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підприємства є важелем впливу на формування попиту на неї та її</w:t>
      </w:r>
      <w:r w:rsidR="00B52C89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A0295B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пропозиції; </w:t>
      </w:r>
    </w:p>
    <w:p w14:paraId="3A27C206" w14:textId="77777777" w:rsidR="00D83C7C" w:rsidRPr="00897A8C" w:rsidRDefault="00D83C7C" w:rsidP="000C4BB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державне регулювання –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сукупність інструментів впливу держави на</w:t>
      </w:r>
      <w:r w:rsidR="00A0295B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підприємницьку діяльність; </w:t>
      </w:r>
    </w:p>
    <w:p w14:paraId="3B28C18D" w14:textId="22351533" w:rsidR="00A0295B" w:rsidRPr="00897A8C" w:rsidRDefault="00D83C7C" w:rsidP="000C4BB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стимулювання –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об’єктами стимулювання можуть бути окремі</w:t>
      </w:r>
      <w:r w:rsidR="000C4BB2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виробництва</w:t>
      </w:r>
      <w:r w:rsidR="00A0295B"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,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окремі працівники підприємства, колективи його підроз</w:t>
      </w:r>
      <w:r w:rsidR="00A0295B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ділів; </w:t>
      </w:r>
    </w:p>
    <w:p w14:paraId="25960029" w14:textId="77777777" w:rsidR="00D83C7C" w:rsidRPr="00897A8C" w:rsidRDefault="00D83C7C" w:rsidP="000C4BB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оподаткування –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є елементом державного регулювання і має на меті</w:t>
      </w:r>
      <w:r w:rsidR="00A0295B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через механізм встановлення диференційованих податкових ставок</w:t>
      </w:r>
      <w:r w:rsidR="00A0295B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заохочувати або обмежувати розвиток тих чи інших виробництв,</w:t>
      </w:r>
      <w:r w:rsidR="00A0295B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галузей, територій і підприємств.</w:t>
      </w:r>
    </w:p>
    <w:p w14:paraId="0690F8BE" w14:textId="77777777" w:rsidR="00D83C7C" w:rsidRPr="00897A8C" w:rsidRDefault="00D83C7C" w:rsidP="00C16F3B">
      <w:pPr>
        <w:autoSpaceDE w:val="0"/>
        <w:autoSpaceDN w:val="0"/>
        <w:adjustRightInd w:val="0"/>
        <w:spacing w:after="0" w:line="240" w:lineRule="auto"/>
        <w:ind w:firstLine="43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Адміністративно-правові методи управління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передбачають юридичний</w:t>
      </w:r>
      <w:r w:rsidR="00A0295B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(правовий) і адміністративний вплив на відносини людей в процесі</w:t>
      </w:r>
      <w:r w:rsidR="00A0295B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виробництва, оскільки ці відносини регулюються певними правовими нормами.</w:t>
      </w:r>
    </w:p>
    <w:p w14:paraId="02A34E52" w14:textId="77777777" w:rsidR="00A0295B" w:rsidRPr="00897A8C" w:rsidRDefault="00D83C7C" w:rsidP="00B52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Основними рисами цих методів є:</w:t>
      </w:r>
    </w:p>
    <w:p w14:paraId="4E00433B" w14:textId="77777777" w:rsidR="00D83C7C" w:rsidRPr="00897A8C" w:rsidRDefault="00D83C7C" w:rsidP="00B52C89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наділення керівника (або вищого органу управління) владними</w:t>
      </w:r>
    </w:p>
    <w:p w14:paraId="7B20050D" w14:textId="77777777" w:rsidR="00A0295B" w:rsidRPr="00897A8C" w:rsidRDefault="00D83C7C" w:rsidP="00B52C89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повноваженнями;</w:t>
      </w:r>
      <w:r w:rsidR="00A0295B"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</w:p>
    <w:p w14:paraId="166EB3AB" w14:textId="77777777" w:rsidR="00A0295B" w:rsidRPr="00897A8C" w:rsidRDefault="00D83C7C" w:rsidP="00B52C89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підпорядкування нижчої ланки управління вищій;</w:t>
      </w:r>
      <w:r w:rsidR="00A0295B"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</w:p>
    <w:p w14:paraId="2FEF68FC" w14:textId="77777777" w:rsidR="00A0295B" w:rsidRPr="00897A8C" w:rsidRDefault="00D83C7C" w:rsidP="00B52C89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lastRenderedPageBreak/>
        <w:t>вплив на керований об’єкт шляхом прямих завдань, розпоряджень,</w:t>
      </w:r>
      <w:r w:rsidR="00A0295B"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наказів і директив;</w:t>
      </w:r>
      <w:r w:rsidR="00A0295B"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</w:p>
    <w:p w14:paraId="0E9B586D" w14:textId="77777777" w:rsidR="00A0295B" w:rsidRPr="00897A8C" w:rsidRDefault="00D83C7C" w:rsidP="00B52C89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обов’язкове виконання вказівок вищих органів управління;</w:t>
      </w:r>
      <w:r w:rsidR="00A0295B"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</w:p>
    <w:p w14:paraId="789C0F02" w14:textId="77777777" w:rsidR="00D83C7C" w:rsidRPr="00897A8C" w:rsidRDefault="00D83C7C" w:rsidP="00B52C89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proofErr w:type="spellStart"/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одноваріантність</w:t>
      </w:r>
      <w:proofErr w:type="spellEnd"/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виконання вказівок.</w:t>
      </w:r>
    </w:p>
    <w:p w14:paraId="15F8AF86" w14:textId="2442B4E5" w:rsidR="00D83C7C" w:rsidRPr="00897A8C" w:rsidRDefault="00D83C7C" w:rsidP="00B52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Ці методи передбачають використання законодавчих актів, інструкцій,</w:t>
      </w:r>
      <w:r w:rsidR="00A0295B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по</w:t>
      </w:r>
      <w:r w:rsidR="0053009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ложень, наказів та розпоряджень а також  і </w:t>
      </w:r>
      <w:r w:rsidR="00530098"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застосування </w:t>
      </w:r>
      <w:r w:rsidR="0053009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відповідних матеріальних, адміністративних і карно-правових санкцій.</w:t>
      </w:r>
    </w:p>
    <w:p w14:paraId="00725B76" w14:textId="75219922" w:rsidR="00D83C7C" w:rsidRPr="00897A8C" w:rsidRDefault="006B3EE7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Організаційно</w:t>
      </w:r>
      <w:r w:rsidR="00D83C7C"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-розпорядчі методи, </w:t>
      </w:r>
      <w:r w:rsidR="00D83C7C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до</w:t>
      </w:r>
      <w:r w:rsidR="0053009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D83C7C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яких належать підбір і розстановка кадрів, систематичний, щоденний контроль</w:t>
      </w:r>
      <w:r w:rsidR="0053009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D83C7C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за діяльністю підлеглих. Ці методи сприяють оперативності управління і</w:t>
      </w:r>
      <w:r w:rsidR="0053009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D83C7C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координації діяльності усіх ланок на виробництві.</w:t>
      </w:r>
    </w:p>
    <w:p w14:paraId="5B3AEF54" w14:textId="77777777" w:rsidR="006B3EE7" w:rsidRPr="00897A8C" w:rsidRDefault="00D83C7C" w:rsidP="006B3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Соціально-психологічні методи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управління забезпечують вільний</w:t>
      </w:r>
      <w:r w:rsidR="0053009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розвиток особистості і колективу, побудову їх діяльності на активній творчій</w:t>
      </w:r>
      <w:r w:rsidR="0053009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основі. Ці методи спрямовані на створення у колективі нормального морально-психологічного клімату, вони реалізують мотиви соціальної поведінки людини,</w:t>
      </w:r>
      <w:r w:rsidR="0053009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оскільки традиційні прямі форми матеріального заохочення поступово</w:t>
      </w:r>
      <w:r w:rsidR="0053009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втрачають свій стимулюючий вплив.</w:t>
      </w:r>
    </w:p>
    <w:p w14:paraId="20DC4ED9" w14:textId="09173AE4" w:rsidR="00D83C7C" w:rsidRPr="00897A8C" w:rsidRDefault="00D83C7C" w:rsidP="006B3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Соціально-психологічні методи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управління передбачають вивчення</w:t>
      </w:r>
    </w:p>
    <w:p w14:paraId="3EC98FA8" w14:textId="77777777" w:rsidR="00D83C7C" w:rsidRPr="00897A8C" w:rsidRDefault="00D83C7C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соціальних запитів та інтересів членів колективу, середовища виробництва,</w:t>
      </w:r>
      <w:r w:rsidR="0053009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громадської думки.</w:t>
      </w:r>
    </w:p>
    <w:p w14:paraId="4BD26AD6" w14:textId="54A80874" w:rsidR="00D83C7C" w:rsidRPr="00897A8C" w:rsidRDefault="00D83C7C" w:rsidP="00D943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За змістом і характером впливу на колективи людей ці методи</w:t>
      </w:r>
      <w:r w:rsidR="006B3EE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різноманітні.</w:t>
      </w:r>
      <w:r w:rsidR="00D94310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Всі перелічені методи управління лише в поєднанні створюють</w:t>
      </w:r>
      <w:r w:rsidR="006B3EE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необхідний арсенал дієвих засобів для ефективного менеджменту.</w:t>
      </w:r>
    </w:p>
    <w:p w14:paraId="62596C75" w14:textId="77777777" w:rsidR="00530098" w:rsidRPr="00897A8C" w:rsidRDefault="00530098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</w:p>
    <w:p w14:paraId="1BA2A0BE" w14:textId="77777777" w:rsidR="00D83C7C" w:rsidRPr="00897A8C" w:rsidRDefault="00D83C7C" w:rsidP="00D94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5. Організаційні структури</w:t>
      </w:r>
      <w:r w:rsidR="00530098" w:rsidRPr="00897A8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управління підприємством</w:t>
      </w:r>
      <w:r w:rsidR="00530098" w:rsidRPr="00897A8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.</w:t>
      </w:r>
    </w:p>
    <w:p w14:paraId="3BDF1478" w14:textId="3D355FA5" w:rsidR="00D83C7C" w:rsidRPr="00897A8C" w:rsidRDefault="00D83C7C" w:rsidP="006B3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Процес організації управління потребує створення організаційної</w:t>
      </w:r>
      <w:r w:rsidR="006B3EE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структури, яка визначає розподіл завдань, розміщення і використання ресурсів.</w:t>
      </w:r>
    </w:p>
    <w:p w14:paraId="782119CE" w14:textId="77777777" w:rsidR="00530098" w:rsidRPr="00897A8C" w:rsidRDefault="00530098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216B7" wp14:editId="3CD2BB36">
                <wp:simplePos x="0" y="0"/>
                <wp:positionH relativeFrom="column">
                  <wp:posOffset>234315</wp:posOffset>
                </wp:positionH>
                <wp:positionV relativeFrom="paragraph">
                  <wp:posOffset>83820</wp:posOffset>
                </wp:positionV>
                <wp:extent cx="5572125" cy="752475"/>
                <wp:effectExtent l="0" t="0" r="28575" b="28575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6D0FC" w14:textId="3CF90A0B" w:rsidR="008F2DA8" w:rsidRPr="00530098" w:rsidRDefault="008F2DA8" w:rsidP="006B3EE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3009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  <w:t xml:space="preserve">Організаційна структура управління </w:t>
                            </w:r>
                            <w:r w:rsidR="006B3EE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  <w:t>–</w:t>
                            </w:r>
                            <w:r w:rsidRPr="0053009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  <w:t xml:space="preserve"> це склад, взаємодія,</w:t>
                            </w:r>
                          </w:p>
                          <w:p w14:paraId="2D2C2C0A" w14:textId="77777777" w:rsidR="008F2DA8" w:rsidRPr="00530098" w:rsidRDefault="008F2DA8" w:rsidP="006B3EE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3009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  <w:t>підзвітність елементів системи управління, тобто</w:t>
                            </w:r>
                            <w:r w:rsidRPr="00530098">
                              <w:rPr>
                                <w:rFonts w:ascii="Times New Roman Bold Italic" w:hAnsi="Times New Roman Bold Italic" w:cs="Times New Roman Bold Italic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Pr="0053009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  <w:t>окремих підрозділів</w:t>
                            </w:r>
                          </w:p>
                          <w:p w14:paraId="12A242F8" w14:textId="77777777" w:rsidR="008F2DA8" w:rsidRDefault="008F2DA8" w:rsidP="00530098">
                            <w:pPr>
                              <w:jc w:val="center"/>
                            </w:pPr>
                            <w:r w:rsidRPr="00530098">
                              <w:rPr>
                                <w:rFonts w:ascii="Times New Roman Bold Italic" w:hAnsi="Times New Roman Bold Italic" w:cs="Times New Roman Bold Italic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  <w:t>та</w:t>
                            </w:r>
                            <w:r>
                              <w:rPr>
                                <w:rFonts w:ascii="Times New Roman Bold Italic" w:hAnsi="Times New Roman Bold Italic" w:cs="Times New Roman Bold Italic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Bold Italic" w:hAnsi="Times New Roman Bold Italic" w:cs="Times New Roman Bold Italic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працівників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1AD216B7" id="Скругленный прямоугольник 27" o:spid="_x0000_s1053" style="position:absolute;left:0;text-align:left;margin-left:18.45pt;margin-top:6.6pt;width:438.75pt;height:5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" fillcolor="white [3201]" strokecolor="#f79646 [3209]" strokeweight="2pt">
                <v:textbox>
                  <w:txbxContent>
                    <w:p w14:paraId="3526D0FC" w14:textId="3CF90A0B" w:rsidR="008F2DA8" w:rsidRPr="00530098" w:rsidRDefault="008F2DA8" w:rsidP="006B3EE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</w:pPr>
                      <w:r w:rsidRPr="0053009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  <w:t xml:space="preserve">Організаційна структура управління </w:t>
                      </w:r>
                      <w:r w:rsidR="006B3EE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  <w:t>–</w:t>
                      </w:r>
                      <w:r w:rsidRPr="0053009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  <w:t xml:space="preserve"> це склад, взаємодія,</w:t>
                      </w:r>
                    </w:p>
                    <w:p w14:paraId="2D2C2C0A" w14:textId="77777777" w:rsidR="008F2DA8" w:rsidRPr="00530098" w:rsidRDefault="008F2DA8" w:rsidP="006B3EE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</w:pPr>
                      <w:r w:rsidRPr="0053009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  <w:t>підзвітність елементів системи управління, тобто</w:t>
                      </w:r>
                      <w:r w:rsidRPr="00530098">
                        <w:rPr>
                          <w:rFonts w:ascii="Times New Roman Bold Italic" w:hAnsi="Times New Roman Bold Italic" w:cs="Times New Roman Bold Italic"/>
                          <w:b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Pr="0053009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  <w:t>окремих підрозділів</w:t>
                      </w:r>
                    </w:p>
                    <w:p w14:paraId="12A242F8" w14:textId="77777777" w:rsidR="008F2DA8" w:rsidRDefault="008F2DA8" w:rsidP="00530098">
                      <w:pPr>
                        <w:jc w:val="center"/>
                      </w:pPr>
                      <w:r w:rsidRPr="00530098">
                        <w:rPr>
                          <w:rFonts w:ascii="Times New Roman Bold Italic" w:hAnsi="Times New Roman Bold Italic" w:cs="Times New Roman Bold Italic"/>
                          <w:b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  <w:t>та</w:t>
                      </w:r>
                      <w:r>
                        <w:rPr>
                          <w:rFonts w:ascii="Times New Roman Bold Italic" w:hAnsi="Times New Roman Bold Italic" w:cs="Times New Roman Bold Italic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працівників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E7E85A" w14:textId="77777777" w:rsidR="00530098" w:rsidRPr="00897A8C" w:rsidRDefault="00530098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</w:p>
    <w:p w14:paraId="63C9898D" w14:textId="77777777" w:rsidR="00530098" w:rsidRPr="00897A8C" w:rsidRDefault="00530098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</w:p>
    <w:p w14:paraId="45AEE3A7" w14:textId="77777777" w:rsidR="00C16F3B" w:rsidRPr="00897A8C" w:rsidRDefault="00C16F3B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61605A0E" w14:textId="77777777" w:rsidR="00C16F3B" w:rsidRPr="00897A8C" w:rsidRDefault="00C16F3B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14:paraId="486BA380" w14:textId="77777777" w:rsidR="00D83C7C" w:rsidRPr="00897A8C" w:rsidRDefault="00D83C7C" w:rsidP="006B3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Між елементами системи управління підприємством існують певні</w:t>
      </w:r>
    </w:p>
    <w:p w14:paraId="646C4C3A" w14:textId="77777777" w:rsidR="00530098" w:rsidRPr="00897A8C" w:rsidRDefault="00D83C7C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зв’язки, які поділяються на:</w:t>
      </w:r>
      <w:r w:rsidR="0053009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</w:p>
    <w:p w14:paraId="5DC1532C" w14:textId="5FA87FB6" w:rsidR="00530098" w:rsidRPr="00897A8C" w:rsidRDefault="00D83C7C" w:rsidP="006B3EE7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лінійні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6B3EE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–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виникають між структурними підрозділами різних рівнів</w:t>
      </w:r>
      <w:r w:rsidR="006B3EE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управління, тобто коли керівники цих підрозділів адміністративно</w:t>
      </w:r>
      <w:r w:rsidR="006B3EE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53009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підпорядковані між собою; </w:t>
      </w:r>
    </w:p>
    <w:p w14:paraId="5CA0B931" w14:textId="5E38656C" w:rsidR="00B85577" w:rsidRPr="00897A8C" w:rsidRDefault="00D83C7C" w:rsidP="006B3EE7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функціональні </w:t>
      </w:r>
      <w:r w:rsidR="006B3EE7"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–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характеризують взаємодію керівників, які виконують</w:t>
      </w:r>
      <w:r w:rsidR="0053009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визначені функції на різних рівнях управління і між ними не існує</w:t>
      </w:r>
      <w:r w:rsidR="00C16F3B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адмін</w:t>
      </w:r>
      <w:r w:rsidR="0053009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істративного підпорядкування;</w:t>
      </w:r>
    </w:p>
    <w:p w14:paraId="1CED7075" w14:textId="25CDE42E" w:rsidR="00B85577" w:rsidRPr="00897A8C" w:rsidRDefault="00B85577" w:rsidP="006B3EE7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proofErr w:type="spellStart"/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м</w:t>
      </w:r>
      <w:r w:rsidR="00D83C7C"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іжфункціональні</w:t>
      </w:r>
      <w:proofErr w:type="spellEnd"/>
      <w:r w:rsidR="00D83C7C"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6B3EE7"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–</w:t>
      </w:r>
      <w:r w:rsidR="00D83C7C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мають місце між підрозділами одного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D83C7C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управлінського рівня</w:t>
      </w:r>
      <w:r w:rsidR="00E669B1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.</w:t>
      </w:r>
    </w:p>
    <w:p w14:paraId="5839675D" w14:textId="444AE939" w:rsidR="00B85577" w:rsidRPr="00897A8C" w:rsidRDefault="00D83C7C" w:rsidP="006B3EE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lastRenderedPageBreak/>
        <w:t xml:space="preserve">Виходячи із специфіки охарактеризованих </w:t>
      </w:r>
      <w:proofErr w:type="spellStart"/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зв’язків</w:t>
      </w:r>
      <w:proofErr w:type="spellEnd"/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між елементами</w:t>
      </w:r>
      <w:r w:rsidR="006B3EE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системи управління організаційні структури управління підприємством</w:t>
      </w:r>
      <w:r w:rsidR="006B3EE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поділяються на дві великі групи:</w:t>
      </w:r>
    </w:p>
    <w:p w14:paraId="7050A793" w14:textId="631F6172" w:rsidR="00B85577" w:rsidRPr="00897A8C" w:rsidRDefault="00D83C7C" w:rsidP="006B3EE7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вертикальна структура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, особливостями якої є спеціалізація на</w:t>
      </w:r>
      <w:r w:rsidR="006B3EE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виконанні завдань (поділ праці), командний ланцюг, владні повноваження,</w:t>
      </w:r>
      <w:r w:rsidR="00B8557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відповідальність, делегування функцій, норма керованості, централізація і</w:t>
      </w:r>
      <w:r w:rsidR="00B8557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децентралізація;</w:t>
      </w:r>
      <w:r w:rsidR="00B8557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</w:p>
    <w:p w14:paraId="6139A27E" w14:textId="48B0126D" w:rsidR="00D83C7C" w:rsidRPr="00897A8C" w:rsidRDefault="00D83C7C" w:rsidP="006B3EE7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proofErr w:type="spellStart"/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департаментна</w:t>
      </w:r>
      <w:proofErr w:type="spellEnd"/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структура, яка є основою для об’єднання окремих</w:t>
      </w:r>
      <w:r w:rsidR="006B3EE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працівників (посад) у відділи, департаменти, а відділів </w:t>
      </w:r>
      <w:r w:rsidR="006B3EE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–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в організацію в цілому.</w:t>
      </w:r>
    </w:p>
    <w:p w14:paraId="7B1BB1C8" w14:textId="7D647BF7" w:rsidR="00D83C7C" w:rsidRPr="00897A8C" w:rsidRDefault="00D83C7C" w:rsidP="006B3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Найбільш розповсюдженими </w:t>
      </w:r>
      <w:r w:rsidRPr="00897A8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вертикальними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організаційними</w:t>
      </w:r>
      <w:r w:rsidR="00B8557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структурами управління</w:t>
      </w: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є лінійна і лінійно-штабна,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а </w:t>
      </w:r>
      <w:proofErr w:type="spellStart"/>
      <w:r w:rsidRPr="00897A8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департаментними</w:t>
      </w:r>
      <w:proofErr w:type="spellEnd"/>
      <w:r w:rsidRPr="00897A8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="00D94310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–</w:t>
      </w:r>
      <w:r w:rsidR="00C16F3B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функціональна, </w:t>
      </w:r>
      <w:proofErr w:type="spellStart"/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дивізіональна</w:t>
      </w:r>
      <w:proofErr w:type="spellEnd"/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, матрична.</w:t>
      </w:r>
    </w:p>
    <w:p w14:paraId="70804914" w14:textId="679F1DD0" w:rsidR="00D83C7C" w:rsidRPr="00897A8C" w:rsidRDefault="00D83C7C" w:rsidP="00D94310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633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Лінійна </w:t>
      </w:r>
      <w:r w:rsidR="00D94310"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–</w:t>
      </w: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це структура управління, між елементами якої існують лише</w:t>
      </w:r>
      <w:r w:rsidR="00B8557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одноканальні</w:t>
      </w:r>
      <w:proofErr w:type="spellEnd"/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взаємодії. Кожен підлеглий має лише одного лінійного</w:t>
      </w:r>
      <w:r w:rsidR="00B8557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керівника, який виконує адміністративні та інші функції у відповідному</w:t>
      </w:r>
      <w:r w:rsidR="00B8557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підрозділі. Використовується така структура у невеликих підприємствах, з</w:t>
      </w:r>
      <w:r w:rsidR="00B8557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нескладною технологією виробництва, незначною чисельністю працюючих і</w:t>
      </w:r>
      <w:r w:rsidR="00B8557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невеликими обсягами випуску продукції.</w:t>
      </w:r>
    </w:p>
    <w:p w14:paraId="4F1C5BB9" w14:textId="13A2DA98" w:rsidR="00D83C7C" w:rsidRPr="00897A8C" w:rsidRDefault="00D83C7C" w:rsidP="00D94310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633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Лінійно-штабна структура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передбачає створення при лінійному</w:t>
      </w:r>
      <w:r w:rsidR="00D94310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керівникові спеціальних функціональних служб – штабів, які допомагають</w:t>
      </w:r>
      <w:r w:rsidR="00B8557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йому вирішувати певні виробничі завдання і формувати відповідні</w:t>
      </w:r>
      <w:r w:rsidR="00B8557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управлінські рішення. </w:t>
      </w: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B8557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ерівники штабів не мають владних</w:t>
      </w:r>
      <w:r w:rsidR="00B8557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повноважень і тому не дають безпосередніх розпоряджень лінійним</w:t>
      </w:r>
      <w:r w:rsidR="00B8557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керівникам, вони виконують дорадчі функції, допомагаючи лінійним</w:t>
      </w:r>
      <w:r w:rsidR="00B8557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керівникам формувати виважені та обґрунтовані управлінські рішення.</w:t>
      </w:r>
    </w:p>
    <w:p w14:paraId="0DF7A545" w14:textId="77777777" w:rsidR="00D83C7C" w:rsidRPr="00897A8C" w:rsidRDefault="00D83C7C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Така структура є ефективною в масовому виробництві з незначними</w:t>
      </w:r>
      <w:r w:rsidR="00B8557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технологічними змінами.</w:t>
      </w:r>
    </w:p>
    <w:p w14:paraId="708C1278" w14:textId="77777777" w:rsidR="00D83C7C" w:rsidRPr="00897A8C" w:rsidRDefault="00D83C7C" w:rsidP="00D94310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Функціональна структура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є найбільш розповсюдженою і передбачає,</w:t>
      </w:r>
      <w:r w:rsidR="00E669B1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що групування працівників за посадами у відділи здійснюється за принципом</w:t>
      </w:r>
      <w:r w:rsidR="00B8557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спорідненості видів їх діяльності, компетенції, виконуваних функцій і</w:t>
      </w:r>
      <w:r w:rsidR="00B8557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використовуваних ресурсів. Така структура також передбачає наявність</w:t>
      </w:r>
      <w:r w:rsidR="00B8557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функціональних служб - відділів, але їх персонал має не лише дорадчі права, а й</w:t>
      </w:r>
      <w:r w:rsidR="00B8557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право керівництва і прийняття рішень. Тому кожен виробничий підрозділ може</w:t>
      </w:r>
      <w:r w:rsidR="00B8557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отримувати розпорядження і вказівки одночасно від декількох керівників</w:t>
      </w:r>
      <w:r w:rsidR="00B8557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функціональних підрозділів підприємства.</w:t>
      </w:r>
    </w:p>
    <w:p w14:paraId="48AD6D98" w14:textId="77777777" w:rsidR="00D83C7C" w:rsidRPr="00897A8C" w:rsidRDefault="00D83C7C" w:rsidP="00D94310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proofErr w:type="spellStart"/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Дивізіональна</w:t>
      </w:r>
      <w:proofErr w:type="spellEnd"/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структура управління </w:t>
      </w:r>
      <w:r w:rsidR="008F2DA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будується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за принципами групування виробничих підрозділів за продуктами,</w:t>
      </w:r>
      <w:r w:rsidR="008F2DA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групами споживачів, за місцем розташування. Виникнення цієї структури</w:t>
      </w:r>
      <w:r w:rsidR="008F2DA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пов’язане із поглибленням поділу управлінської праці, тобто вищі ланки</w:t>
      </w:r>
      <w:r w:rsidR="008F2DA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управління займаються лише загальними питаннями (фінансовими,</w:t>
      </w:r>
      <w:r w:rsidR="008F2DA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юридичними, кадровими, стратегічного розвитку), а решту своїх функцій</w:t>
      </w:r>
      <w:r w:rsidR="008F2DA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делегують виробничим підрозділам - відділенням, які мають свою власну</w:t>
      </w:r>
      <w:r w:rsidR="008F2DA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структуру управління і можуть </w:t>
      </w:r>
      <w:proofErr w:type="spellStart"/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автономно</w:t>
      </w:r>
      <w:proofErr w:type="spellEnd"/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функціонувати.</w:t>
      </w:r>
    </w:p>
    <w:p w14:paraId="40523E8E" w14:textId="77777777" w:rsidR="00D83C7C" w:rsidRPr="00897A8C" w:rsidRDefault="00D83C7C" w:rsidP="00D94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lastRenderedPageBreak/>
        <w:t xml:space="preserve">Розповсюдження </w:t>
      </w:r>
      <w:proofErr w:type="spellStart"/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дивізіональної</w:t>
      </w:r>
      <w:proofErr w:type="spellEnd"/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структури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пов’язане з процесами</w:t>
      </w:r>
      <w:r w:rsidR="008F2DA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диверсифікації виробництва і виникненням великих компаній, корпорацій</w:t>
      </w: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.</w:t>
      </w:r>
    </w:p>
    <w:p w14:paraId="2E369B5D" w14:textId="77777777" w:rsidR="00D83C7C" w:rsidRPr="00897A8C" w:rsidRDefault="00D83C7C" w:rsidP="00D94310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Матрична структура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передбачає створення поряд з лінійними</w:t>
      </w:r>
      <w:r w:rsidR="008F2DA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керівниками та функціональним апаратом управління тимчасових проектних</w:t>
      </w:r>
      <w:r w:rsidR="008F2DA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груп, які формуються зі спеціалістів функціональних підрозділів і займаються</w:t>
      </w:r>
      <w:r w:rsidR="008F2DA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створенням нових видів продукції. Після завершення робіт над проектом</w:t>
      </w:r>
      <w:r w:rsidR="008F2DA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спеціалісти повертаються до своїх функціональних підрозділів. Керівник</w:t>
      </w:r>
      <w:r w:rsidR="008F2DA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проекту виконує роль лінійного керівника по відношенню до членів тимчасової</w:t>
      </w:r>
      <w:r w:rsidR="008F2DA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групи.</w:t>
      </w:r>
    </w:p>
    <w:p w14:paraId="7FF30716" w14:textId="77777777" w:rsidR="00051B3C" w:rsidRPr="00897A8C" w:rsidRDefault="00D83C7C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Крім зазначених організаційних структур управління підприємством, у</w:t>
      </w:r>
      <w:r w:rsidR="00051B3C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зв’язку із ускладнення процесів виробництва, збуту, </w:t>
      </w:r>
      <w:proofErr w:type="spellStart"/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зв’язків</w:t>
      </w:r>
      <w:proofErr w:type="spellEnd"/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між виробничими</w:t>
      </w:r>
      <w:r w:rsidR="008F2DA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та іншими підприємствами, «викликані» до життя такі структури управління, як</w:t>
      </w:r>
      <w:r w:rsidR="008F2DA8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командна, мережева (множинна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).</w:t>
      </w:r>
    </w:p>
    <w:p w14:paraId="2963E210" w14:textId="77777777" w:rsidR="00D83C7C" w:rsidRPr="00897A8C" w:rsidRDefault="00D83C7C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Функції, права та обов’язки структурних підрозділів підприємства</w:t>
      </w:r>
    </w:p>
    <w:p w14:paraId="77E43815" w14:textId="77777777" w:rsidR="00D83C7C" w:rsidRPr="00897A8C" w:rsidRDefault="00D83C7C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визначаються положеннями про них, які затверджуються в порядку,</w:t>
      </w:r>
    </w:p>
    <w:p w14:paraId="09486748" w14:textId="77777777" w:rsidR="00D83C7C" w:rsidRPr="00897A8C" w:rsidRDefault="00D83C7C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визначеному статутом підприємства або іншими установчими документами.</w:t>
      </w:r>
    </w:p>
    <w:p w14:paraId="39AEED21" w14:textId="77777777" w:rsidR="00051B3C" w:rsidRPr="00897A8C" w:rsidRDefault="00051B3C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</w:p>
    <w:p w14:paraId="06CBD8C5" w14:textId="12E3EB61" w:rsidR="00D83C7C" w:rsidRPr="00897A8C" w:rsidRDefault="00D83C7C" w:rsidP="00D94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bookmarkStart w:id="0" w:name="_GoBack"/>
      <w:r w:rsidRPr="00897A8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6. Напрями удосконалення</w:t>
      </w:r>
      <w:r w:rsidR="00051B3C" w:rsidRPr="00897A8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управління підприємством</w:t>
      </w:r>
    </w:p>
    <w:bookmarkEnd w:id="0"/>
    <w:p w14:paraId="37BF22EE" w14:textId="713C1DB1" w:rsidR="00D83C7C" w:rsidRPr="00897A8C" w:rsidRDefault="00D83C7C" w:rsidP="00D94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Удосконалення управління підприємством повинно </w:t>
      </w:r>
      <w:proofErr w:type="spellStart"/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здійснюватись</w:t>
      </w:r>
      <w:proofErr w:type="spellEnd"/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за</w:t>
      </w:r>
      <w:r w:rsidR="00D94310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такими напрямами:</w:t>
      </w:r>
    </w:p>
    <w:p w14:paraId="3AABE319" w14:textId="77777777" w:rsidR="00051B3C" w:rsidRPr="00897A8C" w:rsidRDefault="00D83C7C" w:rsidP="00D94310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 w:hanging="501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вдосконалення організаційної структури управління підприємством;</w:t>
      </w:r>
    </w:p>
    <w:p w14:paraId="6F33F95D" w14:textId="77777777" w:rsidR="00077865" w:rsidRPr="00897A8C" w:rsidRDefault="00051B3C" w:rsidP="00D94310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 w:hanging="501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</w:t>
      </w:r>
      <w:r w:rsidR="00D83C7C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оліпшення управління використанням виробничих ресурсів; </w:t>
      </w:r>
    </w:p>
    <w:p w14:paraId="37F26956" w14:textId="77777777" w:rsidR="00077865" w:rsidRPr="00897A8C" w:rsidRDefault="00D83C7C" w:rsidP="00D94310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 w:hanging="501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удосконалення управління</w:t>
      </w:r>
      <w:r w:rsidR="00051B3C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впровадженням досягнень НТП та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якістю</w:t>
      </w:r>
      <w:r w:rsidR="00051B3C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продукції; </w:t>
      </w:r>
    </w:p>
    <w:p w14:paraId="7D6E7E0B" w14:textId="774A243F" w:rsidR="00D83C7C" w:rsidRPr="00897A8C" w:rsidRDefault="00D83C7C" w:rsidP="00D94310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 w:hanging="501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покращення системи планування як основної функції управління</w:t>
      </w:r>
      <w:r w:rsidR="00D94310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C17497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підприємством</w:t>
      </w:r>
      <w:r w:rsidR="0007786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;</w:t>
      </w:r>
    </w:p>
    <w:p w14:paraId="12E67232" w14:textId="77777777" w:rsidR="00077865" w:rsidRPr="00897A8C" w:rsidRDefault="00D83C7C" w:rsidP="00D94310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 w:hanging="501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посилення уваги до організації культури і демократизації управлін</w:t>
      </w:r>
      <w:r w:rsidR="0007786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ня.</w:t>
      </w:r>
    </w:p>
    <w:p w14:paraId="79B21F0A" w14:textId="130D9630" w:rsidR="00D83C7C" w:rsidRPr="00897A8C" w:rsidRDefault="00D83C7C" w:rsidP="00D94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Чисельність працівників функціональних підрозділів підприємства</w:t>
      </w:r>
      <w:r w:rsidR="00D94310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визначається на основі відповідних нормативів, які встановлюються науково</w:t>
      </w:r>
      <w:r w:rsidR="00EE4781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–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дослідними інститутами праці і відображаються у відповідних методичних</w:t>
      </w:r>
      <w:r w:rsidR="0007786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рекомендаціях.</w:t>
      </w:r>
    </w:p>
    <w:p w14:paraId="415DAAB5" w14:textId="77777777" w:rsidR="00D83C7C" w:rsidRPr="00897A8C" w:rsidRDefault="00D83C7C" w:rsidP="00C1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На підприємствах найчастіше чисельність управлінського персоналу</w:t>
      </w:r>
      <w:r w:rsidR="00E669B1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встановлюється у відсотках до чисельності робітників та фіксується у</w:t>
      </w:r>
      <w:r w:rsidR="0007786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штатному розписі підприємства.</w:t>
      </w:r>
    </w:p>
    <w:p w14:paraId="386633FA" w14:textId="4CFDE46E" w:rsidR="00D83C7C" w:rsidRPr="00897A8C" w:rsidRDefault="00D83C7C" w:rsidP="00EE47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Економічність апарату управління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обчислюють з використанням</w:t>
      </w:r>
      <w:r w:rsidR="00EE4781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відповідного коефіцієнта </w:t>
      </w:r>
      <w:proofErr w:type="spellStart"/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Kеy</w:t>
      </w:r>
      <w:proofErr w:type="spellEnd"/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:</w:t>
      </w:r>
    </w:p>
    <w:p w14:paraId="43E4C261" w14:textId="77777777" w:rsidR="00077865" w:rsidRPr="00897A8C" w:rsidRDefault="00077865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</w:p>
    <w:p w14:paraId="3A01E4CC" w14:textId="77777777" w:rsidR="00D83C7C" w:rsidRPr="00897A8C" w:rsidRDefault="00D83C7C" w:rsidP="00C16F3B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proofErr w:type="spellStart"/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Кеу</w:t>
      </w:r>
      <w:proofErr w:type="spellEnd"/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= </w:t>
      </w:r>
      <w:proofErr w:type="spellStart"/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Кс</w:t>
      </w:r>
      <w:proofErr w:type="spellEnd"/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х </w:t>
      </w:r>
      <w:proofErr w:type="spellStart"/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Кчу</w:t>
      </w:r>
      <w:proofErr w:type="spellEnd"/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,</w:t>
      </w:r>
    </w:p>
    <w:p w14:paraId="21B58D8D" w14:textId="77777777" w:rsidR="00D94310" w:rsidRPr="00897A8C" w:rsidRDefault="00D94310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</w:p>
    <w:p w14:paraId="75B32C9D" w14:textId="27BD3C0D" w:rsidR="00D83C7C" w:rsidRPr="00897A8C" w:rsidRDefault="00D83C7C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де </w:t>
      </w:r>
      <w:proofErr w:type="spellStart"/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Кс</w:t>
      </w:r>
      <w:proofErr w:type="spellEnd"/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D94310"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–</w:t>
      </w: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коефіцієнт відповідності існуючої структури на підприємстві типовій</w:t>
      </w:r>
      <w:r w:rsidR="00077865"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структурі;</w:t>
      </w:r>
    </w:p>
    <w:p w14:paraId="75C38050" w14:textId="083D92C8" w:rsidR="00D83C7C" w:rsidRPr="00897A8C" w:rsidRDefault="00D83C7C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proofErr w:type="spellStart"/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Кчу</w:t>
      </w:r>
      <w:proofErr w:type="spellEnd"/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D94310"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–</w:t>
      </w: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коефіцієнт відповідності фактичної чисельності працівників апарату</w:t>
      </w:r>
      <w:r w:rsidR="0007786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управління їх нормативній чисельності.</w:t>
      </w:r>
    </w:p>
    <w:p w14:paraId="681E71E0" w14:textId="77C7A89A" w:rsidR="00D83C7C" w:rsidRPr="00897A8C" w:rsidRDefault="00D83C7C" w:rsidP="00D94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Допоміжними показниками економічності апарату управління є:</w:t>
      </w:r>
    </w:p>
    <w:p w14:paraId="73037F1B" w14:textId="77777777" w:rsidR="00077865" w:rsidRPr="00897A8C" w:rsidRDefault="00D83C7C" w:rsidP="00D94310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lastRenderedPageBreak/>
        <w:t>питома вага чисельності управлінського персоналу в загальній чисельності</w:t>
      </w:r>
      <w:r w:rsidR="0007786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працюючих;</w:t>
      </w:r>
      <w:r w:rsidR="0007786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</w:p>
    <w:p w14:paraId="68301BC1" w14:textId="52CC7951" w:rsidR="00077865" w:rsidRPr="00897A8C" w:rsidRDefault="00D83C7C" w:rsidP="00D94310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кількість робітників, що «припадають» на одного менеджера;</w:t>
      </w:r>
    </w:p>
    <w:p w14:paraId="18A59927" w14:textId="65FA6A4A" w:rsidR="00D83C7C" w:rsidRPr="00897A8C" w:rsidRDefault="00D83C7C" w:rsidP="00D94310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питома вага фонду заробітної плати управлінського персоналу в загальному</w:t>
      </w:r>
      <w:r w:rsidR="00077865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фонді заробітної плати працівників підприємства.</w:t>
      </w:r>
    </w:p>
    <w:p w14:paraId="41862140" w14:textId="5FD52C93" w:rsidR="00F056D1" w:rsidRPr="00897A8C" w:rsidRDefault="00077865" w:rsidP="00C1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ab/>
      </w:r>
      <w:r w:rsidR="00D83C7C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Застосування згаданих показників є доречним при порівнянні</w:t>
      </w:r>
      <w:r w:rsidR="00D94310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D83C7C" w:rsidRPr="00897A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економічності управління в однотипних підрозділах підприємства</w:t>
      </w:r>
      <w:r w:rsidR="00D83C7C" w:rsidRPr="00897A8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.</w:t>
      </w:r>
    </w:p>
    <w:sectPr w:rsidR="00F056D1" w:rsidRPr="0089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old 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10D0"/>
    <w:multiLevelType w:val="hybridMultilevel"/>
    <w:tmpl w:val="4366108E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D2D88"/>
    <w:multiLevelType w:val="hybridMultilevel"/>
    <w:tmpl w:val="481CC8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02609"/>
    <w:multiLevelType w:val="hybridMultilevel"/>
    <w:tmpl w:val="DE086C0E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71AC3"/>
    <w:multiLevelType w:val="hybridMultilevel"/>
    <w:tmpl w:val="BBF2D908"/>
    <w:lvl w:ilvl="0" w:tplc="200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286656"/>
    <w:multiLevelType w:val="hybridMultilevel"/>
    <w:tmpl w:val="A032289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317DA"/>
    <w:multiLevelType w:val="hybridMultilevel"/>
    <w:tmpl w:val="1A6C0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941B5"/>
    <w:multiLevelType w:val="hybridMultilevel"/>
    <w:tmpl w:val="E550C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0643C"/>
    <w:multiLevelType w:val="hybridMultilevel"/>
    <w:tmpl w:val="F66E80D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2BE952B1"/>
    <w:multiLevelType w:val="hybridMultilevel"/>
    <w:tmpl w:val="1234C6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F6983"/>
    <w:multiLevelType w:val="hybridMultilevel"/>
    <w:tmpl w:val="400C5D4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00ECD"/>
    <w:multiLevelType w:val="hybridMultilevel"/>
    <w:tmpl w:val="A2E22BD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378A5590"/>
    <w:multiLevelType w:val="hybridMultilevel"/>
    <w:tmpl w:val="EB84B3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38420D"/>
    <w:multiLevelType w:val="hybridMultilevel"/>
    <w:tmpl w:val="5A8AE70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703AC"/>
    <w:multiLevelType w:val="hybridMultilevel"/>
    <w:tmpl w:val="06FEC17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030A4B"/>
    <w:multiLevelType w:val="hybridMultilevel"/>
    <w:tmpl w:val="4F1A1B20"/>
    <w:lvl w:ilvl="0" w:tplc="335E1DB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2599B"/>
    <w:multiLevelType w:val="hybridMultilevel"/>
    <w:tmpl w:val="B9B4B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FB1E9F"/>
    <w:multiLevelType w:val="hybridMultilevel"/>
    <w:tmpl w:val="C0BCA030"/>
    <w:lvl w:ilvl="0" w:tplc="63EE4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B55BE5"/>
    <w:multiLevelType w:val="hybridMultilevel"/>
    <w:tmpl w:val="62189C2E"/>
    <w:lvl w:ilvl="0" w:tplc="2000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54285B83"/>
    <w:multiLevelType w:val="hybridMultilevel"/>
    <w:tmpl w:val="D52EDED2"/>
    <w:lvl w:ilvl="0" w:tplc="63EE4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632BD1"/>
    <w:multiLevelType w:val="hybridMultilevel"/>
    <w:tmpl w:val="6994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F93D5F"/>
    <w:multiLevelType w:val="hybridMultilevel"/>
    <w:tmpl w:val="3FA2AAF0"/>
    <w:lvl w:ilvl="0" w:tplc="2000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5A29295A"/>
    <w:multiLevelType w:val="hybridMultilevel"/>
    <w:tmpl w:val="3CA4CC1E"/>
    <w:lvl w:ilvl="0" w:tplc="200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B662057"/>
    <w:multiLevelType w:val="hybridMultilevel"/>
    <w:tmpl w:val="B3704C2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6C344DA3"/>
    <w:multiLevelType w:val="hybridMultilevel"/>
    <w:tmpl w:val="5F7A511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432077"/>
    <w:multiLevelType w:val="hybridMultilevel"/>
    <w:tmpl w:val="5C163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974E91"/>
    <w:multiLevelType w:val="hybridMultilevel"/>
    <w:tmpl w:val="B12EAEA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595BEE"/>
    <w:multiLevelType w:val="hybridMultilevel"/>
    <w:tmpl w:val="080AD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"/>
  </w:num>
  <w:num w:numId="4">
    <w:abstractNumId w:val="26"/>
  </w:num>
  <w:num w:numId="5">
    <w:abstractNumId w:val="15"/>
  </w:num>
  <w:num w:numId="6">
    <w:abstractNumId w:val="6"/>
  </w:num>
  <w:num w:numId="7">
    <w:abstractNumId w:val="8"/>
  </w:num>
  <w:num w:numId="8">
    <w:abstractNumId w:val="5"/>
  </w:num>
  <w:num w:numId="9">
    <w:abstractNumId w:val="7"/>
  </w:num>
  <w:num w:numId="10">
    <w:abstractNumId w:val="10"/>
  </w:num>
  <w:num w:numId="11">
    <w:abstractNumId w:val="19"/>
  </w:num>
  <w:num w:numId="12">
    <w:abstractNumId w:val="18"/>
  </w:num>
  <w:num w:numId="13">
    <w:abstractNumId w:val="9"/>
  </w:num>
  <w:num w:numId="14">
    <w:abstractNumId w:val="23"/>
  </w:num>
  <w:num w:numId="15">
    <w:abstractNumId w:val="25"/>
  </w:num>
  <w:num w:numId="16">
    <w:abstractNumId w:val="14"/>
  </w:num>
  <w:num w:numId="17">
    <w:abstractNumId w:val="16"/>
  </w:num>
  <w:num w:numId="18">
    <w:abstractNumId w:val="13"/>
  </w:num>
  <w:num w:numId="19">
    <w:abstractNumId w:val="0"/>
  </w:num>
  <w:num w:numId="20">
    <w:abstractNumId w:val="11"/>
  </w:num>
  <w:num w:numId="21">
    <w:abstractNumId w:val="12"/>
  </w:num>
  <w:num w:numId="22">
    <w:abstractNumId w:val="17"/>
  </w:num>
  <w:num w:numId="23">
    <w:abstractNumId w:val="3"/>
  </w:num>
  <w:num w:numId="24">
    <w:abstractNumId w:val="4"/>
  </w:num>
  <w:num w:numId="25">
    <w:abstractNumId w:val="20"/>
  </w:num>
  <w:num w:numId="26">
    <w:abstractNumId w:val="2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7C"/>
    <w:rsid w:val="00031538"/>
    <w:rsid w:val="00051B3C"/>
    <w:rsid w:val="00077865"/>
    <w:rsid w:val="000C4BB2"/>
    <w:rsid w:val="001A6A69"/>
    <w:rsid w:val="002224B1"/>
    <w:rsid w:val="0022760E"/>
    <w:rsid w:val="00291569"/>
    <w:rsid w:val="002A1BF9"/>
    <w:rsid w:val="002E7969"/>
    <w:rsid w:val="004F3D53"/>
    <w:rsid w:val="00530098"/>
    <w:rsid w:val="0057686D"/>
    <w:rsid w:val="006B3EE7"/>
    <w:rsid w:val="00755FEA"/>
    <w:rsid w:val="00762E95"/>
    <w:rsid w:val="00764444"/>
    <w:rsid w:val="00791579"/>
    <w:rsid w:val="00807D49"/>
    <w:rsid w:val="0081466D"/>
    <w:rsid w:val="00897A8C"/>
    <w:rsid w:val="008F2DA8"/>
    <w:rsid w:val="009F4DF5"/>
    <w:rsid w:val="00A0295B"/>
    <w:rsid w:val="00A41838"/>
    <w:rsid w:val="00AC5818"/>
    <w:rsid w:val="00B026CF"/>
    <w:rsid w:val="00B34699"/>
    <w:rsid w:val="00B52C89"/>
    <w:rsid w:val="00B6251F"/>
    <w:rsid w:val="00B85577"/>
    <w:rsid w:val="00B96593"/>
    <w:rsid w:val="00BE376F"/>
    <w:rsid w:val="00C12857"/>
    <w:rsid w:val="00C16F3B"/>
    <w:rsid w:val="00C17497"/>
    <w:rsid w:val="00C70E78"/>
    <w:rsid w:val="00CD38F0"/>
    <w:rsid w:val="00D4127F"/>
    <w:rsid w:val="00D65C1A"/>
    <w:rsid w:val="00D83C7C"/>
    <w:rsid w:val="00D94310"/>
    <w:rsid w:val="00DC2E14"/>
    <w:rsid w:val="00E669B1"/>
    <w:rsid w:val="00E94C72"/>
    <w:rsid w:val="00EA442A"/>
    <w:rsid w:val="00EA45CA"/>
    <w:rsid w:val="00EE4781"/>
    <w:rsid w:val="00F01D34"/>
    <w:rsid w:val="00F056D1"/>
    <w:rsid w:val="00F60F88"/>
    <w:rsid w:val="00F677E6"/>
    <w:rsid w:val="00FA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B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F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3531</Words>
  <Characters>20128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dcterms:created xsi:type="dcterms:W3CDTF">2025-03-12T09:04:00Z</dcterms:created>
  <dcterms:modified xsi:type="dcterms:W3CDTF">2025-03-12T09:04:00Z</dcterms:modified>
</cp:coreProperties>
</file>