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9909" w14:textId="77777777" w:rsidR="00B33ABE" w:rsidRPr="00B33ABE" w:rsidRDefault="00B33ABE" w:rsidP="00B33ABE">
      <w:pPr>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B33ABE">
        <w:rPr>
          <w:rFonts w:ascii="Times New Roman" w:eastAsia="Times New Roman" w:hAnsi="Times New Roman" w:cs="Times New Roman"/>
          <w:b/>
          <w:bCs/>
          <w:sz w:val="28"/>
          <w:szCs w:val="28"/>
          <w:lang w:val="uk-UA" w:eastAsia="ru-RU"/>
        </w:rPr>
        <w:t>ТЕМА 3</w:t>
      </w:r>
    </w:p>
    <w:p w14:paraId="418DD1A0" w14:textId="77777777" w:rsidR="00B33ABE" w:rsidRPr="00B33ABE" w:rsidRDefault="00B33ABE" w:rsidP="00B33ABE">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B33ABE">
        <w:rPr>
          <w:rFonts w:ascii="Times New Roman" w:eastAsia="Times New Roman" w:hAnsi="Times New Roman" w:cs="Times New Roman"/>
          <w:b/>
          <w:sz w:val="28"/>
          <w:szCs w:val="28"/>
          <w:lang w:val="uk-UA" w:eastAsia="ru-RU"/>
        </w:rPr>
        <w:t>ЄС ЯК ВИЩА СТАДІЯ РОЗВИТКУ ІНТЕГРАЦІЇ У СВІТІ</w:t>
      </w:r>
    </w:p>
    <w:p w14:paraId="78AFBB91" w14:textId="77777777" w:rsidR="00B33ABE" w:rsidRPr="00B33ABE" w:rsidRDefault="00B33ABE" w:rsidP="00B33ABE">
      <w:pPr>
        <w:spacing w:after="0" w:line="238" w:lineRule="auto"/>
        <w:ind w:firstLine="567"/>
        <w:jc w:val="both"/>
        <w:rPr>
          <w:rFonts w:ascii="Times New Roman" w:eastAsia="Times New Roman" w:hAnsi="Times New Roman" w:cs="Times New Roman"/>
          <w:b/>
          <w:sz w:val="28"/>
          <w:szCs w:val="28"/>
          <w:lang w:val="uk-UA" w:eastAsia="ru-RU"/>
        </w:rPr>
      </w:pPr>
    </w:p>
    <w:p w14:paraId="08BB9EB8" w14:textId="77777777" w:rsidR="00B33ABE" w:rsidRPr="00B33ABE" w:rsidRDefault="00B33ABE" w:rsidP="00B33ABE">
      <w:pPr>
        <w:spacing w:after="0" w:line="238" w:lineRule="auto"/>
        <w:ind w:firstLine="567"/>
        <w:jc w:val="both"/>
        <w:rPr>
          <w:rFonts w:ascii="Times New Roman" w:eastAsia="Times New Roman" w:hAnsi="Times New Roman" w:cs="Times New Roman"/>
          <w:noProof/>
          <w:sz w:val="28"/>
          <w:szCs w:val="28"/>
          <w:lang w:val="uk-UA" w:eastAsia="ru-RU"/>
        </w:rPr>
      </w:pPr>
      <w:r w:rsidRPr="00B33ABE">
        <w:rPr>
          <w:rFonts w:ascii="Times New Roman" w:eastAsia="Times New Roman" w:hAnsi="Times New Roman" w:cs="Times New Roman"/>
          <w:b/>
          <w:sz w:val="28"/>
          <w:szCs w:val="28"/>
          <w:lang w:val="uk-UA" w:eastAsia="ru-RU"/>
        </w:rPr>
        <w:t xml:space="preserve">Мета вивчення теми: </w:t>
      </w:r>
      <w:r w:rsidRPr="00B33ABE">
        <w:rPr>
          <w:rFonts w:ascii="Times New Roman" w:eastAsia="Times New Roman" w:hAnsi="Times New Roman" w:cs="Times New Roman"/>
          <w:sz w:val="28"/>
          <w:szCs w:val="28"/>
          <w:lang w:val="uk-UA" w:eastAsia="ru-RU"/>
        </w:rPr>
        <w:t xml:space="preserve">розглянути основні передумови виникнення ЄС; ознайомитись </w:t>
      </w:r>
      <w:r w:rsidRPr="00B33ABE">
        <w:rPr>
          <w:rFonts w:ascii="Times New Roman" w:eastAsia="Times New Roman" w:hAnsi="Times New Roman" w:cs="Times New Roman"/>
          <w:sz w:val="28"/>
          <w:szCs w:val="24"/>
          <w:lang w:val="uk-UA" w:eastAsia="ru-RU"/>
        </w:rPr>
        <w:t>з сучасним станом інтеграційних процесів в ЄС</w:t>
      </w:r>
      <w:r w:rsidRPr="00B33ABE">
        <w:rPr>
          <w:rFonts w:ascii="Times New Roman" w:eastAsia="Times New Roman" w:hAnsi="Times New Roman" w:cs="Times New Roman"/>
          <w:noProof/>
          <w:sz w:val="28"/>
          <w:szCs w:val="28"/>
          <w:lang w:val="uk-UA" w:eastAsia="ru-RU"/>
        </w:rPr>
        <w:t>; розглянути сфери та механізми економічної інтеграції в Західній Європі; вивчити досвід західноєвропейської інтеграції.</w:t>
      </w:r>
    </w:p>
    <w:p w14:paraId="20C4A1D5" w14:textId="77777777" w:rsidR="00B33ABE" w:rsidRPr="00B33ABE" w:rsidRDefault="00B33ABE" w:rsidP="00B33ABE">
      <w:pPr>
        <w:autoSpaceDE w:val="0"/>
        <w:autoSpaceDN w:val="0"/>
        <w:adjustRightInd w:val="0"/>
        <w:spacing w:after="0" w:line="240" w:lineRule="auto"/>
        <w:ind w:firstLine="709"/>
        <w:jc w:val="center"/>
        <w:rPr>
          <w:rFonts w:ascii="Times New Roman" w:eastAsia="Times New Roman" w:hAnsi="Times New Roman" w:cs="Times New Roman"/>
          <w:b/>
          <w:sz w:val="28"/>
          <w:szCs w:val="28"/>
          <w:lang w:val="uk-UA" w:eastAsia="ru-RU"/>
        </w:rPr>
      </w:pPr>
    </w:p>
    <w:p w14:paraId="32812991" w14:textId="77777777" w:rsidR="00B33ABE" w:rsidRPr="00B33ABE" w:rsidRDefault="00B33ABE" w:rsidP="00B33ABE">
      <w:pPr>
        <w:autoSpaceDE w:val="0"/>
        <w:autoSpaceDN w:val="0"/>
        <w:adjustRightInd w:val="0"/>
        <w:spacing w:after="0" w:line="240" w:lineRule="auto"/>
        <w:ind w:firstLine="709"/>
        <w:jc w:val="center"/>
        <w:rPr>
          <w:rFonts w:ascii="Times New Roman" w:eastAsia="Times New Roman" w:hAnsi="Times New Roman" w:cs="Times New Roman"/>
          <w:b/>
          <w:sz w:val="28"/>
          <w:szCs w:val="28"/>
          <w:lang w:val="uk-UA" w:eastAsia="ru-RU"/>
        </w:rPr>
      </w:pPr>
      <w:r w:rsidRPr="00B33ABE">
        <w:rPr>
          <w:rFonts w:ascii="Times New Roman" w:eastAsia="Times New Roman" w:hAnsi="Times New Roman" w:cs="Times New Roman"/>
          <w:b/>
          <w:sz w:val="28"/>
          <w:szCs w:val="28"/>
          <w:lang w:val="uk-UA" w:eastAsia="ru-RU"/>
        </w:rPr>
        <w:t>План</w:t>
      </w:r>
    </w:p>
    <w:p w14:paraId="20247A91" w14:textId="77777777" w:rsidR="00B33ABE" w:rsidRPr="00B33ABE" w:rsidRDefault="00B33ABE" w:rsidP="00B33ABE">
      <w:pPr>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3.1. Основні передумови виникнення ЄС </w:t>
      </w:r>
    </w:p>
    <w:p w14:paraId="327ECCD1" w14:textId="77777777" w:rsidR="00B33ABE" w:rsidRPr="00B33ABE" w:rsidRDefault="00B33ABE" w:rsidP="00B33ABE">
      <w:pPr>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3.2. Сучасний стан інтеграційних процесів в ЄС </w:t>
      </w:r>
    </w:p>
    <w:p w14:paraId="458433FC" w14:textId="77777777" w:rsidR="00B33ABE" w:rsidRPr="00B33ABE" w:rsidRDefault="00B33ABE" w:rsidP="00B33ABE">
      <w:pPr>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3.3. Сфери та механізми економічної інтеграції в Західній Європі </w:t>
      </w:r>
    </w:p>
    <w:p w14:paraId="7BCB1E03" w14:textId="77777777" w:rsidR="00B33ABE" w:rsidRPr="00B33ABE" w:rsidRDefault="00B33ABE" w:rsidP="00B33ABE">
      <w:pPr>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3.4. Досвід західноєвропейської інтеграції </w:t>
      </w:r>
    </w:p>
    <w:p w14:paraId="3A4B66A1" w14:textId="77777777" w:rsidR="00B33ABE" w:rsidRPr="00B33ABE" w:rsidRDefault="00B33ABE" w:rsidP="00B33ABE">
      <w:pPr>
        <w:spacing w:after="0" w:line="254" w:lineRule="auto"/>
        <w:jc w:val="center"/>
        <w:rPr>
          <w:rFonts w:ascii="Times New Roman" w:eastAsia="Times New Roman" w:hAnsi="Times New Roman" w:cs="Times New Roman"/>
          <w:b/>
          <w:sz w:val="28"/>
          <w:szCs w:val="28"/>
          <w:lang w:val="uk-UA" w:eastAsia="ru-RU"/>
        </w:rPr>
      </w:pPr>
    </w:p>
    <w:p w14:paraId="79AD0CF8" w14:textId="77777777" w:rsidR="00B33ABE" w:rsidRPr="00B33ABE" w:rsidRDefault="00B33ABE" w:rsidP="00B33ABE">
      <w:pPr>
        <w:spacing w:after="0" w:line="254" w:lineRule="auto"/>
        <w:jc w:val="center"/>
        <w:rPr>
          <w:rFonts w:ascii="Times New Roman" w:eastAsia="Times New Roman" w:hAnsi="Times New Roman" w:cs="Times New Roman"/>
          <w:b/>
          <w:sz w:val="28"/>
          <w:szCs w:val="28"/>
          <w:lang w:val="uk-UA" w:eastAsia="uk-UA"/>
        </w:rPr>
      </w:pPr>
      <w:r w:rsidRPr="00B33ABE">
        <w:rPr>
          <w:rFonts w:ascii="Times New Roman" w:eastAsia="Times New Roman" w:hAnsi="Times New Roman" w:cs="Times New Roman"/>
          <w:b/>
          <w:sz w:val="44"/>
          <w:szCs w:val="44"/>
          <w:lang w:val="uk-UA" w:eastAsia="ru-RU"/>
        </w:rPr>
        <w:sym w:font="Wingdings" w:char="F021"/>
      </w:r>
      <w:r w:rsidRPr="00B33ABE">
        <w:rPr>
          <w:rFonts w:ascii="Times New Roman" w:eastAsia="Times New Roman" w:hAnsi="Times New Roman" w:cs="Times New Roman"/>
          <w:b/>
          <w:sz w:val="28"/>
          <w:szCs w:val="28"/>
          <w:lang w:val="uk-UA" w:eastAsia="uk-UA"/>
        </w:rPr>
        <w:t xml:space="preserve">Основні терміни і </w:t>
      </w:r>
      <w:proofErr w:type="spellStart"/>
      <w:r w:rsidRPr="00B33ABE">
        <w:rPr>
          <w:rFonts w:ascii="Times New Roman" w:eastAsia="Times New Roman" w:hAnsi="Times New Roman" w:cs="Times New Roman"/>
          <w:b/>
          <w:sz w:val="28"/>
          <w:szCs w:val="28"/>
          <w:lang w:val="uk-UA" w:eastAsia="uk-UA"/>
        </w:rPr>
        <w:t>поняття</w:t>
      </w:r>
      <w:r w:rsidRPr="00B33ABE">
        <w:rPr>
          <w:rFonts w:ascii="Times New Roman" w:eastAsia="Times New Roman" w:hAnsi="Times New Roman" w:cs="Times New Roman"/>
          <w:b/>
          <w:color w:val="FFFFFF"/>
          <w:w w:val="1"/>
          <w:sz w:val="2"/>
          <w:szCs w:val="28"/>
          <w:lang w:val="uk-UA" w:eastAsia="uk-UA"/>
        </w:rPr>
        <w:t>н</w:t>
      </w:r>
      <w:proofErr w:type="spellEnd"/>
    </w:p>
    <w:p w14:paraId="7ED7882A" w14:textId="77777777" w:rsidR="00B33ABE" w:rsidRPr="00B33ABE" w:rsidRDefault="00B33ABE" w:rsidP="00B33ABE">
      <w:pPr>
        <w:spacing w:after="0" w:line="254" w:lineRule="auto"/>
        <w:ind w:firstLine="709"/>
        <w:jc w:val="both"/>
        <w:rPr>
          <w:rFonts w:ascii="Times New Roman" w:eastAsia="Times New Roman" w:hAnsi="Times New Roman" w:cs="Times New Roman"/>
          <w:i/>
          <w:sz w:val="28"/>
          <w:szCs w:val="28"/>
          <w:lang w:val="uk-UA" w:eastAsia="uk-UA"/>
        </w:rPr>
      </w:pPr>
      <w:r w:rsidRPr="00B33ABE">
        <w:rPr>
          <w:rFonts w:ascii="Times New Roman" w:eastAsia="Times New Roman" w:hAnsi="Times New Roman" w:cs="Times New Roman"/>
          <w:i/>
          <w:sz w:val="28"/>
          <w:szCs w:val="28"/>
          <w:lang w:val="uk-UA" w:eastAsia="uk-UA"/>
        </w:rPr>
        <w:t xml:space="preserve">Інтеграційна </w:t>
      </w:r>
      <w:proofErr w:type="spellStart"/>
      <w:r w:rsidRPr="00B33ABE">
        <w:rPr>
          <w:rFonts w:ascii="Times New Roman" w:eastAsia="Times New Roman" w:hAnsi="Times New Roman" w:cs="Times New Roman"/>
          <w:i/>
          <w:sz w:val="28"/>
          <w:szCs w:val="28"/>
          <w:lang w:val="uk-UA" w:eastAsia="uk-UA"/>
        </w:rPr>
        <w:t>конценпція</w:t>
      </w:r>
      <w:proofErr w:type="spellEnd"/>
      <w:r w:rsidRPr="00B33ABE">
        <w:rPr>
          <w:rFonts w:ascii="Times New Roman" w:eastAsia="Times New Roman" w:hAnsi="Times New Roman" w:cs="Times New Roman"/>
          <w:i/>
          <w:sz w:val="28"/>
          <w:szCs w:val="28"/>
          <w:lang w:val="uk-UA" w:eastAsia="uk-UA"/>
        </w:rPr>
        <w:t xml:space="preserve">, процес європейського об’єднання, спільний ринок, єдиний внутрішній ринок, «пакет </w:t>
      </w:r>
      <w:proofErr w:type="spellStart"/>
      <w:r w:rsidRPr="00B33ABE">
        <w:rPr>
          <w:rFonts w:ascii="Times New Roman" w:eastAsia="Times New Roman" w:hAnsi="Times New Roman" w:cs="Times New Roman"/>
          <w:i/>
          <w:sz w:val="28"/>
          <w:szCs w:val="28"/>
          <w:lang w:val="uk-UA" w:eastAsia="uk-UA"/>
        </w:rPr>
        <w:t>Делора</w:t>
      </w:r>
      <w:proofErr w:type="spellEnd"/>
      <w:r w:rsidRPr="00B33ABE">
        <w:rPr>
          <w:rFonts w:ascii="Times New Roman" w:eastAsia="Times New Roman" w:hAnsi="Times New Roman" w:cs="Times New Roman"/>
          <w:i/>
          <w:sz w:val="28"/>
          <w:szCs w:val="28"/>
          <w:lang w:val="uk-UA" w:eastAsia="uk-UA"/>
        </w:rPr>
        <w:t xml:space="preserve">», </w:t>
      </w:r>
      <w:proofErr w:type="spellStart"/>
      <w:r w:rsidRPr="00B33ABE">
        <w:rPr>
          <w:rFonts w:ascii="Times New Roman" w:eastAsia="Times New Roman" w:hAnsi="Times New Roman" w:cs="Times New Roman"/>
          <w:i/>
          <w:sz w:val="28"/>
          <w:szCs w:val="28"/>
          <w:lang w:val="uk-UA" w:eastAsia="uk-UA"/>
        </w:rPr>
        <w:t>Маастрихський</w:t>
      </w:r>
      <w:proofErr w:type="spellEnd"/>
      <w:r w:rsidRPr="00B33ABE">
        <w:rPr>
          <w:rFonts w:ascii="Times New Roman" w:eastAsia="Times New Roman" w:hAnsi="Times New Roman" w:cs="Times New Roman"/>
          <w:i/>
          <w:sz w:val="28"/>
          <w:szCs w:val="28"/>
          <w:lang w:val="uk-UA" w:eastAsia="uk-UA"/>
        </w:rPr>
        <w:t xml:space="preserve"> договір, Амстердамський договір, Пакт стабільності і зростання, сучасна інтеграційна стратегія ЄС, Єдиний економічний простір, Європейське оборонне співтовариство (ЄОС), механізм міжнародної економічної інтеграції, глобалізація, концепція міжнародної економічної інтеграції, інтеграційне об’єднання.</w:t>
      </w:r>
    </w:p>
    <w:p w14:paraId="2D8FC00D" w14:textId="77777777" w:rsidR="00B33ABE" w:rsidRPr="00B33ABE" w:rsidRDefault="00B33ABE" w:rsidP="00B33ABE">
      <w:pPr>
        <w:spacing w:after="0" w:line="254" w:lineRule="auto"/>
        <w:ind w:firstLine="709"/>
        <w:jc w:val="both"/>
        <w:rPr>
          <w:rFonts w:ascii="Times New Roman" w:eastAsia="Times New Roman" w:hAnsi="Times New Roman" w:cs="Times New Roman"/>
          <w:i/>
          <w:sz w:val="28"/>
          <w:szCs w:val="28"/>
          <w:lang w:val="uk-UA" w:eastAsia="ru-RU"/>
        </w:rPr>
      </w:pPr>
    </w:p>
    <w:p w14:paraId="7EC771E2" w14:textId="77777777" w:rsidR="00B33ABE" w:rsidRPr="00B33ABE" w:rsidRDefault="00B33ABE" w:rsidP="00B33ABE">
      <w:pPr>
        <w:spacing w:after="0" w:line="254" w:lineRule="auto"/>
        <w:ind w:firstLine="709"/>
        <w:jc w:val="center"/>
        <w:rPr>
          <w:rFonts w:ascii="Times New Roman" w:eastAsia="Times New Roman" w:hAnsi="Times New Roman" w:cs="Times New Roman"/>
          <w:b/>
          <w:sz w:val="28"/>
          <w:szCs w:val="28"/>
          <w:lang w:val="uk-UA" w:eastAsia="ru-RU"/>
        </w:rPr>
      </w:pPr>
      <w:r w:rsidRPr="00B33ABE">
        <w:rPr>
          <w:rFonts w:ascii="Arial" w:eastAsia="Times New Roman" w:hAnsi="Arial" w:cs="Arial"/>
          <w:b/>
          <w:sz w:val="48"/>
          <w:szCs w:val="48"/>
          <w:lang w:val="uk-UA" w:eastAsia="ru-RU"/>
        </w:rPr>
        <w:sym w:font="Webdings" w:char="F0A8"/>
      </w:r>
      <w:r w:rsidRPr="00B33ABE">
        <w:rPr>
          <w:rFonts w:ascii="Times New Roman" w:eastAsia="Times New Roman" w:hAnsi="Times New Roman" w:cs="Times New Roman"/>
          <w:b/>
          <w:sz w:val="28"/>
          <w:szCs w:val="28"/>
          <w:lang w:val="uk-UA" w:eastAsia="ru-RU"/>
        </w:rPr>
        <w:t>Виклад лекційного матеріалу</w:t>
      </w:r>
    </w:p>
    <w:p w14:paraId="4468F006"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14:paraId="08CCF904"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B33ABE">
        <w:rPr>
          <w:rFonts w:ascii="Times New Roman" w:eastAsia="Times New Roman" w:hAnsi="Times New Roman" w:cs="Times New Roman"/>
          <w:b/>
          <w:sz w:val="28"/>
          <w:szCs w:val="28"/>
          <w:lang w:val="uk-UA" w:eastAsia="ru-RU"/>
        </w:rPr>
        <w:t>3.1. Основні передумови виникнення ЄС</w:t>
      </w:r>
    </w:p>
    <w:p w14:paraId="3A79B1F8"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В історичному аспекті однією з перших інтеграційних концепцій, що ставила за мету підведення теоретичного підґрунтя під процеси європейського об’єднання, був саме федералізм. Намагаючись запобігти міждержавним конфліктам в Європі, відомі європейські мислителі й політичні діячі все частіше схилялися до думки про необхідність обмеження державного суверенітету. Розглядаючи державу та її інтереси як першопричину міждержавних суперечностей, що спричинюють воєнні конфлікти, прихильники «єдиної Європи» висловлювались за необхідність утворення наднаціонального об’єднання, яке керувалося б, в першу чергу, спільними інтересами, а не інтересами окремих держав. Ця мета залишалася незмінною протягом століть. Змінювалися лише задачі, форми та методи досягнення такого об’єднання.</w:t>
      </w:r>
    </w:p>
    <w:p w14:paraId="69AD54AD"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Серед перших відомих політичних проектів об’єднання європейських держав виділяється розроблений на початку XIV ст. легістом короля Франції Філіпа XIII П’єром </w:t>
      </w:r>
      <w:proofErr w:type="spellStart"/>
      <w:r w:rsidRPr="00B33ABE">
        <w:rPr>
          <w:rFonts w:ascii="Times New Roman" w:eastAsia="Times New Roman" w:hAnsi="Times New Roman" w:cs="Times New Roman"/>
          <w:sz w:val="28"/>
          <w:szCs w:val="28"/>
          <w:lang w:val="uk-UA" w:eastAsia="ru-RU"/>
        </w:rPr>
        <w:t>Дюбуа</w:t>
      </w:r>
      <w:proofErr w:type="spellEnd"/>
      <w:r w:rsidRPr="00B33ABE">
        <w:rPr>
          <w:rFonts w:ascii="Times New Roman" w:eastAsia="Times New Roman" w:hAnsi="Times New Roman" w:cs="Times New Roman"/>
          <w:sz w:val="28"/>
          <w:szCs w:val="28"/>
          <w:lang w:val="uk-UA" w:eastAsia="ru-RU"/>
        </w:rPr>
        <w:t xml:space="preserve"> план «Повернення святої землі». Проект проголошував ідею поновлення на релігійній основі втраченої єдності європейських народів і передбачав утворення церковного собору та </w:t>
      </w:r>
      <w:r w:rsidRPr="00B33ABE">
        <w:rPr>
          <w:rFonts w:ascii="Times New Roman" w:eastAsia="Times New Roman" w:hAnsi="Times New Roman" w:cs="Times New Roman"/>
          <w:sz w:val="28"/>
          <w:szCs w:val="28"/>
          <w:lang w:val="uk-UA" w:eastAsia="ru-RU"/>
        </w:rPr>
        <w:lastRenderedPageBreak/>
        <w:t xml:space="preserve">арбітражного трибуналу, які мали підтримувати мирне співіснування між християнськими державами та вести спільну боротьбу проти мусульман. У 1464 р. король Богемії </w:t>
      </w:r>
      <w:proofErr w:type="spellStart"/>
      <w:r w:rsidRPr="00B33ABE">
        <w:rPr>
          <w:rFonts w:ascii="Times New Roman" w:eastAsia="Times New Roman" w:hAnsi="Times New Roman" w:cs="Times New Roman"/>
          <w:sz w:val="28"/>
          <w:szCs w:val="28"/>
          <w:lang w:val="uk-UA" w:eastAsia="ru-RU"/>
        </w:rPr>
        <w:t>Подебрад</w:t>
      </w:r>
      <w:proofErr w:type="spellEnd"/>
      <w:r w:rsidRPr="00B33ABE">
        <w:rPr>
          <w:rFonts w:ascii="Times New Roman" w:eastAsia="Times New Roman" w:hAnsi="Times New Roman" w:cs="Times New Roman"/>
          <w:sz w:val="28"/>
          <w:szCs w:val="28"/>
          <w:lang w:val="uk-UA" w:eastAsia="ru-RU"/>
        </w:rPr>
        <w:t xml:space="preserve"> висунув проект об’єднання християнських держав, який передбачав не стільки утворення європейського об’єднання, скільки усунення міждержавних протиріч у Європі. З цією метою пропонувалося скликати сейм із представників шістнадцяти королівств, який мав грати роль арбітражного суду у вирішенні конфліктів та забезпечувати спільну боротьбу проти Османської імперії. Пізніше, у 1617 р. радник Генріха IV герцог Сюллі виступив з ідеєю «Великого плану», що передбачав утворення федерації з п’ятнадцяти християнських держав, очолених сенатом, до якого мали увійти 66 представників. Основна мета об’єднання – утворення європейської армії для підтримання стабільності та боротьба із зовнішньою загрозою. Подібні ідеї розроблялися також Еріком </w:t>
      </w:r>
      <w:proofErr w:type="spellStart"/>
      <w:r w:rsidRPr="00B33ABE">
        <w:rPr>
          <w:rFonts w:ascii="Times New Roman" w:eastAsia="Times New Roman" w:hAnsi="Times New Roman" w:cs="Times New Roman"/>
          <w:sz w:val="28"/>
          <w:szCs w:val="28"/>
          <w:lang w:val="uk-UA" w:eastAsia="ru-RU"/>
        </w:rPr>
        <w:t>Лакруа</w:t>
      </w:r>
      <w:proofErr w:type="spellEnd"/>
      <w:r w:rsidRPr="00B33ABE">
        <w:rPr>
          <w:rFonts w:ascii="Times New Roman" w:eastAsia="Times New Roman" w:hAnsi="Times New Roman" w:cs="Times New Roman"/>
          <w:sz w:val="28"/>
          <w:szCs w:val="28"/>
          <w:lang w:val="uk-UA" w:eastAsia="ru-RU"/>
        </w:rPr>
        <w:t xml:space="preserve">, який запропонував у 1623 р. зробити Венецію столицею Європи. У 1693 р. Уільям </w:t>
      </w:r>
      <w:proofErr w:type="spellStart"/>
      <w:r w:rsidRPr="00B33ABE">
        <w:rPr>
          <w:rFonts w:ascii="Times New Roman" w:eastAsia="Times New Roman" w:hAnsi="Times New Roman" w:cs="Times New Roman"/>
          <w:sz w:val="28"/>
          <w:szCs w:val="28"/>
          <w:lang w:val="uk-UA" w:eastAsia="ru-RU"/>
        </w:rPr>
        <w:t>Пенн</w:t>
      </w:r>
      <w:proofErr w:type="spellEnd"/>
      <w:r w:rsidRPr="00B33ABE">
        <w:rPr>
          <w:rFonts w:ascii="Times New Roman" w:eastAsia="Times New Roman" w:hAnsi="Times New Roman" w:cs="Times New Roman"/>
          <w:sz w:val="28"/>
          <w:szCs w:val="28"/>
          <w:lang w:val="uk-UA" w:eastAsia="ru-RU"/>
        </w:rPr>
        <w:t xml:space="preserve"> у роботі «Есе по сучасному та майбутньому миру в Європі» підтримав ідею утворення європейського собору, парламенту чи, навіть, держави. Аналогічними проектами був захоплений один із відомих представників французького просвітництва XVIII ст. абат Сен-</w:t>
      </w:r>
      <w:proofErr w:type="spellStart"/>
      <w:r w:rsidRPr="00B33ABE">
        <w:rPr>
          <w:rFonts w:ascii="Times New Roman" w:eastAsia="Times New Roman" w:hAnsi="Times New Roman" w:cs="Times New Roman"/>
          <w:sz w:val="28"/>
          <w:szCs w:val="28"/>
          <w:lang w:val="uk-UA" w:eastAsia="ru-RU"/>
        </w:rPr>
        <w:t>ГТєр</w:t>
      </w:r>
      <w:proofErr w:type="spellEnd"/>
      <w:r w:rsidRPr="00B33ABE">
        <w:rPr>
          <w:rFonts w:ascii="Times New Roman" w:eastAsia="Times New Roman" w:hAnsi="Times New Roman" w:cs="Times New Roman"/>
          <w:sz w:val="28"/>
          <w:szCs w:val="28"/>
          <w:lang w:val="uk-UA" w:eastAsia="ru-RU"/>
        </w:rPr>
        <w:t>, який видав у 1713 р. свій «Проект вічного миру в Європі». У 1795 р. відомий німецький філософ Еммануїл Кант написав схожий філософський «Проект вічного миру». Обидва проекти передбачали утворення Сенату чи постійно діючого Конгресу, рішення яких були б обов’язковими для держав-учасниць [26].</w:t>
      </w:r>
    </w:p>
    <w:p w14:paraId="39966C08"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Таким чином, не дивлячись на різноманітність європейських проектів, вони були досить схожими за своїми складовими: об’єднання держав; підпорядкування рішенням європейського Сенату або Сейму; арбітражне вирішення конфліктів; утворення армії для застосування санкцій та ведення зовнішніх військових дій, насамперед, проти Османської імперії. Ці проекти, а також розроблені пізніше такими відомими теоретиками та філософами, як Анрі Сен-Симон (представник утопічного соціалізму), П.-Ж. Прудон (ідеолог одного з напрямків анархізму), французький письменник Віктор Гюго, який вперше вжив термін Сполучені Штати Європи, мали своєю більшістю абстрактно-теоретичний характер. Ідеологи єдиної Європи керувалися романтичною ідеєю відновлення втраченої єдності шляхом поступового зростання серед народів розуміння своєї європейської ідентичності, що, своєю чергою, створило б можливості для встановлення «вічного миру» на континенті.</w:t>
      </w:r>
    </w:p>
    <w:p w14:paraId="5ABB3A0F"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При цьому зовсім не враховувалися політичні, економічні та соціальні реалії. І все ж, в історії Європи мали місце, хоча і не чисельні, плани об’єднання європейських держав, які пропонували більш-менш реальні шляхи досягнення цієї мети. Саме вони стали основою сучасних інтеграційних проектів. Найвідомішими серед них є пангерманські проекти богослова Поля де </w:t>
      </w:r>
      <w:proofErr w:type="spellStart"/>
      <w:r w:rsidRPr="00B33ABE">
        <w:rPr>
          <w:rFonts w:ascii="Times New Roman" w:eastAsia="Times New Roman" w:hAnsi="Times New Roman" w:cs="Times New Roman"/>
          <w:sz w:val="28"/>
          <w:szCs w:val="28"/>
          <w:lang w:val="uk-UA" w:eastAsia="ru-RU"/>
        </w:rPr>
        <w:t>Лагарда</w:t>
      </w:r>
      <w:proofErr w:type="spellEnd"/>
      <w:r w:rsidRPr="00B33ABE">
        <w:rPr>
          <w:rFonts w:ascii="Times New Roman" w:eastAsia="Times New Roman" w:hAnsi="Times New Roman" w:cs="Times New Roman"/>
          <w:sz w:val="28"/>
          <w:szCs w:val="28"/>
          <w:lang w:val="uk-UA" w:eastAsia="ru-RU"/>
        </w:rPr>
        <w:t xml:space="preserve">, історика Генріха фон </w:t>
      </w:r>
      <w:proofErr w:type="spellStart"/>
      <w:r w:rsidRPr="00B33ABE">
        <w:rPr>
          <w:rFonts w:ascii="Times New Roman" w:eastAsia="Times New Roman" w:hAnsi="Times New Roman" w:cs="Times New Roman"/>
          <w:sz w:val="28"/>
          <w:szCs w:val="28"/>
          <w:lang w:val="uk-UA" w:eastAsia="ru-RU"/>
        </w:rPr>
        <w:t>Трітцке</w:t>
      </w:r>
      <w:proofErr w:type="spellEnd"/>
      <w:r w:rsidRPr="00B33ABE">
        <w:rPr>
          <w:rFonts w:ascii="Times New Roman" w:eastAsia="Times New Roman" w:hAnsi="Times New Roman" w:cs="Times New Roman"/>
          <w:sz w:val="28"/>
          <w:szCs w:val="28"/>
          <w:lang w:val="uk-UA" w:eastAsia="ru-RU"/>
        </w:rPr>
        <w:t xml:space="preserve"> та економіста Фредеріка Ліста, що передбачали об’єднання Європи навколо міцного економічного центру на чолі з Німеччиною. Новий економічний союз мав об’єднати навколо Німеччини такі держави та території, як Австрія, Швейцарія, Нідерланди, Фландрія, </w:t>
      </w:r>
      <w:r w:rsidRPr="00B33ABE">
        <w:rPr>
          <w:rFonts w:ascii="Times New Roman" w:eastAsia="Times New Roman" w:hAnsi="Times New Roman" w:cs="Times New Roman"/>
          <w:sz w:val="28"/>
          <w:szCs w:val="28"/>
          <w:lang w:val="uk-UA" w:eastAsia="ru-RU"/>
        </w:rPr>
        <w:lastRenderedPageBreak/>
        <w:t xml:space="preserve">Чехія, Угорщина і, згідно деяким планам, Франція. Один із таких проектів, опублікований у 1893 р. у вигляді памфлету, змальовував майбутнє Європи в середині XX ст. як митний союз держав. Ядром союзу мала стати Німеччина, яка поновила свої «природні кордони від Трієста до </w:t>
      </w:r>
      <w:proofErr w:type="spellStart"/>
      <w:r w:rsidRPr="00B33ABE">
        <w:rPr>
          <w:rFonts w:ascii="Times New Roman" w:eastAsia="Times New Roman" w:hAnsi="Times New Roman" w:cs="Times New Roman"/>
          <w:sz w:val="28"/>
          <w:szCs w:val="28"/>
          <w:lang w:val="uk-UA" w:eastAsia="ru-RU"/>
        </w:rPr>
        <w:t>Ейдера</w:t>
      </w:r>
      <w:proofErr w:type="spellEnd"/>
      <w:r w:rsidRPr="00B33ABE">
        <w:rPr>
          <w:rFonts w:ascii="Times New Roman" w:eastAsia="Times New Roman" w:hAnsi="Times New Roman" w:cs="Times New Roman"/>
          <w:sz w:val="28"/>
          <w:szCs w:val="28"/>
          <w:lang w:val="uk-UA" w:eastAsia="ru-RU"/>
        </w:rPr>
        <w:t xml:space="preserve"> та від </w:t>
      </w:r>
      <w:proofErr w:type="spellStart"/>
      <w:r w:rsidRPr="00B33ABE">
        <w:rPr>
          <w:rFonts w:ascii="Times New Roman" w:eastAsia="Times New Roman" w:hAnsi="Times New Roman" w:cs="Times New Roman"/>
          <w:sz w:val="28"/>
          <w:szCs w:val="28"/>
          <w:lang w:val="uk-UA" w:eastAsia="ru-RU"/>
        </w:rPr>
        <w:t>Іпра</w:t>
      </w:r>
      <w:proofErr w:type="spellEnd"/>
      <w:r w:rsidRPr="00B33ABE">
        <w:rPr>
          <w:rFonts w:ascii="Times New Roman" w:eastAsia="Times New Roman" w:hAnsi="Times New Roman" w:cs="Times New Roman"/>
          <w:sz w:val="28"/>
          <w:szCs w:val="28"/>
          <w:lang w:val="uk-UA" w:eastAsia="ru-RU"/>
        </w:rPr>
        <w:t xml:space="preserve"> до Мемеля», разом із Польщею, Рутенієм, Прибалтійськими країнами, Румунією, Сербією, можливо, Албанією, Болгарією та Грецією. </w:t>
      </w:r>
    </w:p>
    <w:p w14:paraId="5BAF3268"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Аналогічну думку про необхідність об’єднання навколо Німеччини таких європейських країн, як Австрія, Швейцарія, Бельгія, Нідерланди, Скандинавські країни, а також підписання відповідної угоди з Великобританією висловлював відомий прихильник федеративного майбутнього Європи Костянтин Франц. Враховуючи складний характер об’єднувальних процесів в Європі у другій половині XIX ст., основу яких продовжували становити силові тенденції, засновані на суб’єктивних факторах (політика </w:t>
      </w:r>
      <w:proofErr w:type="spellStart"/>
      <w:r w:rsidRPr="00B33ABE">
        <w:rPr>
          <w:rFonts w:ascii="Times New Roman" w:eastAsia="Times New Roman" w:hAnsi="Times New Roman" w:cs="Times New Roman"/>
          <w:sz w:val="28"/>
          <w:szCs w:val="28"/>
          <w:lang w:val="uk-UA" w:eastAsia="ru-RU"/>
        </w:rPr>
        <w:t>Отго</w:t>
      </w:r>
      <w:proofErr w:type="spellEnd"/>
      <w:r w:rsidRPr="00B33ABE">
        <w:rPr>
          <w:rFonts w:ascii="Times New Roman" w:eastAsia="Times New Roman" w:hAnsi="Times New Roman" w:cs="Times New Roman"/>
          <w:sz w:val="28"/>
          <w:szCs w:val="28"/>
          <w:lang w:val="uk-UA" w:eastAsia="ru-RU"/>
        </w:rPr>
        <w:t xml:space="preserve"> фон Бісмарка, спрямована на об’єднання Німеччини «залізом та кров’ю»), деякі прихильники пангерманського об’єднання Європи намагалися знайти об’єктивні передумови інтеграції навколо Німеччини. Поль </w:t>
      </w:r>
      <w:proofErr w:type="spellStart"/>
      <w:r w:rsidRPr="00B33ABE">
        <w:rPr>
          <w:rFonts w:ascii="Times New Roman" w:eastAsia="Times New Roman" w:hAnsi="Times New Roman" w:cs="Times New Roman"/>
          <w:sz w:val="28"/>
          <w:szCs w:val="28"/>
          <w:lang w:val="uk-UA" w:eastAsia="ru-RU"/>
        </w:rPr>
        <w:t>Дехи</w:t>
      </w:r>
      <w:proofErr w:type="spellEnd"/>
      <w:r w:rsidRPr="00B33ABE">
        <w:rPr>
          <w:rFonts w:ascii="Times New Roman" w:eastAsia="Times New Roman" w:hAnsi="Times New Roman" w:cs="Times New Roman"/>
          <w:sz w:val="28"/>
          <w:szCs w:val="28"/>
          <w:lang w:val="uk-UA" w:eastAsia="ru-RU"/>
        </w:rPr>
        <w:t xml:space="preserve"> одним із перших запропонував упровадити систему концентричних союзів, що спочатку передбачала утворення вузького союзу з німецьких країн у вигляді митної конфедерації з деякими повноваженнями в політичних питаннях. Ширше митне об’єднання, засноване на торговельних угодах, мало включати всі інші країни Центральної Європи, прибалтійського регіону і, навіть, Францію. Остання могла б використати цей альянс для ефективної конкурентної боротьби з Великобританією.</w:t>
      </w:r>
    </w:p>
    <w:p w14:paraId="6B2D9B44"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Обговорення проектів об’єднаної Європи значно активізувалося після закінчення першої світової війни. Зростання економічного та політичного впливу Сполучених Штатів Америки; все більше невдоволення пануванням метрополій у колоніях, населення яких було залучено до воєнних дій; жовтнева революція в Росії, що відколола від Європи третину її території; повоєнна розруха й економічна криза в Європі створили сприятливі умови для відродження ідеї європейської єдності як єдиної можливості виходу з кризи.</w:t>
      </w:r>
    </w:p>
    <w:p w14:paraId="4FAA7796"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Встановлення диктаторських режимів в Європі та початок другої світової війни зіграли </w:t>
      </w:r>
      <w:proofErr w:type="spellStart"/>
      <w:r w:rsidRPr="00B33ABE">
        <w:rPr>
          <w:rFonts w:ascii="Times New Roman" w:eastAsia="Times New Roman" w:hAnsi="Times New Roman" w:cs="Times New Roman"/>
          <w:sz w:val="28"/>
          <w:szCs w:val="28"/>
          <w:lang w:val="uk-UA" w:eastAsia="ru-RU"/>
        </w:rPr>
        <w:t>каталізуючу</w:t>
      </w:r>
      <w:proofErr w:type="spellEnd"/>
      <w:r w:rsidRPr="00B33ABE">
        <w:rPr>
          <w:rFonts w:ascii="Times New Roman" w:eastAsia="Times New Roman" w:hAnsi="Times New Roman" w:cs="Times New Roman"/>
          <w:sz w:val="28"/>
          <w:szCs w:val="28"/>
          <w:lang w:val="uk-UA" w:eastAsia="ru-RU"/>
        </w:rPr>
        <w:t xml:space="preserve"> роль у справі зростання авторитету ідеї федеративної Європи. Рушійною силою цього процесу став Рух опору, який виступив на підтримку ідеї європейської єдності. Вже у 1939 р. лідер французьких соціалістів Леон Блюм закликав захистити «незалежність націй у рамках федеративної та роззброєної Європи». У 1941 р. в Італії </w:t>
      </w:r>
      <w:proofErr w:type="spellStart"/>
      <w:r w:rsidRPr="00B33ABE">
        <w:rPr>
          <w:rFonts w:ascii="Times New Roman" w:eastAsia="Times New Roman" w:hAnsi="Times New Roman" w:cs="Times New Roman"/>
          <w:sz w:val="28"/>
          <w:szCs w:val="28"/>
          <w:lang w:val="uk-UA" w:eastAsia="ru-RU"/>
        </w:rPr>
        <w:t>Альтьєро</w:t>
      </w:r>
      <w:proofErr w:type="spellEnd"/>
      <w:r w:rsidRPr="00B33ABE">
        <w:rPr>
          <w:rFonts w:ascii="Times New Roman" w:eastAsia="Times New Roman" w:hAnsi="Times New Roman" w:cs="Times New Roman"/>
          <w:sz w:val="28"/>
          <w:szCs w:val="28"/>
          <w:lang w:val="uk-UA" w:eastAsia="ru-RU"/>
        </w:rPr>
        <w:t xml:space="preserve"> </w:t>
      </w:r>
      <w:proofErr w:type="spellStart"/>
      <w:r w:rsidRPr="00B33ABE">
        <w:rPr>
          <w:rFonts w:ascii="Times New Roman" w:eastAsia="Times New Roman" w:hAnsi="Times New Roman" w:cs="Times New Roman"/>
          <w:sz w:val="28"/>
          <w:szCs w:val="28"/>
          <w:lang w:val="uk-UA" w:eastAsia="ru-RU"/>
        </w:rPr>
        <w:t>Спінеллі</w:t>
      </w:r>
      <w:proofErr w:type="spellEnd"/>
      <w:r w:rsidRPr="00B33ABE">
        <w:rPr>
          <w:rFonts w:ascii="Times New Roman" w:eastAsia="Times New Roman" w:hAnsi="Times New Roman" w:cs="Times New Roman"/>
          <w:sz w:val="28"/>
          <w:szCs w:val="28"/>
          <w:lang w:val="uk-UA" w:eastAsia="ru-RU"/>
        </w:rPr>
        <w:t xml:space="preserve"> та </w:t>
      </w:r>
      <w:proofErr w:type="spellStart"/>
      <w:r w:rsidRPr="00B33ABE">
        <w:rPr>
          <w:rFonts w:ascii="Times New Roman" w:eastAsia="Times New Roman" w:hAnsi="Times New Roman" w:cs="Times New Roman"/>
          <w:sz w:val="28"/>
          <w:szCs w:val="28"/>
          <w:lang w:val="uk-UA" w:eastAsia="ru-RU"/>
        </w:rPr>
        <w:t>Ернесто</w:t>
      </w:r>
      <w:proofErr w:type="spellEnd"/>
      <w:r w:rsidRPr="00B33ABE">
        <w:rPr>
          <w:rFonts w:ascii="Times New Roman" w:eastAsia="Times New Roman" w:hAnsi="Times New Roman" w:cs="Times New Roman"/>
          <w:sz w:val="28"/>
          <w:szCs w:val="28"/>
          <w:lang w:val="uk-UA" w:eastAsia="ru-RU"/>
        </w:rPr>
        <w:t xml:space="preserve"> Россі заснували Європейський федералістський рух. У 1943 р. на засіданні в Мілані була прийнята його програма та стратегія дій, яка вбачала в утворенні європейської федерації єдину можливість для збереження демократичних свобод в Європі й попередження встановлення міжнародної анархії. Розроблені в Маніфесті федералістські ідеї зіграли мобілізуючу роль у становленні європейського Руху опору проти нацистської Німеччини.</w:t>
      </w:r>
    </w:p>
    <w:p w14:paraId="59BAA74F"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У цей час основним гаслом федералістського руху, основною рушійною силою його розвитку були ідеї демократії та свободи. В умовах панування нацизму в Європі серед населення європейських країн з’являлося все більше </w:t>
      </w:r>
      <w:r w:rsidRPr="00B33ABE">
        <w:rPr>
          <w:rFonts w:ascii="Times New Roman" w:eastAsia="Times New Roman" w:hAnsi="Times New Roman" w:cs="Times New Roman"/>
          <w:sz w:val="28"/>
          <w:szCs w:val="28"/>
          <w:lang w:val="uk-UA" w:eastAsia="ru-RU"/>
        </w:rPr>
        <w:lastRenderedPageBreak/>
        <w:t xml:space="preserve">прихильників ідеї пожертвувати національним державним суверенітетом заради Європейської Федерації як гаранта миру та безпеки. Після другої світової війни відбулась актуалізація проблеми європейської інтеграції. Але цього разу значення ідей європейського об’єднання зростає, оскільки вони все більше співпадають із конкретними реаліями міжнародної політики. Об’єднання європейських країн стає центральним питанням порядку денного практичної політики держав, воно все частіше обговорюється не лише в широких колах активістів, але й в урядових кабінетах. </w:t>
      </w:r>
    </w:p>
    <w:p w14:paraId="68B1582A"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Протягом 1946-1947 років формуються основні масові організації федералістського руху: Європейський союз федералістів, Соціалістичний рух за утворення Сполучених Штатів Європи, Європейський Рух, Європейська ліга економічного співробітництва. Одночасно вносяться корективи в концепцію об’єднаної Європи. Центральною ідеєю </w:t>
      </w:r>
      <w:proofErr w:type="spellStart"/>
      <w:r w:rsidRPr="00B33ABE">
        <w:rPr>
          <w:rFonts w:ascii="Times New Roman" w:eastAsia="Times New Roman" w:hAnsi="Times New Roman" w:cs="Times New Roman"/>
          <w:sz w:val="28"/>
          <w:szCs w:val="28"/>
          <w:lang w:val="uk-UA" w:eastAsia="ru-RU"/>
        </w:rPr>
        <w:t>панєвропеїстів</w:t>
      </w:r>
      <w:proofErr w:type="spellEnd"/>
      <w:r w:rsidRPr="00B33ABE">
        <w:rPr>
          <w:rFonts w:ascii="Times New Roman" w:eastAsia="Times New Roman" w:hAnsi="Times New Roman" w:cs="Times New Roman"/>
          <w:sz w:val="28"/>
          <w:szCs w:val="28"/>
          <w:lang w:val="uk-UA" w:eastAsia="ru-RU"/>
        </w:rPr>
        <w:t xml:space="preserve"> залишається побудова Сполучених Штатів Європи, але вимоги </w:t>
      </w:r>
      <w:proofErr w:type="spellStart"/>
      <w:r w:rsidRPr="00B33ABE">
        <w:rPr>
          <w:rFonts w:ascii="Times New Roman" w:eastAsia="Times New Roman" w:hAnsi="Times New Roman" w:cs="Times New Roman"/>
          <w:sz w:val="28"/>
          <w:szCs w:val="28"/>
          <w:lang w:val="uk-UA" w:eastAsia="ru-RU"/>
        </w:rPr>
        <w:t>наднаціональності</w:t>
      </w:r>
      <w:proofErr w:type="spellEnd"/>
      <w:r w:rsidRPr="00B33ABE">
        <w:rPr>
          <w:rFonts w:ascii="Times New Roman" w:eastAsia="Times New Roman" w:hAnsi="Times New Roman" w:cs="Times New Roman"/>
          <w:sz w:val="28"/>
          <w:szCs w:val="28"/>
          <w:lang w:val="uk-UA" w:eastAsia="ru-RU"/>
        </w:rPr>
        <w:t xml:space="preserve"> й федералізму проголошувалися у більш м’яких формах.</w:t>
      </w:r>
    </w:p>
    <w:p w14:paraId="7690349F"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У розвитку європейського інтеграційного процесу можна прослідкувати декілька етапів, кожному з яких були притаманні певні риси й особливості, що знайшло своє відображення в організації Європейських співтовариств, еволюції </w:t>
      </w:r>
      <w:proofErr w:type="spellStart"/>
      <w:r w:rsidRPr="00B33ABE">
        <w:rPr>
          <w:rFonts w:ascii="Times New Roman" w:eastAsia="Times New Roman" w:hAnsi="Times New Roman" w:cs="Times New Roman"/>
          <w:sz w:val="28"/>
          <w:szCs w:val="28"/>
          <w:lang w:val="uk-UA" w:eastAsia="ru-RU"/>
        </w:rPr>
        <w:t>комунітарної</w:t>
      </w:r>
      <w:proofErr w:type="spellEnd"/>
      <w:r w:rsidRPr="00B33ABE">
        <w:rPr>
          <w:rFonts w:ascii="Times New Roman" w:eastAsia="Times New Roman" w:hAnsi="Times New Roman" w:cs="Times New Roman"/>
          <w:sz w:val="28"/>
          <w:szCs w:val="28"/>
          <w:lang w:val="uk-UA" w:eastAsia="ru-RU"/>
        </w:rPr>
        <w:t xml:space="preserve"> сфери, змінах в інституціональній структурі й характері взаємовідносин між країнами-членами, </w:t>
      </w:r>
      <w:proofErr w:type="spellStart"/>
      <w:r w:rsidRPr="00B33ABE">
        <w:rPr>
          <w:rFonts w:ascii="Times New Roman" w:eastAsia="Times New Roman" w:hAnsi="Times New Roman" w:cs="Times New Roman"/>
          <w:sz w:val="28"/>
          <w:szCs w:val="28"/>
          <w:lang w:val="uk-UA" w:eastAsia="ru-RU"/>
        </w:rPr>
        <w:t>розвиткових</w:t>
      </w:r>
      <w:proofErr w:type="spellEnd"/>
      <w:r w:rsidRPr="00B33ABE">
        <w:rPr>
          <w:rFonts w:ascii="Times New Roman" w:eastAsia="Times New Roman" w:hAnsi="Times New Roman" w:cs="Times New Roman"/>
          <w:sz w:val="28"/>
          <w:szCs w:val="28"/>
          <w:lang w:val="uk-UA" w:eastAsia="ru-RU"/>
        </w:rPr>
        <w:t xml:space="preserve"> правах Європейських співтовариств, досягненнях в економічній, соціальній, валютно-фінансовій, гуманітарній, культурній сферах тощо.</w:t>
      </w:r>
    </w:p>
    <w:p w14:paraId="153FB126"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Формально датою народження Європейського співтовариства можна вважати 18 квітня 1951 р., коли шість західноєвропейських держав – Бельгія, Італія, Люксембург, Нідерланди, Франція й ФРН підписали в Парижі Договір про заснування Європейського співтовариства вугілля й сталі (ЄСВС). Під час першого, секторального етапу (1951-1957 роки) євроінтеграційні процеси отримали розвиток переважно у сфері економіки і мали вузький галузевий характер. Спроби поширити інтеграцію на сферу зовнішньої політики й оборони успіху не мали. Подальший розвиток співробітництва між країнами-членами ЄСВС привів до усвідомлення необхідності розбудови ширшого й всеохоплюючого економічного об’єднання, а також координації зусиль у галузі мирного використання ядерної енергії. У 1957 р. ці країни підписали Римські договори, які заснували Європейське економічне співтовариство (ЄЕС) і Євратом.</w:t>
      </w:r>
    </w:p>
    <w:p w14:paraId="477BBC2C"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Під час наступного – перехідного етапу (1958-1969 роки) європейська інтеграція охопила переважно ринкову сферу й елементи регулювання сільського господарства. Головними досягненнями цього періоду були запровадження спільного митного тарифу й створення Митного союзу, який став підґрунтям подальшої економічної інтеграції Співтовариства. Одночасно з утворенням Митного союзу була досягнута лібералізація руху працівників, а також свобода підприємництва й надання послуг у сфері промисловості й торгівлі. Протягом цього періоду було прийнято більшість головних рішень щодо організації спільного сільськогосподарського ринку, визначено принципи механізму й інструменти фінансування Спільної </w:t>
      </w:r>
      <w:r w:rsidRPr="00B33ABE">
        <w:rPr>
          <w:rFonts w:ascii="Times New Roman" w:eastAsia="Times New Roman" w:hAnsi="Times New Roman" w:cs="Times New Roman"/>
          <w:sz w:val="28"/>
          <w:szCs w:val="28"/>
          <w:lang w:val="uk-UA" w:eastAsia="ru-RU"/>
        </w:rPr>
        <w:lastRenderedPageBreak/>
        <w:t>сільськогосподарської політики ЄЕС. У 1967 р. відбулося злиття інститутів трьох Співтовариств у єдину Раду міністрів і єдину Комісію, які разом із Європейським Парламентом і Судом створили спільну інституціональну систему Європейських співтовариств. У 60-ті роки розпочалися переговори про вступ у ЄС Великобританії, Данії, Ірландії, Норвегії.</w:t>
      </w:r>
    </w:p>
    <w:p w14:paraId="70EEB4C1"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На початку чергового етапу розвитку євроінтеграційного процесу (1969-1973 роки) Співтовариство, врахувавши досягнення перехідного періоду, задекларувало наміри активізувати процеси економічної, грошово-кредитної і політичної уніфікації Західної Європи і до 1980 р. трансформувати Європейські співтовариства в Європейський Союз. Під час цього періоду відбулося перше розширення Співтовариства за рахунок вступу Великобританії, Данії, Ірландії. Однак, амбіційні плани західних європейців були перекреслені першою за післявоєнні часи економічною кризою, яка ускладнила розвиток Співтовариства і на деякий час загальмувала інтеграційні процеси. У 70-х – першій половині 80-х років Співтовариство розвивалося в умовах економічної і фінансової кризи, яка супроводжувалась посиленням протекціоністських, дезінтеграційних тенденцій і сепаратних дій країн-членів. Унаслідок розширення Співтовариства ускладнилось функціонування його інститутів, досягнення консенсусу між країнами-членами. За цих умов Співтовариству довелось, насамперед, сконцентрувати зусилля на збереженні досягнутого рівня інтеграції, пошуках шляхів підвищення ефективності інституціональної системи. Однак, незважаючи на ускладнення, розвиток євроінтеграційних процесів не припинився, хоча й помітно загальмувався. Інтеграція поширилась на нові сфери, зокрема, соціальну й науково-дослідницьку, регіональний розвиток, розпочалось розширення Співтовариства на Південь. Країни-члени прийняли рішення про заснування Європейської ради як найвищої політичної інстанції Співтовариства, компетенція якої охоплювала б усі сфери співробітництва, а також про проведення загальних прямих виборів до Європейського Парламенту [27, 28].</w:t>
      </w:r>
    </w:p>
    <w:p w14:paraId="109948FA"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У 1986-1992 роках відбувається активізація євроінтеграційних процесів. Після підписання Єдиного європейського акту (ЄЄА) Співтовариство вступило в якісно новий етап розвитку, пов’язаний із завершенням формування єдиного внутрішнього ринку. ЄЄА надав імпульс інституціональному реформуванню Співтовариства в напрямку розширення повноважень </w:t>
      </w:r>
      <w:proofErr w:type="spellStart"/>
      <w:r w:rsidRPr="00B33ABE">
        <w:rPr>
          <w:rFonts w:ascii="Times New Roman" w:eastAsia="Times New Roman" w:hAnsi="Times New Roman" w:cs="Times New Roman"/>
          <w:sz w:val="28"/>
          <w:szCs w:val="28"/>
          <w:lang w:val="uk-UA" w:eastAsia="ru-RU"/>
        </w:rPr>
        <w:t>комунітарних</w:t>
      </w:r>
      <w:proofErr w:type="spellEnd"/>
      <w:r w:rsidRPr="00B33ABE">
        <w:rPr>
          <w:rFonts w:ascii="Times New Roman" w:eastAsia="Times New Roman" w:hAnsi="Times New Roman" w:cs="Times New Roman"/>
          <w:sz w:val="28"/>
          <w:szCs w:val="28"/>
          <w:lang w:val="uk-UA" w:eastAsia="ru-RU"/>
        </w:rPr>
        <w:t xml:space="preserve"> інститутів і генералізації принципу мажоритарного голосування, поширив інтеграційні процеси на нові сфери, зокрема, охорону довкілля, а також включив механізм Європейського політичного співробітництва у правову систему Співтовариства, що підвищило його роль як самостійного суб’єкта міжнародної політики.</w:t>
      </w:r>
    </w:p>
    <w:p w14:paraId="639151D8"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Формально початок новому етапові розвитку інтеграції було покладено підписанням Маастрихтського договору в 1992 р., який заснував Європейський Союз на базі Європейських співтовариств, доповнених сферами політики й формами співробітництва, визначених у цьому Договорі. Країни-члени стали на шлях об’єднання зусиль у реалізації спільної зовнішньої політики й політики безпеки; європейського громадянства; гармонізації </w:t>
      </w:r>
      <w:r w:rsidRPr="00B33ABE">
        <w:rPr>
          <w:rFonts w:ascii="Times New Roman" w:eastAsia="Times New Roman" w:hAnsi="Times New Roman" w:cs="Times New Roman"/>
          <w:sz w:val="28"/>
          <w:szCs w:val="28"/>
          <w:lang w:val="uk-UA" w:eastAsia="ru-RU"/>
        </w:rPr>
        <w:lastRenderedPageBreak/>
        <w:t>юридичних і політичних порядків країн-членів у просторі без кордонів; будівництві Економічного й валютного союзу, введенні єдиної європейської валюти, розвиток співробітництва у сфері юстиції та внутрішніх справ, збереження та примноження спільних надбань. Європейський Союз планує своє подальше розширення [27, 28].</w:t>
      </w:r>
    </w:p>
    <w:p w14:paraId="58FDC00E"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p>
    <w:p w14:paraId="19BDCB34"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B33ABE">
        <w:rPr>
          <w:rFonts w:ascii="Times New Roman" w:eastAsia="Times New Roman" w:hAnsi="Times New Roman" w:cs="Times New Roman"/>
          <w:b/>
          <w:sz w:val="28"/>
          <w:szCs w:val="28"/>
          <w:lang w:val="uk-UA" w:eastAsia="ru-RU"/>
        </w:rPr>
        <w:t>3.2. Сучасний стан інтеграційних процесів в Європейському Союзі</w:t>
      </w:r>
    </w:p>
    <w:p w14:paraId="212955DF"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На </w:t>
      </w:r>
      <w:proofErr w:type="spellStart"/>
      <w:r w:rsidRPr="00B33ABE">
        <w:rPr>
          <w:rFonts w:ascii="Times New Roman" w:eastAsia="Times New Roman" w:hAnsi="Times New Roman" w:cs="Times New Roman"/>
          <w:sz w:val="28"/>
          <w:szCs w:val="28"/>
          <w:lang w:val="uk-UA" w:eastAsia="ru-RU"/>
        </w:rPr>
        <w:t>рубежі</w:t>
      </w:r>
      <w:proofErr w:type="spellEnd"/>
      <w:r w:rsidRPr="00B33ABE">
        <w:rPr>
          <w:rFonts w:ascii="Times New Roman" w:eastAsia="Times New Roman" w:hAnsi="Times New Roman" w:cs="Times New Roman"/>
          <w:sz w:val="28"/>
          <w:szCs w:val="28"/>
          <w:lang w:val="uk-UA" w:eastAsia="ru-RU"/>
        </w:rPr>
        <w:t xml:space="preserve"> XXI ст. Європейський союз вступив в новий, безпрецедентний етап свого розширення. Число його членів за рахунок держав Центральної і Східної Європи збільшилось до 27. Крокуючи на Схід, ЄС помітно нарощує свій ресурсний потенціал (територію – на 23%, населення – на 20%), перетворюється на найбільший в світі ринок з більш ніж 460 млн. споживачів, зберігає просторову динаміку інтеграції. Політично складається гегемонія Євросоюзу на основній частині території Європи, що додає йому вже абсолютно іншу міжнародну вагу, статус і позиції. Прихильники розширення сподіваються, що в новому форматі він набагато активніше братиме участь у прийнятті глобальних рішень, укріпить свої позиції у СОТ, МВФ і НАТО, стане визнаним лідером у тому, що стосується моделей інтеграції та в розвитку сучасного міжнародного права. У той же час загальноєвропейські інтеграційні процеси в ситуації регіону </w:t>
      </w:r>
      <w:proofErr w:type="spellStart"/>
      <w:r w:rsidRPr="00B33ABE">
        <w:rPr>
          <w:rFonts w:ascii="Times New Roman" w:eastAsia="Times New Roman" w:hAnsi="Times New Roman" w:cs="Times New Roman"/>
          <w:sz w:val="28"/>
          <w:szCs w:val="28"/>
          <w:lang w:val="uk-UA" w:eastAsia="ru-RU"/>
        </w:rPr>
        <w:t>ускладнюються</w:t>
      </w:r>
      <w:proofErr w:type="spellEnd"/>
      <w:r w:rsidRPr="00B33ABE">
        <w:rPr>
          <w:rFonts w:ascii="Times New Roman" w:eastAsia="Times New Roman" w:hAnsi="Times New Roman" w:cs="Times New Roman"/>
          <w:sz w:val="28"/>
          <w:szCs w:val="28"/>
          <w:lang w:val="uk-UA" w:eastAsia="ru-RU"/>
        </w:rPr>
        <w:t xml:space="preserve"> за рахунок процесів соціально-економічної трансформації, які в різних країнах відбуваються різними темпами і супроводжуються рядом внутрішніх конфліктів.</w:t>
      </w:r>
    </w:p>
    <w:p w14:paraId="49D00688"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Розкріпачені психологічно, ділові структури як на Заході, так і на Сході стали активніше будувати транснаціональні відносини, які, своєю чергою, допомагають східним фірмам і компаніям підвищувати свою конкурентоздатність на загальноєвропейському ринку У цьому значенні психологічний чинник знову важливий, оскільки довіра до східноєвропейських товарів на Заході зростає.</w:t>
      </w:r>
    </w:p>
    <w:p w14:paraId="4C9763ED"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Невеликий за часом період функціонування розширеного ЄС продемонстрував досить вражаючі темпи зростання потоків фінансування в нові країни європейської сім’ї, які були передбачені фондами Західної Європи спеціально для стимулювання економічного розвитку нових членів. </w:t>
      </w:r>
    </w:p>
    <w:p w14:paraId="66E150BD"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За оцінками експертів, завдяки розширенню в структурах ЄС з’явиться потреба в створенні близько 700 нових робочих місць. Через це адміністративні витрати зростають до 6,3 млрд. євро. Відповідно до фінансових оцінок ЄС, це крайня межа для цієї статті витрат. Йдучи назустріч «новачкам», Комісія включила у витратну частину статтю «бюджетні компенсації» для нових країн-членів, яка становить 1,3 млрд. євро. Усього бюджет ЄС зростає на 9,7 млрд. євро і досягає 117 млрд. євро (верхня межа, позначена у фінансових перспективах, дорівнює 119 млрд. євро) [22].</w:t>
      </w:r>
    </w:p>
    <w:p w14:paraId="6CE35419"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Таким чином, економічні переваги об’єднання будуть очевиднішими в середньо- і довгостроковій перспективі.</w:t>
      </w:r>
    </w:p>
    <w:p w14:paraId="681E436F"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Головні фактори, що забезпечують успіх Євросоюзу це:</w:t>
      </w:r>
    </w:p>
    <w:p w14:paraId="6C0DD901"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1) економічна база, що сприяє взаємозалежності та солідарності;</w:t>
      </w:r>
    </w:p>
    <w:p w14:paraId="6A4AF9D7"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lastRenderedPageBreak/>
        <w:t>2) правова база – чіткість та обов’язковий характер угод та компетенції інститутів ЄС, наявність Євросуду;</w:t>
      </w:r>
    </w:p>
    <w:p w14:paraId="595F9E52"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3) демократизм прийняття рішень на базі консенсусу та компромісів.</w:t>
      </w:r>
    </w:p>
    <w:p w14:paraId="44499B3C"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Але разом із очевидними перевагами розширення не менш очевидні і різноманітні ризики. Валовий внутрішній продукт десяти країн-новачків, становить всього 5% від сукупного ВВП ЄС. Зрозуміло, що такий величезний тягар на деякий час загальмує економічне зростання Європи, і без того не дуже високий. Так, в 2004 р. п’ятнадцять «старих» країн ЄС досягли зростання менш ніж на 2%, тоді як світова економіка загалом виросла на 4,5% [23].</w:t>
      </w:r>
    </w:p>
    <w:p w14:paraId="56D538C4"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У той же час загальноєвропейські інтеграційні процеси в ситуації регіону </w:t>
      </w:r>
      <w:proofErr w:type="spellStart"/>
      <w:r w:rsidRPr="00B33ABE">
        <w:rPr>
          <w:rFonts w:ascii="Times New Roman" w:eastAsia="Times New Roman" w:hAnsi="Times New Roman" w:cs="Times New Roman"/>
          <w:sz w:val="28"/>
          <w:szCs w:val="28"/>
          <w:lang w:val="uk-UA" w:eastAsia="ru-RU"/>
        </w:rPr>
        <w:t>ускладнюються</w:t>
      </w:r>
      <w:proofErr w:type="spellEnd"/>
      <w:r w:rsidRPr="00B33ABE">
        <w:rPr>
          <w:rFonts w:ascii="Times New Roman" w:eastAsia="Times New Roman" w:hAnsi="Times New Roman" w:cs="Times New Roman"/>
          <w:sz w:val="28"/>
          <w:szCs w:val="28"/>
          <w:lang w:val="uk-UA" w:eastAsia="ru-RU"/>
        </w:rPr>
        <w:t xml:space="preserve"> за рахунок процесів соціально-економічної трансформації, які в різних країнах відбуваються різними темпами і </w:t>
      </w:r>
      <w:proofErr w:type="spellStart"/>
      <w:r w:rsidRPr="00B33ABE">
        <w:rPr>
          <w:rFonts w:ascii="Times New Roman" w:eastAsia="Times New Roman" w:hAnsi="Times New Roman" w:cs="Times New Roman"/>
          <w:sz w:val="28"/>
          <w:szCs w:val="28"/>
          <w:lang w:val="uk-UA" w:eastAsia="ru-RU"/>
        </w:rPr>
        <w:t>супроводяться</w:t>
      </w:r>
      <w:proofErr w:type="spellEnd"/>
      <w:r w:rsidRPr="00B33ABE">
        <w:rPr>
          <w:rFonts w:ascii="Times New Roman" w:eastAsia="Times New Roman" w:hAnsi="Times New Roman" w:cs="Times New Roman"/>
          <w:sz w:val="28"/>
          <w:szCs w:val="28"/>
          <w:lang w:val="uk-UA" w:eastAsia="ru-RU"/>
        </w:rPr>
        <w:t xml:space="preserve"> рядом внутрішніх конфліктів.</w:t>
      </w:r>
    </w:p>
    <w:p w14:paraId="4CEFAD97"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Такими є проблема формування центральних органів ЄС; проведення внутрішньої реформи і оптимізації управління; проблема реальної рівноправності в союзі, що реформується, створення нових ефективних інструментів розвитку ЄС. Крім того, країни, що приєднались необхідно дотувати в значних навіть для об’єднаної Європи масштабах. Крім того, внаслідок існуючих в Євросоюзі правил і традицій, його нові члени, крім прямих субсидій, можуть розраховувати на непрямі фінансові вливання, здійснювані по багатьох каналах, не завжди повністю контрольованих брюссельською бюрократією. Це створює передумови як для недостатньо ефективного використання цих вливань, так і для завищення їх масштабів відносно реальних потреб. У зв’язку із зазначеним, зрозуміле бажання керівництва Євросоюзу повністю відмовитися від дотацій приречене на невдачу, оскільки тоді нові члени ЄС не зможуть навіть наблизитися до середньоєвропейського рівня. Адже вступ в ЄС сам по собі ще не означає різкого поліпшення добробуту населення.</w:t>
      </w:r>
    </w:p>
    <w:p w14:paraId="21E35366"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За попередніми підрахунками, новим членам ЄС знадобиться в середньому близько 50 років, щоб досягнути рівня економічного благополуччя розвинених країн Європи, і тільки в тому випадку, якщо середньорічні темпи зростання їх економіки складуть не менше 4% [29].</w:t>
      </w:r>
    </w:p>
    <w:p w14:paraId="290325DB"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Закінчення другого етапу розширення на схід не вирішило кризи розширення Європейського союзу. Навпаки, тепер стало ще очевиднішим, що переважаюча модель розвитку ЄС веде до дилеми: з одного боку, специфічний для ЄС модус інтеграції викликає його послідовне розширення. З іншого боку, розширення, що продовжується, веде до проблем, які чим далі, тим більше ставлять під питання його спроможність до інтеграції.</w:t>
      </w:r>
    </w:p>
    <w:p w14:paraId="78D00611"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Процес розширення ЄС розмиває кордони Європи. Подальше розширення ЄС веде до того, що відмінності всередині ЄС </w:t>
      </w:r>
      <w:proofErr w:type="spellStart"/>
      <w:r w:rsidRPr="00B33ABE">
        <w:rPr>
          <w:rFonts w:ascii="Times New Roman" w:eastAsia="Times New Roman" w:hAnsi="Times New Roman" w:cs="Times New Roman"/>
          <w:sz w:val="28"/>
          <w:szCs w:val="28"/>
          <w:lang w:val="uk-UA" w:eastAsia="ru-RU"/>
        </w:rPr>
        <w:t>експонентно</w:t>
      </w:r>
      <w:proofErr w:type="spellEnd"/>
      <w:r w:rsidRPr="00B33ABE">
        <w:rPr>
          <w:rFonts w:ascii="Times New Roman" w:eastAsia="Times New Roman" w:hAnsi="Times New Roman" w:cs="Times New Roman"/>
          <w:sz w:val="28"/>
          <w:szCs w:val="28"/>
          <w:lang w:val="uk-UA" w:eastAsia="ru-RU"/>
        </w:rPr>
        <w:t xml:space="preserve"> зростають. Вирішальним наслідком цього є той факт, що динаміка зростання проекту «Європа» викликає все більш високі витрати на інтеграцію. Тим самим розширення й інтеграція ЄС приходять у все більшу суперечність між собою.</w:t>
      </w:r>
    </w:p>
    <w:p w14:paraId="5F85AD44"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lastRenderedPageBreak/>
        <w:t xml:space="preserve">Інтеграція ЄС базується на двох механізмах: по-перше, між ЄС і його оточенням існує велика відмінність у рівні добробуту. Відмінності в добробуті створюють труднощі і для більш багатої сторони, оскільки численні проблеми бідної сторони мають тенденцію відбиватися і на ній (міграція, проникаюче через кордони забруднення навколишнього середовища, політична нестабільність). Тому багате ядро ЄС зацікавлене в економічному розвитку свого бідного оточення. Динаміка, що в результаті виникає в своїй тенденції направлена на усунення розриву в добробуті. Однак, підйом добробуту в більш бідній країні означає не тільки зменшення відриву від багатого ядра, але і збільшення відмінності від більш бідних сусідів. Отже, в міру інтеграції периферійних областей в спроможне ядро розрив у добробуті зміщується далі від центру. </w:t>
      </w:r>
    </w:p>
    <w:p w14:paraId="2654E38B"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По-друге, поглиблення інтеграції в Євросоюзі видозмінює відносини ЄС із зовнішнім світом. Загальний ефект полягає в тому, що забезпечене ядро в міру поглиблення інтеграції все більш прямо виявляється зачеплене тим, що відбувається на його периферії. Тим самим в ядрі виникає безпосередня зацікавленість у зміцненні загального зовнішнього кордону, а також в сприятливій економічній і політичній обстановці на периферії. Цей інтерес породжує дві моделі: закриття кордонів як захист ЄС від впливу ззовні, і розширення, розраховане на включення периферії до складу Союзу.</w:t>
      </w:r>
    </w:p>
    <w:p w14:paraId="21AA1D2C"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У міру розширення Євросоюзу і формування єдиних ринків і особливо інтеграції валютних систем, загострюється конкуренція, до якої повністю готові далеко не всі навіть члени ЄС-15. Незважаючи на меншу порівняно з глобальною інтенсивність, внутрішньо-європейська конкуренція цілком може виявитися непосильною для нових членів. Навіть розвинені країни Європи, як наприклад Швеція, в міру зумовленого політичними рішеннями зняття протекціоністських бар’єрів і введення єдиних принципів економічної політики (особливо в частині приватизації) зазнають економічних труднощів і стикаються з прискоренням інфляції, скороченням соціальних програм і навіть дезорганізацією роботи громадського транспорту. Природним наслідком цього стає виникнення невдоволення громадян.</w:t>
      </w:r>
    </w:p>
    <w:p w14:paraId="162DD403"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Зрозуміло, що, незважаючи на загальне прискорення розвитку при вступі до ЄС, його нові члени також стикаються з істотними структурними проблемами. При цьому розвинені члени ЄС (ядро) неминуче захищатимуть себе від самої можливості конкуренції з боку нових членів, передусім на ринку робочої сили. </w:t>
      </w:r>
    </w:p>
    <w:p w14:paraId="772B4550"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Як видно, однією з проблем діалектичного характеру для Європи є її внутрішня неоднорідність, висока не тільки економічна, але і культурна диференціація, що має своїм природним наслідком співіснування різних моделей не тільки державного, але і комерційного управління, що є, з одного боку, чинником, що знижує її конкурентоздатність порівняно з однорідними суспільствами, а з іншого – розквіт європейської цивілізації багато в чому пояснюється саме різноманітністю її культур, оскільки воно дає могутній імпульс до змагання, яке сприяє контактам і взаємному збагаченню. Природною реакцією на це системи наддержавного управління стає посилення </w:t>
      </w:r>
      <w:r w:rsidRPr="00B33ABE">
        <w:rPr>
          <w:rFonts w:ascii="Times New Roman" w:eastAsia="Times New Roman" w:hAnsi="Times New Roman" w:cs="Times New Roman"/>
          <w:sz w:val="28"/>
          <w:szCs w:val="28"/>
          <w:lang w:val="uk-UA" w:eastAsia="ru-RU"/>
        </w:rPr>
        <w:lastRenderedPageBreak/>
        <w:t>регламентації. Не менш природною реакцією на надмірне і далеко не завжди розумне регулювання стає ігнорування директив.</w:t>
      </w:r>
    </w:p>
    <w:p w14:paraId="520F002D"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Надії на можливість самостійного прискореного розвитку його нових членів не цілком обґрунтовані. Передусім, такого перенесення недостатньо для необхідного прискорення розвитку. Крім того, він торкнеться не всіх нових членів. Адже чим економічно слабший новий член ЄС, тобто чим вище його потреба в фінансовій допомозі, тим меншу підтримку він може отримати за допомогою механічного перенесення виробництв з більш розвинених членів ЄС. Істотно і те, що країни Прибалтики і Кіпр при вступі до ЄС вимушені посилювати митні й адміністративні бар’єри, що обмежує масштаби їх прибутку і створює додаткову потребу у фінансування збоку ЄС. Це лягає важким тягарем передусім на головний «локомотив» європейської інтеграції – Німеччину, а також на найбільш розвинені Францію і Північну Італію, і гальмує загальний розвиток ЄС. Однак, приєднання нових країн погіршить становище не тільки найбільш, але і найменш розвинених «старих» членів ЄС, оскільки новачки неминуче «перетягнуть на себе» частину фінансової допомоги, що дістається останнім.</w:t>
      </w:r>
    </w:p>
    <w:p w14:paraId="2486B0C4"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Ще одне довгострокове питання для ЄС – складність відносин між національною і європейською бюрократією, яка аж ніяк не обмежується наслідками відмінностей в культурних традиціях і, відповідно, моделях управління. Основна проблема полягає в іншому – в неузгодженості дій ключових рівнів загальноєвропейської системи управління. Створюється враження, що окремі національні бюрократії вже багато в чому зняли з себе відповідальність за розвиток своїх країн, а європейська ще не прийняла цю «естафетну паличку». Однак, це – не самостійний чинник, але лише приватний вияв четвертої, проблеми Євросоюзу, який досить серйозно підриває його конкурентоздатність – відносно низька якість управління.</w:t>
      </w:r>
    </w:p>
    <w:p w14:paraId="5E3810B0"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Ця слабкість багато в чому викликана історичними причинами. В Європі, яка протягом всієї своєї історії страждала від руйнівних війн, сили держави, що найбільш повно виражають сили суспільства, традиційно спрямовували передусім на підтримку миру і «балансу сил». </w:t>
      </w:r>
    </w:p>
    <w:p w14:paraId="27E526B3"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Інший недолік європейського управління – його ідеологізація. Небезпеку ідеологізації управління, не можна недооцінювати. Вона веде до довготривалої неадекватності і нищівних провалів при розв’язанні різноманітних проблем. Яскравим прикладом тому служить провал Європейської конституції на референдумах у Франції і Голландії, що шокувала європейську еліту, яка звикла сприймати підтримку будівництва «загальноєвропейського будинку» як деякий консенсус, що є самозрозумілим. Тим більше, що і у Франції, і в Нідерландах переважна більшість «представників народу» – як з правлячих, так і опозиційних партій – виступали за ратифікацію.</w:t>
      </w:r>
    </w:p>
    <w:p w14:paraId="1D0A770C"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Налагоджена машина європейської бюрократії досі не може повірити в те, що стався системний збій, який може підірвати саму основу її існування. Події, що сталися після цього: відмова цілого ряду країн, насамперед Великої Британії, від процедури ратифікації і найповніший розлад на </w:t>
      </w:r>
      <w:proofErr w:type="spellStart"/>
      <w:r w:rsidRPr="00B33ABE">
        <w:rPr>
          <w:rFonts w:ascii="Times New Roman" w:eastAsia="Times New Roman" w:hAnsi="Times New Roman" w:cs="Times New Roman"/>
          <w:sz w:val="28"/>
          <w:szCs w:val="28"/>
          <w:lang w:val="uk-UA" w:eastAsia="ru-RU"/>
        </w:rPr>
        <w:t>самміті</w:t>
      </w:r>
      <w:proofErr w:type="spellEnd"/>
      <w:r w:rsidRPr="00B33ABE">
        <w:rPr>
          <w:rFonts w:ascii="Times New Roman" w:eastAsia="Times New Roman" w:hAnsi="Times New Roman" w:cs="Times New Roman"/>
          <w:sz w:val="28"/>
          <w:szCs w:val="28"/>
          <w:lang w:val="uk-UA" w:eastAsia="ru-RU"/>
        </w:rPr>
        <w:t xml:space="preserve"> ЄС, </w:t>
      </w:r>
      <w:r w:rsidRPr="00B33ABE">
        <w:rPr>
          <w:rFonts w:ascii="Times New Roman" w:eastAsia="Times New Roman" w:hAnsi="Times New Roman" w:cs="Times New Roman"/>
          <w:sz w:val="28"/>
          <w:szCs w:val="28"/>
          <w:lang w:val="uk-UA" w:eastAsia="ru-RU"/>
        </w:rPr>
        <w:lastRenderedPageBreak/>
        <w:t>причому тепер вже не тільки з питань подальшого будівництва загальноєвропейського будинку, але і щодо найболючішої проблеми, бюджетно-фінансової, говорять про те, що Європа зіткнулася з системною кризою інтеграційного процесу, викликаною, зокрема, ідеологізацією європейського управління, оскільки керівники просто не були готові до такої реакції людей. Була зроблена ставка на поспішне розширення Європейського союзу, внаслідок чого ЄС перетворився на екстенсивну систему. А на побутовому, обивательському рівні процес розширення обернувся для них напливом дешевої робочої сили зі Сходу, з одного боку, і переміщенням виробництв на Схід, з іншого.</w:t>
      </w:r>
    </w:p>
    <w:p w14:paraId="3585CEEB"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Проект нової конституції визначив ЄС як «союз європейських держав», які, зберігаючи свою національну самобутність, тісно співробітничають на європейському рівні і здійснюють ряд схожих повноважень на федеральному рівні. Також проектом передбачається передача керівним органам ЄС багатьох повноважень національних урядів, зокрема, питання оподаткування, соціального забезпечення і зовнішньої політики. До того ж держави-члени ЄС з багатьох питань втрачають право накладення вето на прийняті більшістю голосів рішення. Зокрема, прийняття законопроектів обумовлюється згодою половини країн, в яких повинно проживати не менш двох третин населення ЄС. Країни-члени ЄС зберігають право вето тільки з найбільш важливих питань, включаючи зовнішню і оборонну політику і податкові законопроекти. Це обмеження свободи дій в рамках ЄС стало доволі гострим і суперечливим моментом при обговореннях на </w:t>
      </w:r>
      <w:proofErr w:type="spellStart"/>
      <w:r w:rsidRPr="00B33ABE">
        <w:rPr>
          <w:rFonts w:ascii="Times New Roman" w:eastAsia="Times New Roman" w:hAnsi="Times New Roman" w:cs="Times New Roman"/>
          <w:sz w:val="28"/>
          <w:szCs w:val="28"/>
          <w:lang w:val="uk-UA" w:eastAsia="ru-RU"/>
        </w:rPr>
        <w:t>саммітах</w:t>
      </w:r>
      <w:proofErr w:type="spellEnd"/>
      <w:r w:rsidRPr="00B33ABE">
        <w:rPr>
          <w:rFonts w:ascii="Times New Roman" w:eastAsia="Times New Roman" w:hAnsi="Times New Roman" w:cs="Times New Roman"/>
          <w:sz w:val="28"/>
          <w:szCs w:val="28"/>
          <w:lang w:val="uk-UA" w:eastAsia="ru-RU"/>
        </w:rPr>
        <w:t xml:space="preserve"> Союзу, але воно є неминучим наслідком еволюції ЄС в напрямі від певної політичної конфедерації до єдиної держави з власним єдиним центром управління.</w:t>
      </w:r>
    </w:p>
    <w:p w14:paraId="695FD2C1"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Конституція ЄС чітко позначила існування двох </w:t>
      </w:r>
      <w:proofErr w:type="spellStart"/>
      <w:r w:rsidRPr="00B33ABE">
        <w:rPr>
          <w:rFonts w:ascii="Times New Roman" w:eastAsia="Times New Roman" w:hAnsi="Times New Roman" w:cs="Times New Roman"/>
          <w:sz w:val="28"/>
          <w:szCs w:val="28"/>
          <w:lang w:val="uk-UA" w:eastAsia="ru-RU"/>
        </w:rPr>
        <w:t>Європ</w:t>
      </w:r>
      <w:proofErr w:type="spellEnd"/>
      <w:r w:rsidRPr="00B33ABE">
        <w:rPr>
          <w:rFonts w:ascii="Times New Roman" w:eastAsia="Times New Roman" w:hAnsi="Times New Roman" w:cs="Times New Roman"/>
          <w:sz w:val="28"/>
          <w:szCs w:val="28"/>
          <w:lang w:val="uk-UA" w:eastAsia="ru-RU"/>
        </w:rPr>
        <w:t>: благополучної «старої» і наївної «нової».</w:t>
      </w:r>
    </w:p>
    <w:p w14:paraId="1C251799"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Найбільш цікавими є функції і місце Європейської комісії в ЄС – виконавчому органі та своєрідному наднаціональному Уряді. Вона і зараз головна – розпоряджається фінансами, визначає основні напрями розвитку всіх галузей народного господарства, темпи приватизації, допустиму цифру дефіциту державних бюджетів учасників ЄС і багато чого іншого. Комісія – настільки важливий орган, що той же вивільнений «наднаціональний» міністр закордонних справ буде в ній лише одним із заступників голови. І увійдуть відтепер в Єврокомісію згідно з Конституцією ЄС всі ті ж п’ятнадцять «старих» демократій. А «новим», наприклад, Польщі з Латвією, шлях туди закритий.</w:t>
      </w:r>
    </w:p>
    <w:p w14:paraId="5607081F"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Друга Європа в особі новачків поки може лише мріяти про те, що колись буде жити, як Франція, Німеччина або Британія. Цю «другу» Європу сповна використовують для того, щоб процвітала «перша». Або хоча б для того, щоб у «першій» не почалися економічні кризи і соціальний катаклізм. Якщо дивитися глибше, Конституція В. Ж. </w:t>
      </w:r>
      <w:proofErr w:type="spellStart"/>
      <w:r w:rsidRPr="00B33ABE">
        <w:rPr>
          <w:rFonts w:ascii="Times New Roman" w:eastAsia="Times New Roman" w:hAnsi="Times New Roman" w:cs="Times New Roman"/>
          <w:sz w:val="28"/>
          <w:szCs w:val="28"/>
          <w:lang w:val="uk-UA" w:eastAsia="ru-RU"/>
        </w:rPr>
        <w:t>д’Естена</w:t>
      </w:r>
      <w:proofErr w:type="spellEnd"/>
      <w:r w:rsidRPr="00B33ABE">
        <w:rPr>
          <w:rFonts w:ascii="Times New Roman" w:eastAsia="Times New Roman" w:hAnsi="Times New Roman" w:cs="Times New Roman"/>
          <w:sz w:val="28"/>
          <w:szCs w:val="28"/>
          <w:lang w:val="uk-UA" w:eastAsia="ru-RU"/>
        </w:rPr>
        <w:t xml:space="preserve"> розділила континент навіть на три Європи. До останньої відносяться держави, що межують з ЄС, в тому числі тепер і Україна. Положення їх не набагато гірше, ніж у десятки новачків, але є ще час озирнутися, виробити свою лінію поведінки, систему взаємовідносин з </w:t>
      </w:r>
      <w:r w:rsidRPr="00B33ABE">
        <w:rPr>
          <w:rFonts w:ascii="Times New Roman" w:eastAsia="Times New Roman" w:hAnsi="Times New Roman" w:cs="Times New Roman"/>
          <w:sz w:val="28"/>
          <w:szCs w:val="28"/>
          <w:lang w:val="uk-UA" w:eastAsia="ru-RU"/>
        </w:rPr>
        <w:lastRenderedPageBreak/>
        <w:t>Євросоюзом, що розширяється, та визначити, нарешті, національні пріоритети.</w:t>
      </w:r>
    </w:p>
    <w:p w14:paraId="66CF684C"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Становлення нового формату ЄС – безпрецедентний сюжет у складній європейській історії, історичний виклик самому союзу і в економічному, і в політичному значенні. Масштаб цього виклику вказує на те, що в найближчій перспективі ЄС в основному сконцентрується на своїх внутрішніх проблемах. Це цілком очевидно, як і те, що така ситуація не стимулює особливої уваги, терплячого відношення і тим більше прийняття на себе частини відповідальності за розвиток сусідніх держав або, користуючись лексикою європейських експертів, за спільний розвиток нової периферійної зони Європейського Союзу. Хоч останнє було б цілком логічним, враховуючи природне прагнення ЄС стати одним з ключових суб’єктів глобальних міжнародних відносин.</w:t>
      </w:r>
    </w:p>
    <w:p w14:paraId="3DE1200C"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Отже, офіційно до 1 листопада 1993 р. провідне інтеграційне угруповання західноєвропейських країн називалось Європейські співтовариства, а неофіційно – Європейське співтовариство, або просто Співтовариство. З 1 листопада 1993 р. після набуття чинності Маастрихтських угод офіційна назва цього угруповання – Європейський Союз. </w:t>
      </w:r>
    </w:p>
    <w:p w14:paraId="0097508B"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Утворився Європейський Союз в 1967 р. на базі злиття органів трьох раніше самостійних регіональних організацій, створених шісткою провідних європейських країн – ФРН, Францією, Італією, Нідерландами, Бельгією і Люксембургом: </w:t>
      </w:r>
    </w:p>
    <w:p w14:paraId="47F9925A"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1) Європейського об’єднання вугілля і сталі (угода укладена в 1951р., а набула чинності в 1952р.).</w:t>
      </w:r>
    </w:p>
    <w:p w14:paraId="4C7066D4"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2) Європейського економічного співтовариства (Римська угода про створення ЄЕС укладена в 1957 р., а набула чинності в 1958 р.).</w:t>
      </w:r>
    </w:p>
    <w:p w14:paraId="0F25BA0C"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3) Європейського співтовариства з атомної енергії (угода набула чинності в 1958 р.).</w:t>
      </w:r>
    </w:p>
    <w:p w14:paraId="355F0878"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Сучасний ЄС є найбільшим у світі інтеграційним угрупованням. Це угруповання пройшло всі існуючі на цей час стадії зближення господарських і політичних систем: від зони вільної торгівлі до економічного та валютного союзу. Нині Європейський Союз складається з 27 держав.</w:t>
      </w:r>
    </w:p>
    <w:p w14:paraId="19D4C095"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14:paraId="11ECD791"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b/>
          <w:bCs/>
          <w:sz w:val="28"/>
          <w:szCs w:val="28"/>
          <w:lang w:val="uk-UA" w:eastAsia="ru-RU"/>
        </w:rPr>
      </w:pPr>
      <w:r w:rsidRPr="00B33ABE">
        <w:rPr>
          <w:rFonts w:ascii="Times New Roman" w:eastAsia="Times New Roman" w:hAnsi="Times New Roman" w:cs="Times New Roman"/>
          <w:b/>
          <w:bCs/>
          <w:sz w:val="28"/>
          <w:szCs w:val="28"/>
          <w:lang w:val="uk-UA" w:eastAsia="ru-RU"/>
        </w:rPr>
        <w:t>3.3. Сфери та механізми економічної інтеграції в Західній Європі</w:t>
      </w:r>
    </w:p>
    <w:p w14:paraId="46169B6F"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ru-RU"/>
        </w:rPr>
      </w:pPr>
      <w:r w:rsidRPr="00B33ABE">
        <w:rPr>
          <w:rFonts w:ascii="Times New Roman" w:eastAsia="Times New Roman" w:hAnsi="Times New Roman" w:cs="Times New Roman"/>
          <w:bCs/>
          <w:sz w:val="28"/>
          <w:szCs w:val="28"/>
          <w:lang w:val="uk-UA" w:eastAsia="ru-RU"/>
        </w:rPr>
        <w:t xml:space="preserve">Ідея європейської економічної інтеграції виникла в кінці XIX століття і поступово завойовувала уми європейських політиків. Ще в 1921 р. були зроблені спроби створити </w:t>
      </w:r>
      <w:proofErr w:type="spellStart"/>
      <w:r w:rsidRPr="00B33ABE">
        <w:rPr>
          <w:rFonts w:ascii="Times New Roman" w:eastAsia="Times New Roman" w:hAnsi="Times New Roman" w:cs="Times New Roman"/>
          <w:bCs/>
          <w:sz w:val="28"/>
          <w:szCs w:val="28"/>
          <w:lang w:val="uk-UA" w:eastAsia="ru-RU"/>
        </w:rPr>
        <w:t>Бельгійсько</w:t>
      </w:r>
      <w:proofErr w:type="spellEnd"/>
      <w:r w:rsidRPr="00B33ABE">
        <w:rPr>
          <w:rFonts w:ascii="Times New Roman" w:eastAsia="Times New Roman" w:hAnsi="Times New Roman" w:cs="Times New Roman"/>
          <w:bCs/>
          <w:sz w:val="28"/>
          <w:szCs w:val="28"/>
          <w:lang w:val="uk-UA" w:eastAsia="ru-RU"/>
        </w:rPr>
        <w:t xml:space="preserve">-Люксембурзький Економічний Союз. У 1930 р. міністри закордонних справ Франції А. </w:t>
      </w:r>
      <w:proofErr w:type="spellStart"/>
      <w:r w:rsidRPr="00B33ABE">
        <w:rPr>
          <w:rFonts w:ascii="Times New Roman" w:eastAsia="Times New Roman" w:hAnsi="Times New Roman" w:cs="Times New Roman"/>
          <w:bCs/>
          <w:sz w:val="28"/>
          <w:szCs w:val="28"/>
          <w:lang w:val="uk-UA" w:eastAsia="ru-RU"/>
        </w:rPr>
        <w:t>Бріан</w:t>
      </w:r>
      <w:proofErr w:type="spellEnd"/>
      <w:r w:rsidRPr="00B33ABE">
        <w:rPr>
          <w:rFonts w:ascii="Times New Roman" w:eastAsia="Times New Roman" w:hAnsi="Times New Roman" w:cs="Times New Roman"/>
          <w:bCs/>
          <w:sz w:val="28"/>
          <w:szCs w:val="28"/>
          <w:lang w:val="uk-UA" w:eastAsia="ru-RU"/>
        </w:rPr>
        <w:t xml:space="preserve"> та Німеччини Г. </w:t>
      </w:r>
      <w:proofErr w:type="spellStart"/>
      <w:r w:rsidRPr="00B33ABE">
        <w:rPr>
          <w:rFonts w:ascii="Times New Roman" w:eastAsia="Times New Roman" w:hAnsi="Times New Roman" w:cs="Times New Roman"/>
          <w:bCs/>
          <w:sz w:val="28"/>
          <w:szCs w:val="28"/>
          <w:lang w:val="uk-UA" w:eastAsia="ru-RU"/>
        </w:rPr>
        <w:t>Штреземан</w:t>
      </w:r>
      <w:proofErr w:type="spellEnd"/>
      <w:r w:rsidRPr="00B33ABE">
        <w:rPr>
          <w:rFonts w:ascii="Times New Roman" w:eastAsia="Times New Roman" w:hAnsi="Times New Roman" w:cs="Times New Roman"/>
          <w:bCs/>
          <w:sz w:val="28"/>
          <w:szCs w:val="28"/>
          <w:lang w:val="uk-UA" w:eastAsia="ru-RU"/>
        </w:rPr>
        <w:t xml:space="preserve"> запропонували створити «режим європейського федерального союзу» (план </w:t>
      </w:r>
      <w:proofErr w:type="spellStart"/>
      <w:r w:rsidRPr="00B33ABE">
        <w:rPr>
          <w:rFonts w:ascii="Times New Roman" w:eastAsia="Times New Roman" w:hAnsi="Times New Roman" w:cs="Times New Roman"/>
          <w:bCs/>
          <w:sz w:val="28"/>
          <w:szCs w:val="28"/>
          <w:lang w:val="uk-UA" w:eastAsia="ru-RU"/>
        </w:rPr>
        <w:t>Бріана-Штреземана</w:t>
      </w:r>
      <w:proofErr w:type="spellEnd"/>
      <w:r w:rsidRPr="00B33ABE">
        <w:rPr>
          <w:rFonts w:ascii="Times New Roman" w:eastAsia="Times New Roman" w:hAnsi="Times New Roman" w:cs="Times New Roman"/>
          <w:bCs/>
          <w:sz w:val="28"/>
          <w:szCs w:val="28"/>
          <w:lang w:val="uk-UA" w:eastAsia="ru-RU"/>
        </w:rPr>
        <w:t xml:space="preserve">). Цей план не був реалізований, але дозволив не тільки виявити центральну роль в Європі Німеччині та Франції, але й покласти початок новому компоненту європейської безпеки та соціально-економічної взаємозалежності держав. Подібне рішення сприяло б вільному пересуванню товарів, капіталу, людей, розвитку економічно відсталих регіонів </w:t>
      </w:r>
      <w:r w:rsidRPr="00B33ABE">
        <w:rPr>
          <w:rFonts w:ascii="Times New Roman" w:eastAsia="Times New Roman" w:hAnsi="Times New Roman" w:cs="Times New Roman"/>
          <w:bCs/>
          <w:sz w:val="28"/>
          <w:szCs w:val="28"/>
          <w:lang w:val="uk-UA" w:eastAsia="ru-RU"/>
        </w:rPr>
        <w:lastRenderedPageBreak/>
        <w:t xml:space="preserve">Європи за допомогою налагодження взаємовигідних </w:t>
      </w:r>
      <w:proofErr w:type="spellStart"/>
      <w:r w:rsidRPr="00B33ABE">
        <w:rPr>
          <w:rFonts w:ascii="Times New Roman" w:eastAsia="Times New Roman" w:hAnsi="Times New Roman" w:cs="Times New Roman"/>
          <w:bCs/>
          <w:sz w:val="28"/>
          <w:szCs w:val="28"/>
          <w:lang w:val="uk-UA" w:eastAsia="ru-RU"/>
        </w:rPr>
        <w:t>зв’язків</w:t>
      </w:r>
      <w:proofErr w:type="spellEnd"/>
      <w:r w:rsidRPr="00B33ABE">
        <w:rPr>
          <w:rFonts w:ascii="Times New Roman" w:eastAsia="Times New Roman" w:hAnsi="Times New Roman" w:cs="Times New Roman"/>
          <w:bCs/>
          <w:sz w:val="28"/>
          <w:szCs w:val="28"/>
          <w:lang w:val="uk-UA" w:eastAsia="ru-RU"/>
        </w:rPr>
        <w:t xml:space="preserve"> у різних секторах, а також забезпеченню міцного миру.</w:t>
      </w:r>
    </w:p>
    <w:p w14:paraId="6C55CF48"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ru-RU"/>
        </w:rPr>
      </w:pPr>
      <w:r w:rsidRPr="00B33ABE">
        <w:rPr>
          <w:rFonts w:ascii="Times New Roman" w:eastAsia="Times New Roman" w:hAnsi="Times New Roman" w:cs="Times New Roman"/>
          <w:bCs/>
          <w:sz w:val="28"/>
          <w:szCs w:val="28"/>
          <w:lang w:val="uk-UA" w:eastAsia="ru-RU"/>
        </w:rPr>
        <w:t>Ця пропозиція залишила глибокий слід в історії європейської інтеграції. Підходи і поняття, передбачені в ньому: наднаціональний орган, спільний ринок, фактична солідарність (співтовариство) європейських народів, постійний творчий пошук – складають сьогодні повсякденну мову європейців.</w:t>
      </w:r>
    </w:p>
    <w:p w14:paraId="32FDF4D1"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ru-RU"/>
        </w:rPr>
      </w:pPr>
      <w:r w:rsidRPr="00B33ABE">
        <w:rPr>
          <w:rFonts w:ascii="Times New Roman" w:eastAsia="Times New Roman" w:hAnsi="Times New Roman" w:cs="Times New Roman"/>
          <w:bCs/>
          <w:sz w:val="28"/>
          <w:szCs w:val="28"/>
          <w:lang w:val="uk-UA" w:eastAsia="ru-RU"/>
        </w:rPr>
        <w:t xml:space="preserve">У самий розпал II Світової війни (21 жовтня 1943 р.) Бельгія, Нідерланди та Люксембург підписали валютну угоду, а у вересні 1944 р. – митну конвенцію, що дало початок створенню митно-економічного союзу цих країн, який отримав назву Бенілюкс. 3 лютого 1958 р. було укладено договір про заснування економічного союзу між ними, який вступив у силу 1 листопада 1960 р після ратифікації парламентами цих країн. Договір передбачав створення єдиного ринку з вільним переміщенням між його учасниками товарів, послуг, капіталу, робочої сили; координацію економічної, фінансової і соціальної політики; створення союзу як єдиного цілого в галузі зовнішньоекономічних </w:t>
      </w:r>
      <w:proofErr w:type="spellStart"/>
      <w:r w:rsidRPr="00B33ABE">
        <w:rPr>
          <w:rFonts w:ascii="Times New Roman" w:eastAsia="Times New Roman" w:hAnsi="Times New Roman" w:cs="Times New Roman"/>
          <w:bCs/>
          <w:sz w:val="28"/>
          <w:szCs w:val="28"/>
          <w:lang w:val="uk-UA" w:eastAsia="ru-RU"/>
        </w:rPr>
        <w:t>зв’язків</w:t>
      </w:r>
      <w:proofErr w:type="spellEnd"/>
      <w:r w:rsidRPr="00B33ABE">
        <w:rPr>
          <w:rFonts w:ascii="Times New Roman" w:eastAsia="Times New Roman" w:hAnsi="Times New Roman" w:cs="Times New Roman"/>
          <w:bCs/>
          <w:sz w:val="28"/>
          <w:szCs w:val="28"/>
          <w:lang w:val="uk-UA" w:eastAsia="ru-RU"/>
        </w:rPr>
        <w:t>. Пізніше країни Бенілюксу увійшли до склад ЄЕС [32].</w:t>
      </w:r>
    </w:p>
    <w:p w14:paraId="53A5D2E9" w14:textId="77777777" w:rsidR="00B33ABE" w:rsidRPr="00B33ABE" w:rsidRDefault="00B33ABE" w:rsidP="00B33ABE">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bCs/>
          <w:sz w:val="28"/>
          <w:szCs w:val="28"/>
          <w:lang w:val="uk-UA" w:eastAsia="ru-RU"/>
        </w:rPr>
        <w:t xml:space="preserve">Західна Європа після Другої Світової війни виявилася економічно зруйнованою і політично роздробленою. Вона втратила свої позиції світового лідера. Її місце на світовій арені виявилося зайнятим новими наддержавами – США і СРСР, кожна з яких володіла значно більшою військовою, політичною та економічною могутністю, ніж всі європейські держави разом узяті. Виникла необхідність протистояння як радянському політичному тиску, так і фінансово-економічної експансії США. Першою таку необхідність усвідомила Франція. У 1950 р. міністр закордонних справ Франції Р. Шуман озвучив декларацію про утворення Європейського об’єднання вугілля і сталі (ЄОВС), розроблену ним разом з економістом Ж. </w:t>
      </w:r>
      <w:proofErr w:type="spellStart"/>
      <w:r w:rsidRPr="00B33ABE">
        <w:rPr>
          <w:rFonts w:ascii="Times New Roman" w:eastAsia="Times New Roman" w:hAnsi="Times New Roman" w:cs="Times New Roman"/>
          <w:bCs/>
          <w:sz w:val="28"/>
          <w:szCs w:val="28"/>
          <w:lang w:val="uk-UA" w:eastAsia="ru-RU"/>
        </w:rPr>
        <w:t>Монне</w:t>
      </w:r>
      <w:proofErr w:type="spellEnd"/>
      <w:r w:rsidRPr="00B33ABE">
        <w:rPr>
          <w:rFonts w:ascii="Times New Roman" w:eastAsia="Times New Roman" w:hAnsi="Times New Roman" w:cs="Times New Roman"/>
          <w:bCs/>
          <w:sz w:val="28"/>
          <w:szCs w:val="28"/>
          <w:lang w:val="uk-UA" w:eastAsia="ru-RU"/>
        </w:rPr>
        <w:t xml:space="preserve">. Декларація була звернена насамперед до Німеччини. У ній доводилося, що співпраця двох країн у галузі виробництва і збуту стали нормалізує франко-німецькі відносини, включить ФРН в європейську економіку як суверенну державу. У той же час співпраця Франції та Німеччини будуть кращим способом забезпечення миру, стабільності і процвітання в Європі. Р. Шуман і Ж. </w:t>
      </w:r>
      <w:proofErr w:type="spellStart"/>
      <w:r w:rsidRPr="00B33ABE">
        <w:rPr>
          <w:rFonts w:ascii="Times New Roman" w:eastAsia="Times New Roman" w:hAnsi="Times New Roman" w:cs="Times New Roman"/>
          <w:bCs/>
          <w:sz w:val="28"/>
          <w:szCs w:val="28"/>
          <w:lang w:val="uk-UA" w:eastAsia="ru-RU"/>
        </w:rPr>
        <w:t>Монне</w:t>
      </w:r>
      <w:proofErr w:type="spellEnd"/>
      <w:r w:rsidRPr="00B33ABE">
        <w:rPr>
          <w:rFonts w:ascii="Times New Roman" w:eastAsia="Times New Roman" w:hAnsi="Times New Roman" w:cs="Times New Roman"/>
          <w:bCs/>
          <w:sz w:val="28"/>
          <w:szCs w:val="28"/>
          <w:lang w:val="uk-UA" w:eastAsia="ru-RU"/>
        </w:rPr>
        <w:t xml:space="preserve"> запропонували об’єднати вугільну і сталеливарну промисловість Франції та ФРН у рамках однієї організації, відкритої для будь-якої іншої європейської країни, під егідою спільного керівного органу. Ця пропозиція</w:t>
      </w:r>
      <w:r w:rsidRPr="00B33ABE">
        <w:rPr>
          <w:rFonts w:ascii="Times New Roman" w:eastAsia="Times New Roman" w:hAnsi="Times New Roman" w:cs="Times New Roman"/>
          <w:b/>
          <w:bCs/>
          <w:sz w:val="28"/>
          <w:szCs w:val="28"/>
          <w:lang w:val="uk-UA" w:eastAsia="ru-RU"/>
        </w:rPr>
        <w:t xml:space="preserve"> </w:t>
      </w:r>
      <w:r w:rsidRPr="00B33ABE">
        <w:rPr>
          <w:rFonts w:ascii="Times New Roman" w:eastAsia="Times New Roman" w:hAnsi="Times New Roman" w:cs="Times New Roman"/>
          <w:sz w:val="28"/>
          <w:szCs w:val="28"/>
          <w:lang w:val="uk-UA" w:eastAsia="ru-RU"/>
        </w:rPr>
        <w:t>була реалізована в 1951 р. Паризьким Договором, що встановив ЄОВС у складі шести країн: Бельгії, Франції, Німеччини, Італії, Люксембургу та Нідерландів. Успіх Договору надихнув його учасників на розширення сфери діяльності. У 1957 р. Римський Договір встановив Європейське економічне співтовариство та Європейське співтовариство з атомної енергії (Євратом). Вони були націлені на створення митного союзу й усунення торговельних бар’єрів усередині Співтовариства, а також на розвиток використання ядерної енергії в мирних цілях [33, c. 134].</w:t>
      </w:r>
    </w:p>
    <w:p w14:paraId="1B991E72"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У 1967 р. відбулося злиття виконавчих органів трьох Співтовариств, у результаті чого була створена базова структура Європейського економічного </w:t>
      </w:r>
      <w:r w:rsidRPr="00B33ABE">
        <w:rPr>
          <w:rFonts w:ascii="Times New Roman" w:eastAsia="Times New Roman" w:hAnsi="Times New Roman" w:cs="Times New Roman"/>
          <w:sz w:val="28"/>
          <w:szCs w:val="28"/>
          <w:lang w:val="uk-UA" w:eastAsia="ru-RU"/>
        </w:rPr>
        <w:lastRenderedPageBreak/>
        <w:t>співтовариства (ЄЕС), що пройшла у своєму розвитку низку етапів і трансформувалася в Європейський Союз.</w:t>
      </w:r>
    </w:p>
    <w:p w14:paraId="5C31C12C"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Європейські інтеграційні структури (ЄОВС і Євратом) спочатку створювалися на противагу двом світовим наддержавам, як якась «третя сила» в світовому співтоваристві, тобто домінуючими були політичні мотиви. Однак, незважаючи на їх безумовну важливість, невірно ігнорувати економічні передумови інтеграції. Її економічні корені йдуть у глибоке минуле, але нове сучасне значення процес інтеграції придбав після промислової революції, яка забезпечила їй міцну технічну основу і безпрецедентні темпи. Розвиток промисловості зумовив поглиблення міжнародного поділу праці між країнами Європи, посилив їхню виробничу спеціалізацію. Механізація стала основою для поширення масового індустріального виробництва, що, своєю чергою, вимагало розширення ринків збуту та пошуків нових джерел сировини та енергоресурсів за межами своїх країн. Це неминуче виводило національний відтворювальний процес за територіальні кордони держав. Таким чином, національні господарства Західної Європи ставали все більш пов’язаними із зовнішнім світом і все більше проникали в нього. Так, якщо сукупна зовнішньоторговельна квота європейських країн в 1830 р. не перевищувала в середньому 4,5%, то на цей час вона істотно вище 25% [33].</w:t>
      </w:r>
    </w:p>
    <w:p w14:paraId="7BCC92F1"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Одночасно встановлювався все більш ліберальний торговельний режим між європейськими країнами. Цей процес був зумовлений економічними вигодами, які лібералізація приносила учасникам взаємної торгівлі. Наприклад, Великобританія, Нідерланди, Франція і Німеччина в 1913-1950 рр. за рахунок зовнішньої торгівлі забезпечували в середньому 6,3% від загального приросту ВВП, в 1950-1973 рр. – 10,2%, а в 1973-1987 рр. – 12,3%. Зовнішня торгівля дозволяла додатково збільшити ефект масштабу виробництва та отримати ще близько 15% приросту ВВП. Не останню роль в активізації інтеграційних процесів в Європі зіграли своєчасне усвідомлення здатності людини до інновацій і підприємництва при створенні сприятливих суспільних умов, при розвитку наукових досліджень для прискорення технічного прогресу; створенні загальної інфраструктури для вільного ринку, зумовлені, своєю чергою, територіальною близькістю країн, схожістю сімейних і релігійних традицій (планування народжуваності, право успадкування та ін.), що породжує схожість потреб, смаків і </w:t>
      </w:r>
      <w:proofErr w:type="spellStart"/>
      <w:r w:rsidRPr="00B33ABE">
        <w:rPr>
          <w:rFonts w:ascii="Times New Roman" w:eastAsia="Times New Roman" w:hAnsi="Times New Roman" w:cs="Times New Roman"/>
          <w:sz w:val="28"/>
          <w:szCs w:val="28"/>
          <w:lang w:val="uk-UA" w:eastAsia="ru-RU"/>
        </w:rPr>
        <w:t>т.п</w:t>
      </w:r>
      <w:proofErr w:type="spellEnd"/>
      <w:r w:rsidRPr="00B33ABE">
        <w:rPr>
          <w:rFonts w:ascii="Times New Roman" w:eastAsia="Times New Roman" w:hAnsi="Times New Roman" w:cs="Times New Roman"/>
          <w:sz w:val="28"/>
          <w:szCs w:val="28"/>
          <w:lang w:val="uk-UA" w:eastAsia="ru-RU"/>
        </w:rPr>
        <w:t>. У сукупності це поглиблювало поділ праці між країнами, сприяло зростанню продуктивності праці, масштабів виробництва і зовнішньої торгівлі [34].</w:t>
      </w:r>
    </w:p>
    <w:p w14:paraId="722E1F35"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Саме тому в 50-х рр. XX в. Західна Європа виявилася найбільш підготовленою до створення зони економічної та соціальної стабільності, захищеної від решти світу не тільки єдиним митним бар’єром, але й особливою системою колективного регулювання різних аспектів </w:t>
      </w:r>
      <w:proofErr w:type="spellStart"/>
      <w:r w:rsidRPr="00B33ABE">
        <w:rPr>
          <w:rFonts w:ascii="Times New Roman" w:eastAsia="Times New Roman" w:hAnsi="Times New Roman" w:cs="Times New Roman"/>
          <w:sz w:val="28"/>
          <w:szCs w:val="28"/>
          <w:lang w:val="uk-UA" w:eastAsia="ru-RU"/>
        </w:rPr>
        <w:t>міжкраїнових</w:t>
      </w:r>
      <w:proofErr w:type="spellEnd"/>
      <w:r w:rsidRPr="00B33ABE">
        <w:rPr>
          <w:rFonts w:ascii="Times New Roman" w:eastAsia="Times New Roman" w:hAnsi="Times New Roman" w:cs="Times New Roman"/>
          <w:sz w:val="28"/>
          <w:szCs w:val="28"/>
          <w:lang w:val="uk-UA" w:eastAsia="ru-RU"/>
        </w:rPr>
        <w:t xml:space="preserve"> відносин – від торгівлі товарами і послугами до міграції робочої сили і капіталів, від соціального захисту населення до їх особистої безпеки, від координації макроекономічної політики держав-учасниць до їх валютної уніфікації. Протягом більш ніж 40 років у рамках Євросоюзу була створена </w:t>
      </w:r>
      <w:r w:rsidRPr="00B33ABE">
        <w:rPr>
          <w:rFonts w:ascii="Times New Roman" w:eastAsia="Times New Roman" w:hAnsi="Times New Roman" w:cs="Times New Roman"/>
          <w:sz w:val="28"/>
          <w:szCs w:val="28"/>
          <w:lang w:val="uk-UA" w:eastAsia="ru-RU"/>
        </w:rPr>
        <w:lastRenderedPageBreak/>
        <w:t>захисна реакція на економічні, соціальні та інші несприятливі наслідки сучасних проявів процесу глобалізації.</w:t>
      </w:r>
    </w:p>
    <w:p w14:paraId="6E70379A"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В еволюції західноєвропейської інтеграції виразно простежуються кілька етапів. Розглянемо їх.</w:t>
      </w:r>
    </w:p>
    <w:p w14:paraId="6211F8D1"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1945-1950 рр. – Підготовчий етап, протягом якого розроблялися різні проекти об’єднання Західної Європи, </w:t>
      </w:r>
      <w:proofErr w:type="spellStart"/>
      <w:r w:rsidRPr="00B33ABE">
        <w:rPr>
          <w:rFonts w:ascii="Times New Roman" w:eastAsia="Times New Roman" w:hAnsi="Times New Roman" w:cs="Times New Roman"/>
          <w:sz w:val="28"/>
          <w:szCs w:val="28"/>
          <w:lang w:val="uk-UA" w:eastAsia="ru-RU"/>
        </w:rPr>
        <w:t>уточнювалися</w:t>
      </w:r>
      <w:proofErr w:type="spellEnd"/>
      <w:r w:rsidRPr="00B33ABE">
        <w:rPr>
          <w:rFonts w:ascii="Times New Roman" w:eastAsia="Times New Roman" w:hAnsi="Times New Roman" w:cs="Times New Roman"/>
          <w:sz w:val="28"/>
          <w:szCs w:val="28"/>
          <w:lang w:val="uk-UA" w:eastAsia="ru-RU"/>
        </w:rPr>
        <w:t xml:space="preserve"> позиції зацікавлених сторін і здійснювався пошук взаємоприйнятних варіантів. Центральною подією цього періоду став Гаазький конгрес прихильників об’єднання Західної Європи (1948 р.), після якого підготовка до об’єднання вступила в практичну стадію.</w:t>
      </w:r>
    </w:p>
    <w:p w14:paraId="66835D17"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1951-1957 рр. – Перший етап європейської інтеграції. Його називають «етапом галузевої інтеграції». У 1952 р. набув чинності Договір про заснування ЄСВС, успішна реалізація якого дозволила стимулювати розробку більш обширних програм економічної інтеграції на наступному етапі.</w:t>
      </w:r>
    </w:p>
    <w:p w14:paraId="58971C29"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У червні 1955 р. в Мессіні відбулася конференція, на якій були розглянуті пропозиції про створення митного союзу і об’єднання зусиль у сфері ядерної енергетики, використовуваної в мирних цілях. У березні 1957 р. шість країн, що раніше підписали ЄОВС, підписали ще два договори: Римський Договір про заснування Європейського економічного співтовариства (ЄЕС) і Договір Європейського співтовариства з атомної енергії (Євратом). Якщо Договір Євратом носив чисто галузевий характер, то договір по ЄЕС відрізнявся вельми широким підходом. З його введенням у дію відкрився наступний етап еволюції західноєвропейської інтеграції.</w:t>
      </w:r>
    </w:p>
    <w:p w14:paraId="382044CF"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1958-1985 рр. – Другий етап, ознаменувався створенням митного союзу, введенням в дію Європейської валютної системи і формуванням умов для створення спільного ринку.</w:t>
      </w:r>
    </w:p>
    <w:p w14:paraId="48FC92F7"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Римський договір передбачав введення Загальної торговельної політики та Спільного митного тарифу. Крім сталеливарної і атомної промисловості, у сферу діяльності ЄЕС включалися такі ключові галузі як сільське господарство, транспорт, наукові дослідження, промислова, соціальна та економічна політика, забезпечення умов конкуренції.</w:t>
      </w:r>
    </w:p>
    <w:p w14:paraId="1C9ED870"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Основною метою Римського договору було «сприяти шляхом створення спільного ринку і прогресуючого зближення економічної політики держав-членів гармонійному розвитку економічної діяльності у всьому Співтоваристві, безперервному і збалансованому зростанню, прискореного підвищення рівня життя і тісніших </w:t>
      </w:r>
      <w:proofErr w:type="spellStart"/>
      <w:r w:rsidRPr="00B33ABE">
        <w:rPr>
          <w:rFonts w:ascii="Times New Roman" w:eastAsia="Times New Roman" w:hAnsi="Times New Roman" w:cs="Times New Roman"/>
          <w:sz w:val="28"/>
          <w:szCs w:val="28"/>
          <w:lang w:val="uk-UA" w:eastAsia="ru-RU"/>
        </w:rPr>
        <w:t>зв’язків</w:t>
      </w:r>
      <w:proofErr w:type="spellEnd"/>
      <w:r w:rsidRPr="00B33ABE">
        <w:rPr>
          <w:rFonts w:ascii="Times New Roman" w:eastAsia="Times New Roman" w:hAnsi="Times New Roman" w:cs="Times New Roman"/>
          <w:sz w:val="28"/>
          <w:szCs w:val="28"/>
          <w:lang w:val="uk-UA" w:eastAsia="ru-RU"/>
        </w:rPr>
        <w:t xml:space="preserve"> між державами, які воно об’єднує» (ст. 2). Це, в своєю чергою, передбачало:</w:t>
      </w:r>
    </w:p>
    <w:p w14:paraId="14E1F7D6"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усунення між країнами-членами митних зборів і кількісних обмежень у торгівлі, а також будь-яких інших заходів з еквівалентним ефектом;</w:t>
      </w:r>
    </w:p>
    <w:p w14:paraId="3BED9A98"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lastRenderedPageBreak/>
        <w:t>усунення між державами-членами перешкод для вільного пересування осіб, послуг і капіталів. (</w:t>
      </w:r>
      <w:proofErr w:type="spellStart"/>
      <w:r w:rsidRPr="00B33ABE">
        <w:rPr>
          <w:rFonts w:ascii="Times New Roman" w:eastAsia="Times New Roman" w:hAnsi="Times New Roman" w:cs="Times New Roman"/>
          <w:sz w:val="28"/>
          <w:szCs w:val="28"/>
          <w:lang w:val="uk-UA" w:eastAsia="ru-RU"/>
        </w:rPr>
        <w:t>cт</w:t>
      </w:r>
      <w:proofErr w:type="spellEnd"/>
      <w:r w:rsidRPr="00B33ABE">
        <w:rPr>
          <w:rFonts w:ascii="Times New Roman" w:eastAsia="Times New Roman" w:hAnsi="Times New Roman" w:cs="Times New Roman"/>
          <w:sz w:val="28"/>
          <w:szCs w:val="28"/>
          <w:lang w:val="uk-UA" w:eastAsia="ru-RU"/>
        </w:rPr>
        <w:t>. 3).</w:t>
      </w:r>
    </w:p>
    <w:p w14:paraId="2550887F"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Договір також передбачав такі заходи:</w:t>
      </w:r>
    </w:p>
    <w:p w14:paraId="1D912A5C"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регулювання державного субсидування (ст. 92-94);</w:t>
      </w:r>
    </w:p>
    <w:p w14:paraId="6512C411"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гармонізацію виробничих стандартів (ст. 100-102);</w:t>
      </w:r>
    </w:p>
    <w:p w14:paraId="1BF8A64E"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спостереження за діяльністю державних монополій (ст.90);</w:t>
      </w:r>
    </w:p>
    <w:p w14:paraId="2D10C7EB"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гармонізацію структури, ставок і бази оподаткування непрямих податків (ст. 99);</w:t>
      </w:r>
    </w:p>
    <w:p w14:paraId="77D24415"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абсолютну заборону дискримінації з міркувань національної приналежності (ст. 7).</w:t>
      </w:r>
    </w:p>
    <w:p w14:paraId="588ABEEE"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Для вирішення поставлених завдань і здійснення конкретних заходів щодо їх реалізації Договір засновував інституційну структуру ЄЕС: Рада, Комісію, Парламент і Суд. Вони повинні були розробляти законодавчу базу інтеграційного процесу і координувати економічну політику держав-членів (в рамках компетенції Співтовариства).</w:t>
      </w:r>
    </w:p>
    <w:p w14:paraId="5DCBA07A"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Особливість європейського митного союзу, створеного на півтора року раніше передбаченого Римським договором терміну, полягала в тому, що, хоча були усунені внутрішні мита і кількісні обмеження, але збереглися складні процедури митного контролю та оформлення товарів на державних кордонах між країнами-членами ЄЕС, а також безліч інших обмежень, передбачених національними законодавствами, які перешкоджали вільному руху товарів.</w:t>
      </w:r>
    </w:p>
    <w:p w14:paraId="67D8575D"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Загальна торгова політика була введена дещо пізніше: з 1 січня 1970 р. відповідальність за неї перейшла від держав-членів до ЄЕС, а з 1 січня 1973 р. ця сфера діяльності стала його винятковою прерогативою. Таким чином, Спільнота встановлювало для всіх держав-членів рівні умови в зовнішній торгівлі і, отже, рівні умови конкуренції на внутрішньому і на світовому ринках. Спільнота також було наділене правом вести переговори з питань світової торгівлі. У січні 1962 р. після напружених переговорів була вироблена Спільна аграрна політика Співтовариства. Вона була заснована на таких принципах:</w:t>
      </w:r>
    </w:p>
    <w:p w14:paraId="719C6BF7"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створення єдиного ринку і встановлення єдиних цін на більшість видів сільськогосподарської продукції;</w:t>
      </w:r>
    </w:p>
    <w:p w14:paraId="18E6D320"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гарантія рівня життя зайнятим в аграрному секторі, порівнянного з рівнем життя зайнятих в інших галузях господарства;</w:t>
      </w:r>
    </w:p>
    <w:p w14:paraId="6A3E37C8"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перевага, що віддається сільськогосподарській продукції, виробленій у Співтоваристві, перед продукцією, що імпортується ззовні.</w:t>
      </w:r>
    </w:p>
    <w:p w14:paraId="6FEEE698"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Спільний аграрний ринок ЄС був створений в 1964 р. У 1967 р. відбулося злиття вищих органів ЄСВС, Євратому та ЄЕС в єдину Раду та єдину Комісію, </w:t>
      </w:r>
      <w:r w:rsidRPr="00B33ABE">
        <w:rPr>
          <w:rFonts w:ascii="Times New Roman" w:eastAsia="Times New Roman" w:hAnsi="Times New Roman" w:cs="Times New Roman"/>
          <w:sz w:val="28"/>
          <w:szCs w:val="28"/>
          <w:lang w:val="uk-UA" w:eastAsia="ru-RU"/>
        </w:rPr>
        <w:lastRenderedPageBreak/>
        <w:t>які разом із Європейським Парламентом і Судом ЄС утворили загальну інституціональну структуру.</w:t>
      </w:r>
    </w:p>
    <w:p w14:paraId="3B11477C"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Введення вільного руху робочої сили почалося в 1961 р., і до кінця перехідного періоду в рамках ЄОВС і ЄЕС були прийняті і введені в дію нормативні акти, що передбачали вирівнювання трудових і соціальних прав громадян однієї держави-члена, які працювали за </w:t>
      </w:r>
      <w:proofErr w:type="spellStart"/>
      <w:r w:rsidRPr="00B33ABE">
        <w:rPr>
          <w:rFonts w:ascii="Times New Roman" w:eastAsia="Times New Roman" w:hAnsi="Times New Roman" w:cs="Times New Roman"/>
          <w:sz w:val="28"/>
          <w:szCs w:val="28"/>
          <w:lang w:val="uk-UA" w:eastAsia="ru-RU"/>
        </w:rPr>
        <w:t>наймом</w:t>
      </w:r>
      <w:proofErr w:type="spellEnd"/>
      <w:r w:rsidRPr="00B33ABE">
        <w:rPr>
          <w:rFonts w:ascii="Times New Roman" w:eastAsia="Times New Roman" w:hAnsi="Times New Roman" w:cs="Times New Roman"/>
          <w:sz w:val="28"/>
          <w:szCs w:val="28"/>
          <w:lang w:val="uk-UA" w:eastAsia="ru-RU"/>
        </w:rPr>
        <w:t xml:space="preserve"> в будь-якій іншій державі-члені, з громадянами останнього. Однак гармонізація трудового та соціального законодавства країн-членів ЄС не була доведена до кінця, оскільки країни «Шістки» не дійшли згоди щодо взаємного визнання дипломів та інших документів, що засвідчують професійну кваліфікацію. Збереглися також суттєві обмеження на вільний рух послуг і капіталів, зумовлені відмінностями в національних законодавствах та адміністративній практиці, а також різними позиціями, займаними урядами країн-членів у цих питаннях.</w:t>
      </w:r>
    </w:p>
    <w:p w14:paraId="20F03A0A"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Таким чином, задача створення повновагого і ефективного спільного ринку не була вирішена до терміну, обумовленому Римським договором (1970 р.). Його не вдалося створити в 70-х і початку 80-х років через катастрофу </w:t>
      </w:r>
      <w:proofErr w:type="spellStart"/>
      <w:r w:rsidRPr="00B33ABE">
        <w:rPr>
          <w:rFonts w:ascii="Times New Roman" w:eastAsia="Times New Roman" w:hAnsi="Times New Roman" w:cs="Times New Roman"/>
          <w:sz w:val="28"/>
          <w:szCs w:val="28"/>
          <w:lang w:val="uk-UA" w:eastAsia="ru-RU"/>
        </w:rPr>
        <w:t>Бреттон-Вудської</w:t>
      </w:r>
      <w:proofErr w:type="spellEnd"/>
      <w:r w:rsidRPr="00B33ABE">
        <w:rPr>
          <w:rFonts w:ascii="Times New Roman" w:eastAsia="Times New Roman" w:hAnsi="Times New Roman" w:cs="Times New Roman"/>
          <w:sz w:val="28"/>
          <w:szCs w:val="28"/>
          <w:lang w:val="uk-UA" w:eastAsia="ru-RU"/>
        </w:rPr>
        <w:t xml:space="preserve"> системи (1971 р.), світових енергетичних криз в 1973, 1978-1979 рр., Економічної кризи початку 80-х років. Свою роль зіграв і «Люксембурзький компроміс», який де-факто ввів правило одностайності в процесі прийняття рішень Радою, надавши тим самим будь-якій країні можливість заблокувати рішення, яке не влаштовує її. Поєднання економічної кризи, інституційної інерційності і нездатності </w:t>
      </w:r>
      <w:proofErr w:type="spellStart"/>
      <w:r w:rsidRPr="00B33ABE">
        <w:rPr>
          <w:rFonts w:ascii="Times New Roman" w:eastAsia="Times New Roman" w:hAnsi="Times New Roman" w:cs="Times New Roman"/>
          <w:sz w:val="28"/>
          <w:szCs w:val="28"/>
          <w:lang w:val="uk-UA" w:eastAsia="ru-RU"/>
        </w:rPr>
        <w:t>оперативно</w:t>
      </w:r>
      <w:proofErr w:type="spellEnd"/>
      <w:r w:rsidRPr="00B33ABE">
        <w:rPr>
          <w:rFonts w:ascii="Times New Roman" w:eastAsia="Times New Roman" w:hAnsi="Times New Roman" w:cs="Times New Roman"/>
          <w:sz w:val="28"/>
          <w:szCs w:val="28"/>
          <w:lang w:val="uk-UA" w:eastAsia="ru-RU"/>
        </w:rPr>
        <w:t xml:space="preserve"> реагувати на зміни господарської кон’юнктури всередині Співтовариства та за його межами в цей період життя отримало назву «</w:t>
      </w:r>
      <w:proofErr w:type="spellStart"/>
      <w:r w:rsidRPr="00B33ABE">
        <w:rPr>
          <w:rFonts w:ascii="Times New Roman" w:eastAsia="Times New Roman" w:hAnsi="Times New Roman" w:cs="Times New Roman"/>
          <w:sz w:val="28"/>
          <w:szCs w:val="28"/>
          <w:lang w:val="uk-UA" w:eastAsia="ru-RU"/>
        </w:rPr>
        <w:t>євросклерозом</w:t>
      </w:r>
      <w:proofErr w:type="spellEnd"/>
      <w:r w:rsidRPr="00B33ABE">
        <w:rPr>
          <w:rFonts w:ascii="Times New Roman" w:eastAsia="Times New Roman" w:hAnsi="Times New Roman" w:cs="Times New Roman"/>
          <w:sz w:val="28"/>
          <w:szCs w:val="28"/>
          <w:lang w:val="uk-UA" w:eastAsia="ru-RU"/>
        </w:rPr>
        <w:t>».</w:t>
      </w:r>
    </w:p>
    <w:p w14:paraId="3AEF4AE1"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1985-1992 рр. – Третій етап еволюції економічної інтеграції Західної Європи. На цьому етапі Співтовариство приступило до завершення будівництва спільного ринку. Поняття «спільний ринок», зафіксоване в Римському договорі, трансформувалося в поняття – «єдиний внутрішній ринок» (ЕВР). По суті обидва поняття ідентичні, оскільки передбачають одні й ті ж цілі: створення ефективно діючого інтегрованого ринку в масштабі ЄС, що забезпечує вільний рух товарів, послуг, осіб та капіталів, а також повну рівність умов конкуренції.</w:t>
      </w:r>
    </w:p>
    <w:p w14:paraId="09186AE4"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У цей період Комісія ЄС розглядала два проекти, що мали на меті надати новий імпульс «європейського будівництва»: завершення формування внутрішнього ринку та створення економічного і валютного союзу (ЕВС). Останній проект був, безумовно, привабливою перспективою, але в результаті було обрано менш амбітний варіант – вироблення плану по завершенню формування ЕВР. Для цього існувало кілька причин. По-перше, проект єдиного внутрішнього ринку, заснований на вже діючому митному союзі, представляв меншу загрозу національним </w:t>
      </w:r>
      <w:proofErr w:type="spellStart"/>
      <w:r w:rsidRPr="00B33ABE">
        <w:rPr>
          <w:rFonts w:ascii="Times New Roman" w:eastAsia="Times New Roman" w:hAnsi="Times New Roman" w:cs="Times New Roman"/>
          <w:sz w:val="28"/>
          <w:szCs w:val="28"/>
          <w:lang w:val="uk-UA" w:eastAsia="ru-RU"/>
        </w:rPr>
        <w:t>суверенітетам</w:t>
      </w:r>
      <w:proofErr w:type="spellEnd"/>
      <w:r w:rsidRPr="00B33ABE">
        <w:rPr>
          <w:rFonts w:ascii="Times New Roman" w:eastAsia="Times New Roman" w:hAnsi="Times New Roman" w:cs="Times New Roman"/>
          <w:sz w:val="28"/>
          <w:szCs w:val="28"/>
          <w:lang w:val="uk-UA" w:eastAsia="ru-RU"/>
        </w:rPr>
        <w:t xml:space="preserve"> країн-членів, ніж ЕВС, і тому не повинен був викликати негативної реакції національних урядів і населення. По-друге, проект ЕВР не вимагав додаткових витрат, навпаки, очікувалося, що він принесе великі економічні вигоди.</w:t>
      </w:r>
    </w:p>
    <w:p w14:paraId="08C95571"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lastRenderedPageBreak/>
        <w:t>Для успішного вирішення проблеми формування ЕВР Комісія підготувала детальну програму практичних дій, опубліковану в 1985 р. у вигляді Білої книги. Вона була розрахована на сім років і містила близько 300 конкретних заходів і кроків, що охоплювали всі напрями економічної політики, із зазначенням термінів їх виконання.</w:t>
      </w:r>
    </w:p>
    <w:p w14:paraId="2EDF94C3"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Правовою базою цього курсу став Єдиний європейський акт, підписаний державами-членами в лютому 1986 р. і набрав чинності 1 липня 1987 р. Він </w:t>
      </w:r>
      <w:proofErr w:type="spellStart"/>
      <w:r w:rsidRPr="00B33ABE">
        <w:rPr>
          <w:rFonts w:ascii="Times New Roman" w:eastAsia="Times New Roman" w:hAnsi="Times New Roman" w:cs="Times New Roman"/>
          <w:sz w:val="28"/>
          <w:szCs w:val="28"/>
          <w:lang w:val="uk-UA" w:eastAsia="ru-RU"/>
        </w:rPr>
        <w:t>вніс</w:t>
      </w:r>
      <w:proofErr w:type="spellEnd"/>
      <w:r w:rsidRPr="00B33ABE">
        <w:rPr>
          <w:rFonts w:ascii="Times New Roman" w:eastAsia="Times New Roman" w:hAnsi="Times New Roman" w:cs="Times New Roman"/>
          <w:sz w:val="28"/>
          <w:szCs w:val="28"/>
          <w:lang w:val="uk-UA" w:eastAsia="ru-RU"/>
        </w:rPr>
        <w:t xml:space="preserve"> зміни в основоположні договори, які заснували три європейські співтовариства. Зокрема, він містив положення про голосування кваліфікованою більшістю з питань гармонізації національних законодавств, підвищивши тим самим ефективність процедур прийняття рішення в Співтоваристві. Також було введено новий підхід до гармонізації нормативних актів і технічних стандартів, заснований на їх взаємне визнання. На рівні Співтовариства встановлювалася лише нижня допустима межа стандарту.</w:t>
      </w:r>
    </w:p>
    <w:p w14:paraId="525AC5F8"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Прийнята програма завершення формування єдиного внутрішнього ринку мала на меті усунути всі технічні, податкові, правові та адміністративні перешкоди вільному руху товарів і забезпечити вільний рух не тільки товарів, але також і послуг, осіб та капіталів. Тим самим передбачалося усунути фрагментацію ринку Співтовариства і, отже, стимулювати реструктуризацію європейської промисловості та утворення великих «пан’європейських» компаній, здатних скласти конкуренцію корпораціям США і Японії. Крім того, в програмі велика увага приділялася активізації діяльності Співтовариства в таких сферах, як регулювання конкуренції, регіональна, соціальна та валютна політика.</w:t>
      </w:r>
    </w:p>
    <w:p w14:paraId="7F699FB8"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За деякими винятками прийнята програма була виконана до наміченого терміну – 1 січня 1993 р., хоча реалізація багатьох законодавчих актів і рішень ЄЕС зажадала більш тривалого часу. Тим не менш, в цілому створення єдиного внутрішнього ринку в рамках Співтовариства стало доведеним фактом, що відкрило можливість для переходу до нового етапу поглиблення інтеграційного процесу. Цьому сприяв динамізм економічного зростання, який придбала економіка Співтовариства у II-ой половині 80-х рр.</w:t>
      </w:r>
    </w:p>
    <w:p w14:paraId="122153E0"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1992-2000 рр. – Четвертий етап. Головна його подія – створення єдиного економічного, валютного і політичного союзу. Це зажадало внесення змін до положення раніше прийнятих регламентів ЄЕС.</w:t>
      </w:r>
    </w:p>
    <w:p w14:paraId="239B7FEF"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Завдання і комплекс заходів з реформування ЄЕС були сформульовані в програмі </w:t>
      </w:r>
      <w:proofErr w:type="spellStart"/>
      <w:r w:rsidRPr="00B33ABE">
        <w:rPr>
          <w:rFonts w:ascii="Times New Roman" w:eastAsia="Times New Roman" w:hAnsi="Times New Roman" w:cs="Times New Roman"/>
          <w:sz w:val="28"/>
          <w:szCs w:val="28"/>
          <w:lang w:val="uk-UA" w:eastAsia="ru-RU"/>
        </w:rPr>
        <w:t>Делора</w:t>
      </w:r>
      <w:proofErr w:type="spellEnd"/>
      <w:r w:rsidRPr="00B33ABE">
        <w:rPr>
          <w:rFonts w:ascii="Times New Roman" w:eastAsia="Times New Roman" w:hAnsi="Times New Roman" w:cs="Times New Roman"/>
          <w:sz w:val="28"/>
          <w:szCs w:val="28"/>
          <w:lang w:val="uk-UA" w:eastAsia="ru-RU"/>
        </w:rPr>
        <w:t xml:space="preserve"> («пакет </w:t>
      </w:r>
      <w:proofErr w:type="spellStart"/>
      <w:r w:rsidRPr="00B33ABE">
        <w:rPr>
          <w:rFonts w:ascii="Times New Roman" w:eastAsia="Times New Roman" w:hAnsi="Times New Roman" w:cs="Times New Roman"/>
          <w:sz w:val="28"/>
          <w:szCs w:val="28"/>
          <w:lang w:val="uk-UA" w:eastAsia="ru-RU"/>
        </w:rPr>
        <w:t>Делора</w:t>
      </w:r>
      <w:proofErr w:type="spellEnd"/>
      <w:r w:rsidRPr="00B33ABE">
        <w:rPr>
          <w:rFonts w:ascii="Times New Roman" w:eastAsia="Times New Roman" w:hAnsi="Times New Roman" w:cs="Times New Roman"/>
          <w:sz w:val="28"/>
          <w:szCs w:val="28"/>
          <w:lang w:val="uk-UA" w:eastAsia="ru-RU"/>
        </w:rPr>
        <w:t xml:space="preserve">»), який конкретизував рішення Єдиного Європейського </w:t>
      </w:r>
      <w:proofErr w:type="spellStart"/>
      <w:r w:rsidRPr="00B33ABE">
        <w:rPr>
          <w:rFonts w:ascii="Times New Roman" w:eastAsia="Times New Roman" w:hAnsi="Times New Roman" w:cs="Times New Roman"/>
          <w:sz w:val="28"/>
          <w:szCs w:val="28"/>
          <w:lang w:val="uk-UA" w:eastAsia="ru-RU"/>
        </w:rPr>
        <w:t>Акта</w:t>
      </w:r>
      <w:proofErr w:type="spellEnd"/>
      <w:r w:rsidRPr="00B33ABE">
        <w:rPr>
          <w:rFonts w:ascii="Times New Roman" w:eastAsia="Times New Roman" w:hAnsi="Times New Roman" w:cs="Times New Roman"/>
          <w:sz w:val="28"/>
          <w:szCs w:val="28"/>
          <w:lang w:val="uk-UA" w:eastAsia="ru-RU"/>
        </w:rPr>
        <w:t xml:space="preserve"> (ЕЕА). «Пакет </w:t>
      </w:r>
      <w:proofErr w:type="spellStart"/>
      <w:r w:rsidRPr="00B33ABE">
        <w:rPr>
          <w:rFonts w:ascii="Times New Roman" w:eastAsia="Times New Roman" w:hAnsi="Times New Roman" w:cs="Times New Roman"/>
          <w:sz w:val="28"/>
          <w:szCs w:val="28"/>
          <w:lang w:val="uk-UA" w:eastAsia="ru-RU"/>
        </w:rPr>
        <w:t>Делора</w:t>
      </w:r>
      <w:proofErr w:type="spellEnd"/>
      <w:r w:rsidRPr="00B33ABE">
        <w:rPr>
          <w:rFonts w:ascii="Times New Roman" w:eastAsia="Times New Roman" w:hAnsi="Times New Roman" w:cs="Times New Roman"/>
          <w:sz w:val="28"/>
          <w:szCs w:val="28"/>
          <w:lang w:val="uk-UA" w:eastAsia="ru-RU"/>
        </w:rPr>
        <w:t xml:space="preserve">» містить три основні напрями реформування ЄЕС: повна лібералізація руху капіталів усередині ЄС, об’єднання фінансових ринків держав-членів, жорстка фіксація обмінних курсів національних валют і зведення до нуля існуючих меж коливань з подальшою заміною національних грошових одиниць на єдину європейську валюту. </w:t>
      </w:r>
      <w:r w:rsidRPr="00B33ABE">
        <w:rPr>
          <w:rFonts w:ascii="Times New Roman" w:eastAsia="Times New Roman" w:hAnsi="Times New Roman" w:cs="Times New Roman"/>
          <w:sz w:val="28"/>
          <w:szCs w:val="28"/>
          <w:lang w:val="uk-UA" w:eastAsia="ru-RU"/>
        </w:rPr>
        <w:br/>
        <w:t xml:space="preserve">З 1 липня 1990 р. Співтовариство фактично приступило до реалізації програми. </w:t>
      </w:r>
      <w:r w:rsidRPr="00B33ABE">
        <w:rPr>
          <w:rFonts w:ascii="Times New Roman" w:eastAsia="Times New Roman" w:hAnsi="Times New Roman" w:cs="Times New Roman"/>
          <w:sz w:val="28"/>
          <w:szCs w:val="28"/>
          <w:lang w:val="uk-UA" w:eastAsia="ru-RU"/>
        </w:rPr>
        <w:lastRenderedPageBreak/>
        <w:t xml:space="preserve">Формально ж вона була санкціонована Договором про Європейський Союз, підписаний 7 лютого 1992 р. в </w:t>
      </w:r>
      <w:proofErr w:type="spellStart"/>
      <w:r w:rsidRPr="00B33ABE">
        <w:rPr>
          <w:rFonts w:ascii="Times New Roman" w:eastAsia="Times New Roman" w:hAnsi="Times New Roman" w:cs="Times New Roman"/>
          <w:sz w:val="28"/>
          <w:szCs w:val="28"/>
          <w:lang w:val="uk-UA" w:eastAsia="ru-RU"/>
        </w:rPr>
        <w:t>Маастрихті</w:t>
      </w:r>
      <w:proofErr w:type="spellEnd"/>
      <w:r w:rsidRPr="00B33ABE">
        <w:rPr>
          <w:rFonts w:ascii="Times New Roman" w:eastAsia="Times New Roman" w:hAnsi="Times New Roman" w:cs="Times New Roman"/>
          <w:sz w:val="28"/>
          <w:szCs w:val="28"/>
          <w:lang w:val="uk-UA" w:eastAsia="ru-RU"/>
        </w:rPr>
        <w:t>.</w:t>
      </w:r>
    </w:p>
    <w:p w14:paraId="1F87B936"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Маастрихтський договір відкрив новий етап у розвитку європейської інтеграції. Його основною метою, відповідно до статті В, є створення Економічного і валютного союзу (ЕВС) до кінця 90-х років. Договір передбачає проведення державами-членами загальної економічної і валютної політики і запровадження єдиної валюти. В ЕВС передбачений механізм колективної фінансової допомоги країнам, що переживають серйозні економічні труднощі по незалежних від них причин, наприклад, внаслідок стихійних лих (ст. 103а). Для проведення спільної валютної політики створюється Європейська система центральних банків. Крім того, цілями Маастрихтського договору є введення європейського громадянства, розширення повноважень Європарламенту, перехід до загальної зовнішньої політики і загальної політики безпеки, а також істотне розширення співпраці в економічній та соціальній сферах.</w:t>
      </w:r>
    </w:p>
    <w:p w14:paraId="34D907BD"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Однак, повністю вирішити проблеми реформування ЄЕС Маастрихтського договору не вдалося, тому в 1996 р. була скликана Міжурядова конференція (МУК), метою якої був перегляд деяких положень Маастрихтського договору (відповідно до статті N, пункт 2). Підсумком конференцій в Туріні (1996 р.) та Амстердамі (1997 р.) стало затвердження нової редакції Договору про Європейський Союз, що отримала назву Амстердамський договір. У нього </w:t>
      </w:r>
      <w:proofErr w:type="spellStart"/>
      <w:r w:rsidRPr="00B33ABE">
        <w:rPr>
          <w:rFonts w:ascii="Times New Roman" w:eastAsia="Times New Roman" w:hAnsi="Times New Roman" w:cs="Times New Roman"/>
          <w:sz w:val="28"/>
          <w:szCs w:val="28"/>
          <w:lang w:val="uk-UA" w:eastAsia="ru-RU"/>
        </w:rPr>
        <w:t>внесено</w:t>
      </w:r>
      <w:proofErr w:type="spellEnd"/>
      <w:r w:rsidRPr="00B33ABE">
        <w:rPr>
          <w:rFonts w:ascii="Times New Roman" w:eastAsia="Times New Roman" w:hAnsi="Times New Roman" w:cs="Times New Roman"/>
          <w:sz w:val="28"/>
          <w:szCs w:val="28"/>
          <w:lang w:val="uk-UA" w:eastAsia="ru-RU"/>
        </w:rPr>
        <w:t xml:space="preserve"> ряд положень, що передбачають:</w:t>
      </w:r>
    </w:p>
    <w:p w14:paraId="050A9D34"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здійснення протягом п’ятирічного періоду заходів, що забезпечують вільне пересування громадян держав-членів в рамках ЄС;</w:t>
      </w:r>
    </w:p>
    <w:p w14:paraId="033D8892"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активізація соціальної політики ЄС;</w:t>
      </w:r>
    </w:p>
    <w:p w14:paraId="6AACF0C0"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підвищення ролі Європарламенту в розвитку законодавства ЄС.</w:t>
      </w:r>
    </w:p>
    <w:p w14:paraId="079CD9EF"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В Амстердамському договорі не знайшла відображення ідея інституційної реформи, розробка якої знову була відкладена на майбутнє. Тим не менш, на Амстердамських самітах була підтверджена раніше встановлена дата створення Економічного і валютного союзу і підписаний Пакт стабільності і зростання.</w:t>
      </w:r>
    </w:p>
    <w:p w14:paraId="27616AAF"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Будівництво ЕВС є ключовим напрямком сучасної інтеграційної стратегії Європейського Союзу.</w:t>
      </w:r>
    </w:p>
    <w:p w14:paraId="5F4692A4"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2001 р. – сучасний етап, який розпочався з функціонування валютного союзу ЄС. Це перевело співтовариство на якісно новий рівень інтеграції, головна відмінність якого від попередніх етапів полягає в тому, що держави-члени переходять від координації дій національних урядів до загальної економічної і валютної політики і до єдиної валюти – ЄВРО, яка з січня 2001 р. стала єдиною для безготівкових розрахунків у країнах, що ввійшли в Економічний Валютний Союз (ЕВС).</w:t>
      </w:r>
    </w:p>
    <w:p w14:paraId="317479F7"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Таким чином, </w:t>
      </w:r>
      <w:proofErr w:type="spellStart"/>
      <w:r w:rsidRPr="00B33ABE">
        <w:rPr>
          <w:rFonts w:ascii="Times New Roman" w:eastAsia="Times New Roman" w:hAnsi="Times New Roman" w:cs="Times New Roman"/>
          <w:sz w:val="28"/>
          <w:szCs w:val="28"/>
          <w:lang w:val="uk-UA" w:eastAsia="ru-RU"/>
        </w:rPr>
        <w:t>логічно</w:t>
      </w:r>
      <w:proofErr w:type="spellEnd"/>
      <w:r w:rsidRPr="00B33ABE">
        <w:rPr>
          <w:rFonts w:ascii="Times New Roman" w:eastAsia="Times New Roman" w:hAnsi="Times New Roman" w:cs="Times New Roman"/>
          <w:sz w:val="28"/>
          <w:szCs w:val="28"/>
          <w:lang w:val="uk-UA" w:eastAsia="ru-RU"/>
        </w:rPr>
        <w:t xml:space="preserve"> завершилася програма створення Єдиного внутрішнього ринку і формування на території ЄС єдиного економічного простору.</w:t>
      </w:r>
    </w:p>
    <w:p w14:paraId="5C77D125"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lastRenderedPageBreak/>
        <w:t>ЕВС входить до компетенції збереженого в рамках Європейського Союзу Співтовариства, вирішального на централізованому рівні більшість питань. Інакше кажучи, учасники ЕВС добровільно делегують органам ЄС ряд суверенних прав, включаючи валютну, емісійну, бюджетну і податкову політику.</w:t>
      </w:r>
    </w:p>
    <w:p w14:paraId="7B9F5F2A"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Усередині ЕВС економічний і валютний елементи інтеграції органічно пов’язані і не можуть існувати окремо. Так, загальна економічна політика потрібна, щоб сформувати на території всіх держав-членів єдиний економічний простір, в рамках якого компанії та населення всюди мали б однакові умови для господарської діяльності. Для цього необхідні загальна валютно-фінансова політика та грошова одиниця. З іншого боку, сам валютний союз неможливий без загальної економічної політики, оскільки єдина валюта не зможе функціонувати, коли істотно відрізняються один від одного національні темпи інфляції, процентні ставки, рівні державного боргу і </w:t>
      </w:r>
      <w:proofErr w:type="spellStart"/>
      <w:r w:rsidRPr="00B33ABE">
        <w:rPr>
          <w:rFonts w:ascii="Times New Roman" w:eastAsia="Times New Roman" w:hAnsi="Times New Roman" w:cs="Times New Roman"/>
          <w:sz w:val="28"/>
          <w:szCs w:val="28"/>
          <w:lang w:val="uk-UA" w:eastAsia="ru-RU"/>
        </w:rPr>
        <w:t>т.д</w:t>
      </w:r>
      <w:proofErr w:type="spellEnd"/>
      <w:r w:rsidRPr="00B33ABE">
        <w:rPr>
          <w:rFonts w:ascii="Times New Roman" w:eastAsia="Times New Roman" w:hAnsi="Times New Roman" w:cs="Times New Roman"/>
          <w:sz w:val="28"/>
          <w:szCs w:val="28"/>
          <w:lang w:val="uk-UA" w:eastAsia="ru-RU"/>
        </w:rPr>
        <w:t>. Внутрішній ринок ЄС має стати якомога більш однорідним і наблизитися за своїми характеристиками до мононаціональною. В ЕВС входять 12 країн, що відповідають певним критеріям.</w:t>
      </w:r>
    </w:p>
    <w:p w14:paraId="2C12CF96"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Аналіз етапів розвитку європейської інтеграції дозволяє зробити висновок, що протягом усього періоду існування ЄС відбувалося поглиблення інтеграційного процесу та трансформація від найпростішої форми – зони вільної торгівлі через митний союз та спільний ринок до економічного і валютного союзу.</w:t>
      </w:r>
    </w:p>
    <w:p w14:paraId="68B274BF"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У процесі еволюції інтеграції Спільнота зазнало кількісні зміни по складу країн, що входять в нього. Як відомо, починалося вона з 6 країн, званих досі «ядром ЄС». Розширюючись в східному напрямку, Європейський Союз помітно нарощує свій ресурсний потенціал: його територія збільшується на 34%, а населення – на 104,9 млн. осіб, або 29%. Таким чином, ЄС стає найбільшим у світі ринком з 500 мільйонами споживачів. У політичному відношенні складається гегемонія ЄС на основній частині території Європи, що надає йому якісно нові міжнародні вагу, статус і позиції. </w:t>
      </w:r>
    </w:p>
    <w:p w14:paraId="2135B9A0"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p>
    <w:p w14:paraId="251EFABB" w14:textId="77777777" w:rsidR="00B33ABE" w:rsidRPr="00B33ABE" w:rsidRDefault="00B33ABE" w:rsidP="00B33ABE">
      <w:pPr>
        <w:keepNext/>
        <w:spacing w:after="0" w:line="240" w:lineRule="auto"/>
        <w:ind w:firstLine="709"/>
        <w:jc w:val="both"/>
        <w:rPr>
          <w:rFonts w:ascii="Times New Roman" w:eastAsia="Times New Roman" w:hAnsi="Times New Roman" w:cs="Times New Roman"/>
          <w:b/>
          <w:sz w:val="28"/>
          <w:szCs w:val="28"/>
          <w:lang w:val="uk-UA" w:eastAsia="ru-RU"/>
        </w:rPr>
      </w:pPr>
      <w:r w:rsidRPr="00B33ABE">
        <w:rPr>
          <w:rFonts w:ascii="Times New Roman" w:eastAsia="Times New Roman" w:hAnsi="Times New Roman" w:cs="Times New Roman"/>
          <w:b/>
          <w:sz w:val="28"/>
          <w:szCs w:val="28"/>
          <w:lang w:val="uk-UA" w:eastAsia="ru-RU"/>
        </w:rPr>
        <w:t>3.4. Досвід західноєвропейської інтеграції</w:t>
      </w:r>
    </w:p>
    <w:p w14:paraId="308595FA"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Сучасний стан західноєвропейської інтеграції є наслідком послідовної реалізації принципів стратегії ЄС, деякі найважливіші елементи яких носять універсальний характер, тобто прийнятні для будь-якого об’єднання держав світу.</w:t>
      </w:r>
    </w:p>
    <w:p w14:paraId="0FD75A96"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Розглянемо їх на конкретних прикладах вироблення і реалізації механізму стратегії ЄС на окремих етапах еволюції цього інтеграційного об’єднання.</w:t>
      </w:r>
    </w:p>
    <w:p w14:paraId="53BAD9E6"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Погляд на конфлікти і кризи в ЄС як на одну з фаз розвитку, що спонукає учасників до переоцінки накопиченого досвіду і пошуку нових рішень. Цей принцип по суті являє собою нетрадиційний погляд на роль протиріч, неминучих при інтеграції національних господарств. Суть його полягає в тому, що всі члени ЄС відкрито визнають: для того, щоб протиріччя були не гальмом, а стимулом до розвитку інтеграції при їх виникненні мобілізується </w:t>
      </w:r>
      <w:r w:rsidRPr="00B33ABE">
        <w:rPr>
          <w:rFonts w:ascii="Times New Roman" w:eastAsia="Times New Roman" w:hAnsi="Times New Roman" w:cs="Times New Roman"/>
          <w:sz w:val="28"/>
          <w:szCs w:val="28"/>
          <w:lang w:val="uk-UA" w:eastAsia="ru-RU"/>
        </w:rPr>
        <w:lastRenderedPageBreak/>
        <w:t xml:space="preserve">весь інтелектуальний і соціально-політичний потенціал учасників для подолання виниклих бар’єрів шляхом переговорів. Це доводиться досвідом вирішення багатьох протиріч в ЄС протягом тривалого періоду. В історії ЄС був тільки один випадок, коли переговорний процес зайшов у глухий кут і був повністю перерваний. Це сталося в 1965 р., коли Франція на кілька місяців пішла з усіх органів ЄС, не погодившись з рішенням, що нав’язуються їй рештою партнерами в частині зняття права одноголосного прийняття рішень </w:t>
      </w:r>
      <w:proofErr w:type="spellStart"/>
      <w:r w:rsidRPr="00B33ABE">
        <w:rPr>
          <w:rFonts w:ascii="Times New Roman" w:eastAsia="Times New Roman" w:hAnsi="Times New Roman" w:cs="Times New Roman"/>
          <w:sz w:val="28"/>
          <w:szCs w:val="28"/>
          <w:lang w:val="uk-UA" w:eastAsia="ru-RU"/>
        </w:rPr>
        <w:t>життєво</w:t>
      </w:r>
      <w:proofErr w:type="spellEnd"/>
      <w:r w:rsidRPr="00B33ABE">
        <w:rPr>
          <w:rFonts w:ascii="Times New Roman" w:eastAsia="Times New Roman" w:hAnsi="Times New Roman" w:cs="Times New Roman"/>
          <w:sz w:val="28"/>
          <w:szCs w:val="28"/>
          <w:lang w:val="uk-UA" w:eastAsia="ru-RU"/>
        </w:rPr>
        <w:t xml:space="preserve"> важливих для держави питань. У наступні роки учасники європейської інтеграції більше жодного разу не вдавалися до мови ультиматумів.</w:t>
      </w:r>
    </w:p>
    <w:p w14:paraId="4246293E"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Добровільна відмова від традиційних уявлень про національний суверенітет і передача частини суверенітету міжнародним організаціям. Цей принцип тісно пов’язаний з уточненням поняття суверенітету. Дебати про те, що являє собою суверенітет і як він може бути забезпечений в наш час, ведуться на Заході кілька десятиліть і не завершилися до цього дня. Але в цілому після другої світової війни запанував більш гнучкий підхід, який полягає в тому, що добровільне делегування частини національного суверенітету міжнародним організаціям не тільки не </w:t>
      </w:r>
      <w:proofErr w:type="spellStart"/>
      <w:r w:rsidRPr="00B33ABE">
        <w:rPr>
          <w:rFonts w:ascii="Times New Roman" w:eastAsia="Times New Roman" w:hAnsi="Times New Roman" w:cs="Times New Roman"/>
          <w:sz w:val="28"/>
          <w:szCs w:val="28"/>
          <w:lang w:val="uk-UA" w:eastAsia="ru-RU"/>
        </w:rPr>
        <w:t>ущімляє</w:t>
      </w:r>
      <w:proofErr w:type="spellEnd"/>
      <w:r w:rsidRPr="00B33ABE">
        <w:rPr>
          <w:rFonts w:ascii="Times New Roman" w:eastAsia="Times New Roman" w:hAnsi="Times New Roman" w:cs="Times New Roman"/>
          <w:sz w:val="28"/>
          <w:szCs w:val="28"/>
          <w:lang w:val="uk-UA" w:eastAsia="ru-RU"/>
        </w:rPr>
        <w:t xml:space="preserve"> його, але, навпаки, забезпечує йому більш надійну гарантію. Відбувається нібито підсумовування національних </w:t>
      </w:r>
      <w:proofErr w:type="spellStart"/>
      <w:r w:rsidRPr="00B33ABE">
        <w:rPr>
          <w:rFonts w:ascii="Times New Roman" w:eastAsia="Times New Roman" w:hAnsi="Times New Roman" w:cs="Times New Roman"/>
          <w:sz w:val="28"/>
          <w:szCs w:val="28"/>
          <w:lang w:val="uk-UA" w:eastAsia="ru-RU"/>
        </w:rPr>
        <w:t>суверенітетів</w:t>
      </w:r>
      <w:proofErr w:type="spellEnd"/>
      <w:r w:rsidRPr="00B33ABE">
        <w:rPr>
          <w:rFonts w:ascii="Times New Roman" w:eastAsia="Times New Roman" w:hAnsi="Times New Roman" w:cs="Times New Roman"/>
          <w:sz w:val="28"/>
          <w:szCs w:val="28"/>
          <w:lang w:val="uk-UA" w:eastAsia="ru-RU"/>
        </w:rPr>
        <w:t xml:space="preserve">, </w:t>
      </w:r>
      <w:proofErr w:type="spellStart"/>
      <w:r w:rsidRPr="00B33ABE">
        <w:rPr>
          <w:rFonts w:ascii="Times New Roman" w:eastAsia="Times New Roman" w:hAnsi="Times New Roman" w:cs="Times New Roman"/>
          <w:sz w:val="28"/>
          <w:szCs w:val="28"/>
          <w:lang w:val="uk-UA" w:eastAsia="ru-RU"/>
        </w:rPr>
        <w:t>зміцнюючий</w:t>
      </w:r>
      <w:proofErr w:type="spellEnd"/>
      <w:r w:rsidRPr="00B33ABE">
        <w:rPr>
          <w:rFonts w:ascii="Times New Roman" w:eastAsia="Times New Roman" w:hAnsi="Times New Roman" w:cs="Times New Roman"/>
          <w:sz w:val="28"/>
          <w:szCs w:val="28"/>
          <w:lang w:val="uk-UA" w:eastAsia="ru-RU"/>
        </w:rPr>
        <w:t xml:space="preserve"> позиції всього альянсу держав і кожного його учасника окремо. Це підтверджується тим, що в ЄС за розширення повноважень найбільш активно виступають не великі, а малі та середні країни, і не тільки «старі» члени – Бельгія або Нідерланди, але і нові – Іспанія і Португалія. Разом із тим, незважаючи на делегування суверенітету, будь-яке питання, що розглядається однією з держав-членів як «</w:t>
      </w:r>
      <w:proofErr w:type="spellStart"/>
      <w:r w:rsidRPr="00B33ABE">
        <w:rPr>
          <w:rFonts w:ascii="Times New Roman" w:eastAsia="Times New Roman" w:hAnsi="Times New Roman" w:cs="Times New Roman"/>
          <w:sz w:val="28"/>
          <w:szCs w:val="28"/>
          <w:lang w:val="uk-UA" w:eastAsia="ru-RU"/>
        </w:rPr>
        <w:t>життєво</w:t>
      </w:r>
      <w:proofErr w:type="spellEnd"/>
      <w:r w:rsidRPr="00B33ABE">
        <w:rPr>
          <w:rFonts w:ascii="Times New Roman" w:eastAsia="Times New Roman" w:hAnsi="Times New Roman" w:cs="Times New Roman"/>
          <w:sz w:val="28"/>
          <w:szCs w:val="28"/>
          <w:lang w:val="uk-UA" w:eastAsia="ru-RU"/>
        </w:rPr>
        <w:t xml:space="preserve"> важливе» для нього, може бути вирішене лише на основі одностайності, і зацікавлена держава володіє правом вето. Це стало одним із кардинальних правил у діяльності ЄС, і тільки з прийняттям у 1986 р. ЕЕА здійснено частковий перехід до прийняття рішень більшістю голосів. Але цей пункт нового програмного документа напевно ще не раз піддасться жорстокому випробуванню, і ЄС ще довго буде поєднувати обидві процедури голосування – одностайність і кваліфікована більшість.</w:t>
      </w:r>
    </w:p>
    <w:p w14:paraId="18A8FD74"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Поступовість і поетапність у просуванні вперед із чітким виділенням пріоритетних завдань, які належить вирішувати на певному етапі розвитку, пріоритет загальних довгострокових інтересів над розходженнями національних інтересів і розбіжностями. Спочатку принцип поетапності був сформульований Ж. </w:t>
      </w:r>
      <w:proofErr w:type="spellStart"/>
      <w:r w:rsidRPr="00B33ABE">
        <w:rPr>
          <w:rFonts w:ascii="Times New Roman" w:eastAsia="Times New Roman" w:hAnsi="Times New Roman" w:cs="Times New Roman"/>
          <w:sz w:val="28"/>
          <w:szCs w:val="28"/>
          <w:lang w:val="uk-UA" w:eastAsia="ru-RU"/>
        </w:rPr>
        <w:t>Монне</w:t>
      </w:r>
      <w:proofErr w:type="spellEnd"/>
      <w:r w:rsidRPr="00B33ABE">
        <w:rPr>
          <w:rFonts w:ascii="Times New Roman" w:eastAsia="Times New Roman" w:hAnsi="Times New Roman" w:cs="Times New Roman"/>
          <w:sz w:val="28"/>
          <w:szCs w:val="28"/>
          <w:lang w:val="uk-UA" w:eastAsia="ru-RU"/>
        </w:rPr>
        <w:t xml:space="preserve"> і Р. Шуманом ще в кінці 40-х – початку 50-х рр. «Європа, – підкреслювалося в Декларації Шумана, – не буде побудована відразу і цілком; вона буде створюватися за допомогою конкретних досягнень, що народжують насамперед практичну солідарність». Були визначені й основні етапи: створення митного союзу, від нього – до спільного ринку, далі – до економічного і валютного союзу, і завершальний етап – до союзу політичного. Конкретна реалізація концепції матеріалізувалася в серію договорів та інших нормативних актів основоположного характеру, які </w:t>
      </w:r>
      <w:r w:rsidRPr="00B33ABE">
        <w:rPr>
          <w:rFonts w:ascii="Times New Roman" w:eastAsia="Times New Roman" w:hAnsi="Times New Roman" w:cs="Times New Roman"/>
          <w:sz w:val="28"/>
          <w:szCs w:val="28"/>
          <w:lang w:val="uk-UA" w:eastAsia="ru-RU"/>
        </w:rPr>
        <w:lastRenderedPageBreak/>
        <w:t>відзначають 50-річний шлях розвитку інтеграції. З моменту укладення в 1951 р. Паризького договору налічується близько десятка таких документів.</w:t>
      </w:r>
    </w:p>
    <w:p w14:paraId="260FFB06"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В історії ЄС були спроби відступити від цього принципу, прискорити розвиток інтеграції. Перший раз це сталося на початку 50-х років, коли слідом за договором про створення ЄОВС був підготовлений і навіть підписаний договір про Європейське оборонне співтовариство (ЄОС) і розпочато підготовку договору про Європейське політичне співтовариство. Відмова французького парламенту ратифікувати договір про ЄОС поставила хрест на планах військової і політичної інтеграції. Другого разу, у середині 60-х років, була спроба відмовитися від принципу одноголосності. Нарешті, на початку </w:t>
      </w:r>
      <w:r w:rsidRPr="00B33ABE">
        <w:rPr>
          <w:rFonts w:ascii="Times New Roman" w:eastAsia="Times New Roman" w:hAnsi="Times New Roman" w:cs="Times New Roman"/>
          <w:sz w:val="28"/>
          <w:szCs w:val="28"/>
          <w:lang w:val="uk-UA" w:eastAsia="ru-RU"/>
        </w:rPr>
        <w:br/>
        <w:t>70-х років на хвилі ейфорії, викликаної достроковим створенням митного союзу, був прийнятий план форсованого переходу до 1980 р. до ЄВС. Але він зазнав невдачі. Поетапність стосувалася постановки цілей, формулювання завдань, визначення підходів до їх вирішення. При цьому головним орієнтиром виділення пріоритетних областей і конкретних програм дій є насущні потреби учасників. Тільки невідкладні завдання, які виявилися спільними для всіх, були здатні переважити міждержавні протиріччя і сепаратизм. Найбільш яскравим проявом такої стратегії може служити підхід ЄС до вирішення складного завдання – будівництва економічного і валютного союзу. Як уже зазначалося, перша спроба його вирішення була зроблена на початку 70-х рр., але зазнала фіаско. Найлегше було б пояснити причини невдачі зовнішніми обставинами – кризою долара, нафтовим «шоком» і подальшим економічним спадом. Однак, більш глибокий аналіз привів стратегів інтеграції до висновку, що необхідно переглянути саму концепцію переходу до економічного і валютного союзу, зробивши її більш «поетапної».</w:t>
      </w:r>
    </w:p>
    <w:p w14:paraId="4E1DCB47"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Нова стратегія переходу на основі поетапності (причому зміст кожного наступного етапу визначався тоді, як наближався до завершення попередній) виявилася більш вдалою.</w:t>
      </w:r>
    </w:p>
    <w:p w14:paraId="680C422D"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Яскраво виражений прагматизм у визначенні першочергових завдань, у виборі пріоритетних напрямків і засобів розвитку, що дозволяє </w:t>
      </w:r>
      <w:proofErr w:type="spellStart"/>
      <w:r w:rsidRPr="00B33ABE">
        <w:rPr>
          <w:rFonts w:ascii="Times New Roman" w:eastAsia="Times New Roman" w:hAnsi="Times New Roman" w:cs="Times New Roman"/>
          <w:sz w:val="28"/>
          <w:szCs w:val="28"/>
          <w:lang w:val="uk-UA" w:eastAsia="ru-RU"/>
        </w:rPr>
        <w:t>гнучко</w:t>
      </w:r>
      <w:proofErr w:type="spellEnd"/>
      <w:r w:rsidRPr="00B33ABE">
        <w:rPr>
          <w:rFonts w:ascii="Times New Roman" w:eastAsia="Times New Roman" w:hAnsi="Times New Roman" w:cs="Times New Roman"/>
          <w:sz w:val="28"/>
          <w:szCs w:val="28"/>
          <w:lang w:val="uk-UA" w:eastAsia="ru-RU"/>
        </w:rPr>
        <w:t xml:space="preserve"> реагувати на нову ситуацію, змінюючи курс, відкладаючи вирішення одних питань і висуваючи на перший план інші, для яких визріли умови. Саме цей принцип ліг в основу рішень про сприяння конвергенції економічних рівнів держав-членів за допомогою структурних фондів ЄС та більш активної гармонізації економічної політики національних урядів, здійснення проміжних заходів на шляху до валютної інтеграції, курсу на науково-технічну інтеграцію. Керівники ЄС ще раз продемонстрували свою обачність на початку 80-х рр., коли відкинули максималістську ідею підписання договору про заснування політичного союзу федеративного типу, хоча Європейський парламент схвалив проект такого договору в 1984 р. Замість цього був прийнятий компромісний документ – Єдиний європейський акт (ЕЄА), що проголосив за першочергову мету створення до кінця 1992 р. єдиного внутрішнього ринку, який передбачав, на відміну від загального ринку 60-х рр., свободу руху не тільки товарів, але і послуг, капіталів і осіб, а </w:t>
      </w:r>
      <w:r w:rsidRPr="00B33ABE">
        <w:rPr>
          <w:rFonts w:ascii="Times New Roman" w:eastAsia="Times New Roman" w:hAnsi="Times New Roman" w:cs="Times New Roman"/>
          <w:sz w:val="28"/>
          <w:szCs w:val="28"/>
          <w:lang w:val="uk-UA" w:eastAsia="ru-RU"/>
        </w:rPr>
        <w:lastRenderedPageBreak/>
        <w:t>також значно більшу узгодженість економічної і валютної політики держав-членів.</w:t>
      </w:r>
    </w:p>
    <w:p w14:paraId="39539AF4"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Аналіз уроків та досвіду ЄС дозволяє припустити, що Спільнота, можливо, не просунулося б і наполовину, якщо б її розвиток не забезпечувався цілою системою політичних, правових, судових, адміністративних та фінансових механізмів. Їх створенню та вдосконаленню незмінно приділяється першочергова увага. Ця система, що склалася в процесі розвитку ЄС, також заснована на деяких загальних принципах, властивих західній політичній системі в цілому, але в своїх конкретних формах істотно відрізняється від національних систем. Її характерними рисами є:</w:t>
      </w:r>
    </w:p>
    <w:p w14:paraId="576C5DFA"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поєднання інститутів двох типів – міждержавних і наднаціональних. Особи, які входять в органи першого типу, діють як офіційні представники держав-членів; члени органів другого типу також пропонуються кожною державою, але вони діють як незалежні особи, не пов’язані ніякими інструкціями своїх урядів. Такий подвійний принцип формування сприяє підтримці балансу між інтересами окремих держав-членів та інтересами Співтовариства в цілому;</w:t>
      </w:r>
    </w:p>
    <w:p w14:paraId="735E29C4"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гнучкий розподіл компетенції між інститутами ЄС та національними урядами. Можна виділити три основні варіанти поділу компетенції: сфери, в яких здійснюється спільна політика на рівні ЄС (аграрна, торговельна тощо); сфери змішаної компетенції, де за окремі напрями чи групи питань відповідають органи ЄС; сфери, в яких функції ЄС обмежуються координацією дій держав-членів та виробленням рекомендацій (макроекономічна, політика в галузі навколишнього середовища і </w:t>
      </w:r>
      <w:proofErr w:type="spellStart"/>
      <w:r w:rsidRPr="00B33ABE">
        <w:rPr>
          <w:rFonts w:ascii="Times New Roman" w:eastAsia="Times New Roman" w:hAnsi="Times New Roman" w:cs="Times New Roman"/>
          <w:sz w:val="28"/>
          <w:szCs w:val="28"/>
          <w:lang w:val="uk-UA" w:eastAsia="ru-RU"/>
        </w:rPr>
        <w:t>т.д</w:t>
      </w:r>
      <w:proofErr w:type="spellEnd"/>
      <w:r w:rsidRPr="00B33ABE">
        <w:rPr>
          <w:rFonts w:ascii="Times New Roman" w:eastAsia="Times New Roman" w:hAnsi="Times New Roman" w:cs="Times New Roman"/>
          <w:sz w:val="28"/>
          <w:szCs w:val="28"/>
          <w:lang w:val="uk-UA" w:eastAsia="ru-RU"/>
        </w:rPr>
        <w:t>.);</w:t>
      </w:r>
    </w:p>
    <w:p w14:paraId="7E753E42"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різноманіття типів прийнятих рішень – від регламентів та директив, обов’язкових для виконання національними урядами і всіма учасниками інтеграції, до висновків, що мають рекомендаційний характер;</w:t>
      </w:r>
    </w:p>
    <w:p w14:paraId="72E26621" w14:textId="77777777" w:rsidR="00B33ABE" w:rsidRPr="00B33ABE" w:rsidRDefault="00B33ABE" w:rsidP="00B33ABE">
      <w:pPr>
        <w:numPr>
          <w:ilvl w:val="1"/>
          <w:numId w:val="31"/>
        </w:num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примат права ЄС над національним правом держав-членів у межах, визначених змістом основоположних договорів. Джерелом права ЄС є перш за все три договори, які заснували Європейські співтовариства, ЕЄА і Договір про Європейський союз, а також договори про приєднання до ЄС нових держав-членів.</w:t>
      </w:r>
    </w:p>
    <w:p w14:paraId="7274FF70"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В організаційній структурі ЄС знайшов відображення традиційний для західної політичної системи принцип поділу законодавчої, виконавчої та судової функцій, у результаті сформувалася така інституційна модель, яка становить практичний інтерес не тільки як інтеграційне об’єднання, але і як зразок нового типу міждержавного співробітництва. Це пов’язано з наявністю універсальності в принципах, на яких базується Спільнота, а також у стратегії її розвитку і в її організаційному устрої.</w:t>
      </w:r>
    </w:p>
    <w:p w14:paraId="0D786AD8"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lastRenderedPageBreak/>
        <w:t>Особливу значимість має універсальність принципів співпраці. Вони вироблені світовим співтовариством в останні десятиліття і в чималому ступені країнами, що брали участь у загальноєвропейському процесі. Головна проблема полягає не в їх визнання, а в слідуванні їм.</w:t>
      </w:r>
    </w:p>
    <w:p w14:paraId="5FA79D62"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Аналізуючи елементи «універсального» в інституційній моделі ЄС, слід насамперед підкреслити, що створена Співтовариством унікальна система прийняття та реалізації рішень високою мірою відповідає його цілям і поточним потребам. У цьому, мабуть, полягає найважливіший урок, який може бути корисним країнам, які вирішили створити інтеграційне об’єднання.</w:t>
      </w:r>
    </w:p>
    <w:p w14:paraId="3C4DAC4B"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Універсальне значення має і ряд конкретних ознак інституційної моделі ЄС. Це перш за все безперервність переговорного процесу, яка вкрай необхідна у випадках тривалої </w:t>
      </w:r>
      <w:proofErr w:type="spellStart"/>
      <w:r w:rsidRPr="00B33ABE">
        <w:rPr>
          <w:rFonts w:ascii="Times New Roman" w:eastAsia="Times New Roman" w:hAnsi="Times New Roman" w:cs="Times New Roman"/>
          <w:sz w:val="28"/>
          <w:szCs w:val="28"/>
          <w:lang w:val="uk-UA" w:eastAsia="ru-RU"/>
        </w:rPr>
        <w:t>кризово</w:t>
      </w:r>
      <w:proofErr w:type="spellEnd"/>
      <w:r w:rsidRPr="00B33ABE">
        <w:rPr>
          <w:rFonts w:ascii="Times New Roman" w:eastAsia="Times New Roman" w:hAnsi="Times New Roman" w:cs="Times New Roman"/>
          <w:sz w:val="28"/>
          <w:szCs w:val="28"/>
          <w:lang w:val="uk-UA" w:eastAsia="ru-RU"/>
        </w:rPr>
        <w:t>-конфліктної ситуації. Це – створювана роками система підготовки та прийняття рішень. Її нерідко критикують за громіздкість і бюрократизм, що не позбавлене підстав. Але тим не менше вона забезпечує, як правило, високий ступінь опрацювання прийнятих документів, включаючи політичне і економічне обґрунтування, закінчену юридичну форму, чітке визначення завдань, засобів і бажаних результатів. Це – гнучкий диференційований підхід до визначення оптимального ступеня інтеграції в окремих сферах внутрішньої і зовнішньої політики – від регулярного обміну інформацією і координації дій до гармонізації та уніфікації політики держав-членів. І, нарешті, досвід інтеграційних інститутів у Західній Європі довів важливість і практичну можливість дотримання балансу між правами і обов’язками країн-учасниць, сполучення принципу добровільності з жорсткою договірною дисципліною.</w:t>
      </w:r>
    </w:p>
    <w:p w14:paraId="0AD77E1C" w14:textId="77777777" w:rsidR="00B33ABE" w:rsidRPr="00B33ABE" w:rsidRDefault="00B33ABE" w:rsidP="00B33ABE">
      <w:pPr>
        <w:spacing w:after="0" w:line="240" w:lineRule="auto"/>
        <w:jc w:val="center"/>
        <w:rPr>
          <w:rFonts w:ascii="Times New Roman" w:eastAsia="Times New Roman" w:hAnsi="Times New Roman" w:cs="Times New Roman"/>
          <w:b/>
          <w:sz w:val="36"/>
          <w:szCs w:val="36"/>
          <w:lang w:val="uk-UA" w:eastAsia="ru-RU"/>
        </w:rPr>
      </w:pPr>
    </w:p>
    <w:p w14:paraId="080DA8E1" w14:textId="77777777" w:rsidR="00B33ABE" w:rsidRPr="00B33ABE" w:rsidRDefault="00B33ABE" w:rsidP="00B33ABE">
      <w:pPr>
        <w:spacing w:after="0" w:line="240" w:lineRule="auto"/>
        <w:jc w:val="center"/>
        <w:rPr>
          <w:rFonts w:ascii="Times New Roman" w:eastAsia="Times New Roman" w:hAnsi="Times New Roman" w:cs="Times New Roman"/>
          <w:b/>
          <w:sz w:val="28"/>
          <w:szCs w:val="28"/>
          <w:lang w:val="uk-UA" w:eastAsia="ru-RU"/>
        </w:rPr>
      </w:pPr>
      <w:r w:rsidRPr="00B33ABE">
        <w:rPr>
          <w:rFonts w:ascii="Times New Roman" w:eastAsia="Times New Roman" w:hAnsi="Times New Roman" w:cs="Times New Roman"/>
          <w:b/>
          <w:sz w:val="36"/>
          <w:szCs w:val="36"/>
          <w:lang w:val="uk-UA" w:eastAsia="ru-RU"/>
        </w:rPr>
        <w:sym w:font="Webdings" w:char="F073"/>
      </w:r>
      <w:r w:rsidRPr="00B33ABE">
        <w:rPr>
          <w:rFonts w:ascii="Times New Roman" w:eastAsia="Times New Roman" w:hAnsi="Times New Roman" w:cs="Times New Roman"/>
          <w:b/>
          <w:sz w:val="28"/>
          <w:szCs w:val="28"/>
          <w:lang w:val="uk-UA" w:eastAsia="ru-RU"/>
        </w:rPr>
        <w:t>Питання для самоконтролю</w:t>
      </w:r>
    </w:p>
    <w:p w14:paraId="0F1475C4" w14:textId="77777777" w:rsidR="00B33ABE" w:rsidRPr="00B33ABE" w:rsidRDefault="00B33ABE" w:rsidP="00B33ABE">
      <w:pPr>
        <w:spacing w:after="0" w:line="240" w:lineRule="auto"/>
        <w:jc w:val="center"/>
        <w:rPr>
          <w:rFonts w:ascii="Times New Roman" w:eastAsia="Times New Roman" w:hAnsi="Times New Roman" w:cs="Times New Roman"/>
          <w:sz w:val="28"/>
          <w:szCs w:val="28"/>
          <w:lang w:val="uk-UA" w:eastAsia="ru-RU"/>
        </w:rPr>
      </w:pPr>
    </w:p>
    <w:p w14:paraId="1EF69242"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shd w:val="clear" w:color="auto" w:fill="FFFFFF"/>
          <w:lang w:val="uk-UA" w:eastAsia="ru-RU"/>
        </w:rPr>
        <w:t xml:space="preserve">1. Зміни у відносній силі та впливовості країн членів ЄС свідчать про рух союзу в напрямку створення федерації держав або якоїсь супердержави. </w:t>
      </w:r>
      <w:r w:rsidRPr="00B33ABE">
        <w:rPr>
          <w:rFonts w:ascii="Times New Roman" w:eastAsia="Times New Roman" w:hAnsi="Times New Roman" w:cs="Times New Roman"/>
          <w:sz w:val="28"/>
          <w:szCs w:val="28"/>
          <w:lang w:val="uk-UA" w:eastAsia="ru-RU"/>
        </w:rPr>
        <w:t xml:space="preserve">Чи згодні ви з цим твердженням? </w:t>
      </w:r>
    </w:p>
    <w:p w14:paraId="7455AE56"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2. </w:t>
      </w:r>
      <w:r w:rsidRPr="00B33ABE">
        <w:rPr>
          <w:rFonts w:ascii="Times New Roman" w:eastAsia="Times New Roman" w:hAnsi="Times New Roman" w:cs="Times New Roman"/>
          <w:sz w:val="28"/>
          <w:szCs w:val="28"/>
          <w:shd w:val="clear" w:color="auto" w:fill="FFFFFF"/>
          <w:lang w:val="uk-UA" w:eastAsia="ru-RU"/>
        </w:rPr>
        <w:t xml:space="preserve">Хоча інтереси різних груп компаній і галузей представлені в ЄС різними організаціями, вони мають мало впливу на прийняті Союзом рішення. </w:t>
      </w:r>
      <w:r w:rsidRPr="00B33ABE">
        <w:rPr>
          <w:rFonts w:ascii="Times New Roman" w:eastAsia="Times New Roman" w:hAnsi="Times New Roman" w:cs="Times New Roman"/>
          <w:sz w:val="28"/>
          <w:szCs w:val="28"/>
          <w:lang w:val="uk-UA" w:eastAsia="ru-RU"/>
        </w:rPr>
        <w:t xml:space="preserve">Чи згодні ви з цим твердженням? </w:t>
      </w:r>
    </w:p>
    <w:p w14:paraId="160E1A92"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shd w:val="clear" w:color="auto" w:fill="FFFFFF"/>
          <w:lang w:val="uk-UA" w:eastAsia="ru-RU"/>
        </w:rPr>
      </w:pPr>
      <w:r w:rsidRPr="00B33ABE">
        <w:rPr>
          <w:rFonts w:ascii="Times New Roman" w:eastAsia="Times New Roman" w:hAnsi="Times New Roman" w:cs="Times New Roman"/>
          <w:sz w:val="28"/>
          <w:szCs w:val="28"/>
          <w:lang w:val="uk-UA" w:eastAsia="ru-RU"/>
        </w:rPr>
        <w:t xml:space="preserve">3. </w:t>
      </w:r>
      <w:r w:rsidRPr="00B33ABE">
        <w:rPr>
          <w:rFonts w:ascii="Times New Roman" w:eastAsia="Times New Roman" w:hAnsi="Times New Roman" w:cs="Times New Roman"/>
          <w:sz w:val="28"/>
          <w:szCs w:val="28"/>
          <w:shd w:val="clear" w:color="auto" w:fill="FFFFFF"/>
          <w:lang w:val="uk-UA" w:eastAsia="ru-RU"/>
        </w:rPr>
        <w:t xml:space="preserve">Що стимулювало європейську інтеграцію: політичні чи економічні мотиви? У відповіді обов’язково використовуйте задля ілюстрації один із найважливіших етапів у розвитку ЄС. </w:t>
      </w:r>
    </w:p>
    <w:p w14:paraId="361E1A4C"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4. Є ЄС прикладом успішної інтеграції, і чи може ця модель бути рекомендована для використання в інших регіонах світу? Що може обмежувати використання цієї моделі? </w:t>
      </w:r>
    </w:p>
    <w:p w14:paraId="3BE3A57C"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5. Наведіть аргументи на користь створення єдиної європейської соціальної політики. Які її економічні наслідки? </w:t>
      </w:r>
    </w:p>
    <w:p w14:paraId="275051A7"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 xml:space="preserve">6. Проведіть критичний порівняльний аналіз стану економік двох-трьох країн, що претендують на вступ до ЄС. </w:t>
      </w:r>
    </w:p>
    <w:p w14:paraId="4F5931B5"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lastRenderedPageBreak/>
        <w:t xml:space="preserve">7. У цей час членство в СОТ принесе країнам Східної та Центральної Європи більше шкоди, ніж користі. Чи згодні ви з цим твердженням? </w:t>
      </w:r>
    </w:p>
    <w:p w14:paraId="2BD4D5E1"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shd w:val="clear" w:color="auto" w:fill="FFFFFF"/>
          <w:lang w:val="uk-UA" w:eastAsia="ru-RU"/>
        </w:rPr>
      </w:pPr>
    </w:p>
    <w:p w14:paraId="1F1DEC83" w14:textId="77777777" w:rsidR="00B33ABE" w:rsidRPr="00B33ABE" w:rsidRDefault="00B33ABE" w:rsidP="00B33ABE">
      <w:pPr>
        <w:spacing w:after="0" w:line="240" w:lineRule="auto"/>
        <w:ind w:firstLine="540"/>
        <w:jc w:val="center"/>
        <w:rPr>
          <w:rFonts w:ascii="Times New Roman" w:eastAsia="Times New Roman" w:hAnsi="Times New Roman" w:cs="Times New Roman"/>
          <w:b/>
          <w:sz w:val="28"/>
          <w:szCs w:val="28"/>
          <w:lang w:val="uk-UA" w:eastAsia="ru-RU"/>
        </w:rPr>
      </w:pPr>
      <w:r w:rsidRPr="00B33ABE">
        <w:rPr>
          <w:rFonts w:ascii="Times New Roman" w:eastAsia="Times New Roman" w:hAnsi="Times New Roman" w:cs="Times New Roman"/>
          <w:b/>
          <w:sz w:val="40"/>
          <w:szCs w:val="40"/>
          <w:lang w:val="uk-UA" w:eastAsia="ru-RU"/>
        </w:rPr>
        <w:sym w:font="Wingdings" w:char="F03F"/>
      </w:r>
      <w:r w:rsidRPr="00B33ABE">
        <w:rPr>
          <w:rFonts w:ascii="Times New Roman" w:eastAsia="Times New Roman" w:hAnsi="Times New Roman" w:cs="Times New Roman"/>
          <w:b/>
          <w:sz w:val="28"/>
          <w:szCs w:val="28"/>
          <w:lang w:val="uk-UA" w:eastAsia="ru-RU"/>
        </w:rPr>
        <w:t>Тематика рефератів та доповідей</w:t>
      </w:r>
    </w:p>
    <w:p w14:paraId="5A0713E9" w14:textId="77777777" w:rsidR="00B33ABE" w:rsidRPr="00B33ABE" w:rsidRDefault="00B33ABE" w:rsidP="00B33ABE">
      <w:pPr>
        <w:spacing w:after="0" w:line="240" w:lineRule="auto"/>
        <w:ind w:firstLine="540"/>
        <w:jc w:val="center"/>
        <w:rPr>
          <w:rFonts w:ascii="Times New Roman" w:eastAsia="Times New Roman" w:hAnsi="Times New Roman" w:cs="Times New Roman"/>
          <w:b/>
          <w:sz w:val="28"/>
          <w:szCs w:val="28"/>
          <w:lang w:val="uk-UA" w:eastAsia="ru-RU"/>
        </w:rPr>
      </w:pPr>
    </w:p>
    <w:p w14:paraId="5C93C5EF" w14:textId="77777777" w:rsidR="00B33ABE" w:rsidRPr="00B33ABE" w:rsidRDefault="00B33ABE" w:rsidP="00B33ABE">
      <w:pPr>
        <w:numPr>
          <w:ilvl w:val="0"/>
          <w:numId w:val="13"/>
        </w:numPr>
        <w:tabs>
          <w:tab w:val="num" w:pos="900"/>
        </w:tabs>
        <w:spacing w:after="0" w:line="240" w:lineRule="auto"/>
        <w:ind w:firstLine="709"/>
        <w:jc w:val="both"/>
        <w:rPr>
          <w:rFonts w:ascii="Times New Roman" w:eastAsia="Calibri" w:hAnsi="Times New Roman" w:cs="Times New Roman"/>
          <w:bCs/>
          <w:sz w:val="28"/>
          <w:szCs w:val="28"/>
          <w:shd w:val="clear" w:color="auto" w:fill="FFFFFF"/>
          <w:lang w:val="uk-UA" w:eastAsia="ru-RU"/>
        </w:rPr>
      </w:pPr>
      <w:r w:rsidRPr="00B33ABE">
        <w:rPr>
          <w:rFonts w:ascii="Times New Roman" w:eastAsia="Calibri" w:hAnsi="Times New Roman" w:cs="Times New Roman"/>
          <w:bCs/>
          <w:sz w:val="28"/>
          <w:szCs w:val="28"/>
          <w:shd w:val="clear" w:color="auto" w:fill="FFFFFF"/>
          <w:lang w:val="uk-UA" w:eastAsia="ru-RU"/>
        </w:rPr>
        <w:t xml:space="preserve">Об’єкти, суб’єкти та механізм міжнародної економічної інтеграції. </w:t>
      </w:r>
    </w:p>
    <w:p w14:paraId="2C1D3811" w14:textId="77777777" w:rsidR="00B33ABE" w:rsidRPr="00B33ABE" w:rsidRDefault="00B33ABE" w:rsidP="00B33ABE">
      <w:pPr>
        <w:numPr>
          <w:ilvl w:val="0"/>
          <w:numId w:val="13"/>
        </w:numPr>
        <w:tabs>
          <w:tab w:val="num" w:pos="900"/>
        </w:tabs>
        <w:spacing w:after="0" w:line="240" w:lineRule="auto"/>
        <w:ind w:firstLine="709"/>
        <w:jc w:val="both"/>
        <w:rPr>
          <w:rFonts w:ascii="Times New Roman" w:eastAsia="Calibri" w:hAnsi="Times New Roman" w:cs="Times New Roman"/>
          <w:bCs/>
          <w:sz w:val="28"/>
          <w:szCs w:val="28"/>
          <w:shd w:val="clear" w:color="auto" w:fill="FFFFFF"/>
          <w:lang w:val="uk-UA" w:eastAsia="ru-RU"/>
        </w:rPr>
      </w:pPr>
      <w:r w:rsidRPr="00B33ABE">
        <w:rPr>
          <w:rFonts w:ascii="Times New Roman" w:eastAsia="Calibri" w:hAnsi="Times New Roman" w:cs="Times New Roman"/>
          <w:bCs/>
          <w:sz w:val="28"/>
          <w:szCs w:val="28"/>
          <w:shd w:val="clear" w:color="auto" w:fill="FFFFFF"/>
          <w:lang w:val="uk-UA" w:eastAsia="ru-RU"/>
        </w:rPr>
        <w:t xml:space="preserve">Основоположна роль МЕІ по відношенню до інших форм міжнародних економічних відносин (МЕВ). </w:t>
      </w:r>
    </w:p>
    <w:p w14:paraId="77FCC0A2" w14:textId="77777777" w:rsidR="00B33ABE" w:rsidRPr="00B33ABE" w:rsidRDefault="00B33ABE" w:rsidP="00B33ABE">
      <w:pPr>
        <w:numPr>
          <w:ilvl w:val="0"/>
          <w:numId w:val="13"/>
        </w:numPr>
        <w:tabs>
          <w:tab w:val="num" w:pos="900"/>
        </w:tabs>
        <w:spacing w:after="0" w:line="240" w:lineRule="auto"/>
        <w:ind w:firstLine="709"/>
        <w:jc w:val="both"/>
        <w:rPr>
          <w:rFonts w:ascii="Times New Roman" w:eastAsia="Calibri" w:hAnsi="Times New Roman" w:cs="Times New Roman"/>
          <w:bCs/>
          <w:sz w:val="28"/>
          <w:szCs w:val="28"/>
          <w:lang w:val="uk-UA" w:eastAsia="ru-RU"/>
        </w:rPr>
      </w:pPr>
      <w:r w:rsidRPr="00B33ABE">
        <w:rPr>
          <w:rFonts w:ascii="Times New Roman" w:eastAsia="Calibri" w:hAnsi="Times New Roman" w:cs="Times New Roman"/>
          <w:bCs/>
          <w:sz w:val="28"/>
          <w:szCs w:val="28"/>
          <w:lang w:val="uk-UA" w:eastAsia="ru-RU"/>
        </w:rPr>
        <w:t xml:space="preserve">МЕІ і глобалізація. </w:t>
      </w:r>
    </w:p>
    <w:p w14:paraId="36770C99" w14:textId="77777777" w:rsidR="00B33ABE" w:rsidRPr="00B33ABE" w:rsidRDefault="00B33ABE" w:rsidP="00B33ABE">
      <w:pPr>
        <w:numPr>
          <w:ilvl w:val="0"/>
          <w:numId w:val="13"/>
        </w:numPr>
        <w:tabs>
          <w:tab w:val="num" w:pos="900"/>
        </w:tabs>
        <w:spacing w:after="0" w:line="240" w:lineRule="auto"/>
        <w:ind w:firstLine="709"/>
        <w:jc w:val="both"/>
        <w:rPr>
          <w:rFonts w:ascii="Times New Roman" w:eastAsia="Calibri" w:hAnsi="Times New Roman" w:cs="Times New Roman"/>
          <w:bCs/>
          <w:sz w:val="28"/>
          <w:szCs w:val="28"/>
          <w:shd w:val="clear" w:color="auto" w:fill="FFFFFF"/>
          <w:lang w:val="uk-UA" w:eastAsia="ru-RU"/>
        </w:rPr>
      </w:pPr>
      <w:r w:rsidRPr="00B33ABE">
        <w:rPr>
          <w:rFonts w:ascii="Times New Roman" w:eastAsia="Calibri" w:hAnsi="Times New Roman" w:cs="Times New Roman"/>
          <w:bCs/>
          <w:sz w:val="28"/>
          <w:szCs w:val="28"/>
          <w:shd w:val="clear" w:color="auto" w:fill="FFFFFF"/>
          <w:lang w:val="uk-UA" w:eastAsia="ru-RU"/>
        </w:rPr>
        <w:t xml:space="preserve">Характеристика основних умов і передумов ефективної МЕІ. </w:t>
      </w:r>
    </w:p>
    <w:p w14:paraId="102B2C44" w14:textId="77777777" w:rsidR="00B33ABE" w:rsidRPr="00B33ABE" w:rsidRDefault="00B33ABE" w:rsidP="00B33ABE">
      <w:pPr>
        <w:numPr>
          <w:ilvl w:val="0"/>
          <w:numId w:val="13"/>
        </w:numPr>
        <w:tabs>
          <w:tab w:val="num" w:pos="900"/>
        </w:tabs>
        <w:spacing w:after="0" w:line="240" w:lineRule="auto"/>
        <w:ind w:firstLine="709"/>
        <w:jc w:val="both"/>
        <w:rPr>
          <w:rFonts w:ascii="Times New Roman" w:eastAsia="Calibri" w:hAnsi="Times New Roman" w:cs="Times New Roman"/>
          <w:bCs/>
          <w:sz w:val="28"/>
          <w:szCs w:val="28"/>
          <w:lang w:val="uk-UA" w:eastAsia="ru-RU"/>
        </w:rPr>
      </w:pPr>
      <w:r w:rsidRPr="00B33ABE">
        <w:rPr>
          <w:rFonts w:ascii="Times New Roman" w:eastAsia="Calibri" w:hAnsi="Times New Roman" w:cs="Times New Roman"/>
          <w:bCs/>
          <w:sz w:val="28"/>
          <w:szCs w:val="28"/>
          <w:lang w:val="uk-UA" w:eastAsia="ru-RU"/>
        </w:rPr>
        <w:t xml:space="preserve">Новітні концепції міжнародної економічної інтеграції. </w:t>
      </w:r>
    </w:p>
    <w:p w14:paraId="634DE8A5" w14:textId="77777777" w:rsidR="00B33ABE" w:rsidRPr="00B33ABE" w:rsidRDefault="00B33ABE" w:rsidP="00B33ABE">
      <w:pPr>
        <w:numPr>
          <w:ilvl w:val="0"/>
          <w:numId w:val="13"/>
        </w:numPr>
        <w:tabs>
          <w:tab w:val="num" w:pos="900"/>
        </w:tabs>
        <w:spacing w:after="0" w:line="240" w:lineRule="auto"/>
        <w:ind w:firstLine="709"/>
        <w:jc w:val="both"/>
        <w:rPr>
          <w:rFonts w:ascii="Times New Roman" w:eastAsia="Calibri" w:hAnsi="Times New Roman" w:cs="Times New Roman"/>
          <w:bCs/>
          <w:sz w:val="28"/>
          <w:szCs w:val="28"/>
          <w:shd w:val="clear" w:color="auto" w:fill="FFFFFF"/>
          <w:lang w:val="uk-UA" w:eastAsia="ru-RU"/>
        </w:rPr>
      </w:pPr>
      <w:r w:rsidRPr="00B33ABE">
        <w:rPr>
          <w:rFonts w:ascii="Times New Roman" w:eastAsia="Calibri" w:hAnsi="Times New Roman" w:cs="Times New Roman"/>
          <w:bCs/>
          <w:sz w:val="28"/>
          <w:szCs w:val="28"/>
          <w:shd w:val="clear" w:color="auto" w:fill="FFFFFF"/>
          <w:lang w:val="uk-UA" w:eastAsia="ru-RU"/>
        </w:rPr>
        <w:t xml:space="preserve">Еволюція форм інтеграції: основні передумови та наслідки. </w:t>
      </w:r>
    </w:p>
    <w:p w14:paraId="3EE2E7C5" w14:textId="77777777" w:rsidR="00B33ABE" w:rsidRPr="00B33ABE" w:rsidRDefault="00B33ABE" w:rsidP="00B33ABE">
      <w:pPr>
        <w:numPr>
          <w:ilvl w:val="0"/>
          <w:numId w:val="13"/>
        </w:numPr>
        <w:tabs>
          <w:tab w:val="num" w:pos="900"/>
        </w:tabs>
        <w:spacing w:after="0" w:line="240" w:lineRule="auto"/>
        <w:ind w:firstLine="709"/>
        <w:jc w:val="both"/>
        <w:rPr>
          <w:rFonts w:ascii="Times New Roman" w:eastAsia="Calibri" w:hAnsi="Times New Roman" w:cs="Times New Roman"/>
          <w:bCs/>
          <w:sz w:val="28"/>
          <w:szCs w:val="28"/>
          <w:shd w:val="clear" w:color="auto" w:fill="FFFFFF"/>
          <w:lang w:val="uk-UA" w:eastAsia="ru-RU"/>
        </w:rPr>
      </w:pPr>
      <w:r w:rsidRPr="00B33ABE">
        <w:rPr>
          <w:rFonts w:ascii="Times New Roman" w:eastAsia="Calibri" w:hAnsi="Times New Roman" w:cs="Times New Roman"/>
          <w:bCs/>
          <w:sz w:val="28"/>
          <w:szCs w:val="28"/>
          <w:shd w:val="clear" w:color="auto" w:fill="FFFFFF"/>
          <w:lang w:val="uk-UA" w:eastAsia="ru-RU"/>
        </w:rPr>
        <w:t>Критерії спільноти, що пред’являються до країни, яка вступає в інтеграційне об’єднання.</w:t>
      </w:r>
    </w:p>
    <w:p w14:paraId="21E244A3" w14:textId="77777777" w:rsidR="00B33ABE" w:rsidRPr="00B33ABE" w:rsidRDefault="00B33ABE" w:rsidP="00B33ABE">
      <w:pPr>
        <w:numPr>
          <w:ilvl w:val="0"/>
          <w:numId w:val="13"/>
        </w:numPr>
        <w:tabs>
          <w:tab w:val="num" w:pos="900"/>
        </w:tabs>
        <w:spacing w:after="0" w:line="240" w:lineRule="auto"/>
        <w:ind w:firstLine="709"/>
        <w:jc w:val="both"/>
        <w:rPr>
          <w:rFonts w:ascii="Times New Roman" w:eastAsia="Calibri" w:hAnsi="Times New Roman" w:cs="Times New Roman"/>
          <w:bCs/>
          <w:sz w:val="28"/>
          <w:szCs w:val="28"/>
          <w:shd w:val="clear" w:color="auto" w:fill="FFFFFF"/>
          <w:lang w:val="uk-UA" w:eastAsia="ru-RU"/>
        </w:rPr>
      </w:pPr>
      <w:r w:rsidRPr="00B33ABE">
        <w:rPr>
          <w:rFonts w:ascii="Times New Roman" w:eastAsia="Calibri" w:hAnsi="Times New Roman" w:cs="Times New Roman"/>
          <w:bCs/>
          <w:sz w:val="28"/>
          <w:szCs w:val="28"/>
          <w:shd w:val="clear" w:color="auto" w:fill="FFFFFF"/>
          <w:lang w:val="uk-UA" w:eastAsia="ru-RU"/>
        </w:rPr>
        <w:t xml:space="preserve">Поняття сучасної економічної </w:t>
      </w:r>
      <w:r w:rsidRPr="00B33ABE">
        <w:rPr>
          <w:rFonts w:ascii="Times New Roman" w:eastAsia="Calibri" w:hAnsi="Times New Roman" w:cs="Times New Roman"/>
          <w:bCs/>
          <w:sz w:val="28"/>
          <w:szCs w:val="28"/>
          <w:shd w:val="clear" w:color="auto" w:fill="FFFFFF"/>
          <w:lang w:val="uk-UA" w:eastAsia="ru-RU"/>
        </w:rPr>
        <w:lastRenderedPageBreak/>
        <w:t xml:space="preserve">інтеграції як процесу і як стану. </w:t>
      </w:r>
    </w:p>
    <w:p w14:paraId="006FF36A" w14:textId="77777777" w:rsidR="00B33ABE" w:rsidRPr="00B33ABE" w:rsidRDefault="00B33ABE" w:rsidP="00B33ABE">
      <w:pPr>
        <w:numPr>
          <w:ilvl w:val="0"/>
          <w:numId w:val="13"/>
        </w:numPr>
        <w:tabs>
          <w:tab w:val="num" w:pos="900"/>
        </w:tabs>
        <w:spacing w:after="0" w:line="240" w:lineRule="auto"/>
        <w:ind w:firstLine="709"/>
        <w:jc w:val="both"/>
        <w:rPr>
          <w:rFonts w:ascii="Times New Roman" w:eastAsia="Calibri" w:hAnsi="Times New Roman" w:cs="Times New Roman"/>
          <w:bCs/>
          <w:sz w:val="28"/>
          <w:szCs w:val="28"/>
          <w:shd w:val="clear" w:color="auto" w:fill="FFFFFF"/>
          <w:lang w:val="uk-UA" w:eastAsia="ru-RU"/>
        </w:rPr>
      </w:pPr>
      <w:r w:rsidRPr="00B33ABE">
        <w:rPr>
          <w:rFonts w:ascii="Times New Roman" w:eastAsia="Calibri" w:hAnsi="Times New Roman" w:cs="Times New Roman"/>
          <w:bCs/>
          <w:sz w:val="28"/>
          <w:szCs w:val="28"/>
          <w:shd w:val="clear" w:color="auto" w:fill="FFFFFF"/>
          <w:lang w:val="uk-UA" w:eastAsia="ru-RU"/>
        </w:rPr>
        <w:t xml:space="preserve">Перші спроби європейської інтеграції та фактори її розвитку. </w:t>
      </w:r>
    </w:p>
    <w:p w14:paraId="61D9E6F3" w14:textId="77777777" w:rsidR="00B33ABE" w:rsidRPr="00B33ABE" w:rsidRDefault="00B33ABE" w:rsidP="00B33ABE">
      <w:pPr>
        <w:numPr>
          <w:ilvl w:val="0"/>
          <w:numId w:val="13"/>
        </w:numPr>
        <w:tabs>
          <w:tab w:val="num" w:pos="900"/>
        </w:tabs>
        <w:spacing w:after="0" w:line="240" w:lineRule="auto"/>
        <w:ind w:firstLine="709"/>
        <w:jc w:val="both"/>
        <w:rPr>
          <w:rFonts w:ascii="Times New Roman" w:eastAsia="Calibri" w:hAnsi="Times New Roman" w:cs="Times New Roman"/>
          <w:bCs/>
          <w:sz w:val="28"/>
          <w:szCs w:val="28"/>
          <w:shd w:val="clear" w:color="auto" w:fill="FFFFFF"/>
          <w:lang w:val="uk-UA" w:eastAsia="ru-RU"/>
        </w:rPr>
      </w:pPr>
      <w:r w:rsidRPr="00B33ABE">
        <w:rPr>
          <w:rFonts w:ascii="Times New Roman" w:eastAsia="Calibri" w:hAnsi="Times New Roman" w:cs="Times New Roman"/>
          <w:bCs/>
          <w:sz w:val="28"/>
          <w:szCs w:val="28"/>
          <w:lang w:val="uk-UA" w:eastAsia="ru-RU"/>
        </w:rPr>
        <w:t xml:space="preserve">Труднощі інтеграції в галузі енергетики, їх причини і заходи з подолання. </w:t>
      </w:r>
    </w:p>
    <w:p w14:paraId="7F7DD004" w14:textId="77777777" w:rsidR="00B33ABE" w:rsidRPr="00B33ABE" w:rsidRDefault="00B33ABE" w:rsidP="00B33ABE">
      <w:pPr>
        <w:numPr>
          <w:ilvl w:val="0"/>
          <w:numId w:val="13"/>
        </w:numPr>
        <w:tabs>
          <w:tab w:val="num" w:pos="900"/>
        </w:tabs>
        <w:spacing w:after="0" w:line="240" w:lineRule="auto"/>
        <w:ind w:firstLine="709"/>
        <w:jc w:val="both"/>
        <w:rPr>
          <w:rFonts w:ascii="Times New Roman" w:eastAsia="Calibri" w:hAnsi="Times New Roman" w:cs="Times New Roman"/>
          <w:bCs/>
          <w:sz w:val="28"/>
          <w:szCs w:val="28"/>
          <w:shd w:val="clear" w:color="auto" w:fill="FFFFFF"/>
          <w:lang w:val="uk-UA" w:eastAsia="ru-RU"/>
        </w:rPr>
      </w:pPr>
      <w:r w:rsidRPr="00B33ABE">
        <w:rPr>
          <w:rFonts w:ascii="Times New Roman" w:eastAsia="Calibri" w:hAnsi="Times New Roman" w:cs="Times New Roman"/>
          <w:bCs/>
          <w:sz w:val="28"/>
          <w:szCs w:val="28"/>
          <w:shd w:val="clear" w:color="auto" w:fill="FFFFFF"/>
          <w:lang w:val="uk-UA" w:eastAsia="ru-RU"/>
        </w:rPr>
        <w:t>Перспективи подальшого кількісного розширення ЄС.</w:t>
      </w:r>
      <w:r w:rsidRPr="00B33ABE">
        <w:rPr>
          <w:rFonts w:ascii="Times New Roman" w:eastAsia="Calibri" w:hAnsi="Times New Roman" w:cs="Times New Roman"/>
          <w:b/>
          <w:bCs/>
          <w:sz w:val="28"/>
          <w:szCs w:val="28"/>
          <w:shd w:val="clear" w:color="auto" w:fill="FFFFFF"/>
          <w:lang w:val="uk-UA" w:eastAsia="ru-RU"/>
        </w:rPr>
        <w:t xml:space="preserve"> </w:t>
      </w:r>
    </w:p>
    <w:p w14:paraId="18A229A8" w14:textId="77777777" w:rsidR="00B33ABE" w:rsidRPr="00B33ABE" w:rsidRDefault="00B33ABE" w:rsidP="00B33ABE">
      <w:pPr>
        <w:numPr>
          <w:ilvl w:val="0"/>
          <w:numId w:val="13"/>
        </w:numPr>
        <w:tabs>
          <w:tab w:val="num" w:pos="900"/>
        </w:tabs>
        <w:spacing w:after="0" w:line="240" w:lineRule="auto"/>
        <w:ind w:firstLine="709"/>
        <w:jc w:val="both"/>
        <w:rPr>
          <w:rFonts w:ascii="Times New Roman" w:eastAsia="Times New Roman" w:hAnsi="Times New Roman" w:cs="Times New Roman"/>
          <w:sz w:val="28"/>
          <w:szCs w:val="28"/>
          <w:lang w:val="uk-UA" w:eastAsia="ru-RU"/>
        </w:rPr>
      </w:pPr>
      <w:r w:rsidRPr="00B33ABE">
        <w:rPr>
          <w:rFonts w:ascii="Times New Roman" w:eastAsia="Times New Roman" w:hAnsi="Times New Roman" w:cs="Times New Roman"/>
          <w:sz w:val="28"/>
          <w:szCs w:val="28"/>
          <w:lang w:val="uk-UA" w:eastAsia="ru-RU"/>
        </w:rPr>
        <w:t>Євро – якісний індикатор єдиного європейського ринку.</w:t>
      </w:r>
    </w:p>
    <w:p w14:paraId="2024E3C8" w14:textId="77777777" w:rsidR="00B33ABE" w:rsidRPr="00B33ABE" w:rsidRDefault="00B33ABE" w:rsidP="00B33ABE">
      <w:pPr>
        <w:spacing w:after="0" w:line="240" w:lineRule="auto"/>
        <w:jc w:val="both"/>
        <w:rPr>
          <w:rFonts w:ascii="Times New Roman" w:eastAsia="Times New Roman" w:hAnsi="Times New Roman" w:cs="Times New Roman"/>
          <w:sz w:val="28"/>
          <w:szCs w:val="28"/>
          <w:lang w:val="uk-UA" w:eastAsia="ru-RU"/>
        </w:rPr>
      </w:pPr>
    </w:p>
    <w:p w14:paraId="424329A7" w14:textId="77777777" w:rsidR="00B33ABE" w:rsidRPr="00B33ABE" w:rsidRDefault="00B33ABE" w:rsidP="00B33ABE">
      <w:pPr>
        <w:spacing w:before="240" w:after="60" w:line="240" w:lineRule="auto"/>
        <w:jc w:val="center"/>
        <w:outlineLvl w:val="8"/>
        <w:rPr>
          <w:rFonts w:ascii="Times New Roman" w:eastAsia="Calibri" w:hAnsi="Times New Roman" w:cs="Times New Roman"/>
          <w:b/>
          <w:sz w:val="28"/>
          <w:szCs w:val="28"/>
          <w:lang w:val="uk-UA" w:eastAsia="ru-RU"/>
        </w:rPr>
      </w:pPr>
      <w:r w:rsidRPr="00B33ABE">
        <w:rPr>
          <w:rFonts w:ascii="Arial" w:eastAsia="Calibri" w:hAnsi="Arial" w:cs="Times New Roman"/>
          <w:b/>
          <w:sz w:val="40"/>
          <w:szCs w:val="40"/>
          <w:lang w:val="uk-UA" w:eastAsia="ru-RU"/>
        </w:rPr>
        <w:sym w:font="Wingdings" w:char="F03F"/>
      </w:r>
      <w:r w:rsidRPr="00B33ABE">
        <w:rPr>
          <w:rFonts w:ascii="Times New Roman" w:eastAsia="Calibri" w:hAnsi="Times New Roman" w:cs="Times New Roman"/>
          <w:b/>
          <w:sz w:val="28"/>
          <w:szCs w:val="28"/>
          <w:lang w:val="uk-UA" w:eastAsia="ru-RU"/>
        </w:rPr>
        <w:t>Тестування</w:t>
      </w:r>
    </w:p>
    <w:p w14:paraId="25A1B5C6" w14:textId="77777777" w:rsidR="00B33ABE" w:rsidRPr="00B33ABE" w:rsidRDefault="00B33ABE" w:rsidP="00B33ABE">
      <w:pPr>
        <w:spacing w:after="0" w:line="240" w:lineRule="auto"/>
        <w:rPr>
          <w:rFonts w:ascii="Times New Roman" w:eastAsia="Times New Roman" w:hAnsi="Times New Roman" w:cs="Times New Roman"/>
          <w:sz w:val="24"/>
          <w:szCs w:val="24"/>
          <w:lang w:val="uk-UA" w:eastAsia="ru-RU"/>
        </w:rPr>
      </w:pPr>
    </w:p>
    <w:p w14:paraId="47C7390F" w14:textId="77777777" w:rsidR="00B33ABE" w:rsidRPr="00B33ABE" w:rsidRDefault="00B33ABE" w:rsidP="00B33ABE">
      <w:pPr>
        <w:spacing w:after="0" w:line="240" w:lineRule="auto"/>
        <w:ind w:firstLine="709"/>
        <w:jc w:val="both"/>
        <w:rPr>
          <w:rFonts w:ascii="Times New Roman" w:eastAsia="Times New Roman" w:hAnsi="Times New Roman" w:cs="Times New Roman"/>
          <w:i/>
          <w:sz w:val="28"/>
          <w:szCs w:val="24"/>
          <w:lang w:val="uk-UA" w:eastAsia="ru-RU"/>
        </w:rPr>
      </w:pPr>
      <w:r w:rsidRPr="00B33ABE">
        <w:rPr>
          <w:rFonts w:ascii="Times New Roman" w:eastAsia="Times New Roman" w:hAnsi="Times New Roman" w:cs="Times New Roman"/>
          <w:i/>
          <w:sz w:val="28"/>
          <w:szCs w:val="24"/>
          <w:lang w:val="uk-UA" w:eastAsia="ru-RU"/>
        </w:rPr>
        <w:t>1. Які шість країн спочатку входили в Європейське Співтовариств?:</w:t>
      </w:r>
    </w:p>
    <w:p w14:paraId="40E4BCE8"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а) Бельгія, Греція, Італія, Франція, Німеччина, Великобританія;</w:t>
      </w:r>
    </w:p>
    <w:p w14:paraId="222FDC8F"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б) Бельгія, ФРН, Франція, Італія, Люксембург, Голландія;</w:t>
      </w:r>
    </w:p>
    <w:p w14:paraId="212D3058"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в) Бельгія, Іспанія, Франція, Німеччина, Італія, Португалія.</w:t>
      </w:r>
    </w:p>
    <w:p w14:paraId="5DA46401"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p>
    <w:p w14:paraId="069D5182"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i/>
          <w:sz w:val="28"/>
          <w:szCs w:val="24"/>
          <w:lang w:val="uk-UA" w:eastAsia="ru-RU"/>
        </w:rPr>
        <w:t>2. З якого часу Європейське Співтовариство одержало нову назву – Європейський Союз?</w:t>
      </w:r>
      <w:r w:rsidRPr="00B33ABE">
        <w:rPr>
          <w:rFonts w:ascii="Times New Roman" w:eastAsia="Times New Roman" w:hAnsi="Times New Roman" w:cs="Times New Roman"/>
          <w:sz w:val="28"/>
          <w:szCs w:val="24"/>
          <w:lang w:val="uk-UA" w:eastAsia="ru-RU"/>
        </w:rPr>
        <w:t>:</w:t>
      </w:r>
    </w:p>
    <w:p w14:paraId="5C4CA537"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а) листопад 1993 р.;</w:t>
      </w:r>
    </w:p>
    <w:p w14:paraId="036B29A4"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б) грудень 1995;</w:t>
      </w:r>
    </w:p>
    <w:p w14:paraId="41293951"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в) травень 2000 р.</w:t>
      </w:r>
    </w:p>
    <w:p w14:paraId="6588AFDD"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p>
    <w:p w14:paraId="47CFB083" w14:textId="77777777" w:rsidR="00B33ABE" w:rsidRPr="00B33ABE" w:rsidRDefault="00B33ABE" w:rsidP="00B33ABE">
      <w:pPr>
        <w:spacing w:after="0" w:line="240" w:lineRule="auto"/>
        <w:ind w:firstLine="709"/>
        <w:jc w:val="both"/>
        <w:rPr>
          <w:rFonts w:ascii="Times New Roman" w:eastAsia="Times New Roman" w:hAnsi="Times New Roman" w:cs="Times New Roman"/>
          <w:i/>
          <w:sz w:val="28"/>
          <w:szCs w:val="24"/>
          <w:lang w:val="uk-UA" w:eastAsia="ru-RU"/>
        </w:rPr>
      </w:pPr>
      <w:r w:rsidRPr="00B33ABE">
        <w:rPr>
          <w:rFonts w:ascii="Times New Roman" w:eastAsia="Times New Roman" w:hAnsi="Times New Roman" w:cs="Times New Roman"/>
          <w:i/>
          <w:sz w:val="28"/>
          <w:szCs w:val="24"/>
          <w:lang w:val="uk-UA" w:eastAsia="ru-RU"/>
        </w:rPr>
        <w:t>3. Вільна торгівля, єдиний митний тариф, вільне переміщення трудових ресурсів і капіталу, узгодження загальної економічної політики між країнами характерні для:</w:t>
      </w:r>
    </w:p>
    <w:p w14:paraId="05B37BC4"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а) повної економічної інтеграції;</w:t>
      </w:r>
    </w:p>
    <w:p w14:paraId="519FD070"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б) економічного союзу;</w:t>
      </w:r>
    </w:p>
    <w:p w14:paraId="7B0C4867"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в) загального ринку;</w:t>
      </w:r>
    </w:p>
    <w:p w14:paraId="214290F4"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г) митного союзу;</w:t>
      </w:r>
    </w:p>
    <w:p w14:paraId="11BFAC19"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д) зони вільної торгівлі.</w:t>
      </w:r>
    </w:p>
    <w:p w14:paraId="0139EB31"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p>
    <w:p w14:paraId="26005B71" w14:textId="77777777" w:rsidR="00B33ABE" w:rsidRPr="00B33ABE" w:rsidRDefault="00B33ABE" w:rsidP="00B33ABE">
      <w:pPr>
        <w:spacing w:after="0" w:line="240" w:lineRule="auto"/>
        <w:ind w:firstLine="709"/>
        <w:jc w:val="both"/>
        <w:rPr>
          <w:rFonts w:ascii="Times New Roman" w:eastAsia="Times New Roman" w:hAnsi="Times New Roman" w:cs="Times New Roman"/>
          <w:i/>
          <w:sz w:val="28"/>
          <w:szCs w:val="24"/>
          <w:lang w:val="uk-UA" w:eastAsia="ru-RU"/>
        </w:rPr>
      </w:pPr>
      <w:r w:rsidRPr="00B33ABE">
        <w:rPr>
          <w:rFonts w:ascii="Times New Roman" w:eastAsia="Times New Roman" w:hAnsi="Times New Roman" w:cs="Times New Roman"/>
          <w:i/>
          <w:sz w:val="28"/>
          <w:szCs w:val="24"/>
          <w:lang w:val="uk-UA" w:eastAsia="ru-RU"/>
        </w:rPr>
        <w:t>4. Нижче перераховані вигоди, які одержані країнами в результаті інтеграції. В одному з пунктів допущена помилка:</w:t>
      </w:r>
    </w:p>
    <w:p w14:paraId="76C0D112"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а) інтеграція дає країнам більш широкий доступ до різних ресурсів: трудовим, матеріальним, до нових технологій, що забезпечує ріст витрат і продуктивності праці в цих країнах;</w:t>
      </w:r>
    </w:p>
    <w:p w14:paraId="5E218EC5"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б) дозволяє учасникам спільно вирішувати найбільш гострі соціальні проблеми;</w:t>
      </w:r>
    </w:p>
    <w:p w14:paraId="486EFB1A"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в) захищає країни-учасниці від конкуренції з боку третіх країн;</w:t>
      </w:r>
    </w:p>
    <w:p w14:paraId="64A3DE9F"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p>
    <w:p w14:paraId="7DA07338" w14:textId="77777777" w:rsidR="00B33ABE" w:rsidRPr="00B33ABE" w:rsidRDefault="00B33ABE" w:rsidP="00B33ABE">
      <w:pPr>
        <w:spacing w:after="0" w:line="240" w:lineRule="auto"/>
        <w:ind w:firstLine="709"/>
        <w:jc w:val="both"/>
        <w:rPr>
          <w:rFonts w:ascii="Times New Roman" w:eastAsia="Times New Roman" w:hAnsi="Times New Roman" w:cs="Times New Roman"/>
          <w:i/>
          <w:sz w:val="28"/>
          <w:szCs w:val="24"/>
          <w:lang w:val="uk-UA" w:eastAsia="ru-RU"/>
        </w:rPr>
      </w:pPr>
      <w:r w:rsidRPr="00B33ABE">
        <w:rPr>
          <w:rFonts w:ascii="Times New Roman" w:eastAsia="Times New Roman" w:hAnsi="Times New Roman" w:cs="Times New Roman"/>
          <w:i/>
          <w:sz w:val="28"/>
          <w:szCs w:val="24"/>
          <w:lang w:val="uk-UA" w:eastAsia="ru-RU"/>
        </w:rPr>
        <w:t>5. Що не відноситься до структури установ ЄС?:</w:t>
      </w:r>
    </w:p>
    <w:p w14:paraId="0F71160C"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а) Європейська комісія;</w:t>
      </w:r>
    </w:p>
    <w:p w14:paraId="006770A7"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б) Європейська рада;</w:t>
      </w:r>
    </w:p>
    <w:p w14:paraId="1B59632E"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в) Європейський парламент;</w:t>
      </w:r>
    </w:p>
    <w:p w14:paraId="4F3E8B24"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г) Рада міністрів;</w:t>
      </w:r>
    </w:p>
    <w:p w14:paraId="2D6CCB7B"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д) Вища Рада;</w:t>
      </w:r>
    </w:p>
    <w:p w14:paraId="41C6FAA3"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е) Суд ЄС;</w:t>
      </w:r>
    </w:p>
    <w:p w14:paraId="098A0799"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ж) Вищий Суд ЄС;</w:t>
      </w:r>
    </w:p>
    <w:p w14:paraId="0F523DE5"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з) Економічний і соціальний комітет.</w:t>
      </w:r>
    </w:p>
    <w:p w14:paraId="611D2E57" w14:textId="77777777" w:rsidR="00B33ABE" w:rsidRPr="00B33ABE" w:rsidRDefault="00B33ABE" w:rsidP="00B33ABE">
      <w:pPr>
        <w:spacing w:after="0" w:line="240" w:lineRule="auto"/>
        <w:ind w:firstLine="709"/>
        <w:jc w:val="both"/>
        <w:rPr>
          <w:rFonts w:ascii="Times New Roman" w:eastAsia="Times New Roman" w:hAnsi="Times New Roman" w:cs="Times New Roman"/>
          <w:bCs/>
          <w:sz w:val="28"/>
          <w:szCs w:val="24"/>
          <w:lang w:val="uk-UA" w:eastAsia="ru-RU"/>
        </w:rPr>
      </w:pPr>
    </w:p>
    <w:p w14:paraId="3787A9A1" w14:textId="77777777" w:rsidR="00B33ABE" w:rsidRPr="00B33ABE" w:rsidRDefault="00B33ABE" w:rsidP="00B33ABE">
      <w:pPr>
        <w:spacing w:after="0" w:line="240" w:lineRule="auto"/>
        <w:ind w:firstLine="709"/>
        <w:jc w:val="both"/>
        <w:rPr>
          <w:rFonts w:ascii="Times New Roman" w:eastAsia="Times New Roman" w:hAnsi="Times New Roman" w:cs="Times New Roman"/>
          <w:bCs/>
          <w:i/>
          <w:sz w:val="28"/>
          <w:szCs w:val="24"/>
          <w:lang w:val="uk-UA" w:eastAsia="ru-RU"/>
        </w:rPr>
      </w:pPr>
      <w:r w:rsidRPr="00B33ABE">
        <w:rPr>
          <w:rFonts w:ascii="Times New Roman" w:eastAsia="Times New Roman" w:hAnsi="Times New Roman" w:cs="Times New Roman"/>
          <w:bCs/>
          <w:i/>
          <w:sz w:val="28"/>
          <w:szCs w:val="24"/>
          <w:lang w:val="uk-UA" w:eastAsia="ru-RU"/>
        </w:rPr>
        <w:t>6. Валютний курс ЕКЮ розраховувався:</w:t>
      </w:r>
    </w:p>
    <w:p w14:paraId="6A836026"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а) на основі платіжних балансів країн-учасниць валютного союзу;</w:t>
      </w:r>
    </w:p>
    <w:p w14:paraId="4D0C89C4"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б) на основі зовнішньоторговельного сальдо країн-членів ЄС;</w:t>
      </w:r>
    </w:p>
    <w:p w14:paraId="750DF69F"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в) на базі «валютного кошика» національних валют країн-учасниць ЕВС;</w:t>
      </w:r>
    </w:p>
    <w:p w14:paraId="33BB2A79" w14:textId="77777777" w:rsidR="00B33ABE" w:rsidRPr="00B33ABE" w:rsidRDefault="00B33ABE" w:rsidP="00B33ABE">
      <w:pPr>
        <w:widowControl w:val="0"/>
        <w:autoSpaceDE w:val="0"/>
        <w:autoSpaceDN w:val="0"/>
        <w:spacing w:after="0" w:line="240" w:lineRule="auto"/>
        <w:ind w:firstLine="709"/>
        <w:jc w:val="both"/>
        <w:rPr>
          <w:rFonts w:ascii="Times New Roman" w:eastAsia="Times New Roman" w:hAnsi="Times New Roman" w:cs="Times New Roman"/>
          <w:bCs/>
          <w:iCs/>
          <w:sz w:val="28"/>
          <w:szCs w:val="28"/>
          <w:lang w:val="uk-UA" w:eastAsia="ru-RU"/>
        </w:rPr>
      </w:pPr>
    </w:p>
    <w:p w14:paraId="2E592F69" w14:textId="77777777" w:rsidR="00B33ABE" w:rsidRPr="00B33ABE" w:rsidRDefault="00B33ABE" w:rsidP="00B33ABE">
      <w:pPr>
        <w:widowControl w:val="0"/>
        <w:autoSpaceDE w:val="0"/>
        <w:autoSpaceDN w:val="0"/>
        <w:spacing w:after="0" w:line="240" w:lineRule="auto"/>
        <w:ind w:firstLine="709"/>
        <w:jc w:val="both"/>
        <w:rPr>
          <w:rFonts w:ascii="Times New Roman" w:eastAsia="Times New Roman" w:hAnsi="Times New Roman" w:cs="Times New Roman"/>
          <w:b/>
          <w:bCs/>
          <w:i/>
          <w:iCs/>
          <w:sz w:val="28"/>
          <w:szCs w:val="28"/>
          <w:lang w:val="uk-UA" w:eastAsia="ru-RU"/>
        </w:rPr>
      </w:pPr>
      <w:r w:rsidRPr="00B33ABE">
        <w:rPr>
          <w:rFonts w:ascii="Times New Roman" w:eastAsia="Times New Roman" w:hAnsi="Times New Roman" w:cs="Times New Roman"/>
          <w:bCs/>
          <w:i/>
          <w:iCs/>
          <w:sz w:val="28"/>
          <w:szCs w:val="28"/>
          <w:lang w:val="uk-UA" w:eastAsia="ru-RU"/>
        </w:rPr>
        <w:t>7. Що належить до недоліків інтеграції?</w:t>
      </w:r>
      <w:r w:rsidRPr="00B33ABE">
        <w:rPr>
          <w:rFonts w:ascii="Times New Roman" w:eastAsia="Times New Roman" w:hAnsi="Times New Roman" w:cs="Times New Roman"/>
          <w:b/>
          <w:bCs/>
          <w:i/>
          <w:iCs/>
          <w:sz w:val="28"/>
          <w:szCs w:val="28"/>
          <w:lang w:val="uk-UA" w:eastAsia="ru-RU"/>
        </w:rPr>
        <w:t>:</w:t>
      </w:r>
    </w:p>
    <w:p w14:paraId="2E7CA59D"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а) демографічний ефект;</w:t>
      </w:r>
    </w:p>
    <w:p w14:paraId="7EEA4309"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б) створення сприятливого зовнішньополітичного становища;</w:t>
      </w:r>
    </w:p>
    <w:p w14:paraId="7C1AA9A6"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в) зростання конкуренції між виробниками інших країн;</w:t>
      </w:r>
    </w:p>
    <w:p w14:paraId="25EB4F66"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 xml:space="preserve">г) зростає кількість </w:t>
      </w:r>
      <w:proofErr w:type="spellStart"/>
      <w:r w:rsidRPr="00B33ABE">
        <w:rPr>
          <w:rFonts w:ascii="Times New Roman" w:eastAsia="Times New Roman" w:hAnsi="Times New Roman" w:cs="Times New Roman"/>
          <w:sz w:val="28"/>
          <w:szCs w:val="24"/>
          <w:lang w:val="uk-UA" w:eastAsia="ru-RU"/>
        </w:rPr>
        <w:t>злиттів</w:t>
      </w:r>
      <w:proofErr w:type="spellEnd"/>
      <w:r w:rsidRPr="00B33ABE">
        <w:rPr>
          <w:rFonts w:ascii="Times New Roman" w:eastAsia="Times New Roman" w:hAnsi="Times New Roman" w:cs="Times New Roman"/>
          <w:sz w:val="28"/>
          <w:szCs w:val="24"/>
          <w:lang w:val="uk-UA" w:eastAsia="ru-RU"/>
        </w:rPr>
        <w:t xml:space="preserve"> компаній.</w:t>
      </w:r>
    </w:p>
    <w:p w14:paraId="4F51CCE7" w14:textId="77777777" w:rsidR="00B33ABE" w:rsidRPr="00B33ABE" w:rsidRDefault="00B33ABE" w:rsidP="00B33ABE">
      <w:pPr>
        <w:spacing w:after="120" w:line="240" w:lineRule="auto"/>
        <w:ind w:firstLine="709"/>
        <w:rPr>
          <w:rFonts w:ascii="Times New Roman" w:eastAsia="Calibri" w:hAnsi="Times New Roman" w:cs="Times New Roman"/>
          <w:bCs/>
          <w:sz w:val="28"/>
          <w:szCs w:val="24"/>
          <w:lang w:val="uk-UA" w:eastAsia="ru-RU"/>
        </w:rPr>
      </w:pPr>
    </w:p>
    <w:p w14:paraId="102E9363" w14:textId="77777777" w:rsidR="00B33ABE" w:rsidRPr="00B33ABE" w:rsidRDefault="00B33ABE" w:rsidP="00B33ABE">
      <w:pPr>
        <w:spacing w:after="0" w:line="240" w:lineRule="auto"/>
        <w:ind w:firstLine="709"/>
        <w:rPr>
          <w:rFonts w:ascii="Times New Roman" w:eastAsia="Calibri" w:hAnsi="Times New Roman" w:cs="Times New Roman"/>
          <w:bCs/>
          <w:i/>
          <w:sz w:val="28"/>
          <w:szCs w:val="24"/>
          <w:lang w:val="uk-UA" w:eastAsia="ru-RU"/>
        </w:rPr>
      </w:pPr>
      <w:r w:rsidRPr="00B33ABE">
        <w:rPr>
          <w:rFonts w:ascii="Times New Roman" w:eastAsia="Calibri" w:hAnsi="Times New Roman" w:cs="Times New Roman"/>
          <w:bCs/>
          <w:i/>
          <w:sz w:val="28"/>
          <w:szCs w:val="24"/>
          <w:lang w:val="uk-UA" w:eastAsia="ru-RU"/>
        </w:rPr>
        <w:t>8. Що належить до переваг інтеграції країн?:</w:t>
      </w:r>
    </w:p>
    <w:p w14:paraId="65D8EBCB"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а) зростаюча конкуренція між виробниками інших країн;</w:t>
      </w:r>
    </w:p>
    <w:p w14:paraId="4DDAB8BE"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б) близькість рівнів економічного розвитку та ступеня зрілості країн, що інтегруються;</w:t>
      </w:r>
    </w:p>
    <w:p w14:paraId="5AEE1D60"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в) розв’язання завдань торгової політики.</w:t>
      </w:r>
    </w:p>
    <w:p w14:paraId="7BE9C93B"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p>
    <w:p w14:paraId="52D9E913" w14:textId="77777777" w:rsidR="00B33ABE" w:rsidRPr="00B33ABE" w:rsidRDefault="00B33ABE" w:rsidP="00B33ABE">
      <w:pPr>
        <w:spacing w:after="0" w:line="240" w:lineRule="auto"/>
        <w:ind w:firstLine="709"/>
        <w:jc w:val="both"/>
        <w:rPr>
          <w:rFonts w:ascii="Times New Roman" w:eastAsia="Times New Roman" w:hAnsi="Times New Roman" w:cs="Times New Roman"/>
          <w:i/>
          <w:sz w:val="28"/>
          <w:szCs w:val="24"/>
          <w:lang w:val="uk-UA" w:eastAsia="ru-RU"/>
        </w:rPr>
      </w:pPr>
      <w:r w:rsidRPr="00B33ABE">
        <w:rPr>
          <w:rFonts w:ascii="Times New Roman" w:eastAsia="Times New Roman" w:hAnsi="Times New Roman" w:cs="Times New Roman"/>
          <w:i/>
          <w:sz w:val="28"/>
          <w:szCs w:val="24"/>
          <w:lang w:val="uk-UA" w:eastAsia="ru-RU"/>
        </w:rPr>
        <w:t>9. Що належить до передумов інтеграції?:</w:t>
      </w:r>
    </w:p>
    <w:p w14:paraId="0CCF557F"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а) сприяння структурній перебудові економіки;</w:t>
      </w:r>
    </w:p>
    <w:p w14:paraId="090FA994"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б) відплив ресурсів від менш економічно розвинених до більш розвинених;</w:t>
      </w:r>
    </w:p>
    <w:p w14:paraId="38E94E56"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в) близькість рівнів економічного розвитку та ступеня економічної зрілості країн, що інтегруються.</w:t>
      </w:r>
    </w:p>
    <w:p w14:paraId="696EFC3A"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p>
    <w:p w14:paraId="61CF25BE" w14:textId="77777777" w:rsidR="00B33ABE" w:rsidRPr="00B33ABE" w:rsidRDefault="00B33ABE" w:rsidP="00B33ABE">
      <w:pPr>
        <w:spacing w:after="0" w:line="240" w:lineRule="auto"/>
        <w:ind w:firstLine="709"/>
        <w:jc w:val="both"/>
        <w:rPr>
          <w:rFonts w:ascii="Times New Roman" w:eastAsia="Times New Roman" w:hAnsi="Times New Roman" w:cs="Times New Roman"/>
          <w:i/>
          <w:sz w:val="28"/>
          <w:szCs w:val="24"/>
          <w:lang w:val="uk-UA" w:eastAsia="ru-RU"/>
        </w:rPr>
      </w:pPr>
      <w:r w:rsidRPr="00B33ABE">
        <w:rPr>
          <w:rFonts w:ascii="Times New Roman" w:eastAsia="Times New Roman" w:hAnsi="Times New Roman" w:cs="Times New Roman"/>
          <w:i/>
          <w:sz w:val="28"/>
          <w:szCs w:val="24"/>
          <w:lang w:val="uk-UA" w:eastAsia="ru-RU"/>
        </w:rPr>
        <w:lastRenderedPageBreak/>
        <w:t>10. Дайте докладну оцінку таким висловам.</w:t>
      </w:r>
    </w:p>
    <w:p w14:paraId="62E7E0B5" w14:textId="77777777" w:rsidR="00B33ABE" w:rsidRPr="00B33ABE" w:rsidRDefault="00B33ABE" w:rsidP="00B33ABE">
      <w:pPr>
        <w:spacing w:after="0" w:line="240" w:lineRule="auto"/>
        <w:ind w:firstLine="709"/>
        <w:jc w:val="both"/>
        <w:rPr>
          <w:rFonts w:ascii="Times New Roman" w:eastAsia="Times New Roman" w:hAnsi="Times New Roman" w:cs="Times New Roman"/>
          <w:sz w:val="28"/>
          <w:szCs w:val="24"/>
          <w:lang w:val="uk-UA" w:eastAsia="ru-RU"/>
        </w:rPr>
      </w:pPr>
      <w:r w:rsidRPr="00B33ABE">
        <w:rPr>
          <w:rFonts w:ascii="Times New Roman" w:eastAsia="Times New Roman" w:hAnsi="Times New Roman" w:cs="Times New Roman"/>
          <w:sz w:val="28"/>
          <w:szCs w:val="24"/>
          <w:lang w:val="uk-UA" w:eastAsia="ru-RU"/>
        </w:rPr>
        <w:t>А. «Захисні мита обмежують як імпорт, так і експорт країни, яка вводить мита».</w:t>
      </w:r>
    </w:p>
    <w:p w14:paraId="74A4752A" w14:textId="77777777" w:rsidR="00B33ABE" w:rsidRPr="00B33ABE" w:rsidRDefault="00B33ABE" w:rsidP="00B33ABE">
      <w:pPr>
        <w:spacing w:after="0" w:line="240" w:lineRule="auto"/>
        <w:ind w:firstLine="709"/>
        <w:jc w:val="both"/>
        <w:rPr>
          <w:rFonts w:ascii="Times New Roman" w:eastAsia="Times New Roman" w:hAnsi="Times New Roman" w:cs="Times New Roman"/>
          <w:b/>
          <w:sz w:val="28"/>
          <w:szCs w:val="28"/>
          <w:lang w:val="uk-UA" w:eastAsia="ru-RU"/>
        </w:rPr>
      </w:pPr>
      <w:r w:rsidRPr="00B33ABE">
        <w:rPr>
          <w:rFonts w:ascii="Times New Roman" w:eastAsia="Times New Roman" w:hAnsi="Times New Roman" w:cs="Times New Roman"/>
          <w:sz w:val="28"/>
          <w:szCs w:val="24"/>
          <w:lang w:val="uk-UA" w:eastAsia="ru-RU"/>
        </w:rPr>
        <w:t>Б. «Широке застосування захисних мит підриває здатність системи світового ринку ефективно розміщувати ресурси».</w:t>
      </w:r>
    </w:p>
    <w:p w14:paraId="642FBE4C" w14:textId="77777777" w:rsidR="00B33ABE" w:rsidRPr="00B33ABE" w:rsidRDefault="00B33ABE" w:rsidP="00B33ABE">
      <w:pPr>
        <w:spacing w:after="0" w:line="240" w:lineRule="auto"/>
        <w:ind w:firstLine="709"/>
        <w:jc w:val="both"/>
        <w:rPr>
          <w:rFonts w:ascii="Times New Roman" w:eastAsia="Times New Roman" w:hAnsi="Times New Roman" w:cs="Times New Roman"/>
          <w:b/>
          <w:sz w:val="28"/>
          <w:szCs w:val="28"/>
          <w:lang w:val="uk-UA" w:eastAsia="ru-RU"/>
        </w:rPr>
      </w:pPr>
    </w:p>
    <w:p w14:paraId="16A45522" w14:textId="77777777" w:rsidR="00B33ABE" w:rsidRPr="00B33ABE" w:rsidRDefault="00B33ABE" w:rsidP="00B33ABE">
      <w:pPr>
        <w:spacing w:after="0" w:line="240" w:lineRule="auto"/>
        <w:ind w:firstLine="709"/>
        <w:jc w:val="both"/>
        <w:rPr>
          <w:rFonts w:ascii="Times New Roman" w:eastAsia="Times New Roman" w:hAnsi="Times New Roman" w:cs="Times New Roman"/>
          <w:b/>
          <w:sz w:val="28"/>
          <w:szCs w:val="28"/>
          <w:lang w:val="uk-UA" w:eastAsia="ru-RU"/>
        </w:rPr>
      </w:pPr>
      <w:r w:rsidRPr="00B33ABE">
        <w:rPr>
          <w:rFonts w:ascii="Times New Roman" w:eastAsia="Times New Roman" w:hAnsi="Times New Roman" w:cs="Times New Roman"/>
          <w:b/>
          <w:sz w:val="28"/>
          <w:szCs w:val="28"/>
          <w:lang w:val="uk-UA" w:eastAsia="ru-RU"/>
        </w:rPr>
        <w:t xml:space="preserve">Ситуаційна вправа 3. </w:t>
      </w:r>
      <w:r w:rsidRPr="00B33ABE">
        <w:rPr>
          <w:rFonts w:ascii="Times New Roman" w:eastAsia="Times New Roman" w:hAnsi="Times New Roman" w:cs="Times New Roman"/>
          <w:b/>
          <w:sz w:val="28"/>
          <w:szCs w:val="28"/>
          <w:shd w:val="clear" w:color="auto" w:fill="FFFFFF"/>
          <w:lang w:val="uk-UA" w:eastAsia="ru-RU"/>
        </w:rPr>
        <w:t xml:space="preserve">Європейські роздрібні мережі </w:t>
      </w:r>
    </w:p>
    <w:p w14:paraId="3962C5EE"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shd w:val="clear" w:color="auto" w:fill="FFFFFF"/>
          <w:lang w:eastAsia="ru-RU"/>
        </w:rPr>
      </w:pPr>
      <w:r w:rsidRPr="00B33ABE">
        <w:rPr>
          <w:rFonts w:ascii="Times New Roman" w:eastAsia="Times New Roman" w:hAnsi="Times New Roman" w:cs="Times New Roman"/>
          <w:sz w:val="28"/>
          <w:szCs w:val="28"/>
          <w:shd w:val="clear" w:color="auto" w:fill="FFFFFF"/>
          <w:lang w:val="uk-UA" w:eastAsia="ru-RU"/>
        </w:rPr>
        <w:t xml:space="preserve">У секторі роздрібної торгівлі продуктами харчування в Європі бурхливо йде процес консолідації бізнесу. </w:t>
      </w:r>
      <w:r w:rsidRPr="00B33ABE">
        <w:rPr>
          <w:rFonts w:ascii="Times New Roman" w:eastAsia="Times New Roman" w:hAnsi="Times New Roman" w:cs="Times New Roman"/>
          <w:sz w:val="28"/>
          <w:szCs w:val="28"/>
          <w:lang w:eastAsia="ru-RU"/>
        </w:rPr>
        <w:t xml:space="preserve">За </w:t>
      </w:r>
      <w:proofErr w:type="spellStart"/>
      <w:r w:rsidRPr="00B33ABE">
        <w:rPr>
          <w:rFonts w:ascii="Times New Roman" w:eastAsia="Times New Roman" w:hAnsi="Times New Roman" w:cs="Times New Roman"/>
          <w:sz w:val="28"/>
          <w:szCs w:val="28"/>
          <w:lang w:eastAsia="ru-RU"/>
        </w:rPr>
        <w:t>даними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дослідження</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компанії</w:t>
      </w:r>
      <w:proofErr w:type="spellEnd"/>
      <w:r w:rsidRPr="00B33ABE">
        <w:rPr>
          <w:rFonts w:ascii="Times New Roman" w:eastAsia="Times New Roman" w:hAnsi="Times New Roman" w:cs="Times New Roman"/>
          <w:sz w:val="28"/>
          <w:szCs w:val="28"/>
          <w:lang w:eastAsia="ru-RU"/>
        </w:rPr>
        <w:t xml:space="preserve"> McKinsey </w:t>
      </w:r>
      <w:proofErr w:type="spellStart"/>
      <w:r w:rsidRPr="00B33ABE">
        <w:rPr>
          <w:rFonts w:ascii="Times New Roman" w:eastAsia="Times New Roman" w:hAnsi="Times New Roman" w:cs="Times New Roman"/>
          <w:sz w:val="28"/>
          <w:szCs w:val="28"/>
          <w:lang w:eastAsia="ru-RU"/>
        </w:rPr>
        <w:t>кількість</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злиттів</w:t>
      </w:r>
      <w:proofErr w:type="spellEnd"/>
      <w:r w:rsidRPr="00B33ABE">
        <w:rPr>
          <w:rFonts w:ascii="Times New Roman" w:eastAsia="Times New Roman" w:hAnsi="Times New Roman" w:cs="Times New Roman"/>
          <w:sz w:val="28"/>
          <w:szCs w:val="28"/>
          <w:lang w:eastAsia="ru-RU"/>
        </w:rPr>
        <w:t xml:space="preserve"> з 1994 по 1998 роки </w:t>
      </w:r>
      <w:proofErr w:type="spellStart"/>
      <w:r w:rsidRPr="00B33ABE">
        <w:rPr>
          <w:rFonts w:ascii="Times New Roman" w:eastAsia="Times New Roman" w:hAnsi="Times New Roman" w:cs="Times New Roman"/>
          <w:sz w:val="28"/>
          <w:szCs w:val="28"/>
          <w:lang w:eastAsia="ru-RU"/>
        </w:rPr>
        <w:t>зросла</w:t>
      </w:r>
      <w:proofErr w:type="spellEnd"/>
      <w:r w:rsidRPr="00B33ABE">
        <w:rPr>
          <w:rFonts w:ascii="Times New Roman" w:eastAsia="Times New Roman" w:hAnsi="Times New Roman" w:cs="Times New Roman"/>
          <w:sz w:val="28"/>
          <w:szCs w:val="28"/>
          <w:lang w:eastAsia="ru-RU"/>
        </w:rPr>
        <w:t xml:space="preserve"> в 4 рази. Але в </w:t>
      </w:r>
      <w:proofErr w:type="spellStart"/>
      <w:r w:rsidRPr="00B33ABE">
        <w:rPr>
          <w:rFonts w:ascii="Times New Roman" w:eastAsia="Times New Roman" w:hAnsi="Times New Roman" w:cs="Times New Roman"/>
          <w:sz w:val="28"/>
          <w:szCs w:val="28"/>
          <w:lang w:eastAsia="ru-RU"/>
        </w:rPr>
        <w:t>порівнянні</w:t>
      </w:r>
      <w:proofErr w:type="spellEnd"/>
      <w:r w:rsidRPr="00B33ABE">
        <w:rPr>
          <w:rFonts w:ascii="Times New Roman" w:eastAsia="Times New Roman" w:hAnsi="Times New Roman" w:cs="Times New Roman"/>
          <w:sz w:val="28"/>
          <w:szCs w:val="28"/>
          <w:lang w:eastAsia="ru-RU"/>
        </w:rPr>
        <w:t xml:space="preserve"> з </w:t>
      </w:r>
      <w:proofErr w:type="spellStart"/>
      <w:r w:rsidRPr="00B33ABE">
        <w:rPr>
          <w:rFonts w:ascii="Times New Roman" w:eastAsia="Times New Roman" w:hAnsi="Times New Roman" w:cs="Times New Roman"/>
          <w:sz w:val="28"/>
          <w:szCs w:val="28"/>
          <w:lang w:eastAsia="ru-RU"/>
        </w:rPr>
        <w:t>американською</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галуззю</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європейці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тільки</w:t>
      </w:r>
      <w:proofErr w:type="spellEnd"/>
      <w:r w:rsidRPr="00B33ABE">
        <w:rPr>
          <w:rFonts w:ascii="Times New Roman" w:eastAsia="Times New Roman" w:hAnsi="Times New Roman" w:cs="Times New Roman"/>
          <w:sz w:val="28"/>
          <w:szCs w:val="28"/>
          <w:lang w:eastAsia="ru-RU"/>
        </w:rPr>
        <w:t xml:space="preserve"> </w:t>
      </w:r>
      <w:proofErr w:type="gramStart"/>
      <w:r w:rsidRPr="00B33ABE">
        <w:rPr>
          <w:rFonts w:ascii="Times New Roman" w:eastAsia="Times New Roman" w:hAnsi="Times New Roman" w:cs="Times New Roman"/>
          <w:sz w:val="28"/>
          <w:szCs w:val="28"/>
          <w:lang w:eastAsia="ru-RU"/>
        </w:rPr>
        <w:t>на початку</w:t>
      </w:r>
      <w:proofErr w:type="gramEnd"/>
      <w:r w:rsidRPr="00B33ABE">
        <w:rPr>
          <w:rFonts w:ascii="Times New Roman" w:eastAsia="Times New Roman" w:hAnsi="Times New Roman" w:cs="Times New Roman"/>
          <w:sz w:val="28"/>
          <w:szCs w:val="28"/>
          <w:lang w:eastAsia="ru-RU"/>
        </w:rPr>
        <w:t xml:space="preserve"> шляху. </w:t>
      </w:r>
      <w:proofErr w:type="spellStart"/>
      <w:r w:rsidRPr="00B33ABE">
        <w:rPr>
          <w:rFonts w:ascii="Times New Roman" w:eastAsia="Times New Roman" w:hAnsi="Times New Roman" w:cs="Times New Roman"/>
          <w:sz w:val="28"/>
          <w:szCs w:val="28"/>
          <w:shd w:val="clear" w:color="auto" w:fill="FFFFFF"/>
          <w:lang w:eastAsia="ru-RU"/>
        </w:rPr>
        <w:t>Найбільші</w:t>
      </w:r>
      <w:proofErr w:type="spellEnd"/>
      <w:r w:rsidRPr="00B33ABE">
        <w:rPr>
          <w:rFonts w:ascii="Times New Roman" w:eastAsia="Times New Roman" w:hAnsi="Times New Roman" w:cs="Times New Roman"/>
          <w:sz w:val="28"/>
          <w:szCs w:val="28"/>
          <w:shd w:val="clear" w:color="auto" w:fill="FFFFFF"/>
          <w:lang w:eastAsia="ru-RU"/>
        </w:rPr>
        <w:t xml:space="preserve"> 5 </w:t>
      </w:r>
      <w:proofErr w:type="spellStart"/>
      <w:r w:rsidRPr="00B33ABE">
        <w:rPr>
          <w:rFonts w:ascii="Times New Roman" w:eastAsia="Times New Roman" w:hAnsi="Times New Roman" w:cs="Times New Roman"/>
          <w:sz w:val="28"/>
          <w:szCs w:val="28"/>
          <w:shd w:val="clear" w:color="auto" w:fill="FFFFFF"/>
          <w:lang w:eastAsia="ru-RU"/>
        </w:rPr>
        <w:t>компаній</w:t>
      </w:r>
      <w:proofErr w:type="spellEnd"/>
      <w:r w:rsidRPr="00B33ABE">
        <w:rPr>
          <w:rFonts w:ascii="Times New Roman" w:eastAsia="Times New Roman" w:hAnsi="Times New Roman" w:cs="Times New Roman"/>
          <w:sz w:val="28"/>
          <w:szCs w:val="28"/>
          <w:shd w:val="clear" w:color="auto" w:fill="FFFFFF"/>
          <w:lang w:eastAsia="ru-RU"/>
        </w:rPr>
        <w:t xml:space="preserve"> США </w:t>
      </w:r>
      <w:proofErr w:type="spellStart"/>
      <w:r w:rsidRPr="00B33ABE">
        <w:rPr>
          <w:rFonts w:ascii="Times New Roman" w:eastAsia="Times New Roman" w:hAnsi="Times New Roman" w:cs="Times New Roman"/>
          <w:sz w:val="28"/>
          <w:szCs w:val="28"/>
          <w:shd w:val="clear" w:color="auto" w:fill="FFFFFF"/>
          <w:lang w:eastAsia="ru-RU"/>
        </w:rPr>
        <w:t>мають</w:t>
      </w:r>
      <w:proofErr w:type="spellEnd"/>
      <w:r w:rsidRPr="00B33ABE">
        <w:rPr>
          <w:rFonts w:ascii="Times New Roman" w:eastAsia="Times New Roman" w:hAnsi="Times New Roman" w:cs="Times New Roman"/>
          <w:sz w:val="28"/>
          <w:szCs w:val="28"/>
          <w:shd w:val="clear" w:color="auto" w:fill="FFFFFF"/>
          <w:lang w:eastAsia="ru-RU"/>
        </w:rPr>
        <w:t xml:space="preserve"> 35% ринку, </w:t>
      </w:r>
      <w:r w:rsidRPr="00B33ABE">
        <w:rPr>
          <w:rFonts w:ascii="Times New Roman" w:eastAsia="Times New Roman" w:hAnsi="Times New Roman" w:cs="Times New Roman"/>
          <w:sz w:val="28"/>
          <w:szCs w:val="28"/>
          <w:shd w:val="clear" w:color="auto" w:fill="FFFFFF"/>
          <w:lang w:val="uk-UA" w:eastAsia="ru-RU"/>
        </w:rPr>
        <w:t>в той час, як</w:t>
      </w:r>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найбільш</w:t>
      </w:r>
      <w:proofErr w:type="spellEnd"/>
      <w:r w:rsidRPr="00B33ABE">
        <w:rPr>
          <w:rFonts w:ascii="Times New Roman" w:eastAsia="Times New Roman" w:hAnsi="Times New Roman" w:cs="Times New Roman"/>
          <w:sz w:val="28"/>
          <w:szCs w:val="28"/>
          <w:shd w:val="clear" w:color="auto" w:fill="FFFFFF"/>
          <w:lang w:val="uk-UA" w:eastAsia="ru-RU"/>
        </w:rPr>
        <w:t>і</w:t>
      </w:r>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європейськ</w:t>
      </w:r>
      <w:proofErr w:type="spellEnd"/>
      <w:r w:rsidRPr="00B33ABE">
        <w:rPr>
          <w:rFonts w:ascii="Times New Roman" w:eastAsia="Times New Roman" w:hAnsi="Times New Roman" w:cs="Times New Roman"/>
          <w:sz w:val="28"/>
          <w:szCs w:val="28"/>
          <w:shd w:val="clear" w:color="auto" w:fill="FFFFFF"/>
          <w:lang w:val="uk-UA" w:eastAsia="ru-RU"/>
        </w:rPr>
        <w:t xml:space="preserve">і </w:t>
      </w:r>
      <w:proofErr w:type="spellStart"/>
      <w:r w:rsidRPr="00B33ABE">
        <w:rPr>
          <w:rFonts w:ascii="Times New Roman" w:eastAsia="Times New Roman" w:hAnsi="Times New Roman" w:cs="Times New Roman"/>
          <w:sz w:val="28"/>
          <w:szCs w:val="28"/>
          <w:shd w:val="clear" w:color="auto" w:fill="FFFFFF"/>
          <w:lang w:eastAsia="ru-RU"/>
        </w:rPr>
        <w:t>компані</w:t>
      </w:r>
      <w:proofErr w:type="spellEnd"/>
      <w:r w:rsidRPr="00B33ABE">
        <w:rPr>
          <w:rFonts w:ascii="Times New Roman" w:eastAsia="Times New Roman" w:hAnsi="Times New Roman" w:cs="Times New Roman"/>
          <w:sz w:val="28"/>
          <w:szCs w:val="28"/>
          <w:shd w:val="clear" w:color="auto" w:fill="FFFFFF"/>
          <w:lang w:val="uk-UA" w:eastAsia="ru-RU"/>
        </w:rPr>
        <w:t>ї</w:t>
      </w:r>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володіють</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лише</w:t>
      </w:r>
      <w:proofErr w:type="spellEnd"/>
      <w:r w:rsidRPr="00B33ABE">
        <w:rPr>
          <w:rFonts w:ascii="Times New Roman" w:eastAsia="Times New Roman" w:hAnsi="Times New Roman" w:cs="Times New Roman"/>
          <w:sz w:val="28"/>
          <w:szCs w:val="28"/>
          <w:shd w:val="clear" w:color="auto" w:fill="FFFFFF"/>
          <w:lang w:eastAsia="ru-RU"/>
        </w:rPr>
        <w:t xml:space="preserve"> 26% </w:t>
      </w:r>
      <w:proofErr w:type="spellStart"/>
      <w:r w:rsidRPr="00B33ABE">
        <w:rPr>
          <w:rFonts w:ascii="Times New Roman" w:eastAsia="Times New Roman" w:hAnsi="Times New Roman" w:cs="Times New Roman"/>
          <w:sz w:val="28"/>
          <w:szCs w:val="28"/>
          <w:shd w:val="clear" w:color="auto" w:fill="FFFFFF"/>
          <w:lang w:eastAsia="ru-RU"/>
        </w:rPr>
        <w:t>свого</w:t>
      </w:r>
      <w:proofErr w:type="spellEnd"/>
      <w:r w:rsidRPr="00B33ABE">
        <w:rPr>
          <w:rFonts w:ascii="Times New Roman" w:eastAsia="Times New Roman" w:hAnsi="Times New Roman" w:cs="Times New Roman"/>
          <w:sz w:val="28"/>
          <w:szCs w:val="28"/>
          <w:shd w:val="clear" w:color="auto" w:fill="FFFFFF"/>
          <w:lang w:eastAsia="ru-RU"/>
        </w:rPr>
        <w:t xml:space="preserve"> ринку. </w:t>
      </w:r>
    </w:p>
    <w:p w14:paraId="1D50075E"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shd w:val="clear" w:color="auto" w:fill="FFFFFF"/>
          <w:lang w:eastAsia="ru-RU"/>
        </w:rPr>
      </w:pPr>
      <w:proofErr w:type="gramStart"/>
      <w:r w:rsidRPr="00B33ABE">
        <w:rPr>
          <w:rFonts w:ascii="Times New Roman" w:eastAsia="Times New Roman" w:hAnsi="Times New Roman" w:cs="Times New Roman"/>
          <w:sz w:val="28"/>
          <w:szCs w:val="28"/>
          <w:shd w:val="clear" w:color="auto" w:fill="FFFFFF"/>
          <w:lang w:eastAsia="ru-RU"/>
        </w:rPr>
        <w:t>На початку</w:t>
      </w:r>
      <w:proofErr w:type="gramEnd"/>
      <w:r w:rsidRPr="00B33ABE">
        <w:rPr>
          <w:rFonts w:ascii="Times New Roman" w:eastAsia="Times New Roman" w:hAnsi="Times New Roman" w:cs="Times New Roman"/>
          <w:sz w:val="28"/>
          <w:szCs w:val="28"/>
          <w:shd w:val="clear" w:color="auto" w:fill="FFFFFF"/>
          <w:lang w:eastAsia="ru-RU"/>
        </w:rPr>
        <w:t xml:space="preserve"> 90-х </w:t>
      </w:r>
      <w:proofErr w:type="spellStart"/>
      <w:r w:rsidRPr="00B33ABE">
        <w:rPr>
          <w:rFonts w:ascii="Times New Roman" w:eastAsia="Times New Roman" w:hAnsi="Times New Roman" w:cs="Times New Roman"/>
          <w:sz w:val="28"/>
          <w:szCs w:val="28"/>
          <w:shd w:val="clear" w:color="auto" w:fill="FFFFFF"/>
          <w:lang w:eastAsia="ru-RU"/>
        </w:rPr>
        <w:t>більшість</w:t>
      </w:r>
      <w:proofErr w:type="spellEnd"/>
      <w:r w:rsidRPr="00B33ABE">
        <w:rPr>
          <w:rFonts w:ascii="Times New Roman" w:eastAsia="Times New Roman" w:hAnsi="Times New Roman" w:cs="Times New Roman"/>
          <w:sz w:val="28"/>
          <w:szCs w:val="28"/>
          <w:shd w:val="clear" w:color="auto" w:fill="FFFFFF"/>
          <w:lang w:eastAsia="ru-RU"/>
        </w:rPr>
        <w:t xml:space="preserve"> </w:t>
      </w:r>
      <w:r w:rsidRPr="00B33ABE">
        <w:rPr>
          <w:rFonts w:ascii="Times New Roman" w:eastAsia="Times New Roman" w:hAnsi="Times New Roman" w:cs="Times New Roman"/>
          <w:sz w:val="28"/>
          <w:szCs w:val="28"/>
          <w:shd w:val="clear" w:color="auto" w:fill="FFFFFF"/>
          <w:lang w:val="uk-UA" w:eastAsia="ru-RU"/>
        </w:rPr>
        <w:t xml:space="preserve">проектів </w:t>
      </w:r>
      <w:proofErr w:type="spellStart"/>
      <w:r w:rsidRPr="00B33ABE">
        <w:rPr>
          <w:rFonts w:ascii="Times New Roman" w:eastAsia="Times New Roman" w:hAnsi="Times New Roman" w:cs="Times New Roman"/>
          <w:sz w:val="28"/>
          <w:szCs w:val="28"/>
          <w:shd w:val="clear" w:color="auto" w:fill="FFFFFF"/>
          <w:lang w:eastAsia="ru-RU"/>
        </w:rPr>
        <w:t>європейської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роздрібної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торгівлі</w:t>
      </w:r>
      <w:proofErr w:type="spellEnd"/>
      <w:r w:rsidRPr="00B33ABE">
        <w:rPr>
          <w:rFonts w:ascii="Times New Roman" w:eastAsia="Times New Roman" w:hAnsi="Times New Roman" w:cs="Times New Roman"/>
          <w:sz w:val="28"/>
          <w:szCs w:val="28"/>
          <w:shd w:val="clear" w:color="auto" w:fill="FFFFFF"/>
          <w:lang w:eastAsia="ru-RU"/>
        </w:rPr>
        <w:t xml:space="preserve"> продуктами </w:t>
      </w:r>
      <w:proofErr w:type="spellStart"/>
      <w:r w:rsidRPr="00B33ABE">
        <w:rPr>
          <w:rFonts w:ascii="Times New Roman" w:eastAsia="Times New Roman" w:hAnsi="Times New Roman" w:cs="Times New Roman"/>
          <w:sz w:val="28"/>
          <w:szCs w:val="28"/>
          <w:shd w:val="clear" w:color="auto" w:fill="FFFFFF"/>
          <w:lang w:eastAsia="ru-RU"/>
        </w:rPr>
        <w:t>харчування</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будувалося</w:t>
      </w:r>
      <w:proofErr w:type="spellEnd"/>
      <w:r w:rsidRPr="00B33ABE">
        <w:rPr>
          <w:rFonts w:ascii="Times New Roman" w:eastAsia="Times New Roman" w:hAnsi="Times New Roman" w:cs="Times New Roman"/>
          <w:sz w:val="28"/>
          <w:szCs w:val="28"/>
          <w:shd w:val="clear" w:color="auto" w:fill="FFFFFF"/>
          <w:lang w:eastAsia="ru-RU"/>
        </w:rPr>
        <w:t xml:space="preserve"> за </w:t>
      </w:r>
      <w:proofErr w:type="spellStart"/>
      <w:r w:rsidRPr="00B33ABE">
        <w:rPr>
          <w:rFonts w:ascii="Times New Roman" w:eastAsia="Times New Roman" w:hAnsi="Times New Roman" w:cs="Times New Roman"/>
          <w:sz w:val="28"/>
          <w:szCs w:val="28"/>
          <w:shd w:val="clear" w:color="auto" w:fill="FFFFFF"/>
          <w:lang w:eastAsia="ru-RU"/>
        </w:rPr>
        <w:t>національними</w:t>
      </w:r>
      <w:proofErr w:type="spellEnd"/>
      <w:r w:rsidRPr="00B33ABE">
        <w:rPr>
          <w:rFonts w:ascii="Times New Roman" w:eastAsia="Times New Roman" w:hAnsi="Times New Roman" w:cs="Times New Roman"/>
          <w:sz w:val="28"/>
          <w:szCs w:val="28"/>
          <w:shd w:val="clear" w:color="auto" w:fill="FFFFFF"/>
          <w:lang w:eastAsia="ru-RU"/>
        </w:rPr>
        <w:t xml:space="preserve"> схемами. </w:t>
      </w:r>
      <w:r w:rsidRPr="00B33ABE">
        <w:rPr>
          <w:rFonts w:ascii="Times New Roman" w:eastAsia="Times New Roman" w:hAnsi="Times New Roman" w:cs="Times New Roman"/>
          <w:sz w:val="28"/>
          <w:szCs w:val="28"/>
          <w:lang w:eastAsia="ru-RU"/>
        </w:rPr>
        <w:t xml:space="preserve">У 1990-94 </w:t>
      </w:r>
      <w:proofErr w:type="spellStart"/>
      <w:r w:rsidRPr="00B33ABE">
        <w:rPr>
          <w:rFonts w:ascii="Times New Roman" w:eastAsia="Times New Roman" w:hAnsi="Times New Roman" w:cs="Times New Roman"/>
          <w:sz w:val="28"/>
          <w:szCs w:val="28"/>
          <w:lang w:eastAsia="ru-RU"/>
        </w:rPr>
        <w:t>рр</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компанії</w:t>
      </w:r>
      <w:proofErr w:type="spellEnd"/>
      <w:r w:rsidRPr="00B33ABE">
        <w:rPr>
          <w:rFonts w:ascii="Times New Roman" w:eastAsia="Times New Roman" w:hAnsi="Times New Roman" w:cs="Times New Roman"/>
          <w:sz w:val="28"/>
          <w:szCs w:val="28"/>
          <w:shd w:val="clear" w:color="auto" w:fill="FFFFFF"/>
          <w:lang w:eastAsia="ru-RU"/>
        </w:rPr>
        <w:t xml:space="preserve"> 90% </w:t>
      </w:r>
      <w:proofErr w:type="spellStart"/>
      <w:r w:rsidRPr="00B33ABE">
        <w:rPr>
          <w:rFonts w:ascii="Times New Roman" w:eastAsia="Times New Roman" w:hAnsi="Times New Roman" w:cs="Times New Roman"/>
          <w:sz w:val="28"/>
          <w:szCs w:val="28"/>
          <w:shd w:val="clear" w:color="auto" w:fill="FFFFFF"/>
          <w:lang w:eastAsia="ru-RU"/>
        </w:rPr>
        <w:t>свого</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зростання</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здійснювали</w:t>
      </w:r>
      <w:proofErr w:type="spellEnd"/>
      <w:r w:rsidRPr="00B33ABE">
        <w:rPr>
          <w:rFonts w:ascii="Times New Roman" w:eastAsia="Times New Roman" w:hAnsi="Times New Roman" w:cs="Times New Roman"/>
          <w:sz w:val="28"/>
          <w:szCs w:val="28"/>
          <w:shd w:val="clear" w:color="auto" w:fill="FFFFFF"/>
          <w:lang w:eastAsia="ru-RU"/>
        </w:rPr>
        <w:t xml:space="preserve"> в рамках </w:t>
      </w:r>
      <w:proofErr w:type="spellStart"/>
      <w:r w:rsidRPr="00B33ABE">
        <w:rPr>
          <w:rFonts w:ascii="Times New Roman" w:eastAsia="Times New Roman" w:hAnsi="Times New Roman" w:cs="Times New Roman"/>
          <w:sz w:val="28"/>
          <w:szCs w:val="28"/>
          <w:shd w:val="clear" w:color="auto" w:fill="FFFFFF"/>
          <w:lang w:eastAsia="ru-RU"/>
        </w:rPr>
        <w:t>місцевого</w:t>
      </w:r>
      <w:proofErr w:type="spellEnd"/>
      <w:r w:rsidRPr="00B33ABE">
        <w:rPr>
          <w:rFonts w:ascii="Times New Roman" w:eastAsia="Times New Roman" w:hAnsi="Times New Roman" w:cs="Times New Roman"/>
          <w:sz w:val="28"/>
          <w:szCs w:val="28"/>
          <w:shd w:val="clear" w:color="auto" w:fill="FFFFFF"/>
          <w:lang w:eastAsia="ru-RU"/>
        </w:rPr>
        <w:t xml:space="preserve"> ринку, а в </w:t>
      </w:r>
      <w:proofErr w:type="spellStart"/>
      <w:r w:rsidRPr="00B33ABE">
        <w:rPr>
          <w:rFonts w:ascii="Times New Roman" w:eastAsia="Times New Roman" w:hAnsi="Times New Roman" w:cs="Times New Roman"/>
          <w:sz w:val="28"/>
          <w:szCs w:val="28"/>
          <w:shd w:val="clear" w:color="auto" w:fill="FFFFFF"/>
          <w:lang w:eastAsia="ru-RU"/>
        </w:rPr>
        <w:t>наступні</w:t>
      </w:r>
      <w:proofErr w:type="spellEnd"/>
      <w:r w:rsidRPr="00B33ABE">
        <w:rPr>
          <w:rFonts w:ascii="Times New Roman" w:eastAsia="Times New Roman" w:hAnsi="Times New Roman" w:cs="Times New Roman"/>
          <w:sz w:val="28"/>
          <w:szCs w:val="28"/>
          <w:shd w:val="clear" w:color="auto" w:fill="FFFFFF"/>
          <w:lang w:eastAsia="ru-RU"/>
        </w:rPr>
        <w:t xml:space="preserve"> 4 роки з 1994 по 1998</w:t>
      </w:r>
      <w:r w:rsidRPr="00B33ABE">
        <w:rPr>
          <w:rFonts w:ascii="Times New Roman" w:eastAsia="Times New Roman" w:hAnsi="Times New Roman" w:cs="Times New Roman"/>
          <w:sz w:val="28"/>
          <w:szCs w:val="28"/>
          <w:shd w:val="clear" w:color="auto" w:fill="FFFFFF"/>
          <w:lang w:val="uk-UA" w:eastAsia="ru-RU"/>
        </w:rPr>
        <w:t xml:space="preserve"> рр.</w:t>
      </w:r>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майже</w:t>
      </w:r>
      <w:proofErr w:type="spellEnd"/>
      <w:r w:rsidRPr="00B33ABE">
        <w:rPr>
          <w:rFonts w:ascii="Times New Roman" w:eastAsia="Times New Roman" w:hAnsi="Times New Roman" w:cs="Times New Roman"/>
          <w:sz w:val="28"/>
          <w:szCs w:val="28"/>
          <w:shd w:val="clear" w:color="auto" w:fill="FFFFFF"/>
          <w:lang w:eastAsia="ru-RU"/>
        </w:rPr>
        <w:t xml:space="preserve"> 50% </w:t>
      </w:r>
      <w:proofErr w:type="spellStart"/>
      <w:r w:rsidRPr="00B33ABE">
        <w:rPr>
          <w:rFonts w:ascii="Times New Roman" w:eastAsia="Times New Roman" w:hAnsi="Times New Roman" w:cs="Times New Roman"/>
          <w:sz w:val="28"/>
          <w:szCs w:val="28"/>
          <w:shd w:val="clear" w:color="auto" w:fill="FFFFFF"/>
          <w:lang w:eastAsia="ru-RU"/>
        </w:rPr>
        <w:t>зростання</w:t>
      </w:r>
      <w:proofErr w:type="spellEnd"/>
      <w:r w:rsidRPr="00B33ABE">
        <w:rPr>
          <w:rFonts w:ascii="Times New Roman" w:eastAsia="Times New Roman" w:hAnsi="Times New Roman" w:cs="Times New Roman"/>
          <w:sz w:val="28"/>
          <w:szCs w:val="28"/>
          <w:shd w:val="clear" w:color="auto" w:fill="FFFFFF"/>
          <w:lang w:eastAsia="ru-RU"/>
        </w:rPr>
        <w:t xml:space="preserve"> припало на </w:t>
      </w:r>
      <w:proofErr w:type="spellStart"/>
      <w:r w:rsidRPr="00B33ABE">
        <w:rPr>
          <w:rFonts w:ascii="Times New Roman" w:eastAsia="Times New Roman" w:hAnsi="Times New Roman" w:cs="Times New Roman"/>
          <w:sz w:val="28"/>
          <w:szCs w:val="28"/>
          <w:shd w:val="clear" w:color="auto" w:fill="FFFFFF"/>
          <w:lang w:eastAsia="ru-RU"/>
        </w:rPr>
        <w:t>міжнародні</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злиття</w:t>
      </w:r>
      <w:proofErr w:type="spellEnd"/>
      <w:r w:rsidRPr="00B33ABE">
        <w:rPr>
          <w:rFonts w:ascii="Times New Roman" w:eastAsia="Times New Roman" w:hAnsi="Times New Roman" w:cs="Times New Roman"/>
          <w:sz w:val="28"/>
          <w:szCs w:val="28"/>
          <w:shd w:val="clear" w:color="auto" w:fill="FFFFFF"/>
          <w:lang w:eastAsia="ru-RU"/>
        </w:rPr>
        <w:t xml:space="preserve"> та </w:t>
      </w:r>
      <w:proofErr w:type="spellStart"/>
      <w:r w:rsidRPr="00B33ABE">
        <w:rPr>
          <w:rFonts w:ascii="Times New Roman" w:eastAsia="Times New Roman" w:hAnsi="Times New Roman" w:cs="Times New Roman"/>
          <w:sz w:val="28"/>
          <w:szCs w:val="28"/>
          <w:shd w:val="clear" w:color="auto" w:fill="FFFFFF"/>
          <w:lang w:eastAsia="ru-RU"/>
        </w:rPr>
        <w:t>об'єднання</w:t>
      </w:r>
      <w:proofErr w:type="spellEnd"/>
      <w:r w:rsidRPr="00B33ABE">
        <w:rPr>
          <w:rFonts w:ascii="Times New Roman" w:eastAsia="Times New Roman" w:hAnsi="Times New Roman" w:cs="Times New Roman"/>
          <w:sz w:val="28"/>
          <w:szCs w:val="28"/>
          <w:shd w:val="clear" w:color="auto" w:fill="FFFFFF"/>
          <w:lang w:eastAsia="ru-RU"/>
        </w:rPr>
        <w:t xml:space="preserve">. </w:t>
      </w:r>
    </w:p>
    <w:p w14:paraId="223754B4"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lang w:eastAsia="ru-RU"/>
        </w:rPr>
      </w:pPr>
      <w:proofErr w:type="spellStart"/>
      <w:r w:rsidRPr="00B33ABE">
        <w:rPr>
          <w:rFonts w:ascii="Times New Roman" w:eastAsia="Times New Roman" w:hAnsi="Times New Roman" w:cs="Times New Roman"/>
          <w:sz w:val="28"/>
          <w:szCs w:val="28"/>
          <w:lang w:eastAsia="ru-RU"/>
        </w:rPr>
        <w:t>Смаки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споживачів</w:t>
      </w:r>
      <w:proofErr w:type="spellEnd"/>
      <w:r w:rsidRPr="00B33ABE">
        <w:rPr>
          <w:rFonts w:ascii="Times New Roman" w:eastAsia="Times New Roman" w:hAnsi="Times New Roman" w:cs="Times New Roman"/>
          <w:sz w:val="28"/>
          <w:szCs w:val="28"/>
          <w:lang w:eastAsia="ru-RU"/>
        </w:rPr>
        <w:t xml:space="preserve"> США </w:t>
      </w:r>
      <w:proofErr w:type="spellStart"/>
      <w:r w:rsidRPr="00B33ABE">
        <w:rPr>
          <w:rFonts w:ascii="Times New Roman" w:eastAsia="Times New Roman" w:hAnsi="Times New Roman" w:cs="Times New Roman"/>
          <w:sz w:val="28"/>
          <w:szCs w:val="28"/>
          <w:lang w:eastAsia="ru-RU"/>
        </w:rPr>
        <w:t>більш</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однорідні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ніж</w:t>
      </w:r>
      <w:proofErr w:type="spellEnd"/>
      <w:r w:rsidRPr="00B33ABE">
        <w:rPr>
          <w:rFonts w:ascii="Times New Roman" w:eastAsia="Times New Roman" w:hAnsi="Times New Roman" w:cs="Times New Roman"/>
          <w:sz w:val="28"/>
          <w:szCs w:val="28"/>
          <w:lang w:eastAsia="ru-RU"/>
        </w:rPr>
        <w:t xml:space="preserve"> в </w:t>
      </w:r>
      <w:proofErr w:type="spellStart"/>
      <w:r w:rsidRPr="00B33ABE">
        <w:rPr>
          <w:rFonts w:ascii="Times New Roman" w:eastAsia="Times New Roman" w:hAnsi="Times New Roman" w:cs="Times New Roman"/>
          <w:sz w:val="28"/>
          <w:szCs w:val="28"/>
          <w:lang w:eastAsia="ru-RU"/>
        </w:rPr>
        <w:t>Європі</w:t>
      </w:r>
      <w:proofErr w:type="spellEnd"/>
      <w:r w:rsidRPr="00B33ABE">
        <w:rPr>
          <w:rFonts w:ascii="Times New Roman" w:eastAsia="Times New Roman" w:hAnsi="Times New Roman" w:cs="Times New Roman"/>
          <w:sz w:val="28"/>
          <w:szCs w:val="28"/>
          <w:lang w:eastAsia="ru-RU"/>
        </w:rPr>
        <w:t xml:space="preserve">, тому </w:t>
      </w:r>
      <w:proofErr w:type="spellStart"/>
      <w:r w:rsidRPr="00B33ABE">
        <w:rPr>
          <w:rFonts w:ascii="Times New Roman" w:eastAsia="Times New Roman" w:hAnsi="Times New Roman" w:cs="Times New Roman"/>
          <w:sz w:val="28"/>
          <w:szCs w:val="28"/>
          <w:lang w:eastAsia="ru-RU"/>
        </w:rPr>
        <w:t>європейським</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компаніям</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важче</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реалізувати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переваги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що</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надаються</w:t>
      </w:r>
      <w:proofErr w:type="spellEnd"/>
      <w:r w:rsidRPr="00B33ABE">
        <w:rPr>
          <w:rFonts w:ascii="Times New Roman" w:eastAsia="Times New Roman" w:hAnsi="Times New Roman" w:cs="Times New Roman"/>
          <w:sz w:val="28"/>
          <w:szCs w:val="28"/>
          <w:lang w:eastAsia="ru-RU"/>
        </w:rPr>
        <w:t xml:space="preserve"> </w:t>
      </w:r>
      <w:r w:rsidRPr="00B33ABE">
        <w:rPr>
          <w:rFonts w:ascii="Times New Roman" w:eastAsia="Times New Roman" w:hAnsi="Times New Roman" w:cs="Times New Roman"/>
          <w:sz w:val="28"/>
          <w:szCs w:val="28"/>
          <w:lang w:val="uk-UA" w:eastAsia="ru-RU"/>
        </w:rPr>
        <w:t xml:space="preserve">масштабному </w:t>
      </w:r>
      <w:proofErr w:type="spellStart"/>
      <w:r w:rsidRPr="00B33ABE">
        <w:rPr>
          <w:rFonts w:ascii="Times New Roman" w:eastAsia="Times New Roman" w:hAnsi="Times New Roman" w:cs="Times New Roman"/>
          <w:sz w:val="28"/>
          <w:szCs w:val="28"/>
          <w:lang w:eastAsia="ru-RU"/>
        </w:rPr>
        <w:t>бізнесу</w:t>
      </w:r>
      <w:proofErr w:type="spellEnd"/>
      <w:r w:rsidRPr="00B33ABE">
        <w:rPr>
          <w:rFonts w:ascii="Times New Roman" w:eastAsia="Times New Roman" w:hAnsi="Times New Roman" w:cs="Times New Roman"/>
          <w:sz w:val="28"/>
          <w:szCs w:val="28"/>
          <w:lang w:eastAsia="ru-RU"/>
        </w:rPr>
        <w:t xml:space="preserve">. </w:t>
      </w:r>
      <w:r w:rsidRPr="00B33ABE">
        <w:rPr>
          <w:rFonts w:ascii="Times New Roman" w:eastAsia="Times New Roman" w:hAnsi="Times New Roman" w:cs="Times New Roman"/>
          <w:sz w:val="28"/>
          <w:szCs w:val="28"/>
          <w:shd w:val="clear" w:color="auto" w:fill="FFFFFF"/>
          <w:lang w:eastAsia="ru-RU"/>
        </w:rPr>
        <w:t xml:space="preserve">Але </w:t>
      </w:r>
      <w:proofErr w:type="spellStart"/>
      <w:r w:rsidRPr="00B33ABE">
        <w:rPr>
          <w:rFonts w:ascii="Times New Roman" w:eastAsia="Times New Roman" w:hAnsi="Times New Roman" w:cs="Times New Roman"/>
          <w:sz w:val="28"/>
          <w:szCs w:val="28"/>
          <w:shd w:val="clear" w:color="auto" w:fill="FFFFFF"/>
          <w:lang w:eastAsia="ru-RU"/>
        </w:rPr>
        <w:t>процес</w:t>
      </w:r>
      <w:proofErr w:type="spellEnd"/>
      <w:r w:rsidRPr="00B33ABE">
        <w:rPr>
          <w:rFonts w:ascii="Times New Roman" w:eastAsia="Times New Roman" w:hAnsi="Times New Roman" w:cs="Times New Roman"/>
          <w:sz w:val="28"/>
          <w:szCs w:val="28"/>
          <w:shd w:val="clear" w:color="auto" w:fill="FFFFFF"/>
          <w:lang w:eastAsia="ru-RU"/>
        </w:rPr>
        <w:t xml:space="preserve"> </w:t>
      </w:r>
      <w:r w:rsidRPr="00B33ABE">
        <w:rPr>
          <w:rFonts w:ascii="Times New Roman" w:eastAsia="Times New Roman" w:hAnsi="Times New Roman" w:cs="Times New Roman"/>
          <w:sz w:val="28"/>
          <w:szCs w:val="28"/>
          <w:shd w:val="clear" w:color="auto" w:fill="FFFFFF"/>
          <w:lang w:val="uk-UA" w:eastAsia="ru-RU"/>
        </w:rPr>
        <w:t>йде дуже швидко</w:t>
      </w:r>
      <w:r w:rsidRPr="00B33ABE">
        <w:rPr>
          <w:rFonts w:ascii="Times New Roman" w:eastAsia="Times New Roman" w:hAnsi="Times New Roman" w:cs="Times New Roman"/>
          <w:sz w:val="28"/>
          <w:szCs w:val="28"/>
          <w:shd w:val="clear" w:color="auto" w:fill="FFFFFF"/>
          <w:lang w:eastAsia="ru-RU"/>
        </w:rPr>
        <w:t xml:space="preserve">, особливо </w:t>
      </w:r>
      <w:proofErr w:type="spellStart"/>
      <w:r w:rsidRPr="00B33ABE">
        <w:rPr>
          <w:rFonts w:ascii="Times New Roman" w:eastAsia="Times New Roman" w:hAnsi="Times New Roman" w:cs="Times New Roman"/>
          <w:sz w:val="28"/>
          <w:szCs w:val="28"/>
          <w:shd w:val="clear" w:color="auto" w:fill="FFFFFF"/>
          <w:lang w:eastAsia="ru-RU"/>
        </w:rPr>
        <w:t>конвергенція</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смаків</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європейців</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помітна</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серед</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молодих</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споживачів</w:t>
      </w:r>
      <w:proofErr w:type="spellEnd"/>
      <w:r w:rsidRPr="00B33ABE">
        <w:rPr>
          <w:rFonts w:ascii="Times New Roman" w:eastAsia="Times New Roman" w:hAnsi="Times New Roman" w:cs="Times New Roman"/>
          <w:sz w:val="28"/>
          <w:szCs w:val="28"/>
          <w:shd w:val="clear" w:color="auto" w:fill="FFFFFF"/>
          <w:lang w:eastAsia="ru-RU"/>
        </w:rPr>
        <w:t xml:space="preserve">, і </w:t>
      </w:r>
      <w:proofErr w:type="spellStart"/>
      <w:r w:rsidRPr="00B33ABE">
        <w:rPr>
          <w:rFonts w:ascii="Times New Roman" w:eastAsia="Times New Roman" w:hAnsi="Times New Roman" w:cs="Times New Roman"/>
          <w:sz w:val="28"/>
          <w:szCs w:val="28"/>
          <w:shd w:val="clear" w:color="auto" w:fill="FFFFFF"/>
          <w:lang w:eastAsia="ru-RU"/>
        </w:rPr>
        <w:t>цей</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процес</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прискориться</w:t>
      </w:r>
      <w:proofErr w:type="spellEnd"/>
      <w:r w:rsidRPr="00B33ABE">
        <w:rPr>
          <w:rFonts w:ascii="Times New Roman" w:eastAsia="Times New Roman" w:hAnsi="Times New Roman" w:cs="Times New Roman"/>
          <w:sz w:val="28"/>
          <w:szCs w:val="28"/>
          <w:shd w:val="clear" w:color="auto" w:fill="FFFFFF"/>
          <w:lang w:eastAsia="ru-RU"/>
        </w:rPr>
        <w:t xml:space="preserve"> з </w:t>
      </w:r>
      <w:proofErr w:type="spellStart"/>
      <w:r w:rsidRPr="00B33ABE">
        <w:rPr>
          <w:rFonts w:ascii="Times New Roman" w:eastAsia="Times New Roman" w:hAnsi="Times New Roman" w:cs="Times New Roman"/>
          <w:sz w:val="28"/>
          <w:szCs w:val="28"/>
          <w:shd w:val="clear" w:color="auto" w:fill="FFFFFF"/>
          <w:lang w:eastAsia="ru-RU"/>
        </w:rPr>
        <w:t>введенням</w:t>
      </w:r>
      <w:proofErr w:type="spellEnd"/>
      <w:r w:rsidRPr="00B33ABE">
        <w:rPr>
          <w:rFonts w:ascii="Times New Roman" w:eastAsia="Times New Roman" w:hAnsi="Times New Roman" w:cs="Times New Roman"/>
          <w:sz w:val="28"/>
          <w:szCs w:val="28"/>
          <w:shd w:val="clear" w:color="auto" w:fill="FFFFFF"/>
          <w:lang w:eastAsia="ru-RU"/>
        </w:rPr>
        <w:t xml:space="preserve"> в </w:t>
      </w:r>
      <w:proofErr w:type="spellStart"/>
      <w:r w:rsidRPr="00B33ABE">
        <w:rPr>
          <w:rFonts w:ascii="Times New Roman" w:eastAsia="Times New Roman" w:hAnsi="Times New Roman" w:cs="Times New Roman"/>
          <w:sz w:val="28"/>
          <w:szCs w:val="28"/>
          <w:shd w:val="clear" w:color="auto" w:fill="FFFFFF"/>
          <w:lang w:eastAsia="ru-RU"/>
        </w:rPr>
        <w:t>обіг</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євро</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lang w:eastAsia="ru-RU"/>
        </w:rPr>
        <w:t>Щоб</w:t>
      </w:r>
      <w:proofErr w:type="spellEnd"/>
      <w:r w:rsidRPr="00B33ABE">
        <w:rPr>
          <w:rFonts w:ascii="Times New Roman" w:eastAsia="Times New Roman" w:hAnsi="Times New Roman" w:cs="Times New Roman"/>
          <w:sz w:val="28"/>
          <w:szCs w:val="28"/>
          <w:lang w:eastAsia="ru-RU"/>
        </w:rPr>
        <w:t xml:space="preserve"> бути </w:t>
      </w:r>
      <w:proofErr w:type="spellStart"/>
      <w:r w:rsidRPr="00B33ABE">
        <w:rPr>
          <w:rFonts w:ascii="Times New Roman" w:eastAsia="Times New Roman" w:hAnsi="Times New Roman" w:cs="Times New Roman"/>
          <w:sz w:val="28"/>
          <w:szCs w:val="28"/>
          <w:lang w:eastAsia="ru-RU"/>
        </w:rPr>
        <w:t>готовими</w:t>
      </w:r>
      <w:proofErr w:type="spellEnd"/>
      <w:r w:rsidRPr="00B33ABE">
        <w:rPr>
          <w:rFonts w:ascii="Times New Roman" w:eastAsia="Times New Roman" w:hAnsi="Times New Roman" w:cs="Times New Roman"/>
          <w:sz w:val="28"/>
          <w:szCs w:val="28"/>
          <w:lang w:eastAsia="ru-RU"/>
        </w:rPr>
        <w:t xml:space="preserve"> до </w:t>
      </w:r>
      <w:proofErr w:type="spellStart"/>
      <w:r w:rsidRPr="00B33ABE">
        <w:rPr>
          <w:rFonts w:ascii="Times New Roman" w:eastAsia="Times New Roman" w:hAnsi="Times New Roman" w:cs="Times New Roman"/>
          <w:sz w:val="28"/>
          <w:szCs w:val="28"/>
          <w:lang w:eastAsia="ru-RU"/>
        </w:rPr>
        <w:t>цих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змін</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європейські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роздрібні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компанії</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повинні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почати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діяти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вже</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сьогодні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Існує</w:t>
      </w:r>
      <w:proofErr w:type="spellEnd"/>
      <w:r w:rsidRPr="00B33ABE">
        <w:rPr>
          <w:rFonts w:ascii="Times New Roman" w:eastAsia="Times New Roman" w:hAnsi="Times New Roman" w:cs="Times New Roman"/>
          <w:sz w:val="28"/>
          <w:szCs w:val="28"/>
          <w:lang w:eastAsia="ru-RU"/>
        </w:rPr>
        <w:t xml:space="preserve"> два </w:t>
      </w:r>
      <w:proofErr w:type="spellStart"/>
      <w:r w:rsidRPr="00B33ABE">
        <w:rPr>
          <w:rFonts w:ascii="Times New Roman" w:eastAsia="Times New Roman" w:hAnsi="Times New Roman" w:cs="Times New Roman"/>
          <w:sz w:val="28"/>
          <w:szCs w:val="28"/>
          <w:lang w:eastAsia="ru-RU"/>
        </w:rPr>
        <w:t>можливі</w:t>
      </w:r>
      <w:proofErr w:type="spellEnd"/>
      <w:r w:rsidRPr="00B33ABE">
        <w:rPr>
          <w:rFonts w:ascii="Times New Roman" w:eastAsia="Times New Roman" w:hAnsi="Times New Roman" w:cs="Times New Roman"/>
          <w:sz w:val="28"/>
          <w:szCs w:val="28"/>
          <w:lang w:eastAsia="ru-RU"/>
        </w:rPr>
        <w:t xml:space="preserve"> шляхи такого </w:t>
      </w:r>
      <w:proofErr w:type="spellStart"/>
      <w:r w:rsidRPr="00B33ABE">
        <w:rPr>
          <w:rFonts w:ascii="Times New Roman" w:eastAsia="Times New Roman" w:hAnsi="Times New Roman" w:cs="Times New Roman"/>
          <w:sz w:val="28"/>
          <w:szCs w:val="28"/>
          <w:lang w:eastAsia="ru-RU"/>
        </w:rPr>
        <w:t>розвитку</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формування</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загальноєвропейської</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ліги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чемпіонів</w:t>
      </w:r>
      <w:proofErr w:type="spellEnd"/>
      <w:r w:rsidRPr="00B33ABE">
        <w:rPr>
          <w:rFonts w:ascii="Times New Roman" w:eastAsia="Times New Roman" w:hAnsi="Times New Roman" w:cs="Times New Roman"/>
          <w:sz w:val="28"/>
          <w:szCs w:val="28"/>
          <w:lang w:eastAsia="ru-RU"/>
        </w:rPr>
        <w:t xml:space="preserve"> </w:t>
      </w:r>
      <w:r w:rsidRPr="00B33ABE">
        <w:rPr>
          <w:rFonts w:ascii="Times New Roman" w:eastAsia="Times New Roman" w:hAnsi="Times New Roman" w:cs="Times New Roman"/>
          <w:sz w:val="28"/>
          <w:szCs w:val="28"/>
          <w:lang w:val="uk-UA" w:eastAsia="ru-RU"/>
        </w:rPr>
        <w:t xml:space="preserve">– </w:t>
      </w:r>
      <w:proofErr w:type="spellStart"/>
      <w:r w:rsidRPr="00B33ABE">
        <w:rPr>
          <w:rFonts w:ascii="Times New Roman" w:eastAsia="Times New Roman" w:hAnsi="Times New Roman" w:cs="Times New Roman"/>
          <w:sz w:val="28"/>
          <w:szCs w:val="28"/>
          <w:lang w:eastAsia="ru-RU"/>
        </w:rPr>
        <w:t>групи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сильних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загальноєвропейських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роздрібних</w:t>
      </w:r>
      <w:proofErr w:type="spellEnd"/>
      <w:r w:rsidRPr="00B33ABE">
        <w:rPr>
          <w:rFonts w:ascii="Times New Roman" w:eastAsia="Times New Roman" w:hAnsi="Times New Roman" w:cs="Times New Roman"/>
          <w:sz w:val="28"/>
          <w:szCs w:val="28"/>
          <w:lang w:eastAsia="ru-RU"/>
        </w:rPr>
        <w:t xml:space="preserve"> мереж</w:t>
      </w:r>
      <w:r w:rsidRPr="00B33ABE">
        <w:rPr>
          <w:rFonts w:ascii="Times New Roman" w:eastAsia="Times New Roman" w:hAnsi="Times New Roman" w:cs="Times New Roman"/>
          <w:sz w:val="28"/>
          <w:szCs w:val="28"/>
          <w:lang w:val="uk-UA" w:eastAsia="ru-RU"/>
        </w:rPr>
        <w:t>,</w:t>
      </w:r>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або</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освіту</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сильних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регіональних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компаній</w:t>
      </w:r>
      <w:proofErr w:type="spellEnd"/>
      <w:r w:rsidRPr="00B33ABE">
        <w:rPr>
          <w:rFonts w:ascii="Times New Roman" w:eastAsia="Times New Roman" w:hAnsi="Times New Roman" w:cs="Times New Roman"/>
          <w:sz w:val="28"/>
          <w:szCs w:val="28"/>
          <w:lang w:eastAsia="ru-RU"/>
        </w:rPr>
        <w:t xml:space="preserve">. </w:t>
      </w:r>
    </w:p>
    <w:p w14:paraId="3FB92FAB"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lang w:eastAsia="ru-RU"/>
        </w:rPr>
      </w:pPr>
      <w:proofErr w:type="spellStart"/>
      <w:r w:rsidRPr="00B33ABE">
        <w:rPr>
          <w:rFonts w:ascii="Times New Roman" w:eastAsia="Times New Roman" w:hAnsi="Times New Roman" w:cs="Times New Roman"/>
          <w:sz w:val="28"/>
          <w:szCs w:val="28"/>
          <w:lang w:eastAsia="ru-RU"/>
        </w:rPr>
        <w:t>Якщо</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подивитися</w:t>
      </w:r>
      <w:proofErr w:type="spellEnd"/>
      <w:r w:rsidRPr="00B33ABE">
        <w:rPr>
          <w:rFonts w:ascii="Times New Roman" w:eastAsia="Times New Roman" w:hAnsi="Times New Roman" w:cs="Times New Roman"/>
          <w:sz w:val="28"/>
          <w:szCs w:val="28"/>
          <w:lang w:eastAsia="ru-RU"/>
        </w:rPr>
        <w:t xml:space="preserve"> на </w:t>
      </w:r>
      <w:proofErr w:type="spellStart"/>
      <w:r w:rsidRPr="00B33ABE">
        <w:rPr>
          <w:rFonts w:ascii="Times New Roman" w:eastAsia="Times New Roman" w:hAnsi="Times New Roman" w:cs="Times New Roman"/>
          <w:sz w:val="28"/>
          <w:szCs w:val="28"/>
          <w:lang w:eastAsia="ru-RU"/>
        </w:rPr>
        <w:t>галузь</w:t>
      </w:r>
      <w:proofErr w:type="spellEnd"/>
      <w:r w:rsidRPr="00B33ABE">
        <w:rPr>
          <w:rFonts w:ascii="Times New Roman" w:eastAsia="Times New Roman" w:hAnsi="Times New Roman" w:cs="Times New Roman"/>
          <w:sz w:val="28"/>
          <w:szCs w:val="28"/>
          <w:lang w:eastAsia="ru-RU"/>
        </w:rPr>
        <w:t xml:space="preserve">, то видно, </w:t>
      </w:r>
      <w:proofErr w:type="spellStart"/>
      <w:r w:rsidRPr="00B33ABE">
        <w:rPr>
          <w:rFonts w:ascii="Times New Roman" w:eastAsia="Times New Roman" w:hAnsi="Times New Roman" w:cs="Times New Roman"/>
          <w:sz w:val="28"/>
          <w:szCs w:val="28"/>
          <w:lang w:eastAsia="ru-RU"/>
        </w:rPr>
        <w:t>що</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консолідація</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бізнесу</w:t>
      </w:r>
      <w:proofErr w:type="spellEnd"/>
      <w:r w:rsidRPr="00B33ABE">
        <w:rPr>
          <w:rFonts w:ascii="Times New Roman" w:eastAsia="Times New Roman" w:hAnsi="Times New Roman" w:cs="Times New Roman"/>
          <w:sz w:val="28"/>
          <w:szCs w:val="28"/>
          <w:lang w:eastAsia="ru-RU"/>
        </w:rPr>
        <w:t xml:space="preserve">, в тому </w:t>
      </w:r>
      <w:proofErr w:type="spellStart"/>
      <w:r w:rsidRPr="00B33ABE">
        <w:rPr>
          <w:rFonts w:ascii="Times New Roman" w:eastAsia="Times New Roman" w:hAnsi="Times New Roman" w:cs="Times New Roman"/>
          <w:sz w:val="28"/>
          <w:szCs w:val="28"/>
          <w:lang w:eastAsia="ru-RU"/>
        </w:rPr>
        <w:t>числі</w:t>
      </w:r>
      <w:proofErr w:type="spellEnd"/>
      <w:r w:rsidRPr="00B33ABE">
        <w:rPr>
          <w:rFonts w:ascii="Times New Roman" w:eastAsia="Times New Roman" w:hAnsi="Times New Roman" w:cs="Times New Roman"/>
          <w:sz w:val="28"/>
          <w:szCs w:val="28"/>
          <w:lang w:eastAsia="ru-RU"/>
        </w:rPr>
        <w:t xml:space="preserve"> і за </w:t>
      </w:r>
      <w:proofErr w:type="spellStart"/>
      <w:r w:rsidRPr="00B33ABE">
        <w:rPr>
          <w:rFonts w:ascii="Times New Roman" w:eastAsia="Times New Roman" w:hAnsi="Times New Roman" w:cs="Times New Roman"/>
          <w:sz w:val="28"/>
          <w:szCs w:val="28"/>
          <w:lang w:eastAsia="ru-RU"/>
        </w:rPr>
        <w:t>рахунок</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міжнародних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об'єднань</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швидше</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йде</w:t>
      </w:r>
      <w:proofErr w:type="spellEnd"/>
      <w:r w:rsidRPr="00B33ABE">
        <w:rPr>
          <w:rFonts w:ascii="Times New Roman" w:eastAsia="Times New Roman" w:hAnsi="Times New Roman" w:cs="Times New Roman"/>
          <w:sz w:val="28"/>
          <w:szCs w:val="28"/>
          <w:lang w:eastAsia="ru-RU"/>
        </w:rPr>
        <w:t xml:space="preserve"> на </w:t>
      </w:r>
      <w:proofErr w:type="spellStart"/>
      <w:r w:rsidRPr="00B33ABE">
        <w:rPr>
          <w:rFonts w:ascii="Times New Roman" w:eastAsia="Times New Roman" w:hAnsi="Times New Roman" w:cs="Times New Roman"/>
          <w:sz w:val="28"/>
          <w:szCs w:val="28"/>
          <w:lang w:eastAsia="ru-RU"/>
        </w:rPr>
        <w:t>насичених</w:t>
      </w:r>
      <w:proofErr w:type="spellEnd"/>
      <w:r w:rsidRPr="00B33ABE">
        <w:rPr>
          <w:rFonts w:ascii="Times New Roman" w:eastAsia="Times New Roman" w:hAnsi="Times New Roman" w:cs="Times New Roman"/>
          <w:sz w:val="28"/>
          <w:szCs w:val="28"/>
          <w:lang w:eastAsia="ru-RU"/>
        </w:rPr>
        <w:t xml:space="preserve"> ринках. Прикладами </w:t>
      </w:r>
      <w:proofErr w:type="spellStart"/>
      <w:r w:rsidRPr="00B33ABE">
        <w:rPr>
          <w:rFonts w:ascii="Times New Roman" w:eastAsia="Times New Roman" w:hAnsi="Times New Roman" w:cs="Times New Roman"/>
          <w:sz w:val="28"/>
          <w:szCs w:val="28"/>
          <w:lang w:eastAsia="ru-RU"/>
        </w:rPr>
        <w:t>можуть</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служити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такі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мережі</w:t>
      </w:r>
      <w:proofErr w:type="spellEnd"/>
      <w:r w:rsidRPr="00B33ABE">
        <w:rPr>
          <w:rFonts w:ascii="Times New Roman" w:eastAsia="Times New Roman" w:hAnsi="Times New Roman" w:cs="Times New Roman"/>
          <w:sz w:val="28"/>
          <w:szCs w:val="28"/>
          <w:lang w:eastAsia="ru-RU"/>
        </w:rPr>
        <w:t xml:space="preserve"> як METRO в </w:t>
      </w:r>
      <w:proofErr w:type="spellStart"/>
      <w:r w:rsidRPr="00B33ABE">
        <w:rPr>
          <w:rFonts w:ascii="Times New Roman" w:eastAsia="Times New Roman" w:hAnsi="Times New Roman" w:cs="Times New Roman"/>
          <w:sz w:val="28"/>
          <w:szCs w:val="28"/>
          <w:lang w:eastAsia="ru-RU"/>
        </w:rPr>
        <w:t>Німеччині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або</w:t>
      </w:r>
      <w:proofErr w:type="spellEnd"/>
      <w:r w:rsidRPr="00B33ABE">
        <w:rPr>
          <w:rFonts w:ascii="Times New Roman" w:eastAsia="Times New Roman" w:hAnsi="Times New Roman" w:cs="Times New Roman"/>
          <w:sz w:val="28"/>
          <w:szCs w:val="28"/>
          <w:lang w:eastAsia="ru-RU"/>
        </w:rPr>
        <w:t xml:space="preserve"> Casino у </w:t>
      </w:r>
      <w:proofErr w:type="spellStart"/>
      <w:r w:rsidRPr="00B33ABE">
        <w:rPr>
          <w:rFonts w:ascii="Times New Roman" w:eastAsia="Times New Roman" w:hAnsi="Times New Roman" w:cs="Times New Roman"/>
          <w:sz w:val="28"/>
          <w:szCs w:val="28"/>
          <w:lang w:eastAsia="ru-RU"/>
        </w:rPr>
        <w:t>Франції</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Їх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потік</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готівки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відповідає</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тільки</w:t>
      </w:r>
      <w:proofErr w:type="spellEnd"/>
      <w:r w:rsidRPr="00B33ABE">
        <w:rPr>
          <w:rFonts w:ascii="Times New Roman" w:eastAsia="Times New Roman" w:hAnsi="Times New Roman" w:cs="Times New Roman"/>
          <w:sz w:val="28"/>
          <w:szCs w:val="28"/>
          <w:lang w:eastAsia="ru-RU"/>
        </w:rPr>
        <w:t xml:space="preserve"> 30% </w:t>
      </w:r>
      <w:proofErr w:type="spellStart"/>
      <w:r w:rsidRPr="00B33ABE">
        <w:rPr>
          <w:rFonts w:ascii="Times New Roman" w:eastAsia="Times New Roman" w:hAnsi="Times New Roman" w:cs="Times New Roman"/>
          <w:sz w:val="28"/>
          <w:szCs w:val="28"/>
          <w:lang w:eastAsia="ru-RU"/>
        </w:rPr>
        <w:t>їх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капіталізації</w:t>
      </w:r>
      <w:proofErr w:type="spellEnd"/>
      <w:r w:rsidRPr="00B33ABE">
        <w:rPr>
          <w:rFonts w:ascii="Times New Roman" w:eastAsia="Times New Roman" w:hAnsi="Times New Roman" w:cs="Times New Roman"/>
          <w:sz w:val="28"/>
          <w:szCs w:val="28"/>
          <w:lang w:eastAsia="ru-RU"/>
        </w:rPr>
        <w:t xml:space="preserve">. У </w:t>
      </w:r>
      <w:proofErr w:type="spellStart"/>
      <w:r w:rsidRPr="00B33ABE">
        <w:rPr>
          <w:rFonts w:ascii="Times New Roman" w:eastAsia="Times New Roman" w:hAnsi="Times New Roman" w:cs="Times New Roman"/>
          <w:sz w:val="28"/>
          <w:szCs w:val="28"/>
          <w:lang w:eastAsia="ru-RU"/>
        </w:rPr>
        <w:t>Великобританії</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навпаки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місцеві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мережі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Safeway</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Sainsbury</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вже</w:t>
      </w:r>
      <w:proofErr w:type="spellEnd"/>
      <w:r w:rsidRPr="00B33ABE">
        <w:rPr>
          <w:rFonts w:ascii="Times New Roman" w:eastAsia="Times New Roman" w:hAnsi="Times New Roman" w:cs="Times New Roman"/>
          <w:sz w:val="28"/>
          <w:szCs w:val="28"/>
          <w:lang w:eastAsia="ru-RU"/>
        </w:rPr>
        <w:t xml:space="preserve"> не </w:t>
      </w:r>
      <w:proofErr w:type="spellStart"/>
      <w:r w:rsidRPr="00B33ABE">
        <w:rPr>
          <w:rFonts w:ascii="Times New Roman" w:eastAsia="Times New Roman" w:hAnsi="Times New Roman" w:cs="Times New Roman"/>
          <w:sz w:val="28"/>
          <w:szCs w:val="28"/>
          <w:lang w:eastAsia="ru-RU"/>
        </w:rPr>
        <w:t>мають</w:t>
      </w:r>
      <w:proofErr w:type="spellEnd"/>
      <w:r w:rsidRPr="00B33ABE">
        <w:rPr>
          <w:rFonts w:ascii="Times New Roman" w:eastAsia="Times New Roman" w:hAnsi="Times New Roman" w:cs="Times New Roman"/>
          <w:sz w:val="28"/>
          <w:szCs w:val="28"/>
          <w:lang w:eastAsia="ru-RU"/>
        </w:rPr>
        <w:t xml:space="preserve"> такого стимулу </w:t>
      </w:r>
      <w:proofErr w:type="spellStart"/>
      <w:r w:rsidRPr="00B33ABE">
        <w:rPr>
          <w:rFonts w:ascii="Times New Roman" w:eastAsia="Times New Roman" w:hAnsi="Times New Roman" w:cs="Times New Roman"/>
          <w:sz w:val="28"/>
          <w:szCs w:val="28"/>
          <w:lang w:eastAsia="ru-RU"/>
        </w:rPr>
        <w:t>зростання</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оскільки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їхні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нинішні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результати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майже</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повністю</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відповідають</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ринковій</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вартості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цих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компаній</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Це</w:t>
      </w:r>
      <w:proofErr w:type="spellEnd"/>
      <w:r w:rsidRPr="00B33ABE">
        <w:rPr>
          <w:rFonts w:ascii="Times New Roman" w:eastAsia="Times New Roman" w:hAnsi="Times New Roman" w:cs="Times New Roman"/>
          <w:sz w:val="28"/>
          <w:szCs w:val="28"/>
          <w:lang w:eastAsia="ru-RU"/>
        </w:rPr>
        <w:t xml:space="preserve"> робить </w:t>
      </w:r>
      <w:proofErr w:type="spellStart"/>
      <w:r w:rsidRPr="00B33ABE">
        <w:rPr>
          <w:rFonts w:ascii="Times New Roman" w:eastAsia="Times New Roman" w:hAnsi="Times New Roman" w:cs="Times New Roman"/>
          <w:sz w:val="28"/>
          <w:szCs w:val="28"/>
          <w:lang w:eastAsia="ru-RU"/>
        </w:rPr>
        <w:t>їх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привабливими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об'єктами</w:t>
      </w:r>
      <w:proofErr w:type="spellEnd"/>
      <w:r w:rsidRPr="00B33ABE">
        <w:rPr>
          <w:rFonts w:ascii="Times New Roman" w:eastAsia="Times New Roman" w:hAnsi="Times New Roman" w:cs="Times New Roman"/>
          <w:sz w:val="28"/>
          <w:szCs w:val="28"/>
          <w:lang w:eastAsia="ru-RU"/>
        </w:rPr>
        <w:t xml:space="preserve"> для покупки </w:t>
      </w:r>
      <w:proofErr w:type="spellStart"/>
      <w:r w:rsidRPr="00B33ABE">
        <w:rPr>
          <w:rFonts w:ascii="Times New Roman" w:eastAsia="Times New Roman" w:hAnsi="Times New Roman" w:cs="Times New Roman"/>
          <w:sz w:val="28"/>
          <w:szCs w:val="28"/>
          <w:lang w:eastAsia="ru-RU"/>
        </w:rPr>
        <w:t>іншими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компаніями</w:t>
      </w:r>
      <w:proofErr w:type="spellEnd"/>
      <w:r w:rsidRPr="00B33ABE">
        <w:rPr>
          <w:rFonts w:ascii="Times New Roman" w:eastAsia="Times New Roman" w:hAnsi="Times New Roman" w:cs="Times New Roman"/>
          <w:sz w:val="28"/>
          <w:szCs w:val="28"/>
          <w:lang w:eastAsia="ru-RU"/>
        </w:rPr>
        <w:t xml:space="preserve">. </w:t>
      </w:r>
    </w:p>
    <w:p w14:paraId="3E668864"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lang w:eastAsia="ru-RU"/>
        </w:rPr>
      </w:pPr>
      <w:proofErr w:type="spellStart"/>
      <w:r w:rsidRPr="00B33ABE">
        <w:rPr>
          <w:rFonts w:ascii="Times New Roman" w:eastAsia="Times New Roman" w:hAnsi="Times New Roman" w:cs="Times New Roman"/>
          <w:sz w:val="28"/>
          <w:szCs w:val="28"/>
          <w:lang w:eastAsia="ru-RU"/>
        </w:rPr>
        <w:t>Тиск</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посилюється</w:t>
      </w:r>
      <w:proofErr w:type="spellEnd"/>
      <w:r w:rsidRPr="00B33ABE">
        <w:rPr>
          <w:rFonts w:ascii="Times New Roman" w:eastAsia="Times New Roman" w:hAnsi="Times New Roman" w:cs="Times New Roman"/>
          <w:sz w:val="28"/>
          <w:szCs w:val="28"/>
          <w:lang w:eastAsia="ru-RU"/>
        </w:rPr>
        <w:t xml:space="preserve"> за </w:t>
      </w:r>
      <w:proofErr w:type="spellStart"/>
      <w:r w:rsidRPr="00B33ABE">
        <w:rPr>
          <w:rFonts w:ascii="Times New Roman" w:eastAsia="Times New Roman" w:hAnsi="Times New Roman" w:cs="Times New Roman"/>
          <w:sz w:val="28"/>
          <w:szCs w:val="28"/>
          <w:lang w:eastAsia="ru-RU"/>
        </w:rPr>
        <w:t>рахунок</w:t>
      </w:r>
      <w:proofErr w:type="spellEnd"/>
      <w:r w:rsidRPr="00B33ABE">
        <w:rPr>
          <w:rFonts w:ascii="Times New Roman" w:eastAsia="Times New Roman" w:hAnsi="Times New Roman" w:cs="Times New Roman"/>
          <w:sz w:val="28"/>
          <w:szCs w:val="28"/>
          <w:lang w:eastAsia="ru-RU"/>
        </w:rPr>
        <w:t xml:space="preserve"> так званого фактора «</w:t>
      </w:r>
      <w:proofErr w:type="spellStart"/>
      <w:r w:rsidRPr="00B33ABE">
        <w:rPr>
          <w:rFonts w:ascii="Times New Roman" w:eastAsia="Times New Roman" w:hAnsi="Times New Roman" w:cs="Times New Roman"/>
          <w:sz w:val="28"/>
          <w:szCs w:val="28"/>
          <w:lang w:eastAsia="ru-RU"/>
        </w:rPr>
        <w:t>Wal</w:t>
      </w:r>
      <w:proofErr w:type="spellEnd"/>
      <w:r w:rsidRPr="00B33ABE">
        <w:rPr>
          <w:rFonts w:ascii="Times New Roman" w:eastAsia="Times New Roman" w:hAnsi="Times New Roman" w:cs="Times New Roman"/>
          <w:sz w:val="28"/>
          <w:szCs w:val="28"/>
          <w:lang w:eastAsia="ru-RU"/>
        </w:rPr>
        <w:t xml:space="preserve">-Mart». </w:t>
      </w:r>
      <w:proofErr w:type="spellStart"/>
      <w:r w:rsidRPr="00B33ABE">
        <w:rPr>
          <w:rFonts w:ascii="Times New Roman" w:eastAsia="Times New Roman" w:hAnsi="Times New Roman" w:cs="Times New Roman"/>
          <w:sz w:val="28"/>
          <w:szCs w:val="28"/>
          <w:lang w:eastAsia="ru-RU"/>
        </w:rPr>
        <w:t>Ця</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американська</w:t>
      </w:r>
      <w:proofErr w:type="spellEnd"/>
      <w:r w:rsidRPr="00B33ABE">
        <w:rPr>
          <w:rFonts w:ascii="Times New Roman" w:eastAsia="Times New Roman" w:hAnsi="Times New Roman" w:cs="Times New Roman"/>
          <w:sz w:val="28"/>
          <w:szCs w:val="28"/>
          <w:lang w:eastAsia="ru-RU"/>
        </w:rPr>
        <w:t xml:space="preserve"> мережа показала </w:t>
      </w:r>
      <w:proofErr w:type="spellStart"/>
      <w:r w:rsidRPr="00B33ABE">
        <w:rPr>
          <w:rFonts w:ascii="Times New Roman" w:eastAsia="Times New Roman" w:hAnsi="Times New Roman" w:cs="Times New Roman"/>
          <w:sz w:val="28"/>
          <w:szCs w:val="28"/>
          <w:lang w:eastAsia="ru-RU"/>
        </w:rPr>
        <w:t>своїми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надбаннями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німецьки</w:t>
      </w:r>
      <w:proofErr w:type="spellEnd"/>
      <w:r w:rsidRPr="00B33ABE">
        <w:rPr>
          <w:rFonts w:ascii="Times New Roman" w:eastAsia="Times New Roman" w:hAnsi="Times New Roman" w:cs="Times New Roman"/>
          <w:sz w:val="28"/>
          <w:szCs w:val="28"/>
          <w:lang w:val="uk-UA" w:eastAsia="ru-RU"/>
        </w:rPr>
        <w:t>м</w:t>
      </w:r>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Wertkauf</w:t>
      </w:r>
      <w:proofErr w:type="spellEnd"/>
      <w:r w:rsidRPr="00B33ABE">
        <w:rPr>
          <w:rFonts w:ascii="Times New Roman" w:eastAsia="Times New Roman" w:hAnsi="Times New Roman" w:cs="Times New Roman"/>
          <w:sz w:val="28"/>
          <w:szCs w:val="28"/>
          <w:lang w:eastAsia="ru-RU"/>
        </w:rPr>
        <w:t xml:space="preserve"> в 1997</w:t>
      </w:r>
      <w:r w:rsidRPr="00B33ABE">
        <w:rPr>
          <w:rFonts w:ascii="Times New Roman" w:eastAsia="Times New Roman" w:hAnsi="Times New Roman" w:cs="Times New Roman"/>
          <w:sz w:val="28"/>
          <w:szCs w:val="28"/>
          <w:lang w:val="uk-UA" w:eastAsia="ru-RU"/>
        </w:rPr>
        <w:t> </w:t>
      </w:r>
      <w:r w:rsidRPr="00B33ABE">
        <w:rPr>
          <w:rFonts w:ascii="Times New Roman" w:eastAsia="Times New Roman" w:hAnsi="Times New Roman" w:cs="Times New Roman"/>
          <w:sz w:val="28"/>
          <w:szCs w:val="28"/>
          <w:lang w:eastAsia="ru-RU"/>
        </w:rPr>
        <w:t xml:space="preserve">р. і </w:t>
      </w:r>
      <w:proofErr w:type="spellStart"/>
      <w:r w:rsidRPr="00B33ABE">
        <w:rPr>
          <w:rFonts w:ascii="Times New Roman" w:eastAsia="Times New Roman" w:hAnsi="Times New Roman" w:cs="Times New Roman"/>
          <w:sz w:val="28"/>
          <w:szCs w:val="28"/>
          <w:lang w:eastAsia="ru-RU"/>
        </w:rPr>
        <w:t>Interspar</w:t>
      </w:r>
      <w:proofErr w:type="spellEnd"/>
      <w:r w:rsidRPr="00B33ABE">
        <w:rPr>
          <w:rFonts w:ascii="Times New Roman" w:eastAsia="Times New Roman" w:hAnsi="Times New Roman" w:cs="Times New Roman"/>
          <w:sz w:val="28"/>
          <w:szCs w:val="28"/>
          <w:lang w:eastAsia="ru-RU"/>
        </w:rPr>
        <w:t xml:space="preserve"> в 1998</w:t>
      </w:r>
      <w:r w:rsidRPr="00B33ABE">
        <w:rPr>
          <w:rFonts w:ascii="Times New Roman" w:eastAsia="Times New Roman" w:hAnsi="Times New Roman" w:cs="Times New Roman"/>
          <w:sz w:val="28"/>
          <w:szCs w:val="28"/>
          <w:lang w:val="uk-UA" w:eastAsia="ru-RU"/>
        </w:rPr>
        <w:t xml:space="preserve"> р.</w:t>
      </w:r>
      <w:r w:rsidRPr="00B33ABE">
        <w:rPr>
          <w:rFonts w:ascii="Times New Roman" w:eastAsia="Times New Roman" w:hAnsi="Times New Roman" w:cs="Times New Roman"/>
          <w:sz w:val="28"/>
          <w:szCs w:val="28"/>
          <w:lang w:eastAsia="ru-RU"/>
        </w:rPr>
        <w:t xml:space="preserve">, а </w:t>
      </w:r>
      <w:proofErr w:type="spellStart"/>
      <w:r w:rsidRPr="00B33ABE">
        <w:rPr>
          <w:rFonts w:ascii="Times New Roman" w:eastAsia="Times New Roman" w:hAnsi="Times New Roman" w:cs="Times New Roman"/>
          <w:sz w:val="28"/>
          <w:szCs w:val="28"/>
          <w:lang w:eastAsia="ru-RU"/>
        </w:rPr>
        <w:t>потім</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англійської</w:t>
      </w:r>
      <w:proofErr w:type="spellEnd"/>
      <w:r w:rsidRPr="00B33ABE">
        <w:rPr>
          <w:rFonts w:ascii="Times New Roman" w:eastAsia="Times New Roman" w:hAnsi="Times New Roman" w:cs="Times New Roman"/>
          <w:sz w:val="28"/>
          <w:szCs w:val="28"/>
          <w:lang w:eastAsia="ru-RU"/>
        </w:rPr>
        <w:t xml:space="preserve"> ASDA в 1999</w:t>
      </w:r>
      <w:r w:rsidRPr="00B33ABE">
        <w:rPr>
          <w:rFonts w:ascii="Times New Roman" w:eastAsia="Times New Roman" w:hAnsi="Times New Roman" w:cs="Times New Roman"/>
          <w:sz w:val="28"/>
          <w:szCs w:val="28"/>
          <w:lang w:val="uk-UA" w:eastAsia="ru-RU"/>
        </w:rPr>
        <w:t xml:space="preserve"> р.</w:t>
      </w:r>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що</w:t>
      </w:r>
      <w:proofErr w:type="spellEnd"/>
      <w:r w:rsidRPr="00B33ABE">
        <w:rPr>
          <w:rFonts w:ascii="Times New Roman" w:eastAsia="Times New Roman" w:hAnsi="Times New Roman" w:cs="Times New Roman"/>
          <w:sz w:val="28"/>
          <w:szCs w:val="28"/>
          <w:lang w:eastAsia="ru-RU"/>
        </w:rPr>
        <w:t xml:space="preserve"> вона в </w:t>
      </w:r>
      <w:proofErr w:type="spellStart"/>
      <w:r w:rsidRPr="00B33ABE">
        <w:rPr>
          <w:rFonts w:ascii="Times New Roman" w:eastAsia="Times New Roman" w:hAnsi="Times New Roman" w:cs="Times New Roman"/>
          <w:sz w:val="28"/>
          <w:szCs w:val="28"/>
          <w:lang w:eastAsia="ru-RU"/>
        </w:rPr>
        <w:t>Європі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всерйоз</w:t>
      </w:r>
      <w:proofErr w:type="spellEnd"/>
      <w:r w:rsidRPr="00B33ABE">
        <w:rPr>
          <w:rFonts w:ascii="Times New Roman" w:eastAsia="Times New Roman" w:hAnsi="Times New Roman" w:cs="Times New Roman"/>
          <w:sz w:val="28"/>
          <w:szCs w:val="28"/>
          <w:lang w:eastAsia="ru-RU"/>
        </w:rPr>
        <w:t xml:space="preserve"> і </w:t>
      </w:r>
      <w:proofErr w:type="spellStart"/>
      <w:r w:rsidRPr="00B33ABE">
        <w:rPr>
          <w:rFonts w:ascii="Times New Roman" w:eastAsia="Times New Roman" w:hAnsi="Times New Roman" w:cs="Times New Roman"/>
          <w:sz w:val="28"/>
          <w:szCs w:val="28"/>
          <w:lang w:eastAsia="ru-RU"/>
        </w:rPr>
        <w:t>надовго</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Французи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кажуть</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що</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саме</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це</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підштовхнуло</w:t>
      </w:r>
      <w:proofErr w:type="spellEnd"/>
      <w:r w:rsidRPr="00B33ABE">
        <w:rPr>
          <w:rFonts w:ascii="Times New Roman" w:eastAsia="Times New Roman" w:hAnsi="Times New Roman" w:cs="Times New Roman"/>
          <w:sz w:val="28"/>
          <w:szCs w:val="28"/>
          <w:lang w:eastAsia="ru-RU"/>
        </w:rPr>
        <w:t xml:space="preserve"> Carrefour і </w:t>
      </w:r>
      <w:proofErr w:type="spellStart"/>
      <w:r w:rsidRPr="00B33ABE">
        <w:rPr>
          <w:rFonts w:ascii="Times New Roman" w:eastAsia="Times New Roman" w:hAnsi="Times New Roman" w:cs="Times New Roman"/>
          <w:sz w:val="28"/>
          <w:szCs w:val="28"/>
          <w:lang w:eastAsia="ru-RU"/>
        </w:rPr>
        <w:t>Promodes</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оголосити</w:t>
      </w:r>
      <w:proofErr w:type="spellEnd"/>
      <w:r w:rsidRPr="00B33ABE">
        <w:rPr>
          <w:rFonts w:ascii="Times New Roman" w:eastAsia="Times New Roman" w:hAnsi="Times New Roman" w:cs="Times New Roman"/>
          <w:sz w:val="28"/>
          <w:szCs w:val="28"/>
          <w:lang w:eastAsia="ru-RU"/>
        </w:rPr>
        <w:t xml:space="preserve"> про </w:t>
      </w:r>
      <w:proofErr w:type="spellStart"/>
      <w:r w:rsidRPr="00B33ABE">
        <w:rPr>
          <w:rFonts w:ascii="Times New Roman" w:eastAsia="Times New Roman" w:hAnsi="Times New Roman" w:cs="Times New Roman"/>
          <w:sz w:val="28"/>
          <w:szCs w:val="28"/>
          <w:lang w:eastAsia="ru-RU"/>
        </w:rPr>
        <w:t>об'єднання</w:t>
      </w:r>
      <w:proofErr w:type="spellEnd"/>
      <w:r w:rsidRPr="00B33ABE">
        <w:rPr>
          <w:rFonts w:ascii="Times New Roman" w:eastAsia="Times New Roman" w:hAnsi="Times New Roman" w:cs="Times New Roman"/>
          <w:sz w:val="28"/>
          <w:szCs w:val="28"/>
          <w:lang w:eastAsia="ru-RU"/>
        </w:rPr>
        <w:t xml:space="preserve">. Але </w:t>
      </w:r>
      <w:proofErr w:type="spellStart"/>
      <w:r w:rsidRPr="00B33ABE">
        <w:rPr>
          <w:rFonts w:ascii="Times New Roman" w:eastAsia="Times New Roman" w:hAnsi="Times New Roman" w:cs="Times New Roman"/>
          <w:sz w:val="28"/>
          <w:szCs w:val="28"/>
          <w:lang w:eastAsia="ru-RU"/>
        </w:rPr>
        <w:t>більшість</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злиттів</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європейці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здійснюють</w:t>
      </w:r>
      <w:proofErr w:type="spellEnd"/>
      <w:r w:rsidRPr="00B33ABE">
        <w:rPr>
          <w:rFonts w:ascii="Times New Roman" w:eastAsia="Times New Roman" w:hAnsi="Times New Roman" w:cs="Times New Roman"/>
          <w:sz w:val="28"/>
          <w:szCs w:val="28"/>
          <w:lang w:eastAsia="ru-RU"/>
        </w:rPr>
        <w:t xml:space="preserve"> у себе </w:t>
      </w:r>
      <w:proofErr w:type="spellStart"/>
      <w:r w:rsidRPr="00B33ABE">
        <w:rPr>
          <w:rFonts w:ascii="Times New Roman" w:eastAsia="Times New Roman" w:hAnsi="Times New Roman" w:cs="Times New Roman"/>
          <w:sz w:val="28"/>
          <w:szCs w:val="28"/>
          <w:lang w:eastAsia="ru-RU"/>
        </w:rPr>
        <w:t>вдома</w:t>
      </w:r>
      <w:proofErr w:type="spellEnd"/>
      <w:r w:rsidRPr="00B33ABE">
        <w:rPr>
          <w:rFonts w:ascii="Times New Roman" w:eastAsia="Times New Roman" w:hAnsi="Times New Roman" w:cs="Times New Roman"/>
          <w:sz w:val="28"/>
          <w:szCs w:val="28"/>
          <w:lang w:eastAsia="ru-RU"/>
        </w:rPr>
        <w:t xml:space="preserve">, де </w:t>
      </w:r>
      <w:proofErr w:type="spellStart"/>
      <w:r w:rsidRPr="00B33ABE">
        <w:rPr>
          <w:rFonts w:ascii="Times New Roman" w:eastAsia="Times New Roman" w:hAnsi="Times New Roman" w:cs="Times New Roman"/>
          <w:sz w:val="28"/>
          <w:szCs w:val="28"/>
          <w:lang w:eastAsia="ru-RU"/>
        </w:rPr>
        <w:t>економію</w:t>
      </w:r>
      <w:proofErr w:type="spellEnd"/>
      <w:r w:rsidRPr="00B33ABE">
        <w:rPr>
          <w:rFonts w:ascii="Times New Roman" w:eastAsia="Times New Roman" w:hAnsi="Times New Roman" w:cs="Times New Roman"/>
          <w:sz w:val="28"/>
          <w:szCs w:val="28"/>
          <w:lang w:eastAsia="ru-RU"/>
        </w:rPr>
        <w:t xml:space="preserve"> масштабу </w:t>
      </w:r>
      <w:proofErr w:type="spellStart"/>
      <w:r w:rsidRPr="00B33ABE">
        <w:rPr>
          <w:rFonts w:ascii="Times New Roman" w:eastAsia="Times New Roman" w:hAnsi="Times New Roman" w:cs="Times New Roman"/>
          <w:sz w:val="28"/>
          <w:szCs w:val="28"/>
          <w:lang w:eastAsia="ru-RU"/>
        </w:rPr>
        <w:t>легше</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швидко</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реалізувати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Об'єднання</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логістичних</w:t>
      </w:r>
      <w:proofErr w:type="spellEnd"/>
      <w:r w:rsidRPr="00B33ABE">
        <w:rPr>
          <w:rFonts w:ascii="Times New Roman" w:eastAsia="Times New Roman" w:hAnsi="Times New Roman" w:cs="Times New Roman"/>
          <w:sz w:val="28"/>
          <w:szCs w:val="28"/>
          <w:lang w:eastAsia="ru-RU"/>
        </w:rPr>
        <w:t xml:space="preserve"> мереж і </w:t>
      </w:r>
      <w:proofErr w:type="spellStart"/>
      <w:r w:rsidRPr="00B33ABE">
        <w:rPr>
          <w:rFonts w:ascii="Times New Roman" w:eastAsia="Times New Roman" w:hAnsi="Times New Roman" w:cs="Times New Roman"/>
          <w:sz w:val="28"/>
          <w:szCs w:val="28"/>
          <w:lang w:eastAsia="ru-RU"/>
        </w:rPr>
        <w:t>зниження</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витрат</w:t>
      </w:r>
      <w:proofErr w:type="spellEnd"/>
      <w:r w:rsidRPr="00B33ABE">
        <w:rPr>
          <w:rFonts w:ascii="Times New Roman" w:eastAsia="Times New Roman" w:hAnsi="Times New Roman" w:cs="Times New Roman"/>
          <w:sz w:val="28"/>
          <w:szCs w:val="28"/>
          <w:lang w:eastAsia="ru-RU"/>
        </w:rPr>
        <w:t xml:space="preserve"> на </w:t>
      </w:r>
      <w:proofErr w:type="spellStart"/>
      <w:r w:rsidRPr="00B33ABE">
        <w:rPr>
          <w:rFonts w:ascii="Times New Roman" w:eastAsia="Times New Roman" w:hAnsi="Times New Roman" w:cs="Times New Roman"/>
          <w:sz w:val="28"/>
          <w:szCs w:val="28"/>
          <w:lang w:eastAsia="ru-RU"/>
        </w:rPr>
        <w:t>інформацію</w:t>
      </w:r>
      <w:proofErr w:type="spellEnd"/>
      <w:r w:rsidRPr="00B33ABE">
        <w:rPr>
          <w:rFonts w:ascii="Times New Roman" w:eastAsia="Times New Roman" w:hAnsi="Times New Roman" w:cs="Times New Roman"/>
          <w:sz w:val="28"/>
          <w:szCs w:val="28"/>
          <w:lang w:eastAsia="ru-RU"/>
        </w:rPr>
        <w:t xml:space="preserve"> та </w:t>
      </w:r>
      <w:proofErr w:type="spellStart"/>
      <w:r w:rsidRPr="00B33ABE">
        <w:rPr>
          <w:rFonts w:ascii="Times New Roman" w:eastAsia="Times New Roman" w:hAnsi="Times New Roman" w:cs="Times New Roman"/>
          <w:sz w:val="28"/>
          <w:szCs w:val="28"/>
          <w:lang w:eastAsia="ru-RU"/>
        </w:rPr>
        <w:t>адміністративних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витрат</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дає</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негайні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результати</w:t>
      </w:r>
      <w:proofErr w:type="spellEnd"/>
      <w:r w:rsidRPr="00B33ABE">
        <w:rPr>
          <w:rFonts w:ascii="Times New Roman" w:eastAsia="Times New Roman" w:hAnsi="Times New Roman" w:cs="Times New Roman"/>
          <w:sz w:val="28"/>
          <w:szCs w:val="28"/>
          <w:lang w:eastAsia="ru-RU"/>
        </w:rPr>
        <w:t xml:space="preserve"> у </w:t>
      </w:r>
      <w:proofErr w:type="spellStart"/>
      <w:r w:rsidRPr="00B33ABE">
        <w:rPr>
          <w:rFonts w:ascii="Times New Roman" w:eastAsia="Times New Roman" w:hAnsi="Times New Roman" w:cs="Times New Roman"/>
          <w:sz w:val="28"/>
          <w:szCs w:val="28"/>
          <w:lang w:eastAsia="ru-RU"/>
        </w:rPr>
        <w:t>вигляді</w:t>
      </w:r>
      <w:proofErr w:type="spellEnd"/>
      <w:r w:rsidRPr="00B33ABE">
        <w:rPr>
          <w:rFonts w:ascii="Times New Roman" w:eastAsia="Times New Roman" w:hAnsi="Times New Roman" w:cs="Times New Roman"/>
          <w:sz w:val="28"/>
          <w:szCs w:val="28"/>
          <w:lang w:eastAsia="ru-RU"/>
        </w:rPr>
        <w:t xml:space="preserve"> приросту 1-2% </w:t>
      </w:r>
      <w:proofErr w:type="spellStart"/>
      <w:r w:rsidRPr="00B33ABE">
        <w:rPr>
          <w:rFonts w:ascii="Times New Roman" w:eastAsia="Times New Roman" w:hAnsi="Times New Roman" w:cs="Times New Roman"/>
          <w:sz w:val="28"/>
          <w:szCs w:val="28"/>
          <w:lang w:eastAsia="ru-RU"/>
        </w:rPr>
        <w:t>збуту</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Крім</w:t>
      </w:r>
      <w:proofErr w:type="spellEnd"/>
      <w:r w:rsidRPr="00B33ABE">
        <w:rPr>
          <w:rFonts w:ascii="Times New Roman" w:eastAsia="Times New Roman" w:hAnsi="Times New Roman" w:cs="Times New Roman"/>
          <w:sz w:val="28"/>
          <w:szCs w:val="28"/>
          <w:lang w:eastAsia="ru-RU"/>
        </w:rPr>
        <w:t xml:space="preserve"> того в межах </w:t>
      </w:r>
      <w:proofErr w:type="spellStart"/>
      <w:r w:rsidRPr="00B33ABE">
        <w:rPr>
          <w:rFonts w:ascii="Times New Roman" w:eastAsia="Times New Roman" w:hAnsi="Times New Roman" w:cs="Times New Roman"/>
          <w:sz w:val="28"/>
          <w:szCs w:val="28"/>
          <w:lang w:eastAsia="ru-RU"/>
        </w:rPr>
        <w:t>однієї</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країни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легше</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створити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споживчу</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цінність</w:t>
      </w:r>
      <w:proofErr w:type="spellEnd"/>
      <w:r w:rsidRPr="00B33ABE">
        <w:rPr>
          <w:rFonts w:ascii="Times New Roman" w:eastAsia="Times New Roman" w:hAnsi="Times New Roman" w:cs="Times New Roman"/>
          <w:sz w:val="28"/>
          <w:szCs w:val="28"/>
          <w:lang w:eastAsia="ru-RU"/>
        </w:rPr>
        <w:t xml:space="preserve"> за </w:t>
      </w:r>
      <w:proofErr w:type="spellStart"/>
      <w:r w:rsidRPr="00B33ABE">
        <w:rPr>
          <w:rFonts w:ascii="Times New Roman" w:eastAsia="Times New Roman" w:hAnsi="Times New Roman" w:cs="Times New Roman"/>
          <w:sz w:val="28"/>
          <w:szCs w:val="28"/>
          <w:lang w:eastAsia="ru-RU"/>
        </w:rPr>
        <w:t>рахунок</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передачі</w:t>
      </w:r>
      <w:proofErr w:type="spellEnd"/>
      <w:r w:rsidRPr="00B33ABE">
        <w:rPr>
          <w:rFonts w:ascii="Times New Roman" w:eastAsia="Times New Roman" w:hAnsi="Times New Roman" w:cs="Times New Roman"/>
          <w:sz w:val="28"/>
          <w:szCs w:val="28"/>
          <w:lang w:eastAsia="ru-RU"/>
        </w:rPr>
        <w:t xml:space="preserve"> ноу-хау </w:t>
      </w:r>
      <w:proofErr w:type="spellStart"/>
      <w:r w:rsidRPr="00B33ABE">
        <w:rPr>
          <w:rFonts w:ascii="Times New Roman" w:eastAsia="Times New Roman" w:hAnsi="Times New Roman" w:cs="Times New Roman"/>
          <w:sz w:val="28"/>
          <w:szCs w:val="28"/>
          <w:lang w:eastAsia="ru-RU"/>
        </w:rPr>
        <w:t>від</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покупця</w:t>
      </w:r>
      <w:proofErr w:type="spellEnd"/>
      <w:r w:rsidRPr="00B33ABE">
        <w:rPr>
          <w:rFonts w:ascii="Times New Roman" w:eastAsia="Times New Roman" w:hAnsi="Times New Roman" w:cs="Times New Roman"/>
          <w:sz w:val="28"/>
          <w:szCs w:val="28"/>
          <w:lang w:eastAsia="ru-RU"/>
        </w:rPr>
        <w:t xml:space="preserve"> до </w:t>
      </w:r>
      <w:proofErr w:type="spellStart"/>
      <w:r w:rsidRPr="00B33ABE">
        <w:rPr>
          <w:rFonts w:ascii="Times New Roman" w:eastAsia="Times New Roman" w:hAnsi="Times New Roman" w:cs="Times New Roman"/>
          <w:sz w:val="28"/>
          <w:szCs w:val="28"/>
          <w:lang w:eastAsia="ru-RU"/>
        </w:rPr>
        <w:t>компанії</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що</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купується</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Це</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може</w:t>
      </w:r>
      <w:proofErr w:type="spellEnd"/>
      <w:r w:rsidRPr="00B33ABE">
        <w:rPr>
          <w:rFonts w:ascii="Times New Roman" w:eastAsia="Times New Roman" w:hAnsi="Times New Roman" w:cs="Times New Roman"/>
          <w:sz w:val="28"/>
          <w:szCs w:val="28"/>
          <w:lang w:eastAsia="ru-RU"/>
        </w:rPr>
        <w:t xml:space="preserve"> </w:t>
      </w:r>
      <w:r w:rsidRPr="00B33ABE">
        <w:rPr>
          <w:rFonts w:ascii="Times New Roman" w:eastAsia="Times New Roman" w:hAnsi="Times New Roman" w:cs="Times New Roman"/>
          <w:sz w:val="28"/>
          <w:szCs w:val="28"/>
          <w:lang w:eastAsia="ru-RU"/>
        </w:rPr>
        <w:lastRenderedPageBreak/>
        <w:t xml:space="preserve">бути </w:t>
      </w:r>
      <w:proofErr w:type="spellStart"/>
      <w:r w:rsidRPr="00B33ABE">
        <w:rPr>
          <w:rFonts w:ascii="Times New Roman" w:eastAsia="Times New Roman" w:hAnsi="Times New Roman" w:cs="Times New Roman"/>
          <w:sz w:val="28"/>
          <w:szCs w:val="28"/>
          <w:lang w:eastAsia="ru-RU"/>
        </w:rPr>
        <w:t>вдалий</w:t>
      </w:r>
      <w:proofErr w:type="spellEnd"/>
      <w:r w:rsidRPr="00B33ABE">
        <w:rPr>
          <w:rFonts w:ascii="Times New Roman" w:eastAsia="Times New Roman" w:hAnsi="Times New Roman" w:cs="Times New Roman"/>
          <w:sz w:val="28"/>
          <w:szCs w:val="28"/>
          <w:lang w:eastAsia="ru-RU"/>
        </w:rPr>
        <w:t xml:space="preserve"> і </w:t>
      </w:r>
      <w:proofErr w:type="spellStart"/>
      <w:r w:rsidRPr="00B33ABE">
        <w:rPr>
          <w:rFonts w:ascii="Times New Roman" w:eastAsia="Times New Roman" w:hAnsi="Times New Roman" w:cs="Times New Roman"/>
          <w:sz w:val="28"/>
          <w:szCs w:val="28"/>
          <w:lang w:eastAsia="ru-RU"/>
        </w:rPr>
        <w:t>популярний</w:t>
      </w:r>
      <w:proofErr w:type="spellEnd"/>
      <w:r w:rsidRPr="00B33ABE">
        <w:rPr>
          <w:rFonts w:ascii="Times New Roman" w:eastAsia="Times New Roman" w:hAnsi="Times New Roman" w:cs="Times New Roman"/>
          <w:sz w:val="28"/>
          <w:szCs w:val="28"/>
          <w:lang w:eastAsia="ru-RU"/>
        </w:rPr>
        <w:t xml:space="preserve"> у </w:t>
      </w:r>
      <w:proofErr w:type="spellStart"/>
      <w:r w:rsidRPr="00B33ABE">
        <w:rPr>
          <w:rFonts w:ascii="Times New Roman" w:eastAsia="Times New Roman" w:hAnsi="Times New Roman" w:cs="Times New Roman"/>
          <w:sz w:val="28"/>
          <w:szCs w:val="28"/>
          <w:lang w:eastAsia="ru-RU"/>
        </w:rPr>
        <w:t>покупців</w:t>
      </w:r>
      <w:proofErr w:type="spellEnd"/>
      <w:r w:rsidRPr="00B33ABE">
        <w:rPr>
          <w:rFonts w:ascii="Times New Roman" w:eastAsia="Times New Roman" w:hAnsi="Times New Roman" w:cs="Times New Roman"/>
          <w:sz w:val="28"/>
          <w:szCs w:val="28"/>
          <w:lang w:eastAsia="ru-RU"/>
        </w:rPr>
        <w:t xml:space="preserve"> формат магазину, </w:t>
      </w:r>
      <w:proofErr w:type="spellStart"/>
      <w:r w:rsidRPr="00B33ABE">
        <w:rPr>
          <w:rFonts w:ascii="Times New Roman" w:eastAsia="Times New Roman" w:hAnsi="Times New Roman" w:cs="Times New Roman"/>
          <w:sz w:val="28"/>
          <w:szCs w:val="28"/>
          <w:lang w:eastAsia="ru-RU"/>
        </w:rPr>
        <w:t>марочна</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або</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асортиментна</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політика</w:t>
      </w:r>
      <w:proofErr w:type="spellEnd"/>
      <w:r w:rsidRPr="00B33ABE">
        <w:rPr>
          <w:rFonts w:ascii="Times New Roman" w:eastAsia="Times New Roman" w:hAnsi="Times New Roman" w:cs="Times New Roman"/>
          <w:sz w:val="28"/>
          <w:szCs w:val="28"/>
          <w:lang w:eastAsia="ru-RU"/>
        </w:rPr>
        <w:t xml:space="preserve">. </w:t>
      </w:r>
    </w:p>
    <w:p w14:paraId="7E8B32ED"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shd w:val="clear" w:color="auto" w:fill="FFFFFF"/>
          <w:lang w:eastAsia="ru-RU"/>
        </w:rPr>
      </w:pPr>
      <w:r w:rsidRPr="00B33ABE">
        <w:rPr>
          <w:rFonts w:ascii="Times New Roman" w:eastAsia="Times New Roman" w:hAnsi="Times New Roman" w:cs="Times New Roman"/>
          <w:sz w:val="28"/>
          <w:szCs w:val="28"/>
          <w:shd w:val="clear" w:color="auto" w:fill="FFFFFF"/>
          <w:lang w:eastAsia="ru-RU"/>
        </w:rPr>
        <w:t xml:space="preserve">При </w:t>
      </w:r>
      <w:proofErr w:type="spellStart"/>
      <w:r w:rsidRPr="00B33ABE">
        <w:rPr>
          <w:rFonts w:ascii="Times New Roman" w:eastAsia="Times New Roman" w:hAnsi="Times New Roman" w:cs="Times New Roman"/>
          <w:sz w:val="28"/>
          <w:szCs w:val="28"/>
          <w:shd w:val="clear" w:color="auto" w:fill="FFFFFF"/>
          <w:lang w:eastAsia="ru-RU"/>
        </w:rPr>
        <w:t>міжнародних</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злитт</w:t>
      </w:r>
      <w:r w:rsidRPr="00B33ABE">
        <w:rPr>
          <w:rFonts w:ascii="Times New Roman" w:eastAsia="Times New Roman" w:hAnsi="Times New Roman" w:cs="Times New Roman"/>
          <w:sz w:val="28"/>
          <w:szCs w:val="28"/>
          <w:shd w:val="clear" w:color="auto" w:fill="FFFFFF"/>
          <w:lang w:val="uk-UA" w:eastAsia="ru-RU"/>
        </w:rPr>
        <w:t>ях</w:t>
      </w:r>
      <w:proofErr w:type="spellEnd"/>
      <w:r w:rsidRPr="00B33ABE">
        <w:rPr>
          <w:rFonts w:ascii="Times New Roman" w:eastAsia="Times New Roman" w:hAnsi="Times New Roman" w:cs="Times New Roman"/>
          <w:sz w:val="28"/>
          <w:szCs w:val="28"/>
          <w:shd w:val="clear" w:color="auto" w:fill="FFFFFF"/>
          <w:lang w:eastAsia="ru-RU"/>
        </w:rPr>
        <w:t xml:space="preserve"> і </w:t>
      </w:r>
      <w:proofErr w:type="spellStart"/>
      <w:r w:rsidRPr="00B33ABE">
        <w:rPr>
          <w:rFonts w:ascii="Times New Roman" w:eastAsia="Times New Roman" w:hAnsi="Times New Roman" w:cs="Times New Roman"/>
          <w:sz w:val="28"/>
          <w:szCs w:val="28"/>
          <w:shd w:val="clear" w:color="auto" w:fill="FFFFFF"/>
          <w:lang w:eastAsia="ru-RU"/>
        </w:rPr>
        <w:t>об'єднаннях</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збіги</w:t>
      </w:r>
      <w:proofErr w:type="spellEnd"/>
      <w:r w:rsidRPr="00B33ABE">
        <w:rPr>
          <w:rFonts w:ascii="Times New Roman" w:eastAsia="Times New Roman" w:hAnsi="Times New Roman" w:cs="Times New Roman"/>
          <w:sz w:val="28"/>
          <w:szCs w:val="28"/>
          <w:shd w:val="clear" w:color="auto" w:fill="FFFFFF"/>
          <w:lang w:eastAsia="ru-RU"/>
        </w:rPr>
        <w:t xml:space="preserve"> в </w:t>
      </w:r>
      <w:proofErr w:type="spellStart"/>
      <w:r w:rsidRPr="00B33ABE">
        <w:rPr>
          <w:rFonts w:ascii="Times New Roman" w:eastAsia="Times New Roman" w:hAnsi="Times New Roman" w:cs="Times New Roman"/>
          <w:sz w:val="28"/>
          <w:szCs w:val="28"/>
          <w:shd w:val="clear" w:color="auto" w:fill="FFFFFF"/>
          <w:lang w:eastAsia="ru-RU"/>
        </w:rPr>
        <w:t>інформаційних</w:t>
      </w:r>
      <w:proofErr w:type="spellEnd"/>
      <w:r w:rsidRPr="00B33ABE">
        <w:rPr>
          <w:rFonts w:ascii="Times New Roman" w:eastAsia="Times New Roman" w:hAnsi="Times New Roman" w:cs="Times New Roman"/>
          <w:sz w:val="28"/>
          <w:szCs w:val="28"/>
          <w:shd w:val="clear" w:color="auto" w:fill="FFFFFF"/>
          <w:lang w:eastAsia="ru-RU"/>
        </w:rPr>
        <w:t xml:space="preserve"> системах, </w:t>
      </w:r>
      <w:proofErr w:type="spellStart"/>
      <w:r w:rsidRPr="00B33ABE">
        <w:rPr>
          <w:rFonts w:ascii="Times New Roman" w:eastAsia="Times New Roman" w:hAnsi="Times New Roman" w:cs="Times New Roman"/>
          <w:sz w:val="28"/>
          <w:szCs w:val="28"/>
          <w:shd w:val="clear" w:color="auto" w:fill="FFFFFF"/>
          <w:lang w:eastAsia="ru-RU"/>
        </w:rPr>
        <w:t>логістиці</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відзначаються</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тільки</w:t>
      </w:r>
      <w:proofErr w:type="spellEnd"/>
      <w:r w:rsidRPr="00B33ABE">
        <w:rPr>
          <w:rFonts w:ascii="Times New Roman" w:eastAsia="Times New Roman" w:hAnsi="Times New Roman" w:cs="Times New Roman"/>
          <w:sz w:val="28"/>
          <w:szCs w:val="28"/>
          <w:shd w:val="clear" w:color="auto" w:fill="FFFFFF"/>
          <w:lang w:eastAsia="ru-RU"/>
        </w:rPr>
        <w:t xml:space="preserve"> в 20% </w:t>
      </w:r>
      <w:proofErr w:type="spellStart"/>
      <w:r w:rsidRPr="00B33ABE">
        <w:rPr>
          <w:rFonts w:ascii="Times New Roman" w:eastAsia="Times New Roman" w:hAnsi="Times New Roman" w:cs="Times New Roman"/>
          <w:sz w:val="28"/>
          <w:szCs w:val="28"/>
          <w:shd w:val="clear" w:color="auto" w:fill="FFFFFF"/>
          <w:lang w:eastAsia="ru-RU"/>
        </w:rPr>
        <w:t>випадків</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що</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ускладнює</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успішн</w:t>
      </w:r>
      <w:r w:rsidRPr="00B33ABE">
        <w:rPr>
          <w:rFonts w:ascii="Times New Roman" w:eastAsia="Times New Roman" w:hAnsi="Times New Roman" w:cs="Times New Roman"/>
          <w:sz w:val="28"/>
          <w:szCs w:val="28"/>
          <w:shd w:val="clear" w:color="auto" w:fill="FFFFFF"/>
          <w:lang w:val="uk-UA" w:eastAsia="ru-RU"/>
        </w:rPr>
        <w:t>ий</w:t>
      </w:r>
      <w:proofErr w:type="spellEnd"/>
      <w:r w:rsidRPr="00B33ABE">
        <w:rPr>
          <w:rFonts w:ascii="Times New Roman" w:eastAsia="Times New Roman" w:hAnsi="Times New Roman" w:cs="Times New Roman"/>
          <w:sz w:val="28"/>
          <w:szCs w:val="28"/>
          <w:shd w:val="clear" w:color="auto" w:fill="FFFFFF"/>
          <w:lang w:eastAsia="ru-RU"/>
        </w:rPr>
        <w:t xml:space="preserve"> і </w:t>
      </w:r>
      <w:proofErr w:type="spellStart"/>
      <w:r w:rsidRPr="00B33ABE">
        <w:rPr>
          <w:rFonts w:ascii="Times New Roman" w:eastAsia="Times New Roman" w:hAnsi="Times New Roman" w:cs="Times New Roman"/>
          <w:sz w:val="28"/>
          <w:szCs w:val="28"/>
          <w:shd w:val="clear" w:color="auto" w:fill="FFFFFF"/>
          <w:lang w:eastAsia="ru-RU"/>
        </w:rPr>
        <w:t>швидкий</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розвиток</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консолідації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Крім</w:t>
      </w:r>
      <w:proofErr w:type="spellEnd"/>
      <w:r w:rsidRPr="00B33ABE">
        <w:rPr>
          <w:rFonts w:ascii="Times New Roman" w:eastAsia="Times New Roman" w:hAnsi="Times New Roman" w:cs="Times New Roman"/>
          <w:sz w:val="28"/>
          <w:szCs w:val="28"/>
          <w:shd w:val="clear" w:color="auto" w:fill="FFFFFF"/>
          <w:lang w:eastAsia="ru-RU"/>
        </w:rPr>
        <w:t xml:space="preserve"> того, </w:t>
      </w:r>
      <w:proofErr w:type="spellStart"/>
      <w:r w:rsidRPr="00B33ABE">
        <w:rPr>
          <w:rFonts w:ascii="Times New Roman" w:eastAsia="Times New Roman" w:hAnsi="Times New Roman" w:cs="Times New Roman"/>
          <w:sz w:val="28"/>
          <w:szCs w:val="28"/>
          <w:shd w:val="clear" w:color="auto" w:fill="FFFFFF"/>
          <w:lang w:eastAsia="ru-RU"/>
        </w:rPr>
        <w:t>існують</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відмінності</w:t>
      </w:r>
      <w:proofErr w:type="spellEnd"/>
      <w:r w:rsidRPr="00B33ABE">
        <w:rPr>
          <w:rFonts w:ascii="Times New Roman" w:eastAsia="Times New Roman" w:hAnsi="Times New Roman" w:cs="Times New Roman"/>
          <w:sz w:val="28"/>
          <w:szCs w:val="28"/>
          <w:shd w:val="clear" w:color="auto" w:fill="FFFFFF"/>
          <w:lang w:eastAsia="ru-RU"/>
        </w:rPr>
        <w:t xml:space="preserve"> в </w:t>
      </w:r>
      <w:proofErr w:type="spellStart"/>
      <w:r w:rsidRPr="00B33ABE">
        <w:rPr>
          <w:rFonts w:ascii="Times New Roman" w:eastAsia="Times New Roman" w:hAnsi="Times New Roman" w:cs="Times New Roman"/>
          <w:sz w:val="28"/>
          <w:szCs w:val="28"/>
          <w:shd w:val="clear" w:color="auto" w:fill="FFFFFF"/>
          <w:lang w:eastAsia="ru-RU"/>
        </w:rPr>
        <w:t>стилі</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управління</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законодавч</w:t>
      </w:r>
      <w:r w:rsidRPr="00B33ABE">
        <w:rPr>
          <w:rFonts w:ascii="Times New Roman" w:eastAsia="Times New Roman" w:hAnsi="Times New Roman" w:cs="Times New Roman"/>
          <w:sz w:val="28"/>
          <w:szCs w:val="28"/>
          <w:shd w:val="clear" w:color="auto" w:fill="FFFFFF"/>
          <w:lang w:val="uk-UA" w:eastAsia="ru-RU"/>
        </w:rPr>
        <w:t>ій</w:t>
      </w:r>
      <w:proofErr w:type="spellEnd"/>
      <w:r w:rsidRPr="00B33ABE">
        <w:rPr>
          <w:rFonts w:ascii="Times New Roman" w:eastAsia="Times New Roman" w:hAnsi="Times New Roman" w:cs="Times New Roman"/>
          <w:sz w:val="28"/>
          <w:szCs w:val="28"/>
          <w:shd w:val="clear" w:color="auto" w:fill="FFFFFF"/>
          <w:lang w:eastAsia="ru-RU"/>
        </w:rPr>
        <w:t xml:space="preserve"> баз</w:t>
      </w:r>
      <w:r w:rsidRPr="00B33ABE">
        <w:rPr>
          <w:rFonts w:ascii="Times New Roman" w:eastAsia="Times New Roman" w:hAnsi="Times New Roman" w:cs="Times New Roman"/>
          <w:sz w:val="28"/>
          <w:szCs w:val="28"/>
          <w:shd w:val="clear" w:color="auto" w:fill="FFFFFF"/>
          <w:lang w:val="uk-UA" w:eastAsia="ru-RU"/>
        </w:rPr>
        <w:t>і</w:t>
      </w:r>
      <w:r w:rsidRPr="00B33ABE">
        <w:rPr>
          <w:rFonts w:ascii="Times New Roman" w:eastAsia="Times New Roman" w:hAnsi="Times New Roman" w:cs="Times New Roman"/>
          <w:sz w:val="28"/>
          <w:szCs w:val="28"/>
          <w:shd w:val="clear" w:color="auto" w:fill="FFFFFF"/>
          <w:lang w:eastAsia="ru-RU"/>
        </w:rPr>
        <w:t xml:space="preserve"> і </w:t>
      </w:r>
      <w:proofErr w:type="spellStart"/>
      <w:r w:rsidRPr="00B33ABE">
        <w:rPr>
          <w:rFonts w:ascii="Times New Roman" w:eastAsia="Times New Roman" w:hAnsi="Times New Roman" w:cs="Times New Roman"/>
          <w:sz w:val="28"/>
          <w:szCs w:val="28"/>
          <w:shd w:val="clear" w:color="auto" w:fill="FFFFFF"/>
          <w:lang w:eastAsia="ru-RU"/>
        </w:rPr>
        <w:t>поведінці</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споживачів</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Wal</w:t>
      </w:r>
      <w:proofErr w:type="spellEnd"/>
      <w:r w:rsidRPr="00B33ABE">
        <w:rPr>
          <w:rFonts w:ascii="Times New Roman" w:eastAsia="Times New Roman" w:hAnsi="Times New Roman" w:cs="Times New Roman"/>
          <w:sz w:val="28"/>
          <w:szCs w:val="28"/>
          <w:shd w:val="clear" w:color="auto" w:fill="FFFFFF"/>
          <w:lang w:eastAsia="ru-RU"/>
        </w:rPr>
        <w:t xml:space="preserve">-Mart, </w:t>
      </w:r>
      <w:proofErr w:type="spellStart"/>
      <w:r w:rsidRPr="00B33ABE">
        <w:rPr>
          <w:rFonts w:ascii="Times New Roman" w:eastAsia="Times New Roman" w:hAnsi="Times New Roman" w:cs="Times New Roman"/>
          <w:sz w:val="28"/>
          <w:szCs w:val="28"/>
          <w:shd w:val="clear" w:color="auto" w:fill="FFFFFF"/>
          <w:lang w:eastAsia="ru-RU"/>
        </w:rPr>
        <w:t>наприклад</w:t>
      </w:r>
      <w:proofErr w:type="spellEnd"/>
      <w:r w:rsidRPr="00B33ABE">
        <w:rPr>
          <w:rFonts w:ascii="Times New Roman" w:eastAsia="Times New Roman" w:hAnsi="Times New Roman" w:cs="Times New Roman"/>
          <w:sz w:val="28"/>
          <w:szCs w:val="28"/>
          <w:shd w:val="clear" w:color="auto" w:fill="FFFFFF"/>
          <w:lang w:eastAsia="ru-RU"/>
        </w:rPr>
        <w:t xml:space="preserve">, </w:t>
      </w:r>
      <w:r w:rsidRPr="00B33ABE">
        <w:rPr>
          <w:rFonts w:ascii="Times New Roman" w:eastAsia="Times New Roman" w:hAnsi="Times New Roman" w:cs="Times New Roman"/>
          <w:sz w:val="28"/>
          <w:szCs w:val="28"/>
          <w:shd w:val="clear" w:color="auto" w:fill="FFFFFF"/>
          <w:lang w:val="uk-UA" w:eastAsia="ru-RU"/>
        </w:rPr>
        <w:t>коштувало багато зусиль, щоб започаткувати</w:t>
      </w:r>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свій</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американський</w:t>
      </w:r>
      <w:proofErr w:type="spellEnd"/>
      <w:r w:rsidRPr="00B33ABE">
        <w:rPr>
          <w:rFonts w:ascii="Times New Roman" w:eastAsia="Times New Roman" w:hAnsi="Times New Roman" w:cs="Times New Roman"/>
          <w:sz w:val="28"/>
          <w:szCs w:val="28"/>
          <w:shd w:val="clear" w:color="auto" w:fill="FFFFFF"/>
          <w:lang w:eastAsia="ru-RU"/>
        </w:rPr>
        <w:t xml:space="preserve"> стиль </w:t>
      </w:r>
      <w:proofErr w:type="spellStart"/>
      <w:r w:rsidRPr="00B33ABE">
        <w:rPr>
          <w:rFonts w:ascii="Times New Roman" w:eastAsia="Times New Roman" w:hAnsi="Times New Roman" w:cs="Times New Roman"/>
          <w:sz w:val="28"/>
          <w:szCs w:val="28"/>
          <w:shd w:val="clear" w:color="auto" w:fill="FFFFFF"/>
          <w:lang w:eastAsia="ru-RU"/>
        </w:rPr>
        <w:t>управління</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серед</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співробітників</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які</w:t>
      </w:r>
      <w:proofErr w:type="spellEnd"/>
      <w:r w:rsidRPr="00B33ABE">
        <w:rPr>
          <w:rFonts w:ascii="Times New Roman" w:eastAsia="Times New Roman" w:hAnsi="Times New Roman" w:cs="Times New Roman"/>
          <w:sz w:val="28"/>
          <w:szCs w:val="28"/>
          <w:shd w:val="clear" w:color="auto" w:fill="FFFFFF"/>
          <w:lang w:eastAsia="ru-RU"/>
        </w:rPr>
        <w:t xml:space="preserve"> є членами </w:t>
      </w:r>
      <w:proofErr w:type="spellStart"/>
      <w:r w:rsidRPr="00B33ABE">
        <w:rPr>
          <w:rFonts w:ascii="Times New Roman" w:eastAsia="Times New Roman" w:hAnsi="Times New Roman" w:cs="Times New Roman"/>
          <w:sz w:val="28"/>
          <w:szCs w:val="28"/>
          <w:shd w:val="clear" w:color="auto" w:fill="FFFFFF"/>
          <w:lang w:eastAsia="ru-RU"/>
        </w:rPr>
        <w:t>німецьких</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профспілок</w:t>
      </w:r>
      <w:proofErr w:type="spellEnd"/>
      <w:r w:rsidRPr="00B33ABE">
        <w:rPr>
          <w:rFonts w:ascii="Times New Roman" w:eastAsia="Times New Roman" w:hAnsi="Times New Roman" w:cs="Times New Roman"/>
          <w:sz w:val="28"/>
          <w:szCs w:val="28"/>
          <w:shd w:val="clear" w:color="auto" w:fill="FFFFFF"/>
          <w:lang w:val="uk-UA" w:eastAsia="ru-RU"/>
        </w:rPr>
        <w:t xml:space="preserve"> і</w:t>
      </w:r>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забороняли</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їм</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носити</w:t>
      </w:r>
      <w:proofErr w:type="spellEnd"/>
      <w:r w:rsidRPr="00B33ABE">
        <w:rPr>
          <w:rFonts w:ascii="Times New Roman" w:eastAsia="Times New Roman" w:hAnsi="Times New Roman" w:cs="Times New Roman"/>
          <w:sz w:val="28"/>
          <w:szCs w:val="28"/>
          <w:shd w:val="clear" w:color="auto" w:fill="FFFFFF"/>
          <w:lang w:eastAsia="ru-RU"/>
        </w:rPr>
        <w:t xml:space="preserve"> значки з </w:t>
      </w:r>
      <w:proofErr w:type="spellStart"/>
      <w:r w:rsidRPr="00B33ABE">
        <w:rPr>
          <w:rFonts w:ascii="Times New Roman" w:eastAsia="Times New Roman" w:hAnsi="Times New Roman" w:cs="Times New Roman"/>
          <w:sz w:val="28"/>
          <w:szCs w:val="28"/>
          <w:shd w:val="clear" w:color="auto" w:fill="FFFFFF"/>
          <w:lang w:eastAsia="ru-RU"/>
        </w:rPr>
        <w:t>іменами</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або</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привітаннями</w:t>
      </w:r>
      <w:proofErr w:type="spellEnd"/>
      <w:r w:rsidRPr="00B33ABE">
        <w:rPr>
          <w:rFonts w:ascii="Times New Roman" w:eastAsia="Times New Roman" w:hAnsi="Times New Roman" w:cs="Times New Roman"/>
          <w:sz w:val="28"/>
          <w:szCs w:val="28"/>
          <w:shd w:val="clear" w:color="auto" w:fill="FFFFFF"/>
          <w:lang w:eastAsia="ru-RU"/>
        </w:rPr>
        <w:t xml:space="preserve">. А </w:t>
      </w:r>
      <w:proofErr w:type="spellStart"/>
      <w:r w:rsidRPr="00B33ABE">
        <w:rPr>
          <w:rFonts w:ascii="Times New Roman" w:eastAsia="Times New Roman" w:hAnsi="Times New Roman" w:cs="Times New Roman"/>
          <w:sz w:val="28"/>
          <w:szCs w:val="28"/>
          <w:shd w:val="clear" w:color="auto" w:fill="FFFFFF"/>
          <w:lang w:eastAsia="ru-RU"/>
        </w:rPr>
        <w:t>вийшовши</w:t>
      </w:r>
      <w:proofErr w:type="spellEnd"/>
      <w:r w:rsidRPr="00B33ABE">
        <w:rPr>
          <w:rFonts w:ascii="Times New Roman" w:eastAsia="Times New Roman" w:hAnsi="Times New Roman" w:cs="Times New Roman"/>
          <w:sz w:val="28"/>
          <w:szCs w:val="28"/>
          <w:shd w:val="clear" w:color="auto" w:fill="FFFFFF"/>
          <w:lang w:eastAsia="ru-RU"/>
        </w:rPr>
        <w:t xml:space="preserve"> на </w:t>
      </w:r>
      <w:proofErr w:type="spellStart"/>
      <w:r w:rsidRPr="00B33ABE">
        <w:rPr>
          <w:rFonts w:ascii="Times New Roman" w:eastAsia="Times New Roman" w:hAnsi="Times New Roman" w:cs="Times New Roman"/>
          <w:sz w:val="28"/>
          <w:szCs w:val="28"/>
          <w:shd w:val="clear" w:color="auto" w:fill="FFFFFF"/>
          <w:lang w:eastAsia="ru-RU"/>
        </w:rPr>
        <w:t>французький</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ринок</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англійська</w:t>
      </w:r>
      <w:proofErr w:type="spellEnd"/>
      <w:r w:rsidRPr="00B33ABE">
        <w:rPr>
          <w:rFonts w:ascii="Times New Roman" w:eastAsia="Times New Roman" w:hAnsi="Times New Roman" w:cs="Times New Roman"/>
          <w:sz w:val="28"/>
          <w:szCs w:val="28"/>
          <w:shd w:val="clear" w:color="auto" w:fill="FFFFFF"/>
          <w:lang w:eastAsia="ru-RU"/>
        </w:rPr>
        <w:t xml:space="preserve"> мережа Tesco насилу </w:t>
      </w:r>
      <w:proofErr w:type="spellStart"/>
      <w:r w:rsidRPr="00B33ABE">
        <w:rPr>
          <w:rFonts w:ascii="Times New Roman" w:eastAsia="Times New Roman" w:hAnsi="Times New Roman" w:cs="Times New Roman"/>
          <w:sz w:val="28"/>
          <w:szCs w:val="28"/>
          <w:shd w:val="clear" w:color="auto" w:fill="FFFFFF"/>
          <w:lang w:eastAsia="ru-RU"/>
        </w:rPr>
        <w:t>долала</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негативний</w:t>
      </w:r>
      <w:proofErr w:type="spellEnd"/>
      <w:r w:rsidRPr="00B33ABE">
        <w:rPr>
          <w:rFonts w:ascii="Times New Roman" w:eastAsia="Times New Roman" w:hAnsi="Times New Roman" w:cs="Times New Roman"/>
          <w:sz w:val="28"/>
          <w:szCs w:val="28"/>
          <w:shd w:val="clear" w:color="auto" w:fill="FFFFFF"/>
          <w:lang w:eastAsia="ru-RU"/>
        </w:rPr>
        <w:t xml:space="preserve"> стереотип </w:t>
      </w:r>
      <w:proofErr w:type="spellStart"/>
      <w:r w:rsidRPr="00B33ABE">
        <w:rPr>
          <w:rFonts w:ascii="Times New Roman" w:eastAsia="Times New Roman" w:hAnsi="Times New Roman" w:cs="Times New Roman"/>
          <w:sz w:val="28"/>
          <w:szCs w:val="28"/>
          <w:shd w:val="clear" w:color="auto" w:fill="FFFFFF"/>
          <w:lang w:eastAsia="ru-RU"/>
        </w:rPr>
        <w:t>щодо</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англійської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їжі</w:t>
      </w:r>
      <w:proofErr w:type="spellEnd"/>
      <w:r w:rsidRPr="00B33ABE">
        <w:rPr>
          <w:rFonts w:ascii="Times New Roman" w:eastAsia="Times New Roman" w:hAnsi="Times New Roman" w:cs="Times New Roman"/>
          <w:sz w:val="28"/>
          <w:szCs w:val="28"/>
          <w:shd w:val="clear" w:color="auto" w:fill="FFFFFF"/>
          <w:lang w:eastAsia="ru-RU"/>
        </w:rPr>
        <w:t xml:space="preserve">. </w:t>
      </w:r>
    </w:p>
    <w:p w14:paraId="3D2D9CB1"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shd w:val="clear" w:color="auto" w:fill="FFFFFF"/>
          <w:lang w:eastAsia="ru-RU"/>
        </w:rPr>
      </w:pPr>
      <w:r w:rsidRPr="00B33ABE">
        <w:rPr>
          <w:rFonts w:ascii="Times New Roman" w:eastAsia="Times New Roman" w:hAnsi="Times New Roman" w:cs="Times New Roman"/>
          <w:sz w:val="28"/>
          <w:szCs w:val="28"/>
          <w:shd w:val="clear" w:color="auto" w:fill="FFFFFF"/>
          <w:lang w:eastAsia="ru-RU"/>
        </w:rPr>
        <w:t xml:space="preserve">В </w:t>
      </w:r>
      <w:proofErr w:type="spellStart"/>
      <w:r w:rsidRPr="00B33ABE">
        <w:rPr>
          <w:rFonts w:ascii="Times New Roman" w:eastAsia="Times New Roman" w:hAnsi="Times New Roman" w:cs="Times New Roman"/>
          <w:sz w:val="28"/>
          <w:szCs w:val="28"/>
          <w:shd w:val="clear" w:color="auto" w:fill="FFFFFF"/>
          <w:lang w:eastAsia="ru-RU"/>
        </w:rPr>
        <w:t>умовах</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розрізнених</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роздрібних</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підприємств</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виробники</w:t>
      </w:r>
      <w:proofErr w:type="spellEnd"/>
      <w:r w:rsidRPr="00B33ABE">
        <w:rPr>
          <w:rFonts w:ascii="Times New Roman" w:eastAsia="Times New Roman" w:hAnsi="Times New Roman" w:cs="Times New Roman"/>
          <w:sz w:val="28"/>
          <w:szCs w:val="28"/>
          <w:shd w:val="clear" w:color="auto" w:fill="FFFFFF"/>
          <w:lang w:eastAsia="ru-RU"/>
        </w:rPr>
        <w:t xml:space="preserve"> виг</w:t>
      </w:r>
      <w:r w:rsidRPr="00B33ABE">
        <w:rPr>
          <w:rFonts w:ascii="Times New Roman" w:eastAsia="Times New Roman" w:hAnsi="Times New Roman" w:cs="Times New Roman"/>
          <w:sz w:val="28"/>
          <w:szCs w:val="28"/>
          <w:shd w:val="clear" w:color="auto" w:fill="FFFFFF"/>
          <w:lang w:val="uk-UA" w:eastAsia="ru-RU"/>
        </w:rPr>
        <w:t>равали</w:t>
      </w:r>
      <w:r w:rsidRPr="00B33ABE">
        <w:rPr>
          <w:rFonts w:ascii="Times New Roman" w:eastAsia="Times New Roman" w:hAnsi="Times New Roman" w:cs="Times New Roman"/>
          <w:sz w:val="28"/>
          <w:szCs w:val="28"/>
          <w:shd w:val="clear" w:color="auto" w:fill="FFFFFF"/>
          <w:lang w:eastAsia="ru-RU"/>
        </w:rPr>
        <w:t xml:space="preserve"> на </w:t>
      </w:r>
      <w:proofErr w:type="spellStart"/>
      <w:r w:rsidRPr="00B33ABE">
        <w:rPr>
          <w:rFonts w:ascii="Times New Roman" w:eastAsia="Times New Roman" w:hAnsi="Times New Roman" w:cs="Times New Roman"/>
          <w:sz w:val="28"/>
          <w:szCs w:val="28"/>
          <w:shd w:val="clear" w:color="auto" w:fill="FFFFFF"/>
          <w:lang w:eastAsia="ru-RU"/>
        </w:rPr>
        <w:t>різниці</w:t>
      </w:r>
      <w:proofErr w:type="spellEnd"/>
      <w:r w:rsidRPr="00B33ABE">
        <w:rPr>
          <w:rFonts w:ascii="Times New Roman" w:eastAsia="Times New Roman" w:hAnsi="Times New Roman" w:cs="Times New Roman"/>
          <w:sz w:val="28"/>
          <w:szCs w:val="28"/>
          <w:shd w:val="clear" w:color="auto" w:fill="FFFFFF"/>
          <w:lang w:eastAsia="ru-RU"/>
        </w:rPr>
        <w:t xml:space="preserve"> в </w:t>
      </w:r>
      <w:proofErr w:type="spellStart"/>
      <w:r w:rsidRPr="00B33ABE">
        <w:rPr>
          <w:rFonts w:ascii="Times New Roman" w:eastAsia="Times New Roman" w:hAnsi="Times New Roman" w:cs="Times New Roman"/>
          <w:sz w:val="28"/>
          <w:szCs w:val="28"/>
          <w:shd w:val="clear" w:color="auto" w:fill="FFFFFF"/>
          <w:lang w:eastAsia="ru-RU"/>
        </w:rPr>
        <w:t>цінах</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їх</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важко</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переконати</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відмовитися</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від</w:t>
      </w:r>
      <w:proofErr w:type="spellEnd"/>
      <w:r w:rsidRPr="00B33ABE">
        <w:rPr>
          <w:rFonts w:ascii="Times New Roman" w:eastAsia="Times New Roman" w:hAnsi="Times New Roman" w:cs="Times New Roman"/>
          <w:sz w:val="28"/>
          <w:szCs w:val="28"/>
          <w:shd w:val="clear" w:color="auto" w:fill="FFFFFF"/>
          <w:lang w:eastAsia="ru-RU"/>
        </w:rPr>
        <w:t xml:space="preserve"> ц</w:t>
      </w:r>
      <w:proofErr w:type="spellStart"/>
      <w:r w:rsidRPr="00B33ABE">
        <w:rPr>
          <w:rFonts w:ascii="Times New Roman" w:eastAsia="Times New Roman" w:hAnsi="Times New Roman" w:cs="Times New Roman"/>
          <w:sz w:val="28"/>
          <w:szCs w:val="28"/>
          <w:shd w:val="clear" w:color="auto" w:fill="FFFFFF"/>
          <w:lang w:val="uk-UA" w:eastAsia="ru-RU"/>
        </w:rPr>
        <w:t>ієї</w:t>
      </w:r>
      <w:proofErr w:type="spellEnd"/>
      <w:r w:rsidRPr="00B33ABE">
        <w:rPr>
          <w:rFonts w:ascii="Times New Roman" w:eastAsia="Times New Roman" w:hAnsi="Times New Roman" w:cs="Times New Roman"/>
          <w:sz w:val="28"/>
          <w:szCs w:val="28"/>
          <w:shd w:val="clear" w:color="auto" w:fill="FFFFFF"/>
          <w:lang w:val="uk-UA"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переваги</w:t>
      </w:r>
      <w:proofErr w:type="spellEnd"/>
      <w:r w:rsidRPr="00B33ABE">
        <w:rPr>
          <w:rFonts w:ascii="Times New Roman" w:eastAsia="Times New Roman" w:hAnsi="Times New Roman" w:cs="Times New Roman"/>
          <w:sz w:val="28"/>
          <w:szCs w:val="28"/>
          <w:shd w:val="clear" w:color="auto" w:fill="FFFFFF"/>
          <w:lang w:eastAsia="ru-RU"/>
        </w:rPr>
        <w:t xml:space="preserve"> в </w:t>
      </w:r>
      <w:proofErr w:type="spellStart"/>
      <w:r w:rsidRPr="00B33ABE">
        <w:rPr>
          <w:rFonts w:ascii="Times New Roman" w:eastAsia="Times New Roman" w:hAnsi="Times New Roman" w:cs="Times New Roman"/>
          <w:sz w:val="28"/>
          <w:szCs w:val="28"/>
          <w:shd w:val="clear" w:color="auto" w:fill="FFFFFF"/>
          <w:lang w:eastAsia="ru-RU"/>
        </w:rPr>
        <w:t>умовах</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консолідованої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галузі</w:t>
      </w:r>
      <w:proofErr w:type="spellEnd"/>
      <w:r w:rsidRPr="00B33ABE">
        <w:rPr>
          <w:rFonts w:ascii="Times New Roman" w:eastAsia="Times New Roman" w:hAnsi="Times New Roman" w:cs="Times New Roman"/>
          <w:sz w:val="28"/>
          <w:szCs w:val="28"/>
          <w:shd w:val="clear" w:color="auto" w:fill="FFFFFF"/>
          <w:lang w:eastAsia="ru-RU"/>
        </w:rPr>
        <w:t xml:space="preserve">. </w:t>
      </w:r>
    </w:p>
    <w:p w14:paraId="19E1100A"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shd w:val="clear" w:color="auto" w:fill="FFFFFF"/>
          <w:lang w:eastAsia="ru-RU"/>
        </w:rPr>
      </w:pPr>
      <w:r w:rsidRPr="00B33ABE">
        <w:rPr>
          <w:rFonts w:ascii="Times New Roman" w:eastAsia="Times New Roman" w:hAnsi="Times New Roman" w:cs="Times New Roman"/>
          <w:sz w:val="28"/>
          <w:szCs w:val="28"/>
          <w:shd w:val="clear" w:color="auto" w:fill="FFFFFF"/>
          <w:lang w:eastAsia="ru-RU"/>
        </w:rPr>
        <w:t xml:space="preserve"> З </w:t>
      </w:r>
      <w:proofErr w:type="spellStart"/>
      <w:r w:rsidRPr="00B33ABE">
        <w:rPr>
          <w:rFonts w:ascii="Times New Roman" w:eastAsia="Times New Roman" w:hAnsi="Times New Roman" w:cs="Times New Roman"/>
          <w:sz w:val="28"/>
          <w:szCs w:val="28"/>
          <w:shd w:val="clear" w:color="auto" w:fill="FFFFFF"/>
          <w:lang w:eastAsia="ru-RU"/>
        </w:rPr>
        <w:t>іншого</w:t>
      </w:r>
      <w:proofErr w:type="spellEnd"/>
      <w:r w:rsidRPr="00B33ABE">
        <w:rPr>
          <w:rFonts w:ascii="Times New Roman" w:eastAsia="Times New Roman" w:hAnsi="Times New Roman" w:cs="Times New Roman"/>
          <w:sz w:val="28"/>
          <w:szCs w:val="28"/>
          <w:shd w:val="clear" w:color="auto" w:fill="FFFFFF"/>
          <w:lang w:eastAsia="ru-RU"/>
        </w:rPr>
        <w:t xml:space="preserve"> боку </w:t>
      </w:r>
      <w:proofErr w:type="spellStart"/>
      <w:r w:rsidRPr="00B33ABE">
        <w:rPr>
          <w:rFonts w:ascii="Times New Roman" w:eastAsia="Times New Roman" w:hAnsi="Times New Roman" w:cs="Times New Roman"/>
          <w:sz w:val="28"/>
          <w:szCs w:val="28"/>
          <w:shd w:val="clear" w:color="auto" w:fill="FFFFFF"/>
          <w:lang w:eastAsia="ru-RU"/>
        </w:rPr>
        <w:t>міжнародні</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компанії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отримують</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вигоди</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від</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розширення</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асортименту</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завдяки</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розширенню</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закупівельної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бази</w:t>
      </w:r>
      <w:proofErr w:type="spellEnd"/>
      <w:r w:rsidRPr="00B33ABE">
        <w:rPr>
          <w:rFonts w:ascii="Times New Roman" w:eastAsia="Times New Roman" w:hAnsi="Times New Roman" w:cs="Times New Roman"/>
          <w:sz w:val="28"/>
          <w:szCs w:val="28"/>
          <w:shd w:val="clear" w:color="auto" w:fill="FFFFFF"/>
          <w:lang w:eastAsia="ru-RU"/>
        </w:rPr>
        <w:t xml:space="preserve">. </w:t>
      </w:r>
      <w:r w:rsidRPr="00B33ABE">
        <w:rPr>
          <w:rFonts w:ascii="Times New Roman" w:eastAsia="Times New Roman" w:hAnsi="Times New Roman" w:cs="Times New Roman"/>
          <w:sz w:val="28"/>
          <w:szCs w:val="28"/>
          <w:lang w:eastAsia="ru-RU"/>
        </w:rPr>
        <w:t xml:space="preserve">Вони </w:t>
      </w:r>
      <w:proofErr w:type="spellStart"/>
      <w:r w:rsidRPr="00B33ABE">
        <w:rPr>
          <w:rFonts w:ascii="Times New Roman" w:eastAsia="Times New Roman" w:hAnsi="Times New Roman" w:cs="Times New Roman"/>
          <w:sz w:val="28"/>
          <w:szCs w:val="28"/>
          <w:lang w:eastAsia="ru-RU"/>
        </w:rPr>
        <w:t>також</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отримують</w:t>
      </w:r>
      <w:proofErr w:type="spellEnd"/>
      <w:r w:rsidRPr="00B33ABE">
        <w:rPr>
          <w:rFonts w:ascii="Times New Roman" w:eastAsia="Times New Roman" w:hAnsi="Times New Roman" w:cs="Times New Roman"/>
          <w:sz w:val="28"/>
          <w:szCs w:val="28"/>
          <w:lang w:eastAsia="ru-RU"/>
        </w:rPr>
        <w:t xml:space="preserve"> доступ до </w:t>
      </w:r>
      <w:proofErr w:type="spellStart"/>
      <w:r w:rsidRPr="00B33ABE">
        <w:rPr>
          <w:rFonts w:ascii="Times New Roman" w:eastAsia="Times New Roman" w:hAnsi="Times New Roman" w:cs="Times New Roman"/>
          <w:sz w:val="28"/>
          <w:szCs w:val="28"/>
          <w:lang w:eastAsia="ru-RU"/>
        </w:rPr>
        <w:t>нових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знань</w:t>
      </w:r>
      <w:proofErr w:type="spellEnd"/>
      <w:r w:rsidRPr="00B33ABE">
        <w:rPr>
          <w:rFonts w:ascii="Times New Roman" w:eastAsia="Times New Roman" w:hAnsi="Times New Roman" w:cs="Times New Roman"/>
          <w:sz w:val="28"/>
          <w:szCs w:val="28"/>
          <w:lang w:eastAsia="ru-RU"/>
        </w:rPr>
        <w:t xml:space="preserve"> і </w:t>
      </w:r>
      <w:proofErr w:type="spellStart"/>
      <w:r w:rsidRPr="00B33ABE">
        <w:rPr>
          <w:rFonts w:ascii="Times New Roman" w:eastAsia="Times New Roman" w:hAnsi="Times New Roman" w:cs="Times New Roman"/>
          <w:sz w:val="28"/>
          <w:szCs w:val="28"/>
          <w:lang w:eastAsia="ru-RU"/>
        </w:rPr>
        <w:t>досвіду</w:t>
      </w:r>
      <w:proofErr w:type="spellEnd"/>
      <w:r w:rsidRPr="00B33ABE">
        <w:rPr>
          <w:rFonts w:ascii="Times New Roman" w:eastAsia="Times New Roman" w:hAnsi="Times New Roman" w:cs="Times New Roman"/>
          <w:sz w:val="28"/>
          <w:szCs w:val="28"/>
          <w:lang w:eastAsia="ru-RU"/>
        </w:rPr>
        <w:t xml:space="preserve"> в </w:t>
      </w:r>
      <w:proofErr w:type="spellStart"/>
      <w:r w:rsidRPr="00B33ABE">
        <w:rPr>
          <w:rFonts w:ascii="Times New Roman" w:eastAsia="Times New Roman" w:hAnsi="Times New Roman" w:cs="Times New Roman"/>
          <w:sz w:val="28"/>
          <w:szCs w:val="28"/>
          <w:lang w:eastAsia="ru-RU"/>
        </w:rPr>
        <w:t>роботі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зі</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споживачами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Werkauf</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наприклад</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виграв</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від</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впровадження</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системи</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логістики</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своєї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материнської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компанії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Wal</w:t>
      </w:r>
      <w:proofErr w:type="spellEnd"/>
      <w:r w:rsidRPr="00B33ABE">
        <w:rPr>
          <w:rFonts w:ascii="Times New Roman" w:eastAsia="Times New Roman" w:hAnsi="Times New Roman" w:cs="Times New Roman"/>
          <w:sz w:val="28"/>
          <w:szCs w:val="28"/>
          <w:shd w:val="clear" w:color="auto" w:fill="FFFFFF"/>
          <w:lang w:eastAsia="ru-RU"/>
        </w:rPr>
        <w:t xml:space="preserve">-Mart. </w:t>
      </w:r>
    </w:p>
    <w:p w14:paraId="6A310C06"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shd w:val="clear" w:color="auto" w:fill="FFFFFF"/>
          <w:lang w:eastAsia="ru-RU"/>
        </w:rPr>
      </w:pPr>
      <w:r w:rsidRPr="00B33ABE">
        <w:rPr>
          <w:rFonts w:ascii="Times New Roman" w:eastAsia="Times New Roman" w:hAnsi="Times New Roman" w:cs="Times New Roman"/>
          <w:sz w:val="28"/>
          <w:szCs w:val="28"/>
          <w:lang w:eastAsia="ru-RU"/>
        </w:rPr>
        <w:t xml:space="preserve">Для </w:t>
      </w:r>
      <w:proofErr w:type="spellStart"/>
      <w:r w:rsidRPr="00B33ABE">
        <w:rPr>
          <w:rFonts w:ascii="Times New Roman" w:eastAsia="Times New Roman" w:hAnsi="Times New Roman" w:cs="Times New Roman"/>
          <w:sz w:val="28"/>
          <w:szCs w:val="28"/>
          <w:lang w:eastAsia="ru-RU"/>
        </w:rPr>
        <w:t>успішної</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роботи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міжнародних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компаній</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потрібен</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управлінський</w:t>
      </w:r>
      <w:proofErr w:type="spellEnd"/>
      <w:r w:rsidRPr="00B33ABE">
        <w:rPr>
          <w:rFonts w:ascii="Times New Roman" w:eastAsia="Times New Roman" w:hAnsi="Times New Roman" w:cs="Times New Roman"/>
          <w:sz w:val="28"/>
          <w:szCs w:val="28"/>
          <w:lang w:eastAsia="ru-RU"/>
        </w:rPr>
        <w:t xml:space="preserve"> талант особливого </w:t>
      </w:r>
      <w:r w:rsidRPr="00B33ABE">
        <w:rPr>
          <w:rFonts w:ascii="Times New Roman" w:eastAsia="Times New Roman" w:hAnsi="Times New Roman" w:cs="Times New Roman"/>
          <w:sz w:val="28"/>
          <w:szCs w:val="28"/>
          <w:lang w:val="uk-UA" w:eastAsia="ru-RU"/>
        </w:rPr>
        <w:t>роду</w:t>
      </w:r>
      <w:r w:rsidRPr="00B33ABE">
        <w:rPr>
          <w:rFonts w:ascii="Times New Roman" w:eastAsia="Times New Roman" w:hAnsi="Times New Roman" w:cs="Times New Roman"/>
          <w:sz w:val="28"/>
          <w:szCs w:val="28"/>
          <w:lang w:eastAsia="ru-RU"/>
        </w:rPr>
        <w:t xml:space="preserve">. Таких </w:t>
      </w:r>
      <w:proofErr w:type="spellStart"/>
      <w:r w:rsidRPr="00B33ABE">
        <w:rPr>
          <w:rFonts w:ascii="Times New Roman" w:eastAsia="Times New Roman" w:hAnsi="Times New Roman" w:cs="Times New Roman"/>
          <w:sz w:val="28"/>
          <w:szCs w:val="28"/>
          <w:lang w:eastAsia="ru-RU"/>
        </w:rPr>
        <w:t>менеджерів</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потрібно</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знайти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навчити</w:t>
      </w:r>
      <w:proofErr w:type="spellEnd"/>
      <w:r w:rsidRPr="00B33ABE">
        <w:rPr>
          <w:rFonts w:ascii="Times New Roman" w:eastAsia="Times New Roman" w:hAnsi="Times New Roman" w:cs="Times New Roman"/>
          <w:sz w:val="28"/>
          <w:szCs w:val="28"/>
          <w:lang w:eastAsia="ru-RU"/>
        </w:rPr>
        <w:t xml:space="preserve"> та </w:t>
      </w:r>
      <w:proofErr w:type="spellStart"/>
      <w:r w:rsidRPr="00B33ABE">
        <w:rPr>
          <w:rFonts w:ascii="Times New Roman" w:eastAsia="Times New Roman" w:hAnsi="Times New Roman" w:cs="Times New Roman"/>
          <w:sz w:val="28"/>
          <w:szCs w:val="28"/>
          <w:lang w:eastAsia="ru-RU"/>
        </w:rPr>
        <w:t>утримати</w:t>
      </w:r>
      <w:proofErr w:type="spellEnd"/>
      <w:r w:rsidRPr="00B33ABE">
        <w:rPr>
          <w:rFonts w:ascii="Times New Roman" w:eastAsia="Times New Roman" w:hAnsi="Times New Roman" w:cs="Times New Roman"/>
          <w:sz w:val="28"/>
          <w:szCs w:val="28"/>
          <w:lang w:eastAsia="ru-RU"/>
        </w:rPr>
        <w:t xml:space="preserve"> в </w:t>
      </w:r>
      <w:proofErr w:type="spellStart"/>
      <w:r w:rsidRPr="00B33ABE">
        <w:rPr>
          <w:rFonts w:ascii="Times New Roman" w:eastAsia="Times New Roman" w:hAnsi="Times New Roman" w:cs="Times New Roman"/>
          <w:sz w:val="28"/>
          <w:szCs w:val="28"/>
          <w:lang w:eastAsia="ru-RU"/>
        </w:rPr>
        <w:t>компанії</w:t>
      </w:r>
      <w:proofErr w:type="spellEnd"/>
      <w:r w:rsidRPr="00B33ABE">
        <w:rPr>
          <w:rFonts w:ascii="Times New Roman" w:eastAsia="Times New Roman" w:hAnsi="Times New Roman" w:cs="Times New Roman"/>
          <w:sz w:val="28"/>
          <w:szCs w:val="28"/>
          <w:lang w:eastAsia="ru-RU"/>
        </w:rPr>
        <w:t xml:space="preserve">. </w:t>
      </w:r>
      <w:r w:rsidRPr="00B33ABE">
        <w:rPr>
          <w:rFonts w:ascii="Times New Roman" w:eastAsia="Times New Roman" w:hAnsi="Times New Roman" w:cs="Times New Roman"/>
          <w:sz w:val="28"/>
          <w:szCs w:val="28"/>
          <w:shd w:val="clear" w:color="auto" w:fill="FFFFFF"/>
          <w:lang w:eastAsia="ru-RU"/>
        </w:rPr>
        <w:t xml:space="preserve">З </w:t>
      </w:r>
      <w:proofErr w:type="spellStart"/>
      <w:r w:rsidRPr="00B33ABE">
        <w:rPr>
          <w:rFonts w:ascii="Times New Roman" w:eastAsia="Times New Roman" w:hAnsi="Times New Roman" w:cs="Times New Roman"/>
          <w:sz w:val="28"/>
          <w:szCs w:val="28"/>
          <w:shd w:val="clear" w:color="auto" w:fill="FFFFFF"/>
          <w:lang w:eastAsia="ru-RU"/>
        </w:rPr>
        <w:t>іншого</w:t>
      </w:r>
      <w:proofErr w:type="spellEnd"/>
      <w:r w:rsidRPr="00B33ABE">
        <w:rPr>
          <w:rFonts w:ascii="Times New Roman" w:eastAsia="Times New Roman" w:hAnsi="Times New Roman" w:cs="Times New Roman"/>
          <w:sz w:val="28"/>
          <w:szCs w:val="28"/>
          <w:shd w:val="clear" w:color="auto" w:fill="FFFFFF"/>
          <w:lang w:val="uk-UA" w:eastAsia="ru-RU"/>
        </w:rPr>
        <w:t xml:space="preserve"> боку</w:t>
      </w:r>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міжнародні</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компанії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можуть</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більше</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запропонувати</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талановитим</w:t>
      </w:r>
      <w:proofErr w:type="spellEnd"/>
      <w:r w:rsidRPr="00B33ABE">
        <w:rPr>
          <w:rFonts w:ascii="Times New Roman" w:eastAsia="Times New Roman" w:hAnsi="Times New Roman" w:cs="Times New Roman"/>
          <w:sz w:val="28"/>
          <w:szCs w:val="28"/>
          <w:shd w:val="clear" w:color="auto" w:fill="FFFFFF"/>
          <w:lang w:eastAsia="ru-RU"/>
        </w:rPr>
        <w:t xml:space="preserve"> менеджерам в </w:t>
      </w:r>
      <w:proofErr w:type="spellStart"/>
      <w:r w:rsidRPr="00B33ABE">
        <w:rPr>
          <w:rFonts w:ascii="Times New Roman" w:eastAsia="Times New Roman" w:hAnsi="Times New Roman" w:cs="Times New Roman"/>
          <w:sz w:val="28"/>
          <w:szCs w:val="28"/>
          <w:shd w:val="clear" w:color="auto" w:fill="FFFFFF"/>
          <w:lang w:eastAsia="ru-RU"/>
        </w:rPr>
        <w:t>сенсі</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кар'єрного</w:t>
      </w:r>
      <w:proofErr w:type="spellEnd"/>
      <w:r w:rsidRPr="00B33ABE">
        <w:rPr>
          <w:rFonts w:ascii="Times New Roman" w:eastAsia="Times New Roman" w:hAnsi="Times New Roman" w:cs="Times New Roman"/>
          <w:sz w:val="28"/>
          <w:szCs w:val="28"/>
          <w:shd w:val="clear" w:color="auto" w:fill="FFFFFF"/>
          <w:lang w:eastAsia="ru-RU"/>
        </w:rPr>
        <w:t xml:space="preserve"> росту і перспектив. </w:t>
      </w:r>
    </w:p>
    <w:p w14:paraId="76A72B73"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lang w:eastAsia="ru-RU"/>
        </w:rPr>
      </w:pPr>
      <w:r w:rsidRPr="00B33ABE">
        <w:rPr>
          <w:rFonts w:ascii="Times New Roman" w:eastAsia="Times New Roman" w:hAnsi="Times New Roman" w:cs="Times New Roman"/>
          <w:sz w:val="28"/>
          <w:szCs w:val="28"/>
          <w:shd w:val="clear" w:color="auto" w:fill="FFFFFF"/>
          <w:lang w:eastAsia="ru-RU"/>
        </w:rPr>
        <w:t> </w:t>
      </w:r>
      <w:proofErr w:type="spellStart"/>
      <w:r w:rsidRPr="00B33ABE">
        <w:rPr>
          <w:rFonts w:ascii="Times New Roman" w:eastAsia="Times New Roman" w:hAnsi="Times New Roman" w:cs="Times New Roman"/>
          <w:sz w:val="28"/>
          <w:szCs w:val="28"/>
          <w:shd w:val="clear" w:color="auto" w:fill="FFFFFF"/>
          <w:lang w:eastAsia="ru-RU"/>
        </w:rPr>
        <w:t>Отже</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існують</w:t>
      </w:r>
      <w:proofErr w:type="spellEnd"/>
      <w:r w:rsidRPr="00B33ABE">
        <w:rPr>
          <w:rFonts w:ascii="Times New Roman" w:eastAsia="Times New Roman" w:hAnsi="Times New Roman" w:cs="Times New Roman"/>
          <w:sz w:val="28"/>
          <w:szCs w:val="28"/>
          <w:shd w:val="clear" w:color="auto" w:fill="FFFFFF"/>
          <w:lang w:eastAsia="ru-RU"/>
        </w:rPr>
        <w:t xml:space="preserve"> два </w:t>
      </w:r>
      <w:proofErr w:type="spellStart"/>
      <w:r w:rsidRPr="00B33ABE">
        <w:rPr>
          <w:rFonts w:ascii="Times New Roman" w:eastAsia="Times New Roman" w:hAnsi="Times New Roman" w:cs="Times New Roman"/>
          <w:sz w:val="28"/>
          <w:szCs w:val="28"/>
          <w:shd w:val="clear" w:color="auto" w:fill="FFFFFF"/>
          <w:lang w:eastAsia="ru-RU"/>
        </w:rPr>
        <w:t>сценарії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консолідації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європейської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галузі</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роздрібної</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торгівлі</w:t>
      </w:r>
      <w:proofErr w:type="spellEnd"/>
      <w:r w:rsidRPr="00B33ABE">
        <w:rPr>
          <w:rFonts w:ascii="Times New Roman" w:eastAsia="Times New Roman" w:hAnsi="Times New Roman" w:cs="Times New Roman"/>
          <w:sz w:val="28"/>
          <w:szCs w:val="28"/>
          <w:shd w:val="clear" w:color="auto" w:fill="FFFFFF"/>
          <w:lang w:eastAsia="ru-RU"/>
        </w:rPr>
        <w:t xml:space="preserve"> продуктами </w:t>
      </w:r>
      <w:proofErr w:type="spellStart"/>
      <w:r w:rsidRPr="00B33ABE">
        <w:rPr>
          <w:rFonts w:ascii="Times New Roman" w:eastAsia="Times New Roman" w:hAnsi="Times New Roman" w:cs="Times New Roman"/>
          <w:sz w:val="28"/>
          <w:szCs w:val="28"/>
          <w:shd w:val="clear" w:color="auto" w:fill="FFFFFF"/>
          <w:lang w:eastAsia="ru-RU"/>
        </w:rPr>
        <w:t>харчування</w:t>
      </w:r>
      <w:proofErr w:type="spellEnd"/>
      <w:r w:rsidRPr="00B33ABE">
        <w:rPr>
          <w:rFonts w:ascii="Times New Roman" w:eastAsia="Times New Roman" w:hAnsi="Times New Roman" w:cs="Times New Roman"/>
          <w:sz w:val="28"/>
          <w:szCs w:val="28"/>
          <w:shd w:val="clear" w:color="auto" w:fill="FFFFFF"/>
          <w:lang w:eastAsia="ru-RU"/>
        </w:rPr>
        <w:t xml:space="preserve">. </w:t>
      </w:r>
      <w:r w:rsidRPr="00B33ABE">
        <w:rPr>
          <w:rFonts w:ascii="Times New Roman" w:eastAsia="Times New Roman" w:hAnsi="Times New Roman" w:cs="Times New Roman"/>
          <w:sz w:val="28"/>
          <w:szCs w:val="28"/>
          <w:lang w:eastAsia="ru-RU"/>
        </w:rPr>
        <w:t xml:space="preserve">Перший </w:t>
      </w:r>
      <w:r w:rsidRPr="00B33ABE">
        <w:rPr>
          <w:rFonts w:ascii="Times New Roman" w:eastAsia="Times New Roman" w:hAnsi="Times New Roman" w:cs="Times New Roman"/>
          <w:sz w:val="28"/>
          <w:szCs w:val="28"/>
          <w:lang w:val="uk-UA" w:eastAsia="ru-RU"/>
        </w:rPr>
        <w:t xml:space="preserve">– </w:t>
      </w:r>
      <w:proofErr w:type="spellStart"/>
      <w:r w:rsidRPr="00B33ABE">
        <w:rPr>
          <w:rFonts w:ascii="Times New Roman" w:eastAsia="Times New Roman" w:hAnsi="Times New Roman" w:cs="Times New Roman"/>
          <w:sz w:val="28"/>
          <w:szCs w:val="28"/>
          <w:lang w:eastAsia="ru-RU"/>
        </w:rPr>
        <w:t>формування</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невеликої</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групи</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компаній</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що</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складають</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лігу</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чемпіонів</w:t>
      </w:r>
      <w:proofErr w:type="spellEnd"/>
      <w:r w:rsidRPr="00B33ABE">
        <w:rPr>
          <w:rFonts w:ascii="Times New Roman" w:eastAsia="Times New Roman" w:hAnsi="Times New Roman" w:cs="Times New Roman"/>
          <w:sz w:val="28"/>
          <w:szCs w:val="28"/>
          <w:lang w:eastAsia="ru-RU"/>
        </w:rPr>
        <w:t xml:space="preserve">. </w:t>
      </w:r>
    </w:p>
    <w:p w14:paraId="063AE2DA"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lang w:eastAsia="ru-RU"/>
        </w:rPr>
      </w:pPr>
      <w:proofErr w:type="spellStart"/>
      <w:r w:rsidRPr="00B33ABE">
        <w:rPr>
          <w:rFonts w:ascii="Times New Roman" w:eastAsia="Times New Roman" w:hAnsi="Times New Roman" w:cs="Times New Roman"/>
          <w:sz w:val="28"/>
          <w:szCs w:val="28"/>
          <w:lang w:eastAsia="ru-RU"/>
        </w:rPr>
        <w:t>Другий</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сценарій</w:t>
      </w:r>
      <w:proofErr w:type="spellEnd"/>
      <w:r w:rsidRPr="00B33ABE">
        <w:rPr>
          <w:rFonts w:ascii="Times New Roman" w:eastAsia="Times New Roman" w:hAnsi="Times New Roman" w:cs="Times New Roman"/>
          <w:sz w:val="28"/>
          <w:szCs w:val="28"/>
          <w:lang w:eastAsia="ru-RU"/>
        </w:rPr>
        <w:t xml:space="preserve"> </w:t>
      </w:r>
      <w:r w:rsidRPr="00B33ABE">
        <w:rPr>
          <w:rFonts w:ascii="Times New Roman" w:eastAsia="Times New Roman" w:hAnsi="Times New Roman" w:cs="Times New Roman"/>
          <w:sz w:val="28"/>
          <w:szCs w:val="28"/>
          <w:lang w:val="uk-UA" w:eastAsia="ru-RU"/>
        </w:rPr>
        <w:t xml:space="preserve">– </w:t>
      </w:r>
      <w:proofErr w:type="spellStart"/>
      <w:r w:rsidRPr="00B33ABE">
        <w:rPr>
          <w:rFonts w:ascii="Times New Roman" w:eastAsia="Times New Roman" w:hAnsi="Times New Roman" w:cs="Times New Roman"/>
          <w:sz w:val="28"/>
          <w:szCs w:val="28"/>
          <w:lang w:eastAsia="ru-RU"/>
        </w:rPr>
        <w:t>формування</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сильних</w:t>
      </w:r>
      <w:proofErr w:type="spellEnd"/>
      <w:r w:rsidRPr="00B33ABE">
        <w:rPr>
          <w:rFonts w:ascii="Times New Roman" w:eastAsia="Times New Roman" w:hAnsi="Times New Roman" w:cs="Times New Roman"/>
          <w:sz w:val="28"/>
          <w:szCs w:val="28"/>
          <w:lang w:eastAsia="ru-RU"/>
        </w:rPr>
        <w:t xml:space="preserve"> </w:t>
      </w:r>
      <w:proofErr w:type="spellStart"/>
      <w:r w:rsidRPr="00B33ABE">
        <w:rPr>
          <w:rFonts w:ascii="Times New Roman" w:eastAsia="Times New Roman" w:hAnsi="Times New Roman" w:cs="Times New Roman"/>
          <w:sz w:val="28"/>
          <w:szCs w:val="28"/>
          <w:lang w:eastAsia="ru-RU"/>
        </w:rPr>
        <w:t>регіональних</w:t>
      </w:r>
      <w:proofErr w:type="spellEnd"/>
      <w:r w:rsidRPr="00B33ABE">
        <w:rPr>
          <w:rFonts w:ascii="Times New Roman" w:eastAsia="Times New Roman" w:hAnsi="Times New Roman" w:cs="Times New Roman"/>
          <w:sz w:val="28"/>
          <w:szCs w:val="28"/>
          <w:lang w:eastAsia="ru-RU"/>
        </w:rPr>
        <w:t xml:space="preserve"> мереж. </w:t>
      </w:r>
    </w:p>
    <w:p w14:paraId="1C1D7347" w14:textId="77777777" w:rsidR="00B33ABE" w:rsidRPr="00B33ABE" w:rsidRDefault="00B33ABE" w:rsidP="00B33ABE">
      <w:pPr>
        <w:spacing w:after="0" w:line="240" w:lineRule="auto"/>
        <w:ind w:firstLine="540"/>
        <w:jc w:val="both"/>
        <w:rPr>
          <w:rFonts w:ascii="Times New Roman" w:eastAsia="Times New Roman" w:hAnsi="Times New Roman" w:cs="Times New Roman"/>
          <w:b/>
          <w:sz w:val="28"/>
          <w:szCs w:val="28"/>
          <w:lang w:eastAsia="ru-RU"/>
        </w:rPr>
      </w:pPr>
      <w:r w:rsidRPr="00B33ABE">
        <w:rPr>
          <w:rFonts w:ascii="Times New Roman" w:eastAsia="Times New Roman" w:hAnsi="Times New Roman" w:cs="Times New Roman"/>
          <w:b/>
          <w:sz w:val="28"/>
          <w:szCs w:val="28"/>
          <w:lang w:val="uk-UA" w:eastAsia="ru-RU"/>
        </w:rPr>
        <w:t>З</w:t>
      </w:r>
      <w:proofErr w:type="spellStart"/>
      <w:r w:rsidRPr="00B33ABE">
        <w:rPr>
          <w:rFonts w:ascii="Times New Roman" w:eastAsia="Times New Roman" w:hAnsi="Times New Roman" w:cs="Times New Roman"/>
          <w:b/>
          <w:sz w:val="28"/>
          <w:szCs w:val="28"/>
          <w:lang w:eastAsia="ru-RU"/>
        </w:rPr>
        <w:t>авдання</w:t>
      </w:r>
      <w:proofErr w:type="spellEnd"/>
      <w:r w:rsidRPr="00B33ABE">
        <w:rPr>
          <w:rFonts w:ascii="Times New Roman" w:eastAsia="Times New Roman" w:hAnsi="Times New Roman" w:cs="Times New Roman"/>
          <w:b/>
          <w:sz w:val="28"/>
          <w:szCs w:val="28"/>
          <w:lang w:eastAsia="ru-RU"/>
        </w:rPr>
        <w:t xml:space="preserve">: </w:t>
      </w:r>
    </w:p>
    <w:p w14:paraId="30DC3978" w14:textId="77777777" w:rsidR="00B33ABE" w:rsidRPr="00B33ABE" w:rsidRDefault="00B33ABE" w:rsidP="00B33ABE">
      <w:pPr>
        <w:spacing w:after="0" w:line="240" w:lineRule="auto"/>
        <w:ind w:firstLine="540"/>
        <w:jc w:val="both"/>
        <w:rPr>
          <w:rFonts w:ascii="Times New Roman" w:eastAsia="Times New Roman" w:hAnsi="Times New Roman" w:cs="Times New Roman"/>
          <w:sz w:val="28"/>
          <w:szCs w:val="28"/>
          <w:shd w:val="clear" w:color="auto" w:fill="FFFFFF"/>
          <w:lang w:eastAsia="ru-RU"/>
        </w:rPr>
      </w:pPr>
      <w:r w:rsidRPr="00B33ABE">
        <w:rPr>
          <w:rFonts w:ascii="Times New Roman" w:eastAsia="Times New Roman" w:hAnsi="Times New Roman" w:cs="Times New Roman"/>
          <w:sz w:val="28"/>
          <w:szCs w:val="28"/>
          <w:shd w:val="clear" w:color="auto" w:fill="FFFFFF"/>
          <w:lang w:eastAsia="ru-RU"/>
        </w:rPr>
        <w:t xml:space="preserve">За </w:t>
      </w:r>
      <w:proofErr w:type="spellStart"/>
      <w:r w:rsidRPr="00B33ABE">
        <w:rPr>
          <w:rFonts w:ascii="Times New Roman" w:eastAsia="Times New Roman" w:hAnsi="Times New Roman" w:cs="Times New Roman"/>
          <w:sz w:val="28"/>
          <w:szCs w:val="28"/>
          <w:shd w:val="clear" w:color="auto" w:fill="FFFFFF"/>
          <w:lang w:eastAsia="ru-RU"/>
        </w:rPr>
        <w:t>яким</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сценарієм</w:t>
      </w:r>
      <w:proofErr w:type="spellEnd"/>
      <w:r w:rsidRPr="00B33ABE">
        <w:rPr>
          <w:rFonts w:ascii="Times New Roman" w:eastAsia="Times New Roman" w:hAnsi="Times New Roman" w:cs="Times New Roman"/>
          <w:sz w:val="28"/>
          <w:szCs w:val="28"/>
          <w:shd w:val="clear" w:color="auto" w:fill="FFFFFF"/>
          <w:lang w:eastAsia="ru-RU"/>
        </w:rPr>
        <w:t xml:space="preserve">, на вашу думку, </w:t>
      </w:r>
      <w:proofErr w:type="spellStart"/>
      <w:r w:rsidRPr="00B33ABE">
        <w:rPr>
          <w:rFonts w:ascii="Times New Roman" w:eastAsia="Times New Roman" w:hAnsi="Times New Roman" w:cs="Times New Roman"/>
          <w:sz w:val="28"/>
          <w:szCs w:val="28"/>
          <w:shd w:val="clear" w:color="auto" w:fill="FFFFFF"/>
          <w:lang w:eastAsia="ru-RU"/>
        </w:rPr>
        <w:t>піде</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розвиток</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галузі</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Наведіть</w:t>
      </w:r>
      <w:proofErr w:type="spellEnd"/>
      <w:r w:rsidRPr="00B33ABE">
        <w:rPr>
          <w:rFonts w:ascii="Times New Roman" w:eastAsia="Times New Roman" w:hAnsi="Times New Roman" w:cs="Times New Roman"/>
          <w:sz w:val="28"/>
          <w:szCs w:val="28"/>
          <w:shd w:val="clear" w:color="auto" w:fill="FFFFFF"/>
          <w:lang w:eastAsia="ru-RU"/>
        </w:rPr>
        <w:t xml:space="preserve"> </w:t>
      </w:r>
      <w:proofErr w:type="spellStart"/>
      <w:r w:rsidRPr="00B33ABE">
        <w:rPr>
          <w:rFonts w:ascii="Times New Roman" w:eastAsia="Times New Roman" w:hAnsi="Times New Roman" w:cs="Times New Roman"/>
          <w:sz w:val="28"/>
          <w:szCs w:val="28"/>
          <w:shd w:val="clear" w:color="auto" w:fill="FFFFFF"/>
          <w:lang w:eastAsia="ru-RU"/>
        </w:rPr>
        <w:t>аргументи</w:t>
      </w:r>
      <w:proofErr w:type="spellEnd"/>
      <w:r w:rsidRPr="00B33ABE">
        <w:rPr>
          <w:rFonts w:ascii="Times New Roman" w:eastAsia="Times New Roman" w:hAnsi="Times New Roman" w:cs="Times New Roman"/>
          <w:sz w:val="28"/>
          <w:szCs w:val="28"/>
          <w:shd w:val="clear" w:color="auto" w:fill="FFFFFF"/>
          <w:lang w:eastAsia="ru-RU"/>
        </w:rPr>
        <w:t xml:space="preserve">. </w:t>
      </w:r>
    </w:p>
    <w:p w14:paraId="0B957FCC" w14:textId="77777777" w:rsidR="00B33ABE" w:rsidRPr="00B33ABE" w:rsidRDefault="00B33ABE" w:rsidP="00B33ABE">
      <w:pPr>
        <w:spacing w:after="0" w:line="240" w:lineRule="auto"/>
        <w:ind w:firstLine="709"/>
        <w:jc w:val="both"/>
        <w:rPr>
          <w:rFonts w:ascii="Times New Roman" w:eastAsia="Times New Roman" w:hAnsi="Times New Roman" w:cs="Times New Roman"/>
          <w:b/>
          <w:sz w:val="28"/>
          <w:szCs w:val="28"/>
          <w:lang w:val="uk-UA" w:eastAsia="ru-RU"/>
        </w:rPr>
      </w:pPr>
    </w:p>
    <w:p w14:paraId="7DD2C31F" w14:textId="77777777" w:rsidR="00F956F1" w:rsidRDefault="00F956F1"/>
    <w:sectPr w:rsidR="00F95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JournalSans">
    <w:altName w:val="Arial"/>
    <w:panose1 w:val="00000000000000000000"/>
    <w:charset w:val="00"/>
    <w:family w:val="swiss"/>
    <w:notTrueType/>
    <w:pitch w:val="variable"/>
    <w:sig w:usb0="00000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C61"/>
    <w:multiLevelType w:val="hybridMultilevel"/>
    <w:tmpl w:val="357080F8"/>
    <w:lvl w:ilvl="0" w:tplc="0419000F">
      <w:start w:val="1"/>
      <w:numFmt w:val="decimal"/>
      <w:lvlText w:val="%1."/>
      <w:lvlJc w:val="left"/>
      <w:pPr>
        <w:tabs>
          <w:tab w:val="num" w:pos="1259"/>
        </w:tabs>
        <w:ind w:left="12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D68742A"/>
    <w:multiLevelType w:val="hybridMultilevel"/>
    <w:tmpl w:val="8140F9DC"/>
    <w:lvl w:ilvl="0" w:tplc="AC2A444C">
      <w:start w:val="1"/>
      <w:numFmt w:val="bullet"/>
      <w:lvlText w:val="–"/>
      <w:lvlJc w:val="left"/>
      <w:pPr>
        <w:tabs>
          <w:tab w:val="num" w:pos="2558"/>
        </w:tabs>
        <w:ind w:left="2558"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02CDA"/>
    <w:multiLevelType w:val="multilevel"/>
    <w:tmpl w:val="20A83CCC"/>
    <w:lvl w:ilvl="0">
      <w:start w:val="1"/>
      <w:numFmt w:val="decimal"/>
      <w:lvlText w:val="%1."/>
      <w:lvlJc w:val="left"/>
      <w:pPr>
        <w:tabs>
          <w:tab w:val="num" w:pos="2558"/>
        </w:tabs>
        <w:ind w:left="2558" w:hanging="360"/>
      </w:pPr>
      <w:rPr>
        <w:rFonts w:cs="Times New Roman" w:hint="default"/>
      </w:rPr>
    </w:lvl>
    <w:lvl w:ilvl="1">
      <w:start w:val="2"/>
      <w:numFmt w:val="decimal"/>
      <w:isLgl/>
      <w:lvlText w:val="%1.%2."/>
      <w:lvlJc w:val="left"/>
      <w:pPr>
        <w:tabs>
          <w:tab w:val="num" w:pos="2693"/>
        </w:tabs>
        <w:ind w:left="2693" w:hanging="495"/>
      </w:pPr>
      <w:rPr>
        <w:rFonts w:cs="Times New Roman" w:hint="default"/>
      </w:rPr>
    </w:lvl>
    <w:lvl w:ilvl="2">
      <w:start w:val="1"/>
      <w:numFmt w:val="decimal"/>
      <w:isLgl/>
      <w:lvlText w:val="%1.%2.%3."/>
      <w:lvlJc w:val="left"/>
      <w:pPr>
        <w:tabs>
          <w:tab w:val="num" w:pos="2918"/>
        </w:tabs>
        <w:ind w:left="2918" w:hanging="720"/>
      </w:pPr>
      <w:rPr>
        <w:rFonts w:cs="Times New Roman" w:hint="default"/>
      </w:rPr>
    </w:lvl>
    <w:lvl w:ilvl="3">
      <w:start w:val="1"/>
      <w:numFmt w:val="decimal"/>
      <w:isLgl/>
      <w:lvlText w:val="%1.%2.%3.%4."/>
      <w:lvlJc w:val="left"/>
      <w:pPr>
        <w:tabs>
          <w:tab w:val="num" w:pos="2918"/>
        </w:tabs>
        <w:ind w:left="2918" w:hanging="720"/>
      </w:pPr>
      <w:rPr>
        <w:rFonts w:cs="Times New Roman" w:hint="default"/>
      </w:rPr>
    </w:lvl>
    <w:lvl w:ilvl="4">
      <w:start w:val="1"/>
      <w:numFmt w:val="decimal"/>
      <w:isLgl/>
      <w:lvlText w:val="%1.%2.%3.%4.%5."/>
      <w:lvlJc w:val="left"/>
      <w:pPr>
        <w:tabs>
          <w:tab w:val="num" w:pos="3278"/>
        </w:tabs>
        <w:ind w:left="3278" w:hanging="1080"/>
      </w:pPr>
      <w:rPr>
        <w:rFonts w:cs="Times New Roman" w:hint="default"/>
      </w:rPr>
    </w:lvl>
    <w:lvl w:ilvl="5">
      <w:start w:val="1"/>
      <w:numFmt w:val="decimal"/>
      <w:isLgl/>
      <w:lvlText w:val="%1.%2.%3.%4.%5.%6."/>
      <w:lvlJc w:val="left"/>
      <w:pPr>
        <w:tabs>
          <w:tab w:val="num" w:pos="3278"/>
        </w:tabs>
        <w:ind w:left="3278" w:hanging="1080"/>
      </w:pPr>
      <w:rPr>
        <w:rFonts w:cs="Times New Roman" w:hint="default"/>
      </w:rPr>
    </w:lvl>
    <w:lvl w:ilvl="6">
      <w:start w:val="1"/>
      <w:numFmt w:val="decimal"/>
      <w:isLgl/>
      <w:lvlText w:val="%1.%2.%3.%4.%5.%6.%7."/>
      <w:lvlJc w:val="left"/>
      <w:pPr>
        <w:tabs>
          <w:tab w:val="num" w:pos="3638"/>
        </w:tabs>
        <w:ind w:left="3638" w:hanging="1440"/>
      </w:pPr>
      <w:rPr>
        <w:rFonts w:cs="Times New Roman" w:hint="default"/>
      </w:rPr>
    </w:lvl>
    <w:lvl w:ilvl="7">
      <w:start w:val="1"/>
      <w:numFmt w:val="decimal"/>
      <w:isLgl/>
      <w:lvlText w:val="%1.%2.%3.%4.%5.%6.%7.%8."/>
      <w:lvlJc w:val="left"/>
      <w:pPr>
        <w:tabs>
          <w:tab w:val="num" w:pos="3638"/>
        </w:tabs>
        <w:ind w:left="3638" w:hanging="1440"/>
      </w:pPr>
      <w:rPr>
        <w:rFonts w:cs="Times New Roman" w:hint="default"/>
      </w:rPr>
    </w:lvl>
    <w:lvl w:ilvl="8">
      <w:start w:val="1"/>
      <w:numFmt w:val="decimal"/>
      <w:isLgl/>
      <w:lvlText w:val="%1.%2.%3.%4.%5.%6.%7.%8.%9."/>
      <w:lvlJc w:val="left"/>
      <w:pPr>
        <w:tabs>
          <w:tab w:val="num" w:pos="3998"/>
        </w:tabs>
        <w:ind w:left="3998" w:hanging="1800"/>
      </w:pPr>
      <w:rPr>
        <w:rFonts w:cs="Times New Roman" w:hint="default"/>
      </w:rPr>
    </w:lvl>
  </w:abstractNum>
  <w:abstractNum w:abstractNumId="3" w15:restartNumberingAfterBreak="0">
    <w:nsid w:val="150C2F61"/>
    <w:multiLevelType w:val="hybridMultilevel"/>
    <w:tmpl w:val="C53E7BCC"/>
    <w:lvl w:ilvl="0" w:tplc="E9BECCA6">
      <w:start w:val="1"/>
      <w:numFmt w:val="bullet"/>
      <w:lvlText w:val="-"/>
      <w:lvlJc w:val="left"/>
      <w:pPr>
        <w:tabs>
          <w:tab w:val="num" w:pos="2869"/>
        </w:tabs>
        <w:ind w:left="286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DE63FA7"/>
    <w:multiLevelType w:val="multilevel"/>
    <w:tmpl w:val="6420A93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E2FAF"/>
    <w:multiLevelType w:val="hybridMultilevel"/>
    <w:tmpl w:val="2FB8FCC6"/>
    <w:lvl w:ilvl="0" w:tplc="39A8574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BC70EA"/>
    <w:multiLevelType w:val="hybridMultilevel"/>
    <w:tmpl w:val="104CB1AA"/>
    <w:lvl w:ilvl="0" w:tplc="3724C6E2">
      <w:start w:val="1"/>
      <w:numFmt w:val="decimal"/>
      <w:lvlText w:val="%1."/>
      <w:lvlJc w:val="left"/>
      <w:pPr>
        <w:tabs>
          <w:tab w:val="num" w:pos="360"/>
        </w:tabs>
        <w:ind w:left="360" w:hanging="360"/>
      </w:pPr>
      <w:rPr>
        <w:rFonts w:cs="Times New Roman"/>
        <w:lang w:val="en-U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2D1535EA"/>
    <w:multiLevelType w:val="hybridMultilevel"/>
    <w:tmpl w:val="2C3EB88C"/>
    <w:lvl w:ilvl="0" w:tplc="E2545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D742AC"/>
    <w:multiLevelType w:val="multilevel"/>
    <w:tmpl w:val="7040C7FE"/>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9" w15:restartNumberingAfterBreak="0">
    <w:nsid w:val="31373B90"/>
    <w:multiLevelType w:val="hybridMultilevel"/>
    <w:tmpl w:val="2B06E65C"/>
    <w:lvl w:ilvl="0" w:tplc="4684B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ED6C0D"/>
    <w:multiLevelType w:val="hybridMultilevel"/>
    <w:tmpl w:val="1A16183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3A6D2EAB"/>
    <w:multiLevelType w:val="hybridMultilevel"/>
    <w:tmpl w:val="F982B6AE"/>
    <w:lvl w:ilvl="0" w:tplc="3724C6E2">
      <w:start w:val="1"/>
      <w:numFmt w:val="decimal"/>
      <w:lvlText w:val="%1."/>
      <w:lvlJc w:val="left"/>
      <w:pPr>
        <w:tabs>
          <w:tab w:val="num" w:pos="360"/>
        </w:tabs>
        <w:ind w:left="360" w:hanging="360"/>
      </w:pPr>
      <w:rPr>
        <w:rFonts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3D3C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F45102"/>
    <w:multiLevelType w:val="hybridMultilevel"/>
    <w:tmpl w:val="F88E24AA"/>
    <w:lvl w:ilvl="0" w:tplc="0419000F">
      <w:start w:val="1"/>
      <w:numFmt w:val="decimal"/>
      <w:lvlText w:val="%1."/>
      <w:lvlJc w:val="left"/>
      <w:pPr>
        <w:tabs>
          <w:tab w:val="num" w:pos="7020"/>
        </w:tabs>
        <w:ind w:left="7020" w:hanging="360"/>
      </w:pPr>
      <w:rPr>
        <w:rFonts w:cs="Times New Roman"/>
      </w:rPr>
    </w:lvl>
    <w:lvl w:ilvl="1" w:tplc="04190019" w:tentative="1">
      <w:start w:val="1"/>
      <w:numFmt w:val="lowerLetter"/>
      <w:lvlText w:val="%2."/>
      <w:lvlJc w:val="left"/>
      <w:pPr>
        <w:tabs>
          <w:tab w:val="num" w:pos="7740"/>
        </w:tabs>
        <w:ind w:left="7740" w:hanging="360"/>
      </w:pPr>
      <w:rPr>
        <w:rFonts w:cs="Times New Roman"/>
      </w:rPr>
    </w:lvl>
    <w:lvl w:ilvl="2" w:tplc="0419001B" w:tentative="1">
      <w:start w:val="1"/>
      <w:numFmt w:val="lowerRoman"/>
      <w:lvlText w:val="%3."/>
      <w:lvlJc w:val="right"/>
      <w:pPr>
        <w:tabs>
          <w:tab w:val="num" w:pos="8460"/>
        </w:tabs>
        <w:ind w:left="8460" w:hanging="180"/>
      </w:pPr>
      <w:rPr>
        <w:rFonts w:cs="Times New Roman"/>
      </w:rPr>
    </w:lvl>
    <w:lvl w:ilvl="3" w:tplc="0419000F" w:tentative="1">
      <w:start w:val="1"/>
      <w:numFmt w:val="decimal"/>
      <w:lvlText w:val="%4."/>
      <w:lvlJc w:val="left"/>
      <w:pPr>
        <w:tabs>
          <w:tab w:val="num" w:pos="9180"/>
        </w:tabs>
        <w:ind w:left="9180" w:hanging="360"/>
      </w:pPr>
      <w:rPr>
        <w:rFonts w:cs="Times New Roman"/>
      </w:rPr>
    </w:lvl>
    <w:lvl w:ilvl="4" w:tplc="04190019" w:tentative="1">
      <w:start w:val="1"/>
      <w:numFmt w:val="lowerLetter"/>
      <w:lvlText w:val="%5."/>
      <w:lvlJc w:val="left"/>
      <w:pPr>
        <w:tabs>
          <w:tab w:val="num" w:pos="9900"/>
        </w:tabs>
        <w:ind w:left="9900" w:hanging="360"/>
      </w:pPr>
      <w:rPr>
        <w:rFonts w:cs="Times New Roman"/>
      </w:rPr>
    </w:lvl>
    <w:lvl w:ilvl="5" w:tplc="0419001B" w:tentative="1">
      <w:start w:val="1"/>
      <w:numFmt w:val="lowerRoman"/>
      <w:lvlText w:val="%6."/>
      <w:lvlJc w:val="right"/>
      <w:pPr>
        <w:tabs>
          <w:tab w:val="num" w:pos="10620"/>
        </w:tabs>
        <w:ind w:left="10620" w:hanging="180"/>
      </w:pPr>
      <w:rPr>
        <w:rFonts w:cs="Times New Roman"/>
      </w:rPr>
    </w:lvl>
    <w:lvl w:ilvl="6" w:tplc="0419000F" w:tentative="1">
      <w:start w:val="1"/>
      <w:numFmt w:val="decimal"/>
      <w:lvlText w:val="%7."/>
      <w:lvlJc w:val="left"/>
      <w:pPr>
        <w:tabs>
          <w:tab w:val="num" w:pos="11340"/>
        </w:tabs>
        <w:ind w:left="11340" w:hanging="360"/>
      </w:pPr>
      <w:rPr>
        <w:rFonts w:cs="Times New Roman"/>
      </w:rPr>
    </w:lvl>
    <w:lvl w:ilvl="7" w:tplc="04190019" w:tentative="1">
      <w:start w:val="1"/>
      <w:numFmt w:val="lowerLetter"/>
      <w:lvlText w:val="%8."/>
      <w:lvlJc w:val="left"/>
      <w:pPr>
        <w:tabs>
          <w:tab w:val="num" w:pos="12060"/>
        </w:tabs>
        <w:ind w:left="12060" w:hanging="360"/>
      </w:pPr>
      <w:rPr>
        <w:rFonts w:cs="Times New Roman"/>
      </w:rPr>
    </w:lvl>
    <w:lvl w:ilvl="8" w:tplc="0419001B" w:tentative="1">
      <w:start w:val="1"/>
      <w:numFmt w:val="lowerRoman"/>
      <w:lvlText w:val="%9."/>
      <w:lvlJc w:val="right"/>
      <w:pPr>
        <w:tabs>
          <w:tab w:val="num" w:pos="12780"/>
        </w:tabs>
        <w:ind w:left="12780" w:hanging="180"/>
      </w:pPr>
      <w:rPr>
        <w:rFonts w:cs="Times New Roman"/>
      </w:rPr>
    </w:lvl>
  </w:abstractNum>
  <w:abstractNum w:abstractNumId="14" w15:restartNumberingAfterBreak="0">
    <w:nsid w:val="51882056"/>
    <w:multiLevelType w:val="hybridMultilevel"/>
    <w:tmpl w:val="746A90E6"/>
    <w:lvl w:ilvl="0" w:tplc="FFFFFFFF">
      <w:start w:val="1"/>
      <w:numFmt w:val="bullet"/>
      <w:lvlText w:val="–"/>
      <w:lvlJc w:val="left"/>
      <w:pPr>
        <w:tabs>
          <w:tab w:val="num" w:pos="1486"/>
        </w:tabs>
        <w:ind w:left="1486"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34C4F7C"/>
    <w:multiLevelType w:val="hybridMultilevel"/>
    <w:tmpl w:val="1F28C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A52B13"/>
    <w:multiLevelType w:val="hybridMultilevel"/>
    <w:tmpl w:val="6DAAAA8C"/>
    <w:lvl w:ilvl="0" w:tplc="4B985AE4">
      <w:start w:val="1"/>
      <w:numFmt w:val="decimal"/>
      <w:lvlText w:val="%1."/>
      <w:lvlJc w:val="left"/>
      <w:pPr>
        <w:tabs>
          <w:tab w:val="num" w:pos="3600"/>
        </w:tabs>
        <w:ind w:left="36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8B85B20"/>
    <w:multiLevelType w:val="hybridMultilevel"/>
    <w:tmpl w:val="73B0A3FE"/>
    <w:lvl w:ilvl="0" w:tplc="F8F43C36">
      <w:start w:val="1"/>
      <w:numFmt w:val="decimal"/>
      <w:lvlText w:val="%1."/>
      <w:lvlJc w:val="left"/>
      <w:pPr>
        <w:tabs>
          <w:tab w:val="num" w:pos="786"/>
        </w:tabs>
        <w:ind w:left="786" w:hanging="360"/>
      </w:pPr>
      <w:rPr>
        <w:rFonts w:ascii="Times New Roman" w:hAnsi="Times New Roman"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5B187DAD"/>
    <w:multiLevelType w:val="hybridMultilevel"/>
    <w:tmpl w:val="BF5EF588"/>
    <w:lvl w:ilvl="0" w:tplc="0AE41F5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DFB3D2F"/>
    <w:multiLevelType w:val="hybridMultilevel"/>
    <w:tmpl w:val="BF4A3456"/>
    <w:lvl w:ilvl="0" w:tplc="9814CD5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5FC25E1D"/>
    <w:multiLevelType w:val="hybridMultilevel"/>
    <w:tmpl w:val="8780E0CA"/>
    <w:lvl w:ilvl="0" w:tplc="04190011">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1" w15:restartNumberingAfterBreak="0">
    <w:nsid w:val="62F06395"/>
    <w:multiLevelType w:val="hybridMultilevel"/>
    <w:tmpl w:val="6E761F82"/>
    <w:lvl w:ilvl="0" w:tplc="9814CD54">
      <w:numFmt w:val="bullet"/>
      <w:lvlText w:val="-"/>
      <w:lvlJc w:val="left"/>
      <w:pPr>
        <w:ind w:left="1429" w:hanging="360"/>
      </w:pPr>
      <w:rPr>
        <w:rFonts w:ascii="Times New Roman" w:eastAsia="Times New Roman" w:hAnsi="Times New Roman" w:cs="Times New Roman" w:hint="default"/>
      </w:rPr>
    </w:lvl>
    <w:lvl w:ilvl="1" w:tplc="7CBA858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438085D"/>
    <w:multiLevelType w:val="hybridMultilevel"/>
    <w:tmpl w:val="C0A2C0EC"/>
    <w:lvl w:ilvl="0" w:tplc="49F6D6C2">
      <w:start w:val="1"/>
      <w:numFmt w:val="decimal"/>
      <w:lvlText w:val="%1."/>
      <w:lvlJc w:val="left"/>
      <w:pPr>
        <w:ind w:left="1069" w:hanging="360"/>
      </w:pPr>
      <w:rPr>
        <w:rFonts w:hint="default"/>
      </w:rPr>
    </w:lvl>
    <w:lvl w:ilvl="1" w:tplc="AF4EEFC0">
      <w:numFmt w:val="bullet"/>
      <w:lvlText w:val="-"/>
      <w:lvlJc w:val="left"/>
      <w:pPr>
        <w:ind w:left="2353" w:hanging="924"/>
      </w:pPr>
      <w:rPr>
        <w:rFonts w:ascii="Times New Roman" w:eastAsia="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B11521"/>
    <w:multiLevelType w:val="hybridMultilevel"/>
    <w:tmpl w:val="E448544E"/>
    <w:lvl w:ilvl="0" w:tplc="C1CAE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6AB7226"/>
    <w:multiLevelType w:val="singleLevel"/>
    <w:tmpl w:val="8D84AA68"/>
    <w:lvl w:ilvl="0">
      <w:start w:val="1"/>
      <w:numFmt w:val="bullet"/>
      <w:pStyle w:val="2"/>
      <w:lvlText w:val=""/>
      <w:lvlJc w:val="left"/>
      <w:pPr>
        <w:tabs>
          <w:tab w:val="num" w:pos="643"/>
        </w:tabs>
        <w:ind w:left="643" w:hanging="360"/>
      </w:pPr>
      <w:rPr>
        <w:rFonts w:ascii="Symbol" w:hAnsi="Symbol" w:hint="default"/>
      </w:rPr>
    </w:lvl>
  </w:abstractNum>
  <w:abstractNum w:abstractNumId="25" w15:restartNumberingAfterBreak="0">
    <w:nsid w:val="67D354BA"/>
    <w:multiLevelType w:val="hybridMultilevel"/>
    <w:tmpl w:val="77EAE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2D3083"/>
    <w:multiLevelType w:val="hybridMultilevel"/>
    <w:tmpl w:val="B170C6FC"/>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7" w15:restartNumberingAfterBreak="0">
    <w:nsid w:val="772C3359"/>
    <w:multiLevelType w:val="hybridMultilevel"/>
    <w:tmpl w:val="095C7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170B29"/>
    <w:multiLevelType w:val="hybridMultilevel"/>
    <w:tmpl w:val="BC5A77C4"/>
    <w:lvl w:ilvl="0" w:tplc="E9BECCA6">
      <w:start w:val="1"/>
      <w:numFmt w:val="bullet"/>
      <w:lvlText w:val="-"/>
      <w:lvlJc w:val="left"/>
      <w:pPr>
        <w:tabs>
          <w:tab w:val="num" w:pos="2869"/>
        </w:tabs>
        <w:ind w:left="286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7FDD15D6"/>
    <w:multiLevelType w:val="hybridMultilevel"/>
    <w:tmpl w:val="C3229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2"/>
  </w:num>
  <w:num w:numId="4">
    <w:abstractNumId w:val="24"/>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2"/>
  </w:num>
  <w:num w:numId="15">
    <w:abstractNumId w:val="5"/>
  </w:num>
  <w:num w:numId="16">
    <w:abstractNumId w:val="23"/>
  </w:num>
  <w:num w:numId="17">
    <w:abstractNumId w:val="9"/>
  </w:num>
  <w:num w:numId="18">
    <w:abstractNumId w:val="11"/>
  </w:num>
  <w:num w:numId="19">
    <w:abstractNumId w:val="27"/>
  </w:num>
  <w:num w:numId="20">
    <w:abstractNumId w:val="29"/>
  </w:num>
  <w:num w:numId="21">
    <w:abstractNumId w:val="18"/>
  </w:num>
  <w:num w:numId="22">
    <w:abstractNumId w:val="7"/>
  </w:num>
  <w:num w:numId="23">
    <w:abstractNumId w:val="10"/>
  </w:num>
  <w:num w:numId="24">
    <w:abstractNumId w:val="25"/>
  </w:num>
  <w:num w:numId="25">
    <w:abstractNumId w:val="19"/>
  </w:num>
  <w:num w:numId="26">
    <w:abstractNumId w:val="15"/>
  </w:num>
  <w:num w:numId="27">
    <w:abstractNumId w:val="4"/>
  </w:num>
  <w:num w:numId="28">
    <w:abstractNumId w:val="12"/>
  </w:num>
  <w:num w:numId="29">
    <w:abstractNumId w:val="8"/>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BE"/>
    <w:rsid w:val="00B33ABE"/>
    <w:rsid w:val="00F95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B614"/>
  <w15:chartTrackingRefBased/>
  <w15:docId w15:val="{8818294C-9890-41A8-A1E5-1CDC2E1D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B33ABE"/>
    <w:pPr>
      <w:keepNext/>
      <w:spacing w:before="240" w:after="60" w:line="240" w:lineRule="auto"/>
      <w:outlineLvl w:val="0"/>
    </w:pPr>
    <w:rPr>
      <w:rFonts w:ascii="Arial" w:eastAsia="Calibri" w:hAnsi="Arial" w:cs="Times New Roman"/>
      <w:b/>
      <w:bCs/>
      <w:kern w:val="32"/>
      <w:sz w:val="32"/>
      <w:szCs w:val="32"/>
      <w:lang w:val="uk-UA" w:eastAsia="ru-RU"/>
    </w:rPr>
  </w:style>
  <w:style w:type="paragraph" w:styleId="20">
    <w:name w:val="heading 2"/>
    <w:basedOn w:val="a"/>
    <w:next w:val="a"/>
    <w:link w:val="21"/>
    <w:uiPriority w:val="99"/>
    <w:qFormat/>
    <w:rsid w:val="00B33ABE"/>
    <w:pPr>
      <w:keepNext/>
      <w:spacing w:after="0" w:line="360" w:lineRule="auto"/>
      <w:ind w:firstLine="720"/>
      <w:outlineLvl w:val="1"/>
    </w:pPr>
    <w:rPr>
      <w:rFonts w:ascii="Times New Roman" w:eastAsia="Calibri" w:hAnsi="Times New Roman" w:cs="Times New Roman"/>
      <w:sz w:val="24"/>
      <w:szCs w:val="24"/>
      <w:lang w:val="uk-UA" w:eastAsia="ru-RU"/>
    </w:rPr>
  </w:style>
  <w:style w:type="paragraph" w:styleId="3">
    <w:name w:val="heading 3"/>
    <w:basedOn w:val="a"/>
    <w:next w:val="a"/>
    <w:link w:val="30"/>
    <w:uiPriority w:val="99"/>
    <w:qFormat/>
    <w:rsid w:val="00B33ABE"/>
    <w:pPr>
      <w:keepNext/>
      <w:spacing w:before="240" w:after="60" w:line="240" w:lineRule="auto"/>
      <w:outlineLvl w:val="2"/>
    </w:pPr>
    <w:rPr>
      <w:rFonts w:ascii="Arial" w:eastAsia="Calibri" w:hAnsi="Arial" w:cs="Times New Roman"/>
      <w:b/>
      <w:bCs/>
      <w:sz w:val="26"/>
      <w:szCs w:val="26"/>
      <w:lang w:val="x-none" w:eastAsia="ru-RU"/>
    </w:rPr>
  </w:style>
  <w:style w:type="paragraph" w:styleId="4">
    <w:name w:val="heading 4"/>
    <w:basedOn w:val="a"/>
    <w:next w:val="a"/>
    <w:link w:val="40"/>
    <w:uiPriority w:val="99"/>
    <w:qFormat/>
    <w:rsid w:val="00B33ABE"/>
    <w:pPr>
      <w:keepNext/>
      <w:widowControl w:val="0"/>
      <w:autoSpaceDE w:val="0"/>
      <w:autoSpaceDN w:val="0"/>
      <w:adjustRightInd w:val="0"/>
      <w:spacing w:before="240" w:after="60" w:line="240" w:lineRule="auto"/>
      <w:outlineLvl w:val="3"/>
    </w:pPr>
    <w:rPr>
      <w:rFonts w:ascii="Times New Roman" w:eastAsia="Calibri" w:hAnsi="Times New Roman" w:cs="Times New Roman"/>
      <w:b/>
      <w:bCs/>
      <w:sz w:val="28"/>
      <w:szCs w:val="28"/>
      <w:lang w:val="x-none" w:eastAsia="ru-RU"/>
    </w:rPr>
  </w:style>
  <w:style w:type="paragraph" w:styleId="5">
    <w:name w:val="heading 5"/>
    <w:basedOn w:val="a"/>
    <w:next w:val="a"/>
    <w:link w:val="50"/>
    <w:uiPriority w:val="99"/>
    <w:qFormat/>
    <w:rsid w:val="00B33ABE"/>
    <w:pPr>
      <w:spacing w:before="240" w:after="60" w:line="240" w:lineRule="auto"/>
      <w:outlineLvl w:val="4"/>
    </w:pPr>
    <w:rPr>
      <w:rFonts w:ascii="Times New Roman" w:eastAsia="Calibri" w:hAnsi="Times New Roman" w:cs="Times New Roman"/>
      <w:b/>
      <w:bCs/>
      <w:i/>
      <w:iCs/>
      <w:sz w:val="26"/>
      <w:szCs w:val="26"/>
      <w:lang w:val="x-none" w:eastAsia="ru-RU"/>
    </w:rPr>
  </w:style>
  <w:style w:type="paragraph" w:styleId="6">
    <w:name w:val="heading 6"/>
    <w:basedOn w:val="a"/>
    <w:next w:val="a"/>
    <w:link w:val="60"/>
    <w:uiPriority w:val="99"/>
    <w:qFormat/>
    <w:rsid w:val="00B33ABE"/>
    <w:pPr>
      <w:keepNext/>
      <w:autoSpaceDE w:val="0"/>
      <w:autoSpaceDN w:val="0"/>
      <w:adjustRightInd w:val="0"/>
      <w:spacing w:after="0" w:line="233" w:lineRule="exact"/>
      <w:jc w:val="center"/>
      <w:outlineLvl w:val="5"/>
    </w:pPr>
    <w:rPr>
      <w:rFonts w:ascii="Times New Roman" w:eastAsia="Calibri" w:hAnsi="Times New Roman" w:cs="Times New Roman"/>
      <w:b/>
      <w:bCs/>
      <w:sz w:val="20"/>
      <w:szCs w:val="20"/>
      <w:lang w:val="uk-UA" w:eastAsia="ru-RU"/>
    </w:rPr>
  </w:style>
  <w:style w:type="paragraph" w:styleId="7">
    <w:name w:val="heading 7"/>
    <w:basedOn w:val="a"/>
    <w:next w:val="a"/>
    <w:link w:val="70"/>
    <w:uiPriority w:val="99"/>
    <w:qFormat/>
    <w:rsid w:val="00B33ABE"/>
    <w:pPr>
      <w:spacing w:before="240" w:after="60" w:line="240" w:lineRule="auto"/>
      <w:outlineLvl w:val="6"/>
    </w:pPr>
    <w:rPr>
      <w:rFonts w:ascii="Times New Roman" w:eastAsia="Calibri" w:hAnsi="Times New Roman" w:cs="Times New Roman"/>
      <w:sz w:val="24"/>
      <w:szCs w:val="24"/>
      <w:lang w:val="x-none" w:eastAsia="ru-RU"/>
    </w:rPr>
  </w:style>
  <w:style w:type="paragraph" w:styleId="8">
    <w:name w:val="heading 8"/>
    <w:basedOn w:val="a"/>
    <w:next w:val="a"/>
    <w:link w:val="80"/>
    <w:uiPriority w:val="99"/>
    <w:qFormat/>
    <w:rsid w:val="00B33ABE"/>
    <w:pPr>
      <w:spacing w:before="240" w:after="60" w:line="240" w:lineRule="auto"/>
      <w:outlineLvl w:val="7"/>
    </w:pPr>
    <w:rPr>
      <w:rFonts w:ascii="Times New Roman" w:eastAsia="Calibri" w:hAnsi="Times New Roman" w:cs="Times New Roman"/>
      <w:i/>
      <w:iCs/>
      <w:sz w:val="24"/>
      <w:szCs w:val="24"/>
      <w:lang w:val="x-none" w:eastAsia="ru-RU"/>
    </w:rPr>
  </w:style>
  <w:style w:type="paragraph" w:styleId="9">
    <w:name w:val="heading 9"/>
    <w:basedOn w:val="a"/>
    <w:next w:val="a"/>
    <w:link w:val="90"/>
    <w:uiPriority w:val="99"/>
    <w:qFormat/>
    <w:rsid w:val="00B33ABE"/>
    <w:pPr>
      <w:spacing w:before="240" w:after="60" w:line="240" w:lineRule="auto"/>
      <w:outlineLvl w:val="8"/>
    </w:pPr>
    <w:rPr>
      <w:rFonts w:ascii="Arial" w:eastAsia="Calibri" w:hAnsi="Arial"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3ABE"/>
    <w:rPr>
      <w:rFonts w:ascii="Arial" w:eastAsia="Calibri" w:hAnsi="Arial" w:cs="Times New Roman"/>
      <w:b/>
      <w:bCs/>
      <w:kern w:val="32"/>
      <w:sz w:val="32"/>
      <w:szCs w:val="32"/>
      <w:lang w:val="uk-UA" w:eastAsia="ru-RU"/>
    </w:rPr>
  </w:style>
  <w:style w:type="character" w:customStyle="1" w:styleId="21">
    <w:name w:val="Заголовок 2 Знак"/>
    <w:basedOn w:val="a0"/>
    <w:link w:val="20"/>
    <w:uiPriority w:val="99"/>
    <w:rsid w:val="00B33ABE"/>
    <w:rPr>
      <w:rFonts w:ascii="Times New Roman" w:eastAsia="Calibri" w:hAnsi="Times New Roman" w:cs="Times New Roman"/>
      <w:sz w:val="24"/>
      <w:szCs w:val="24"/>
      <w:lang w:val="uk-UA" w:eastAsia="ru-RU"/>
    </w:rPr>
  </w:style>
  <w:style w:type="character" w:customStyle="1" w:styleId="30">
    <w:name w:val="Заголовок 3 Знак"/>
    <w:basedOn w:val="a0"/>
    <w:link w:val="3"/>
    <w:uiPriority w:val="99"/>
    <w:rsid w:val="00B33ABE"/>
    <w:rPr>
      <w:rFonts w:ascii="Arial" w:eastAsia="Calibri" w:hAnsi="Arial" w:cs="Times New Roman"/>
      <w:b/>
      <w:bCs/>
      <w:sz w:val="26"/>
      <w:szCs w:val="26"/>
      <w:lang w:val="x-none" w:eastAsia="ru-RU"/>
    </w:rPr>
  </w:style>
  <w:style w:type="character" w:customStyle="1" w:styleId="40">
    <w:name w:val="Заголовок 4 Знак"/>
    <w:basedOn w:val="a0"/>
    <w:link w:val="4"/>
    <w:uiPriority w:val="99"/>
    <w:rsid w:val="00B33ABE"/>
    <w:rPr>
      <w:rFonts w:ascii="Times New Roman" w:eastAsia="Calibri" w:hAnsi="Times New Roman" w:cs="Times New Roman"/>
      <w:b/>
      <w:bCs/>
      <w:sz w:val="28"/>
      <w:szCs w:val="28"/>
      <w:lang w:val="x-none" w:eastAsia="ru-RU"/>
    </w:rPr>
  </w:style>
  <w:style w:type="character" w:customStyle="1" w:styleId="50">
    <w:name w:val="Заголовок 5 Знак"/>
    <w:basedOn w:val="a0"/>
    <w:link w:val="5"/>
    <w:uiPriority w:val="99"/>
    <w:rsid w:val="00B33ABE"/>
    <w:rPr>
      <w:rFonts w:ascii="Times New Roman" w:eastAsia="Calibri" w:hAnsi="Times New Roman" w:cs="Times New Roman"/>
      <w:b/>
      <w:bCs/>
      <w:i/>
      <w:iCs/>
      <w:sz w:val="26"/>
      <w:szCs w:val="26"/>
      <w:lang w:val="x-none" w:eastAsia="ru-RU"/>
    </w:rPr>
  </w:style>
  <w:style w:type="character" w:customStyle="1" w:styleId="60">
    <w:name w:val="Заголовок 6 Знак"/>
    <w:basedOn w:val="a0"/>
    <w:link w:val="6"/>
    <w:uiPriority w:val="99"/>
    <w:rsid w:val="00B33ABE"/>
    <w:rPr>
      <w:rFonts w:ascii="Times New Roman" w:eastAsia="Calibri" w:hAnsi="Times New Roman" w:cs="Times New Roman"/>
      <w:b/>
      <w:bCs/>
      <w:sz w:val="20"/>
      <w:szCs w:val="20"/>
      <w:lang w:val="uk-UA" w:eastAsia="ru-RU"/>
    </w:rPr>
  </w:style>
  <w:style w:type="character" w:customStyle="1" w:styleId="70">
    <w:name w:val="Заголовок 7 Знак"/>
    <w:basedOn w:val="a0"/>
    <w:link w:val="7"/>
    <w:uiPriority w:val="99"/>
    <w:rsid w:val="00B33ABE"/>
    <w:rPr>
      <w:rFonts w:ascii="Times New Roman" w:eastAsia="Calibri" w:hAnsi="Times New Roman" w:cs="Times New Roman"/>
      <w:sz w:val="24"/>
      <w:szCs w:val="24"/>
      <w:lang w:val="x-none" w:eastAsia="ru-RU"/>
    </w:rPr>
  </w:style>
  <w:style w:type="character" w:customStyle="1" w:styleId="80">
    <w:name w:val="Заголовок 8 Знак"/>
    <w:basedOn w:val="a0"/>
    <w:link w:val="8"/>
    <w:uiPriority w:val="99"/>
    <w:rsid w:val="00B33ABE"/>
    <w:rPr>
      <w:rFonts w:ascii="Times New Roman" w:eastAsia="Calibri" w:hAnsi="Times New Roman" w:cs="Times New Roman"/>
      <w:i/>
      <w:iCs/>
      <w:sz w:val="24"/>
      <w:szCs w:val="24"/>
      <w:lang w:val="x-none" w:eastAsia="ru-RU"/>
    </w:rPr>
  </w:style>
  <w:style w:type="character" w:customStyle="1" w:styleId="90">
    <w:name w:val="Заголовок 9 Знак"/>
    <w:basedOn w:val="a0"/>
    <w:link w:val="9"/>
    <w:uiPriority w:val="99"/>
    <w:rsid w:val="00B33ABE"/>
    <w:rPr>
      <w:rFonts w:ascii="Arial" w:eastAsia="Calibri" w:hAnsi="Arial" w:cs="Times New Roman"/>
      <w:sz w:val="20"/>
      <w:szCs w:val="20"/>
      <w:lang w:val="x-none" w:eastAsia="ru-RU"/>
    </w:rPr>
  </w:style>
  <w:style w:type="numbering" w:customStyle="1" w:styleId="11">
    <w:name w:val="Нет списка1"/>
    <w:next w:val="a2"/>
    <w:uiPriority w:val="99"/>
    <w:semiHidden/>
    <w:unhideWhenUsed/>
    <w:rsid w:val="00B33ABE"/>
  </w:style>
  <w:style w:type="paragraph" w:customStyle="1" w:styleId="a3">
    <w:name w:val="Знак Знак Знак Знак Знак Знак Знак Знак Знак Знак Знак Знак Знак"/>
    <w:basedOn w:val="a"/>
    <w:uiPriority w:val="99"/>
    <w:rsid w:val="00B33ABE"/>
    <w:pPr>
      <w:spacing w:after="0" w:line="240" w:lineRule="auto"/>
    </w:pPr>
    <w:rPr>
      <w:rFonts w:ascii="Verdana" w:eastAsia="Times New Roman" w:hAnsi="Verdana" w:cs="Verdana"/>
      <w:sz w:val="20"/>
      <w:szCs w:val="20"/>
      <w:lang w:val="en-US"/>
    </w:rPr>
  </w:style>
  <w:style w:type="paragraph" w:customStyle="1" w:styleId="a4">
    <w:name w:val="Основной"/>
    <w:basedOn w:val="a"/>
    <w:uiPriority w:val="99"/>
    <w:rsid w:val="00B33ABE"/>
    <w:pPr>
      <w:spacing w:after="0" w:line="240" w:lineRule="auto"/>
      <w:ind w:firstLine="567"/>
      <w:jc w:val="both"/>
    </w:pPr>
    <w:rPr>
      <w:rFonts w:ascii="Arial" w:eastAsia="Times New Roman" w:hAnsi="Arial" w:cs="Arial"/>
      <w:sz w:val="28"/>
      <w:szCs w:val="28"/>
      <w:lang w:eastAsia="ru-RU"/>
    </w:rPr>
  </w:style>
  <w:style w:type="paragraph" w:styleId="a5">
    <w:name w:val="header"/>
    <w:basedOn w:val="a"/>
    <w:link w:val="a6"/>
    <w:uiPriority w:val="99"/>
    <w:rsid w:val="00B33ABE"/>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6">
    <w:name w:val="Верхний колонтитул Знак"/>
    <w:basedOn w:val="a0"/>
    <w:link w:val="a5"/>
    <w:uiPriority w:val="99"/>
    <w:rsid w:val="00B33ABE"/>
    <w:rPr>
      <w:rFonts w:ascii="Times New Roman" w:eastAsia="Calibri" w:hAnsi="Times New Roman" w:cs="Times New Roman"/>
      <w:sz w:val="24"/>
      <w:szCs w:val="24"/>
      <w:lang w:val="x-none" w:eastAsia="ru-RU"/>
    </w:rPr>
  </w:style>
  <w:style w:type="character" w:styleId="a7">
    <w:name w:val="page number"/>
    <w:uiPriority w:val="99"/>
    <w:rsid w:val="00B33ABE"/>
    <w:rPr>
      <w:rFonts w:cs="Times New Roman"/>
    </w:rPr>
  </w:style>
  <w:style w:type="paragraph" w:customStyle="1" w:styleId="a8">
    <w:name w:val="Список определений"/>
    <w:basedOn w:val="a"/>
    <w:next w:val="a"/>
    <w:uiPriority w:val="99"/>
    <w:rsid w:val="00B33ABE"/>
    <w:pPr>
      <w:spacing w:after="0" w:line="240" w:lineRule="auto"/>
      <w:ind w:left="360"/>
    </w:pPr>
    <w:rPr>
      <w:rFonts w:ascii="Times New Roman" w:eastAsia="Times New Roman" w:hAnsi="Times New Roman" w:cs="Times New Roman"/>
      <w:sz w:val="24"/>
      <w:szCs w:val="24"/>
      <w:lang w:val="uk-UA" w:eastAsia="ru-RU"/>
    </w:rPr>
  </w:style>
  <w:style w:type="character" w:styleId="a9">
    <w:name w:val="Hyperlink"/>
    <w:uiPriority w:val="99"/>
    <w:rsid w:val="00B33ABE"/>
    <w:rPr>
      <w:rFonts w:cs="Times New Roman"/>
      <w:color w:val="0000FF"/>
      <w:u w:val="single"/>
    </w:rPr>
  </w:style>
  <w:style w:type="character" w:styleId="aa">
    <w:name w:val="FollowedHyperlink"/>
    <w:uiPriority w:val="99"/>
    <w:rsid w:val="00B33ABE"/>
    <w:rPr>
      <w:rFonts w:cs="Times New Roman"/>
      <w:color w:val="800080"/>
      <w:u w:val="single"/>
    </w:rPr>
  </w:style>
  <w:style w:type="paragraph" w:styleId="ab">
    <w:name w:val="Body Text Indent"/>
    <w:aliases w:val="Основной текст с отступом Знак1 Знак,Основной текст с отступом Знак Знак Знак"/>
    <w:basedOn w:val="a"/>
    <w:link w:val="ac"/>
    <w:uiPriority w:val="99"/>
    <w:rsid w:val="00B33ABE"/>
    <w:pPr>
      <w:widowControl w:val="0"/>
      <w:autoSpaceDE w:val="0"/>
      <w:autoSpaceDN w:val="0"/>
      <w:adjustRightInd w:val="0"/>
      <w:spacing w:after="0" w:line="240" w:lineRule="auto"/>
      <w:ind w:firstLine="720"/>
      <w:jc w:val="both"/>
    </w:pPr>
    <w:rPr>
      <w:rFonts w:ascii="Times New Roman" w:eastAsia="Calibri" w:hAnsi="Times New Roman" w:cs="Times New Roman"/>
      <w:b/>
      <w:bCs/>
      <w:i/>
      <w:iCs/>
      <w:sz w:val="24"/>
      <w:szCs w:val="24"/>
      <w:lang w:val="uk-UA" w:eastAsia="ru-RU"/>
    </w:rPr>
  </w:style>
  <w:style w:type="character" w:customStyle="1" w:styleId="ac">
    <w:name w:val="Основной текст с отступом Знак"/>
    <w:aliases w:val="Основной текст с отступом Знак1 Знак Знак,Основной текст с отступом Знак Знак Знак Знак"/>
    <w:basedOn w:val="a0"/>
    <w:link w:val="ab"/>
    <w:uiPriority w:val="99"/>
    <w:rsid w:val="00B33ABE"/>
    <w:rPr>
      <w:rFonts w:ascii="Times New Roman" w:eastAsia="Calibri" w:hAnsi="Times New Roman" w:cs="Times New Roman"/>
      <w:b/>
      <w:bCs/>
      <w:i/>
      <w:iCs/>
      <w:sz w:val="24"/>
      <w:szCs w:val="24"/>
      <w:lang w:val="uk-UA" w:eastAsia="ru-RU"/>
    </w:rPr>
  </w:style>
  <w:style w:type="paragraph" w:styleId="ad">
    <w:basedOn w:val="a"/>
    <w:next w:val="ae"/>
    <w:link w:val="af"/>
    <w:uiPriority w:val="99"/>
    <w:rsid w:val="00B33ABE"/>
    <w:pPr>
      <w:spacing w:before="100" w:beforeAutospacing="1" w:after="100" w:afterAutospacing="1" w:line="240" w:lineRule="auto"/>
    </w:pPr>
    <w:rPr>
      <w:rFonts w:ascii="Times New Roman" w:hAnsi="Times New Roman" w:cs="Times New Roman"/>
      <w:b/>
      <w:bCs/>
      <w:sz w:val="24"/>
      <w:szCs w:val="24"/>
      <w:lang w:val="en-US" w:eastAsia="ru-RU"/>
    </w:rPr>
  </w:style>
  <w:style w:type="character" w:customStyle="1" w:styleId="af">
    <w:name w:val="Название Знак"/>
    <w:link w:val="ad"/>
    <w:uiPriority w:val="99"/>
    <w:locked/>
    <w:rsid w:val="00B33ABE"/>
    <w:rPr>
      <w:rFonts w:ascii="Times New Roman" w:hAnsi="Times New Roman" w:cs="Times New Roman"/>
      <w:b/>
      <w:bCs/>
      <w:sz w:val="24"/>
      <w:szCs w:val="24"/>
      <w:lang w:val="en-US" w:eastAsia="ru-RU"/>
    </w:rPr>
  </w:style>
  <w:style w:type="paragraph" w:styleId="31">
    <w:name w:val="Body Text Indent 3"/>
    <w:basedOn w:val="a"/>
    <w:link w:val="32"/>
    <w:uiPriority w:val="99"/>
    <w:rsid w:val="00B33ABE"/>
    <w:pPr>
      <w:spacing w:after="120" w:line="240" w:lineRule="auto"/>
      <w:ind w:left="283"/>
    </w:pPr>
    <w:rPr>
      <w:rFonts w:ascii="Times New Roman" w:eastAsia="Calibri" w:hAnsi="Times New Roman" w:cs="Times New Roman"/>
      <w:sz w:val="16"/>
      <w:szCs w:val="16"/>
      <w:lang w:val="x-none" w:eastAsia="ru-RU"/>
    </w:rPr>
  </w:style>
  <w:style w:type="character" w:customStyle="1" w:styleId="32">
    <w:name w:val="Основной текст с отступом 3 Знак"/>
    <w:basedOn w:val="a0"/>
    <w:link w:val="31"/>
    <w:uiPriority w:val="99"/>
    <w:rsid w:val="00B33ABE"/>
    <w:rPr>
      <w:rFonts w:ascii="Times New Roman" w:eastAsia="Calibri" w:hAnsi="Times New Roman" w:cs="Times New Roman"/>
      <w:sz w:val="16"/>
      <w:szCs w:val="16"/>
      <w:lang w:val="x-none" w:eastAsia="ru-RU"/>
    </w:rPr>
  </w:style>
  <w:style w:type="paragraph" w:styleId="22">
    <w:name w:val="Body Text Indent 2"/>
    <w:basedOn w:val="a"/>
    <w:link w:val="23"/>
    <w:uiPriority w:val="99"/>
    <w:rsid w:val="00B33ABE"/>
    <w:pPr>
      <w:spacing w:after="120" w:line="480" w:lineRule="auto"/>
      <w:ind w:left="283"/>
    </w:pPr>
    <w:rPr>
      <w:rFonts w:ascii="Times New Roman" w:eastAsia="Calibri" w:hAnsi="Times New Roman" w:cs="Times New Roman"/>
      <w:sz w:val="24"/>
      <w:szCs w:val="24"/>
      <w:lang w:val="x-none" w:eastAsia="ru-RU"/>
    </w:rPr>
  </w:style>
  <w:style w:type="character" w:customStyle="1" w:styleId="23">
    <w:name w:val="Основной текст с отступом 2 Знак"/>
    <w:basedOn w:val="a0"/>
    <w:link w:val="22"/>
    <w:uiPriority w:val="99"/>
    <w:rsid w:val="00B33ABE"/>
    <w:rPr>
      <w:rFonts w:ascii="Times New Roman" w:eastAsia="Calibri" w:hAnsi="Times New Roman" w:cs="Times New Roman"/>
      <w:sz w:val="24"/>
      <w:szCs w:val="24"/>
      <w:lang w:val="x-none" w:eastAsia="ru-RU"/>
    </w:rPr>
  </w:style>
  <w:style w:type="table" w:styleId="af0">
    <w:name w:val="Table Grid"/>
    <w:basedOn w:val="a1"/>
    <w:uiPriority w:val="59"/>
    <w:rsid w:val="00B33A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2"/>
    <w:basedOn w:val="20"/>
    <w:uiPriority w:val="99"/>
    <w:rsid w:val="00B33ABE"/>
    <w:pPr>
      <w:widowControl w:val="0"/>
      <w:autoSpaceDE w:val="0"/>
      <w:autoSpaceDN w:val="0"/>
      <w:adjustRightInd w:val="0"/>
      <w:spacing w:before="120"/>
      <w:ind w:firstLine="0"/>
      <w:jc w:val="center"/>
    </w:pPr>
    <w:rPr>
      <w:caps/>
    </w:rPr>
  </w:style>
  <w:style w:type="paragraph" w:styleId="af1">
    <w:name w:val="Body Text"/>
    <w:basedOn w:val="a"/>
    <w:link w:val="af2"/>
    <w:uiPriority w:val="1"/>
    <w:qFormat/>
    <w:rsid w:val="00B33ABE"/>
    <w:pPr>
      <w:spacing w:after="120" w:line="240" w:lineRule="auto"/>
    </w:pPr>
    <w:rPr>
      <w:rFonts w:ascii="Times New Roman" w:eastAsia="Calibri" w:hAnsi="Times New Roman" w:cs="Times New Roman"/>
      <w:sz w:val="24"/>
      <w:szCs w:val="24"/>
      <w:lang w:val="x-none" w:eastAsia="ru-RU"/>
    </w:rPr>
  </w:style>
  <w:style w:type="character" w:customStyle="1" w:styleId="af2">
    <w:name w:val="Основной текст Знак"/>
    <w:basedOn w:val="a0"/>
    <w:link w:val="af1"/>
    <w:uiPriority w:val="1"/>
    <w:rsid w:val="00B33ABE"/>
    <w:rPr>
      <w:rFonts w:ascii="Times New Roman" w:eastAsia="Calibri" w:hAnsi="Times New Roman" w:cs="Times New Roman"/>
      <w:sz w:val="24"/>
      <w:szCs w:val="24"/>
      <w:lang w:val="x-none" w:eastAsia="ru-RU"/>
    </w:rPr>
  </w:style>
  <w:style w:type="paragraph" w:customStyle="1" w:styleId="af3">
    <w:name w:val="Знак Знак Знак Знак"/>
    <w:basedOn w:val="a"/>
    <w:uiPriority w:val="99"/>
    <w:rsid w:val="00B33ABE"/>
    <w:pPr>
      <w:spacing w:after="0" w:line="240" w:lineRule="auto"/>
    </w:pPr>
    <w:rPr>
      <w:rFonts w:ascii="Verdana" w:eastAsia="Times New Roman" w:hAnsi="Verdana" w:cs="Verdana"/>
      <w:sz w:val="20"/>
      <w:szCs w:val="20"/>
      <w:lang w:val="en-US"/>
    </w:rPr>
  </w:style>
  <w:style w:type="paragraph" w:styleId="25">
    <w:name w:val="Body Text 2"/>
    <w:basedOn w:val="a"/>
    <w:link w:val="26"/>
    <w:uiPriority w:val="99"/>
    <w:rsid w:val="00B33ABE"/>
    <w:pPr>
      <w:spacing w:after="120" w:line="480" w:lineRule="auto"/>
    </w:pPr>
    <w:rPr>
      <w:rFonts w:ascii="Times New Roman" w:eastAsia="Calibri" w:hAnsi="Times New Roman" w:cs="Times New Roman"/>
      <w:sz w:val="24"/>
      <w:szCs w:val="24"/>
      <w:lang w:val="x-none" w:eastAsia="ru-RU"/>
    </w:rPr>
  </w:style>
  <w:style w:type="character" w:customStyle="1" w:styleId="26">
    <w:name w:val="Основной текст 2 Знак"/>
    <w:basedOn w:val="a0"/>
    <w:link w:val="25"/>
    <w:uiPriority w:val="99"/>
    <w:rsid w:val="00B33ABE"/>
    <w:rPr>
      <w:rFonts w:ascii="Times New Roman" w:eastAsia="Calibri" w:hAnsi="Times New Roman" w:cs="Times New Roman"/>
      <w:sz w:val="24"/>
      <w:szCs w:val="24"/>
      <w:lang w:val="x-none" w:eastAsia="ru-RU"/>
    </w:rPr>
  </w:style>
  <w:style w:type="paragraph" w:styleId="af4">
    <w:name w:val="Block Text"/>
    <w:basedOn w:val="a"/>
    <w:uiPriority w:val="99"/>
    <w:rsid w:val="00B33ABE"/>
    <w:pPr>
      <w:spacing w:after="0" w:line="260" w:lineRule="auto"/>
      <w:ind w:left="142" w:right="-52"/>
      <w:jc w:val="both"/>
    </w:pPr>
    <w:rPr>
      <w:rFonts w:ascii="Times New Roman" w:eastAsia="Times New Roman" w:hAnsi="Times New Roman" w:cs="Times New Roman"/>
      <w:b/>
      <w:bCs/>
      <w:sz w:val="28"/>
      <w:szCs w:val="28"/>
      <w:lang w:eastAsia="uk-UA"/>
    </w:rPr>
  </w:style>
  <w:style w:type="paragraph" w:styleId="af5">
    <w:name w:val="footer"/>
    <w:basedOn w:val="a"/>
    <w:link w:val="af6"/>
    <w:uiPriority w:val="99"/>
    <w:rsid w:val="00B33ABE"/>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6">
    <w:name w:val="Нижний колонтитул Знак"/>
    <w:basedOn w:val="a0"/>
    <w:link w:val="af5"/>
    <w:uiPriority w:val="99"/>
    <w:rsid w:val="00B33ABE"/>
    <w:rPr>
      <w:rFonts w:ascii="Times New Roman" w:eastAsia="Calibri" w:hAnsi="Times New Roman" w:cs="Times New Roman"/>
      <w:sz w:val="24"/>
      <w:szCs w:val="24"/>
      <w:lang w:val="x-none" w:eastAsia="ru-RU"/>
    </w:rPr>
  </w:style>
  <w:style w:type="paragraph" w:styleId="af7">
    <w:name w:val="No Spacing"/>
    <w:link w:val="af8"/>
    <w:uiPriority w:val="99"/>
    <w:qFormat/>
    <w:rsid w:val="00B33ABE"/>
    <w:pPr>
      <w:spacing w:after="200" w:line="276" w:lineRule="auto"/>
    </w:pPr>
    <w:rPr>
      <w:rFonts w:ascii="Times New Roman" w:eastAsia="Calibri" w:hAnsi="Times New Roman" w:cs="Times New Roman"/>
      <w:szCs w:val="20"/>
      <w:lang w:eastAsia="ru-RU"/>
    </w:rPr>
  </w:style>
  <w:style w:type="character" w:customStyle="1" w:styleId="af8">
    <w:name w:val="Без интервала Знак"/>
    <w:link w:val="af7"/>
    <w:uiPriority w:val="99"/>
    <w:locked/>
    <w:rsid w:val="00B33ABE"/>
    <w:rPr>
      <w:rFonts w:ascii="Times New Roman" w:eastAsia="Calibri" w:hAnsi="Times New Roman" w:cs="Times New Roman"/>
      <w:szCs w:val="20"/>
      <w:lang w:eastAsia="ru-RU"/>
    </w:rPr>
  </w:style>
  <w:style w:type="paragraph" w:styleId="af9">
    <w:name w:val="List Paragraph"/>
    <w:basedOn w:val="a"/>
    <w:uiPriority w:val="1"/>
    <w:qFormat/>
    <w:rsid w:val="00B33ABE"/>
    <w:pPr>
      <w:spacing w:after="0" w:line="240" w:lineRule="auto"/>
      <w:ind w:left="720"/>
    </w:pPr>
    <w:rPr>
      <w:rFonts w:ascii="Times New Roman" w:eastAsia="Times New Roman" w:hAnsi="Times New Roman" w:cs="Times New Roman"/>
      <w:sz w:val="28"/>
      <w:szCs w:val="28"/>
      <w:lang w:eastAsia="ru-RU"/>
    </w:rPr>
  </w:style>
  <w:style w:type="paragraph" w:customStyle="1" w:styleId="12">
    <w:name w:val="Обычный1"/>
    <w:uiPriority w:val="99"/>
    <w:rsid w:val="00B33ABE"/>
    <w:pPr>
      <w:spacing w:after="0"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rsid w:val="00B33ABE"/>
    <w:pPr>
      <w:spacing w:after="120" w:line="240" w:lineRule="auto"/>
    </w:pPr>
    <w:rPr>
      <w:rFonts w:ascii="Times New Roman" w:eastAsia="Calibri" w:hAnsi="Times New Roman" w:cs="Times New Roman"/>
      <w:sz w:val="16"/>
      <w:szCs w:val="16"/>
      <w:lang w:val="x-none" w:eastAsia="ru-RU"/>
    </w:rPr>
  </w:style>
  <w:style w:type="character" w:customStyle="1" w:styleId="34">
    <w:name w:val="Основной текст 3 Знак"/>
    <w:basedOn w:val="a0"/>
    <w:link w:val="33"/>
    <w:uiPriority w:val="99"/>
    <w:rsid w:val="00B33ABE"/>
    <w:rPr>
      <w:rFonts w:ascii="Times New Roman" w:eastAsia="Calibri" w:hAnsi="Times New Roman" w:cs="Times New Roman"/>
      <w:sz w:val="16"/>
      <w:szCs w:val="16"/>
      <w:lang w:val="x-none" w:eastAsia="ru-RU"/>
    </w:rPr>
  </w:style>
  <w:style w:type="paragraph" w:customStyle="1" w:styleId="Web">
    <w:name w:val="Обычный (Web)"/>
    <w:basedOn w:val="a"/>
    <w:uiPriority w:val="99"/>
    <w:rsid w:val="00B33ABE"/>
    <w:pPr>
      <w:spacing w:before="100" w:after="100" w:line="240" w:lineRule="auto"/>
    </w:pPr>
    <w:rPr>
      <w:rFonts w:ascii="Times New Roman" w:eastAsia="Times New Roman" w:hAnsi="Times New Roman" w:cs="Times New Roman"/>
      <w:sz w:val="24"/>
      <w:szCs w:val="24"/>
      <w:lang w:val="en-US"/>
    </w:rPr>
  </w:style>
  <w:style w:type="paragraph" w:customStyle="1" w:styleId="Normal1">
    <w:name w:val="Normal1"/>
    <w:rsid w:val="00B33ABE"/>
    <w:pPr>
      <w:widowControl w:val="0"/>
      <w:autoSpaceDE w:val="0"/>
      <w:autoSpaceDN w:val="0"/>
      <w:spacing w:after="0" w:line="280" w:lineRule="auto"/>
      <w:ind w:firstLine="460"/>
      <w:jc w:val="both"/>
    </w:pPr>
    <w:rPr>
      <w:rFonts w:ascii="Times New Roman" w:eastAsia="Times New Roman" w:hAnsi="Times New Roman" w:cs="Times New Roman"/>
      <w:sz w:val="20"/>
      <w:szCs w:val="20"/>
      <w:lang w:eastAsia="ru-RU"/>
    </w:rPr>
  </w:style>
  <w:style w:type="paragraph" w:customStyle="1" w:styleId="FR1">
    <w:name w:val="FR1"/>
    <w:uiPriority w:val="99"/>
    <w:rsid w:val="00B33ABE"/>
    <w:pPr>
      <w:widowControl w:val="0"/>
      <w:autoSpaceDE w:val="0"/>
      <w:autoSpaceDN w:val="0"/>
      <w:spacing w:after="0" w:line="240" w:lineRule="auto"/>
      <w:ind w:left="40"/>
      <w:jc w:val="center"/>
    </w:pPr>
    <w:rPr>
      <w:rFonts w:ascii="Times New Roman" w:eastAsia="Times New Roman" w:hAnsi="Times New Roman" w:cs="Times New Roman"/>
      <w:b/>
      <w:bCs/>
      <w:sz w:val="28"/>
      <w:szCs w:val="28"/>
      <w:lang w:eastAsia="ru-RU"/>
    </w:rPr>
  </w:style>
  <w:style w:type="paragraph" w:styleId="27">
    <w:name w:val="toc 2"/>
    <w:basedOn w:val="a"/>
    <w:next w:val="a"/>
    <w:autoRedefine/>
    <w:uiPriority w:val="99"/>
    <w:semiHidden/>
    <w:rsid w:val="00B33ABE"/>
    <w:pPr>
      <w:spacing w:after="0" w:line="240" w:lineRule="auto"/>
      <w:ind w:left="240"/>
    </w:pPr>
    <w:rPr>
      <w:rFonts w:ascii="Times New Roman" w:eastAsia="Times New Roman" w:hAnsi="Times New Roman" w:cs="Times New Roman"/>
      <w:sz w:val="24"/>
      <w:szCs w:val="24"/>
      <w:lang w:eastAsia="ru-RU"/>
    </w:rPr>
  </w:style>
  <w:style w:type="paragraph" w:styleId="13">
    <w:name w:val="toc 1"/>
    <w:basedOn w:val="a"/>
    <w:next w:val="a"/>
    <w:autoRedefine/>
    <w:uiPriority w:val="99"/>
    <w:semiHidden/>
    <w:rsid w:val="00B33ABE"/>
    <w:pPr>
      <w:spacing w:after="0" w:line="240" w:lineRule="auto"/>
    </w:pPr>
    <w:rPr>
      <w:rFonts w:ascii="Times New Roman" w:eastAsia="Times New Roman" w:hAnsi="Times New Roman" w:cs="Times New Roman"/>
      <w:sz w:val="24"/>
      <w:szCs w:val="24"/>
      <w:lang w:eastAsia="ru-RU"/>
    </w:rPr>
  </w:style>
  <w:style w:type="paragraph" w:customStyle="1" w:styleId="afa">
    <w:name w:val="Стиль"/>
    <w:uiPriority w:val="99"/>
    <w:rsid w:val="00B33A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variant1">
    <w:name w:val="variant1"/>
    <w:uiPriority w:val="99"/>
    <w:rsid w:val="00B33ABE"/>
    <w:rPr>
      <w:color w:val="0000FF"/>
    </w:rPr>
  </w:style>
  <w:style w:type="character" w:customStyle="1" w:styleId="unknown1">
    <w:name w:val="unknown1"/>
    <w:uiPriority w:val="99"/>
    <w:rsid w:val="00B33ABE"/>
    <w:rPr>
      <w:color w:val="FF0000"/>
    </w:rPr>
  </w:style>
  <w:style w:type="paragraph" w:customStyle="1" w:styleId="base">
    <w:name w:val="base"/>
    <w:basedOn w:val="a"/>
    <w:uiPriority w:val="99"/>
    <w:rsid w:val="00B33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B33ABE"/>
    <w:rPr>
      <w:rFonts w:ascii="Tahoma" w:hAnsi="Tahoma"/>
      <w:sz w:val="16"/>
    </w:rPr>
  </w:style>
  <w:style w:type="paragraph" w:styleId="afb">
    <w:name w:val="Balloon Text"/>
    <w:basedOn w:val="a"/>
    <w:link w:val="afc"/>
    <w:uiPriority w:val="99"/>
    <w:semiHidden/>
    <w:rsid w:val="00B33ABE"/>
    <w:pPr>
      <w:spacing w:after="0" w:line="240" w:lineRule="auto"/>
    </w:pPr>
    <w:rPr>
      <w:rFonts w:ascii="Tahoma" w:eastAsia="Calibri" w:hAnsi="Tahoma" w:cs="Times New Roman"/>
      <w:sz w:val="16"/>
      <w:szCs w:val="16"/>
      <w:lang w:val="x-none" w:eastAsia="ru-RU"/>
    </w:rPr>
  </w:style>
  <w:style w:type="character" w:customStyle="1" w:styleId="afc">
    <w:name w:val="Текст выноски Знак"/>
    <w:basedOn w:val="a0"/>
    <w:link w:val="afb"/>
    <w:uiPriority w:val="99"/>
    <w:semiHidden/>
    <w:rsid w:val="00B33ABE"/>
    <w:rPr>
      <w:rFonts w:ascii="Tahoma" w:eastAsia="Calibri" w:hAnsi="Tahoma" w:cs="Times New Roman"/>
      <w:sz w:val="16"/>
      <w:szCs w:val="16"/>
      <w:lang w:val="x-none" w:eastAsia="ru-RU"/>
    </w:rPr>
  </w:style>
  <w:style w:type="character" w:customStyle="1" w:styleId="BalloonTextChar1">
    <w:name w:val="Balloon Text Char1"/>
    <w:uiPriority w:val="99"/>
    <w:semiHidden/>
    <w:locked/>
    <w:rsid w:val="00B33ABE"/>
    <w:rPr>
      <w:rFonts w:ascii="Times New Roman" w:hAnsi="Times New Roman" w:cs="Times New Roman"/>
      <w:sz w:val="2"/>
      <w:szCs w:val="2"/>
    </w:rPr>
  </w:style>
  <w:style w:type="paragraph" w:styleId="afd">
    <w:name w:val="footnote text"/>
    <w:basedOn w:val="a"/>
    <w:link w:val="afe"/>
    <w:uiPriority w:val="99"/>
    <w:semiHidden/>
    <w:rsid w:val="00B33ABE"/>
    <w:pPr>
      <w:spacing w:after="0" w:line="240" w:lineRule="auto"/>
    </w:pPr>
    <w:rPr>
      <w:rFonts w:ascii="Times New Roman" w:eastAsia="Calibri" w:hAnsi="Times New Roman" w:cs="Times New Roman"/>
      <w:sz w:val="20"/>
      <w:szCs w:val="20"/>
      <w:lang w:val="uk-UA" w:eastAsia="ru-RU"/>
    </w:rPr>
  </w:style>
  <w:style w:type="character" w:customStyle="1" w:styleId="afe">
    <w:name w:val="Текст сноски Знак"/>
    <w:basedOn w:val="a0"/>
    <w:link w:val="afd"/>
    <w:uiPriority w:val="99"/>
    <w:semiHidden/>
    <w:rsid w:val="00B33ABE"/>
    <w:rPr>
      <w:rFonts w:ascii="Times New Roman" w:eastAsia="Calibri" w:hAnsi="Times New Roman" w:cs="Times New Roman"/>
      <w:sz w:val="20"/>
      <w:szCs w:val="20"/>
      <w:lang w:val="uk-UA" w:eastAsia="ru-RU"/>
    </w:rPr>
  </w:style>
  <w:style w:type="character" w:styleId="aff">
    <w:name w:val="footnote reference"/>
    <w:uiPriority w:val="99"/>
    <w:semiHidden/>
    <w:rsid w:val="00B33ABE"/>
    <w:rPr>
      <w:rFonts w:cs="Times New Roman"/>
      <w:vertAlign w:val="superscript"/>
    </w:rPr>
  </w:style>
  <w:style w:type="paragraph" w:styleId="aff0">
    <w:name w:val="caption"/>
    <w:basedOn w:val="a"/>
    <w:next w:val="a"/>
    <w:uiPriority w:val="99"/>
    <w:qFormat/>
    <w:rsid w:val="00B33ABE"/>
    <w:pPr>
      <w:suppressAutoHyphens/>
      <w:spacing w:before="240" w:after="240" w:line="240" w:lineRule="auto"/>
      <w:ind w:left="2268"/>
      <w:jc w:val="right"/>
    </w:pPr>
    <w:rPr>
      <w:rFonts w:ascii="JournalSans" w:eastAsia="Times New Roman" w:hAnsi="JournalSans" w:cs="JournalSans"/>
      <w:i/>
      <w:iCs/>
      <w:shadow/>
      <w:sz w:val="24"/>
      <w:szCs w:val="24"/>
      <w:lang w:val="uk-UA" w:eastAsia="ru-RU"/>
    </w:rPr>
  </w:style>
  <w:style w:type="character" w:styleId="aff1">
    <w:name w:val="Emphasis"/>
    <w:uiPriority w:val="99"/>
    <w:qFormat/>
    <w:rsid w:val="00B33ABE"/>
    <w:rPr>
      <w:rFonts w:cs="Times New Roman"/>
      <w:b/>
      <w:bCs/>
    </w:rPr>
  </w:style>
  <w:style w:type="paragraph" w:customStyle="1" w:styleId="210">
    <w:name w:val="Основной текст 21"/>
    <w:basedOn w:val="a"/>
    <w:uiPriority w:val="99"/>
    <w:rsid w:val="00B33ABE"/>
    <w:pPr>
      <w:spacing w:after="0" w:line="240" w:lineRule="auto"/>
      <w:ind w:firstLine="720"/>
      <w:jc w:val="both"/>
    </w:pPr>
    <w:rPr>
      <w:rFonts w:ascii="Arial" w:eastAsia="Times New Roman" w:hAnsi="Arial" w:cs="Arial"/>
      <w:sz w:val="24"/>
      <w:szCs w:val="24"/>
      <w:lang w:val="uk-UA" w:eastAsia="ru-RU"/>
    </w:rPr>
  </w:style>
  <w:style w:type="paragraph" w:customStyle="1" w:styleId="aff2">
    <w:name w:val="с"/>
    <w:basedOn w:val="a"/>
    <w:uiPriority w:val="99"/>
    <w:rsid w:val="00B33ABE"/>
    <w:pPr>
      <w:tabs>
        <w:tab w:val="num" w:pos="360"/>
        <w:tab w:val="num" w:pos="851"/>
      </w:tabs>
      <w:spacing w:after="0" w:line="360" w:lineRule="auto"/>
      <w:ind w:firstLine="567"/>
      <w:jc w:val="both"/>
    </w:pPr>
    <w:rPr>
      <w:rFonts w:ascii="Times New Roman" w:eastAsia="Times New Roman" w:hAnsi="Times New Roman" w:cs="Times New Roman"/>
      <w:sz w:val="28"/>
      <w:szCs w:val="28"/>
      <w:lang w:val="uk-UA" w:eastAsia="ru-RU"/>
    </w:rPr>
  </w:style>
  <w:style w:type="paragraph" w:styleId="2">
    <w:name w:val="List Bullet 2"/>
    <w:basedOn w:val="a"/>
    <w:autoRedefine/>
    <w:uiPriority w:val="99"/>
    <w:rsid w:val="00B33ABE"/>
    <w:pPr>
      <w:numPr>
        <w:numId w:val="4"/>
      </w:numPr>
      <w:spacing w:after="0" w:line="360" w:lineRule="auto"/>
      <w:jc w:val="both"/>
    </w:pPr>
    <w:rPr>
      <w:rFonts w:ascii="Arial" w:eastAsia="Times New Roman" w:hAnsi="Arial" w:cs="Arial"/>
      <w:sz w:val="24"/>
      <w:szCs w:val="24"/>
      <w:lang w:eastAsia="ru-RU"/>
    </w:rPr>
  </w:style>
  <w:style w:type="paragraph" w:customStyle="1" w:styleId="western">
    <w:name w:val="western"/>
    <w:basedOn w:val="a"/>
    <w:uiPriority w:val="99"/>
    <w:rsid w:val="00B33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ngtext">
    <w:name w:val="longtext"/>
    <w:uiPriority w:val="99"/>
    <w:rsid w:val="00B33ABE"/>
    <w:rPr>
      <w:rFonts w:cs="Times New Roman"/>
    </w:rPr>
  </w:style>
  <w:style w:type="paragraph" w:customStyle="1" w:styleId="14">
    <w:name w:val="Абзац списка1"/>
    <w:basedOn w:val="a"/>
    <w:uiPriority w:val="99"/>
    <w:rsid w:val="00B33ABE"/>
    <w:pPr>
      <w:spacing w:after="200" w:line="276" w:lineRule="auto"/>
      <w:ind w:left="720"/>
    </w:pPr>
    <w:rPr>
      <w:rFonts w:ascii="Calibri" w:eastAsia="Times New Roman" w:hAnsi="Calibri" w:cs="Calibri"/>
    </w:rPr>
  </w:style>
  <w:style w:type="paragraph" w:customStyle="1" w:styleId="aff3">
    <w:name w:val="Нормальный"/>
    <w:uiPriority w:val="99"/>
    <w:rsid w:val="00B33ABE"/>
    <w:pPr>
      <w:spacing w:after="0" w:line="240" w:lineRule="atLeast"/>
      <w:ind w:left="284" w:hanging="284"/>
      <w:jc w:val="both"/>
    </w:pPr>
    <w:rPr>
      <w:rFonts w:ascii="UkrainianPeterburg" w:eastAsia="Calibri" w:hAnsi="UkrainianPeterburg" w:cs="UkrainianPeterburg"/>
      <w:sz w:val="24"/>
      <w:szCs w:val="24"/>
      <w:lang w:val="hr-HR" w:eastAsia="ru-RU"/>
    </w:rPr>
  </w:style>
  <w:style w:type="character" w:styleId="aff4">
    <w:name w:val="endnote reference"/>
    <w:uiPriority w:val="99"/>
    <w:semiHidden/>
    <w:rsid w:val="00B33ABE"/>
    <w:rPr>
      <w:rFonts w:cs="Times New Roman"/>
      <w:vertAlign w:val="superscript"/>
    </w:rPr>
  </w:style>
  <w:style w:type="paragraph" w:customStyle="1" w:styleId="aff5">
    <w:name w:val="Текст статьи"/>
    <w:uiPriority w:val="99"/>
    <w:rsid w:val="00B33ABE"/>
    <w:pPr>
      <w:spacing w:after="0" w:line="240" w:lineRule="auto"/>
      <w:ind w:firstLine="709"/>
      <w:jc w:val="both"/>
    </w:pPr>
    <w:rPr>
      <w:rFonts w:ascii="Times New Roman" w:eastAsia="Times New Roman" w:hAnsi="Times New Roman" w:cs="Times New Roman"/>
      <w:noProof/>
      <w:sz w:val="28"/>
      <w:szCs w:val="28"/>
      <w:lang w:val="en-US" w:eastAsia="zh-CN"/>
    </w:rPr>
  </w:style>
  <w:style w:type="character" w:customStyle="1" w:styleId="longtext0">
    <w:name w:val="long_text"/>
    <w:uiPriority w:val="99"/>
    <w:rsid w:val="00B33ABE"/>
  </w:style>
  <w:style w:type="character" w:customStyle="1" w:styleId="hps">
    <w:name w:val="hps"/>
    <w:uiPriority w:val="99"/>
    <w:rsid w:val="00B33ABE"/>
  </w:style>
  <w:style w:type="character" w:customStyle="1" w:styleId="atn">
    <w:name w:val="atn"/>
    <w:uiPriority w:val="99"/>
    <w:rsid w:val="00B33ABE"/>
  </w:style>
  <w:style w:type="character" w:customStyle="1" w:styleId="apple-converted-space">
    <w:name w:val="apple-converted-space"/>
    <w:uiPriority w:val="99"/>
    <w:rsid w:val="00B33ABE"/>
    <w:rPr>
      <w:rFonts w:cs="Times New Roman"/>
    </w:rPr>
  </w:style>
  <w:style w:type="paragraph" w:customStyle="1" w:styleId="bodytextindent2">
    <w:name w:val="bodytextindent2"/>
    <w:basedOn w:val="a"/>
    <w:uiPriority w:val="99"/>
    <w:rsid w:val="00B33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Strong"/>
    <w:uiPriority w:val="22"/>
    <w:qFormat/>
    <w:rsid w:val="00B33ABE"/>
    <w:rPr>
      <w:rFonts w:cs="Times New Roman"/>
      <w:b/>
      <w:bCs/>
    </w:rPr>
  </w:style>
  <w:style w:type="paragraph" w:styleId="aff7">
    <w:name w:val="Body Text First Indent"/>
    <w:basedOn w:val="af1"/>
    <w:link w:val="aff8"/>
    <w:uiPriority w:val="99"/>
    <w:rsid w:val="00B33ABE"/>
    <w:pPr>
      <w:ind w:firstLine="210"/>
    </w:pPr>
  </w:style>
  <w:style w:type="character" w:customStyle="1" w:styleId="aff8">
    <w:name w:val="Красная строка Знак"/>
    <w:basedOn w:val="af2"/>
    <w:link w:val="aff7"/>
    <w:uiPriority w:val="99"/>
    <w:rsid w:val="00B33ABE"/>
    <w:rPr>
      <w:rFonts w:ascii="Times New Roman" w:eastAsia="Calibri" w:hAnsi="Times New Roman" w:cs="Times New Roman"/>
      <w:sz w:val="24"/>
      <w:szCs w:val="24"/>
      <w:lang w:val="x-none" w:eastAsia="ru-RU"/>
    </w:rPr>
  </w:style>
  <w:style w:type="paragraph" w:styleId="aff9">
    <w:name w:val="Plain Text"/>
    <w:basedOn w:val="a"/>
    <w:link w:val="affa"/>
    <w:uiPriority w:val="99"/>
    <w:rsid w:val="00B33ABE"/>
    <w:pPr>
      <w:spacing w:after="0" w:line="240" w:lineRule="auto"/>
    </w:pPr>
    <w:rPr>
      <w:rFonts w:ascii="Courier New" w:eastAsia="Calibri" w:hAnsi="Courier New" w:cs="Times New Roman"/>
      <w:sz w:val="20"/>
      <w:szCs w:val="20"/>
      <w:lang w:val="x-none" w:eastAsia="ru-RU"/>
    </w:rPr>
  </w:style>
  <w:style w:type="character" w:customStyle="1" w:styleId="affa">
    <w:name w:val="Текст Знак"/>
    <w:basedOn w:val="a0"/>
    <w:link w:val="aff9"/>
    <w:uiPriority w:val="99"/>
    <w:rsid w:val="00B33ABE"/>
    <w:rPr>
      <w:rFonts w:ascii="Courier New" w:eastAsia="Calibri" w:hAnsi="Courier New" w:cs="Times New Roman"/>
      <w:sz w:val="20"/>
      <w:szCs w:val="20"/>
      <w:lang w:val="x-none" w:eastAsia="ru-RU"/>
    </w:rPr>
  </w:style>
  <w:style w:type="paragraph" w:styleId="affb">
    <w:name w:val="Subtitle"/>
    <w:basedOn w:val="a"/>
    <w:link w:val="affc"/>
    <w:uiPriority w:val="99"/>
    <w:qFormat/>
    <w:rsid w:val="00B33ABE"/>
    <w:pPr>
      <w:spacing w:after="240" w:line="213" w:lineRule="exact"/>
      <w:jc w:val="center"/>
    </w:pPr>
    <w:rPr>
      <w:rFonts w:ascii="Times New Roman" w:eastAsia="Calibri" w:hAnsi="Times New Roman" w:cs="Times New Roman"/>
      <w:b/>
      <w:bCs/>
      <w:i/>
      <w:iCs/>
      <w:sz w:val="28"/>
      <w:szCs w:val="28"/>
      <w:lang w:val="uk-UA" w:eastAsia="uk-UA"/>
    </w:rPr>
  </w:style>
  <w:style w:type="character" w:customStyle="1" w:styleId="affc">
    <w:name w:val="Подзаголовок Знак"/>
    <w:basedOn w:val="a0"/>
    <w:link w:val="affb"/>
    <w:uiPriority w:val="99"/>
    <w:rsid w:val="00B33ABE"/>
    <w:rPr>
      <w:rFonts w:ascii="Times New Roman" w:eastAsia="Calibri" w:hAnsi="Times New Roman" w:cs="Times New Roman"/>
      <w:b/>
      <w:bCs/>
      <w:i/>
      <w:iCs/>
      <w:sz w:val="28"/>
      <w:szCs w:val="28"/>
      <w:lang w:val="uk-UA" w:eastAsia="uk-UA"/>
    </w:rPr>
  </w:style>
  <w:style w:type="paragraph" w:customStyle="1" w:styleId="rtejustify">
    <w:name w:val="rtejustify"/>
    <w:basedOn w:val="a"/>
    <w:uiPriority w:val="99"/>
    <w:rsid w:val="00B33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uiPriority w:val="99"/>
    <w:rsid w:val="00B33ABE"/>
    <w:rPr>
      <w:rFonts w:cs="Times New Roman"/>
    </w:rPr>
  </w:style>
  <w:style w:type="paragraph" w:styleId="affd">
    <w:name w:val="Document Map"/>
    <w:basedOn w:val="a"/>
    <w:link w:val="affe"/>
    <w:uiPriority w:val="99"/>
    <w:semiHidden/>
    <w:rsid w:val="00B33ABE"/>
    <w:pPr>
      <w:spacing w:after="0" w:line="240" w:lineRule="auto"/>
    </w:pPr>
    <w:rPr>
      <w:rFonts w:ascii="Tahoma" w:eastAsia="Calibri" w:hAnsi="Tahoma" w:cs="Times New Roman"/>
      <w:sz w:val="16"/>
      <w:szCs w:val="16"/>
      <w:lang w:val="x-none" w:eastAsia="x-none"/>
    </w:rPr>
  </w:style>
  <w:style w:type="character" w:customStyle="1" w:styleId="affe">
    <w:name w:val="Схема документа Знак"/>
    <w:basedOn w:val="a0"/>
    <w:link w:val="affd"/>
    <w:uiPriority w:val="99"/>
    <w:semiHidden/>
    <w:rsid w:val="00B33ABE"/>
    <w:rPr>
      <w:rFonts w:ascii="Tahoma" w:eastAsia="Calibri" w:hAnsi="Tahoma" w:cs="Times New Roman"/>
      <w:sz w:val="16"/>
      <w:szCs w:val="16"/>
      <w:lang w:val="x-none" w:eastAsia="x-none"/>
    </w:rPr>
  </w:style>
  <w:style w:type="paragraph" w:customStyle="1" w:styleId="FR3">
    <w:name w:val="FR3"/>
    <w:uiPriority w:val="99"/>
    <w:rsid w:val="00B33ABE"/>
    <w:pPr>
      <w:widowControl w:val="0"/>
      <w:spacing w:before="20" w:after="0" w:line="240" w:lineRule="auto"/>
      <w:jc w:val="both"/>
    </w:pPr>
    <w:rPr>
      <w:rFonts w:ascii="Times New Roman" w:eastAsia="Calibri" w:hAnsi="Times New Roman" w:cs="Times New Roman"/>
      <w:sz w:val="24"/>
      <w:szCs w:val="20"/>
      <w:lang w:val="uk-UA" w:eastAsia="ru-RU"/>
    </w:rPr>
  </w:style>
  <w:style w:type="character" w:customStyle="1" w:styleId="longtext1">
    <w:name w:val="long_text1"/>
    <w:rsid w:val="00B33ABE"/>
    <w:rPr>
      <w:rFonts w:cs="Times New Roman"/>
      <w:sz w:val="20"/>
      <w:szCs w:val="20"/>
    </w:rPr>
  </w:style>
  <w:style w:type="character" w:customStyle="1" w:styleId="normal">
    <w:name w:val="normal"/>
    <w:basedOn w:val="a0"/>
    <w:rsid w:val="00B33ABE"/>
  </w:style>
  <w:style w:type="character" w:styleId="afff">
    <w:name w:val="Unresolved Mention"/>
    <w:uiPriority w:val="99"/>
    <w:semiHidden/>
    <w:unhideWhenUsed/>
    <w:rsid w:val="00B33ABE"/>
    <w:rPr>
      <w:color w:val="605E5C"/>
      <w:shd w:val="clear" w:color="auto" w:fill="E1DFDD"/>
    </w:rPr>
  </w:style>
  <w:style w:type="paragraph" w:styleId="afff0">
    <w:name w:val="Title"/>
    <w:basedOn w:val="a"/>
    <w:next w:val="a"/>
    <w:link w:val="afff1"/>
    <w:uiPriority w:val="10"/>
    <w:qFormat/>
    <w:rsid w:val="00B33A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1">
    <w:name w:val="Заголовок Знак"/>
    <w:basedOn w:val="a0"/>
    <w:link w:val="afff0"/>
    <w:uiPriority w:val="10"/>
    <w:rsid w:val="00B33ABE"/>
    <w:rPr>
      <w:rFonts w:asciiTheme="majorHAnsi" w:eastAsiaTheme="majorEastAsia" w:hAnsiTheme="majorHAnsi" w:cstheme="majorBidi"/>
      <w:spacing w:val="-10"/>
      <w:kern w:val="28"/>
      <w:sz w:val="56"/>
      <w:szCs w:val="56"/>
    </w:rPr>
  </w:style>
  <w:style w:type="paragraph" w:styleId="ae">
    <w:name w:val="Normal (Web)"/>
    <w:basedOn w:val="a"/>
    <w:uiPriority w:val="99"/>
    <w:semiHidden/>
    <w:unhideWhenUsed/>
    <w:rsid w:val="00B33A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10929</Words>
  <Characters>62296</Characters>
  <Application>Microsoft Office Word</Application>
  <DocSecurity>0</DocSecurity>
  <Lines>519</Lines>
  <Paragraphs>146</Paragraphs>
  <ScaleCrop>false</ScaleCrop>
  <Company/>
  <LinksUpToDate>false</LinksUpToDate>
  <CharactersWithSpaces>73079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Слободяник</dc:creator>
  <cp:keywords/>
  <dc:description/>
  <cp:lastModifiedBy>Ирина Слободяник</cp:lastModifiedBy>
  <cp:revision>1</cp:revision>
  <dcterms:created xsi:type="dcterms:W3CDTF">2022-02-20T20:49:00Z</dcterms:created>
  <dcterms:modified xsi:type="dcterms:W3CDTF">2022-02-20T20:49:00Z</dcterms:modified>
</cp:coreProperties>
</file>