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E0BEA" w14:textId="77777777" w:rsidR="00544314" w:rsidRPr="00BE6F84" w:rsidRDefault="00544314" w:rsidP="00544314">
      <w:pPr>
        <w:jc w:val="center"/>
        <w:rPr>
          <w:b/>
          <w:bCs/>
          <w:sz w:val="22"/>
          <w:szCs w:val="22"/>
        </w:rPr>
      </w:pPr>
      <w:r w:rsidRPr="00BE6F84">
        <w:rPr>
          <w:b/>
          <w:bCs/>
          <w:sz w:val="22"/>
          <w:szCs w:val="22"/>
        </w:rPr>
        <w:t>Види контролю і система накопичення балів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1880"/>
        <w:gridCol w:w="1451"/>
        <w:gridCol w:w="1407"/>
      </w:tblGrid>
      <w:tr w:rsidR="00544314" w:rsidRPr="00BE6F84" w14:paraId="7C58A4C4" w14:textId="77777777" w:rsidTr="0044535E">
        <w:tc>
          <w:tcPr>
            <w:tcW w:w="4833" w:type="dxa"/>
            <w:shd w:val="clear" w:color="auto" w:fill="auto"/>
          </w:tcPr>
          <w:p w14:paraId="49DBF2C3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E6F84">
              <w:rPr>
                <w:b/>
                <w:sz w:val="22"/>
                <w:szCs w:val="22"/>
              </w:rPr>
              <w:t>Вид контрольного заходу</w:t>
            </w:r>
          </w:p>
        </w:tc>
        <w:tc>
          <w:tcPr>
            <w:tcW w:w="1880" w:type="dxa"/>
            <w:shd w:val="clear" w:color="auto" w:fill="auto"/>
          </w:tcPr>
          <w:p w14:paraId="15FD0C1E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E6F84">
              <w:rPr>
                <w:b/>
                <w:sz w:val="22"/>
                <w:szCs w:val="22"/>
              </w:rPr>
              <w:t>Кількість контрольних заходів</w:t>
            </w:r>
          </w:p>
        </w:tc>
        <w:tc>
          <w:tcPr>
            <w:tcW w:w="1451" w:type="dxa"/>
            <w:shd w:val="clear" w:color="auto" w:fill="auto"/>
          </w:tcPr>
          <w:p w14:paraId="27C6963E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E6F84">
              <w:rPr>
                <w:b/>
                <w:sz w:val="22"/>
                <w:szCs w:val="22"/>
              </w:rPr>
              <w:t>Кількість балів за 1 захід</w:t>
            </w:r>
          </w:p>
        </w:tc>
        <w:tc>
          <w:tcPr>
            <w:tcW w:w="1407" w:type="dxa"/>
            <w:shd w:val="clear" w:color="auto" w:fill="auto"/>
          </w:tcPr>
          <w:p w14:paraId="087E9CF9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E6F84">
              <w:rPr>
                <w:b/>
                <w:sz w:val="22"/>
                <w:szCs w:val="22"/>
              </w:rPr>
              <w:t>Усього балів</w:t>
            </w:r>
          </w:p>
        </w:tc>
      </w:tr>
      <w:tr w:rsidR="00544314" w:rsidRPr="00BE6F84" w14:paraId="2E2A224D" w14:textId="77777777" w:rsidTr="0044535E">
        <w:tc>
          <w:tcPr>
            <w:tcW w:w="4833" w:type="dxa"/>
            <w:shd w:val="clear" w:color="auto" w:fill="auto"/>
          </w:tcPr>
          <w:p w14:paraId="6FB5E8C3" w14:textId="77777777" w:rsidR="00544314" w:rsidRPr="00BE6F84" w:rsidRDefault="00544314" w:rsidP="0044535E">
            <w:pPr>
              <w:widowControl w:val="0"/>
              <w:jc w:val="both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Захист індивідуального завдання</w:t>
            </w:r>
          </w:p>
        </w:tc>
        <w:tc>
          <w:tcPr>
            <w:tcW w:w="1880" w:type="dxa"/>
            <w:shd w:val="clear" w:color="auto" w:fill="auto"/>
          </w:tcPr>
          <w:p w14:paraId="30AF80E5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57F09500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20</w:t>
            </w:r>
          </w:p>
        </w:tc>
        <w:tc>
          <w:tcPr>
            <w:tcW w:w="1407" w:type="dxa"/>
            <w:shd w:val="clear" w:color="auto" w:fill="auto"/>
          </w:tcPr>
          <w:p w14:paraId="4391099A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20</w:t>
            </w:r>
          </w:p>
        </w:tc>
      </w:tr>
      <w:tr w:rsidR="00544314" w:rsidRPr="00BE6F84" w14:paraId="6D7515AB" w14:textId="77777777" w:rsidTr="0044535E">
        <w:tc>
          <w:tcPr>
            <w:tcW w:w="4833" w:type="dxa"/>
            <w:shd w:val="clear" w:color="auto" w:fill="auto"/>
          </w:tcPr>
          <w:p w14:paraId="2172B725" w14:textId="77777777" w:rsidR="00544314" w:rsidRPr="00BE6F84" w:rsidRDefault="00544314" w:rsidP="0044535E">
            <w:pPr>
              <w:widowControl w:val="0"/>
              <w:jc w:val="both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 xml:space="preserve">Робота на семінарських (практичних) заняттях </w:t>
            </w:r>
          </w:p>
        </w:tc>
        <w:tc>
          <w:tcPr>
            <w:tcW w:w="1880" w:type="dxa"/>
            <w:shd w:val="clear" w:color="auto" w:fill="auto"/>
          </w:tcPr>
          <w:p w14:paraId="48E8D1BE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14:paraId="26C354EB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5</w:t>
            </w:r>
          </w:p>
        </w:tc>
        <w:tc>
          <w:tcPr>
            <w:tcW w:w="1407" w:type="dxa"/>
            <w:shd w:val="clear" w:color="auto" w:fill="auto"/>
          </w:tcPr>
          <w:p w14:paraId="2E9D8E9E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30</w:t>
            </w:r>
          </w:p>
        </w:tc>
      </w:tr>
      <w:tr w:rsidR="00544314" w:rsidRPr="00BE6F84" w14:paraId="03AABD22" w14:textId="77777777" w:rsidTr="0044535E">
        <w:tc>
          <w:tcPr>
            <w:tcW w:w="4833" w:type="dxa"/>
            <w:shd w:val="clear" w:color="auto" w:fill="auto"/>
          </w:tcPr>
          <w:p w14:paraId="3FCD2BE5" w14:textId="77777777" w:rsidR="00544314" w:rsidRPr="00BE6F84" w:rsidRDefault="00544314" w:rsidP="0044535E">
            <w:pPr>
              <w:widowControl w:val="0"/>
              <w:jc w:val="both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 xml:space="preserve">Контрольне тестування за результатами вивчення матеріалу </w:t>
            </w:r>
            <w:r>
              <w:rPr>
                <w:sz w:val="22"/>
                <w:szCs w:val="22"/>
              </w:rPr>
              <w:t>змістового модуля 1,2</w:t>
            </w:r>
          </w:p>
        </w:tc>
        <w:tc>
          <w:tcPr>
            <w:tcW w:w="1880" w:type="dxa"/>
            <w:shd w:val="clear" w:color="auto" w:fill="auto"/>
          </w:tcPr>
          <w:p w14:paraId="3D19C3E3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207CB12F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0-15</w:t>
            </w:r>
          </w:p>
        </w:tc>
        <w:tc>
          <w:tcPr>
            <w:tcW w:w="1407" w:type="dxa"/>
            <w:shd w:val="clear" w:color="auto" w:fill="auto"/>
          </w:tcPr>
          <w:p w14:paraId="6AA62A1E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15</w:t>
            </w:r>
          </w:p>
        </w:tc>
      </w:tr>
      <w:tr w:rsidR="00544314" w:rsidRPr="00BE6F84" w14:paraId="04BFF80A" w14:textId="77777777" w:rsidTr="0044535E">
        <w:tc>
          <w:tcPr>
            <w:tcW w:w="4833" w:type="dxa"/>
            <w:shd w:val="clear" w:color="auto" w:fill="auto"/>
          </w:tcPr>
          <w:p w14:paraId="48267AF9" w14:textId="77777777" w:rsidR="00544314" w:rsidRPr="00BE6F84" w:rsidRDefault="00544314" w:rsidP="0044535E">
            <w:pPr>
              <w:widowControl w:val="0"/>
              <w:jc w:val="both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 xml:space="preserve">Контрольне тестування за результатами вивчення матеріалу </w:t>
            </w:r>
            <w:r>
              <w:rPr>
                <w:sz w:val="22"/>
                <w:szCs w:val="22"/>
              </w:rPr>
              <w:t xml:space="preserve">змістових </w:t>
            </w:r>
            <w:proofErr w:type="spellStart"/>
            <w:r>
              <w:rPr>
                <w:sz w:val="22"/>
                <w:szCs w:val="22"/>
              </w:rPr>
              <w:t>модулей</w:t>
            </w:r>
            <w:proofErr w:type="spellEnd"/>
            <w:r>
              <w:rPr>
                <w:sz w:val="22"/>
                <w:szCs w:val="22"/>
              </w:rPr>
              <w:t xml:space="preserve"> 3,4</w:t>
            </w:r>
          </w:p>
        </w:tc>
        <w:tc>
          <w:tcPr>
            <w:tcW w:w="1880" w:type="dxa"/>
            <w:shd w:val="clear" w:color="auto" w:fill="auto"/>
          </w:tcPr>
          <w:p w14:paraId="07487016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0100B65E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0-15</w:t>
            </w:r>
          </w:p>
        </w:tc>
        <w:tc>
          <w:tcPr>
            <w:tcW w:w="1407" w:type="dxa"/>
            <w:shd w:val="clear" w:color="auto" w:fill="auto"/>
          </w:tcPr>
          <w:p w14:paraId="1360D45F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15</w:t>
            </w:r>
          </w:p>
        </w:tc>
      </w:tr>
      <w:tr w:rsidR="00544314" w:rsidRPr="00BE6F84" w14:paraId="435B1743" w14:textId="77777777" w:rsidTr="0044535E">
        <w:tc>
          <w:tcPr>
            <w:tcW w:w="4833" w:type="dxa"/>
            <w:shd w:val="clear" w:color="auto" w:fill="auto"/>
          </w:tcPr>
          <w:p w14:paraId="539B4719" w14:textId="77777777" w:rsidR="00544314" w:rsidRPr="00BE6F84" w:rsidRDefault="00544314" w:rsidP="0044535E">
            <w:pPr>
              <w:widowControl w:val="0"/>
              <w:jc w:val="both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Залік</w:t>
            </w:r>
          </w:p>
        </w:tc>
        <w:tc>
          <w:tcPr>
            <w:tcW w:w="1880" w:type="dxa"/>
            <w:shd w:val="clear" w:color="auto" w:fill="auto"/>
          </w:tcPr>
          <w:p w14:paraId="070379C4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2B6310BF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20</w:t>
            </w:r>
          </w:p>
        </w:tc>
        <w:tc>
          <w:tcPr>
            <w:tcW w:w="1407" w:type="dxa"/>
            <w:shd w:val="clear" w:color="auto" w:fill="auto"/>
          </w:tcPr>
          <w:p w14:paraId="1286403D" w14:textId="77777777" w:rsidR="00544314" w:rsidRPr="00BE6F84" w:rsidRDefault="00544314" w:rsidP="0044535E">
            <w:pPr>
              <w:widowControl w:val="0"/>
              <w:jc w:val="center"/>
              <w:rPr>
                <w:sz w:val="22"/>
                <w:szCs w:val="22"/>
              </w:rPr>
            </w:pPr>
            <w:r w:rsidRPr="00BE6F84">
              <w:rPr>
                <w:sz w:val="22"/>
                <w:szCs w:val="22"/>
              </w:rPr>
              <w:t>20</w:t>
            </w:r>
          </w:p>
        </w:tc>
      </w:tr>
      <w:tr w:rsidR="00544314" w:rsidRPr="00BE6F84" w14:paraId="27D73C60" w14:textId="77777777" w:rsidTr="0044535E">
        <w:tc>
          <w:tcPr>
            <w:tcW w:w="4833" w:type="dxa"/>
            <w:shd w:val="clear" w:color="auto" w:fill="auto"/>
          </w:tcPr>
          <w:p w14:paraId="18983A89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E6F84">
              <w:rPr>
                <w:b/>
                <w:sz w:val="22"/>
                <w:szCs w:val="22"/>
              </w:rPr>
              <w:t>Загалом</w:t>
            </w:r>
          </w:p>
        </w:tc>
        <w:tc>
          <w:tcPr>
            <w:tcW w:w="1880" w:type="dxa"/>
            <w:shd w:val="clear" w:color="auto" w:fill="auto"/>
          </w:tcPr>
          <w:p w14:paraId="230A6167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E6F8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 w14:paraId="604778C5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0F0FAEE" w14:textId="77777777" w:rsidR="00544314" w:rsidRPr="00BE6F84" w:rsidRDefault="00544314" w:rsidP="0044535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E6F84">
              <w:rPr>
                <w:b/>
                <w:sz w:val="22"/>
                <w:szCs w:val="22"/>
              </w:rPr>
              <w:t>100</w:t>
            </w:r>
          </w:p>
        </w:tc>
      </w:tr>
    </w:tbl>
    <w:p w14:paraId="07340665" w14:textId="77777777" w:rsidR="00544314" w:rsidRPr="00BE6F84" w:rsidRDefault="00544314" w:rsidP="00544314">
      <w:pPr>
        <w:suppressAutoHyphens w:val="0"/>
        <w:rPr>
          <w:sz w:val="22"/>
          <w:szCs w:val="22"/>
        </w:rPr>
      </w:pPr>
    </w:p>
    <w:p w14:paraId="2CABB99F" w14:textId="77777777" w:rsidR="00314ABA" w:rsidRDefault="00314ABA"/>
    <w:sectPr w:rsidR="00314A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FB"/>
    <w:rsid w:val="000A11E6"/>
    <w:rsid w:val="001B4F75"/>
    <w:rsid w:val="001E251B"/>
    <w:rsid w:val="00314ABA"/>
    <w:rsid w:val="00371759"/>
    <w:rsid w:val="004C0A19"/>
    <w:rsid w:val="00544314"/>
    <w:rsid w:val="005622F3"/>
    <w:rsid w:val="00702489"/>
    <w:rsid w:val="00731F02"/>
    <w:rsid w:val="007C239D"/>
    <w:rsid w:val="007D39EA"/>
    <w:rsid w:val="0085542E"/>
    <w:rsid w:val="00921358"/>
    <w:rsid w:val="00BB7AB2"/>
    <w:rsid w:val="00EC3DCF"/>
    <w:rsid w:val="00F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8760D-6405-4F38-8E85-E454306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2020-09-07T09:27:00Z</dcterms:created>
  <dcterms:modified xsi:type="dcterms:W3CDTF">2020-09-07T09:27:00Z</dcterms:modified>
</cp:coreProperties>
</file>