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59" w:rsidRPr="00315098" w:rsidRDefault="004E3359" w:rsidP="004E3359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4E3359" w:rsidRDefault="004E3359" w:rsidP="004E3359">
      <w:pPr>
        <w:jc w:val="center"/>
        <w:rPr>
          <w:caps/>
          <w:szCs w:val="28"/>
          <w:lang w:val="ru-RU"/>
        </w:rPr>
      </w:pPr>
      <w:r>
        <w:rPr>
          <w:caps/>
          <w:szCs w:val="28"/>
          <w:lang w:val="ru-RU"/>
        </w:rPr>
        <w:t>ІНЖЕНЕРНИЙ НАВЧАЛЬНО-НАУКОВИЙ ІНСТИТУТ</w:t>
      </w:r>
    </w:p>
    <w:p w:rsidR="004E3359" w:rsidRPr="00315098" w:rsidRDefault="004E3359" w:rsidP="004E3359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</w:t>
      </w:r>
      <w:r>
        <w:rPr>
          <w:szCs w:val="28"/>
          <w:lang w:val="ru-RU"/>
        </w:rPr>
        <w:t>ОГО</w:t>
      </w:r>
      <w:r w:rsidRPr="00315098">
        <w:rPr>
          <w:szCs w:val="28"/>
          <w:lang w:val="ru-RU"/>
        </w:rPr>
        <w:t xml:space="preserve"> НАЦІОНАЛЬН</w:t>
      </w:r>
      <w:r>
        <w:rPr>
          <w:szCs w:val="28"/>
          <w:lang w:val="ru-RU"/>
        </w:rPr>
        <w:t>ОГО</w:t>
      </w:r>
      <w:r w:rsidRPr="00315098">
        <w:rPr>
          <w:szCs w:val="28"/>
          <w:lang w:val="ru-RU"/>
        </w:rPr>
        <w:t xml:space="preserve"> УНІВЕРСИТЕТ</w:t>
      </w:r>
      <w:r>
        <w:rPr>
          <w:szCs w:val="28"/>
          <w:lang w:val="ru-RU"/>
        </w:rPr>
        <w:t>У</w:t>
      </w:r>
    </w:p>
    <w:p w:rsidR="004E3359" w:rsidRPr="00315098" w:rsidRDefault="004E3359" w:rsidP="004E3359">
      <w:pPr>
        <w:jc w:val="center"/>
        <w:rPr>
          <w:sz w:val="20"/>
          <w:szCs w:val="20"/>
          <w:lang w:val="ru-RU"/>
        </w:rPr>
      </w:pPr>
      <w:r w:rsidRPr="00315098">
        <w:rPr>
          <w:caps/>
          <w:lang w:val="ru-RU"/>
        </w:rPr>
        <w:t>Кафедра</w:t>
      </w:r>
      <w:r w:rsidRPr="00315098">
        <w:rPr>
          <w:lang w:val="ru-RU"/>
        </w:rPr>
        <w:t xml:space="preserve"> </w:t>
      </w:r>
      <w:r>
        <w:rPr>
          <w:lang w:val="ru-RU"/>
        </w:rPr>
        <w:t>ПРИКЛАДНОЇ ЕКОЛОГІЇ ТА ОХОРОНИ ПРАЦІ</w:t>
      </w:r>
    </w:p>
    <w:p w:rsidR="004E3359" w:rsidRDefault="004E3359" w:rsidP="004E3359">
      <w:pPr>
        <w:jc w:val="center"/>
        <w:rPr>
          <w:b/>
          <w:lang w:val="ru-RU"/>
        </w:rPr>
      </w:pPr>
    </w:p>
    <w:p w:rsidR="004E3359" w:rsidRDefault="004E3359" w:rsidP="004E3359">
      <w:pPr>
        <w:jc w:val="center"/>
        <w:rPr>
          <w:b/>
          <w:lang w:val="ru-RU"/>
        </w:rPr>
      </w:pPr>
    </w:p>
    <w:p w:rsidR="004E3359" w:rsidRPr="00315098" w:rsidRDefault="004E3359" w:rsidP="004E3359">
      <w:pPr>
        <w:jc w:val="center"/>
        <w:rPr>
          <w:b/>
          <w:lang w:val="ru-RU"/>
        </w:rPr>
      </w:pPr>
    </w:p>
    <w:p w:rsidR="004E3359" w:rsidRPr="00315098" w:rsidRDefault="004E3359" w:rsidP="004E3359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4E3359" w:rsidRPr="00315098" w:rsidRDefault="004E3359" w:rsidP="004E3359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:rsidR="004E3359" w:rsidRPr="00B02315" w:rsidRDefault="004E3359" w:rsidP="004E3359">
      <w:pPr>
        <w:ind w:left="5400"/>
      </w:pPr>
    </w:p>
    <w:p w:rsidR="004E3359" w:rsidRDefault="0076099D" w:rsidP="004E3359">
      <w:pPr>
        <w:ind w:left="5400"/>
      </w:pPr>
      <w:r>
        <w:rPr>
          <w:lang w:val="ru-RU"/>
        </w:rPr>
        <w:t>Д</w:t>
      </w:r>
      <w:proofErr w:type="spellStart"/>
      <w:r>
        <w:t>иректор</w:t>
      </w:r>
      <w:proofErr w:type="spellEnd"/>
      <w:r w:rsidR="004E3359">
        <w:t xml:space="preserve"> </w:t>
      </w:r>
      <w:r w:rsidR="004E3359" w:rsidRPr="00B02315">
        <w:t xml:space="preserve"> </w:t>
      </w:r>
      <w:r w:rsidR="004E3359">
        <w:t>інженерного навчально-наукового інститу</w:t>
      </w:r>
      <w:r w:rsidR="004E3359" w:rsidRPr="00B02315">
        <w:t xml:space="preserve">ту </w:t>
      </w:r>
    </w:p>
    <w:p w:rsidR="004E3359" w:rsidRDefault="004E3359" w:rsidP="004E3359">
      <w:pPr>
        <w:ind w:left="5400"/>
      </w:pPr>
    </w:p>
    <w:p w:rsidR="00E31B3B" w:rsidRPr="00B02315" w:rsidRDefault="00E31B3B" w:rsidP="00E31B3B">
      <w:pPr>
        <w:ind w:left="5400"/>
        <w:rPr>
          <w:sz w:val="16"/>
        </w:rPr>
      </w:pPr>
      <w:r w:rsidRPr="00B02315">
        <w:rPr>
          <w:szCs w:val="28"/>
        </w:rPr>
        <w:t xml:space="preserve">  ______        _</w:t>
      </w:r>
      <w:r w:rsidR="0076099D" w:rsidRPr="0076099D">
        <w:rPr>
          <w:szCs w:val="28"/>
          <w:u w:val="single"/>
        </w:rPr>
        <w:t>Н.Г.</w:t>
      </w:r>
      <w:r w:rsidR="0076099D">
        <w:rPr>
          <w:szCs w:val="28"/>
          <w:u w:val="single"/>
          <w:lang w:val="ru-RU"/>
        </w:rPr>
        <w:t xml:space="preserve"> </w:t>
      </w:r>
      <w:proofErr w:type="spellStart"/>
      <w:r w:rsidR="0076099D">
        <w:rPr>
          <w:szCs w:val="28"/>
          <w:u w:val="single"/>
          <w:lang w:val="ru-RU"/>
        </w:rPr>
        <w:t>Метеленко</w:t>
      </w:r>
      <w:proofErr w:type="spellEnd"/>
      <w:r w:rsidRPr="00B02315">
        <w:rPr>
          <w:szCs w:val="28"/>
        </w:rPr>
        <w:t>___</w:t>
      </w:r>
      <w:r w:rsidRPr="00B02315">
        <w:rPr>
          <w:sz w:val="16"/>
        </w:rPr>
        <w:t xml:space="preserve">  </w:t>
      </w:r>
    </w:p>
    <w:p w:rsidR="00E31B3B" w:rsidRPr="00B02315" w:rsidRDefault="00E31B3B" w:rsidP="00E31B3B">
      <w:pPr>
        <w:ind w:left="5400"/>
        <w:rPr>
          <w:sz w:val="16"/>
        </w:rPr>
      </w:pPr>
      <w:r w:rsidRPr="00B02315">
        <w:rPr>
          <w:sz w:val="16"/>
        </w:rPr>
        <w:t xml:space="preserve">     (підпис)                        (ініціали та прізвище) </w:t>
      </w:r>
    </w:p>
    <w:p w:rsidR="00315098" w:rsidRPr="00B02315" w:rsidRDefault="00E31B3B" w:rsidP="00315098">
      <w:pPr>
        <w:ind w:left="5400"/>
        <w:rPr>
          <w:sz w:val="16"/>
        </w:rPr>
      </w:pPr>
      <w:r>
        <w:rPr>
          <w:szCs w:val="28"/>
        </w:rPr>
        <w:t xml:space="preserve"> </w:t>
      </w:r>
    </w:p>
    <w:p w:rsidR="00315098" w:rsidRPr="00B02315" w:rsidRDefault="00315098" w:rsidP="00315098">
      <w:r w:rsidRPr="00B02315">
        <w:t xml:space="preserve">                                                                                            «______»_______________202</w:t>
      </w:r>
      <w:r w:rsidR="0076099D" w:rsidRPr="004D690B">
        <w:t>1</w:t>
      </w:r>
      <w:r w:rsidRPr="00B02315">
        <w:t>___</w:t>
      </w:r>
    </w:p>
    <w:p w:rsidR="00315098" w:rsidRPr="00B02315" w:rsidRDefault="00315098" w:rsidP="00315098">
      <w:pPr>
        <w:jc w:val="center"/>
        <w:rPr>
          <w:sz w:val="20"/>
          <w:szCs w:val="20"/>
        </w:rPr>
      </w:pPr>
    </w:p>
    <w:p w:rsidR="00315098" w:rsidRPr="00B02315" w:rsidRDefault="00315098" w:rsidP="00315098">
      <w:pPr>
        <w:jc w:val="center"/>
        <w:rPr>
          <w:sz w:val="20"/>
          <w:szCs w:val="20"/>
        </w:rPr>
      </w:pPr>
    </w:p>
    <w:p w:rsidR="00315098" w:rsidRPr="007C22FA" w:rsidRDefault="007C22FA" w:rsidP="00315098">
      <w:pPr>
        <w:jc w:val="center"/>
        <w:rPr>
          <w:b/>
          <w:bCs/>
          <w:sz w:val="28"/>
          <w:szCs w:val="28"/>
          <w:u w:val="single"/>
        </w:rPr>
      </w:pPr>
      <w:r w:rsidRPr="007C22FA">
        <w:rPr>
          <w:b/>
          <w:bCs/>
          <w:sz w:val="28"/>
          <w:szCs w:val="28"/>
          <w:u w:val="single"/>
        </w:rPr>
        <w:t xml:space="preserve">БЕЗПЕКА </w:t>
      </w:r>
      <w:r w:rsidR="004862C5">
        <w:rPr>
          <w:b/>
          <w:bCs/>
          <w:sz w:val="28"/>
          <w:szCs w:val="28"/>
          <w:u w:val="single"/>
        </w:rPr>
        <w:t xml:space="preserve">ЕКСПЛУАТАЦІЇ </w:t>
      </w:r>
      <w:r w:rsidR="0032194A">
        <w:rPr>
          <w:b/>
          <w:bCs/>
          <w:sz w:val="28"/>
          <w:szCs w:val="28"/>
          <w:u w:val="single"/>
        </w:rPr>
        <w:t>ТРАНСПОРТНИХ ЗАСОБІВ</w:t>
      </w:r>
      <w:r w:rsidR="0027235C">
        <w:rPr>
          <w:b/>
          <w:bCs/>
          <w:sz w:val="28"/>
          <w:szCs w:val="28"/>
          <w:u w:val="single"/>
        </w:rPr>
        <w:t xml:space="preserve"> (СПЕЦІАЛЬНІ ПИТАННЯ)</w:t>
      </w:r>
    </w:p>
    <w:p w:rsidR="00315098" w:rsidRPr="00B02315" w:rsidRDefault="00315098" w:rsidP="00315098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>(назва навчальної дисципліни)</w:t>
      </w:r>
    </w:p>
    <w:p w:rsidR="00315098" w:rsidRPr="00B02315" w:rsidRDefault="00315098" w:rsidP="00315098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315098" w:rsidRPr="00B02315" w:rsidRDefault="00315098" w:rsidP="00315098">
      <w:pPr>
        <w:jc w:val="center"/>
        <w:rPr>
          <w:b/>
          <w:bCs/>
          <w:sz w:val="28"/>
          <w:szCs w:val="28"/>
        </w:rPr>
      </w:pPr>
    </w:p>
    <w:p w:rsidR="00315098" w:rsidRPr="00B02315" w:rsidRDefault="00315098" w:rsidP="00315098">
      <w:pPr>
        <w:jc w:val="center"/>
        <w:rPr>
          <w:bCs/>
          <w:sz w:val="28"/>
          <w:szCs w:val="28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>підготовки __</w:t>
      </w:r>
      <w:r w:rsidR="004862C5">
        <w:rPr>
          <w:bCs/>
          <w:sz w:val="28"/>
          <w:szCs w:val="28"/>
          <w:u w:val="single"/>
        </w:rPr>
        <w:t>магіст</w:t>
      </w:r>
      <w:r w:rsidR="007C22FA">
        <w:rPr>
          <w:bCs/>
          <w:sz w:val="28"/>
          <w:szCs w:val="28"/>
          <w:u w:val="single"/>
        </w:rPr>
        <w:t>ра</w:t>
      </w:r>
      <w:r w:rsidRPr="00B02315">
        <w:rPr>
          <w:bCs/>
          <w:sz w:val="28"/>
          <w:szCs w:val="28"/>
        </w:rPr>
        <w:t>______________</w:t>
      </w:r>
    </w:p>
    <w:p w:rsidR="00315098" w:rsidRPr="00B02315" w:rsidRDefault="00315098" w:rsidP="00315098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     (назва освітнього ступеня)</w:t>
      </w:r>
      <w:r w:rsidRPr="00B02315">
        <w:rPr>
          <w:iCs/>
          <w:sz w:val="28"/>
          <w:szCs w:val="28"/>
        </w:rPr>
        <w:t xml:space="preserve"> </w:t>
      </w:r>
    </w:p>
    <w:p w:rsidR="00315098" w:rsidRPr="00B02315" w:rsidRDefault="00315098" w:rsidP="00315098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спеціальності   _</w:t>
      </w:r>
      <w:r w:rsidR="007C22FA">
        <w:rPr>
          <w:sz w:val="28"/>
          <w:szCs w:val="28"/>
          <w:u w:val="single"/>
        </w:rPr>
        <w:t>263 цивільна безпека</w:t>
      </w:r>
      <w:r w:rsidR="007C22FA" w:rsidRPr="00B02315">
        <w:rPr>
          <w:sz w:val="28"/>
          <w:szCs w:val="28"/>
        </w:rPr>
        <w:t xml:space="preserve">  </w:t>
      </w:r>
      <w:r w:rsidR="007C22FA">
        <w:rPr>
          <w:sz w:val="28"/>
          <w:szCs w:val="28"/>
        </w:rPr>
        <w:t xml:space="preserve"> </w:t>
      </w:r>
      <w:r w:rsidR="007C22FA">
        <w:rPr>
          <w:sz w:val="28"/>
          <w:szCs w:val="28"/>
          <w:u w:val="single"/>
        </w:rPr>
        <w:t xml:space="preserve"> </w:t>
      </w:r>
      <w:r w:rsidRPr="00B02315">
        <w:rPr>
          <w:sz w:val="28"/>
          <w:szCs w:val="28"/>
        </w:rPr>
        <w:t>____</w:t>
      </w:r>
    </w:p>
    <w:p w:rsidR="00315098" w:rsidRPr="00B02315" w:rsidRDefault="00315098" w:rsidP="00315098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(шифр, назва спеціальності)</w:t>
      </w:r>
    </w:p>
    <w:p w:rsidR="00C3454C" w:rsidRPr="000A6EF5" w:rsidRDefault="00C3454C" w:rsidP="00C3454C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>освітньо-професійна програма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охорона праці</w:t>
      </w:r>
    </w:p>
    <w:p w:rsidR="00C3454C" w:rsidRPr="00B02315" w:rsidRDefault="00C3454C" w:rsidP="00C3454C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(назва)</w:t>
      </w:r>
    </w:p>
    <w:p w:rsidR="00315098" w:rsidRPr="00B02315" w:rsidRDefault="00555934" w:rsidP="00315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5098" w:rsidRPr="00B02315" w:rsidRDefault="00315098" w:rsidP="00315098">
      <w:pPr>
        <w:rPr>
          <w:b/>
          <w:bCs/>
        </w:rPr>
      </w:pPr>
    </w:p>
    <w:p w:rsidR="00555934" w:rsidRPr="000A6EF5" w:rsidRDefault="00555934" w:rsidP="00555934">
      <w:pPr>
        <w:rPr>
          <w:bCs/>
          <w:u w:val="single"/>
        </w:rPr>
      </w:pPr>
      <w:r w:rsidRPr="00B02315">
        <w:rPr>
          <w:b/>
          <w:bCs/>
        </w:rPr>
        <w:t xml:space="preserve">Укладач  </w:t>
      </w:r>
      <w:r>
        <w:rPr>
          <w:b/>
          <w:bCs/>
        </w:rPr>
        <w:t xml:space="preserve"> </w:t>
      </w:r>
      <w:r w:rsidRPr="002A5C90">
        <w:rPr>
          <w:bCs/>
        </w:rPr>
        <w:t>Рижков В.Г., кандидат технічних наук, доцент, доцент кафедри прикладної екології та охорони праці ПЕОП</w:t>
      </w:r>
    </w:p>
    <w:p w:rsidR="00555934" w:rsidRPr="00B02315" w:rsidRDefault="00555934" w:rsidP="00555934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315098" w:rsidRPr="00B02315" w:rsidRDefault="00315098" w:rsidP="0031509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315098" w:rsidRPr="00B02315" w:rsidTr="00095EB8">
        <w:tc>
          <w:tcPr>
            <w:tcW w:w="4826" w:type="dxa"/>
          </w:tcPr>
          <w:p w:rsidR="00315098" w:rsidRPr="00B02315" w:rsidRDefault="00315098" w:rsidP="00095EB8">
            <w:r w:rsidRPr="00B02315">
              <w:t>Обговорено та ухвалено</w:t>
            </w:r>
          </w:p>
          <w:p w:rsidR="00315098" w:rsidRPr="00B02315" w:rsidRDefault="00315098" w:rsidP="00095EB8">
            <w:r w:rsidRPr="00B02315">
              <w:t>на засіданні кафедри____________________</w:t>
            </w:r>
          </w:p>
          <w:p w:rsidR="00315098" w:rsidRPr="00B02315" w:rsidRDefault="00315098" w:rsidP="00095EB8">
            <w:r w:rsidRPr="00B02315">
              <w:t>______________________________________</w:t>
            </w:r>
          </w:p>
          <w:p w:rsidR="00315098" w:rsidRPr="00B02315" w:rsidRDefault="00315098" w:rsidP="00095EB8"/>
          <w:p w:rsidR="00315098" w:rsidRPr="00B02315" w:rsidRDefault="00315098" w:rsidP="00095EB8">
            <w:r w:rsidRPr="00B02315">
              <w:t>Протокол №____ від  “___”________202_ р.</w:t>
            </w:r>
          </w:p>
          <w:p w:rsidR="00315098" w:rsidRPr="00B02315" w:rsidRDefault="00315098" w:rsidP="00095EB8">
            <w:r w:rsidRPr="00B02315">
              <w:t>Завідувач кафедри______________________</w:t>
            </w:r>
          </w:p>
          <w:p w:rsidR="00315098" w:rsidRPr="00B02315" w:rsidRDefault="00315098" w:rsidP="00095EB8">
            <w:pPr>
              <w:jc w:val="center"/>
            </w:pPr>
            <w:r w:rsidRPr="00B02315">
              <w:t>_____________________________________</w:t>
            </w:r>
          </w:p>
          <w:p w:rsidR="00315098" w:rsidRPr="00B02315" w:rsidRDefault="00315098" w:rsidP="00095EB8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315098" w:rsidRPr="00B02315" w:rsidRDefault="00315098" w:rsidP="00095EB8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315098" w:rsidRPr="00B02315" w:rsidRDefault="00315098" w:rsidP="00095EB8">
            <w:pPr>
              <w:rPr>
                <w:u w:val="single"/>
              </w:rPr>
            </w:pPr>
            <w:r w:rsidRPr="00B02315">
              <w:t>факультету ________________________</w:t>
            </w:r>
          </w:p>
          <w:p w:rsidR="00315098" w:rsidRPr="00B02315" w:rsidRDefault="00315098" w:rsidP="00095EB8">
            <w:r w:rsidRPr="00B02315">
              <w:t xml:space="preserve"> </w:t>
            </w:r>
          </w:p>
          <w:p w:rsidR="00315098" w:rsidRPr="00B02315" w:rsidRDefault="00315098" w:rsidP="00095EB8">
            <w:r w:rsidRPr="00B02315">
              <w:t>Протокол №____від  “___”_______202__ р.</w:t>
            </w:r>
          </w:p>
          <w:p w:rsidR="00315098" w:rsidRPr="00B02315" w:rsidRDefault="00315098" w:rsidP="00095EB8">
            <w:r w:rsidRPr="00B02315">
              <w:t>Голова науково-методичної ради факультету _________________________</w:t>
            </w:r>
          </w:p>
          <w:p w:rsidR="00315098" w:rsidRPr="00B02315" w:rsidRDefault="00315098" w:rsidP="00095EB8">
            <w:pPr>
              <w:jc w:val="center"/>
            </w:pPr>
            <w:r w:rsidRPr="00B02315">
              <w:t>_____________________________________</w:t>
            </w:r>
          </w:p>
          <w:p w:rsidR="00315098" w:rsidRPr="00B02315" w:rsidRDefault="00315098" w:rsidP="00095EB8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315098" w:rsidRPr="00B02315" w:rsidRDefault="00315098" w:rsidP="0031509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098" w:rsidRPr="00B02315" w:rsidTr="00095EB8">
        <w:trPr>
          <w:trHeight w:val="1477"/>
        </w:trPr>
        <w:tc>
          <w:tcPr>
            <w:tcW w:w="4785" w:type="dxa"/>
          </w:tcPr>
          <w:p w:rsidR="00315098" w:rsidRPr="00B02315" w:rsidRDefault="00315098" w:rsidP="00095EB8">
            <w:r w:rsidRPr="00B02315">
              <w:t xml:space="preserve">Погоджено </w:t>
            </w:r>
          </w:p>
          <w:p w:rsidR="00315098" w:rsidRPr="00B02315" w:rsidRDefault="00315098" w:rsidP="00095EB8">
            <w:pPr>
              <w:rPr>
                <w:sz w:val="28"/>
                <w:szCs w:val="28"/>
              </w:rPr>
            </w:pPr>
            <w:r w:rsidRPr="00B02315">
              <w:t>з навчально-методичним відділом</w:t>
            </w:r>
          </w:p>
          <w:p w:rsidR="00315098" w:rsidRPr="00B02315" w:rsidRDefault="00315098" w:rsidP="00095EB8">
            <w:pPr>
              <w:rPr>
                <w:sz w:val="28"/>
                <w:szCs w:val="28"/>
              </w:rPr>
            </w:pPr>
          </w:p>
          <w:p w:rsidR="00315098" w:rsidRPr="00B02315" w:rsidRDefault="00315098" w:rsidP="00095EB8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________________________________</w:t>
            </w:r>
          </w:p>
          <w:p w:rsidR="00315098" w:rsidRPr="00B02315" w:rsidRDefault="00315098" w:rsidP="00095EB8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:rsidR="00315098" w:rsidRPr="00B02315" w:rsidRDefault="00315098" w:rsidP="00095EB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15098" w:rsidRPr="00B02315" w:rsidRDefault="00315098" w:rsidP="00095EB8">
            <w:pPr>
              <w:rPr>
                <w:sz w:val="28"/>
                <w:szCs w:val="28"/>
              </w:rPr>
            </w:pPr>
          </w:p>
        </w:tc>
      </w:tr>
    </w:tbl>
    <w:p w:rsidR="00C3454C" w:rsidRDefault="00C3454C" w:rsidP="00315098">
      <w:pPr>
        <w:jc w:val="center"/>
        <w:rPr>
          <w:sz w:val="28"/>
          <w:szCs w:val="28"/>
        </w:rPr>
      </w:pPr>
    </w:p>
    <w:p w:rsidR="00315098" w:rsidRPr="00315098" w:rsidRDefault="00315098" w:rsidP="00315098">
      <w:pPr>
        <w:jc w:val="center"/>
        <w:rPr>
          <w:sz w:val="28"/>
          <w:szCs w:val="28"/>
        </w:rPr>
      </w:pPr>
      <w:r w:rsidRPr="00315098">
        <w:rPr>
          <w:sz w:val="28"/>
          <w:szCs w:val="28"/>
        </w:rPr>
        <w:t>202</w:t>
      </w:r>
      <w:r w:rsidR="004D690B">
        <w:rPr>
          <w:sz w:val="28"/>
          <w:szCs w:val="28"/>
          <w:lang w:val="ru-RU"/>
        </w:rPr>
        <w:t>2</w:t>
      </w:r>
      <w:r w:rsidRPr="00315098">
        <w:rPr>
          <w:sz w:val="28"/>
          <w:szCs w:val="28"/>
        </w:rPr>
        <w:t xml:space="preserve"> рік</w:t>
      </w: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7C22FA" w:rsidRPr="00315098" w:rsidRDefault="007C22FA" w:rsidP="007C22FA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57"/>
        <w:gridCol w:w="1743"/>
      </w:tblGrid>
      <w:tr w:rsidR="007C22FA" w:rsidRPr="00B02315" w:rsidTr="00095EB8">
        <w:trPr>
          <w:trHeight w:val="110"/>
        </w:trPr>
        <w:tc>
          <w:tcPr>
            <w:tcW w:w="3119" w:type="dxa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3" w:type="dxa"/>
            <w:gridSpan w:val="3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</w:tr>
      <w:tr w:rsidR="007C22FA" w:rsidRPr="00B02315" w:rsidTr="00095EB8">
        <w:trPr>
          <w:trHeight w:val="671"/>
        </w:trPr>
        <w:tc>
          <w:tcPr>
            <w:tcW w:w="3119" w:type="dxa"/>
            <w:vMerge w:val="restart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3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7C22FA" w:rsidRPr="00B02315" w:rsidTr="00095EB8">
        <w:trPr>
          <w:trHeight w:val="643"/>
        </w:trPr>
        <w:tc>
          <w:tcPr>
            <w:tcW w:w="3119" w:type="dxa"/>
            <w:vMerge/>
            <w:vAlign w:val="center"/>
          </w:tcPr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  <w:gridSpan w:val="2"/>
          </w:tcPr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7C22FA" w:rsidRPr="00B02315" w:rsidTr="00095EB8">
        <w:trPr>
          <w:trHeight w:val="365"/>
        </w:trPr>
        <w:tc>
          <w:tcPr>
            <w:tcW w:w="3119" w:type="dxa"/>
            <w:vMerge w:val="restart"/>
          </w:tcPr>
          <w:p w:rsidR="007C22FA" w:rsidRPr="00B02315" w:rsidRDefault="007C22FA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7C22FA" w:rsidRPr="000A6EF5" w:rsidRDefault="007C22FA" w:rsidP="00095EB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26 цивільна безпека</w:t>
            </w:r>
          </w:p>
          <w:p w:rsidR="007C22FA" w:rsidRPr="00B02315" w:rsidRDefault="007C22FA" w:rsidP="00095EB8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7C22FA" w:rsidRPr="00B02315" w:rsidRDefault="007C22FA" w:rsidP="004862C5">
            <w:pPr>
              <w:spacing w:before="60" w:after="60"/>
            </w:pPr>
            <w:r w:rsidRPr="00B02315">
              <w:t xml:space="preserve">Кількість кредитів –  </w:t>
            </w:r>
            <w:r w:rsidR="004862C5">
              <w:t>6</w:t>
            </w:r>
          </w:p>
        </w:tc>
        <w:tc>
          <w:tcPr>
            <w:tcW w:w="3303" w:type="dxa"/>
            <w:gridSpan w:val="3"/>
            <w:vAlign w:val="center"/>
          </w:tcPr>
          <w:p w:rsidR="007C22FA" w:rsidRDefault="004862C5" w:rsidP="00095EB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Вибірков</w:t>
            </w:r>
            <w:r w:rsidR="007C22FA">
              <w:rPr>
                <w:b/>
                <w:sz w:val="20"/>
                <w:szCs w:val="20"/>
              </w:rPr>
              <w:t>а</w:t>
            </w:r>
          </w:p>
          <w:p w:rsidR="007C22FA" w:rsidRPr="00B02315" w:rsidRDefault="007C22FA" w:rsidP="00095EB8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7C22FA" w:rsidRPr="00B02315" w:rsidTr="00095EB8">
        <w:trPr>
          <w:trHeight w:val="480"/>
        </w:trPr>
        <w:tc>
          <w:tcPr>
            <w:tcW w:w="3119" w:type="dxa"/>
            <w:vMerge/>
          </w:tcPr>
          <w:p w:rsidR="007C22FA" w:rsidRPr="00B02315" w:rsidRDefault="007C22FA" w:rsidP="00095EB8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7C22FA" w:rsidRPr="00B02315" w:rsidRDefault="007C22FA" w:rsidP="00095EB8">
            <w:pPr>
              <w:spacing w:before="60" w:after="60"/>
            </w:pPr>
          </w:p>
        </w:tc>
        <w:tc>
          <w:tcPr>
            <w:tcW w:w="3303" w:type="dxa"/>
            <w:gridSpan w:val="3"/>
            <w:vAlign w:val="center"/>
          </w:tcPr>
          <w:p w:rsidR="007C22FA" w:rsidRPr="00B02315" w:rsidRDefault="007C22FA" w:rsidP="00095EB8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Цикл </w:t>
            </w:r>
            <w:proofErr w:type="spellStart"/>
            <w:r w:rsidRPr="00B02315">
              <w:rPr>
                <w:b/>
                <w:sz w:val="20"/>
                <w:szCs w:val="20"/>
              </w:rPr>
              <w:t>дисциплін</w:t>
            </w:r>
            <w:r w:rsidRPr="00B02315">
              <w:rPr>
                <w:sz w:val="20"/>
                <w:szCs w:val="20"/>
              </w:rPr>
              <w:t>.</w:t>
            </w:r>
            <w:r w:rsidRPr="00581713">
              <w:rPr>
                <w:b/>
                <w:sz w:val="20"/>
                <w:szCs w:val="20"/>
              </w:rPr>
              <w:t>професійної</w:t>
            </w:r>
            <w:proofErr w:type="spellEnd"/>
            <w:r w:rsidRPr="00581713">
              <w:rPr>
                <w:b/>
                <w:sz w:val="20"/>
                <w:szCs w:val="20"/>
              </w:rPr>
              <w:t xml:space="preserve"> підготовки......</w:t>
            </w:r>
          </w:p>
          <w:p w:rsidR="007C22FA" w:rsidRPr="00B02315" w:rsidRDefault="007C22FA" w:rsidP="00095EB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C3580" w:rsidRPr="00B02315" w:rsidTr="00BC3580">
        <w:trPr>
          <w:trHeight w:val="265"/>
        </w:trPr>
        <w:tc>
          <w:tcPr>
            <w:tcW w:w="3119" w:type="dxa"/>
            <w:vMerge w:val="restart"/>
            <w:vAlign w:val="center"/>
          </w:tcPr>
          <w:p w:rsidR="00BC3580" w:rsidRPr="00B02315" w:rsidRDefault="00BC3580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BC3580" w:rsidRPr="000A6EF5" w:rsidRDefault="00BC3580" w:rsidP="00095EB8">
            <w:pPr>
              <w:jc w:val="center"/>
              <w:rPr>
                <w:sz w:val="20"/>
                <w:szCs w:val="20"/>
                <w:u w:val="single"/>
              </w:rPr>
            </w:pPr>
            <w:r w:rsidRPr="000A6EF5">
              <w:rPr>
                <w:sz w:val="20"/>
                <w:szCs w:val="20"/>
                <w:u w:val="single"/>
              </w:rPr>
              <w:t>263 цивільна безпека</w:t>
            </w:r>
          </w:p>
          <w:p w:rsidR="00BC3580" w:rsidRPr="00B02315" w:rsidRDefault="00BC3580" w:rsidP="00095EB8">
            <w:pPr>
              <w:jc w:val="center"/>
              <w:rPr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(шифр і назва</w:t>
            </w:r>
            <w:r w:rsidRPr="00B02315"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  <w:vMerge w:val="restart"/>
            <w:vAlign w:val="center"/>
          </w:tcPr>
          <w:p w:rsidR="00BC3580" w:rsidRPr="00B02315" w:rsidRDefault="00BC3580" w:rsidP="004862C5">
            <w:pPr>
              <w:spacing w:before="60" w:after="60"/>
            </w:pPr>
            <w:r w:rsidRPr="00B02315">
              <w:t>Загальна кількість годин –</w:t>
            </w:r>
            <w:r>
              <w:t xml:space="preserve"> 180</w:t>
            </w:r>
          </w:p>
        </w:tc>
        <w:tc>
          <w:tcPr>
            <w:tcW w:w="3303" w:type="dxa"/>
            <w:gridSpan w:val="3"/>
            <w:vAlign w:val="center"/>
          </w:tcPr>
          <w:p w:rsidR="00BC3580" w:rsidRDefault="00BC3580" w:rsidP="00095EB8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  <w:r>
              <w:rPr>
                <w:b/>
              </w:rPr>
              <w:t xml:space="preserve"> 1</w:t>
            </w:r>
          </w:p>
          <w:p w:rsidR="00BC3580" w:rsidRPr="00B02315" w:rsidRDefault="00BC3580" w:rsidP="00095EB8">
            <w:pPr>
              <w:jc w:val="center"/>
              <w:rPr>
                <w:b/>
              </w:rPr>
            </w:pPr>
          </w:p>
        </w:tc>
      </w:tr>
      <w:tr w:rsidR="00BC3580" w:rsidRPr="00B02315" w:rsidTr="00095EB8">
        <w:trPr>
          <w:trHeight w:val="265"/>
        </w:trPr>
        <w:tc>
          <w:tcPr>
            <w:tcW w:w="3119" w:type="dxa"/>
            <w:vMerge/>
            <w:vAlign w:val="center"/>
          </w:tcPr>
          <w:p w:rsidR="00BC3580" w:rsidRPr="00B02315" w:rsidRDefault="00BC3580" w:rsidP="00095E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BC3580" w:rsidRPr="00B02315" w:rsidRDefault="00BC3580" w:rsidP="004862C5">
            <w:pPr>
              <w:spacing w:before="60" w:after="60"/>
            </w:pPr>
          </w:p>
        </w:tc>
        <w:tc>
          <w:tcPr>
            <w:tcW w:w="3303" w:type="dxa"/>
            <w:gridSpan w:val="3"/>
            <w:vAlign w:val="center"/>
          </w:tcPr>
          <w:p w:rsidR="00BC3580" w:rsidRPr="00B02315" w:rsidRDefault="00BC3580" w:rsidP="00095EB8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BC3580" w:rsidRPr="00B02315" w:rsidTr="00095EB8">
        <w:trPr>
          <w:trHeight w:val="320"/>
        </w:trPr>
        <w:tc>
          <w:tcPr>
            <w:tcW w:w="3119" w:type="dxa"/>
            <w:vMerge w:val="restart"/>
            <w:vAlign w:val="center"/>
          </w:tcPr>
          <w:p w:rsidR="00BC3580" w:rsidRPr="00B02315" w:rsidRDefault="00BC3580" w:rsidP="00095EB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BC3580" w:rsidRPr="000A6EF5" w:rsidRDefault="00BC3580" w:rsidP="00095EB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Охорона праці</w:t>
            </w:r>
          </w:p>
          <w:p w:rsidR="00BC3580" w:rsidRPr="00B02315" w:rsidRDefault="00BC3580" w:rsidP="00095EB8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(назва)</w:t>
            </w:r>
          </w:p>
        </w:tc>
        <w:tc>
          <w:tcPr>
            <w:tcW w:w="2976" w:type="dxa"/>
            <w:vMerge w:val="restart"/>
            <w:vAlign w:val="center"/>
          </w:tcPr>
          <w:p w:rsidR="00BC3580" w:rsidRPr="00B02315" w:rsidRDefault="00BC3580" w:rsidP="00095EB8"/>
        </w:tc>
        <w:tc>
          <w:tcPr>
            <w:tcW w:w="1503" w:type="dxa"/>
            <w:vAlign w:val="center"/>
          </w:tcPr>
          <w:p w:rsidR="00BC3580" w:rsidRPr="00B02315" w:rsidRDefault="00BC3580" w:rsidP="00095EB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BC3580" w:rsidRPr="00B02315" w:rsidRDefault="00BC3580" w:rsidP="00095EB8">
            <w:pPr>
              <w:jc w:val="center"/>
            </w:pPr>
            <w:r>
              <w:t xml:space="preserve">10  </w:t>
            </w:r>
            <w:r w:rsidRPr="00B02315">
              <w:t>год.</w:t>
            </w:r>
          </w:p>
        </w:tc>
      </w:tr>
      <w:tr w:rsidR="00BC3580" w:rsidRPr="00B02315" w:rsidTr="00991584">
        <w:trPr>
          <w:trHeight w:val="421"/>
        </w:trPr>
        <w:tc>
          <w:tcPr>
            <w:tcW w:w="3119" w:type="dxa"/>
            <w:vMerge/>
            <w:vAlign w:val="center"/>
          </w:tcPr>
          <w:p w:rsidR="00BC3580" w:rsidRPr="00B02315" w:rsidRDefault="00BC3580" w:rsidP="00095EB8"/>
        </w:tc>
        <w:tc>
          <w:tcPr>
            <w:tcW w:w="2976" w:type="dxa"/>
            <w:vMerge/>
            <w:vAlign w:val="center"/>
          </w:tcPr>
          <w:p w:rsidR="00BC3580" w:rsidRPr="00B02315" w:rsidRDefault="00BC3580" w:rsidP="00095EB8"/>
        </w:tc>
        <w:tc>
          <w:tcPr>
            <w:tcW w:w="3303" w:type="dxa"/>
            <w:gridSpan w:val="3"/>
            <w:tcBorders>
              <w:bottom w:val="single" w:sz="4" w:space="0" w:color="auto"/>
            </w:tcBorders>
            <w:vAlign w:val="center"/>
          </w:tcPr>
          <w:p w:rsidR="00BC3580" w:rsidRPr="00B02315" w:rsidRDefault="00BC3580" w:rsidP="00095EB8">
            <w:pPr>
              <w:jc w:val="center"/>
              <w:rPr>
                <w:b/>
              </w:rPr>
            </w:pPr>
            <w:r>
              <w:rPr>
                <w:b/>
              </w:rPr>
              <w:t>Практичні</w:t>
            </w:r>
          </w:p>
          <w:p w:rsidR="00BC3580" w:rsidRPr="00B02315" w:rsidRDefault="00BC3580" w:rsidP="00095EB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C3580" w:rsidRPr="00B02315" w:rsidTr="00BC3580">
        <w:trPr>
          <w:trHeight w:val="421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C3580" w:rsidRPr="00B02315" w:rsidRDefault="00BC3580" w:rsidP="00095EB8"/>
        </w:tc>
        <w:tc>
          <w:tcPr>
            <w:tcW w:w="2976" w:type="dxa"/>
            <w:vMerge/>
            <w:vAlign w:val="center"/>
          </w:tcPr>
          <w:p w:rsidR="00BC3580" w:rsidRPr="00B02315" w:rsidRDefault="00BC3580" w:rsidP="00095EB8"/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BC3580" w:rsidRDefault="00BC3580" w:rsidP="00095EB8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BC3580" w:rsidRDefault="00BC3580" w:rsidP="00095EB8">
            <w:pPr>
              <w:jc w:val="center"/>
              <w:rPr>
                <w:b/>
              </w:rPr>
            </w:pPr>
            <w:r>
              <w:rPr>
                <w:b/>
              </w:rPr>
              <w:t>8 год.</w:t>
            </w:r>
          </w:p>
        </w:tc>
      </w:tr>
      <w:tr w:rsidR="007C22FA" w:rsidRPr="00B02315" w:rsidTr="00095EB8">
        <w:trPr>
          <w:trHeight w:val="138"/>
        </w:trPr>
        <w:tc>
          <w:tcPr>
            <w:tcW w:w="3119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3303" w:type="dxa"/>
            <w:gridSpan w:val="3"/>
            <w:vAlign w:val="center"/>
          </w:tcPr>
          <w:p w:rsidR="007C22FA" w:rsidRPr="00B02315" w:rsidRDefault="007C22FA" w:rsidP="00095EB8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7C22FA" w:rsidRPr="00B02315" w:rsidTr="00095EB8">
        <w:trPr>
          <w:trHeight w:val="138"/>
        </w:trPr>
        <w:tc>
          <w:tcPr>
            <w:tcW w:w="3119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1503" w:type="dxa"/>
            <w:vAlign w:val="center"/>
          </w:tcPr>
          <w:p w:rsidR="007C22FA" w:rsidRPr="00B02315" w:rsidRDefault="007C22FA" w:rsidP="004862C5">
            <w:pPr>
              <w:jc w:val="center"/>
              <w:rPr>
                <w:i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C22FA" w:rsidRPr="00B02315" w:rsidRDefault="00BC3580" w:rsidP="00095EB8">
            <w:pPr>
              <w:jc w:val="center"/>
            </w:pPr>
            <w:r>
              <w:t>162</w:t>
            </w:r>
            <w:r w:rsidR="007C22FA">
              <w:t xml:space="preserve">  </w:t>
            </w:r>
            <w:r w:rsidR="007C22FA" w:rsidRPr="00B02315">
              <w:t>год.</w:t>
            </w:r>
          </w:p>
        </w:tc>
      </w:tr>
      <w:tr w:rsidR="007C22FA" w:rsidRPr="00B02315" w:rsidTr="00095EB8">
        <w:trPr>
          <w:trHeight w:val="138"/>
        </w:trPr>
        <w:tc>
          <w:tcPr>
            <w:tcW w:w="3119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7C22FA" w:rsidRPr="00B02315" w:rsidRDefault="007C22FA" w:rsidP="00095EB8">
            <w:pPr>
              <w:jc w:val="center"/>
            </w:pPr>
          </w:p>
        </w:tc>
        <w:tc>
          <w:tcPr>
            <w:tcW w:w="3303" w:type="dxa"/>
            <w:gridSpan w:val="3"/>
            <w:vAlign w:val="center"/>
          </w:tcPr>
          <w:p w:rsidR="007C22FA" w:rsidRPr="00B02315" w:rsidRDefault="007C22FA" w:rsidP="00095EB8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7C22FA" w:rsidRPr="00B02315" w:rsidRDefault="00EF4434" w:rsidP="00095EB8">
            <w:pPr>
              <w:jc w:val="center"/>
            </w:pPr>
            <w:r>
              <w:t>залік</w:t>
            </w:r>
          </w:p>
          <w:p w:rsidR="007C22FA" w:rsidRPr="00B02315" w:rsidRDefault="007C22FA" w:rsidP="00BC35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4D690B" w:rsidRDefault="004D690B" w:rsidP="007C22FA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7C22FA" w:rsidRPr="00B02315" w:rsidRDefault="007C22FA" w:rsidP="007C22FA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7C22FA" w:rsidRPr="00B02315" w:rsidRDefault="007C22FA" w:rsidP="0027235C">
      <w:pPr>
        <w:ind w:firstLine="709"/>
        <w:jc w:val="both"/>
        <w:rPr>
          <w:sz w:val="28"/>
          <w:szCs w:val="28"/>
        </w:rPr>
      </w:pPr>
      <w:r w:rsidRPr="00B02315">
        <w:rPr>
          <w:b/>
          <w:sz w:val="28"/>
          <w:szCs w:val="28"/>
        </w:rPr>
        <w:t>Метою</w:t>
      </w:r>
      <w:r w:rsidRPr="00B02315">
        <w:rPr>
          <w:sz w:val="28"/>
          <w:szCs w:val="28"/>
        </w:rPr>
        <w:t xml:space="preserve"> вивчення навчальної дисципліни «</w:t>
      </w:r>
      <w:r w:rsidR="004862C5" w:rsidRPr="004862C5">
        <w:rPr>
          <w:sz w:val="28"/>
          <w:szCs w:val="28"/>
        </w:rPr>
        <w:t xml:space="preserve">Безпека експлуатації </w:t>
      </w:r>
      <w:r w:rsidR="0032194A">
        <w:rPr>
          <w:sz w:val="28"/>
          <w:szCs w:val="28"/>
        </w:rPr>
        <w:t>транспортних засобів</w:t>
      </w:r>
      <w:r w:rsidR="0027235C">
        <w:rPr>
          <w:sz w:val="28"/>
          <w:szCs w:val="28"/>
        </w:rPr>
        <w:t xml:space="preserve"> </w:t>
      </w:r>
      <w:r w:rsidR="0027235C" w:rsidRPr="0027235C">
        <w:rPr>
          <w:sz w:val="28"/>
          <w:szCs w:val="28"/>
        </w:rPr>
        <w:t>(спеціальні питання)</w:t>
      </w:r>
      <w:r w:rsidR="0027235C">
        <w:rPr>
          <w:sz w:val="28"/>
          <w:szCs w:val="28"/>
        </w:rPr>
        <w:t xml:space="preserve"> </w:t>
      </w:r>
      <w:r w:rsidRPr="00B02315">
        <w:rPr>
          <w:sz w:val="28"/>
          <w:szCs w:val="28"/>
        </w:rPr>
        <w:t>» є</w:t>
      </w:r>
      <w:r>
        <w:rPr>
          <w:sz w:val="28"/>
          <w:szCs w:val="28"/>
        </w:rPr>
        <w:t xml:space="preserve"> </w:t>
      </w:r>
      <w:r w:rsidRPr="007F1BD1">
        <w:rPr>
          <w:sz w:val="28"/>
          <w:szCs w:val="28"/>
        </w:rPr>
        <w:t xml:space="preserve">формування у студентів системи професійних знань про </w:t>
      </w:r>
      <w:r>
        <w:rPr>
          <w:sz w:val="28"/>
          <w:szCs w:val="28"/>
        </w:rPr>
        <w:t xml:space="preserve">небезпечні </w:t>
      </w:r>
      <w:r w:rsidR="00FE3EBC">
        <w:rPr>
          <w:sz w:val="28"/>
          <w:szCs w:val="28"/>
        </w:rPr>
        <w:t xml:space="preserve">фактори, присутні </w:t>
      </w:r>
      <w:r w:rsidR="004862C5">
        <w:rPr>
          <w:sz w:val="28"/>
          <w:szCs w:val="28"/>
        </w:rPr>
        <w:t>при експлуатації</w:t>
      </w:r>
      <w:r w:rsidR="00FE3EBC">
        <w:rPr>
          <w:sz w:val="28"/>
          <w:szCs w:val="28"/>
        </w:rPr>
        <w:t xml:space="preserve"> </w:t>
      </w:r>
      <w:proofErr w:type="spellStart"/>
      <w:r w:rsidR="0032194A">
        <w:rPr>
          <w:sz w:val="28"/>
          <w:szCs w:val="28"/>
        </w:rPr>
        <w:t>внутрішньоцехових</w:t>
      </w:r>
      <w:proofErr w:type="spellEnd"/>
      <w:r w:rsidR="0032194A">
        <w:rPr>
          <w:sz w:val="28"/>
          <w:szCs w:val="28"/>
        </w:rPr>
        <w:t xml:space="preserve"> транспортних засобів</w:t>
      </w:r>
      <w:r w:rsidR="00FE3EBC">
        <w:rPr>
          <w:sz w:val="28"/>
          <w:szCs w:val="28"/>
        </w:rPr>
        <w:t xml:space="preserve">, </w:t>
      </w:r>
      <w:r w:rsidR="004862C5">
        <w:rPr>
          <w:sz w:val="28"/>
          <w:szCs w:val="28"/>
        </w:rPr>
        <w:t xml:space="preserve">про </w:t>
      </w:r>
      <w:r w:rsidR="00FE3EBC">
        <w:rPr>
          <w:sz w:val="28"/>
          <w:szCs w:val="28"/>
        </w:rPr>
        <w:t xml:space="preserve">безпечну експлуатацію </w:t>
      </w:r>
      <w:r w:rsidR="004862C5">
        <w:rPr>
          <w:sz w:val="28"/>
          <w:szCs w:val="28"/>
        </w:rPr>
        <w:t xml:space="preserve"> </w:t>
      </w:r>
      <w:r w:rsidR="00FE3EBC">
        <w:rPr>
          <w:sz w:val="28"/>
          <w:szCs w:val="28"/>
        </w:rPr>
        <w:t>обладнання</w:t>
      </w:r>
      <w:r>
        <w:rPr>
          <w:sz w:val="28"/>
          <w:szCs w:val="28"/>
        </w:rPr>
        <w:t xml:space="preserve"> </w:t>
      </w:r>
      <w:r w:rsidR="004862C5">
        <w:rPr>
          <w:sz w:val="28"/>
          <w:szCs w:val="28"/>
        </w:rPr>
        <w:t>такого типу.</w:t>
      </w:r>
      <w:r w:rsidR="00FE3EBC">
        <w:rPr>
          <w:sz w:val="28"/>
          <w:szCs w:val="28"/>
        </w:rPr>
        <w:t xml:space="preserve"> </w:t>
      </w:r>
    </w:p>
    <w:p w:rsidR="007C22FA" w:rsidRPr="00B02315" w:rsidRDefault="007C22FA" w:rsidP="007C22FA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sz w:val="28"/>
          <w:szCs w:val="28"/>
          <w:lang w:val="uk-UA"/>
        </w:rPr>
        <w:t xml:space="preserve">Основними </w:t>
      </w:r>
      <w:r w:rsidRPr="00B02315">
        <w:rPr>
          <w:b/>
          <w:sz w:val="28"/>
          <w:szCs w:val="28"/>
          <w:lang w:val="uk-UA"/>
        </w:rPr>
        <w:t>завданнями</w:t>
      </w:r>
      <w:r w:rsidRPr="00B02315">
        <w:rPr>
          <w:sz w:val="28"/>
          <w:szCs w:val="28"/>
          <w:lang w:val="uk-UA"/>
        </w:rPr>
        <w:t xml:space="preserve"> вивчення дисципліни «</w:t>
      </w:r>
      <w:r w:rsidR="004862C5" w:rsidRPr="004862C5">
        <w:rPr>
          <w:sz w:val="28"/>
          <w:szCs w:val="28"/>
          <w:lang w:val="uk-UA"/>
        </w:rPr>
        <w:t xml:space="preserve">Безпека експлуатації </w:t>
      </w:r>
      <w:r w:rsidR="0032194A">
        <w:rPr>
          <w:sz w:val="28"/>
          <w:szCs w:val="28"/>
          <w:lang w:val="uk-UA"/>
        </w:rPr>
        <w:t>транспортних засобів</w:t>
      </w:r>
      <w:r w:rsidRPr="00B02315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 w:rsidRPr="007F1BD1">
        <w:rPr>
          <w:sz w:val="28"/>
          <w:szCs w:val="28"/>
          <w:lang w:val="uk-UA"/>
        </w:rPr>
        <w:t xml:space="preserve">оволодіння теоретичними знаннями і набуття практичних навичок з </w:t>
      </w:r>
      <w:r>
        <w:rPr>
          <w:sz w:val="28"/>
          <w:szCs w:val="28"/>
          <w:lang w:val="uk-UA"/>
        </w:rPr>
        <w:t xml:space="preserve">безпечної експлуатації </w:t>
      </w:r>
      <w:r w:rsidR="004862C5">
        <w:rPr>
          <w:sz w:val="28"/>
          <w:szCs w:val="28"/>
          <w:lang w:val="uk-UA"/>
        </w:rPr>
        <w:t xml:space="preserve"> </w:t>
      </w:r>
      <w:r w:rsidR="0032194A">
        <w:rPr>
          <w:sz w:val="28"/>
          <w:szCs w:val="28"/>
          <w:lang w:val="uk-UA"/>
        </w:rPr>
        <w:t>внутрішньо цехового транспорту</w:t>
      </w:r>
      <w:r>
        <w:rPr>
          <w:sz w:val="28"/>
          <w:szCs w:val="28"/>
          <w:lang w:val="uk-UA"/>
        </w:rPr>
        <w:t xml:space="preserve">, засвоєння </w:t>
      </w:r>
      <w:r w:rsidRPr="007F1BD1">
        <w:rPr>
          <w:sz w:val="28"/>
          <w:szCs w:val="28"/>
          <w:lang w:val="uk-UA"/>
        </w:rPr>
        <w:t xml:space="preserve">нормативно-правових актів, які регулюють безпеку </w:t>
      </w:r>
      <w:r w:rsidR="00B76BA3">
        <w:rPr>
          <w:sz w:val="28"/>
          <w:szCs w:val="28"/>
          <w:lang w:val="uk-UA"/>
        </w:rPr>
        <w:t xml:space="preserve">їх </w:t>
      </w:r>
      <w:r w:rsidRPr="007F1BD1">
        <w:rPr>
          <w:sz w:val="28"/>
          <w:szCs w:val="28"/>
          <w:lang w:val="uk-UA"/>
        </w:rPr>
        <w:t>експлуатації</w:t>
      </w:r>
      <w:r w:rsidR="00B76BA3">
        <w:rPr>
          <w:sz w:val="28"/>
          <w:szCs w:val="28"/>
          <w:lang w:val="uk-UA"/>
        </w:rPr>
        <w:t>.</w:t>
      </w:r>
      <w:r w:rsidRPr="007F1BD1">
        <w:rPr>
          <w:sz w:val="28"/>
          <w:szCs w:val="28"/>
          <w:lang w:val="uk-UA"/>
        </w:rPr>
        <w:t xml:space="preserve"> </w:t>
      </w:r>
      <w:r w:rsidR="00B76BA3"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7C22FA" w:rsidRPr="00B02315" w:rsidRDefault="007C22FA" w:rsidP="007C22FA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:rsidR="007C22FA" w:rsidRDefault="007C22FA" w:rsidP="007C22FA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таких результатів навчання (знання, уміння тощо) та </w:t>
      </w:r>
      <w:proofErr w:type="spellStart"/>
      <w:r w:rsidR="00BC3580" w:rsidRPr="00B02315">
        <w:rPr>
          <w:sz w:val="28"/>
          <w:szCs w:val="28"/>
        </w:rPr>
        <w:t>компетентносте</w:t>
      </w:r>
      <w:r w:rsidR="00BC3580">
        <w:rPr>
          <w:sz w:val="28"/>
          <w:szCs w:val="28"/>
        </w:rPr>
        <w:t>й</w:t>
      </w:r>
      <w:proofErr w:type="spellEnd"/>
      <w:r w:rsidRPr="00B02315">
        <w:rPr>
          <w:sz w:val="28"/>
          <w:szCs w:val="28"/>
        </w:rPr>
        <w:t>:</w:t>
      </w:r>
    </w:p>
    <w:p w:rsidR="0027235C" w:rsidRDefault="0027235C" w:rsidP="007C22FA">
      <w:pPr>
        <w:jc w:val="both"/>
        <w:rPr>
          <w:sz w:val="28"/>
          <w:szCs w:val="28"/>
          <w:lang w:val="ru-RU"/>
        </w:rPr>
      </w:pPr>
    </w:p>
    <w:p w:rsidR="00E502D6" w:rsidRPr="00E502D6" w:rsidRDefault="00E502D6" w:rsidP="007C22FA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502D6" w:rsidRPr="00B02315" w:rsidTr="004D690B">
        <w:tc>
          <w:tcPr>
            <w:tcW w:w="4644" w:type="dxa"/>
          </w:tcPr>
          <w:p w:rsidR="00E502D6" w:rsidRPr="00B02315" w:rsidRDefault="00E502D6" w:rsidP="004D690B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lastRenderedPageBreak/>
              <w:t>Запл</w:t>
            </w:r>
            <w:r w:rsidRPr="00256271">
              <w:rPr>
                <w:sz w:val="28"/>
                <w:szCs w:val="28"/>
              </w:rPr>
              <w:t>ановані</w:t>
            </w:r>
            <w:r w:rsidRPr="00B02315">
              <w:rPr>
                <w:sz w:val="28"/>
                <w:szCs w:val="28"/>
              </w:rPr>
              <w:t xml:space="preserve"> робочою програмою результати навчання</w:t>
            </w:r>
          </w:p>
          <w:p w:rsidR="00E502D6" w:rsidRPr="00B02315" w:rsidRDefault="00E502D6" w:rsidP="004D690B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4927" w:type="dxa"/>
          </w:tcPr>
          <w:p w:rsidR="00E502D6" w:rsidRPr="00B02315" w:rsidRDefault="00E502D6" w:rsidP="004D690B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E502D6" w:rsidRPr="00B02315" w:rsidTr="004D690B">
        <w:tc>
          <w:tcPr>
            <w:tcW w:w="4644" w:type="dxa"/>
          </w:tcPr>
          <w:p w:rsidR="00E502D6" w:rsidRPr="00B02315" w:rsidRDefault="00E502D6" w:rsidP="004D690B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B023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:rsidR="00E502D6" w:rsidRPr="00B02315" w:rsidRDefault="00E502D6" w:rsidP="004D690B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B02315">
              <w:rPr>
                <w:b/>
                <w:sz w:val="28"/>
                <w:szCs w:val="28"/>
              </w:rPr>
              <w:t>2</w:t>
            </w:r>
          </w:p>
        </w:tc>
      </w:tr>
      <w:tr w:rsidR="00E502D6" w:rsidTr="004D690B">
        <w:trPr>
          <w:trHeight w:val="5637"/>
        </w:trPr>
        <w:tc>
          <w:tcPr>
            <w:tcW w:w="4644" w:type="dxa"/>
          </w:tcPr>
          <w:p w:rsidR="00E502D6" w:rsidRDefault="00E502D6" w:rsidP="004D690B">
            <w:pPr>
              <w:ind w:firstLine="295"/>
              <w:jc w:val="both"/>
              <w:rPr>
                <w:b/>
                <w:sz w:val="20"/>
                <w:szCs w:val="20"/>
              </w:rPr>
            </w:pPr>
            <w:r w:rsidRPr="00F80B61">
              <w:rPr>
                <w:b/>
                <w:sz w:val="20"/>
                <w:szCs w:val="20"/>
              </w:rPr>
              <w:t>Результати навчання</w:t>
            </w:r>
            <w:r>
              <w:rPr>
                <w:b/>
                <w:sz w:val="20"/>
                <w:szCs w:val="20"/>
              </w:rPr>
              <w:t>:</w:t>
            </w:r>
          </w:p>
          <w:p w:rsidR="00E502D6" w:rsidRPr="00F65D8B" w:rsidRDefault="00E502D6" w:rsidP="004D690B">
            <w:pPr>
              <w:ind w:left="33" w:right="-43" w:firstLine="251"/>
              <w:contextualSpacing/>
              <w:jc w:val="both"/>
              <w:rPr>
                <w:color w:val="000000"/>
                <w:spacing w:val="-8"/>
                <w:szCs w:val="28"/>
                <w:lang w:eastAsia="ru-RU"/>
              </w:rPr>
            </w:pPr>
            <w:r w:rsidRPr="00F65D8B">
              <w:rPr>
                <w:color w:val="000000"/>
                <w:spacing w:val="-8"/>
                <w:sz w:val="22"/>
                <w:szCs w:val="28"/>
                <w:lang w:eastAsia="ru-RU"/>
              </w:rPr>
              <w:t xml:space="preserve">РН03. Здатність оперувати термінами та визначеннями понять у сфері цивільного захисту, охорони праці; основними положеннями, вимог та правил стосовно проведення моніторингу, організовування та впровадження заходів щодо запобігання, ліквідування надзвичайних ситуацій. </w:t>
            </w:r>
          </w:p>
          <w:p w:rsidR="00E502D6" w:rsidRPr="00F65D8B" w:rsidRDefault="00E502D6" w:rsidP="004D690B">
            <w:pPr>
              <w:ind w:left="33" w:right="-43" w:firstLine="251"/>
              <w:contextualSpacing/>
              <w:jc w:val="both"/>
              <w:rPr>
                <w:color w:val="000000"/>
                <w:spacing w:val="-8"/>
                <w:szCs w:val="28"/>
                <w:lang w:eastAsia="ru-RU"/>
              </w:rPr>
            </w:pPr>
            <w:r w:rsidRPr="00F65D8B">
              <w:rPr>
                <w:color w:val="000000"/>
                <w:spacing w:val="-8"/>
                <w:sz w:val="22"/>
                <w:szCs w:val="28"/>
                <w:lang w:eastAsia="ru-RU"/>
              </w:rPr>
              <w:t xml:space="preserve">РН06. Здатність до застосовування тенденцій розвитку техніки і технології захисту людини, матеріальних цінностей і довкілля від небезпек техногенного і природного характеру та обґрунтованого вибору засобів та систем захисту людини і довкілля від небезпек. </w:t>
            </w:r>
          </w:p>
          <w:p w:rsidR="00E502D6" w:rsidRPr="00F65D8B" w:rsidRDefault="00E502D6" w:rsidP="004D690B">
            <w:pPr>
              <w:pStyle w:val="Default"/>
              <w:ind w:firstLine="251"/>
              <w:jc w:val="both"/>
              <w:rPr>
                <w:spacing w:val="-8"/>
                <w:sz w:val="22"/>
                <w:szCs w:val="28"/>
                <w:lang w:val="uk-UA"/>
              </w:rPr>
            </w:pPr>
            <w:r w:rsidRPr="00F65D8B">
              <w:rPr>
                <w:spacing w:val="-8"/>
                <w:sz w:val="22"/>
                <w:szCs w:val="28"/>
                <w:lang w:val="uk-UA"/>
              </w:rPr>
              <w:t xml:space="preserve">РН08. Здатність оперувати фізичними та хімічними термінами, розуміти сутність математичних, фізичних та хімічних понять та законів, які необхідні для здійснення професійної діяльності. </w:t>
            </w:r>
          </w:p>
          <w:p w:rsidR="00E502D6" w:rsidRPr="00F65D8B" w:rsidRDefault="00E502D6" w:rsidP="004D690B">
            <w:pPr>
              <w:pStyle w:val="Default"/>
              <w:ind w:firstLine="251"/>
              <w:jc w:val="both"/>
              <w:rPr>
                <w:sz w:val="22"/>
                <w:szCs w:val="28"/>
                <w:lang w:val="uk-UA"/>
              </w:rPr>
            </w:pPr>
            <w:r w:rsidRPr="00F65D8B">
              <w:rPr>
                <w:sz w:val="22"/>
                <w:szCs w:val="28"/>
                <w:lang w:val="uk-UA"/>
              </w:rPr>
              <w:t xml:space="preserve">РН10. Здатність до аналізу й оцінювання потенційної небезпеки об’єктів, технологічних процесів та виробничого </w:t>
            </w:r>
            <w:proofErr w:type="spellStart"/>
            <w:r w:rsidRPr="00F65D8B">
              <w:rPr>
                <w:sz w:val="22"/>
                <w:szCs w:val="28"/>
                <w:lang w:val="uk-UA"/>
              </w:rPr>
              <w:t>устатковання</w:t>
            </w:r>
            <w:proofErr w:type="spellEnd"/>
            <w:r w:rsidRPr="00F65D8B">
              <w:rPr>
                <w:sz w:val="22"/>
                <w:szCs w:val="28"/>
                <w:lang w:val="uk-UA"/>
              </w:rPr>
              <w:t xml:space="preserve"> для людини й навколишнього середовища. </w:t>
            </w:r>
          </w:p>
          <w:p w:rsidR="00E502D6" w:rsidRPr="00A65C2B" w:rsidRDefault="00E502D6" w:rsidP="004D690B">
            <w:pPr>
              <w:ind w:left="33" w:right="-43"/>
              <w:contextualSpacing/>
              <w:jc w:val="both"/>
              <w:rPr>
                <w:color w:val="000000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Методи:</w:t>
            </w:r>
          </w:p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Наочні методи (</w:t>
            </w:r>
            <w:r>
              <w:rPr>
                <w:lang w:eastAsia="uk-UA"/>
              </w:rPr>
              <w:t>презентації</w:t>
            </w:r>
            <w:r w:rsidRPr="00FD2260">
              <w:rPr>
                <w:lang w:eastAsia="uk-UA"/>
              </w:rPr>
              <w:t>).</w:t>
            </w:r>
          </w:p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Словесні методи (лекція, робота з підручником).</w:t>
            </w:r>
          </w:p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 xml:space="preserve">Практичні методи (контрольні, </w:t>
            </w:r>
            <w:r>
              <w:rPr>
                <w:lang w:eastAsia="uk-UA"/>
              </w:rPr>
              <w:t>складання схем</w:t>
            </w:r>
            <w:r w:rsidRPr="00FD2260">
              <w:rPr>
                <w:lang w:eastAsia="uk-UA"/>
              </w:rPr>
              <w:t>).</w:t>
            </w:r>
          </w:p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Проблемно-пошукові методи (репродуктивні).</w:t>
            </w:r>
          </w:p>
          <w:p w:rsidR="00BC3580" w:rsidRPr="00FD226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Метод формування пізнавально</w:t>
            </w:r>
            <w:r>
              <w:rPr>
                <w:lang w:eastAsia="uk-UA"/>
              </w:rPr>
              <w:t>го інтересу (навчальна дискусія</w:t>
            </w:r>
            <w:r w:rsidRPr="00FD2260">
              <w:rPr>
                <w:lang w:eastAsia="uk-UA"/>
              </w:rPr>
              <w:t>).</w:t>
            </w:r>
          </w:p>
          <w:p w:rsidR="00E502D6" w:rsidRDefault="00E502D6" w:rsidP="004D690B">
            <w:pPr>
              <w:ind w:firstLine="295"/>
              <w:jc w:val="both"/>
              <w:rPr>
                <w:sz w:val="28"/>
                <w:szCs w:val="28"/>
              </w:rPr>
            </w:pPr>
          </w:p>
        </w:tc>
      </w:tr>
      <w:tr w:rsidR="00E502D6" w:rsidRPr="001017C7" w:rsidTr="004D690B">
        <w:trPr>
          <w:trHeight w:val="3610"/>
        </w:trPr>
        <w:tc>
          <w:tcPr>
            <w:tcW w:w="4644" w:type="dxa"/>
          </w:tcPr>
          <w:p w:rsidR="00E502D6" w:rsidRPr="00F65D8B" w:rsidRDefault="00E502D6" w:rsidP="004D690B">
            <w:pPr>
              <w:ind w:firstLine="295"/>
              <w:jc w:val="both"/>
              <w:rPr>
                <w:b/>
              </w:rPr>
            </w:pPr>
            <w:r w:rsidRPr="00F65D8B">
              <w:rPr>
                <w:b/>
                <w:sz w:val="22"/>
                <w:szCs w:val="22"/>
              </w:rPr>
              <w:t>Компетентності:</w:t>
            </w:r>
          </w:p>
          <w:p w:rsidR="00E502D6" w:rsidRPr="00F65D8B" w:rsidRDefault="00E502D6" w:rsidP="004D690B">
            <w:pPr>
              <w:ind w:left="33" w:right="-43" w:firstLine="251"/>
              <w:contextualSpacing/>
              <w:jc w:val="both"/>
            </w:pPr>
            <w:r w:rsidRPr="00F65D8B">
              <w:rPr>
                <w:color w:val="000000"/>
                <w:sz w:val="22"/>
                <w:szCs w:val="22"/>
              </w:rPr>
              <w:t xml:space="preserve">К9. Вміння узагальнювати передовий вітчизняний і світовий досвід по забезпеченню високої надійності </w:t>
            </w:r>
            <w:r w:rsidRPr="00F65D8B">
              <w:rPr>
                <w:sz w:val="22"/>
                <w:szCs w:val="22"/>
              </w:rPr>
              <w:t>вантажопідіймальних та пересувних механізмів.</w:t>
            </w:r>
          </w:p>
          <w:p w:rsidR="00E502D6" w:rsidRPr="00F65D8B" w:rsidRDefault="00E502D6" w:rsidP="004D690B">
            <w:pPr>
              <w:ind w:left="33" w:right="-43" w:firstLine="251"/>
              <w:contextualSpacing/>
              <w:jc w:val="both"/>
            </w:pPr>
            <w:r w:rsidRPr="00F65D8B">
              <w:rPr>
                <w:color w:val="000000"/>
                <w:sz w:val="22"/>
                <w:szCs w:val="22"/>
              </w:rPr>
              <w:t xml:space="preserve">К11. Вміння встановлювати рівні професійного ризику для розробки профілактичних заходів з безпеки </w:t>
            </w:r>
            <w:r w:rsidRPr="00F65D8B">
              <w:rPr>
                <w:sz w:val="22"/>
                <w:szCs w:val="22"/>
              </w:rPr>
              <w:t>вантажопідіймальних та пересувних механізмів</w:t>
            </w:r>
            <w:r>
              <w:rPr>
                <w:sz w:val="22"/>
                <w:szCs w:val="22"/>
              </w:rPr>
              <w:t>.</w:t>
            </w:r>
          </w:p>
          <w:p w:rsidR="00E502D6" w:rsidRPr="00F65D8B" w:rsidRDefault="00E502D6" w:rsidP="004D690B">
            <w:pPr>
              <w:ind w:left="33" w:right="-43" w:firstLine="251"/>
              <w:contextualSpacing/>
              <w:jc w:val="both"/>
            </w:pPr>
            <w:r w:rsidRPr="00F65D8B">
              <w:rPr>
                <w:sz w:val="22"/>
                <w:szCs w:val="22"/>
              </w:rPr>
              <w:t>К15. Здатність виконувати типові та оригінальні розрахунки щодо   безпеки вантажопідіймальних та пересувних механізмів</w:t>
            </w:r>
            <w:r>
              <w:rPr>
                <w:sz w:val="22"/>
                <w:szCs w:val="22"/>
              </w:rPr>
              <w:t>.</w:t>
            </w:r>
          </w:p>
          <w:p w:rsidR="00E502D6" w:rsidRPr="00F65D8B" w:rsidRDefault="00E502D6" w:rsidP="004D690B">
            <w:pPr>
              <w:ind w:left="33" w:right="-43"/>
              <w:contextualSpacing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BC3580" w:rsidRDefault="00BC3580" w:rsidP="00BC3580">
            <w:pPr>
              <w:rPr>
                <w:lang w:eastAsia="uk-UA"/>
              </w:rPr>
            </w:pPr>
            <w:r w:rsidRPr="00FD2260">
              <w:rPr>
                <w:lang w:eastAsia="uk-UA"/>
              </w:rPr>
              <w:t>Методи контролю і</w:t>
            </w:r>
            <w:r>
              <w:rPr>
                <w:lang w:eastAsia="uk-UA"/>
              </w:rPr>
              <w:t xml:space="preserve"> самоконтролю (усний, письмовий</w:t>
            </w:r>
            <w:r w:rsidRPr="00FD2260">
              <w:rPr>
                <w:lang w:eastAsia="uk-UA"/>
              </w:rPr>
              <w:t>).</w:t>
            </w:r>
          </w:p>
          <w:p w:rsidR="00BC3580" w:rsidRPr="00FD2260" w:rsidRDefault="00BC3580" w:rsidP="00BC3580">
            <w:pPr>
              <w:jc w:val="both"/>
              <w:rPr>
                <w:lang w:eastAsia="uk-UA"/>
              </w:rPr>
            </w:pPr>
            <w:r w:rsidRPr="00FD2260">
              <w:rPr>
                <w:lang w:eastAsia="uk-UA"/>
              </w:rPr>
              <w:t>Контрольні заходи:</w:t>
            </w:r>
          </w:p>
          <w:p w:rsidR="00BC3580" w:rsidRPr="000A0CAF" w:rsidRDefault="00BC3580" w:rsidP="00BC3580">
            <w:pPr>
              <w:pStyle w:val="ListParagraph"/>
              <w:ind w:left="0"/>
              <w:jc w:val="both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 xml:space="preserve">- практичні завдання, </w:t>
            </w:r>
            <w:proofErr w:type="spellStart"/>
            <w:r w:rsidRPr="00FD2260">
              <w:rPr>
                <w:sz w:val="24"/>
                <w:lang w:eastAsia="uk-UA"/>
              </w:rPr>
              <w:t>тестування</w:t>
            </w:r>
            <w:proofErr w:type="spellEnd"/>
            <w:r w:rsidRPr="00FD2260">
              <w:rPr>
                <w:sz w:val="24"/>
                <w:lang w:eastAsia="uk-UA"/>
              </w:rPr>
              <w:t xml:space="preserve"> за </w:t>
            </w:r>
            <w:proofErr w:type="spellStart"/>
            <w:r w:rsidRPr="00FD2260">
              <w:rPr>
                <w:sz w:val="24"/>
                <w:lang w:eastAsia="uk-UA"/>
              </w:rPr>
              <w:t>змістовим</w:t>
            </w:r>
            <w:proofErr w:type="spellEnd"/>
            <w:r>
              <w:rPr>
                <w:sz w:val="24"/>
                <w:lang w:val="uk-UA" w:eastAsia="uk-UA"/>
              </w:rPr>
              <w:t>и</w:t>
            </w:r>
            <w:r>
              <w:rPr>
                <w:sz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lang w:eastAsia="uk-UA"/>
              </w:rPr>
              <w:t>модул</w:t>
            </w:r>
            <w:proofErr w:type="spellEnd"/>
            <w:r>
              <w:rPr>
                <w:sz w:val="24"/>
                <w:lang w:val="uk-UA" w:eastAsia="uk-UA"/>
              </w:rPr>
              <w:t>я</w:t>
            </w:r>
            <w:r w:rsidRPr="00FD2260">
              <w:rPr>
                <w:sz w:val="24"/>
                <w:lang w:eastAsia="uk-UA"/>
              </w:rPr>
              <w:t>м</w:t>
            </w:r>
            <w:r>
              <w:rPr>
                <w:sz w:val="24"/>
                <w:lang w:val="uk-UA" w:eastAsia="uk-UA"/>
              </w:rPr>
              <w:t>и;</w:t>
            </w:r>
          </w:p>
          <w:p w:rsidR="00BC3580" w:rsidRPr="00A72088" w:rsidRDefault="00BC3580" w:rsidP="00BC3580">
            <w:pPr>
              <w:pStyle w:val="ListParagraph"/>
              <w:ind w:left="0"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val="uk-UA" w:eastAsia="uk-UA"/>
              </w:rPr>
              <w:t>- індивідуальне практичне завдання;</w:t>
            </w:r>
          </w:p>
          <w:p w:rsidR="00E502D6" w:rsidRPr="001017C7" w:rsidRDefault="00BC3580" w:rsidP="00BC3580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lang w:eastAsia="uk-UA"/>
              </w:rPr>
              <w:t>- залік.</w:t>
            </w:r>
          </w:p>
        </w:tc>
      </w:tr>
    </w:tbl>
    <w:p w:rsidR="005D1BCA" w:rsidRDefault="005D1BCA" w:rsidP="007C22FA">
      <w:pPr>
        <w:jc w:val="both"/>
        <w:rPr>
          <w:b/>
          <w:sz w:val="28"/>
          <w:szCs w:val="28"/>
        </w:rPr>
      </w:pPr>
    </w:p>
    <w:p w:rsidR="007C22FA" w:rsidRPr="00315098" w:rsidRDefault="007C22FA" w:rsidP="00FF3C83">
      <w:pPr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>Міждисциплінарні зв’язки.</w:t>
      </w:r>
    </w:p>
    <w:p w:rsidR="007C22FA" w:rsidRPr="00B2737D" w:rsidRDefault="007C22FA" w:rsidP="005D1BCA">
      <w:pPr>
        <w:ind w:firstLine="709"/>
        <w:jc w:val="both"/>
        <w:rPr>
          <w:sz w:val="28"/>
          <w:szCs w:val="28"/>
        </w:rPr>
      </w:pPr>
      <w:r w:rsidRPr="00B2737D">
        <w:rPr>
          <w:sz w:val="28"/>
          <w:szCs w:val="28"/>
        </w:rPr>
        <w:t>Навчальна дисципліна «</w:t>
      </w:r>
      <w:r w:rsidR="00FF3C83" w:rsidRPr="004862C5">
        <w:rPr>
          <w:sz w:val="28"/>
          <w:szCs w:val="28"/>
        </w:rPr>
        <w:t xml:space="preserve">Безпека експлуатації </w:t>
      </w:r>
      <w:r w:rsidR="0032194A">
        <w:rPr>
          <w:sz w:val="28"/>
          <w:szCs w:val="28"/>
        </w:rPr>
        <w:t>транспортних засобів</w:t>
      </w:r>
      <w:r w:rsidR="0027235C">
        <w:rPr>
          <w:sz w:val="28"/>
          <w:szCs w:val="28"/>
        </w:rPr>
        <w:t xml:space="preserve"> </w:t>
      </w:r>
      <w:r w:rsidR="0027235C" w:rsidRPr="0027235C">
        <w:rPr>
          <w:sz w:val="28"/>
          <w:szCs w:val="28"/>
        </w:rPr>
        <w:t>(спеціальні питання)</w:t>
      </w:r>
      <w:r w:rsidRPr="00B2737D">
        <w:rPr>
          <w:sz w:val="28"/>
          <w:szCs w:val="28"/>
        </w:rPr>
        <w:t>» продовжує інженерну підготовку студента і базується на знаннях,  отриманих при вивченні дисциплін «Фізика»,</w:t>
      </w:r>
      <w:r w:rsidR="00FF3C83">
        <w:rPr>
          <w:sz w:val="28"/>
          <w:szCs w:val="28"/>
        </w:rPr>
        <w:t xml:space="preserve"> «</w:t>
      </w:r>
      <w:r w:rsidR="00FF3C83" w:rsidRPr="00FF3C83">
        <w:rPr>
          <w:sz w:val="28"/>
          <w:szCs w:val="28"/>
        </w:rPr>
        <w:t>Теоретична та технічна механіка</w:t>
      </w:r>
      <w:r w:rsidR="00FF3C83">
        <w:rPr>
          <w:sz w:val="28"/>
          <w:szCs w:val="28"/>
        </w:rPr>
        <w:t xml:space="preserve">», </w:t>
      </w:r>
      <w:r w:rsidRPr="00B2737D">
        <w:rPr>
          <w:sz w:val="28"/>
          <w:szCs w:val="28"/>
        </w:rPr>
        <w:t xml:space="preserve"> </w:t>
      </w:r>
      <w:r w:rsidR="00FF3C83">
        <w:rPr>
          <w:sz w:val="28"/>
          <w:szCs w:val="28"/>
        </w:rPr>
        <w:t>«</w:t>
      </w:r>
      <w:r w:rsidR="00FF3C83" w:rsidRPr="00FF3C83">
        <w:rPr>
          <w:sz w:val="28"/>
          <w:szCs w:val="28"/>
        </w:rPr>
        <w:t>Безпека технологічних процесів та обладнання</w:t>
      </w:r>
      <w:r w:rsidR="00FF3C83">
        <w:rPr>
          <w:sz w:val="28"/>
          <w:szCs w:val="28"/>
        </w:rPr>
        <w:t>»,</w:t>
      </w:r>
      <w:r w:rsidR="00FF3C83" w:rsidRPr="00FF3C83">
        <w:rPr>
          <w:sz w:val="28"/>
          <w:szCs w:val="28"/>
        </w:rPr>
        <w:t xml:space="preserve"> </w:t>
      </w:r>
      <w:r w:rsidR="00FF3C83">
        <w:rPr>
          <w:sz w:val="28"/>
          <w:szCs w:val="28"/>
        </w:rPr>
        <w:t>«</w:t>
      </w:r>
      <w:r w:rsidR="00FF3C83" w:rsidRPr="00FF3C83">
        <w:rPr>
          <w:sz w:val="28"/>
          <w:szCs w:val="28"/>
        </w:rPr>
        <w:t>Потенційно небезпечні виробничі технології та їх ідентифікація</w:t>
      </w:r>
      <w:r w:rsidR="00FF3C83">
        <w:rPr>
          <w:sz w:val="28"/>
          <w:szCs w:val="28"/>
        </w:rPr>
        <w:t xml:space="preserve">»,  </w:t>
      </w:r>
      <w:r>
        <w:rPr>
          <w:sz w:val="28"/>
          <w:szCs w:val="28"/>
        </w:rPr>
        <w:t>«</w:t>
      </w:r>
      <w:r w:rsidR="00BF2EF3">
        <w:rPr>
          <w:sz w:val="28"/>
          <w:szCs w:val="28"/>
        </w:rPr>
        <w:t>Електробезпека</w:t>
      </w:r>
      <w:r>
        <w:rPr>
          <w:sz w:val="28"/>
          <w:szCs w:val="28"/>
        </w:rPr>
        <w:t>», «</w:t>
      </w:r>
      <w:r w:rsidR="00FF3C83" w:rsidRPr="00FF3C83">
        <w:rPr>
          <w:sz w:val="28"/>
          <w:szCs w:val="28"/>
        </w:rPr>
        <w:t>Екологічна та техногенна безпека промислових об'єктів та технологій</w:t>
      </w:r>
      <w:r>
        <w:rPr>
          <w:sz w:val="28"/>
          <w:szCs w:val="28"/>
        </w:rPr>
        <w:t>»</w:t>
      </w:r>
      <w:r w:rsidR="00BF2EF3">
        <w:rPr>
          <w:sz w:val="28"/>
          <w:szCs w:val="28"/>
        </w:rPr>
        <w:t xml:space="preserve"> </w:t>
      </w:r>
      <w:r w:rsidR="00FF3C83">
        <w:rPr>
          <w:sz w:val="28"/>
          <w:szCs w:val="28"/>
        </w:rPr>
        <w:t xml:space="preserve">та ін. </w:t>
      </w:r>
    </w:p>
    <w:p w:rsidR="007C22FA" w:rsidRPr="00B2737D" w:rsidRDefault="007C22FA" w:rsidP="007C22FA">
      <w:pPr>
        <w:spacing w:line="276" w:lineRule="auto"/>
        <w:ind w:firstLine="851"/>
        <w:jc w:val="both"/>
        <w:rPr>
          <w:sz w:val="28"/>
          <w:szCs w:val="28"/>
        </w:rPr>
      </w:pPr>
      <w:r w:rsidRPr="00B2737D">
        <w:rPr>
          <w:sz w:val="28"/>
          <w:szCs w:val="28"/>
        </w:rPr>
        <w:t xml:space="preserve">Дисципліна забезпечує виконання відповідних розділів у </w:t>
      </w:r>
      <w:r w:rsidR="00FF3C83">
        <w:rPr>
          <w:sz w:val="28"/>
          <w:szCs w:val="28"/>
        </w:rPr>
        <w:t>кваліфікацій</w:t>
      </w:r>
      <w:r>
        <w:rPr>
          <w:sz w:val="28"/>
          <w:szCs w:val="28"/>
        </w:rPr>
        <w:t xml:space="preserve">них </w:t>
      </w:r>
      <w:r w:rsidRPr="00B2737D">
        <w:rPr>
          <w:sz w:val="28"/>
          <w:szCs w:val="28"/>
        </w:rPr>
        <w:t>роботах та проектах.</w:t>
      </w:r>
    </w:p>
    <w:p w:rsidR="00315098" w:rsidRPr="00315098" w:rsidRDefault="00315098" w:rsidP="00315098">
      <w:pPr>
        <w:ind w:firstLine="567"/>
        <w:jc w:val="both"/>
        <w:rPr>
          <w:sz w:val="28"/>
          <w:szCs w:val="28"/>
        </w:rPr>
      </w:pPr>
    </w:p>
    <w:p w:rsidR="00315098" w:rsidRPr="00315098" w:rsidRDefault="00315098" w:rsidP="007B3E94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EC20E1" w:rsidRPr="00EC20E1" w:rsidRDefault="00EC20E1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EC20E1">
        <w:rPr>
          <w:rFonts w:ascii="Times New Roman" w:hAnsi="Times New Roman" w:cs="Times New Roman"/>
          <w:b/>
          <w:i w:val="0"/>
          <w:sz w:val="28"/>
          <w:szCs w:val="28"/>
        </w:rPr>
        <w:t>Змістовий модуль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1.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Види </w:t>
      </w:r>
      <w:r w:rsidR="00860224" w:rsidRPr="00860224">
        <w:rPr>
          <w:rFonts w:ascii="Times New Roman" w:hAnsi="Times New Roman" w:cs="Times New Roman"/>
          <w:i w:val="0"/>
          <w:iCs w:val="0"/>
          <w:sz w:val="28"/>
          <w:szCs w:val="28"/>
        </w:rPr>
        <w:t>цехових</w:t>
      </w:r>
      <w:r w:rsidR="0086022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="0086022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транспортних</w:t>
      </w:r>
      <w:proofErr w:type="spellEnd"/>
      <w:r w:rsidR="0086022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="0086022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EC20E1" w:rsidRDefault="00EC20E1" w:rsidP="00EC20E1">
      <w:pPr>
        <w:jc w:val="both"/>
        <w:rPr>
          <w:sz w:val="28"/>
          <w:szCs w:val="28"/>
        </w:rPr>
      </w:pPr>
      <w:r w:rsidRPr="00EC20E1">
        <w:rPr>
          <w:sz w:val="28"/>
          <w:szCs w:val="28"/>
        </w:rPr>
        <w:t xml:space="preserve">Призначення і конструкція </w:t>
      </w:r>
      <w:proofErr w:type="spellStart"/>
      <w:r w:rsidR="00E502D6">
        <w:rPr>
          <w:sz w:val="28"/>
          <w:szCs w:val="28"/>
        </w:rPr>
        <w:t>в</w:t>
      </w:r>
      <w:r w:rsidR="00E502D6" w:rsidRPr="00E502D6">
        <w:rPr>
          <w:sz w:val="28"/>
          <w:szCs w:val="28"/>
        </w:rPr>
        <w:t>н</w:t>
      </w:r>
      <w:r w:rsidR="00860224">
        <w:rPr>
          <w:sz w:val="28"/>
          <w:szCs w:val="28"/>
        </w:rPr>
        <w:t>утрішньоцехових</w:t>
      </w:r>
      <w:proofErr w:type="spellEnd"/>
      <w:r w:rsidR="00860224">
        <w:rPr>
          <w:sz w:val="28"/>
          <w:szCs w:val="28"/>
        </w:rPr>
        <w:t xml:space="preserve"> </w:t>
      </w:r>
      <w:r w:rsidR="00860224">
        <w:rPr>
          <w:iCs/>
          <w:sz w:val="28"/>
          <w:szCs w:val="28"/>
        </w:rPr>
        <w:t>транспортних</w:t>
      </w:r>
      <w:r w:rsidR="001E0FB5">
        <w:rPr>
          <w:iCs/>
          <w:sz w:val="28"/>
          <w:szCs w:val="28"/>
        </w:rPr>
        <w:t xml:space="preserve"> </w:t>
      </w:r>
      <w:r w:rsidRPr="00EC20E1">
        <w:rPr>
          <w:iCs/>
          <w:sz w:val="28"/>
          <w:szCs w:val="28"/>
        </w:rPr>
        <w:t>машин і механізмів:</w:t>
      </w:r>
      <w:r>
        <w:rPr>
          <w:i/>
          <w:iCs/>
          <w:sz w:val="28"/>
          <w:szCs w:val="28"/>
        </w:rPr>
        <w:t xml:space="preserve"> </w:t>
      </w:r>
      <w:r w:rsidR="003D27D8">
        <w:rPr>
          <w:sz w:val="28"/>
          <w:szCs w:val="28"/>
        </w:rPr>
        <w:t>конвеєрів, транспортерів, електрокарів, підйомників, ліфтів, ескалаторів</w:t>
      </w:r>
      <w:r>
        <w:rPr>
          <w:sz w:val="28"/>
          <w:szCs w:val="28"/>
        </w:rPr>
        <w:t>.</w:t>
      </w:r>
      <w:r w:rsidR="001E0FB5">
        <w:rPr>
          <w:sz w:val="28"/>
          <w:szCs w:val="28"/>
        </w:rPr>
        <w:t xml:space="preserve"> </w:t>
      </w:r>
      <w:r w:rsidR="003D27D8">
        <w:rPr>
          <w:sz w:val="28"/>
          <w:szCs w:val="28"/>
        </w:rPr>
        <w:t xml:space="preserve"> </w:t>
      </w:r>
    </w:p>
    <w:p w:rsidR="00EC20E1" w:rsidRPr="00EC20E1" w:rsidRDefault="00EC20E1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15098" w:rsidRPr="00D63F97" w:rsidRDefault="00315098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Змістовий модуль </w:t>
      </w:r>
      <w:r w:rsidR="00EC20E1">
        <w:rPr>
          <w:rFonts w:ascii="Times New Roman" w:hAnsi="Times New Roman" w:cs="Times New Roman"/>
          <w:b/>
          <w:i w:val="0"/>
          <w:sz w:val="28"/>
          <w:szCs w:val="28"/>
        </w:rPr>
        <w:t>2</w:t>
      </w: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D63F9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E0FB5">
        <w:rPr>
          <w:rFonts w:ascii="Times New Roman" w:hAnsi="Times New Roman" w:cs="Times New Roman"/>
          <w:i w:val="0"/>
          <w:sz w:val="28"/>
          <w:szCs w:val="28"/>
        </w:rPr>
        <w:t xml:space="preserve">Травматизм </w:t>
      </w:r>
      <w:r w:rsidR="001E0FB5" w:rsidRPr="001E0FB5">
        <w:rPr>
          <w:rFonts w:ascii="Times New Roman" w:hAnsi="Times New Roman" w:cs="Times New Roman"/>
          <w:i w:val="0"/>
          <w:sz w:val="28"/>
          <w:szCs w:val="28"/>
        </w:rPr>
        <w:t xml:space="preserve">при експлуатації </w:t>
      </w:r>
      <w:proofErr w:type="spellStart"/>
      <w:r w:rsidR="003D27D8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транспортних</w:t>
      </w:r>
      <w:proofErr w:type="spellEnd"/>
      <w:r w:rsidR="003D27D8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="003D27D8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засобів</w:t>
      </w:r>
      <w:proofErr w:type="spellEnd"/>
      <w:r w:rsidR="003D27D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1E0FB5" w:rsidRPr="001E0F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15098" w:rsidRDefault="001F3B64" w:rsidP="001F3B64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Статистика травматизму. Причини травмування</w:t>
      </w:r>
      <w:r w:rsidR="00FF3C83">
        <w:rPr>
          <w:sz w:val="28"/>
          <w:szCs w:val="28"/>
        </w:rPr>
        <w:t xml:space="preserve"> при </w:t>
      </w:r>
      <w:r w:rsidR="00FF3C83" w:rsidRPr="004862C5">
        <w:rPr>
          <w:sz w:val="28"/>
          <w:szCs w:val="28"/>
        </w:rPr>
        <w:t xml:space="preserve">експлуатації </w:t>
      </w:r>
      <w:r w:rsidR="003D27D8" w:rsidRPr="003D27D8">
        <w:rPr>
          <w:iCs/>
          <w:sz w:val="28"/>
          <w:szCs w:val="28"/>
        </w:rPr>
        <w:t>транспортних засобів</w:t>
      </w:r>
      <w:r>
        <w:rPr>
          <w:sz w:val="28"/>
          <w:szCs w:val="28"/>
        </w:rPr>
        <w:t>: технічні, організаційні, психофізіологічні. Державні стандарти безпеки</w:t>
      </w:r>
      <w:r w:rsidR="00FF3C83">
        <w:rPr>
          <w:sz w:val="28"/>
          <w:szCs w:val="28"/>
        </w:rPr>
        <w:t xml:space="preserve">, що діють при </w:t>
      </w:r>
      <w:r w:rsidR="00FF3C83" w:rsidRPr="004862C5">
        <w:rPr>
          <w:sz w:val="28"/>
          <w:szCs w:val="28"/>
        </w:rPr>
        <w:t xml:space="preserve">експлуатації </w:t>
      </w:r>
      <w:proofErr w:type="spellStart"/>
      <w:r w:rsidR="003D27D8" w:rsidRPr="003D27D8">
        <w:rPr>
          <w:iCs/>
          <w:sz w:val="28"/>
          <w:szCs w:val="28"/>
          <w:lang w:val="ru-RU"/>
        </w:rPr>
        <w:t>транспортних</w:t>
      </w:r>
      <w:proofErr w:type="spellEnd"/>
      <w:r w:rsidR="003D27D8" w:rsidRPr="003D27D8">
        <w:rPr>
          <w:iCs/>
          <w:sz w:val="28"/>
          <w:szCs w:val="28"/>
          <w:lang w:val="ru-RU"/>
        </w:rPr>
        <w:t xml:space="preserve"> </w:t>
      </w:r>
      <w:proofErr w:type="spellStart"/>
      <w:r w:rsidR="003D27D8" w:rsidRPr="003D27D8">
        <w:rPr>
          <w:iCs/>
          <w:sz w:val="28"/>
          <w:szCs w:val="28"/>
          <w:lang w:val="ru-RU"/>
        </w:rPr>
        <w:t>засобів</w:t>
      </w:r>
      <w:proofErr w:type="spellEnd"/>
      <w:r w:rsidRPr="003D27D8">
        <w:rPr>
          <w:sz w:val="28"/>
          <w:szCs w:val="28"/>
        </w:rPr>
        <w:t>.</w:t>
      </w:r>
    </w:p>
    <w:p w:rsidR="007B3E94" w:rsidRPr="00D63F97" w:rsidRDefault="007B3E94" w:rsidP="001F3B64">
      <w:pPr>
        <w:jc w:val="both"/>
        <w:rPr>
          <w:sz w:val="28"/>
          <w:szCs w:val="28"/>
        </w:rPr>
      </w:pPr>
    </w:p>
    <w:p w:rsidR="00315098" w:rsidRPr="00D63F97" w:rsidRDefault="00315098" w:rsidP="00315098">
      <w:pPr>
        <w:pStyle w:val="3"/>
        <w:numPr>
          <w:ilvl w:val="0"/>
          <w:numId w:val="1"/>
        </w:numPr>
        <w:tabs>
          <w:tab w:val="clear" w:pos="3974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Змістовий модуль </w:t>
      </w:r>
      <w:r w:rsidR="00EC20E1">
        <w:rPr>
          <w:rFonts w:ascii="Times New Roman" w:hAnsi="Times New Roman" w:cs="Times New Roman"/>
          <w:b/>
          <w:i w:val="0"/>
          <w:sz w:val="28"/>
          <w:szCs w:val="28"/>
        </w:rPr>
        <w:t>3</w:t>
      </w: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095EB8" w:rsidRPr="005D1BC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Безпека </w:t>
      </w:r>
      <w:r w:rsidR="00095EB8">
        <w:rPr>
          <w:rFonts w:ascii="Times New Roman" w:hAnsi="Times New Roman" w:cs="Times New Roman"/>
          <w:i w:val="0"/>
          <w:sz w:val="28"/>
          <w:szCs w:val="28"/>
        </w:rPr>
        <w:t>процесів</w:t>
      </w:r>
      <w:r w:rsidR="003D27D8">
        <w:rPr>
          <w:rFonts w:ascii="Times New Roman" w:hAnsi="Times New Roman" w:cs="Times New Roman"/>
          <w:i w:val="0"/>
          <w:sz w:val="28"/>
          <w:szCs w:val="28"/>
        </w:rPr>
        <w:t xml:space="preserve"> транспортування</w:t>
      </w:r>
    </w:p>
    <w:p w:rsidR="00C362BA" w:rsidRPr="00D63F97" w:rsidRDefault="00C362BA" w:rsidP="00C362BA">
      <w:pPr>
        <w:numPr>
          <w:ilvl w:val="0"/>
          <w:numId w:val="1"/>
        </w:numPr>
        <w:tabs>
          <w:tab w:val="clear" w:pos="3974"/>
          <w:tab w:val="num" w:pos="0"/>
        </w:tabs>
        <w:ind w:left="0" w:firstLine="0"/>
        <w:jc w:val="both"/>
        <w:rPr>
          <w:sz w:val="28"/>
          <w:szCs w:val="28"/>
        </w:rPr>
      </w:pPr>
      <w:r w:rsidRPr="00C362BA">
        <w:rPr>
          <w:sz w:val="28"/>
          <w:szCs w:val="28"/>
        </w:rPr>
        <w:t xml:space="preserve">Параметри безпеки. </w:t>
      </w:r>
      <w:r>
        <w:rPr>
          <w:sz w:val="28"/>
          <w:szCs w:val="28"/>
        </w:rPr>
        <w:t xml:space="preserve">Залежність безпеки від різних факторів. Вимоги до безпеки </w:t>
      </w:r>
      <w:r w:rsidR="005D1BCA">
        <w:rPr>
          <w:sz w:val="28"/>
          <w:szCs w:val="28"/>
        </w:rPr>
        <w:t xml:space="preserve"> </w:t>
      </w:r>
      <w:r w:rsidR="003D27D8">
        <w:rPr>
          <w:sz w:val="28"/>
          <w:szCs w:val="28"/>
        </w:rPr>
        <w:t>транспортування продукції та сировини</w:t>
      </w:r>
      <w:r>
        <w:rPr>
          <w:sz w:val="28"/>
          <w:szCs w:val="28"/>
        </w:rPr>
        <w:t xml:space="preserve">. Рівень безпеки, його розрахунок. Рівень безпеки обладнання, його розрахунок. </w:t>
      </w:r>
    </w:p>
    <w:p w:rsidR="00315098" w:rsidRPr="00D63F97" w:rsidRDefault="00315098" w:rsidP="00C362BA">
      <w:pPr>
        <w:numPr>
          <w:ilvl w:val="0"/>
          <w:numId w:val="1"/>
        </w:numPr>
        <w:tabs>
          <w:tab w:val="clear" w:pos="3974"/>
          <w:tab w:val="num" w:pos="0"/>
        </w:tabs>
        <w:ind w:left="0" w:firstLine="0"/>
        <w:jc w:val="both"/>
        <w:rPr>
          <w:sz w:val="28"/>
          <w:szCs w:val="28"/>
        </w:rPr>
      </w:pPr>
    </w:p>
    <w:p w:rsidR="00315098" w:rsidRPr="00315098" w:rsidRDefault="00315098" w:rsidP="00315098">
      <w:pPr>
        <w:tabs>
          <w:tab w:val="num" w:pos="0"/>
        </w:tabs>
        <w:jc w:val="center"/>
        <w:rPr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EC20E1">
        <w:rPr>
          <w:b/>
          <w:sz w:val="28"/>
          <w:szCs w:val="28"/>
        </w:rPr>
        <w:t>4</w:t>
      </w:r>
      <w:r w:rsidRPr="00315098">
        <w:rPr>
          <w:b/>
          <w:sz w:val="28"/>
          <w:szCs w:val="28"/>
        </w:rPr>
        <w:t>.</w:t>
      </w:r>
      <w:r w:rsidRPr="00315098">
        <w:rPr>
          <w:i/>
          <w:sz w:val="28"/>
          <w:szCs w:val="28"/>
        </w:rPr>
        <w:t xml:space="preserve"> </w:t>
      </w:r>
      <w:r w:rsidR="00203C69">
        <w:rPr>
          <w:sz w:val="28"/>
          <w:szCs w:val="28"/>
        </w:rPr>
        <w:t xml:space="preserve">Методи забезпечення безпеки </w:t>
      </w:r>
      <w:r w:rsidR="003D27D8">
        <w:rPr>
          <w:sz w:val="28"/>
          <w:szCs w:val="28"/>
        </w:rPr>
        <w:t>транспортування</w:t>
      </w:r>
    </w:p>
    <w:p w:rsidR="00315098" w:rsidRPr="00315098" w:rsidRDefault="00C362BA" w:rsidP="00C36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Загальні методи. Механізація і автоматизація. Блокування. Запобіжники. Сигналізація, її види. Розпізнавальне забарвлення і маркування. Знаки безпеки. Надійність і міцність. </w:t>
      </w:r>
      <w:r w:rsidR="005D1BCA">
        <w:rPr>
          <w:sz w:val="28"/>
          <w:szCs w:val="28"/>
        </w:rPr>
        <w:t xml:space="preserve"> </w:t>
      </w:r>
    </w:p>
    <w:p w:rsidR="00315098" w:rsidRPr="00315098" w:rsidRDefault="00315098" w:rsidP="00315098">
      <w:pPr>
        <w:tabs>
          <w:tab w:val="num" w:pos="0"/>
        </w:tabs>
        <w:jc w:val="center"/>
        <w:rPr>
          <w:b/>
          <w:i/>
          <w:sz w:val="28"/>
          <w:szCs w:val="28"/>
        </w:rPr>
      </w:pPr>
    </w:p>
    <w:p w:rsidR="003D27D8" w:rsidRDefault="00315098" w:rsidP="003D27D8">
      <w:pPr>
        <w:tabs>
          <w:tab w:val="num" w:pos="0"/>
        </w:tabs>
        <w:jc w:val="center"/>
        <w:rPr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EC20E1">
        <w:rPr>
          <w:b/>
          <w:sz w:val="28"/>
          <w:szCs w:val="28"/>
        </w:rPr>
        <w:t>5</w:t>
      </w:r>
      <w:r w:rsidR="008A7C06">
        <w:rPr>
          <w:b/>
          <w:sz w:val="28"/>
          <w:szCs w:val="28"/>
        </w:rPr>
        <w:t>.</w:t>
      </w:r>
      <w:r w:rsidRPr="00315098">
        <w:rPr>
          <w:i/>
          <w:sz w:val="28"/>
          <w:szCs w:val="28"/>
        </w:rPr>
        <w:t xml:space="preserve"> </w:t>
      </w:r>
      <w:r w:rsidR="00203C69">
        <w:rPr>
          <w:sz w:val="28"/>
          <w:szCs w:val="28"/>
        </w:rPr>
        <w:t xml:space="preserve">Механізація і автоматизація </w:t>
      </w:r>
      <w:r w:rsidR="003D27D8">
        <w:rPr>
          <w:sz w:val="28"/>
          <w:szCs w:val="28"/>
        </w:rPr>
        <w:t xml:space="preserve">транспортування продукції та сировини </w:t>
      </w:r>
    </w:p>
    <w:p w:rsidR="00315098" w:rsidRDefault="005D1BCA" w:rsidP="003D27D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Небезпека </w:t>
      </w:r>
      <w:r w:rsidR="003D27D8">
        <w:rPr>
          <w:sz w:val="28"/>
          <w:szCs w:val="28"/>
        </w:rPr>
        <w:t>транспортування речей</w:t>
      </w:r>
      <w:r>
        <w:rPr>
          <w:sz w:val="28"/>
          <w:szCs w:val="28"/>
        </w:rPr>
        <w:t xml:space="preserve"> вручну. </w:t>
      </w:r>
      <w:r w:rsidR="00853999">
        <w:rPr>
          <w:sz w:val="28"/>
          <w:szCs w:val="28"/>
        </w:rPr>
        <w:t xml:space="preserve">Часткова і комплексна механізація. Автоматизація. Коефіцієнти механізації та автоматизації.  Роботизація. </w:t>
      </w:r>
    </w:p>
    <w:p w:rsidR="00853999" w:rsidRPr="00315098" w:rsidRDefault="00853999" w:rsidP="00853999">
      <w:pPr>
        <w:jc w:val="both"/>
        <w:rPr>
          <w:sz w:val="28"/>
          <w:szCs w:val="28"/>
        </w:rPr>
      </w:pPr>
    </w:p>
    <w:p w:rsidR="008A7C06" w:rsidRPr="00122E6A" w:rsidRDefault="008A7C06" w:rsidP="008A7C06">
      <w:pPr>
        <w:tabs>
          <w:tab w:val="num" w:pos="0"/>
        </w:tabs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EC20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315098">
        <w:rPr>
          <w:i/>
          <w:sz w:val="28"/>
          <w:szCs w:val="28"/>
        </w:rPr>
        <w:t xml:space="preserve"> </w:t>
      </w:r>
      <w:r w:rsidR="00EF4434">
        <w:rPr>
          <w:sz w:val="28"/>
          <w:szCs w:val="28"/>
        </w:rPr>
        <w:t xml:space="preserve"> </w:t>
      </w:r>
      <w:r w:rsidR="005D1BCA">
        <w:rPr>
          <w:sz w:val="28"/>
          <w:szCs w:val="28"/>
        </w:rPr>
        <w:t xml:space="preserve">Небезпечні зони </w:t>
      </w:r>
      <w:r w:rsidR="003D27D8">
        <w:rPr>
          <w:sz w:val="28"/>
          <w:szCs w:val="28"/>
        </w:rPr>
        <w:t>транспортних засобів</w:t>
      </w:r>
    </w:p>
    <w:p w:rsidR="003D27D8" w:rsidRDefault="0025207E" w:rsidP="003D27D8">
      <w:pPr>
        <w:jc w:val="both"/>
        <w:rPr>
          <w:sz w:val="28"/>
          <w:szCs w:val="28"/>
        </w:rPr>
      </w:pPr>
      <w:r>
        <w:rPr>
          <w:sz w:val="28"/>
          <w:szCs w:val="28"/>
        </w:rPr>
        <w:t>Небезпечні зони</w:t>
      </w:r>
      <w:r w:rsidR="005D1BCA">
        <w:rPr>
          <w:sz w:val="28"/>
          <w:szCs w:val="28"/>
        </w:rPr>
        <w:t xml:space="preserve"> </w:t>
      </w:r>
      <w:r w:rsidR="003D27D8">
        <w:rPr>
          <w:sz w:val="28"/>
          <w:szCs w:val="28"/>
        </w:rPr>
        <w:t>транспортних засобів</w:t>
      </w:r>
      <w:r>
        <w:rPr>
          <w:sz w:val="28"/>
          <w:szCs w:val="28"/>
        </w:rPr>
        <w:t xml:space="preserve">, розрахунок їх розмірів. Деталі і вузли, що створюють небезпеку. Небезпечні зони </w:t>
      </w:r>
      <w:r w:rsidR="003D27D8">
        <w:rPr>
          <w:sz w:val="28"/>
          <w:szCs w:val="28"/>
        </w:rPr>
        <w:t xml:space="preserve">конвеєрів, транспортерів, електрокарів, підйомників, ліфтів, ескалаторів.  </w:t>
      </w:r>
    </w:p>
    <w:p w:rsidR="00853999" w:rsidRPr="00315098" w:rsidRDefault="00853999" w:rsidP="008A7C06">
      <w:pPr>
        <w:rPr>
          <w:sz w:val="28"/>
          <w:szCs w:val="28"/>
        </w:rPr>
      </w:pPr>
    </w:p>
    <w:p w:rsidR="003D27D8" w:rsidRPr="00AF3A57" w:rsidRDefault="008A7C06" w:rsidP="003D27D8">
      <w:pPr>
        <w:jc w:val="center"/>
        <w:rPr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1E0FB5">
        <w:rPr>
          <w:b/>
          <w:sz w:val="28"/>
          <w:szCs w:val="28"/>
        </w:rPr>
        <w:t>7</w:t>
      </w:r>
      <w:r w:rsidRPr="00315098">
        <w:rPr>
          <w:b/>
          <w:sz w:val="28"/>
          <w:szCs w:val="28"/>
        </w:rPr>
        <w:t>.</w:t>
      </w:r>
      <w:r w:rsidRPr="00315098">
        <w:rPr>
          <w:i/>
          <w:sz w:val="28"/>
          <w:szCs w:val="28"/>
        </w:rPr>
        <w:t xml:space="preserve"> </w:t>
      </w:r>
      <w:r w:rsidR="00EF4434" w:rsidRPr="00095EB8">
        <w:rPr>
          <w:i/>
          <w:sz w:val="28"/>
          <w:szCs w:val="28"/>
        </w:rPr>
        <w:t xml:space="preserve"> </w:t>
      </w:r>
      <w:r w:rsidR="001E0FB5">
        <w:rPr>
          <w:sz w:val="28"/>
          <w:szCs w:val="28"/>
        </w:rPr>
        <w:t>Безпека</w:t>
      </w:r>
      <w:r w:rsidR="003D27D8">
        <w:rPr>
          <w:sz w:val="28"/>
          <w:szCs w:val="28"/>
        </w:rPr>
        <w:t xml:space="preserve"> ескалаторів.</w:t>
      </w:r>
    </w:p>
    <w:p w:rsidR="001E0FB5" w:rsidRDefault="007F04AD" w:rsidP="001E0FB5">
      <w:pPr>
        <w:jc w:val="both"/>
        <w:rPr>
          <w:sz w:val="28"/>
          <w:szCs w:val="28"/>
        </w:rPr>
      </w:pPr>
      <w:r w:rsidRPr="007F04AD">
        <w:rPr>
          <w:sz w:val="28"/>
          <w:szCs w:val="28"/>
        </w:rPr>
        <w:t>НПАОП 0.00-1.06-77</w:t>
      </w:r>
      <w:r>
        <w:rPr>
          <w:sz w:val="28"/>
          <w:szCs w:val="28"/>
        </w:rPr>
        <w:t>. «</w:t>
      </w:r>
      <w:r w:rsidRPr="007F04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7F04AD">
        <w:rPr>
          <w:sz w:val="28"/>
          <w:szCs w:val="28"/>
        </w:rPr>
        <w:t>будови і безпечної експлуатації ескалаторів</w:t>
      </w:r>
      <w:r>
        <w:rPr>
          <w:sz w:val="28"/>
          <w:szCs w:val="28"/>
        </w:rPr>
        <w:t>»</w:t>
      </w:r>
      <w:r w:rsidR="001E0FB5">
        <w:rPr>
          <w:sz w:val="28"/>
          <w:szCs w:val="28"/>
        </w:rPr>
        <w:t xml:space="preserve">, сфера застосування. </w:t>
      </w:r>
      <w:r w:rsidR="00C37422">
        <w:rPr>
          <w:sz w:val="28"/>
          <w:szCs w:val="28"/>
        </w:rPr>
        <w:t>І</w:t>
      </w:r>
      <w:r w:rsidR="00C37422" w:rsidRPr="00C37422">
        <w:rPr>
          <w:sz w:val="28"/>
          <w:szCs w:val="28"/>
        </w:rPr>
        <w:t>нструктажі та навчання обслуговуючого персоналу</w:t>
      </w:r>
      <w:r w:rsidR="00C37422">
        <w:rPr>
          <w:sz w:val="28"/>
          <w:szCs w:val="28"/>
        </w:rPr>
        <w:t xml:space="preserve">, </w:t>
      </w:r>
      <w:r w:rsidR="00C37422" w:rsidRPr="00C37422">
        <w:rPr>
          <w:sz w:val="28"/>
          <w:szCs w:val="28"/>
        </w:rPr>
        <w:t xml:space="preserve"> перевірк</w:t>
      </w:r>
      <w:r w:rsidR="00C37422">
        <w:rPr>
          <w:sz w:val="28"/>
          <w:szCs w:val="28"/>
        </w:rPr>
        <w:t>а</w:t>
      </w:r>
      <w:r w:rsidR="00C37422" w:rsidRPr="00C37422">
        <w:rPr>
          <w:sz w:val="28"/>
          <w:szCs w:val="28"/>
        </w:rPr>
        <w:t xml:space="preserve"> технічного стану.</w:t>
      </w:r>
      <w:r w:rsidR="00C37422">
        <w:rPr>
          <w:sz w:val="28"/>
          <w:szCs w:val="28"/>
        </w:rPr>
        <w:t xml:space="preserve"> </w:t>
      </w:r>
      <w:r w:rsidR="001E0FB5">
        <w:rPr>
          <w:sz w:val="28"/>
          <w:szCs w:val="28"/>
        </w:rPr>
        <w:t>Організація безпечної експлуатації.</w:t>
      </w:r>
    </w:p>
    <w:p w:rsidR="0025207E" w:rsidRPr="00315098" w:rsidRDefault="0025207E" w:rsidP="001E0FB5">
      <w:pPr>
        <w:tabs>
          <w:tab w:val="num" w:pos="0"/>
        </w:tabs>
        <w:jc w:val="center"/>
        <w:rPr>
          <w:sz w:val="28"/>
          <w:szCs w:val="28"/>
        </w:rPr>
      </w:pPr>
    </w:p>
    <w:p w:rsidR="008A7C06" w:rsidRPr="00315098" w:rsidRDefault="008A7C06" w:rsidP="008A7C06">
      <w:pPr>
        <w:tabs>
          <w:tab w:val="num" w:pos="0"/>
        </w:tabs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1E0FB5">
        <w:rPr>
          <w:b/>
          <w:sz w:val="28"/>
          <w:szCs w:val="28"/>
        </w:rPr>
        <w:t>8</w:t>
      </w:r>
      <w:r w:rsidRPr="00315098">
        <w:rPr>
          <w:b/>
          <w:sz w:val="28"/>
          <w:szCs w:val="28"/>
        </w:rPr>
        <w:t>.</w:t>
      </w:r>
      <w:r w:rsidRPr="00315098">
        <w:rPr>
          <w:i/>
          <w:sz w:val="28"/>
          <w:szCs w:val="28"/>
        </w:rPr>
        <w:t xml:space="preserve"> </w:t>
      </w:r>
      <w:r w:rsidR="00EF4434">
        <w:rPr>
          <w:sz w:val="28"/>
          <w:szCs w:val="28"/>
        </w:rPr>
        <w:t xml:space="preserve">Безпека </w:t>
      </w:r>
      <w:r w:rsidR="001E0FB5">
        <w:rPr>
          <w:sz w:val="28"/>
          <w:szCs w:val="28"/>
        </w:rPr>
        <w:t>підйомників та ліфтів</w:t>
      </w:r>
    </w:p>
    <w:p w:rsidR="0025207E" w:rsidRDefault="0062769B" w:rsidP="001E0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Ліфти для перевезення людей і вантажів. </w:t>
      </w:r>
      <w:r w:rsidR="001E0FB5" w:rsidRPr="001E0FB5">
        <w:rPr>
          <w:sz w:val="28"/>
          <w:szCs w:val="28"/>
        </w:rPr>
        <w:t>НПАОП 0.00-1.02-08 «Правила будови і безпечної експлуатації ліфтів»</w:t>
      </w:r>
      <w:r w:rsidR="001E0FB5">
        <w:rPr>
          <w:sz w:val="28"/>
          <w:szCs w:val="28"/>
        </w:rPr>
        <w:t xml:space="preserve">, сфера застосування. </w:t>
      </w:r>
      <w:r w:rsidR="001E0FB5" w:rsidRPr="001E0FB5">
        <w:rPr>
          <w:sz w:val="28"/>
          <w:szCs w:val="28"/>
        </w:rPr>
        <w:t>Порядок проведення огляду, випробування та експертного обстеження (технічного діагностування)</w:t>
      </w:r>
      <w:r w:rsidR="001E0FB5">
        <w:rPr>
          <w:sz w:val="28"/>
          <w:szCs w:val="28"/>
        </w:rPr>
        <w:t xml:space="preserve"> підйомників та ліфтів.</w:t>
      </w:r>
    </w:p>
    <w:p w:rsidR="001E0FB5" w:rsidRDefault="001E0FB5" w:rsidP="001E0FB5">
      <w:pPr>
        <w:jc w:val="both"/>
        <w:rPr>
          <w:sz w:val="28"/>
          <w:szCs w:val="28"/>
        </w:rPr>
      </w:pPr>
    </w:p>
    <w:p w:rsidR="001E0FB5" w:rsidRPr="00315098" w:rsidRDefault="001E0FB5" w:rsidP="001E0FB5">
      <w:pPr>
        <w:jc w:val="both"/>
        <w:rPr>
          <w:sz w:val="28"/>
          <w:szCs w:val="28"/>
        </w:rPr>
      </w:pPr>
    </w:p>
    <w:p w:rsidR="008A7C06" w:rsidRPr="00122E6A" w:rsidRDefault="008A7C06" w:rsidP="008A7C06">
      <w:pPr>
        <w:tabs>
          <w:tab w:val="num" w:pos="0"/>
        </w:tabs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1E0FB5">
        <w:rPr>
          <w:b/>
          <w:sz w:val="28"/>
          <w:szCs w:val="28"/>
        </w:rPr>
        <w:t>9.</w:t>
      </w:r>
      <w:r w:rsidR="00EF4434" w:rsidRPr="00EF4434">
        <w:rPr>
          <w:sz w:val="28"/>
          <w:szCs w:val="28"/>
        </w:rPr>
        <w:t xml:space="preserve"> </w:t>
      </w:r>
      <w:r w:rsidR="00EF4434">
        <w:rPr>
          <w:sz w:val="28"/>
          <w:szCs w:val="28"/>
        </w:rPr>
        <w:t xml:space="preserve">Безпека </w:t>
      </w:r>
      <w:proofErr w:type="spellStart"/>
      <w:r w:rsidR="003D27D8">
        <w:rPr>
          <w:sz w:val="28"/>
          <w:szCs w:val="28"/>
        </w:rPr>
        <w:t>внутрішньоцехового</w:t>
      </w:r>
      <w:proofErr w:type="spellEnd"/>
      <w:r w:rsidR="003D27D8">
        <w:rPr>
          <w:sz w:val="28"/>
          <w:szCs w:val="28"/>
        </w:rPr>
        <w:t xml:space="preserve"> транспорту</w:t>
      </w:r>
    </w:p>
    <w:p w:rsidR="00AF3A57" w:rsidRPr="00C37422" w:rsidRDefault="00C37422" w:rsidP="00D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Вимоги безпеки до перевезення вантажів. Небезпечні вантажі. </w:t>
      </w:r>
      <w:r w:rsidR="00DE52BE">
        <w:rPr>
          <w:sz w:val="28"/>
          <w:szCs w:val="28"/>
        </w:rPr>
        <w:t xml:space="preserve">Рейковий транспорт: крани, вагонетки, платформи. Безрейковий транспорт: автонавантажувачі, візки, платформи, автокрани. Причіпний транспорт. </w:t>
      </w:r>
      <w:r>
        <w:rPr>
          <w:sz w:val="28"/>
          <w:szCs w:val="28"/>
        </w:rPr>
        <w:t xml:space="preserve"> </w:t>
      </w:r>
    </w:p>
    <w:p w:rsidR="008A7C06" w:rsidRPr="00315098" w:rsidRDefault="00EF4434" w:rsidP="008A7C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6271" w:rsidRPr="00315098" w:rsidRDefault="00256271" w:rsidP="00256271">
      <w:pPr>
        <w:tabs>
          <w:tab w:val="num" w:pos="0"/>
        </w:tabs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Змістовий модуль </w:t>
      </w:r>
      <w:r w:rsidR="001E0FB5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315098">
        <w:rPr>
          <w:sz w:val="28"/>
          <w:szCs w:val="28"/>
        </w:rPr>
        <w:t xml:space="preserve"> </w:t>
      </w:r>
      <w:r w:rsidRPr="00095EB8">
        <w:rPr>
          <w:sz w:val="28"/>
          <w:szCs w:val="28"/>
        </w:rPr>
        <w:t xml:space="preserve">Безпека </w:t>
      </w:r>
      <w:r w:rsidR="003D27D8">
        <w:rPr>
          <w:sz w:val="28"/>
          <w:szCs w:val="28"/>
        </w:rPr>
        <w:t>конвеєрів та транспортерів</w:t>
      </w:r>
    </w:p>
    <w:p w:rsidR="00AF3A57" w:rsidRPr="00AF3A57" w:rsidRDefault="00AF3A57" w:rsidP="00397B5E">
      <w:pPr>
        <w:jc w:val="both"/>
        <w:rPr>
          <w:sz w:val="28"/>
          <w:szCs w:val="28"/>
        </w:rPr>
      </w:pPr>
      <w:r>
        <w:rPr>
          <w:sz w:val="28"/>
          <w:szCs w:val="28"/>
        </w:rPr>
        <w:t>Види конвеєрів та транспортерів</w:t>
      </w:r>
      <w:r w:rsidR="00397B5E">
        <w:rPr>
          <w:sz w:val="28"/>
          <w:szCs w:val="28"/>
        </w:rPr>
        <w:t>: стрічкові, роликові, шнекові, канатні, ланцюгові, скребкові та ін</w:t>
      </w:r>
      <w:r>
        <w:rPr>
          <w:sz w:val="28"/>
          <w:szCs w:val="28"/>
        </w:rPr>
        <w:t xml:space="preserve">. </w:t>
      </w:r>
      <w:r w:rsidRPr="00AF3A57">
        <w:rPr>
          <w:sz w:val="28"/>
          <w:szCs w:val="28"/>
        </w:rPr>
        <w:t>Правила безпеки при монтажі та експлуатації транспорт</w:t>
      </w:r>
      <w:r>
        <w:rPr>
          <w:sz w:val="28"/>
          <w:szCs w:val="28"/>
        </w:rPr>
        <w:t xml:space="preserve">ерів та конвеєрів. </w:t>
      </w:r>
    </w:p>
    <w:p w:rsidR="008A7C06" w:rsidRDefault="008A7C06" w:rsidP="00D06B36">
      <w:pPr>
        <w:jc w:val="both"/>
        <w:rPr>
          <w:b/>
          <w:bCs/>
          <w:sz w:val="28"/>
          <w:szCs w:val="28"/>
        </w:rPr>
      </w:pPr>
    </w:p>
    <w:p w:rsidR="00256271" w:rsidRPr="00315098" w:rsidRDefault="00256271" w:rsidP="00315098">
      <w:pPr>
        <w:jc w:val="center"/>
        <w:rPr>
          <w:b/>
          <w:bCs/>
          <w:sz w:val="28"/>
          <w:szCs w:val="28"/>
        </w:rPr>
      </w:pPr>
    </w:p>
    <w:p w:rsidR="00315098" w:rsidRPr="00BF2EF3" w:rsidRDefault="00315098" w:rsidP="00315098">
      <w:pPr>
        <w:jc w:val="center"/>
        <w:rPr>
          <w:b/>
          <w:bCs/>
          <w:sz w:val="28"/>
          <w:szCs w:val="28"/>
          <w:lang w:val="ru-RU"/>
        </w:rPr>
      </w:pPr>
      <w:r w:rsidRPr="00315098">
        <w:rPr>
          <w:b/>
          <w:bCs/>
          <w:sz w:val="28"/>
          <w:szCs w:val="28"/>
        </w:rPr>
        <w:t>4. Стру</w:t>
      </w:r>
      <w:r w:rsidRPr="00203C69">
        <w:rPr>
          <w:b/>
          <w:bCs/>
          <w:sz w:val="28"/>
          <w:szCs w:val="28"/>
        </w:rPr>
        <w:t>ктура</w:t>
      </w:r>
      <w:r w:rsidRPr="00315098">
        <w:rPr>
          <w:b/>
          <w:bCs/>
          <w:sz w:val="28"/>
          <w:szCs w:val="28"/>
        </w:rPr>
        <w:t xml:space="preserve"> навчальної дисципліни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2"/>
        <w:gridCol w:w="848"/>
        <w:gridCol w:w="849"/>
        <w:gridCol w:w="567"/>
        <w:gridCol w:w="777"/>
        <w:gridCol w:w="640"/>
        <w:gridCol w:w="778"/>
        <w:gridCol w:w="503"/>
        <w:gridCol w:w="779"/>
        <w:gridCol w:w="922"/>
        <w:gridCol w:w="991"/>
        <w:gridCol w:w="812"/>
      </w:tblGrid>
      <w:tr w:rsidR="001C7318" w:rsidRPr="00B02315" w:rsidTr="004D690B">
        <w:trPr>
          <w:jc w:val="center"/>
        </w:trPr>
        <w:tc>
          <w:tcPr>
            <w:tcW w:w="1522" w:type="dxa"/>
            <w:vMerge w:val="restart"/>
          </w:tcPr>
          <w:p w:rsidR="001C7318" w:rsidRPr="00315098" w:rsidRDefault="001C7318" w:rsidP="004D690B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48" w:type="dxa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3611" w:type="dxa"/>
            <w:gridSpan w:val="5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82" w:type="dxa"/>
            <w:gridSpan w:val="2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25" w:type="dxa"/>
            <w:gridSpan w:val="3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1C7318" w:rsidRPr="00B02315" w:rsidTr="004D690B">
        <w:trPr>
          <w:jc w:val="center"/>
        </w:trPr>
        <w:tc>
          <w:tcPr>
            <w:tcW w:w="1522" w:type="dxa"/>
            <w:vMerge/>
          </w:tcPr>
          <w:p w:rsidR="001C7318" w:rsidRPr="00315098" w:rsidRDefault="001C7318" w:rsidP="004D6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2315">
              <w:rPr>
                <w:sz w:val="20"/>
                <w:szCs w:val="20"/>
              </w:rPr>
              <w:t>Практичні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2315">
              <w:rPr>
                <w:sz w:val="20"/>
                <w:szCs w:val="20"/>
              </w:rPr>
              <w:t xml:space="preserve"> заняття, год</w:t>
            </w:r>
          </w:p>
        </w:tc>
        <w:tc>
          <w:tcPr>
            <w:tcW w:w="1282" w:type="dxa"/>
            <w:gridSpan w:val="2"/>
            <w:vMerge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Теор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1" w:type="dxa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Практ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к-ть балів</w:t>
            </w:r>
          </w:p>
        </w:tc>
        <w:tc>
          <w:tcPr>
            <w:tcW w:w="812" w:type="dxa"/>
            <w:vMerge w:val="restart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1C7318" w:rsidRPr="00B02315" w:rsidTr="004D690B">
        <w:trPr>
          <w:jc w:val="center"/>
        </w:trPr>
        <w:tc>
          <w:tcPr>
            <w:tcW w:w="1522" w:type="dxa"/>
            <w:vMerge/>
          </w:tcPr>
          <w:p w:rsidR="001C7318" w:rsidRPr="00315098" w:rsidRDefault="001C7318" w:rsidP="004D6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</w:t>
            </w:r>
            <w:proofErr w:type="spellStart"/>
            <w:r w:rsidRPr="00B02315">
              <w:rPr>
                <w:sz w:val="20"/>
                <w:szCs w:val="20"/>
              </w:rPr>
              <w:t>дф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</w:tc>
        <w:tc>
          <w:tcPr>
            <w:tcW w:w="777" w:type="dxa"/>
          </w:tcPr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1C7318" w:rsidRPr="00B02315" w:rsidRDefault="001C7318" w:rsidP="004D690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:rsidR="001C7318" w:rsidRPr="00B02315" w:rsidRDefault="001C7318" w:rsidP="004D690B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:rsidR="001C7318" w:rsidRPr="00D972BF" w:rsidRDefault="001C7318" w:rsidP="004D690B">
            <w:pPr>
              <w:jc w:val="center"/>
              <w:rPr>
                <w:sz w:val="20"/>
                <w:szCs w:val="20"/>
              </w:rPr>
            </w:pPr>
            <w:r w:rsidRPr="00D972BF">
              <w:rPr>
                <w:sz w:val="20"/>
                <w:szCs w:val="20"/>
              </w:rPr>
              <w:t>з/</w:t>
            </w:r>
            <w:proofErr w:type="spellStart"/>
            <w:r w:rsidRPr="00D972BF">
              <w:rPr>
                <w:sz w:val="20"/>
                <w:szCs w:val="20"/>
              </w:rPr>
              <w:t>дист</w:t>
            </w:r>
            <w:proofErr w:type="spellEnd"/>
          </w:p>
          <w:p w:rsidR="001C7318" w:rsidRPr="00D972BF" w:rsidRDefault="001C7318" w:rsidP="004D690B">
            <w:pPr>
              <w:jc w:val="center"/>
              <w:rPr>
                <w:sz w:val="28"/>
                <w:szCs w:val="28"/>
              </w:rPr>
            </w:pPr>
            <w:r w:rsidRPr="00D972BF">
              <w:rPr>
                <w:sz w:val="20"/>
                <w:szCs w:val="20"/>
              </w:rPr>
              <w:t>ф.</w:t>
            </w:r>
          </w:p>
        </w:tc>
        <w:tc>
          <w:tcPr>
            <w:tcW w:w="503" w:type="dxa"/>
          </w:tcPr>
          <w:p w:rsidR="001C7318" w:rsidRPr="00D972BF" w:rsidRDefault="001C7318" w:rsidP="004D690B">
            <w:pPr>
              <w:jc w:val="center"/>
              <w:rPr>
                <w:sz w:val="28"/>
                <w:szCs w:val="28"/>
              </w:rPr>
            </w:pPr>
            <w:r w:rsidRPr="00D972BF">
              <w:rPr>
                <w:sz w:val="20"/>
                <w:szCs w:val="20"/>
              </w:rPr>
              <w:t>о/д ф.</w:t>
            </w:r>
          </w:p>
        </w:tc>
        <w:tc>
          <w:tcPr>
            <w:tcW w:w="779" w:type="dxa"/>
          </w:tcPr>
          <w:p w:rsidR="001C7318" w:rsidRPr="00D972BF" w:rsidRDefault="001C7318" w:rsidP="004D690B">
            <w:pPr>
              <w:jc w:val="center"/>
              <w:rPr>
                <w:sz w:val="20"/>
                <w:szCs w:val="20"/>
              </w:rPr>
            </w:pPr>
            <w:r w:rsidRPr="00D972BF">
              <w:rPr>
                <w:sz w:val="20"/>
                <w:szCs w:val="20"/>
              </w:rPr>
              <w:t>з/</w:t>
            </w:r>
            <w:proofErr w:type="spellStart"/>
            <w:r w:rsidRPr="00D972BF">
              <w:rPr>
                <w:sz w:val="20"/>
                <w:szCs w:val="20"/>
              </w:rPr>
              <w:t>дист</w:t>
            </w:r>
            <w:proofErr w:type="spellEnd"/>
          </w:p>
          <w:p w:rsidR="001C7318" w:rsidRPr="00D972BF" w:rsidRDefault="001C7318" w:rsidP="004D690B">
            <w:pPr>
              <w:jc w:val="center"/>
              <w:rPr>
                <w:sz w:val="28"/>
                <w:szCs w:val="28"/>
              </w:rPr>
            </w:pPr>
            <w:r w:rsidRPr="00D972BF">
              <w:rPr>
                <w:sz w:val="20"/>
                <w:szCs w:val="20"/>
              </w:rPr>
              <w:t>ф.</w:t>
            </w:r>
          </w:p>
        </w:tc>
        <w:tc>
          <w:tcPr>
            <w:tcW w:w="922" w:type="dxa"/>
            <w:vMerge/>
          </w:tcPr>
          <w:p w:rsidR="001C7318" w:rsidRPr="00B02315" w:rsidRDefault="001C7318" w:rsidP="004D69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1C7318" w:rsidRPr="00B02315" w:rsidRDefault="001C7318" w:rsidP="004D69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2" w:type="dxa"/>
            <w:vMerge/>
          </w:tcPr>
          <w:p w:rsidR="001C7318" w:rsidRPr="00B02315" w:rsidRDefault="001C7318" w:rsidP="004D69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7318" w:rsidRPr="00B02315" w:rsidTr="004D690B">
        <w:trPr>
          <w:trHeight w:val="146"/>
          <w:jc w:val="center"/>
        </w:trPr>
        <w:tc>
          <w:tcPr>
            <w:tcW w:w="1522" w:type="dxa"/>
          </w:tcPr>
          <w:p w:rsidR="001C7318" w:rsidRPr="00315098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12" w:type="dxa"/>
          </w:tcPr>
          <w:p w:rsidR="001C7318" w:rsidRPr="00B02315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1C7318" w:rsidRPr="005B3DA9" w:rsidTr="004D690B">
        <w:trPr>
          <w:trHeight w:val="268"/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4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7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9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13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BC3580" w:rsidP="004D690B">
            <w:pPr>
              <w:jc w:val="center"/>
            </w:pPr>
            <w:r>
              <w:t>15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786671" w:rsidRDefault="001C7318" w:rsidP="004D690B">
            <w:pPr>
              <w:rPr>
                <w:b/>
              </w:rPr>
            </w:pPr>
            <w:r w:rsidRPr="00786671">
              <w:rPr>
                <w:b/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150</w:t>
            </w:r>
          </w:p>
        </w:tc>
        <w:tc>
          <w:tcPr>
            <w:tcW w:w="849" w:type="dxa"/>
          </w:tcPr>
          <w:p w:rsidR="001C7318" w:rsidRPr="005B3DA9" w:rsidRDefault="00BC3580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  <w:r w:rsidRPr="005B3DA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1C7318" w:rsidRPr="005B3DA9" w:rsidRDefault="005113DF" w:rsidP="004D690B">
            <w:pPr>
              <w:jc w:val="center"/>
            </w:pPr>
            <w:r>
              <w:t>132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  <w:lang w:val="ru-RU"/>
              </w:rPr>
              <w:t>2</w:t>
            </w:r>
            <w:r w:rsidRPr="005B3DA9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  <w:lang w:val="ru-RU"/>
              </w:rPr>
              <w:t>4</w:t>
            </w:r>
            <w:r w:rsidRPr="005B3DA9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60</w:t>
            </w:r>
          </w:p>
        </w:tc>
      </w:tr>
      <w:tr w:rsidR="001C7318" w:rsidRPr="005B3DA9" w:rsidTr="004D690B">
        <w:trPr>
          <w:jc w:val="center"/>
        </w:trPr>
        <w:tc>
          <w:tcPr>
            <w:tcW w:w="1522" w:type="dxa"/>
          </w:tcPr>
          <w:p w:rsidR="001C7318" w:rsidRPr="00786671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786671">
              <w:rPr>
                <w:b/>
                <w:sz w:val="20"/>
                <w:szCs w:val="20"/>
              </w:rPr>
              <w:t>Підсумковий семестровий контроль</w:t>
            </w:r>
          </w:p>
          <w:p w:rsidR="001C7318" w:rsidRPr="00786671" w:rsidRDefault="001C7318" w:rsidP="004D690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6671"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848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849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777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640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</w:pPr>
          </w:p>
        </w:tc>
        <w:tc>
          <w:tcPr>
            <w:tcW w:w="779" w:type="dxa"/>
          </w:tcPr>
          <w:p w:rsidR="001C7318" w:rsidRPr="005B3DA9" w:rsidRDefault="005113DF" w:rsidP="004D690B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1C7318" w:rsidRPr="005B3D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812" w:type="dxa"/>
          </w:tcPr>
          <w:p w:rsidR="001C7318" w:rsidRPr="005B3DA9" w:rsidRDefault="001C7318" w:rsidP="004D690B">
            <w:pPr>
              <w:jc w:val="center"/>
            </w:pPr>
            <w:r w:rsidRPr="005B3DA9">
              <w:rPr>
                <w:sz w:val="22"/>
                <w:szCs w:val="22"/>
              </w:rPr>
              <w:t>40</w:t>
            </w:r>
          </w:p>
        </w:tc>
      </w:tr>
      <w:tr w:rsidR="001C7318" w:rsidRPr="005B3DA9" w:rsidTr="004D690B">
        <w:trPr>
          <w:trHeight w:val="536"/>
          <w:jc w:val="center"/>
        </w:trPr>
        <w:tc>
          <w:tcPr>
            <w:tcW w:w="1522" w:type="dxa"/>
          </w:tcPr>
          <w:p w:rsidR="001C7318" w:rsidRPr="00786671" w:rsidRDefault="001C7318" w:rsidP="004D690B">
            <w:pPr>
              <w:jc w:val="center"/>
              <w:rPr>
                <w:b/>
                <w:sz w:val="20"/>
                <w:szCs w:val="20"/>
              </w:rPr>
            </w:pPr>
            <w:r w:rsidRPr="00786671">
              <w:rPr>
                <w:b/>
                <w:sz w:val="20"/>
                <w:szCs w:val="20"/>
              </w:rPr>
              <w:t>Загалом</w:t>
            </w:r>
          </w:p>
        </w:tc>
        <w:tc>
          <w:tcPr>
            <w:tcW w:w="4459" w:type="dxa"/>
            <w:gridSpan w:val="6"/>
          </w:tcPr>
          <w:p w:rsidR="001C7318" w:rsidRPr="005B3DA9" w:rsidRDefault="005113DF" w:rsidP="004D690B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03" w:type="dxa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</w:p>
        </w:tc>
        <w:tc>
          <w:tcPr>
            <w:tcW w:w="779" w:type="dxa"/>
          </w:tcPr>
          <w:p w:rsidR="001C7318" w:rsidRPr="005B3DA9" w:rsidRDefault="005113DF" w:rsidP="004D690B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2725" w:type="dxa"/>
            <w:gridSpan w:val="3"/>
          </w:tcPr>
          <w:p w:rsidR="001C7318" w:rsidRPr="005B3DA9" w:rsidRDefault="001C7318" w:rsidP="004D690B">
            <w:pPr>
              <w:jc w:val="center"/>
              <w:rPr>
                <w:b/>
              </w:rPr>
            </w:pPr>
            <w:r w:rsidRPr="005B3DA9">
              <w:rPr>
                <w:b/>
                <w:sz w:val="22"/>
                <w:szCs w:val="22"/>
              </w:rPr>
              <w:t>100</w:t>
            </w:r>
          </w:p>
        </w:tc>
      </w:tr>
    </w:tbl>
    <w:p w:rsidR="00315098" w:rsidRPr="00315098" w:rsidRDefault="00315098" w:rsidP="00315098">
      <w:pPr>
        <w:ind w:left="7513" w:hanging="7513"/>
        <w:jc w:val="center"/>
        <w:rPr>
          <w:b/>
          <w:sz w:val="16"/>
          <w:szCs w:val="16"/>
        </w:rPr>
      </w:pPr>
    </w:p>
    <w:p w:rsidR="00315098" w:rsidRPr="00315098" w:rsidRDefault="009D17F9" w:rsidP="00315098">
      <w:pPr>
        <w:suppressAutoHyphens w:val="0"/>
        <w:jc w:val="both"/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</w:p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315098" w:rsidRPr="00315098" w:rsidTr="00285166">
        <w:tc>
          <w:tcPr>
            <w:tcW w:w="1150" w:type="dxa"/>
            <w:vMerge w:val="restart"/>
          </w:tcPr>
          <w:p w:rsidR="00315098" w:rsidRPr="00315098" w:rsidRDefault="00315098" w:rsidP="00095EB8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315098" w:rsidRPr="00315098" w:rsidRDefault="00315098" w:rsidP="00095EB8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315098" w:rsidRPr="00315098" w:rsidTr="00285166">
        <w:trPr>
          <w:trHeight w:val="268"/>
        </w:trPr>
        <w:tc>
          <w:tcPr>
            <w:tcW w:w="1150" w:type="dxa"/>
            <w:vMerge/>
          </w:tcPr>
          <w:p w:rsidR="00315098" w:rsidRPr="00315098" w:rsidRDefault="00315098" w:rsidP="00095EB8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315098" w:rsidRPr="00315098" w:rsidRDefault="00315098" w:rsidP="00095EB8">
            <w:pPr>
              <w:jc w:val="center"/>
            </w:pPr>
          </w:p>
        </w:tc>
        <w:tc>
          <w:tcPr>
            <w:tcW w:w="819" w:type="dxa"/>
          </w:tcPr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315098" w:rsidRPr="00315098" w:rsidRDefault="00315098" w:rsidP="00095EB8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9D17F9" w:rsidRPr="00315098" w:rsidTr="00285166">
        <w:trPr>
          <w:trHeight w:val="117"/>
        </w:trPr>
        <w:tc>
          <w:tcPr>
            <w:tcW w:w="1150" w:type="dxa"/>
          </w:tcPr>
          <w:p w:rsidR="009D17F9" w:rsidRPr="00315098" w:rsidRDefault="009D17F9" w:rsidP="00095EB8">
            <w:pPr>
              <w:ind w:left="-70" w:right="-92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9D17F9" w:rsidRPr="00315098" w:rsidRDefault="009D17F9" w:rsidP="00095EB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:rsidR="009D17F9" w:rsidRPr="00401FB8" w:rsidRDefault="009D17F9" w:rsidP="003D1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D17F9" w:rsidRPr="00315098" w:rsidRDefault="009D17F9" w:rsidP="00095EB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</w:tr>
      <w:tr w:rsidR="00462766" w:rsidRPr="00315098" w:rsidTr="00063D03">
        <w:trPr>
          <w:trHeight w:val="60"/>
        </w:trPr>
        <w:tc>
          <w:tcPr>
            <w:tcW w:w="1150" w:type="dxa"/>
          </w:tcPr>
          <w:p w:rsidR="00462766" w:rsidRPr="00203C69" w:rsidRDefault="00462766" w:rsidP="00095EB8">
            <w:pPr>
              <w:jc w:val="center"/>
            </w:pPr>
            <w:r w:rsidRPr="00203C69">
              <w:t>1</w:t>
            </w:r>
          </w:p>
        </w:tc>
        <w:tc>
          <w:tcPr>
            <w:tcW w:w="6820" w:type="dxa"/>
          </w:tcPr>
          <w:p w:rsidR="00462766" w:rsidRPr="00CA113E" w:rsidRDefault="00462766" w:rsidP="00CA113E">
            <w:pPr>
              <w:jc w:val="both"/>
            </w:pPr>
            <w:r w:rsidRPr="00CA113E">
              <w:rPr>
                <w:sz w:val="22"/>
                <w:szCs w:val="22"/>
              </w:rPr>
              <w:t>Види цехових транспортних засобів</w:t>
            </w:r>
          </w:p>
        </w:tc>
        <w:tc>
          <w:tcPr>
            <w:tcW w:w="819" w:type="dxa"/>
          </w:tcPr>
          <w:p w:rsidR="00462766" w:rsidRPr="009D17F9" w:rsidRDefault="00462766" w:rsidP="004D690B">
            <w:pPr>
              <w:jc w:val="center"/>
            </w:pPr>
          </w:p>
        </w:tc>
        <w:tc>
          <w:tcPr>
            <w:tcW w:w="850" w:type="dxa"/>
          </w:tcPr>
          <w:p w:rsidR="00462766" w:rsidRPr="007831FB" w:rsidRDefault="00462766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766" w:rsidRPr="00315098" w:rsidTr="00285166">
        <w:tc>
          <w:tcPr>
            <w:tcW w:w="1150" w:type="dxa"/>
          </w:tcPr>
          <w:p w:rsidR="00462766" w:rsidRPr="00203C69" w:rsidRDefault="00462766" w:rsidP="00095EB8">
            <w:pPr>
              <w:jc w:val="center"/>
            </w:pPr>
            <w:r w:rsidRPr="00203C69">
              <w:t>3</w:t>
            </w:r>
          </w:p>
        </w:tc>
        <w:tc>
          <w:tcPr>
            <w:tcW w:w="6820" w:type="dxa"/>
          </w:tcPr>
          <w:p w:rsidR="00462766" w:rsidRPr="00CA113E" w:rsidRDefault="00462766" w:rsidP="00CA113E">
            <w:pPr>
              <w:jc w:val="both"/>
            </w:pPr>
            <w:r w:rsidRPr="00CA113E">
              <w:rPr>
                <w:sz w:val="22"/>
                <w:szCs w:val="22"/>
              </w:rPr>
              <w:t>Безпека процесів транспортування</w:t>
            </w:r>
          </w:p>
        </w:tc>
        <w:tc>
          <w:tcPr>
            <w:tcW w:w="819" w:type="dxa"/>
          </w:tcPr>
          <w:p w:rsidR="00462766" w:rsidRPr="007831FB" w:rsidRDefault="00462766" w:rsidP="004D69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7831FB" w:rsidRDefault="00462766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766" w:rsidRPr="00315098" w:rsidTr="00285166">
        <w:tc>
          <w:tcPr>
            <w:tcW w:w="1150" w:type="dxa"/>
          </w:tcPr>
          <w:p w:rsidR="00462766" w:rsidRPr="00203C69" w:rsidRDefault="00462766" w:rsidP="00095EB8">
            <w:pPr>
              <w:jc w:val="center"/>
            </w:pPr>
            <w:r w:rsidRPr="00203C69">
              <w:t>5</w:t>
            </w:r>
          </w:p>
        </w:tc>
        <w:tc>
          <w:tcPr>
            <w:tcW w:w="6820" w:type="dxa"/>
          </w:tcPr>
          <w:p w:rsidR="00462766" w:rsidRPr="00CA113E" w:rsidRDefault="00462766" w:rsidP="00CA113E">
            <w:pPr>
              <w:tabs>
                <w:tab w:val="num" w:pos="0"/>
              </w:tabs>
              <w:jc w:val="both"/>
            </w:pPr>
            <w:r w:rsidRPr="00CA113E">
              <w:rPr>
                <w:sz w:val="22"/>
                <w:szCs w:val="22"/>
              </w:rPr>
              <w:t xml:space="preserve">Механізація і автоматизація транспортування продукції та сировини </w:t>
            </w:r>
          </w:p>
        </w:tc>
        <w:tc>
          <w:tcPr>
            <w:tcW w:w="819" w:type="dxa"/>
          </w:tcPr>
          <w:p w:rsidR="00462766" w:rsidRPr="009D17F9" w:rsidRDefault="00462766" w:rsidP="004D690B">
            <w:pPr>
              <w:jc w:val="center"/>
            </w:pPr>
          </w:p>
        </w:tc>
        <w:tc>
          <w:tcPr>
            <w:tcW w:w="850" w:type="dxa"/>
          </w:tcPr>
          <w:p w:rsidR="00462766" w:rsidRPr="00FC52D9" w:rsidRDefault="00462766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766" w:rsidRPr="00315098" w:rsidTr="00285166">
        <w:tc>
          <w:tcPr>
            <w:tcW w:w="1150" w:type="dxa"/>
          </w:tcPr>
          <w:p w:rsidR="00462766" w:rsidRPr="00203C69" w:rsidRDefault="00462766" w:rsidP="00095EB8">
            <w:pPr>
              <w:jc w:val="center"/>
            </w:pPr>
            <w:r w:rsidRPr="00203C69">
              <w:t>7</w:t>
            </w:r>
          </w:p>
        </w:tc>
        <w:tc>
          <w:tcPr>
            <w:tcW w:w="6820" w:type="dxa"/>
          </w:tcPr>
          <w:p w:rsidR="00462766" w:rsidRPr="00CA113E" w:rsidRDefault="00462766" w:rsidP="00CA113E">
            <w:pPr>
              <w:jc w:val="both"/>
            </w:pPr>
            <w:r w:rsidRPr="00CA113E">
              <w:rPr>
                <w:sz w:val="22"/>
                <w:szCs w:val="22"/>
              </w:rPr>
              <w:t>Безпека ескалаторів</w:t>
            </w:r>
          </w:p>
        </w:tc>
        <w:tc>
          <w:tcPr>
            <w:tcW w:w="819" w:type="dxa"/>
          </w:tcPr>
          <w:p w:rsidR="00462766" w:rsidRPr="009D17F9" w:rsidRDefault="00462766" w:rsidP="004D690B">
            <w:pPr>
              <w:jc w:val="center"/>
            </w:pPr>
          </w:p>
        </w:tc>
        <w:tc>
          <w:tcPr>
            <w:tcW w:w="850" w:type="dxa"/>
          </w:tcPr>
          <w:p w:rsidR="00462766" w:rsidRPr="00FC52D9" w:rsidRDefault="00462766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766" w:rsidRPr="00315098" w:rsidTr="00285166">
        <w:tc>
          <w:tcPr>
            <w:tcW w:w="1150" w:type="dxa"/>
          </w:tcPr>
          <w:p w:rsidR="00462766" w:rsidRPr="00203C69" w:rsidRDefault="00462766" w:rsidP="00095EB8">
            <w:pPr>
              <w:jc w:val="center"/>
            </w:pPr>
            <w:r w:rsidRPr="00203C69">
              <w:t>9</w:t>
            </w:r>
          </w:p>
        </w:tc>
        <w:tc>
          <w:tcPr>
            <w:tcW w:w="6820" w:type="dxa"/>
          </w:tcPr>
          <w:p w:rsidR="00462766" w:rsidRPr="00CA113E" w:rsidRDefault="00462766" w:rsidP="00CA113E">
            <w:pPr>
              <w:tabs>
                <w:tab w:val="num" w:pos="0"/>
              </w:tabs>
              <w:jc w:val="both"/>
            </w:pPr>
            <w:r w:rsidRPr="00CA113E">
              <w:rPr>
                <w:sz w:val="22"/>
                <w:szCs w:val="22"/>
              </w:rPr>
              <w:t xml:space="preserve">Безпека </w:t>
            </w:r>
            <w:proofErr w:type="spellStart"/>
            <w:r w:rsidRPr="00CA113E">
              <w:rPr>
                <w:sz w:val="22"/>
                <w:szCs w:val="22"/>
              </w:rPr>
              <w:t>внутрішньоцехового</w:t>
            </w:r>
            <w:proofErr w:type="spellEnd"/>
            <w:r w:rsidRPr="00CA113E">
              <w:rPr>
                <w:sz w:val="22"/>
                <w:szCs w:val="22"/>
              </w:rPr>
              <w:t xml:space="preserve"> транспорту</w:t>
            </w:r>
          </w:p>
        </w:tc>
        <w:tc>
          <w:tcPr>
            <w:tcW w:w="819" w:type="dxa"/>
          </w:tcPr>
          <w:p w:rsidR="00462766" w:rsidRPr="009D17F9" w:rsidRDefault="00462766" w:rsidP="004D690B">
            <w:pPr>
              <w:jc w:val="center"/>
            </w:pPr>
          </w:p>
        </w:tc>
        <w:tc>
          <w:tcPr>
            <w:tcW w:w="850" w:type="dxa"/>
          </w:tcPr>
          <w:p w:rsidR="00462766" w:rsidRPr="00FC52D9" w:rsidRDefault="00462766" w:rsidP="004D6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766" w:rsidRPr="00315098" w:rsidTr="00285166">
        <w:tc>
          <w:tcPr>
            <w:tcW w:w="7970" w:type="dxa"/>
            <w:gridSpan w:val="2"/>
          </w:tcPr>
          <w:p w:rsidR="00462766" w:rsidRPr="00315098" w:rsidRDefault="00462766" w:rsidP="00095EB8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462766" w:rsidRPr="00462766" w:rsidRDefault="00462766" w:rsidP="00095EB8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462766" w:rsidRDefault="00462766" w:rsidP="004D690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</w:tbl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462766" w:rsidRDefault="00462766" w:rsidP="00315098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462766" w:rsidRDefault="00462766" w:rsidP="00315098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315098" w:rsidRPr="00315098" w:rsidRDefault="00315098" w:rsidP="00315098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r w:rsidRPr="0016007F">
        <w:rPr>
          <w:b/>
          <w:sz w:val="28"/>
          <w:szCs w:val="28"/>
        </w:rPr>
        <w:t>практичних</w:t>
      </w:r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462766" w:rsidRPr="00B02315" w:rsidTr="004D690B">
        <w:tc>
          <w:tcPr>
            <w:tcW w:w="1175" w:type="dxa"/>
            <w:vMerge w:val="restart"/>
          </w:tcPr>
          <w:p w:rsidR="00462766" w:rsidRPr="00B02315" w:rsidRDefault="00462766" w:rsidP="004D690B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:rsidR="00462766" w:rsidRPr="00B02315" w:rsidRDefault="00462766" w:rsidP="004D690B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462766" w:rsidRPr="00B02315" w:rsidTr="004D690B">
        <w:trPr>
          <w:trHeight w:val="164"/>
        </w:trPr>
        <w:tc>
          <w:tcPr>
            <w:tcW w:w="1175" w:type="dxa"/>
            <w:vMerge/>
          </w:tcPr>
          <w:p w:rsidR="00462766" w:rsidRPr="00B02315" w:rsidRDefault="00462766" w:rsidP="004D690B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:rsidR="00462766" w:rsidRPr="00B02315" w:rsidRDefault="00462766" w:rsidP="004D690B">
            <w:pPr>
              <w:jc w:val="center"/>
            </w:pPr>
          </w:p>
        </w:tc>
        <w:tc>
          <w:tcPr>
            <w:tcW w:w="819" w:type="dxa"/>
          </w:tcPr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з/</w:t>
            </w:r>
            <w:proofErr w:type="spellStart"/>
            <w:r w:rsidRPr="00B02315">
              <w:rPr>
                <w:sz w:val="22"/>
                <w:szCs w:val="22"/>
              </w:rPr>
              <w:t>дист</w:t>
            </w:r>
            <w:proofErr w:type="spellEnd"/>
          </w:p>
          <w:p w:rsidR="00462766" w:rsidRPr="00B02315" w:rsidRDefault="00462766" w:rsidP="004D690B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462766" w:rsidRPr="00786671" w:rsidTr="004D690B">
        <w:tc>
          <w:tcPr>
            <w:tcW w:w="1175" w:type="dxa"/>
          </w:tcPr>
          <w:p w:rsidR="00462766" w:rsidRPr="00203C69" w:rsidRDefault="00462766" w:rsidP="004D690B">
            <w:pPr>
              <w:jc w:val="center"/>
            </w:pPr>
            <w:r w:rsidRPr="00203C69">
              <w:t>2</w:t>
            </w:r>
          </w:p>
        </w:tc>
        <w:tc>
          <w:tcPr>
            <w:tcW w:w="6795" w:type="dxa"/>
          </w:tcPr>
          <w:p w:rsidR="00462766" w:rsidRPr="009D17F9" w:rsidRDefault="00462766" w:rsidP="004D690B">
            <w:pPr>
              <w:jc w:val="both"/>
            </w:pPr>
            <w:r w:rsidRPr="009D17F9">
              <w:t>Методи забезпечення безпеки вантажно-розвантажувальних робіт</w:t>
            </w:r>
          </w:p>
        </w:tc>
        <w:tc>
          <w:tcPr>
            <w:tcW w:w="819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  <w:r w:rsidRPr="00786671">
              <w:rPr>
                <w:lang w:val="ru-RU"/>
              </w:rPr>
              <w:t>2</w:t>
            </w:r>
          </w:p>
        </w:tc>
      </w:tr>
      <w:tr w:rsidR="00462766" w:rsidRPr="00786671" w:rsidTr="004D690B">
        <w:tc>
          <w:tcPr>
            <w:tcW w:w="1175" w:type="dxa"/>
          </w:tcPr>
          <w:p w:rsidR="00462766" w:rsidRPr="00203C69" w:rsidRDefault="00462766" w:rsidP="004D690B">
            <w:pPr>
              <w:jc w:val="center"/>
            </w:pPr>
            <w:r w:rsidRPr="00203C69">
              <w:t>4</w:t>
            </w:r>
          </w:p>
        </w:tc>
        <w:tc>
          <w:tcPr>
            <w:tcW w:w="6795" w:type="dxa"/>
          </w:tcPr>
          <w:p w:rsidR="00462766" w:rsidRPr="009D17F9" w:rsidRDefault="00462766" w:rsidP="004D690B">
            <w:pPr>
              <w:tabs>
                <w:tab w:val="num" w:pos="0"/>
              </w:tabs>
              <w:jc w:val="both"/>
            </w:pPr>
            <w:r w:rsidRPr="009D17F9">
              <w:t>Безпека вантажопідйомних кранів</w:t>
            </w:r>
          </w:p>
        </w:tc>
        <w:tc>
          <w:tcPr>
            <w:tcW w:w="819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  <w:r w:rsidRPr="00786671">
              <w:rPr>
                <w:lang w:val="ru-RU"/>
              </w:rPr>
              <w:t>2</w:t>
            </w:r>
          </w:p>
        </w:tc>
      </w:tr>
      <w:tr w:rsidR="00462766" w:rsidRPr="00786671" w:rsidTr="004D690B">
        <w:tc>
          <w:tcPr>
            <w:tcW w:w="1175" w:type="dxa"/>
          </w:tcPr>
          <w:p w:rsidR="00462766" w:rsidRPr="00203C69" w:rsidRDefault="00462766" w:rsidP="004D690B">
            <w:pPr>
              <w:jc w:val="center"/>
            </w:pPr>
            <w:r w:rsidRPr="00203C69">
              <w:t>6</w:t>
            </w:r>
          </w:p>
        </w:tc>
        <w:tc>
          <w:tcPr>
            <w:tcW w:w="6795" w:type="dxa"/>
          </w:tcPr>
          <w:p w:rsidR="00462766" w:rsidRPr="009D17F9" w:rsidRDefault="00462766" w:rsidP="004D690B">
            <w:pPr>
              <w:tabs>
                <w:tab w:val="num" w:pos="0"/>
              </w:tabs>
              <w:jc w:val="both"/>
            </w:pPr>
            <w:r w:rsidRPr="009D17F9">
              <w:t>Безпека підйомників та ліфтів</w:t>
            </w:r>
          </w:p>
        </w:tc>
        <w:tc>
          <w:tcPr>
            <w:tcW w:w="819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  <w:r w:rsidRPr="00786671">
              <w:rPr>
                <w:lang w:val="ru-RU"/>
              </w:rPr>
              <w:t>2</w:t>
            </w:r>
          </w:p>
        </w:tc>
      </w:tr>
      <w:tr w:rsidR="00462766" w:rsidRPr="00786671" w:rsidTr="004D690B">
        <w:tc>
          <w:tcPr>
            <w:tcW w:w="1175" w:type="dxa"/>
          </w:tcPr>
          <w:p w:rsidR="00462766" w:rsidRPr="00203C69" w:rsidRDefault="00462766" w:rsidP="004D690B">
            <w:pPr>
              <w:jc w:val="center"/>
            </w:pPr>
            <w:r w:rsidRPr="00203C69">
              <w:t>8</w:t>
            </w:r>
          </w:p>
        </w:tc>
        <w:tc>
          <w:tcPr>
            <w:tcW w:w="6795" w:type="dxa"/>
          </w:tcPr>
          <w:p w:rsidR="00462766" w:rsidRPr="009D17F9" w:rsidRDefault="00462766" w:rsidP="004D690B">
            <w:pPr>
              <w:tabs>
                <w:tab w:val="num" w:pos="0"/>
              </w:tabs>
              <w:jc w:val="both"/>
            </w:pPr>
            <w:r w:rsidRPr="009D17F9">
              <w:t>Безпека експлуатації екскаваторів</w:t>
            </w:r>
          </w:p>
        </w:tc>
        <w:tc>
          <w:tcPr>
            <w:tcW w:w="819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  <w:r w:rsidRPr="00786671">
              <w:rPr>
                <w:lang w:val="ru-RU"/>
              </w:rPr>
              <w:t>2</w:t>
            </w:r>
          </w:p>
        </w:tc>
      </w:tr>
      <w:tr w:rsidR="00462766" w:rsidRPr="00786671" w:rsidTr="004D690B">
        <w:tc>
          <w:tcPr>
            <w:tcW w:w="7970" w:type="dxa"/>
            <w:gridSpan w:val="2"/>
          </w:tcPr>
          <w:p w:rsidR="00462766" w:rsidRPr="00B02315" w:rsidRDefault="00462766" w:rsidP="004D690B">
            <w:r w:rsidRPr="00B02315">
              <w:t>Разом</w:t>
            </w:r>
          </w:p>
        </w:tc>
        <w:tc>
          <w:tcPr>
            <w:tcW w:w="819" w:type="dxa"/>
          </w:tcPr>
          <w:p w:rsidR="00462766" w:rsidRPr="00786671" w:rsidRDefault="00462766" w:rsidP="004D690B">
            <w:pPr>
              <w:jc w:val="center"/>
            </w:pPr>
          </w:p>
        </w:tc>
        <w:tc>
          <w:tcPr>
            <w:tcW w:w="850" w:type="dxa"/>
          </w:tcPr>
          <w:p w:rsidR="00462766" w:rsidRPr="00786671" w:rsidRDefault="00462766" w:rsidP="004D690B">
            <w:pPr>
              <w:jc w:val="center"/>
              <w:rPr>
                <w:lang w:val="ru-RU"/>
              </w:rPr>
            </w:pPr>
            <w:r w:rsidRPr="00786671">
              <w:rPr>
                <w:lang w:val="ru-RU"/>
              </w:rPr>
              <w:t>8</w:t>
            </w:r>
          </w:p>
        </w:tc>
      </w:tr>
    </w:tbl>
    <w:p w:rsidR="0016007F" w:rsidRDefault="0016007F" w:rsidP="0016007F">
      <w:pPr>
        <w:ind w:left="927"/>
        <w:rPr>
          <w:b/>
          <w:sz w:val="28"/>
          <w:szCs w:val="28"/>
        </w:rPr>
      </w:pPr>
    </w:p>
    <w:p w:rsidR="000B418C" w:rsidRDefault="000B418C" w:rsidP="0016007F">
      <w:pPr>
        <w:ind w:left="927"/>
        <w:rPr>
          <w:b/>
          <w:sz w:val="28"/>
          <w:szCs w:val="28"/>
        </w:rPr>
      </w:pPr>
    </w:p>
    <w:p w:rsidR="000B418C" w:rsidRDefault="000B418C" w:rsidP="0016007F">
      <w:pPr>
        <w:ind w:left="927"/>
        <w:rPr>
          <w:b/>
          <w:sz w:val="28"/>
          <w:szCs w:val="28"/>
        </w:rPr>
      </w:pPr>
    </w:p>
    <w:p w:rsidR="00315098" w:rsidRPr="00381893" w:rsidRDefault="00315098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W w:w="992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2046"/>
        <w:gridCol w:w="3686"/>
        <w:gridCol w:w="1701"/>
        <w:gridCol w:w="1247"/>
      </w:tblGrid>
      <w:tr w:rsidR="00381893" w:rsidRPr="005A1C32" w:rsidTr="004D690B">
        <w:trPr>
          <w:trHeight w:val="803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</w:pPr>
            <w:r w:rsidRPr="005A1C32">
              <w:t>№ змістового модуля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jc w:val="center"/>
            </w:pPr>
            <w:r w:rsidRPr="005A1C32">
              <w:t>Вид поточного контрольного заходу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  <w:rPr>
                <w:vertAlign w:val="superscript"/>
              </w:rPr>
            </w:pPr>
            <w:r w:rsidRPr="005A1C32">
              <w:t>Зміст поточного контрольного заходу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</w:pPr>
            <w:r w:rsidRPr="005A1C32">
              <w:t>Критерії оцінювання</w:t>
            </w:r>
          </w:p>
        </w:tc>
        <w:tc>
          <w:tcPr>
            <w:tcW w:w="1247" w:type="dxa"/>
          </w:tcPr>
          <w:p w:rsidR="00381893" w:rsidRPr="005A1C32" w:rsidRDefault="00381893" w:rsidP="004D690B">
            <w:pPr>
              <w:jc w:val="center"/>
            </w:pPr>
            <w:r w:rsidRPr="005A1C32">
              <w:t>Усього балів</w:t>
            </w:r>
          </w:p>
        </w:tc>
      </w:tr>
      <w:tr w:rsidR="00381893" w:rsidRPr="005A1C32" w:rsidTr="004D690B">
        <w:trPr>
          <w:trHeight w:val="344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1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3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5</w:t>
            </w:r>
          </w:p>
        </w:tc>
      </w:tr>
      <w:tr w:rsidR="00381893" w:rsidRPr="005A1C32" w:rsidTr="004D690B">
        <w:tc>
          <w:tcPr>
            <w:tcW w:w="1242" w:type="dxa"/>
            <w:vMerge w:val="restart"/>
          </w:tcPr>
          <w:p w:rsidR="00381893" w:rsidRPr="000F74F7" w:rsidRDefault="00381893" w:rsidP="004D690B">
            <w:pPr>
              <w:jc w:val="center"/>
              <w:rPr>
                <w:b/>
              </w:rPr>
            </w:pPr>
            <w:r w:rsidRPr="000F74F7">
              <w:rPr>
                <w:b/>
              </w:rPr>
              <w:t>1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ind w:left="11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5A1C32">
              <w:t>Охарактеризуйте кожен з етапів доставки вантажу зі складу виробника до складу одержувача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left="114" w:right="279"/>
              <w:jc w:val="both"/>
            </w:pPr>
            <w:r>
              <w:rPr>
                <w:lang w:val="ru-RU"/>
              </w:rPr>
              <w:t xml:space="preserve">2.  </w:t>
            </w:r>
            <w:r w:rsidRPr="005A1C32">
              <w:t>Від</w:t>
            </w:r>
            <w:r w:rsidRPr="005A1C32">
              <w:rPr>
                <w:spacing w:val="1"/>
              </w:rPr>
              <w:t xml:space="preserve"> </w:t>
            </w:r>
            <w:r w:rsidRPr="005A1C32">
              <w:t>чого</w:t>
            </w:r>
            <w:r w:rsidRPr="005A1C32">
              <w:rPr>
                <w:spacing w:val="1"/>
              </w:rPr>
              <w:t xml:space="preserve"> </w:t>
            </w:r>
            <w:r w:rsidRPr="005A1C32">
              <w:t>залежить</w:t>
            </w:r>
            <w:r w:rsidRPr="005A1C32">
              <w:rPr>
                <w:spacing w:val="1"/>
              </w:rPr>
              <w:t xml:space="preserve"> </w:t>
            </w:r>
            <w:r w:rsidRPr="005A1C32">
              <w:t>час,</w:t>
            </w:r>
            <w:r w:rsidRPr="005A1C32">
              <w:rPr>
                <w:spacing w:val="1"/>
              </w:rPr>
              <w:t xml:space="preserve"> </w:t>
            </w:r>
            <w:r w:rsidRPr="005A1C32">
              <w:t>що</w:t>
            </w:r>
            <w:r w:rsidRPr="005A1C32">
              <w:rPr>
                <w:spacing w:val="1"/>
              </w:rPr>
              <w:t xml:space="preserve"> </w:t>
            </w:r>
            <w:r w:rsidRPr="005A1C32">
              <w:t>витрачається</w:t>
            </w:r>
            <w:r w:rsidRPr="005A1C32">
              <w:rPr>
                <w:spacing w:val="1"/>
              </w:rPr>
              <w:t xml:space="preserve"> </w:t>
            </w:r>
            <w:r w:rsidRPr="005A1C32">
              <w:t>на</w:t>
            </w:r>
            <w:r w:rsidRPr="005A1C32">
              <w:rPr>
                <w:spacing w:val="1"/>
              </w:rPr>
              <w:t xml:space="preserve"> </w:t>
            </w:r>
            <w:r w:rsidRPr="005A1C32">
              <w:t>операцію</w:t>
            </w:r>
            <w:r w:rsidRPr="005A1C32">
              <w:rPr>
                <w:spacing w:val="1"/>
              </w:rPr>
              <w:t xml:space="preserve"> </w:t>
            </w:r>
            <w:r w:rsidRPr="005A1C32">
              <w:t>навантаження?</w:t>
            </w:r>
          </w:p>
          <w:p w:rsidR="00381893" w:rsidRPr="005A1C32" w:rsidRDefault="00381893" w:rsidP="004D690B">
            <w:pPr>
              <w:ind w:left="720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5A1C32" w:rsidRDefault="00381893" w:rsidP="004D690B">
            <w:pPr>
              <w:jc w:val="center"/>
              <w:rPr>
                <w:b/>
                <w:lang w:val="ru-RU"/>
              </w:rPr>
            </w:pPr>
            <w:r w:rsidRPr="005A1C32">
              <w:rPr>
                <w:b/>
                <w:lang w:val="ru-RU"/>
              </w:rPr>
              <w:t>2</w:t>
            </w:r>
          </w:p>
        </w:tc>
      </w:tr>
      <w:tr w:rsidR="00381893" w:rsidRPr="005A1C32" w:rsidTr="004D690B">
        <w:trPr>
          <w:trHeight w:val="343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r w:rsidRPr="005A1C32">
              <w:t>Практичне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практичнее </w:t>
            </w:r>
            <w:proofErr w:type="spellStart"/>
            <w:r w:rsidRPr="005A1C32">
              <w:rPr>
                <w:lang w:val="ru-RU"/>
              </w:rPr>
              <w:t>завдання</w:t>
            </w:r>
            <w:proofErr w:type="spellEnd"/>
            <w:r w:rsidRPr="005A1C32">
              <w:rPr>
                <w:lang w:val="ru-RU"/>
              </w:rPr>
              <w:t xml:space="preserve"> 1</w:t>
            </w:r>
          </w:p>
          <w:p w:rsidR="00381893" w:rsidRPr="005A1C32" w:rsidRDefault="00381893" w:rsidP="004D690B">
            <w:pPr>
              <w:ind w:firstLine="34"/>
              <w:rPr>
                <w:lang w:val="ru-RU"/>
              </w:rPr>
            </w:pP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786671" w:rsidRDefault="00381893" w:rsidP="004D690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5A1C32" w:rsidRDefault="00381893" w:rsidP="004D690B">
            <w:pPr>
              <w:jc w:val="center"/>
              <w:rPr>
                <w:lang w:val="ru-RU"/>
              </w:rPr>
            </w:pPr>
            <w:r w:rsidRPr="005A1C32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1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firstLine="34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0F74F7" w:rsidRDefault="00381893" w:rsidP="004D690B">
            <w:pPr>
              <w:rPr>
                <w:b/>
              </w:rPr>
            </w:pPr>
          </w:p>
        </w:tc>
        <w:tc>
          <w:tcPr>
            <w:tcW w:w="1701" w:type="dxa"/>
          </w:tcPr>
          <w:p w:rsidR="00381893" w:rsidRPr="000F74F7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2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jc w:val="both"/>
            </w:pPr>
            <w:r w:rsidRPr="005A1C32">
              <w:rPr>
                <w:lang w:val="ru-RU"/>
              </w:rPr>
              <w:t>1.</w:t>
            </w:r>
            <w:r w:rsidRPr="005A1C32">
              <w:t xml:space="preserve"> Що</w:t>
            </w:r>
            <w:r w:rsidRPr="005A1C32">
              <w:rPr>
                <w:spacing w:val="-6"/>
              </w:rPr>
              <w:t xml:space="preserve"> </w:t>
            </w:r>
            <w:r w:rsidRPr="005A1C32">
              <w:t>може</w:t>
            </w:r>
            <w:r w:rsidRPr="005A1C32">
              <w:rPr>
                <w:spacing w:val="-6"/>
              </w:rPr>
              <w:t xml:space="preserve"> </w:t>
            </w:r>
            <w:r w:rsidRPr="005A1C32">
              <w:t>впливати</w:t>
            </w:r>
            <w:r w:rsidRPr="005A1C32">
              <w:rPr>
                <w:spacing w:val="-6"/>
              </w:rPr>
              <w:t xml:space="preserve"> </w:t>
            </w:r>
            <w:r w:rsidRPr="005A1C32">
              <w:t>на</w:t>
            </w:r>
            <w:r w:rsidRPr="005A1C32">
              <w:rPr>
                <w:spacing w:val="-5"/>
              </w:rPr>
              <w:t xml:space="preserve"> </w:t>
            </w:r>
            <w:r w:rsidRPr="005A1C32">
              <w:t>ефективність</w:t>
            </w:r>
            <w:r w:rsidRPr="005A1C32">
              <w:rPr>
                <w:spacing w:val="-7"/>
              </w:rPr>
              <w:t xml:space="preserve"> </w:t>
            </w:r>
            <w:r w:rsidRPr="005A1C32">
              <w:t>навантаження?</w:t>
            </w: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 xml:space="preserve">Які два процеси розрізняють у галузі </w:t>
            </w:r>
            <w:proofErr w:type="spellStart"/>
            <w:r w:rsidRPr="005A1C32">
              <w:t>навантажувально</w:t>
            </w:r>
            <w:proofErr w:type="spellEnd"/>
            <w:r w:rsidRPr="005A1C32">
              <w:t>- розвантажувальних робіт (НРР) і складських операцій?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ind w:firstLine="34"/>
            </w:pPr>
            <w:r w:rsidRPr="005A1C32">
              <w:t>Практичне завдання : Захистити практичне завдання 1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r w:rsidRPr="005A1C32">
              <w:t>Захистити практичне завдання 1.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2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firstLine="34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/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3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spacing w:before="1"/>
              <w:ind w:right="275"/>
              <w:jc w:val="both"/>
              <w:rPr>
                <w:lang w:val="ru-RU"/>
              </w:rPr>
            </w:pPr>
            <w:r w:rsidRPr="005A1C32">
              <w:rPr>
                <w:lang w:val="ru-RU"/>
              </w:rPr>
              <w:t>1.</w:t>
            </w:r>
            <w:r w:rsidRPr="005A1C32">
              <w:t xml:space="preserve"> Які</w:t>
            </w:r>
            <w:r w:rsidRPr="005A1C32">
              <w:rPr>
                <w:spacing w:val="1"/>
              </w:rPr>
              <w:t xml:space="preserve"> </w:t>
            </w:r>
            <w:r w:rsidRPr="005A1C32">
              <w:t>способи</w:t>
            </w:r>
            <w:r w:rsidRPr="005A1C32">
              <w:rPr>
                <w:spacing w:val="1"/>
              </w:rPr>
              <w:t xml:space="preserve"> </w:t>
            </w:r>
            <w:r w:rsidRPr="005A1C32">
              <w:t>провадження</w:t>
            </w:r>
            <w:r w:rsidRPr="005A1C32">
              <w:rPr>
                <w:spacing w:val="1"/>
              </w:rPr>
              <w:t xml:space="preserve"> </w:t>
            </w:r>
            <w:proofErr w:type="spellStart"/>
            <w:r w:rsidRPr="005A1C32">
              <w:t>навантажувально</w:t>
            </w:r>
            <w:proofErr w:type="spellEnd"/>
            <w:r w:rsidRPr="005A1C32">
              <w:t>-</w:t>
            </w:r>
            <w:r w:rsidRPr="005A1C32">
              <w:rPr>
                <w:spacing w:val="1"/>
              </w:rPr>
              <w:t xml:space="preserve"> </w:t>
            </w:r>
            <w:r w:rsidRPr="005A1C32">
              <w:t>розвантажувальних і</w:t>
            </w:r>
            <w:r w:rsidRPr="005A1C32">
              <w:rPr>
                <w:spacing w:val="-2"/>
              </w:rPr>
              <w:t xml:space="preserve"> </w:t>
            </w:r>
            <w:r w:rsidRPr="005A1C32">
              <w:t>складських робіт</w:t>
            </w:r>
            <w:r w:rsidRPr="005A1C32">
              <w:rPr>
                <w:spacing w:val="-1"/>
              </w:rPr>
              <w:t xml:space="preserve"> </w:t>
            </w:r>
            <w:r w:rsidRPr="005A1C32">
              <w:t>ви</w:t>
            </w:r>
            <w:r w:rsidRPr="005A1C32">
              <w:rPr>
                <w:spacing w:val="-1"/>
              </w:rPr>
              <w:t xml:space="preserve"> </w:t>
            </w:r>
            <w:r w:rsidRPr="005A1C32">
              <w:t>знаєте?</w:t>
            </w:r>
          </w:p>
          <w:p w:rsidR="00381893" w:rsidRPr="005A1C32" w:rsidRDefault="00381893" w:rsidP="004D690B">
            <w:pPr>
              <w:widowControl w:val="0"/>
              <w:tabs>
                <w:tab w:val="left" w:pos="1214"/>
              </w:tabs>
              <w:suppressAutoHyphens w:val="0"/>
              <w:autoSpaceDE w:val="0"/>
              <w:autoSpaceDN w:val="0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spacing w:val="-11"/>
              </w:rPr>
              <w:t xml:space="preserve"> Що</w:t>
            </w:r>
            <w:r w:rsidRPr="005A1C32">
              <w:rPr>
                <w:spacing w:val="-25"/>
              </w:rPr>
              <w:t xml:space="preserve"> </w:t>
            </w:r>
            <w:r w:rsidRPr="005A1C32">
              <w:rPr>
                <w:spacing w:val="-11"/>
              </w:rPr>
              <w:t>є</w:t>
            </w:r>
            <w:r w:rsidRPr="005A1C32">
              <w:rPr>
                <w:spacing w:val="-24"/>
              </w:rPr>
              <w:t xml:space="preserve"> </w:t>
            </w:r>
            <w:r w:rsidRPr="005A1C32">
              <w:rPr>
                <w:spacing w:val="-11"/>
              </w:rPr>
              <w:t>основним</w:t>
            </w:r>
            <w:r w:rsidRPr="005A1C32">
              <w:rPr>
                <w:spacing w:val="-23"/>
              </w:rPr>
              <w:t xml:space="preserve"> </w:t>
            </w:r>
            <w:r w:rsidRPr="005A1C32">
              <w:rPr>
                <w:spacing w:val="-11"/>
              </w:rPr>
              <w:t>кількісним</w:t>
            </w:r>
            <w:r w:rsidRPr="005A1C32">
              <w:rPr>
                <w:spacing w:val="-25"/>
              </w:rPr>
              <w:t xml:space="preserve"> </w:t>
            </w:r>
            <w:r w:rsidRPr="005A1C32">
              <w:rPr>
                <w:spacing w:val="-11"/>
              </w:rPr>
              <w:t>показником</w:t>
            </w:r>
            <w:r w:rsidRPr="005A1C32">
              <w:rPr>
                <w:spacing w:val="-27"/>
              </w:rPr>
              <w:t xml:space="preserve"> </w:t>
            </w:r>
            <w:r w:rsidRPr="005A1C32">
              <w:rPr>
                <w:spacing w:val="-11"/>
              </w:rPr>
              <w:t>стану</w:t>
            </w:r>
            <w:r w:rsidRPr="005A1C32">
              <w:rPr>
                <w:spacing w:val="-25"/>
              </w:rPr>
              <w:t xml:space="preserve"> </w:t>
            </w:r>
            <w:r w:rsidRPr="005A1C32">
              <w:rPr>
                <w:spacing w:val="-11"/>
              </w:rPr>
              <w:t>складських</w:t>
            </w:r>
            <w:r w:rsidRPr="005A1C32">
              <w:rPr>
                <w:spacing w:val="-25"/>
              </w:rPr>
              <w:t xml:space="preserve"> </w:t>
            </w:r>
            <w:r w:rsidRPr="005A1C32">
              <w:rPr>
                <w:spacing w:val="-10"/>
              </w:rPr>
              <w:t>НРР?</w:t>
            </w:r>
          </w:p>
          <w:p w:rsidR="00381893" w:rsidRPr="005A1C32" w:rsidRDefault="00381893" w:rsidP="004D690B">
            <w:pPr>
              <w:jc w:val="both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  <w:lang w:val="ru-RU"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r w:rsidRPr="005A1C32">
              <w:t>Практичне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практичне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5A1C32">
              <w:rPr>
                <w:lang w:val="ru-RU"/>
              </w:rPr>
              <w:t>завдання</w:t>
            </w:r>
            <w:proofErr w:type="spellEnd"/>
            <w:r w:rsidRPr="005A1C32">
              <w:rPr>
                <w:lang w:val="ru-RU"/>
              </w:rPr>
              <w:t xml:space="preserve"> 2</w:t>
            </w:r>
          </w:p>
          <w:p w:rsidR="00381893" w:rsidRPr="005A1C32" w:rsidRDefault="00381893" w:rsidP="004D690B">
            <w:pPr>
              <w:ind w:firstLine="34"/>
              <w:rPr>
                <w:lang w:val="ru-RU"/>
              </w:rPr>
            </w:pP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3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firstLine="34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/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4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підготовки.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jc w:val="both"/>
            </w:pPr>
            <w:r w:rsidRPr="005A1C32">
              <w:rPr>
                <w:lang w:val="ru-RU"/>
              </w:rPr>
              <w:t>1.</w:t>
            </w:r>
            <w:r w:rsidRPr="005A1C32">
              <w:t xml:space="preserve"> Для</w:t>
            </w:r>
            <w:r w:rsidRPr="005A1C32">
              <w:rPr>
                <w:spacing w:val="-7"/>
              </w:rPr>
              <w:t xml:space="preserve"> </w:t>
            </w:r>
            <w:r w:rsidRPr="005A1C32">
              <w:t>чого</w:t>
            </w:r>
            <w:r w:rsidRPr="005A1C32">
              <w:rPr>
                <w:spacing w:val="-11"/>
              </w:rPr>
              <w:t xml:space="preserve"> </w:t>
            </w:r>
            <w:r w:rsidRPr="005A1C32">
              <w:t>застосовуються</w:t>
            </w:r>
            <w:r w:rsidRPr="005A1C32">
              <w:rPr>
                <w:spacing w:val="-5"/>
              </w:rPr>
              <w:t xml:space="preserve"> </w:t>
            </w:r>
            <w:r w:rsidRPr="005A1C32">
              <w:t>норми</w:t>
            </w:r>
            <w:r w:rsidRPr="005A1C32">
              <w:rPr>
                <w:spacing w:val="-6"/>
              </w:rPr>
              <w:t xml:space="preserve"> </w:t>
            </w:r>
            <w:r w:rsidRPr="005A1C32">
              <w:t>виробітку</w:t>
            </w:r>
            <w:r w:rsidRPr="005A1C32">
              <w:rPr>
                <w:spacing w:val="-8"/>
              </w:rPr>
              <w:t xml:space="preserve"> </w:t>
            </w:r>
            <w:r w:rsidRPr="005A1C32">
              <w:t>і</w:t>
            </w:r>
            <w:r w:rsidRPr="005A1C32">
              <w:rPr>
                <w:spacing w:val="-7"/>
              </w:rPr>
              <w:t xml:space="preserve"> </w:t>
            </w:r>
            <w:r w:rsidRPr="005A1C32">
              <w:t>часу?</w:t>
            </w:r>
          </w:p>
          <w:p w:rsidR="00381893" w:rsidRPr="005A1C32" w:rsidRDefault="00381893" w:rsidP="00381893">
            <w:pPr>
              <w:numPr>
                <w:ilvl w:val="0"/>
                <w:numId w:val="13"/>
              </w:numPr>
              <w:ind w:left="0"/>
              <w:jc w:val="both"/>
            </w:pPr>
            <w:r w:rsidRPr="005A1C32">
              <w:rPr>
                <w:lang w:val="ru-RU"/>
              </w:rPr>
              <w:t>2.</w:t>
            </w:r>
            <w:r>
              <w:rPr>
                <w:lang w:eastAsia="en-US"/>
              </w:rPr>
              <w:t xml:space="preserve"> </w:t>
            </w:r>
            <w:r w:rsidRPr="005A1C32">
              <w:t>В якій послідовності здійснюється оцінка ефективності проекту виконання НРР?</w:t>
            </w:r>
          </w:p>
          <w:p w:rsidR="00381893" w:rsidRPr="005A1C32" w:rsidRDefault="00381893" w:rsidP="004D690B">
            <w:pPr>
              <w:jc w:val="both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ind w:firstLine="34"/>
              <w:rPr>
                <w:lang w:val="ru-RU"/>
              </w:rPr>
            </w:pPr>
            <w:r w:rsidRPr="005A1C32">
              <w:t xml:space="preserve">Практичне завдання : Захистити практичне завдання </w:t>
            </w:r>
            <w:r w:rsidRPr="005A1C32">
              <w:rPr>
                <w:lang w:val="ru-RU"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r w:rsidRPr="005A1C32">
              <w:t xml:space="preserve">Захистити практичне завдання </w:t>
            </w:r>
            <w:r w:rsidRPr="005A1C32">
              <w:rPr>
                <w:lang w:val="ru-RU"/>
              </w:rPr>
              <w:t>2</w:t>
            </w:r>
            <w:r w:rsidRPr="005A1C32">
              <w:t>.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4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firstLine="34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/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5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right="278"/>
              <w:jc w:val="both"/>
            </w:pPr>
            <w:r w:rsidRPr="005A1C32">
              <w:rPr>
                <w:lang w:val="ru-RU"/>
              </w:rPr>
              <w:t>1.</w:t>
            </w:r>
            <w:r w:rsidRPr="005A1C32">
              <w:t xml:space="preserve"> Які</w:t>
            </w:r>
            <w:r w:rsidRPr="005A1C32">
              <w:rPr>
                <w:spacing w:val="1"/>
              </w:rPr>
              <w:t xml:space="preserve"> </w:t>
            </w:r>
            <w:r w:rsidRPr="005A1C32">
              <w:t>показники</w:t>
            </w:r>
            <w:r w:rsidRPr="005A1C32">
              <w:rPr>
                <w:spacing w:val="1"/>
              </w:rPr>
              <w:t xml:space="preserve"> </w:t>
            </w:r>
            <w:r w:rsidRPr="005A1C32">
              <w:t>оцінки</w:t>
            </w:r>
            <w:r w:rsidRPr="005A1C32">
              <w:rPr>
                <w:spacing w:val="1"/>
              </w:rPr>
              <w:t xml:space="preserve"> </w:t>
            </w:r>
            <w:r w:rsidRPr="005A1C32">
              <w:t>організації</w:t>
            </w:r>
            <w:r w:rsidRPr="005A1C32">
              <w:rPr>
                <w:spacing w:val="1"/>
              </w:rPr>
              <w:t xml:space="preserve"> </w:t>
            </w:r>
            <w:proofErr w:type="spellStart"/>
            <w:r w:rsidRPr="005A1C32">
              <w:t>навантажувально</w:t>
            </w:r>
            <w:proofErr w:type="spellEnd"/>
            <w:r w:rsidRPr="005A1C32">
              <w:t>-</w:t>
            </w:r>
            <w:r w:rsidRPr="005A1C32">
              <w:rPr>
                <w:spacing w:val="1"/>
              </w:rPr>
              <w:t xml:space="preserve"> </w:t>
            </w:r>
            <w:r w:rsidRPr="005A1C32">
              <w:t>розвантажувальних</w:t>
            </w:r>
            <w:r w:rsidRPr="005A1C32">
              <w:rPr>
                <w:spacing w:val="-1"/>
              </w:rPr>
              <w:t xml:space="preserve"> </w:t>
            </w:r>
            <w:r w:rsidRPr="005A1C32">
              <w:t>та складських</w:t>
            </w:r>
            <w:r w:rsidRPr="005A1C32">
              <w:rPr>
                <w:spacing w:val="-2"/>
              </w:rPr>
              <w:t xml:space="preserve"> </w:t>
            </w:r>
            <w:r w:rsidRPr="005A1C32">
              <w:t>робіт є</w:t>
            </w:r>
            <w:r w:rsidRPr="005A1C32">
              <w:rPr>
                <w:spacing w:val="-3"/>
              </w:rPr>
              <w:t xml:space="preserve"> </w:t>
            </w:r>
            <w:r w:rsidRPr="005A1C32">
              <w:t>головними?</w:t>
            </w:r>
          </w:p>
          <w:p w:rsidR="00381893" w:rsidRPr="005A1C32" w:rsidRDefault="00381893" w:rsidP="00381893">
            <w:pPr>
              <w:numPr>
                <w:ilvl w:val="0"/>
                <w:numId w:val="13"/>
              </w:numPr>
              <w:ind w:left="0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>Які статті витрат можуть враховуватись при визначенні сумарних витрат на виконання НРР?</w:t>
            </w:r>
          </w:p>
          <w:p w:rsidR="00381893" w:rsidRPr="005A1C32" w:rsidRDefault="00381893" w:rsidP="004D690B">
            <w:pPr>
              <w:jc w:val="both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343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r w:rsidRPr="005A1C32">
              <w:t>Практичне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proofErr w:type="spellStart"/>
            <w:r w:rsidRPr="005A1C32">
              <w:rPr>
                <w:lang w:val="ru-RU"/>
              </w:rPr>
              <w:t>Виконати</w:t>
            </w:r>
            <w:proofErr w:type="spellEnd"/>
            <w:r w:rsidRPr="005A1C32">
              <w:rPr>
                <w:lang w:val="ru-RU"/>
              </w:rPr>
              <w:t xml:space="preserve"> практичнее </w:t>
            </w:r>
            <w:proofErr w:type="spellStart"/>
            <w:r w:rsidRPr="005A1C32">
              <w:rPr>
                <w:lang w:val="ru-RU"/>
              </w:rPr>
              <w:t>завдання</w:t>
            </w:r>
            <w:proofErr w:type="spellEnd"/>
            <w:r w:rsidRPr="005A1C32">
              <w:rPr>
                <w:lang w:val="ru-RU"/>
              </w:rPr>
              <w:t xml:space="preserve"> 3</w:t>
            </w:r>
          </w:p>
          <w:p w:rsidR="00381893" w:rsidRPr="005A1C32" w:rsidRDefault="00381893" w:rsidP="004D690B">
            <w:pPr>
              <w:ind w:firstLine="34"/>
              <w:rPr>
                <w:lang w:val="ru-RU"/>
              </w:rPr>
            </w:pP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720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5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 xml:space="preserve">2 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52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</w:pPr>
            <w:r w:rsidRPr="005A1C32">
              <w:t>6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right="274"/>
              <w:jc w:val="both"/>
            </w:pPr>
            <w:r w:rsidRPr="005A1C32">
              <w:rPr>
                <w:lang w:val="ru-RU"/>
              </w:rPr>
              <w:t>1.</w:t>
            </w:r>
            <w:r w:rsidRPr="005A1C32">
              <w:t xml:space="preserve"> На</w:t>
            </w:r>
            <w:r w:rsidRPr="005A1C32">
              <w:rPr>
                <w:spacing w:val="1"/>
              </w:rPr>
              <w:t xml:space="preserve"> </w:t>
            </w:r>
            <w:r w:rsidRPr="005A1C32">
              <w:t>які</w:t>
            </w:r>
            <w:r w:rsidRPr="005A1C32">
              <w:rPr>
                <w:spacing w:val="1"/>
              </w:rPr>
              <w:t xml:space="preserve"> </w:t>
            </w:r>
            <w:r w:rsidRPr="005A1C32">
              <w:t>групи</w:t>
            </w:r>
            <w:r w:rsidRPr="005A1C32">
              <w:rPr>
                <w:spacing w:val="1"/>
              </w:rPr>
              <w:t xml:space="preserve"> </w:t>
            </w:r>
            <w:r w:rsidRPr="005A1C32">
              <w:t>поділяються</w:t>
            </w:r>
            <w:r w:rsidRPr="005A1C32">
              <w:rPr>
                <w:spacing w:val="1"/>
              </w:rPr>
              <w:t xml:space="preserve"> </w:t>
            </w:r>
            <w:r w:rsidRPr="005A1C32">
              <w:t>вантажно-розвантажувальні</w:t>
            </w:r>
            <w:r w:rsidRPr="005A1C32">
              <w:rPr>
                <w:spacing w:val="1"/>
              </w:rPr>
              <w:t xml:space="preserve"> </w:t>
            </w:r>
            <w:r w:rsidRPr="005A1C32">
              <w:t>машини</w:t>
            </w:r>
            <w:r w:rsidRPr="005A1C32">
              <w:rPr>
                <w:spacing w:val="1"/>
              </w:rPr>
              <w:t xml:space="preserve"> </w:t>
            </w:r>
            <w:r w:rsidRPr="005A1C32">
              <w:t>(ВРМ)</w:t>
            </w:r>
            <w:r w:rsidRPr="005A1C32">
              <w:rPr>
                <w:spacing w:val="-2"/>
              </w:rPr>
              <w:t xml:space="preserve"> </w:t>
            </w:r>
            <w:r w:rsidRPr="005A1C32">
              <w:t>за</w:t>
            </w:r>
            <w:r w:rsidRPr="005A1C32">
              <w:rPr>
                <w:spacing w:val="-1"/>
              </w:rPr>
              <w:t xml:space="preserve"> </w:t>
            </w:r>
            <w:r w:rsidRPr="005A1C32">
              <w:t>загальною</w:t>
            </w:r>
            <w:r w:rsidRPr="005A1C32">
              <w:rPr>
                <w:spacing w:val="-1"/>
              </w:rPr>
              <w:t xml:space="preserve"> </w:t>
            </w:r>
            <w:r w:rsidRPr="005A1C32">
              <w:t>класифікацією?</w:t>
            </w:r>
          </w:p>
          <w:p w:rsidR="00381893" w:rsidRPr="005A1C32" w:rsidRDefault="00381893" w:rsidP="00381893">
            <w:pPr>
              <w:numPr>
                <w:ilvl w:val="0"/>
                <w:numId w:val="13"/>
              </w:numPr>
              <w:ind w:left="0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>На які види поділяються пересувні навантажувачі періодичної дії?</w:t>
            </w:r>
          </w:p>
          <w:p w:rsidR="00381893" w:rsidRPr="005A1C32" w:rsidRDefault="00381893" w:rsidP="004D690B">
            <w:pPr>
              <w:jc w:val="both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720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ind w:firstLine="34"/>
              <w:rPr>
                <w:lang w:val="ru-RU"/>
              </w:rPr>
            </w:pPr>
            <w:r w:rsidRPr="005A1C32">
              <w:t xml:space="preserve">Практичне завдання : Захистити практичне завдання </w:t>
            </w:r>
            <w:r w:rsidRPr="005A1C32">
              <w:rPr>
                <w:lang w:val="ru-RU"/>
              </w:rPr>
              <w:t>3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r w:rsidRPr="005A1C32">
              <w:t xml:space="preserve">Захистити практичне завдання </w:t>
            </w:r>
            <w:r w:rsidRPr="005A1C32">
              <w:rPr>
                <w:lang w:val="ru-RU"/>
              </w:rPr>
              <w:t>3</w:t>
            </w:r>
            <w:r w:rsidRPr="005A1C32">
              <w:t>.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6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  <w:lang w:val="ru-RU"/>
              </w:rPr>
            </w:pPr>
            <w:r w:rsidRPr="005A1C32">
              <w:rPr>
                <w:b/>
              </w:rPr>
              <w:t>заходів</w:t>
            </w:r>
            <w:r w:rsidRPr="005A1C32">
              <w:rPr>
                <w:b/>
                <w:lang w:val="ru-RU"/>
              </w:rPr>
              <w:t xml:space="preserve"> 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left="360" w:hanging="360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7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spacing w:before="1"/>
              <w:ind w:left="-28"/>
              <w:jc w:val="both"/>
            </w:pPr>
            <w:r w:rsidRPr="005A1C32">
              <w:rPr>
                <w:lang w:val="ru-RU"/>
              </w:rPr>
              <w:t>1.</w:t>
            </w:r>
            <w:r w:rsidRPr="005A1C32">
              <w:t xml:space="preserve"> Що</w:t>
            </w:r>
            <w:r w:rsidRPr="005A1C32">
              <w:rPr>
                <w:spacing w:val="-4"/>
              </w:rPr>
              <w:t xml:space="preserve"> </w:t>
            </w:r>
            <w:r w:rsidRPr="005A1C32">
              <w:t>таке</w:t>
            </w:r>
            <w:r w:rsidRPr="005A1C32">
              <w:rPr>
                <w:spacing w:val="-10"/>
              </w:rPr>
              <w:t xml:space="preserve"> </w:t>
            </w:r>
            <w:r w:rsidRPr="005A1C32">
              <w:t>продуктивність</w:t>
            </w:r>
            <w:r w:rsidRPr="005A1C32">
              <w:rPr>
                <w:spacing w:val="-6"/>
              </w:rPr>
              <w:t xml:space="preserve"> </w:t>
            </w:r>
            <w:r w:rsidRPr="005A1C32">
              <w:t>ВРМ,</w:t>
            </w:r>
            <w:r w:rsidRPr="005A1C32">
              <w:rPr>
                <w:spacing w:val="-5"/>
              </w:rPr>
              <w:t xml:space="preserve"> </w:t>
            </w:r>
            <w:r w:rsidRPr="005A1C32">
              <w:t>її</w:t>
            </w:r>
            <w:r w:rsidRPr="005A1C32">
              <w:rPr>
                <w:spacing w:val="-5"/>
              </w:rPr>
              <w:t xml:space="preserve"> </w:t>
            </w:r>
            <w:r w:rsidRPr="005A1C32">
              <w:t>різновиди?</w:t>
            </w:r>
          </w:p>
          <w:p w:rsidR="00381893" w:rsidRPr="005A1C32" w:rsidRDefault="00381893" w:rsidP="00381893">
            <w:pPr>
              <w:numPr>
                <w:ilvl w:val="0"/>
                <w:numId w:val="13"/>
              </w:numPr>
              <w:ind w:left="-28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>Що характеризує надійність навантажувача?</w:t>
            </w: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r w:rsidRPr="005A1C32">
              <w:t>Практичне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практичне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5A1C32">
              <w:rPr>
                <w:lang w:val="ru-RU"/>
              </w:rPr>
              <w:t>завдання</w:t>
            </w:r>
            <w:proofErr w:type="spellEnd"/>
            <w:r w:rsidRPr="005A1C32">
              <w:rPr>
                <w:lang w:val="ru-RU"/>
              </w:rPr>
              <w:t xml:space="preserve"> 4</w:t>
            </w:r>
          </w:p>
          <w:p w:rsidR="00381893" w:rsidRPr="005A1C32" w:rsidRDefault="00381893" w:rsidP="004D690B">
            <w:pPr>
              <w:ind w:firstLine="34"/>
              <w:rPr>
                <w:lang w:val="ru-RU"/>
              </w:rPr>
            </w:pP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7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left="360" w:hanging="360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8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pStyle w:val="a5"/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left="0"/>
              <w:contextualSpacing w:val="0"/>
            </w:pPr>
            <w:r w:rsidRPr="005A1C32">
              <w:rPr>
                <w:lang w:val="ru-RU"/>
              </w:rPr>
              <w:t>1.</w:t>
            </w:r>
            <w:r w:rsidRPr="005A1C32">
              <w:t xml:space="preserve"> Дайте</w:t>
            </w:r>
            <w:r w:rsidRPr="005A1C32">
              <w:rPr>
                <w:spacing w:val="-13"/>
              </w:rPr>
              <w:t xml:space="preserve"> </w:t>
            </w:r>
            <w:r w:rsidRPr="005A1C32">
              <w:t>визначення</w:t>
            </w:r>
            <w:r w:rsidRPr="005A1C32">
              <w:rPr>
                <w:spacing w:val="-13"/>
              </w:rPr>
              <w:t xml:space="preserve"> </w:t>
            </w:r>
            <w:r w:rsidRPr="005A1C32">
              <w:t>поняття</w:t>
            </w:r>
            <w:r w:rsidRPr="005A1C32">
              <w:rPr>
                <w:spacing w:val="-14"/>
              </w:rPr>
              <w:t xml:space="preserve"> </w:t>
            </w:r>
            <w:r w:rsidRPr="005A1C32">
              <w:t>«навантажувач».</w:t>
            </w:r>
          </w:p>
          <w:p w:rsidR="00381893" w:rsidRPr="005A1C32" w:rsidRDefault="00381893" w:rsidP="004D690B">
            <w:pPr>
              <w:pStyle w:val="a5"/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left="0"/>
              <w:contextualSpacing w:val="0"/>
            </w:pPr>
            <w:r w:rsidRPr="005A1C32">
              <w:rPr>
                <w:lang w:val="ru-RU"/>
              </w:rPr>
              <w:t>2.</w:t>
            </w:r>
            <w:r w:rsidRPr="005A1C32">
              <w:t xml:space="preserve"> Що</w:t>
            </w:r>
            <w:r w:rsidRPr="005A1C32">
              <w:rPr>
                <w:spacing w:val="-5"/>
              </w:rPr>
              <w:t xml:space="preserve"> </w:t>
            </w:r>
            <w:r w:rsidRPr="005A1C32">
              <w:t>є</w:t>
            </w:r>
            <w:r w:rsidRPr="005A1C32">
              <w:rPr>
                <w:spacing w:val="-7"/>
              </w:rPr>
              <w:t xml:space="preserve"> </w:t>
            </w:r>
            <w:r w:rsidRPr="005A1C32">
              <w:t>критеріями</w:t>
            </w:r>
            <w:r w:rsidRPr="005A1C32">
              <w:rPr>
                <w:spacing w:val="-5"/>
              </w:rPr>
              <w:t xml:space="preserve"> </w:t>
            </w:r>
            <w:r w:rsidRPr="005A1C32">
              <w:t>маневреності</w:t>
            </w:r>
            <w:r w:rsidRPr="005A1C32">
              <w:rPr>
                <w:spacing w:val="-5"/>
              </w:rPr>
              <w:t xml:space="preserve"> </w:t>
            </w:r>
            <w:r w:rsidRPr="005A1C32">
              <w:t>навантажувачів?</w:t>
            </w:r>
          </w:p>
          <w:p w:rsidR="00381893" w:rsidRPr="005A1C32" w:rsidRDefault="00381893" w:rsidP="00381893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1354"/>
              </w:tabs>
              <w:suppressAutoHyphens w:val="0"/>
              <w:autoSpaceDE w:val="0"/>
              <w:autoSpaceDN w:val="0"/>
              <w:ind w:left="0"/>
              <w:contextualSpacing w:val="0"/>
            </w:pP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ind w:firstLine="34"/>
              <w:rPr>
                <w:lang w:val="ru-RU"/>
              </w:rPr>
            </w:pPr>
            <w:r w:rsidRPr="005A1C32">
              <w:t xml:space="preserve">Практичне завдання : Захистити практичне завдання </w:t>
            </w:r>
            <w:r w:rsidRPr="005A1C32">
              <w:rPr>
                <w:lang w:val="ru-RU"/>
              </w:rPr>
              <w:t>4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8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left="360" w:hanging="360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9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pStyle w:val="a5"/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left="0" w:right="267"/>
              <w:contextualSpacing w:val="0"/>
            </w:pPr>
            <w:r w:rsidRPr="005A1C32">
              <w:rPr>
                <w:lang w:val="ru-RU"/>
              </w:rPr>
              <w:t>1.</w:t>
            </w:r>
            <w:r w:rsidRPr="005A1C32">
              <w:t xml:space="preserve"> </w:t>
            </w:r>
            <w:r>
              <w:rPr>
                <w:lang w:val="ru-RU"/>
              </w:rPr>
              <w:t>О</w:t>
            </w:r>
            <w:r w:rsidRPr="005A1C32">
              <w:t>характеризуйте</w:t>
            </w:r>
            <w:r w:rsidRPr="005A1C32">
              <w:rPr>
                <w:spacing w:val="12"/>
              </w:rPr>
              <w:t xml:space="preserve"> </w:t>
            </w:r>
            <w:r w:rsidRPr="005A1C32">
              <w:t>використання</w:t>
            </w:r>
            <w:r w:rsidRPr="005A1C32">
              <w:rPr>
                <w:spacing w:val="13"/>
              </w:rPr>
              <w:t xml:space="preserve"> </w:t>
            </w:r>
            <w:r w:rsidRPr="005A1C32">
              <w:t>малогабаритних</w:t>
            </w:r>
            <w:r w:rsidRPr="005A1C32">
              <w:rPr>
                <w:spacing w:val="13"/>
              </w:rPr>
              <w:t xml:space="preserve"> </w:t>
            </w:r>
            <w:r w:rsidRPr="005A1C32">
              <w:t>авто-</w:t>
            </w:r>
            <w:r w:rsidRPr="005A1C32">
              <w:rPr>
                <w:spacing w:val="11"/>
              </w:rPr>
              <w:t xml:space="preserve"> </w:t>
            </w:r>
            <w:r w:rsidRPr="005A1C32">
              <w:t>і</w:t>
            </w:r>
            <w:r w:rsidRPr="005A1C32">
              <w:rPr>
                <w:spacing w:val="-77"/>
              </w:rPr>
              <w:t xml:space="preserve"> </w:t>
            </w:r>
            <w:proofErr w:type="spellStart"/>
            <w:r w:rsidRPr="005A1C32">
              <w:t>електронавантажувачів</w:t>
            </w:r>
            <w:proofErr w:type="spellEnd"/>
            <w:r w:rsidRPr="005A1C32">
              <w:t>.</w:t>
            </w:r>
          </w:p>
          <w:p w:rsidR="00381893" w:rsidRPr="005A1C32" w:rsidRDefault="00381893" w:rsidP="00381893">
            <w:pPr>
              <w:numPr>
                <w:ilvl w:val="0"/>
                <w:numId w:val="15"/>
              </w:numPr>
              <w:ind w:left="0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 xml:space="preserve">Які види зовнішніх сил можуть впливати на стійкість та нормальну експлуатацію </w:t>
            </w:r>
            <w:proofErr w:type="spellStart"/>
            <w:r w:rsidRPr="005A1C32">
              <w:t>електронавантажувачів</w:t>
            </w:r>
            <w:proofErr w:type="spellEnd"/>
            <w:r w:rsidRPr="005A1C32">
              <w:t>?</w:t>
            </w:r>
          </w:p>
          <w:p w:rsidR="00381893" w:rsidRPr="005A1C32" w:rsidRDefault="00381893" w:rsidP="00381893">
            <w:pPr>
              <w:numPr>
                <w:ilvl w:val="0"/>
                <w:numId w:val="15"/>
              </w:numPr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69"/>
              <w:rPr>
                <w:lang w:val="ru-RU"/>
              </w:rPr>
            </w:pPr>
            <w:r w:rsidRPr="005A1C32">
              <w:t>Практичне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Default="00381893" w:rsidP="004D690B">
            <w:pPr>
              <w:widowControl w:val="0"/>
              <w:ind w:firstLine="6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практичне</w:t>
            </w:r>
            <w:proofErr w:type="spellEnd"/>
          </w:p>
          <w:p w:rsidR="00381893" w:rsidRPr="005A1C32" w:rsidRDefault="00381893" w:rsidP="004D690B">
            <w:pPr>
              <w:widowControl w:val="0"/>
              <w:rPr>
                <w:lang w:val="ru-RU"/>
              </w:rPr>
            </w:pPr>
            <w:proofErr w:type="spellStart"/>
            <w:r w:rsidRPr="005A1C32">
              <w:rPr>
                <w:lang w:val="ru-RU"/>
              </w:rPr>
              <w:t>завдання</w:t>
            </w:r>
            <w:proofErr w:type="spellEnd"/>
            <w:r w:rsidRPr="005A1C32">
              <w:rPr>
                <w:lang w:val="ru-RU"/>
              </w:rPr>
              <w:t xml:space="preserve"> 5</w:t>
            </w:r>
          </w:p>
          <w:p w:rsidR="00381893" w:rsidRPr="005A1C32" w:rsidRDefault="00381893" w:rsidP="004D690B">
            <w:pPr>
              <w:ind w:firstLine="34"/>
              <w:rPr>
                <w:lang w:val="ru-RU"/>
              </w:rPr>
            </w:pP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письмово</w:t>
            </w:r>
            <w:proofErr w:type="spellEnd"/>
            <w:r>
              <w:rPr>
                <w:lang w:val="ru-RU"/>
              </w:rPr>
              <w:t xml:space="preserve"> (у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дистанційної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розм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стити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Moodle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9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left="360" w:hanging="360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0F74F7" w:rsidTr="004D690B">
        <w:trPr>
          <w:trHeight w:val="3694"/>
        </w:trPr>
        <w:tc>
          <w:tcPr>
            <w:tcW w:w="1242" w:type="dxa"/>
            <w:vMerge w:val="restart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10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widowControl w:val="0"/>
              <w:ind w:firstLine="34"/>
              <w:rPr>
                <w:lang w:val="ru-RU"/>
              </w:rPr>
            </w:pPr>
            <w:r w:rsidRPr="005A1C32">
              <w:t>Теоретичне завдання</w:t>
            </w:r>
            <w:r w:rsidRPr="005A1C32">
              <w:rPr>
                <w:lang w:val="ru-RU"/>
              </w:rPr>
              <w:t>:</w:t>
            </w:r>
          </w:p>
          <w:p w:rsidR="00381893" w:rsidRPr="005A1C32" w:rsidRDefault="00381893" w:rsidP="004D690B">
            <w:pPr>
              <w:ind w:firstLine="34"/>
            </w:pPr>
            <w:proofErr w:type="spellStart"/>
            <w:r w:rsidRPr="005A1C32">
              <w:rPr>
                <w:lang w:val="ru-RU"/>
              </w:rPr>
              <w:t>Опитування</w:t>
            </w:r>
            <w:proofErr w:type="spellEnd"/>
          </w:p>
        </w:tc>
        <w:tc>
          <w:tcPr>
            <w:tcW w:w="3686" w:type="dxa"/>
          </w:tcPr>
          <w:p w:rsidR="00381893" w:rsidRPr="00381893" w:rsidRDefault="00381893" w:rsidP="004D690B">
            <w:pPr>
              <w:jc w:val="both"/>
            </w:pPr>
            <w:r w:rsidRPr="005A1C32">
              <w:t>Питання для підготовки</w:t>
            </w:r>
          </w:p>
          <w:p w:rsidR="00381893" w:rsidRPr="005A1C32" w:rsidRDefault="00381893" w:rsidP="004D690B">
            <w:pPr>
              <w:pStyle w:val="a5"/>
              <w:widowControl w:val="0"/>
              <w:tabs>
                <w:tab w:val="left" w:pos="1354"/>
              </w:tabs>
              <w:suppressAutoHyphens w:val="0"/>
              <w:autoSpaceDE w:val="0"/>
              <w:autoSpaceDN w:val="0"/>
              <w:ind w:left="0" w:right="271"/>
              <w:contextualSpacing w:val="0"/>
            </w:pPr>
            <w:r w:rsidRPr="00381893">
              <w:t>1.</w:t>
            </w:r>
            <w:r w:rsidRPr="005A1C32">
              <w:t xml:space="preserve"> Що</w:t>
            </w:r>
            <w:r w:rsidRPr="005A1C32">
              <w:rPr>
                <w:spacing w:val="27"/>
              </w:rPr>
              <w:t xml:space="preserve"> </w:t>
            </w:r>
            <w:r w:rsidRPr="005A1C32">
              <w:t>таке</w:t>
            </w:r>
            <w:r w:rsidRPr="005A1C32">
              <w:rPr>
                <w:spacing w:val="26"/>
              </w:rPr>
              <w:t xml:space="preserve"> </w:t>
            </w:r>
            <w:r w:rsidRPr="005A1C32">
              <w:t>коефіцієнт</w:t>
            </w:r>
            <w:r w:rsidRPr="005A1C32">
              <w:rPr>
                <w:spacing w:val="26"/>
              </w:rPr>
              <w:t xml:space="preserve"> </w:t>
            </w:r>
            <w:r w:rsidRPr="005A1C32">
              <w:t>вантажної</w:t>
            </w:r>
            <w:r w:rsidRPr="005A1C32">
              <w:rPr>
                <w:spacing w:val="26"/>
              </w:rPr>
              <w:t xml:space="preserve"> </w:t>
            </w:r>
            <w:r w:rsidRPr="005A1C32">
              <w:t>стійкості</w:t>
            </w:r>
            <w:r w:rsidRPr="005A1C32">
              <w:rPr>
                <w:spacing w:val="32"/>
              </w:rPr>
              <w:t xml:space="preserve"> </w:t>
            </w:r>
            <w:r w:rsidRPr="005A1C32">
              <w:t>навантажувача</w:t>
            </w:r>
            <w:r w:rsidRPr="005A1C32">
              <w:rPr>
                <w:spacing w:val="26"/>
              </w:rPr>
              <w:t xml:space="preserve"> </w:t>
            </w:r>
            <w:r w:rsidRPr="005A1C32">
              <w:t>і</w:t>
            </w:r>
            <w:r w:rsidRPr="005A1C32">
              <w:rPr>
                <w:spacing w:val="-77"/>
              </w:rPr>
              <w:t xml:space="preserve"> </w:t>
            </w:r>
            <w:r w:rsidRPr="005A1C32">
              <w:t>від чого</w:t>
            </w:r>
            <w:r w:rsidRPr="005A1C32">
              <w:rPr>
                <w:spacing w:val="-5"/>
              </w:rPr>
              <w:t xml:space="preserve"> </w:t>
            </w:r>
            <w:r w:rsidRPr="005A1C32">
              <w:t>він залежить?</w:t>
            </w:r>
          </w:p>
          <w:p w:rsidR="00381893" w:rsidRPr="005A1C32" w:rsidRDefault="00381893" w:rsidP="00381893">
            <w:pPr>
              <w:numPr>
                <w:ilvl w:val="0"/>
                <w:numId w:val="13"/>
              </w:numPr>
              <w:ind w:left="0"/>
              <w:jc w:val="both"/>
            </w:pPr>
            <w:r w:rsidRPr="005A1C32">
              <w:rPr>
                <w:lang w:val="ru-RU"/>
              </w:rPr>
              <w:t>2.</w:t>
            </w:r>
            <w:r w:rsidRPr="005A1C32">
              <w:rPr>
                <w:lang w:eastAsia="en-US"/>
              </w:rPr>
              <w:t xml:space="preserve"> </w:t>
            </w:r>
            <w:r w:rsidRPr="005A1C32">
              <w:t xml:space="preserve">Що відноситься до показників стійкості при експлуатації </w:t>
            </w:r>
            <w:proofErr w:type="spellStart"/>
            <w:r w:rsidRPr="005A1C32">
              <w:t>електронавантажувачів</w:t>
            </w:r>
            <w:proofErr w:type="spellEnd"/>
            <w:r w:rsidRPr="005A1C32">
              <w:t>?</w:t>
            </w:r>
          </w:p>
          <w:p w:rsidR="00381893" w:rsidRPr="005A1C32" w:rsidRDefault="00381893" w:rsidP="004D690B">
            <w:pPr>
              <w:jc w:val="both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widowControl w:val="0"/>
              <w:jc w:val="center"/>
            </w:pPr>
            <w:r w:rsidRPr="005A1C32">
              <w:t>Правильна відповідь на кожне питання – 1 бал.</w:t>
            </w:r>
          </w:p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Мінімальна кількість балів за теоретичне завдання – 0 балів; максимальна кількість балів за теоретичне завдання – </w:t>
            </w:r>
            <w:r w:rsidRPr="005A1C32">
              <w:rPr>
                <w:lang w:val="ru-RU"/>
              </w:rPr>
              <w:t>2</w:t>
            </w:r>
            <w:r w:rsidRPr="005A1C32">
              <w:t xml:space="preserve"> бала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2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  <w:vMerge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381893" w:rsidRPr="005A1C32" w:rsidRDefault="00381893" w:rsidP="004D690B">
            <w:pPr>
              <w:ind w:firstLine="34"/>
              <w:rPr>
                <w:lang w:val="ru-RU"/>
              </w:rPr>
            </w:pPr>
            <w:r w:rsidRPr="005A1C32">
              <w:t xml:space="preserve">Практичне завдання : Захистити практичне завдання </w:t>
            </w:r>
            <w:r w:rsidRPr="005A1C32">
              <w:rPr>
                <w:lang w:val="ru-RU"/>
              </w:rPr>
              <w:t>5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widowControl w:val="0"/>
              <w:ind w:right="-249"/>
            </w:pPr>
            <w:r w:rsidRPr="005A1C32">
              <w:t>Вимоги до виконання та оформлення:</w:t>
            </w:r>
          </w:p>
          <w:p w:rsidR="00381893" w:rsidRPr="005A1C32" w:rsidRDefault="00381893" w:rsidP="004D690B">
            <w:pPr>
              <w:jc w:val="both"/>
              <w:rPr>
                <w:lang w:val="ru-RU"/>
              </w:rPr>
            </w:pPr>
            <w:r w:rsidRPr="005A1C32">
              <w:t xml:space="preserve">Захистити практичне завдання </w:t>
            </w:r>
            <w:r w:rsidRPr="005A1C32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both"/>
              <w:rPr>
                <w:b/>
              </w:rPr>
            </w:pPr>
            <w:r w:rsidRPr="005A1C32">
              <w:t xml:space="preserve">За практичне завдання мінімальна кількість балів – 0; максимальна кількість балів – </w:t>
            </w:r>
            <w:r w:rsidRPr="005A1C32">
              <w:rPr>
                <w:lang w:val="ru-RU"/>
              </w:rPr>
              <w:t>4</w:t>
            </w:r>
            <w:r w:rsidRPr="005A1C32">
              <w:t>.</w:t>
            </w: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4</w:t>
            </w:r>
          </w:p>
        </w:tc>
      </w:tr>
      <w:tr w:rsidR="00381893" w:rsidRPr="000F74F7" w:rsidTr="004D690B">
        <w:trPr>
          <w:trHeight w:val="447"/>
        </w:trPr>
        <w:tc>
          <w:tcPr>
            <w:tcW w:w="1242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Усього за ЗМ 10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контр.</w:t>
            </w:r>
          </w:p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0F74F7" w:rsidRDefault="00381893" w:rsidP="004D690B">
            <w:pPr>
              <w:ind w:left="360" w:hanging="360"/>
              <w:jc w:val="center"/>
              <w:rPr>
                <w:b/>
              </w:rPr>
            </w:pPr>
            <w:r w:rsidRPr="000F74F7">
              <w:rPr>
                <w:b/>
              </w:rPr>
              <w:t>2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0F74F7" w:rsidRDefault="00381893" w:rsidP="004D690B">
            <w:pPr>
              <w:jc w:val="center"/>
              <w:rPr>
                <w:b/>
                <w:lang w:val="ru-RU"/>
              </w:rPr>
            </w:pPr>
            <w:r w:rsidRPr="000F74F7">
              <w:rPr>
                <w:b/>
                <w:lang w:val="ru-RU"/>
              </w:rPr>
              <w:t>6</w:t>
            </w:r>
          </w:p>
        </w:tc>
      </w:tr>
      <w:tr w:rsidR="00381893" w:rsidRPr="005A1C32" w:rsidTr="004D690B">
        <w:tc>
          <w:tcPr>
            <w:tcW w:w="1242" w:type="dxa"/>
          </w:tcPr>
          <w:p w:rsidR="00381893" w:rsidRPr="005A1C32" w:rsidRDefault="00381893" w:rsidP="004D690B">
            <w:pPr>
              <w:rPr>
                <w:b/>
              </w:rPr>
            </w:pPr>
            <w:proofErr w:type="spellStart"/>
            <w:r w:rsidRPr="005A1C32">
              <w:rPr>
                <w:b/>
                <w:lang w:val="ru-RU"/>
              </w:rPr>
              <w:t>Усього</w:t>
            </w:r>
            <w:proofErr w:type="spellEnd"/>
            <w:r w:rsidRPr="005A1C32">
              <w:rPr>
                <w:b/>
                <w:lang w:val="ru-RU"/>
              </w:rPr>
              <w:t xml:space="preserve"> за </w:t>
            </w:r>
            <w:proofErr w:type="spellStart"/>
            <w:r w:rsidRPr="005A1C32">
              <w:rPr>
                <w:b/>
                <w:lang w:val="ru-RU"/>
              </w:rPr>
              <w:t>змістові</w:t>
            </w:r>
            <w:proofErr w:type="spellEnd"/>
            <w:r w:rsidRPr="005A1C32">
              <w:rPr>
                <w:b/>
                <w:lang w:val="ru-RU"/>
              </w:rPr>
              <w:t xml:space="preserve"> </w:t>
            </w:r>
            <w:proofErr w:type="spellStart"/>
            <w:r w:rsidRPr="005A1C32">
              <w:rPr>
                <w:b/>
                <w:lang w:val="ru-RU"/>
              </w:rPr>
              <w:t>модулі</w:t>
            </w:r>
            <w:proofErr w:type="spellEnd"/>
            <w:r w:rsidRPr="005A1C32">
              <w:rPr>
                <w:b/>
              </w:rPr>
              <w:t xml:space="preserve"> контр.</w:t>
            </w:r>
          </w:p>
          <w:p w:rsidR="00381893" w:rsidRPr="005A1C32" w:rsidRDefault="00381893" w:rsidP="004D690B">
            <w:pPr>
              <w:rPr>
                <w:b/>
              </w:rPr>
            </w:pPr>
            <w:r w:rsidRPr="005A1C32">
              <w:rPr>
                <w:b/>
              </w:rPr>
              <w:t>заходів</w:t>
            </w:r>
          </w:p>
        </w:tc>
        <w:tc>
          <w:tcPr>
            <w:tcW w:w="2046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20</w:t>
            </w:r>
          </w:p>
        </w:tc>
        <w:tc>
          <w:tcPr>
            <w:tcW w:w="3686" w:type="dxa"/>
          </w:tcPr>
          <w:p w:rsidR="00381893" w:rsidRPr="005A1C32" w:rsidRDefault="00381893" w:rsidP="004D69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381893" w:rsidRPr="005A1C32" w:rsidRDefault="00381893" w:rsidP="004D690B">
            <w:pPr>
              <w:jc w:val="center"/>
              <w:rPr>
                <w:b/>
              </w:rPr>
            </w:pPr>
            <w:r w:rsidRPr="005A1C32">
              <w:rPr>
                <w:b/>
              </w:rPr>
              <w:t>60</w:t>
            </w:r>
          </w:p>
        </w:tc>
      </w:tr>
    </w:tbl>
    <w:p w:rsidR="00381893" w:rsidRPr="00B02315" w:rsidRDefault="00381893" w:rsidP="00381893">
      <w:pPr>
        <w:ind w:left="927"/>
        <w:rPr>
          <w:b/>
          <w:sz w:val="28"/>
          <w:szCs w:val="28"/>
        </w:rPr>
      </w:pPr>
    </w:p>
    <w:p w:rsidR="00315098" w:rsidRDefault="00315098" w:rsidP="00315098">
      <w:pPr>
        <w:jc w:val="center"/>
        <w:rPr>
          <w:b/>
          <w:i/>
          <w:sz w:val="22"/>
          <w:szCs w:val="22"/>
        </w:rPr>
      </w:pPr>
    </w:p>
    <w:p w:rsidR="009E4992" w:rsidRPr="009E4992" w:rsidRDefault="009E4992" w:rsidP="00AC216E">
      <w:pPr>
        <w:pStyle w:val="a8"/>
        <w:shd w:val="clear" w:color="auto" w:fill="auto"/>
        <w:tabs>
          <w:tab w:val="left" w:pos="8021"/>
        </w:tabs>
        <w:spacing w:line="240" w:lineRule="auto"/>
        <w:ind w:left="120" w:firstLine="720"/>
        <w:jc w:val="both"/>
        <w:rPr>
          <w:sz w:val="28"/>
        </w:rPr>
      </w:pPr>
      <w:r w:rsidRPr="000E211B">
        <w:rPr>
          <w:rFonts w:ascii="Times New Roman" w:hAnsi="Times New Roman" w:cs="Times New Roman"/>
          <w:sz w:val="28"/>
          <w:lang w:eastAsia="ar-SA"/>
        </w:rPr>
        <w:tab/>
      </w:r>
    </w:p>
    <w:p w:rsidR="00315098" w:rsidRPr="00381893" w:rsidRDefault="00315098" w:rsidP="00381893">
      <w:pPr>
        <w:pStyle w:val="a5"/>
        <w:numPr>
          <w:ilvl w:val="0"/>
          <w:numId w:val="2"/>
        </w:numPr>
        <w:jc w:val="center"/>
        <w:rPr>
          <w:b/>
          <w:bCs/>
          <w:sz w:val="28"/>
          <w:szCs w:val="28"/>
          <w:lang w:val="ru-RU"/>
        </w:rPr>
      </w:pPr>
      <w:r w:rsidRPr="00381893">
        <w:rPr>
          <w:b/>
          <w:bCs/>
          <w:sz w:val="28"/>
          <w:szCs w:val="28"/>
        </w:rPr>
        <w:t>Підсумковий семестровий контроль</w:t>
      </w:r>
      <w:r w:rsidR="00486840" w:rsidRPr="00381893">
        <w:rPr>
          <w:b/>
          <w:bCs/>
          <w:sz w:val="28"/>
          <w:szCs w:val="28"/>
          <w:lang w:val="ru-RU"/>
        </w:rPr>
        <w:t xml:space="preserve"> 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381893" w:rsidRPr="00AB1622" w:rsidTr="004D690B">
        <w:trPr>
          <w:trHeight w:val="525"/>
        </w:trPr>
        <w:tc>
          <w:tcPr>
            <w:tcW w:w="1384" w:type="dxa"/>
          </w:tcPr>
          <w:p w:rsidR="00381893" w:rsidRPr="00A053B3" w:rsidRDefault="00381893" w:rsidP="004D690B">
            <w:pPr>
              <w:widowControl w:val="0"/>
              <w:jc w:val="center"/>
            </w:pPr>
            <w:r w:rsidRPr="00A053B3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381893" w:rsidRPr="00AB1622" w:rsidRDefault="00381893" w:rsidP="004D690B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Види підсумкових </w:t>
            </w:r>
            <w:r w:rsidRPr="00AB1622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их </w:t>
            </w:r>
            <w:r w:rsidRPr="00AB1622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2410" w:type="dxa"/>
          </w:tcPr>
          <w:p w:rsidR="00381893" w:rsidRPr="00AB1622" w:rsidRDefault="00381893" w:rsidP="004D690B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381893" w:rsidRPr="00AB1622" w:rsidRDefault="00381893" w:rsidP="004D690B">
            <w:pPr>
              <w:widowControl w:val="0"/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:rsidR="00381893" w:rsidRPr="00AB1622" w:rsidRDefault="00381893" w:rsidP="004D690B">
            <w:pPr>
              <w:widowControl w:val="0"/>
              <w:jc w:val="center"/>
            </w:pPr>
            <w:r w:rsidRPr="00AB1622">
              <w:rPr>
                <w:sz w:val="22"/>
                <w:szCs w:val="22"/>
              </w:rPr>
              <w:t>Усього балів</w:t>
            </w:r>
          </w:p>
        </w:tc>
      </w:tr>
      <w:tr w:rsidR="00381893" w:rsidRPr="00AB1622" w:rsidTr="004D690B">
        <w:tc>
          <w:tcPr>
            <w:tcW w:w="1384" w:type="dxa"/>
          </w:tcPr>
          <w:p w:rsidR="00381893" w:rsidRPr="003E1BBE" w:rsidRDefault="00381893" w:rsidP="004D690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2268" w:type="dxa"/>
          </w:tcPr>
          <w:p w:rsidR="00381893" w:rsidRPr="00E6554D" w:rsidRDefault="00381893" w:rsidP="004D690B">
            <w:pPr>
              <w:widowControl w:val="0"/>
            </w:pPr>
            <w:r>
              <w:rPr>
                <w:sz w:val="22"/>
                <w:szCs w:val="22"/>
              </w:rPr>
              <w:t xml:space="preserve">Комплексне тестування в </w:t>
            </w: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 із врахуванням практичної складової</w:t>
            </w:r>
          </w:p>
        </w:tc>
        <w:tc>
          <w:tcPr>
            <w:tcW w:w="2410" w:type="dxa"/>
          </w:tcPr>
          <w:p w:rsidR="00381893" w:rsidRPr="00E91C0F" w:rsidRDefault="00381893" w:rsidP="004D690B">
            <w:pPr>
              <w:widowControl w:val="0"/>
              <w:rPr>
                <w:sz w:val="20"/>
                <w:szCs w:val="20"/>
              </w:rPr>
            </w:pPr>
            <w:r w:rsidRPr="00B60675">
              <w:rPr>
                <w:sz w:val="22"/>
                <w:szCs w:val="22"/>
              </w:rPr>
              <w:t>Питання для підготовки:</w:t>
            </w:r>
            <w:r>
              <w:rPr>
                <w:sz w:val="22"/>
                <w:szCs w:val="22"/>
              </w:rPr>
              <w:t xml:space="preserve"> підсумковий тест містить </w:t>
            </w:r>
            <w:r>
              <w:rPr>
                <w:sz w:val="22"/>
                <w:szCs w:val="22"/>
                <w:lang w:val="ru-RU"/>
              </w:rPr>
              <w:t>16</w:t>
            </w:r>
            <w:r>
              <w:rPr>
                <w:sz w:val="22"/>
                <w:szCs w:val="22"/>
              </w:rPr>
              <w:t xml:space="preserve"> питань,</w:t>
            </w:r>
            <w:r>
              <w:rPr>
                <w:sz w:val="22"/>
                <w:szCs w:val="20"/>
              </w:rPr>
              <w:t>що наведені у розділі 4</w:t>
            </w:r>
            <w:r w:rsidRPr="00F81EDB">
              <w:rPr>
                <w:sz w:val="22"/>
                <w:szCs w:val="20"/>
              </w:rPr>
              <w:t>.</w:t>
            </w:r>
          </w:p>
        </w:tc>
        <w:tc>
          <w:tcPr>
            <w:tcW w:w="2188" w:type="dxa"/>
          </w:tcPr>
          <w:p w:rsidR="00381893" w:rsidRDefault="00381893" w:rsidP="004D690B">
            <w:pPr>
              <w:widowControl w:val="0"/>
              <w:jc w:val="center"/>
            </w:pPr>
            <w:r w:rsidRPr="009370DF">
              <w:rPr>
                <w:sz w:val="22"/>
                <w:szCs w:val="22"/>
              </w:rPr>
              <w:t xml:space="preserve">Правильна відповідь </w:t>
            </w:r>
            <w:r>
              <w:rPr>
                <w:sz w:val="22"/>
                <w:szCs w:val="22"/>
              </w:rPr>
              <w:t>на кожне питання – 2 бали.</w:t>
            </w:r>
          </w:p>
          <w:p w:rsidR="00381893" w:rsidRPr="00E91C0F" w:rsidRDefault="00381893" w:rsidP="004D690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Мінімальна кількість балів за теоретичне завдання – 0 балів; максимальна кількість балів за теоретичне завдання – 40 балів</w:t>
            </w:r>
          </w:p>
        </w:tc>
        <w:tc>
          <w:tcPr>
            <w:tcW w:w="1181" w:type="dxa"/>
          </w:tcPr>
          <w:p w:rsidR="00381893" w:rsidRPr="00AB1622" w:rsidRDefault="00381893" w:rsidP="004D690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381893" w:rsidRPr="00AB1622" w:rsidTr="004D690B">
        <w:tc>
          <w:tcPr>
            <w:tcW w:w="1384" w:type="dxa"/>
          </w:tcPr>
          <w:p w:rsidR="00381893" w:rsidRPr="00C77799" w:rsidRDefault="00381893" w:rsidP="004D690B">
            <w:pPr>
              <w:widowControl w:val="0"/>
              <w:rPr>
                <w:b/>
                <w:sz w:val="20"/>
                <w:szCs w:val="20"/>
              </w:rPr>
            </w:pPr>
            <w:r w:rsidRPr="00C77799">
              <w:rPr>
                <w:sz w:val="20"/>
                <w:szCs w:val="20"/>
              </w:rPr>
              <w:t>Усього за підсумковий семестровий контроль</w:t>
            </w:r>
          </w:p>
        </w:tc>
        <w:tc>
          <w:tcPr>
            <w:tcW w:w="2268" w:type="dxa"/>
          </w:tcPr>
          <w:p w:rsidR="00381893" w:rsidRPr="0024036A" w:rsidRDefault="00381893" w:rsidP="004D690B">
            <w:pPr>
              <w:widowControl w:val="0"/>
              <w:rPr>
                <w:b/>
              </w:rPr>
            </w:pPr>
          </w:p>
        </w:tc>
        <w:tc>
          <w:tcPr>
            <w:tcW w:w="2410" w:type="dxa"/>
          </w:tcPr>
          <w:p w:rsidR="00381893" w:rsidRPr="00AB1622" w:rsidRDefault="00381893" w:rsidP="004D69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381893" w:rsidRPr="00AB1622" w:rsidRDefault="00381893" w:rsidP="004D69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381893" w:rsidRPr="00AB1622" w:rsidRDefault="00381893" w:rsidP="004D690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B1622">
              <w:rPr>
                <w:b/>
                <w:sz w:val="28"/>
                <w:szCs w:val="28"/>
              </w:rPr>
              <w:t>40</w:t>
            </w:r>
          </w:p>
        </w:tc>
      </w:tr>
    </w:tbl>
    <w:p w:rsidR="00381893" w:rsidRPr="00381893" w:rsidRDefault="00381893" w:rsidP="00381893">
      <w:pPr>
        <w:pStyle w:val="a5"/>
        <w:ind w:left="927"/>
        <w:rPr>
          <w:b/>
          <w:bCs/>
          <w:sz w:val="28"/>
          <w:szCs w:val="28"/>
          <w:lang w:val="ru-RU"/>
        </w:rPr>
      </w:pPr>
    </w:p>
    <w:p w:rsidR="00315098" w:rsidRDefault="00183C6C" w:rsidP="00315098">
      <w:pPr>
        <w:suppressAutoHyphens w:val="0"/>
        <w:spacing w:after="120"/>
        <w:ind w:left="360" w:hanging="360"/>
        <w:jc w:val="center"/>
        <w:rPr>
          <w:sz w:val="22"/>
          <w:szCs w:val="22"/>
          <w:lang w:val="ru-RU"/>
        </w:rPr>
      </w:pPr>
      <w:r>
        <w:rPr>
          <w:b/>
          <w:i/>
          <w:sz w:val="22"/>
          <w:szCs w:val="22"/>
          <w:lang w:val="ru-RU"/>
        </w:rPr>
        <w:t xml:space="preserve"> </w:t>
      </w:r>
    </w:p>
    <w:p w:rsidR="00315098" w:rsidRPr="00315098" w:rsidRDefault="00315098" w:rsidP="00315098">
      <w:pPr>
        <w:shd w:val="clear" w:color="auto" w:fill="FFFFFF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  <w:lang w:val="ru-RU"/>
        </w:rPr>
        <w:t>9.</w:t>
      </w:r>
      <w:r w:rsidRPr="00315098">
        <w:rPr>
          <w:b/>
          <w:color w:val="FF0000"/>
          <w:sz w:val="28"/>
          <w:szCs w:val="28"/>
          <w:lang w:val="ru-RU"/>
        </w:rPr>
        <w:t xml:space="preserve"> </w:t>
      </w:r>
      <w:r w:rsidRPr="00315098">
        <w:rPr>
          <w:b/>
          <w:sz w:val="28"/>
          <w:szCs w:val="28"/>
          <w:lang w:val="ru-RU"/>
        </w:rPr>
        <w:t xml:space="preserve">Рекомендована </w:t>
      </w:r>
      <w:r w:rsidRPr="00315098">
        <w:rPr>
          <w:b/>
          <w:sz w:val="28"/>
          <w:szCs w:val="28"/>
        </w:rPr>
        <w:t>література</w:t>
      </w:r>
    </w:p>
    <w:p w:rsidR="00315098" w:rsidRPr="00315098" w:rsidRDefault="00315098" w:rsidP="00315098">
      <w:pPr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Основна</w:t>
      </w:r>
      <w:r w:rsidRPr="00315098">
        <w:rPr>
          <w:sz w:val="28"/>
          <w:szCs w:val="28"/>
        </w:rPr>
        <w:t>:</w:t>
      </w:r>
    </w:p>
    <w:p w:rsidR="008D70AF" w:rsidRPr="008D2500" w:rsidRDefault="008D70AF" w:rsidP="008D70AF">
      <w:pPr>
        <w:pStyle w:val="a5"/>
        <w:numPr>
          <w:ilvl w:val="0"/>
          <w:numId w:val="7"/>
        </w:numPr>
        <w:rPr>
          <w:sz w:val="28"/>
          <w:szCs w:val="28"/>
        </w:rPr>
      </w:pPr>
      <w:r w:rsidRPr="008D70AF">
        <w:rPr>
          <w:sz w:val="28"/>
          <w:szCs w:val="28"/>
        </w:rPr>
        <w:t>ДСТУ 3273-95. Безпека промислових підприємств. Загальні положення та вимоги. [Чинний від 1996—07—01]</w:t>
      </w:r>
      <w:r>
        <w:rPr>
          <w:sz w:val="28"/>
          <w:szCs w:val="28"/>
        </w:rPr>
        <w:t>. Київ : Держстандарт України, 1996.</w:t>
      </w:r>
    </w:p>
    <w:p w:rsidR="008D2500" w:rsidRPr="008D2500" w:rsidRDefault="008D2500" w:rsidP="008D2500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Тарасов В.К. </w:t>
      </w:r>
      <w:proofErr w:type="spellStart"/>
      <w:r>
        <w:rPr>
          <w:sz w:val="28"/>
          <w:szCs w:val="28"/>
          <w:lang w:val="ru-RU"/>
        </w:rPr>
        <w:t>Безпека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технологічних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процесів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sz w:val="28"/>
          <w:szCs w:val="28"/>
          <w:lang w:val="ru-RU"/>
        </w:rPr>
        <w:t>обладнання</w:t>
      </w:r>
      <w:proofErr w:type="spellEnd"/>
      <w:r>
        <w:rPr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навчально-методичний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Запоріжжя :</w:t>
      </w:r>
      <w:proofErr w:type="gramEnd"/>
      <w:r>
        <w:rPr>
          <w:sz w:val="28"/>
          <w:szCs w:val="28"/>
          <w:lang w:val="ru-RU"/>
        </w:rPr>
        <w:t xml:space="preserve"> ЗДІА, 2008. 169 с.</w:t>
      </w:r>
    </w:p>
    <w:p w:rsidR="0089157C" w:rsidRPr="0089157C" w:rsidRDefault="007F04AD" w:rsidP="008915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7F04AD">
        <w:rPr>
          <w:sz w:val="28"/>
          <w:szCs w:val="28"/>
        </w:rPr>
        <w:t>НПАОП 0.00-1.06-77</w:t>
      </w:r>
      <w:r>
        <w:rPr>
          <w:sz w:val="28"/>
          <w:szCs w:val="28"/>
        </w:rPr>
        <w:t>. «</w:t>
      </w:r>
      <w:r w:rsidRPr="007F04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7F04AD">
        <w:rPr>
          <w:sz w:val="28"/>
          <w:szCs w:val="28"/>
        </w:rPr>
        <w:t>будови і безпечної експлуатації ескалаторів</w:t>
      </w:r>
      <w:r>
        <w:rPr>
          <w:sz w:val="28"/>
          <w:szCs w:val="28"/>
        </w:rPr>
        <w:t>»</w:t>
      </w:r>
      <w:r w:rsidR="003D1375" w:rsidRPr="0089157C">
        <w:rPr>
          <w:sz w:val="28"/>
          <w:szCs w:val="28"/>
        </w:rPr>
        <w:t xml:space="preserve"> [Чинний від </w:t>
      </w:r>
      <w:r>
        <w:rPr>
          <w:sz w:val="28"/>
          <w:szCs w:val="28"/>
        </w:rPr>
        <w:t>1978</w:t>
      </w:r>
      <w:r w:rsidR="003D1375" w:rsidRPr="0089157C">
        <w:rPr>
          <w:sz w:val="28"/>
          <w:szCs w:val="28"/>
        </w:rPr>
        <w:t>—0</w:t>
      </w:r>
      <w:r>
        <w:rPr>
          <w:sz w:val="28"/>
          <w:szCs w:val="28"/>
        </w:rPr>
        <w:t>1</w:t>
      </w:r>
      <w:r w:rsidR="003D1375" w:rsidRPr="0089157C">
        <w:rPr>
          <w:sz w:val="28"/>
          <w:szCs w:val="28"/>
        </w:rPr>
        <w:t xml:space="preserve">—01]. Київ : </w:t>
      </w:r>
      <w:r w:rsidR="0089157C" w:rsidRPr="0089157C">
        <w:rPr>
          <w:sz w:val="28"/>
          <w:szCs w:val="28"/>
        </w:rPr>
        <w:t xml:space="preserve">Державний комітет </w:t>
      </w:r>
      <w:r w:rsidR="0089157C">
        <w:rPr>
          <w:sz w:val="28"/>
          <w:szCs w:val="28"/>
        </w:rPr>
        <w:t>У</w:t>
      </w:r>
      <w:r w:rsidR="0089157C" w:rsidRPr="0089157C">
        <w:rPr>
          <w:sz w:val="28"/>
          <w:szCs w:val="28"/>
        </w:rPr>
        <w:t>країни з промислової  безпеки, охорони праці та гірничого нагляду</w:t>
      </w:r>
      <w:r w:rsidR="0089157C">
        <w:rPr>
          <w:sz w:val="28"/>
          <w:szCs w:val="28"/>
        </w:rPr>
        <w:t xml:space="preserve">, </w:t>
      </w:r>
      <w:r>
        <w:rPr>
          <w:sz w:val="28"/>
          <w:szCs w:val="28"/>
        </w:rPr>
        <w:t>1977</w:t>
      </w:r>
      <w:r w:rsidR="0089157C">
        <w:rPr>
          <w:sz w:val="28"/>
          <w:szCs w:val="28"/>
        </w:rPr>
        <w:t>.</w:t>
      </w:r>
    </w:p>
    <w:p w:rsidR="0089157C" w:rsidRDefault="0089157C" w:rsidP="008915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9157C">
        <w:rPr>
          <w:sz w:val="28"/>
          <w:szCs w:val="28"/>
        </w:rPr>
        <w:t>НПАОП 0.00-1.80-18 Правила охорони праці під час експлуатації вантажопідіймальних кранів, підіймальних пристроїв і відповідного обладнання</w:t>
      </w:r>
      <w:r>
        <w:rPr>
          <w:sz w:val="28"/>
          <w:szCs w:val="28"/>
        </w:rPr>
        <w:t xml:space="preserve">. </w:t>
      </w:r>
      <w:r w:rsidRPr="0089157C">
        <w:rPr>
          <w:sz w:val="28"/>
          <w:szCs w:val="28"/>
        </w:rPr>
        <w:t>[Чинний від 20</w:t>
      </w:r>
      <w:r>
        <w:rPr>
          <w:sz w:val="28"/>
          <w:szCs w:val="28"/>
        </w:rPr>
        <w:t>18</w:t>
      </w:r>
      <w:r w:rsidRPr="0089157C">
        <w:rPr>
          <w:sz w:val="28"/>
          <w:szCs w:val="28"/>
        </w:rPr>
        <w:t>—0</w:t>
      </w:r>
      <w:r>
        <w:rPr>
          <w:sz w:val="28"/>
          <w:szCs w:val="28"/>
        </w:rPr>
        <w:t>4</w:t>
      </w:r>
      <w:r w:rsidRPr="0089157C">
        <w:rPr>
          <w:sz w:val="28"/>
          <w:szCs w:val="28"/>
        </w:rPr>
        <w:t>—</w:t>
      </w:r>
      <w:r>
        <w:rPr>
          <w:sz w:val="28"/>
          <w:szCs w:val="28"/>
        </w:rPr>
        <w:t>10</w:t>
      </w:r>
      <w:r w:rsidRPr="0089157C">
        <w:rPr>
          <w:sz w:val="28"/>
          <w:szCs w:val="28"/>
        </w:rPr>
        <w:t>]. Київ :</w:t>
      </w:r>
      <w:r>
        <w:rPr>
          <w:sz w:val="28"/>
          <w:szCs w:val="28"/>
        </w:rPr>
        <w:t xml:space="preserve"> Міністерство соціальної політики України, 208.</w:t>
      </w:r>
    </w:p>
    <w:p w:rsidR="000B3E1B" w:rsidRDefault="000B3E1B" w:rsidP="000B3E1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E0FB5">
        <w:rPr>
          <w:sz w:val="28"/>
          <w:szCs w:val="28"/>
        </w:rPr>
        <w:t>НПАОП 0.00-1.02-08 «Правила будови і безпечної експлуатації ліфтів</w:t>
      </w:r>
      <w:r w:rsidRPr="00C12315">
        <w:rPr>
          <w:sz w:val="28"/>
          <w:szCs w:val="28"/>
        </w:rPr>
        <w:t xml:space="preserve"> Правила охорони праці у газовому господарстві  підприємств чорної </w:t>
      </w:r>
      <w:r>
        <w:rPr>
          <w:sz w:val="28"/>
          <w:szCs w:val="28"/>
        </w:rPr>
        <w:t xml:space="preserve"> </w:t>
      </w:r>
      <w:r w:rsidRPr="00C12315">
        <w:rPr>
          <w:sz w:val="28"/>
          <w:szCs w:val="28"/>
        </w:rPr>
        <w:t xml:space="preserve">[Чинний від </w:t>
      </w:r>
      <w:r>
        <w:rPr>
          <w:sz w:val="28"/>
          <w:szCs w:val="28"/>
        </w:rPr>
        <w:t>2008-10-18</w:t>
      </w:r>
      <w:r w:rsidRPr="00C12315">
        <w:rPr>
          <w:sz w:val="28"/>
          <w:szCs w:val="28"/>
        </w:rPr>
        <w:t>]. Київ : Державний комітет України з промислової безпеки, охорони праці та гірничого нагляду</w:t>
      </w:r>
      <w:r>
        <w:rPr>
          <w:sz w:val="28"/>
          <w:szCs w:val="28"/>
        </w:rPr>
        <w:t>, 2008.</w:t>
      </w:r>
    </w:p>
    <w:p w:rsidR="0089157C" w:rsidRPr="000B3E1B" w:rsidRDefault="0089157C" w:rsidP="0089157C">
      <w:pPr>
        <w:pStyle w:val="a5"/>
        <w:ind w:left="429"/>
        <w:jc w:val="both"/>
        <w:rPr>
          <w:sz w:val="28"/>
          <w:szCs w:val="28"/>
          <w:lang w:val="ru-RU"/>
        </w:rPr>
      </w:pPr>
    </w:p>
    <w:p w:rsidR="00315098" w:rsidRPr="00315098" w:rsidRDefault="00315098" w:rsidP="00315098">
      <w:pPr>
        <w:jc w:val="both"/>
        <w:rPr>
          <w:i/>
          <w:sz w:val="22"/>
          <w:szCs w:val="22"/>
        </w:rPr>
      </w:pPr>
    </w:p>
    <w:p w:rsidR="00315098" w:rsidRPr="003D1375" w:rsidRDefault="00315098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315098">
        <w:rPr>
          <w:b/>
          <w:sz w:val="28"/>
          <w:szCs w:val="28"/>
        </w:rPr>
        <w:t>Додаткова</w:t>
      </w:r>
      <w:r w:rsidRPr="00315098">
        <w:rPr>
          <w:sz w:val="28"/>
          <w:szCs w:val="28"/>
        </w:rPr>
        <w:t>:</w:t>
      </w:r>
    </w:p>
    <w:p w:rsidR="000B3E1B" w:rsidRDefault="000B3E1B" w:rsidP="000B3E1B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8D2500">
        <w:rPr>
          <w:sz w:val="28"/>
          <w:szCs w:val="28"/>
        </w:rPr>
        <w:t>Ярошевс</w:t>
      </w:r>
      <w:r>
        <w:rPr>
          <w:sz w:val="28"/>
          <w:szCs w:val="28"/>
        </w:rPr>
        <w:t>ь</w:t>
      </w:r>
      <w:r w:rsidRPr="008D2500">
        <w:rPr>
          <w:sz w:val="28"/>
          <w:szCs w:val="28"/>
        </w:rPr>
        <w:t>ка</w:t>
      </w:r>
      <w:proofErr w:type="spellEnd"/>
      <w:r w:rsidRPr="008D2500">
        <w:rPr>
          <w:sz w:val="28"/>
          <w:szCs w:val="28"/>
        </w:rPr>
        <w:t xml:space="preserve"> В.М., Чабан В.Й. Охорона праці в галузі: </w:t>
      </w:r>
      <w:r>
        <w:rPr>
          <w:sz w:val="28"/>
          <w:szCs w:val="28"/>
        </w:rPr>
        <w:t>н</w:t>
      </w:r>
      <w:r w:rsidRPr="008D2500">
        <w:rPr>
          <w:sz w:val="28"/>
          <w:szCs w:val="28"/>
        </w:rPr>
        <w:t>авчальний посібник</w:t>
      </w:r>
      <w:r>
        <w:rPr>
          <w:sz w:val="28"/>
          <w:szCs w:val="28"/>
        </w:rPr>
        <w:t xml:space="preserve">. Київ : </w:t>
      </w:r>
      <w:r w:rsidRPr="008D2500">
        <w:rPr>
          <w:sz w:val="28"/>
          <w:szCs w:val="28"/>
        </w:rPr>
        <w:t>ВД “ Професіонал ”, 2004.</w:t>
      </w:r>
      <w:r>
        <w:rPr>
          <w:sz w:val="28"/>
          <w:szCs w:val="28"/>
        </w:rPr>
        <w:t xml:space="preserve"> </w:t>
      </w:r>
      <w:r w:rsidRPr="008D2500">
        <w:rPr>
          <w:sz w:val="28"/>
          <w:szCs w:val="28"/>
        </w:rPr>
        <w:t>288с</w:t>
      </w:r>
      <w:r>
        <w:rPr>
          <w:sz w:val="28"/>
          <w:szCs w:val="28"/>
        </w:rPr>
        <w:t>.</w:t>
      </w:r>
    </w:p>
    <w:p w:rsidR="000B3E1B" w:rsidRDefault="000B3E1B" w:rsidP="00183C6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Иванов В.П. Подъёмно-транспортные </w:t>
      </w:r>
      <w:proofErr w:type="gramStart"/>
      <w:r>
        <w:rPr>
          <w:sz w:val="28"/>
          <w:szCs w:val="28"/>
          <w:lang w:val="ru-RU"/>
        </w:rPr>
        <w:t>средства :</w:t>
      </w:r>
      <w:proofErr w:type="gramEnd"/>
      <w:r>
        <w:rPr>
          <w:sz w:val="28"/>
          <w:szCs w:val="28"/>
          <w:lang w:val="ru-RU"/>
        </w:rPr>
        <w:t xml:space="preserve"> учебно-методическое пособие. </w:t>
      </w:r>
      <w:proofErr w:type="gramStart"/>
      <w:r>
        <w:rPr>
          <w:sz w:val="28"/>
          <w:szCs w:val="28"/>
          <w:lang w:val="ru-RU"/>
        </w:rPr>
        <w:t>Новополоцк :</w:t>
      </w:r>
      <w:proofErr w:type="gramEnd"/>
      <w:r>
        <w:rPr>
          <w:sz w:val="28"/>
          <w:szCs w:val="28"/>
          <w:lang w:val="ru-RU"/>
        </w:rPr>
        <w:t xml:space="preserve"> НГУ, 2009. 55 с. </w:t>
      </w:r>
    </w:p>
    <w:p w:rsidR="008D2500" w:rsidRPr="00C12315" w:rsidRDefault="008D2500" w:rsidP="00183C6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8D2500">
        <w:rPr>
          <w:sz w:val="28"/>
          <w:szCs w:val="28"/>
        </w:rPr>
        <w:t>Геврик</w:t>
      </w:r>
      <w:proofErr w:type="spellEnd"/>
      <w:r w:rsidRPr="008D2500">
        <w:rPr>
          <w:sz w:val="28"/>
          <w:szCs w:val="28"/>
        </w:rPr>
        <w:t xml:space="preserve"> Е.О . Охорона прац</w:t>
      </w:r>
      <w:r w:rsidR="00BC12B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D2500">
        <w:rPr>
          <w:sz w:val="28"/>
          <w:szCs w:val="28"/>
        </w:rPr>
        <w:t xml:space="preserve">: </w:t>
      </w:r>
      <w:r w:rsidR="00BC12BA">
        <w:rPr>
          <w:sz w:val="28"/>
          <w:szCs w:val="28"/>
        </w:rPr>
        <w:t>н</w:t>
      </w:r>
      <w:r w:rsidRPr="008D2500">
        <w:rPr>
          <w:sz w:val="28"/>
          <w:szCs w:val="28"/>
        </w:rPr>
        <w:t>авчальний посібник для студен</w:t>
      </w:r>
      <w:r w:rsidR="00BC12BA">
        <w:rPr>
          <w:sz w:val="28"/>
          <w:szCs w:val="28"/>
        </w:rPr>
        <w:t xml:space="preserve">тів вищих навчальних закладів. </w:t>
      </w:r>
      <w:r w:rsidRPr="008D2500">
        <w:rPr>
          <w:sz w:val="28"/>
          <w:szCs w:val="28"/>
        </w:rPr>
        <w:t>К</w:t>
      </w:r>
      <w:r w:rsidR="00BC12BA">
        <w:rPr>
          <w:sz w:val="28"/>
          <w:szCs w:val="28"/>
        </w:rPr>
        <w:t xml:space="preserve">иїв </w:t>
      </w:r>
      <w:r w:rsidRPr="008D2500">
        <w:rPr>
          <w:sz w:val="28"/>
          <w:szCs w:val="28"/>
        </w:rPr>
        <w:t>:</w:t>
      </w:r>
      <w:r w:rsidR="00BC12BA">
        <w:rPr>
          <w:sz w:val="28"/>
          <w:szCs w:val="28"/>
        </w:rPr>
        <w:t xml:space="preserve"> </w:t>
      </w:r>
      <w:proofErr w:type="spellStart"/>
      <w:r w:rsidRPr="008D2500">
        <w:rPr>
          <w:sz w:val="28"/>
          <w:szCs w:val="28"/>
        </w:rPr>
        <w:t>Ельта</w:t>
      </w:r>
      <w:proofErr w:type="spellEnd"/>
      <w:r w:rsidRPr="008D2500">
        <w:rPr>
          <w:sz w:val="28"/>
          <w:szCs w:val="28"/>
        </w:rPr>
        <w:t xml:space="preserve">-Центр, 2003. </w:t>
      </w:r>
      <w:r w:rsidR="00BC12BA">
        <w:rPr>
          <w:sz w:val="28"/>
          <w:szCs w:val="28"/>
        </w:rPr>
        <w:t xml:space="preserve"> </w:t>
      </w:r>
      <w:r w:rsidRPr="008D2500">
        <w:rPr>
          <w:sz w:val="28"/>
          <w:szCs w:val="28"/>
        </w:rPr>
        <w:t>280 с</w:t>
      </w:r>
      <w:r w:rsidR="00BC12BA">
        <w:rPr>
          <w:sz w:val="28"/>
          <w:szCs w:val="28"/>
        </w:rPr>
        <w:t>.</w:t>
      </w:r>
    </w:p>
    <w:p w:rsidR="00DF52C5" w:rsidRDefault="00DF52C5" w:rsidP="00DF52C5">
      <w:pPr>
        <w:pStyle w:val="a5"/>
        <w:numPr>
          <w:ilvl w:val="0"/>
          <w:numId w:val="10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DF52C5">
        <w:rPr>
          <w:sz w:val="28"/>
          <w:szCs w:val="28"/>
        </w:rPr>
        <w:t>Вельбой</w:t>
      </w:r>
      <w:proofErr w:type="spellEnd"/>
      <w:r w:rsidRPr="00DF52C5">
        <w:rPr>
          <w:sz w:val="28"/>
          <w:szCs w:val="28"/>
        </w:rPr>
        <w:t xml:space="preserve"> В. Системи технологій</w:t>
      </w:r>
      <w:r>
        <w:rPr>
          <w:sz w:val="28"/>
          <w:szCs w:val="28"/>
        </w:rPr>
        <w:t xml:space="preserve"> </w:t>
      </w:r>
      <w:r w:rsidRPr="00DF52C5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DF52C5">
        <w:rPr>
          <w:sz w:val="28"/>
          <w:szCs w:val="28"/>
        </w:rPr>
        <w:t>осіб</w:t>
      </w:r>
      <w:r>
        <w:rPr>
          <w:sz w:val="28"/>
          <w:szCs w:val="28"/>
        </w:rPr>
        <w:t>ник</w:t>
      </w:r>
      <w:r w:rsidRPr="00DF52C5">
        <w:rPr>
          <w:sz w:val="28"/>
          <w:szCs w:val="28"/>
        </w:rPr>
        <w:t xml:space="preserve"> для </w:t>
      </w:r>
      <w:proofErr w:type="spellStart"/>
      <w:r w:rsidRPr="00DF52C5">
        <w:rPr>
          <w:sz w:val="28"/>
          <w:szCs w:val="28"/>
        </w:rPr>
        <w:t>студ</w:t>
      </w:r>
      <w:proofErr w:type="spellEnd"/>
      <w:r w:rsidRPr="00DF52C5">
        <w:rPr>
          <w:sz w:val="28"/>
          <w:szCs w:val="28"/>
        </w:rPr>
        <w:t xml:space="preserve">. вищих </w:t>
      </w:r>
      <w:proofErr w:type="spellStart"/>
      <w:r w:rsidRPr="00DF52C5">
        <w:rPr>
          <w:sz w:val="28"/>
          <w:szCs w:val="28"/>
        </w:rPr>
        <w:t>навч</w:t>
      </w:r>
      <w:proofErr w:type="spellEnd"/>
      <w:r w:rsidRPr="00DF52C5">
        <w:rPr>
          <w:sz w:val="28"/>
          <w:szCs w:val="28"/>
        </w:rPr>
        <w:t>. закл</w:t>
      </w:r>
      <w:r>
        <w:rPr>
          <w:sz w:val="28"/>
          <w:szCs w:val="28"/>
        </w:rPr>
        <w:t>адів.</w:t>
      </w:r>
      <w:r w:rsidRPr="00DF5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52C5">
        <w:rPr>
          <w:sz w:val="28"/>
          <w:szCs w:val="28"/>
        </w:rPr>
        <w:t>Хмельницький : ТУП, 2003. 339с.</w:t>
      </w:r>
    </w:p>
    <w:p w:rsidR="00DF52C5" w:rsidRPr="00372E9A" w:rsidRDefault="00DF52C5" w:rsidP="00DF52C5">
      <w:pPr>
        <w:pStyle w:val="a5"/>
        <w:numPr>
          <w:ilvl w:val="0"/>
          <w:numId w:val="10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DF52C5">
        <w:rPr>
          <w:sz w:val="28"/>
          <w:szCs w:val="28"/>
        </w:rPr>
        <w:t>Браташ</w:t>
      </w:r>
      <w:proofErr w:type="spellEnd"/>
      <w:r w:rsidRPr="00DF52C5">
        <w:rPr>
          <w:sz w:val="28"/>
          <w:szCs w:val="28"/>
        </w:rPr>
        <w:t xml:space="preserve"> О.О. Безпека та надійність технологічних процесів в гірничому виробництві</w:t>
      </w:r>
      <w:r>
        <w:rPr>
          <w:sz w:val="28"/>
          <w:szCs w:val="28"/>
        </w:rPr>
        <w:t xml:space="preserve"> :</w:t>
      </w:r>
      <w:r w:rsidRPr="00DF52C5">
        <w:rPr>
          <w:sz w:val="28"/>
          <w:szCs w:val="28"/>
        </w:rPr>
        <w:t xml:space="preserve"> методичні вказівки до самостійного вивчення курсу і контрольні завдання для студентів спеціальності 090301 заочної форми навчання</w:t>
      </w:r>
      <w:r>
        <w:rPr>
          <w:sz w:val="28"/>
          <w:szCs w:val="28"/>
        </w:rPr>
        <w:t>.</w:t>
      </w:r>
      <w:r w:rsidRPr="00DF5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52C5">
        <w:rPr>
          <w:sz w:val="28"/>
          <w:szCs w:val="28"/>
        </w:rPr>
        <w:t xml:space="preserve"> Красноармійськ</w:t>
      </w:r>
      <w:r>
        <w:rPr>
          <w:sz w:val="28"/>
          <w:szCs w:val="28"/>
        </w:rPr>
        <w:t xml:space="preserve"> </w:t>
      </w:r>
      <w:r w:rsidRPr="00DF52C5">
        <w:rPr>
          <w:sz w:val="28"/>
          <w:szCs w:val="28"/>
        </w:rPr>
        <w:t xml:space="preserve">: КІІ ДВНЗ </w:t>
      </w:r>
      <w:proofErr w:type="spellStart"/>
      <w:r w:rsidRPr="00DF52C5">
        <w:rPr>
          <w:sz w:val="28"/>
          <w:szCs w:val="28"/>
        </w:rPr>
        <w:t>ДонНТУ</w:t>
      </w:r>
      <w:proofErr w:type="spellEnd"/>
      <w:r w:rsidRPr="00DF52C5">
        <w:rPr>
          <w:sz w:val="28"/>
          <w:szCs w:val="28"/>
        </w:rPr>
        <w:t>, 2009. 11 с.</w:t>
      </w:r>
    </w:p>
    <w:p w:rsidR="00372E9A" w:rsidRPr="00372E9A" w:rsidRDefault="00372E9A" w:rsidP="00372E9A">
      <w:pPr>
        <w:pStyle w:val="a5"/>
        <w:numPr>
          <w:ilvl w:val="0"/>
          <w:numId w:val="10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pacing w:val="-10"/>
          <w:sz w:val="28"/>
          <w:szCs w:val="28"/>
        </w:rPr>
      </w:pPr>
      <w:proofErr w:type="spellStart"/>
      <w:r w:rsidRPr="00372E9A">
        <w:rPr>
          <w:sz w:val="28"/>
          <w:szCs w:val="28"/>
          <w:lang w:val="ru-RU"/>
        </w:rPr>
        <w:t>Реймер</w:t>
      </w:r>
      <w:proofErr w:type="spellEnd"/>
      <w:r w:rsidRPr="00372E9A">
        <w:rPr>
          <w:sz w:val="28"/>
          <w:szCs w:val="28"/>
          <w:lang w:val="ru-RU"/>
        </w:rPr>
        <w:t xml:space="preserve"> Е.А. </w:t>
      </w:r>
      <w:proofErr w:type="spellStart"/>
      <w:r w:rsidRPr="00372E9A">
        <w:rPr>
          <w:sz w:val="28"/>
          <w:szCs w:val="28"/>
        </w:rPr>
        <w:t>Учебно-методический</w:t>
      </w:r>
      <w:proofErr w:type="spellEnd"/>
      <w:r w:rsidRPr="00372E9A">
        <w:rPr>
          <w:sz w:val="28"/>
          <w:szCs w:val="28"/>
        </w:rPr>
        <w:t xml:space="preserve"> комплекс </w:t>
      </w:r>
      <w:proofErr w:type="spellStart"/>
      <w:r w:rsidRPr="00372E9A">
        <w:rPr>
          <w:sz w:val="28"/>
          <w:szCs w:val="28"/>
        </w:rPr>
        <w:t>дисциплины</w:t>
      </w:r>
      <w:proofErr w:type="spellEnd"/>
      <w:r w:rsidRPr="00372E9A">
        <w:rPr>
          <w:sz w:val="28"/>
          <w:szCs w:val="28"/>
          <w:lang w:val="ru-RU"/>
        </w:rPr>
        <w:t xml:space="preserve"> </w:t>
      </w:r>
      <w:r w:rsidRPr="00372E9A">
        <w:rPr>
          <w:spacing w:val="-10"/>
          <w:sz w:val="28"/>
          <w:szCs w:val="28"/>
        </w:rPr>
        <w:t>«</w:t>
      </w:r>
      <w:r w:rsidRPr="00372E9A">
        <w:rPr>
          <w:spacing w:val="-10"/>
          <w:sz w:val="28"/>
          <w:szCs w:val="28"/>
          <w:lang w:val="ru-RU"/>
        </w:rPr>
        <w:t>Б</w:t>
      </w:r>
      <w:proofErr w:type="spellStart"/>
      <w:r w:rsidRPr="00372E9A">
        <w:rPr>
          <w:spacing w:val="-10"/>
          <w:sz w:val="28"/>
          <w:szCs w:val="28"/>
        </w:rPr>
        <w:t>езопасность</w:t>
      </w:r>
      <w:proofErr w:type="spellEnd"/>
      <w:r w:rsidRPr="00372E9A">
        <w:rPr>
          <w:spacing w:val="-10"/>
          <w:sz w:val="28"/>
          <w:szCs w:val="28"/>
        </w:rPr>
        <w:t xml:space="preserve"> </w:t>
      </w:r>
      <w:proofErr w:type="spellStart"/>
      <w:r w:rsidRPr="00372E9A">
        <w:rPr>
          <w:spacing w:val="-10"/>
          <w:sz w:val="28"/>
          <w:szCs w:val="28"/>
        </w:rPr>
        <w:t>транспорта</w:t>
      </w:r>
      <w:proofErr w:type="spellEnd"/>
      <w:r w:rsidRPr="00372E9A">
        <w:rPr>
          <w:spacing w:val="-10"/>
          <w:sz w:val="28"/>
          <w:szCs w:val="28"/>
        </w:rPr>
        <w:t xml:space="preserve"> </w:t>
      </w:r>
      <w:proofErr w:type="spellStart"/>
      <w:r w:rsidRPr="00372E9A">
        <w:rPr>
          <w:spacing w:val="-10"/>
          <w:sz w:val="28"/>
          <w:szCs w:val="28"/>
        </w:rPr>
        <w:t>машиностроительных</w:t>
      </w:r>
      <w:proofErr w:type="spellEnd"/>
      <w:r w:rsidRPr="00372E9A">
        <w:rPr>
          <w:spacing w:val="-10"/>
          <w:sz w:val="28"/>
          <w:szCs w:val="28"/>
        </w:rPr>
        <w:t xml:space="preserve"> </w:t>
      </w:r>
      <w:proofErr w:type="spellStart"/>
      <w:r w:rsidRPr="00372E9A">
        <w:rPr>
          <w:spacing w:val="-10"/>
          <w:sz w:val="28"/>
          <w:szCs w:val="28"/>
        </w:rPr>
        <w:t>предприятий</w:t>
      </w:r>
      <w:proofErr w:type="spellEnd"/>
      <w:r w:rsidRPr="00372E9A">
        <w:rPr>
          <w:spacing w:val="-10"/>
          <w:sz w:val="28"/>
          <w:szCs w:val="28"/>
        </w:rPr>
        <w:t>»</w:t>
      </w:r>
      <w:r>
        <w:rPr>
          <w:spacing w:val="-10"/>
          <w:sz w:val="28"/>
          <w:szCs w:val="28"/>
          <w:lang w:val="ru-RU"/>
        </w:rPr>
        <w:t>. Владивосток, ДВФУ, 2012. 200с.</w:t>
      </w:r>
    </w:p>
    <w:p w:rsidR="00421376" w:rsidRPr="00DF52C5" w:rsidRDefault="00421376" w:rsidP="00C37422">
      <w:pPr>
        <w:pStyle w:val="a5"/>
        <w:tabs>
          <w:tab w:val="left" w:pos="0"/>
          <w:tab w:val="left" w:pos="6135"/>
        </w:tabs>
        <w:overflowPunct w:val="0"/>
        <w:adjustRightInd w:val="0"/>
        <w:ind w:left="732"/>
        <w:jc w:val="both"/>
        <w:textAlignment w:val="baseline"/>
        <w:rPr>
          <w:sz w:val="28"/>
          <w:szCs w:val="28"/>
        </w:rPr>
      </w:pPr>
    </w:p>
    <w:p w:rsidR="00315098" w:rsidRPr="00315098" w:rsidRDefault="00421376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i/>
          <w:sz w:val="22"/>
          <w:szCs w:val="22"/>
        </w:rPr>
      </w:pPr>
      <w:r w:rsidRPr="00315098">
        <w:rPr>
          <w:i/>
          <w:sz w:val="22"/>
          <w:szCs w:val="22"/>
        </w:rPr>
        <w:t xml:space="preserve"> </w:t>
      </w:r>
      <w:bookmarkStart w:id="0" w:name="_GoBack"/>
      <w:bookmarkEnd w:id="0"/>
    </w:p>
    <w:p w:rsidR="00315098" w:rsidRDefault="00315098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  <w:lang w:val="ru-RU"/>
        </w:rPr>
      </w:pPr>
      <w:r w:rsidRPr="00315098">
        <w:rPr>
          <w:b/>
          <w:sz w:val="28"/>
          <w:szCs w:val="28"/>
        </w:rPr>
        <w:t>Інформаційні джерела</w:t>
      </w:r>
      <w:r w:rsidRPr="00315098">
        <w:rPr>
          <w:sz w:val="28"/>
          <w:szCs w:val="28"/>
        </w:rPr>
        <w:t>:</w:t>
      </w:r>
    </w:p>
    <w:p w:rsidR="008D2500" w:rsidRDefault="008D2500" w:rsidP="008D2500">
      <w:pPr>
        <w:pStyle w:val="a5"/>
        <w:numPr>
          <w:ilvl w:val="0"/>
          <w:numId w:val="11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A979A9">
        <w:rPr>
          <w:sz w:val="28"/>
          <w:szCs w:val="28"/>
        </w:rPr>
        <w:t xml:space="preserve">Офіційний веб-портал Головного управління </w:t>
      </w:r>
      <w:proofErr w:type="spellStart"/>
      <w:r w:rsidRPr="00A979A9">
        <w:rPr>
          <w:sz w:val="28"/>
          <w:szCs w:val="28"/>
        </w:rPr>
        <w:t>Держпраці</w:t>
      </w:r>
      <w:proofErr w:type="spellEnd"/>
      <w:r w:rsidRPr="00A979A9">
        <w:rPr>
          <w:sz w:val="28"/>
          <w:szCs w:val="28"/>
        </w:rPr>
        <w:t xml:space="preserve"> в Запорізькій області URL</w:t>
      </w:r>
      <w:r w:rsidR="00BC12BA"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 xml:space="preserve">: </w:t>
      </w:r>
      <w:hyperlink r:id="rId5" w:anchor="Text" w:history="1">
        <w:r w:rsidR="00BC12BA" w:rsidRPr="002439DF">
          <w:rPr>
            <w:rStyle w:val="a9"/>
            <w:sz w:val="28"/>
            <w:szCs w:val="28"/>
          </w:rPr>
          <w:t>https://zakon.rada.gov.ua/laws/show/z0674-15#Text</w:t>
        </w:r>
      </w:hyperlink>
    </w:p>
    <w:p w:rsidR="00BC12BA" w:rsidRDefault="00BC12BA" w:rsidP="008D2500">
      <w:pPr>
        <w:pStyle w:val="a5"/>
        <w:numPr>
          <w:ilvl w:val="0"/>
          <w:numId w:val="11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Безпечність технологічного обладнання.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Pr="002439DF">
          <w:rPr>
            <w:rStyle w:val="a9"/>
            <w:sz w:val="28"/>
            <w:szCs w:val="28"/>
          </w:rPr>
          <w:t>https://buklib.net/books/31162/</w:t>
        </w:r>
      </w:hyperlink>
    </w:p>
    <w:p w:rsidR="00BC12BA" w:rsidRPr="00BC12BA" w:rsidRDefault="00BC12BA" w:rsidP="00BC12B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C12BA">
        <w:rPr>
          <w:sz w:val="28"/>
          <w:szCs w:val="28"/>
        </w:rPr>
        <w:t>Основи техніки безпеки. Загальні вимоги безпеки до технологічного обладнання при експлуатації процесів на об'єктах торгівельного підприємництва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12BA">
        <w:rPr>
          <w:sz w:val="28"/>
          <w:szCs w:val="28"/>
        </w:rPr>
        <w:t>https://studfile.net/preview/5563496/</w:t>
      </w:r>
    </w:p>
    <w:p w:rsidR="00BC12BA" w:rsidRPr="00BC12BA" w:rsidRDefault="00BC12BA" w:rsidP="00BC12B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Студопедія</w:t>
      </w:r>
      <w:proofErr w:type="spellEnd"/>
      <w:r>
        <w:rPr>
          <w:sz w:val="28"/>
          <w:szCs w:val="28"/>
        </w:rPr>
        <w:t xml:space="preserve">. </w:t>
      </w:r>
      <w:r w:rsidRPr="00BC12BA">
        <w:rPr>
          <w:sz w:val="28"/>
          <w:szCs w:val="28"/>
        </w:rPr>
        <w:t>Безпечність технологічного обладнання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12BA">
        <w:rPr>
          <w:sz w:val="28"/>
          <w:szCs w:val="28"/>
        </w:rPr>
        <w:t>https://studopedia.com.ua/1_132855_bezpechnist-tehnologichnogo-obladnannya.html</w:t>
      </w:r>
    </w:p>
    <w:p w:rsidR="00BC12BA" w:rsidRPr="00BC12BA" w:rsidRDefault="00BC12BA" w:rsidP="00BC12B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C12BA">
        <w:rPr>
          <w:sz w:val="28"/>
          <w:szCs w:val="28"/>
        </w:rPr>
        <w:t>Безпека технологічного процесу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12BA">
        <w:rPr>
          <w:sz w:val="28"/>
          <w:szCs w:val="28"/>
        </w:rPr>
        <w:t>https://studfile.net/preview/5388159/page:44/</w:t>
      </w:r>
    </w:p>
    <w:p w:rsidR="00BC12BA" w:rsidRPr="00A979A9" w:rsidRDefault="00E31B3B" w:rsidP="008D2500">
      <w:pPr>
        <w:pStyle w:val="a5"/>
        <w:numPr>
          <w:ilvl w:val="0"/>
          <w:numId w:val="11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E31B3B">
        <w:rPr>
          <w:sz w:val="28"/>
          <w:szCs w:val="28"/>
        </w:rPr>
        <w:t>Вимоги безпеки до технологічного обладнання і процесів</w:t>
      </w:r>
      <w: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31B3B">
        <w:rPr>
          <w:sz w:val="28"/>
          <w:szCs w:val="28"/>
        </w:rPr>
        <w:t>http://opcb.kpi.ua/wp-content/uploads/2014/09/%D0%9B%D0%B5%D0%BA%D1%86%D1%96%D1%8F_7.pdf</w:t>
      </w:r>
    </w:p>
    <w:p w:rsidR="00E31B3B" w:rsidRPr="00E31B3B" w:rsidRDefault="00E31B3B" w:rsidP="00E31B3B">
      <w:pPr>
        <w:pStyle w:val="a5"/>
        <w:numPr>
          <w:ilvl w:val="0"/>
          <w:numId w:val="11"/>
        </w:num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Навчальні матеріали онлайн. </w:t>
      </w:r>
      <w:r w:rsidRPr="00E31B3B">
        <w:rPr>
          <w:sz w:val="28"/>
          <w:szCs w:val="28"/>
        </w:rPr>
        <w:t>Забезпечення безпеки виробничого обладнання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31B3B">
        <w:rPr>
          <w:sz w:val="28"/>
          <w:szCs w:val="28"/>
        </w:rPr>
        <w:t>https://pidru4niki.com/16280414/bzhd/zabezpechennya_bezpeki_virobnichogo_obladnannya</w:t>
      </w:r>
    </w:p>
    <w:p w:rsidR="00E31B3B" w:rsidRPr="00E31B3B" w:rsidRDefault="00E31B3B" w:rsidP="00E31B3B">
      <w:pPr>
        <w:pStyle w:val="a5"/>
        <w:numPr>
          <w:ilvl w:val="0"/>
          <w:numId w:val="11"/>
        </w:numPr>
        <w:rPr>
          <w:sz w:val="28"/>
          <w:szCs w:val="28"/>
        </w:rPr>
      </w:pPr>
      <w:bookmarkStart w:id="1" w:name="toppp"/>
      <w:r w:rsidRPr="00E31B3B">
        <w:rPr>
          <w:sz w:val="28"/>
          <w:szCs w:val="28"/>
        </w:rPr>
        <w:t>Безпечність технологічного процесу як сума безпечності технологічного обладнання, сировини, матеріалів, технологічних систем, операцій і організації технологічного процесу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31B3B">
        <w:rPr>
          <w:sz w:val="28"/>
          <w:szCs w:val="28"/>
        </w:rPr>
        <w:t>https://studopedia.org/11-80886.html</w:t>
      </w:r>
    </w:p>
    <w:bookmarkEnd w:id="1"/>
    <w:p w:rsidR="00E31B3B" w:rsidRPr="000B3E1B" w:rsidRDefault="00B67A1A" w:rsidP="00F27973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3E1B">
        <w:rPr>
          <w:sz w:val="28"/>
          <w:szCs w:val="28"/>
          <w:lang w:val="ru-RU"/>
        </w:rPr>
        <w:t>Энциклопедия по машиностроению. Внутрицеховые транспортные средства</w:t>
      </w:r>
      <w:r>
        <w:rPr>
          <w:sz w:val="28"/>
          <w:szCs w:val="28"/>
        </w:rPr>
        <w:t xml:space="preserve">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B3E1B" w:rsidRPr="000B3E1B">
        <w:rPr>
          <w:sz w:val="28"/>
          <w:szCs w:val="28"/>
        </w:rPr>
        <w:t>https://mash-xxl.info/info/602942/</w:t>
      </w:r>
    </w:p>
    <w:p w:rsidR="00F27973" w:rsidRPr="00F27973" w:rsidRDefault="00F27973" w:rsidP="00F27973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для студентів. Охорона праці та технологічні процеси. </w:t>
      </w:r>
      <w:r w:rsidRPr="00A979A9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A979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27973">
        <w:rPr>
          <w:sz w:val="28"/>
          <w:szCs w:val="28"/>
        </w:rPr>
        <w:t>http://referat-ok.com.ua/ekonomika-praci/ohorona-praci-ta-tehnologichni-procesi</w:t>
      </w:r>
    </w:p>
    <w:p w:rsidR="00E31B3B" w:rsidRPr="00E31B3B" w:rsidRDefault="00E31B3B" w:rsidP="00E31B3B">
      <w:pPr>
        <w:rPr>
          <w:sz w:val="28"/>
          <w:szCs w:val="28"/>
        </w:rPr>
      </w:pPr>
    </w:p>
    <w:p w:rsidR="00315098" w:rsidRPr="00315098" w:rsidRDefault="00315098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  <w:i/>
          <w:sz w:val="22"/>
          <w:szCs w:val="22"/>
        </w:rPr>
      </w:pPr>
      <w:r w:rsidRPr="00315098">
        <w:rPr>
          <w:i/>
          <w:sz w:val="22"/>
          <w:szCs w:val="22"/>
        </w:rPr>
        <w:t>(від 10 посилань)</w:t>
      </w:r>
    </w:p>
    <w:p w:rsidR="00E31B3B" w:rsidRDefault="00E31B3B">
      <w:pPr>
        <w:jc w:val="center"/>
      </w:pPr>
    </w:p>
    <w:sectPr w:rsidR="00E31B3B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2FF1D95"/>
    <w:multiLevelType w:val="hybridMultilevel"/>
    <w:tmpl w:val="2A265710"/>
    <w:lvl w:ilvl="0" w:tplc="9C7E1FEC">
      <w:start w:val="1"/>
      <w:numFmt w:val="decimal"/>
      <w:lvlText w:val="%1."/>
      <w:lvlJc w:val="left"/>
      <w:pPr>
        <w:ind w:left="220" w:hanging="42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59AA0E2">
      <w:numFmt w:val="bullet"/>
      <w:lvlText w:val="•"/>
      <w:lvlJc w:val="left"/>
      <w:pPr>
        <w:ind w:left="1154" w:hanging="424"/>
      </w:pPr>
      <w:rPr>
        <w:rFonts w:hint="default"/>
        <w:lang w:val="uk-UA" w:eastAsia="en-US" w:bidi="ar-SA"/>
      </w:rPr>
    </w:lvl>
    <w:lvl w:ilvl="2" w:tplc="6ADA898A">
      <w:numFmt w:val="bullet"/>
      <w:lvlText w:val="•"/>
      <w:lvlJc w:val="left"/>
      <w:pPr>
        <w:ind w:left="2088" w:hanging="424"/>
      </w:pPr>
      <w:rPr>
        <w:rFonts w:hint="default"/>
        <w:lang w:val="uk-UA" w:eastAsia="en-US" w:bidi="ar-SA"/>
      </w:rPr>
    </w:lvl>
    <w:lvl w:ilvl="3" w:tplc="EF728AC8">
      <w:numFmt w:val="bullet"/>
      <w:lvlText w:val="•"/>
      <w:lvlJc w:val="left"/>
      <w:pPr>
        <w:ind w:left="3022" w:hanging="424"/>
      </w:pPr>
      <w:rPr>
        <w:rFonts w:hint="default"/>
        <w:lang w:val="uk-UA" w:eastAsia="en-US" w:bidi="ar-SA"/>
      </w:rPr>
    </w:lvl>
    <w:lvl w:ilvl="4" w:tplc="965E1D04">
      <w:numFmt w:val="bullet"/>
      <w:lvlText w:val="•"/>
      <w:lvlJc w:val="left"/>
      <w:pPr>
        <w:ind w:left="3956" w:hanging="424"/>
      </w:pPr>
      <w:rPr>
        <w:rFonts w:hint="default"/>
        <w:lang w:val="uk-UA" w:eastAsia="en-US" w:bidi="ar-SA"/>
      </w:rPr>
    </w:lvl>
    <w:lvl w:ilvl="5" w:tplc="62BC3AE0">
      <w:numFmt w:val="bullet"/>
      <w:lvlText w:val="•"/>
      <w:lvlJc w:val="left"/>
      <w:pPr>
        <w:ind w:left="4890" w:hanging="424"/>
      </w:pPr>
      <w:rPr>
        <w:rFonts w:hint="default"/>
        <w:lang w:val="uk-UA" w:eastAsia="en-US" w:bidi="ar-SA"/>
      </w:rPr>
    </w:lvl>
    <w:lvl w:ilvl="6" w:tplc="2514CCEA">
      <w:numFmt w:val="bullet"/>
      <w:lvlText w:val="•"/>
      <w:lvlJc w:val="left"/>
      <w:pPr>
        <w:ind w:left="5824" w:hanging="424"/>
      </w:pPr>
      <w:rPr>
        <w:rFonts w:hint="default"/>
        <w:lang w:val="uk-UA" w:eastAsia="en-US" w:bidi="ar-SA"/>
      </w:rPr>
    </w:lvl>
    <w:lvl w:ilvl="7" w:tplc="EC589C06">
      <w:numFmt w:val="bullet"/>
      <w:lvlText w:val="•"/>
      <w:lvlJc w:val="left"/>
      <w:pPr>
        <w:ind w:left="6758" w:hanging="424"/>
      </w:pPr>
      <w:rPr>
        <w:rFonts w:hint="default"/>
        <w:lang w:val="uk-UA" w:eastAsia="en-US" w:bidi="ar-SA"/>
      </w:rPr>
    </w:lvl>
    <w:lvl w:ilvl="8" w:tplc="2AEAAE18">
      <w:numFmt w:val="bullet"/>
      <w:lvlText w:val="•"/>
      <w:lvlJc w:val="left"/>
      <w:pPr>
        <w:ind w:left="7692" w:hanging="424"/>
      </w:pPr>
      <w:rPr>
        <w:rFonts w:hint="default"/>
        <w:lang w:val="uk-UA" w:eastAsia="en-US" w:bidi="ar-SA"/>
      </w:rPr>
    </w:lvl>
  </w:abstractNum>
  <w:abstractNum w:abstractNumId="2" w15:restartNumberingAfterBreak="0">
    <w:nsid w:val="0338350E"/>
    <w:multiLevelType w:val="hybridMultilevel"/>
    <w:tmpl w:val="2A265710"/>
    <w:lvl w:ilvl="0" w:tplc="9C7E1FEC">
      <w:start w:val="1"/>
      <w:numFmt w:val="decimal"/>
      <w:lvlText w:val="%1."/>
      <w:lvlJc w:val="left"/>
      <w:pPr>
        <w:ind w:left="220" w:hanging="42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59AA0E2">
      <w:numFmt w:val="bullet"/>
      <w:lvlText w:val="•"/>
      <w:lvlJc w:val="left"/>
      <w:pPr>
        <w:ind w:left="1154" w:hanging="424"/>
      </w:pPr>
      <w:rPr>
        <w:rFonts w:hint="default"/>
        <w:lang w:val="uk-UA" w:eastAsia="en-US" w:bidi="ar-SA"/>
      </w:rPr>
    </w:lvl>
    <w:lvl w:ilvl="2" w:tplc="6ADA898A">
      <w:numFmt w:val="bullet"/>
      <w:lvlText w:val="•"/>
      <w:lvlJc w:val="left"/>
      <w:pPr>
        <w:ind w:left="2088" w:hanging="424"/>
      </w:pPr>
      <w:rPr>
        <w:rFonts w:hint="default"/>
        <w:lang w:val="uk-UA" w:eastAsia="en-US" w:bidi="ar-SA"/>
      </w:rPr>
    </w:lvl>
    <w:lvl w:ilvl="3" w:tplc="EF728AC8">
      <w:numFmt w:val="bullet"/>
      <w:lvlText w:val="•"/>
      <w:lvlJc w:val="left"/>
      <w:pPr>
        <w:ind w:left="3022" w:hanging="424"/>
      </w:pPr>
      <w:rPr>
        <w:rFonts w:hint="default"/>
        <w:lang w:val="uk-UA" w:eastAsia="en-US" w:bidi="ar-SA"/>
      </w:rPr>
    </w:lvl>
    <w:lvl w:ilvl="4" w:tplc="965E1D04">
      <w:numFmt w:val="bullet"/>
      <w:lvlText w:val="•"/>
      <w:lvlJc w:val="left"/>
      <w:pPr>
        <w:ind w:left="3956" w:hanging="424"/>
      </w:pPr>
      <w:rPr>
        <w:rFonts w:hint="default"/>
        <w:lang w:val="uk-UA" w:eastAsia="en-US" w:bidi="ar-SA"/>
      </w:rPr>
    </w:lvl>
    <w:lvl w:ilvl="5" w:tplc="62BC3AE0">
      <w:numFmt w:val="bullet"/>
      <w:lvlText w:val="•"/>
      <w:lvlJc w:val="left"/>
      <w:pPr>
        <w:ind w:left="4890" w:hanging="424"/>
      </w:pPr>
      <w:rPr>
        <w:rFonts w:hint="default"/>
        <w:lang w:val="uk-UA" w:eastAsia="en-US" w:bidi="ar-SA"/>
      </w:rPr>
    </w:lvl>
    <w:lvl w:ilvl="6" w:tplc="2514CCEA">
      <w:numFmt w:val="bullet"/>
      <w:lvlText w:val="•"/>
      <w:lvlJc w:val="left"/>
      <w:pPr>
        <w:ind w:left="5824" w:hanging="424"/>
      </w:pPr>
      <w:rPr>
        <w:rFonts w:hint="default"/>
        <w:lang w:val="uk-UA" w:eastAsia="en-US" w:bidi="ar-SA"/>
      </w:rPr>
    </w:lvl>
    <w:lvl w:ilvl="7" w:tplc="EC589C06">
      <w:numFmt w:val="bullet"/>
      <w:lvlText w:val="•"/>
      <w:lvlJc w:val="left"/>
      <w:pPr>
        <w:ind w:left="6758" w:hanging="424"/>
      </w:pPr>
      <w:rPr>
        <w:rFonts w:hint="default"/>
        <w:lang w:val="uk-UA" w:eastAsia="en-US" w:bidi="ar-SA"/>
      </w:rPr>
    </w:lvl>
    <w:lvl w:ilvl="8" w:tplc="2AEAAE18">
      <w:numFmt w:val="bullet"/>
      <w:lvlText w:val="•"/>
      <w:lvlJc w:val="left"/>
      <w:pPr>
        <w:ind w:left="7692" w:hanging="424"/>
      </w:pPr>
      <w:rPr>
        <w:rFonts w:hint="default"/>
        <w:lang w:val="uk-UA" w:eastAsia="en-US" w:bidi="ar-SA"/>
      </w:rPr>
    </w:lvl>
  </w:abstractNum>
  <w:abstractNum w:abstractNumId="3" w15:restartNumberingAfterBreak="0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3358"/>
    <w:multiLevelType w:val="hybridMultilevel"/>
    <w:tmpl w:val="E03A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40F0"/>
    <w:multiLevelType w:val="hybridMultilevel"/>
    <w:tmpl w:val="B36A72E2"/>
    <w:lvl w:ilvl="0" w:tplc="E0E2CB30">
      <w:start w:val="1"/>
      <w:numFmt w:val="decimal"/>
      <w:lvlText w:val="%1."/>
      <w:lvlJc w:val="left"/>
      <w:pPr>
        <w:ind w:left="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2C1F6E85"/>
    <w:multiLevelType w:val="multilevel"/>
    <w:tmpl w:val="292E2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471F79"/>
    <w:multiLevelType w:val="hybridMultilevel"/>
    <w:tmpl w:val="A252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87986"/>
    <w:multiLevelType w:val="hybridMultilevel"/>
    <w:tmpl w:val="3286B5C0"/>
    <w:lvl w:ilvl="0" w:tplc="F1E436FE">
      <w:start w:val="1"/>
      <w:numFmt w:val="decimal"/>
      <w:lvlText w:val="%1."/>
      <w:lvlJc w:val="left"/>
      <w:pPr>
        <w:ind w:left="732" w:hanging="37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8407E"/>
    <w:multiLevelType w:val="hybridMultilevel"/>
    <w:tmpl w:val="33E8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93C9D"/>
    <w:multiLevelType w:val="hybridMultilevel"/>
    <w:tmpl w:val="2A265710"/>
    <w:lvl w:ilvl="0" w:tplc="9C7E1FEC">
      <w:start w:val="1"/>
      <w:numFmt w:val="decimal"/>
      <w:lvlText w:val="%1."/>
      <w:lvlJc w:val="left"/>
      <w:pPr>
        <w:ind w:left="220" w:hanging="42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59AA0E2">
      <w:numFmt w:val="bullet"/>
      <w:lvlText w:val="•"/>
      <w:lvlJc w:val="left"/>
      <w:pPr>
        <w:ind w:left="1154" w:hanging="424"/>
      </w:pPr>
      <w:rPr>
        <w:rFonts w:hint="default"/>
        <w:lang w:val="uk-UA" w:eastAsia="en-US" w:bidi="ar-SA"/>
      </w:rPr>
    </w:lvl>
    <w:lvl w:ilvl="2" w:tplc="6ADA898A">
      <w:numFmt w:val="bullet"/>
      <w:lvlText w:val="•"/>
      <w:lvlJc w:val="left"/>
      <w:pPr>
        <w:ind w:left="2088" w:hanging="424"/>
      </w:pPr>
      <w:rPr>
        <w:rFonts w:hint="default"/>
        <w:lang w:val="uk-UA" w:eastAsia="en-US" w:bidi="ar-SA"/>
      </w:rPr>
    </w:lvl>
    <w:lvl w:ilvl="3" w:tplc="EF728AC8">
      <w:numFmt w:val="bullet"/>
      <w:lvlText w:val="•"/>
      <w:lvlJc w:val="left"/>
      <w:pPr>
        <w:ind w:left="3022" w:hanging="424"/>
      </w:pPr>
      <w:rPr>
        <w:rFonts w:hint="default"/>
        <w:lang w:val="uk-UA" w:eastAsia="en-US" w:bidi="ar-SA"/>
      </w:rPr>
    </w:lvl>
    <w:lvl w:ilvl="4" w:tplc="965E1D04">
      <w:numFmt w:val="bullet"/>
      <w:lvlText w:val="•"/>
      <w:lvlJc w:val="left"/>
      <w:pPr>
        <w:ind w:left="3956" w:hanging="424"/>
      </w:pPr>
      <w:rPr>
        <w:rFonts w:hint="default"/>
        <w:lang w:val="uk-UA" w:eastAsia="en-US" w:bidi="ar-SA"/>
      </w:rPr>
    </w:lvl>
    <w:lvl w:ilvl="5" w:tplc="62BC3AE0">
      <w:numFmt w:val="bullet"/>
      <w:lvlText w:val="•"/>
      <w:lvlJc w:val="left"/>
      <w:pPr>
        <w:ind w:left="4890" w:hanging="424"/>
      </w:pPr>
      <w:rPr>
        <w:rFonts w:hint="default"/>
        <w:lang w:val="uk-UA" w:eastAsia="en-US" w:bidi="ar-SA"/>
      </w:rPr>
    </w:lvl>
    <w:lvl w:ilvl="6" w:tplc="2514CCEA">
      <w:numFmt w:val="bullet"/>
      <w:lvlText w:val="•"/>
      <w:lvlJc w:val="left"/>
      <w:pPr>
        <w:ind w:left="5824" w:hanging="424"/>
      </w:pPr>
      <w:rPr>
        <w:rFonts w:hint="default"/>
        <w:lang w:val="uk-UA" w:eastAsia="en-US" w:bidi="ar-SA"/>
      </w:rPr>
    </w:lvl>
    <w:lvl w:ilvl="7" w:tplc="EC589C06">
      <w:numFmt w:val="bullet"/>
      <w:lvlText w:val="•"/>
      <w:lvlJc w:val="left"/>
      <w:pPr>
        <w:ind w:left="6758" w:hanging="424"/>
      </w:pPr>
      <w:rPr>
        <w:rFonts w:hint="default"/>
        <w:lang w:val="uk-UA" w:eastAsia="en-US" w:bidi="ar-SA"/>
      </w:rPr>
    </w:lvl>
    <w:lvl w:ilvl="8" w:tplc="2AEAAE18">
      <w:numFmt w:val="bullet"/>
      <w:lvlText w:val="•"/>
      <w:lvlJc w:val="left"/>
      <w:pPr>
        <w:ind w:left="7692" w:hanging="424"/>
      </w:pPr>
      <w:rPr>
        <w:rFonts w:hint="default"/>
        <w:lang w:val="uk-UA" w:eastAsia="en-US" w:bidi="ar-SA"/>
      </w:rPr>
    </w:lvl>
  </w:abstractNum>
  <w:abstractNum w:abstractNumId="11" w15:restartNumberingAfterBreak="0">
    <w:nsid w:val="665E7073"/>
    <w:multiLevelType w:val="hybridMultilevel"/>
    <w:tmpl w:val="B36A72E2"/>
    <w:lvl w:ilvl="0" w:tplc="E0E2CB30">
      <w:start w:val="1"/>
      <w:numFmt w:val="decimal"/>
      <w:lvlText w:val="%1."/>
      <w:lvlJc w:val="left"/>
      <w:pPr>
        <w:ind w:left="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72713B"/>
    <w:multiLevelType w:val="multilevel"/>
    <w:tmpl w:val="7FD81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6F5"/>
    <w:rsid w:val="0000612E"/>
    <w:rsid w:val="000126EF"/>
    <w:rsid w:val="000241D7"/>
    <w:rsid w:val="0002570A"/>
    <w:rsid w:val="00063D03"/>
    <w:rsid w:val="00095EB8"/>
    <w:rsid w:val="000B3E1B"/>
    <w:rsid w:val="000B418C"/>
    <w:rsid w:val="000D1370"/>
    <w:rsid w:val="001107D4"/>
    <w:rsid w:val="00122E6A"/>
    <w:rsid w:val="0016007F"/>
    <w:rsid w:val="00160D77"/>
    <w:rsid w:val="00183C6C"/>
    <w:rsid w:val="0018404D"/>
    <w:rsid w:val="001A19EE"/>
    <w:rsid w:val="001B7527"/>
    <w:rsid w:val="001C7318"/>
    <w:rsid w:val="001E0FB5"/>
    <w:rsid w:val="001E74E4"/>
    <w:rsid w:val="001F3B64"/>
    <w:rsid w:val="001F6672"/>
    <w:rsid w:val="00203C69"/>
    <w:rsid w:val="0025207E"/>
    <w:rsid w:val="00256271"/>
    <w:rsid w:val="00270C42"/>
    <w:rsid w:val="0027235C"/>
    <w:rsid w:val="00285166"/>
    <w:rsid w:val="002C42B3"/>
    <w:rsid w:val="00303A5F"/>
    <w:rsid w:val="003076A7"/>
    <w:rsid w:val="00315098"/>
    <w:rsid w:val="0032194A"/>
    <w:rsid w:val="00372E9A"/>
    <w:rsid w:val="00381893"/>
    <w:rsid w:val="00390412"/>
    <w:rsid w:val="00397B5E"/>
    <w:rsid w:val="003A6752"/>
    <w:rsid w:val="003C11F2"/>
    <w:rsid w:val="003D1375"/>
    <w:rsid w:val="003D27D8"/>
    <w:rsid w:val="00421376"/>
    <w:rsid w:val="00462766"/>
    <w:rsid w:val="0048277A"/>
    <w:rsid w:val="004862C5"/>
    <w:rsid w:val="00486840"/>
    <w:rsid w:val="004A5195"/>
    <w:rsid w:val="004D46F5"/>
    <w:rsid w:val="004D690B"/>
    <w:rsid w:val="004E3359"/>
    <w:rsid w:val="00503C5F"/>
    <w:rsid w:val="005045BA"/>
    <w:rsid w:val="005113DF"/>
    <w:rsid w:val="00536B44"/>
    <w:rsid w:val="00555934"/>
    <w:rsid w:val="0057782E"/>
    <w:rsid w:val="005D1BCA"/>
    <w:rsid w:val="005D4E79"/>
    <w:rsid w:val="0062769B"/>
    <w:rsid w:val="0066193A"/>
    <w:rsid w:val="006A0E65"/>
    <w:rsid w:val="006B4C97"/>
    <w:rsid w:val="006F526C"/>
    <w:rsid w:val="0076099D"/>
    <w:rsid w:val="007B3E94"/>
    <w:rsid w:val="007C22FA"/>
    <w:rsid w:val="007F04AD"/>
    <w:rsid w:val="008104A5"/>
    <w:rsid w:val="00853999"/>
    <w:rsid w:val="00860224"/>
    <w:rsid w:val="0089157C"/>
    <w:rsid w:val="008A7C06"/>
    <w:rsid w:val="008B5021"/>
    <w:rsid w:val="008D2500"/>
    <w:rsid w:val="008D3907"/>
    <w:rsid w:val="008D70AF"/>
    <w:rsid w:val="008F3D70"/>
    <w:rsid w:val="009556C2"/>
    <w:rsid w:val="0099713E"/>
    <w:rsid w:val="009C546C"/>
    <w:rsid w:val="009D17F9"/>
    <w:rsid w:val="009E4992"/>
    <w:rsid w:val="009F3438"/>
    <w:rsid w:val="00A50A9C"/>
    <w:rsid w:val="00AC216E"/>
    <w:rsid w:val="00AE095C"/>
    <w:rsid w:val="00AE5825"/>
    <w:rsid w:val="00AF3A57"/>
    <w:rsid w:val="00B02315"/>
    <w:rsid w:val="00B352BE"/>
    <w:rsid w:val="00B673F1"/>
    <w:rsid w:val="00B67A1A"/>
    <w:rsid w:val="00B76BA3"/>
    <w:rsid w:val="00BC12BA"/>
    <w:rsid w:val="00BC3580"/>
    <w:rsid w:val="00BD7588"/>
    <w:rsid w:val="00BF2EF3"/>
    <w:rsid w:val="00C3454C"/>
    <w:rsid w:val="00C362BA"/>
    <w:rsid w:val="00C37422"/>
    <w:rsid w:val="00C607FB"/>
    <w:rsid w:val="00C731EC"/>
    <w:rsid w:val="00C74B5E"/>
    <w:rsid w:val="00CA113E"/>
    <w:rsid w:val="00D06B36"/>
    <w:rsid w:val="00D37D07"/>
    <w:rsid w:val="00D63F97"/>
    <w:rsid w:val="00D7590B"/>
    <w:rsid w:val="00D945B3"/>
    <w:rsid w:val="00DA68E8"/>
    <w:rsid w:val="00DB0767"/>
    <w:rsid w:val="00DE2469"/>
    <w:rsid w:val="00DE52BE"/>
    <w:rsid w:val="00DF1262"/>
    <w:rsid w:val="00DF52C5"/>
    <w:rsid w:val="00E1462E"/>
    <w:rsid w:val="00E16ACC"/>
    <w:rsid w:val="00E31B3B"/>
    <w:rsid w:val="00E502D6"/>
    <w:rsid w:val="00EA4C13"/>
    <w:rsid w:val="00EC20E1"/>
    <w:rsid w:val="00EF4434"/>
    <w:rsid w:val="00F11AEB"/>
    <w:rsid w:val="00F27973"/>
    <w:rsid w:val="00F67E39"/>
    <w:rsid w:val="00F732A1"/>
    <w:rsid w:val="00F96F3B"/>
    <w:rsid w:val="00FE022C"/>
    <w:rsid w:val="00FE3EBC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93A4"/>
  <w15:docId w15:val="{BB7FBDB1-63EB-45FC-ACB0-602A2FD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70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character" w:customStyle="1" w:styleId="rvts23">
    <w:name w:val="rvts23"/>
    <w:basedOn w:val="a0"/>
    <w:rsid w:val="0025207E"/>
  </w:style>
  <w:style w:type="character" w:customStyle="1" w:styleId="10">
    <w:name w:val="Заголовок 1 Знак"/>
    <w:basedOn w:val="a0"/>
    <w:link w:val="1"/>
    <w:uiPriority w:val="9"/>
    <w:rsid w:val="008D7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6">
    <w:name w:val="Основной текст_"/>
    <w:basedOn w:val="a0"/>
    <w:link w:val="11"/>
    <w:rsid w:val="009E4992"/>
    <w:rPr>
      <w:rFonts w:eastAsia="Times New Roman"/>
      <w:szCs w:val="28"/>
      <w:shd w:val="clear" w:color="auto" w:fill="FFFFFF"/>
    </w:rPr>
  </w:style>
  <w:style w:type="character" w:customStyle="1" w:styleId="a7">
    <w:name w:val="Оглавление_"/>
    <w:basedOn w:val="a0"/>
    <w:link w:val="a8"/>
    <w:rsid w:val="009E4992"/>
    <w:rPr>
      <w:rFonts w:eastAsia="Times New Roman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9E4992"/>
    <w:pPr>
      <w:shd w:val="clear" w:color="auto" w:fill="FFFFFF"/>
      <w:suppressAutoHyphens w:val="0"/>
      <w:spacing w:line="322" w:lineRule="exact"/>
    </w:pPr>
    <w:rPr>
      <w:rFonts w:asciiTheme="minorHAnsi" w:hAnsiTheme="minorHAnsi" w:cstheme="minorBidi"/>
      <w:sz w:val="22"/>
      <w:szCs w:val="28"/>
      <w:lang w:eastAsia="en-US"/>
    </w:rPr>
  </w:style>
  <w:style w:type="paragraph" w:customStyle="1" w:styleId="a8">
    <w:name w:val="Оглавление"/>
    <w:basedOn w:val="a"/>
    <w:link w:val="a7"/>
    <w:rsid w:val="009E4992"/>
    <w:pPr>
      <w:shd w:val="clear" w:color="auto" w:fill="FFFFFF"/>
      <w:suppressAutoHyphens w:val="0"/>
      <w:spacing w:line="322" w:lineRule="exact"/>
      <w:ind w:firstLine="640"/>
    </w:pPr>
    <w:rPr>
      <w:rFonts w:asciiTheme="minorHAnsi" w:hAnsiTheme="minorHAnsi" w:cstheme="minorBidi"/>
      <w:sz w:val="22"/>
      <w:szCs w:val="28"/>
      <w:lang w:eastAsia="en-US"/>
    </w:rPr>
  </w:style>
  <w:style w:type="character" w:styleId="a9">
    <w:name w:val="Hyperlink"/>
    <w:basedOn w:val="a0"/>
    <w:uiPriority w:val="99"/>
    <w:unhideWhenUsed/>
    <w:rsid w:val="00BC12BA"/>
    <w:rPr>
      <w:color w:val="0000FF" w:themeColor="hyperlink"/>
      <w:u w:val="single"/>
    </w:rPr>
  </w:style>
  <w:style w:type="paragraph" w:customStyle="1" w:styleId="Default">
    <w:name w:val="Default"/>
    <w:rsid w:val="00AE09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3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a">
    <w:name w:val="Normal (Web)"/>
    <w:basedOn w:val="a"/>
    <w:uiPriority w:val="99"/>
    <w:semiHidden/>
    <w:unhideWhenUsed/>
    <w:rsid w:val="00C3742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ListParagraph">
    <w:name w:val="List Paragraph"/>
    <w:basedOn w:val="a"/>
    <w:rsid w:val="00BC3580"/>
    <w:pPr>
      <w:suppressAutoHyphens w:val="0"/>
      <w:ind w:left="720"/>
      <w:contextualSpacing/>
    </w:pPr>
    <w:rPr>
      <w:rFonts w:eastAsia="Calibri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lib.net/books/31162/" TargetMode="External"/><Relationship Id="rId5" Type="http://schemas.openxmlformats.org/officeDocument/2006/relationships/hyperlink" Target="https://zakon.rada.gov.ua/laws/show/z0674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2022-03-16T11:37:00Z</dcterms:created>
  <dcterms:modified xsi:type="dcterms:W3CDTF">2022-03-16T11:37:00Z</dcterms:modified>
</cp:coreProperties>
</file>