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ТЕМА 3. </w:t>
      </w:r>
      <w:r w:rsidR="00FA146F" w:rsidRPr="008905B0">
        <w:rPr>
          <w:rFonts w:ascii="Times New Roman" w:hAnsi="Times New Roman" w:cs="Times New Roman"/>
        </w:rPr>
        <w:t>УПРАВЛІННЯ ГРОШОВИМИ ПОТОКАМИ НА ПІДПРИЄМСТВІ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1. Поняття та види грошових потоків підприємства.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2. Розрахунки грошових потоків підприємства.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3. Системи контролю за грошовими потоками.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bookmarkStart w:id="0" w:name="bookmark38"/>
    </w:p>
    <w:p w:rsidR="008905B0" w:rsidRPr="008905B0" w:rsidRDefault="008905B0" w:rsidP="00890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905B0">
        <w:rPr>
          <w:rFonts w:ascii="Times New Roman" w:hAnsi="Times New Roman" w:cs="Times New Roman"/>
          <w:b/>
        </w:rPr>
        <w:t>Поняття та види грошових потоків підприємства</w:t>
      </w:r>
      <w:bookmarkEnd w:id="0"/>
    </w:p>
    <w:p w:rsidR="008905B0" w:rsidRPr="008905B0" w:rsidRDefault="008905B0" w:rsidP="008905B0">
      <w:pPr>
        <w:pStyle w:val="a3"/>
        <w:ind w:left="1069"/>
        <w:jc w:val="both"/>
        <w:rPr>
          <w:rFonts w:ascii="Times New Roman" w:hAnsi="Times New Roman" w:cs="Times New Roman"/>
          <w:b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Грошові кошти</w:t>
      </w:r>
      <w:r w:rsidRPr="008905B0">
        <w:rPr>
          <w:rFonts w:ascii="Times New Roman" w:hAnsi="Times New Roman" w:cs="Times New Roman"/>
        </w:rPr>
        <w:t xml:space="preserve"> є одним з вагомих факторів, що визначають фінансове по</w:t>
      </w:r>
      <w:r w:rsidRPr="008905B0">
        <w:rPr>
          <w:rFonts w:ascii="Times New Roman" w:hAnsi="Times New Roman" w:cs="Times New Roman"/>
        </w:rPr>
        <w:softHyphen/>
        <w:t>ложення підприємства, його життєдіяльність. Від ефективного управління гро</w:t>
      </w:r>
      <w:r w:rsidRPr="008905B0">
        <w:rPr>
          <w:rFonts w:ascii="Times New Roman" w:hAnsi="Times New Roman" w:cs="Times New Roman"/>
        </w:rPr>
        <w:softHyphen/>
        <w:t>шовими коштами залежить безперебійний процес проведення запланованої гос</w:t>
      </w:r>
      <w:r w:rsidRPr="008905B0">
        <w:rPr>
          <w:rFonts w:ascii="Times New Roman" w:hAnsi="Times New Roman" w:cs="Times New Roman"/>
        </w:rPr>
        <w:softHyphen/>
        <w:t>подарської діяльності підприємства, а збої в організації грошових потоків зумо</w:t>
      </w:r>
      <w:r w:rsidRPr="008905B0">
        <w:rPr>
          <w:rFonts w:ascii="Times New Roman" w:hAnsi="Times New Roman" w:cs="Times New Roman"/>
        </w:rPr>
        <w:softHyphen/>
        <w:t>влюють до неможливості їх продовження.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Поняття грошових коштів тісно пов’язане з поняттям грошових потоків. Але ототожнення даних економічних категорій є помилковим, так як грошові потоки відображають рух коштів при здійсненні господарських операцій, тобто процес отримання та витрачання грошей, а грошові кошти − це доходи і надхо</w:t>
      </w:r>
      <w:r w:rsidRPr="008905B0">
        <w:rPr>
          <w:rFonts w:ascii="Times New Roman" w:hAnsi="Times New Roman" w:cs="Times New Roman"/>
        </w:rPr>
        <w:softHyphen/>
        <w:t>дження, що акумулюються в грошовій формі на рахунках підприємств. Активи грошові − це сума коштів, які перебувають у розпорядженні підприємства на певну дату і є його активами у формі готових засобів оплати (тобто у формі аб</w:t>
      </w:r>
      <w:r w:rsidRPr="008905B0">
        <w:rPr>
          <w:rFonts w:ascii="Times New Roman" w:hAnsi="Times New Roman" w:cs="Times New Roman"/>
        </w:rPr>
        <w:softHyphen/>
        <w:t>солютної ліквідності). В умовах ринкової економіки грошові кошти є найбільш обмеженим ресурсом у здійсненні фінансово-господарської діяльності підпри</w:t>
      </w:r>
      <w:r w:rsidRPr="008905B0">
        <w:rPr>
          <w:rFonts w:ascii="Times New Roman" w:hAnsi="Times New Roman" w:cs="Times New Roman"/>
        </w:rPr>
        <w:softHyphen/>
        <w:t xml:space="preserve">ємства. Адже успіх підприємства визначається спроможністю керівництва мобілізувати наявні вільні кошти і ефективно їх використовувати у господарської діяльності підприємства.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Грошовий потік</w:t>
      </w:r>
      <w:r w:rsidRPr="008905B0">
        <w:rPr>
          <w:rFonts w:ascii="Times New Roman" w:hAnsi="Times New Roman" w:cs="Times New Roman"/>
        </w:rPr>
        <w:t xml:space="preserve"> − це надходження (доданий грошовий потік) і витрачання (від’ємний грошовий потік) коштів у процесі здійснення го</w:t>
      </w:r>
      <w:r w:rsidRPr="008905B0">
        <w:rPr>
          <w:rFonts w:ascii="Times New Roman" w:hAnsi="Times New Roman" w:cs="Times New Roman"/>
        </w:rPr>
        <w:softHyphen/>
        <w:t>сподарської діяльності підприємства.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 xml:space="preserve">Грошовий потік підприємства </w:t>
      </w:r>
      <w:r w:rsidRPr="008905B0">
        <w:rPr>
          <w:rFonts w:ascii="Times New Roman" w:hAnsi="Times New Roman" w:cs="Times New Roman"/>
        </w:rPr>
        <w:t>− це рух коштів при здійсненні господарських операцій, тобто процес отримання та витрачання грошей у безготівковій чи готівковій формах. Різниця між сумою припливу і відтоку коштів за певний період нази</w:t>
      </w:r>
      <w:r w:rsidRPr="008905B0">
        <w:rPr>
          <w:rFonts w:ascii="Times New Roman" w:hAnsi="Times New Roman" w:cs="Times New Roman"/>
        </w:rPr>
        <w:softHyphen/>
        <w:t>вається чистим грошовим потоком. Чи</w:t>
      </w:r>
      <w:r w:rsidRPr="008905B0">
        <w:rPr>
          <w:rFonts w:ascii="Times New Roman" w:hAnsi="Times New Roman" w:cs="Times New Roman"/>
        </w:rPr>
        <w:softHyphen/>
        <w:t>стий грошовий потік - це показник, який характеризує обсяг формування влас</w:t>
      </w:r>
      <w:r w:rsidRPr="008905B0">
        <w:rPr>
          <w:rFonts w:ascii="Times New Roman" w:hAnsi="Times New Roman" w:cs="Times New Roman"/>
        </w:rPr>
        <w:softHyphen/>
        <w:t xml:space="preserve">них фінансових ресурсів підприємства за рахунок внутрішніх резервів (чи ефект інвестування у вигляді суми капіталу, що повертається інвесторові)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Грошові потоки підприємства</w:t>
      </w:r>
      <w:r w:rsidRPr="008905B0">
        <w:rPr>
          <w:rFonts w:ascii="Times New Roman" w:hAnsi="Times New Roman" w:cs="Times New Roman"/>
        </w:rPr>
        <w:t xml:space="preserve"> − це сукупність розподілених у часі надходжень та виплат грошових коштів, що формуються в ході господарської діяльності.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Швидкість обігу грошей</w:t>
      </w:r>
      <w:r w:rsidRPr="008905B0">
        <w:rPr>
          <w:rFonts w:ascii="Times New Roman" w:hAnsi="Times New Roman" w:cs="Times New Roman"/>
        </w:rPr>
        <w:t xml:space="preserve"> − це показник того, наскіль</w:t>
      </w:r>
      <w:r w:rsidRPr="008905B0">
        <w:rPr>
          <w:rFonts w:ascii="Times New Roman" w:hAnsi="Times New Roman" w:cs="Times New Roman"/>
        </w:rPr>
        <w:softHyphen/>
        <w:t>ки швидко відбувається перехід грошей від одного суб’єкта грошових відносин до іншого в обслуговуванні економічних операцій за певний період. Швидкість обігу грошей показує, скільки разів у середньому за рік (за період) певна гро</w:t>
      </w:r>
      <w:r w:rsidRPr="008905B0">
        <w:rPr>
          <w:rFonts w:ascii="Times New Roman" w:hAnsi="Times New Roman" w:cs="Times New Roman"/>
        </w:rPr>
        <w:softHyphen/>
        <w:t xml:space="preserve">шова одиниця витрачається на купівлю товарів і послуг.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Управління грошови</w:t>
      </w:r>
      <w:r w:rsidRPr="006459F1">
        <w:rPr>
          <w:rFonts w:ascii="Times New Roman" w:hAnsi="Times New Roman" w:cs="Times New Roman"/>
          <w:u w:val="single"/>
        </w:rPr>
        <w:softHyphen/>
        <w:t>ми потоками</w:t>
      </w:r>
      <w:r w:rsidRPr="008905B0">
        <w:rPr>
          <w:rFonts w:ascii="Times New Roman" w:hAnsi="Times New Roman" w:cs="Times New Roman"/>
        </w:rPr>
        <w:t xml:space="preserve"> є одним з найважливіших елементів в діяльності фінансового ме</w:t>
      </w:r>
      <w:r w:rsidRPr="008905B0">
        <w:rPr>
          <w:rFonts w:ascii="Times New Roman" w:hAnsi="Times New Roman" w:cs="Times New Roman"/>
        </w:rPr>
        <w:softHyphen/>
        <w:t>неджера і полягає в: обліку руху коштів; аналізі грошових потоків за даними бухгалтерської звітності; оцінці впливу грошових потоків на фінансову стій</w:t>
      </w:r>
      <w:r w:rsidRPr="008905B0">
        <w:rPr>
          <w:rFonts w:ascii="Times New Roman" w:hAnsi="Times New Roman" w:cs="Times New Roman"/>
        </w:rPr>
        <w:softHyphen/>
        <w:t>кість підприємства; визначенні резерву готівки для підтримки нормальної пла</w:t>
      </w:r>
      <w:r w:rsidRPr="008905B0">
        <w:rPr>
          <w:rFonts w:ascii="Times New Roman" w:hAnsi="Times New Roman" w:cs="Times New Roman"/>
        </w:rPr>
        <w:softHyphen/>
        <w:t>тоспроможності; прогнозуванні майбутніх грошових потоків.</w:t>
      </w:r>
    </w:p>
    <w:p w:rsidR="008905B0" w:rsidRPr="006459F1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6459F1">
        <w:rPr>
          <w:rFonts w:ascii="Times New Roman" w:hAnsi="Times New Roman" w:cs="Times New Roman"/>
          <w:u w:val="single"/>
        </w:rPr>
        <w:t>За видами витрачання коштів підприємством вирізняють такі вихідні грошові потоки, як: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оплата рахунків постачальників; 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погашення кредиторської заборгованості;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нарахування та виплата заробітної плати;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сплата податків, збо</w:t>
      </w:r>
      <w:r w:rsidRPr="008905B0">
        <w:rPr>
          <w:rFonts w:ascii="Times New Roman" w:hAnsi="Times New Roman" w:cs="Times New Roman"/>
        </w:rPr>
        <w:softHyphen/>
        <w:t>рів та інших обов’язкових платежів;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lastRenderedPageBreak/>
        <w:t>погашення банківських кредитів;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виплата відсотків за позиками;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виплата страхових премій за договорами страхування;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викуп облігацій підприємства;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придбання необоротних активів (основних засо</w:t>
      </w:r>
      <w:r w:rsidRPr="008905B0">
        <w:rPr>
          <w:rFonts w:ascii="Times New Roman" w:hAnsi="Times New Roman" w:cs="Times New Roman"/>
        </w:rPr>
        <w:softHyphen/>
        <w:t>бів, нематеріальних активів);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здійснення фінансових інвестицій, роялті (винаго</w:t>
      </w:r>
      <w:r w:rsidRPr="008905B0">
        <w:rPr>
          <w:rFonts w:ascii="Times New Roman" w:hAnsi="Times New Roman" w:cs="Times New Roman"/>
        </w:rPr>
        <w:softHyphen/>
        <w:t>рода за використання або за надання права на використання) об’єкта права інте</w:t>
      </w:r>
      <w:r w:rsidRPr="008905B0">
        <w:rPr>
          <w:rFonts w:ascii="Times New Roman" w:hAnsi="Times New Roman" w:cs="Times New Roman"/>
        </w:rPr>
        <w:softHyphen/>
        <w:t xml:space="preserve">лектуальної власності; 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виплата грошових дивідендів; 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викуп корпоративних прав;</w:t>
      </w:r>
    </w:p>
    <w:p w:rsidR="008905B0" w:rsidRPr="008905B0" w:rsidRDefault="008905B0" w:rsidP="008905B0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інші грошові витрати.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Концепція трактування сутності та класифікації внутрішніх джерел фінансування, з позицій руху грошових коштів, застосовує показник Cash-</w:t>
      </w:r>
      <w:proofErr w:type="spellStart"/>
      <w:r w:rsidRPr="008905B0">
        <w:rPr>
          <w:rFonts w:ascii="Times New Roman" w:hAnsi="Times New Roman" w:cs="Times New Roman"/>
        </w:rPr>
        <w:t>flow</w:t>
      </w:r>
      <w:proofErr w:type="spellEnd"/>
      <w:r w:rsidRPr="008905B0">
        <w:rPr>
          <w:rFonts w:ascii="Times New Roman" w:hAnsi="Times New Roman" w:cs="Times New Roman"/>
        </w:rPr>
        <w:t xml:space="preserve"> (чистий грошовий потік). Наявність достатньої величини операційного Cash-</w:t>
      </w:r>
      <w:proofErr w:type="spellStart"/>
      <w:r w:rsidRPr="008905B0">
        <w:rPr>
          <w:rFonts w:ascii="Times New Roman" w:hAnsi="Times New Roman" w:cs="Times New Roman"/>
        </w:rPr>
        <w:t>flow</w:t>
      </w:r>
      <w:proofErr w:type="spellEnd"/>
      <w:r w:rsidRPr="008905B0">
        <w:rPr>
          <w:rFonts w:ascii="Times New Roman" w:hAnsi="Times New Roman" w:cs="Times New Roman"/>
        </w:rPr>
        <w:t xml:space="preserve"> дає можливість підприємству фі</w:t>
      </w:r>
      <w:r w:rsidRPr="008905B0">
        <w:rPr>
          <w:rFonts w:ascii="Times New Roman" w:hAnsi="Times New Roman" w:cs="Times New Roman"/>
        </w:rPr>
        <w:softHyphen/>
        <w:t>нансувати інвестиції за рахунок внутрішніх фінансових ресурсів, своєчасно ви</w:t>
      </w:r>
      <w:r w:rsidRPr="008905B0">
        <w:rPr>
          <w:rFonts w:ascii="Times New Roman" w:hAnsi="Times New Roman" w:cs="Times New Roman"/>
        </w:rPr>
        <w:softHyphen/>
        <w:t xml:space="preserve">конувати фінансові зобов’язання, забезпечувати виплату дивідендів.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Основними складовими успіху ефективного управління грошовими кошта</w:t>
      </w:r>
      <w:r w:rsidRPr="008905B0">
        <w:rPr>
          <w:rFonts w:ascii="Times New Roman" w:hAnsi="Times New Roman" w:cs="Times New Roman"/>
        </w:rPr>
        <w:softHyphen/>
        <w:t>ми є: формування залишків грошових коштів у необхідних розмірах з ураху</w:t>
      </w:r>
      <w:r w:rsidRPr="008905B0">
        <w:rPr>
          <w:rFonts w:ascii="Times New Roman" w:hAnsi="Times New Roman" w:cs="Times New Roman"/>
        </w:rPr>
        <w:softHyphen/>
        <w:t>ванням їх резерву; покращення оперативного управління особливо з точки зору збалансованості надходжень і витрат грошових коштів; контроль за виконан</w:t>
      </w:r>
      <w:r w:rsidRPr="008905B0">
        <w:rPr>
          <w:rFonts w:ascii="Times New Roman" w:hAnsi="Times New Roman" w:cs="Times New Roman"/>
        </w:rPr>
        <w:softHyphen/>
        <w:t xml:space="preserve">ням фінансових планів за місяць і квартал у частині витрат грошових коштів підприємства.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Ефективність управління грошовими потоками визна</w:t>
      </w:r>
      <w:r w:rsidRPr="008905B0">
        <w:rPr>
          <w:rFonts w:ascii="Times New Roman" w:hAnsi="Times New Roman" w:cs="Times New Roman"/>
        </w:rPr>
        <w:softHyphen/>
        <w:t>чається впливом цього процесу на платоспроможність підприємства, швидкість обороту обігового капіталу, обсяги залучених коштів та кредиторську заборго</w:t>
      </w:r>
      <w:r w:rsidRPr="008905B0">
        <w:rPr>
          <w:rFonts w:ascii="Times New Roman" w:hAnsi="Times New Roman" w:cs="Times New Roman"/>
        </w:rPr>
        <w:softHyphen/>
        <w:t>ваність, а в кінцевому результаті на рентабельність підприємства та його конку</w:t>
      </w:r>
      <w:r w:rsidRPr="008905B0">
        <w:rPr>
          <w:rFonts w:ascii="Times New Roman" w:hAnsi="Times New Roman" w:cs="Times New Roman"/>
        </w:rPr>
        <w:softHyphen/>
        <w:t>рентні позиції. Практична реалізація складових управління грошовими потока</w:t>
      </w:r>
      <w:r w:rsidRPr="008905B0">
        <w:rPr>
          <w:rFonts w:ascii="Times New Roman" w:hAnsi="Times New Roman" w:cs="Times New Roman"/>
        </w:rPr>
        <w:softHyphen/>
        <w:t>ми дає змогу певною мірою знайти компроміс між необхідністю підтримувати певний обсяг грошових коштів для забезпечення ліквідності підприємства і ба</w:t>
      </w:r>
      <w:r w:rsidRPr="008905B0">
        <w:rPr>
          <w:rFonts w:ascii="Times New Roman" w:hAnsi="Times New Roman" w:cs="Times New Roman"/>
        </w:rPr>
        <w:softHyphen/>
        <w:t>жанням інвестування тимчасово вільних коштів для забезпечення їх дохідності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Етапи управління грошовими потоками підприємства нами наведено на рис. .1.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21729" cy="2942822"/>
            <wp:effectExtent l="19050" t="0" r="7521" b="0"/>
            <wp:docPr id="1" name="Рисунок 1" descr="C:\Users\8FEE~1\AppData\Local\Temp\FineReader11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EE~1\AppData\Local\Temp\FineReader11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65" cy="29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Рисунок 1. Етапи управління грошовими потоками підприємства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lastRenderedPageBreak/>
        <w:t>Будь-яке підприємство спираючись на управління грошовими потоками, повин</w:t>
      </w:r>
      <w:r w:rsidRPr="008905B0">
        <w:rPr>
          <w:rFonts w:ascii="Times New Roman" w:hAnsi="Times New Roman" w:cs="Times New Roman"/>
        </w:rPr>
        <w:softHyphen/>
        <w:t>но враховувати дві обставини, які включають одна одну. Це підтримання пото</w:t>
      </w:r>
      <w:r w:rsidRPr="008905B0">
        <w:rPr>
          <w:rFonts w:ascii="Times New Roman" w:hAnsi="Times New Roman" w:cs="Times New Roman"/>
        </w:rPr>
        <w:softHyphen/>
        <w:t>чної платоспроможності додаткового прибутку від інвестування тимчасово ві</w:t>
      </w:r>
      <w:r w:rsidRPr="008905B0">
        <w:rPr>
          <w:rFonts w:ascii="Times New Roman" w:hAnsi="Times New Roman" w:cs="Times New Roman"/>
        </w:rPr>
        <w:softHyphen/>
        <w:t>льних грошових коштів. Одним із основних завдань управління грошовими ак</w:t>
      </w:r>
      <w:r w:rsidRPr="008905B0">
        <w:rPr>
          <w:rFonts w:ascii="Times New Roman" w:hAnsi="Times New Roman" w:cs="Times New Roman"/>
        </w:rPr>
        <w:softHyphen/>
        <w:t>тивами є оптимізація сукупного їх залишку з метою забезпечення рентабельно</w:t>
      </w:r>
      <w:r w:rsidRPr="008905B0">
        <w:rPr>
          <w:rFonts w:ascii="Times New Roman" w:hAnsi="Times New Roman" w:cs="Times New Roman"/>
        </w:rPr>
        <w:softHyphen/>
        <w:t>сті та ефективності використання.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Управління грошовими потоками підприємства − одна із головних функцій фінансового менеджменту, реалізація якої спрямована на синхронізацію і вирівнювання грошових надходжень і ви</w:t>
      </w:r>
      <w:r w:rsidRPr="008905B0">
        <w:rPr>
          <w:rFonts w:ascii="Times New Roman" w:hAnsi="Times New Roman" w:cs="Times New Roman"/>
        </w:rPr>
        <w:softHyphen/>
        <w:t>трат та підтримання платоспроможності підприємства.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Таким чином, основною метою управління грошовими потоками підпри</w:t>
      </w:r>
      <w:r w:rsidRPr="008905B0">
        <w:rPr>
          <w:rFonts w:ascii="Times New Roman" w:hAnsi="Times New Roman" w:cs="Times New Roman"/>
        </w:rPr>
        <w:softHyphen/>
        <w:t>ємства в процесі його фінансово-господарської діяльності є раціональне форму</w:t>
      </w:r>
      <w:r w:rsidRPr="008905B0">
        <w:rPr>
          <w:rFonts w:ascii="Times New Roman" w:hAnsi="Times New Roman" w:cs="Times New Roman"/>
        </w:rPr>
        <w:softHyphen/>
        <w:t>вання і використання грошових потоків, яке сприяє підвищенню ритмічності здійснення операційного процесу та збалансуванні фінансово-господарської ді</w:t>
      </w:r>
      <w:r w:rsidRPr="008905B0">
        <w:rPr>
          <w:rFonts w:ascii="Times New Roman" w:hAnsi="Times New Roman" w:cs="Times New Roman"/>
        </w:rPr>
        <w:softHyphen/>
        <w:t>яльності підприємства.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bookmarkStart w:id="1" w:name="bookmark39"/>
    </w:p>
    <w:p w:rsidR="008905B0" w:rsidRPr="008905B0" w:rsidRDefault="008905B0" w:rsidP="008905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8905B0">
        <w:rPr>
          <w:rFonts w:ascii="Times New Roman" w:hAnsi="Times New Roman" w:cs="Times New Roman"/>
          <w:b/>
        </w:rPr>
        <w:t>Розрахунки грошових потоків підприємства</w:t>
      </w:r>
      <w:bookmarkEnd w:id="1"/>
    </w:p>
    <w:p w:rsidR="008905B0" w:rsidRPr="008905B0" w:rsidRDefault="008905B0" w:rsidP="008905B0">
      <w:pPr>
        <w:pStyle w:val="a3"/>
        <w:ind w:left="1069"/>
        <w:jc w:val="both"/>
        <w:rPr>
          <w:rFonts w:ascii="Times New Roman" w:hAnsi="Times New Roman" w:cs="Times New Roman"/>
          <w:b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Грошові кошти відносяться до високоліквідних активів банку. Грошові кошти та їх еквіваленти не беруть безпосередньої участі в забезпеченні вироб</w:t>
      </w:r>
      <w:r w:rsidRPr="008905B0">
        <w:rPr>
          <w:rFonts w:ascii="Times New Roman" w:hAnsi="Times New Roman" w:cs="Times New Roman"/>
        </w:rPr>
        <w:softHyphen/>
        <w:t xml:space="preserve">ничого циклу, а служать для забезпечення негайних зобов’язань підприємства. Проте, розмір цих активів також потребує відповідного нормування.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Грошові кошти</w:t>
      </w:r>
      <w:r w:rsidRPr="008905B0">
        <w:rPr>
          <w:rFonts w:ascii="Times New Roman" w:hAnsi="Times New Roman" w:cs="Times New Roman"/>
        </w:rPr>
        <w:t xml:space="preserve"> − це готівкові та безготівкові кошти на кореспондентських рахунках в банківських установах, які використовуються для здійснення поточних опера</w:t>
      </w:r>
      <w:r w:rsidRPr="008905B0">
        <w:rPr>
          <w:rFonts w:ascii="Times New Roman" w:hAnsi="Times New Roman" w:cs="Times New Roman"/>
        </w:rPr>
        <w:softHyphen/>
        <w:t>цій.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Найбільш розповсюдженими моделями для визначення оптимальних роз</w:t>
      </w:r>
      <w:r w:rsidRPr="008905B0">
        <w:rPr>
          <w:rFonts w:ascii="Times New Roman" w:hAnsi="Times New Roman" w:cs="Times New Roman"/>
        </w:rPr>
        <w:softHyphen/>
        <w:t xml:space="preserve">мірів грошових коштів на рахунку вважають модель </w:t>
      </w:r>
      <w:proofErr w:type="spellStart"/>
      <w:r w:rsidRPr="008905B0">
        <w:rPr>
          <w:rFonts w:ascii="Times New Roman" w:hAnsi="Times New Roman" w:cs="Times New Roman"/>
        </w:rPr>
        <w:t>Баумоля</w:t>
      </w:r>
      <w:proofErr w:type="spellEnd"/>
      <w:r w:rsidRPr="008905B0">
        <w:rPr>
          <w:rFonts w:ascii="Times New Roman" w:hAnsi="Times New Roman" w:cs="Times New Roman"/>
        </w:rPr>
        <w:t xml:space="preserve"> та модель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. Модель </w:t>
      </w:r>
      <w:proofErr w:type="spellStart"/>
      <w:r w:rsidRPr="008905B0">
        <w:rPr>
          <w:rFonts w:ascii="Times New Roman" w:hAnsi="Times New Roman" w:cs="Times New Roman"/>
        </w:rPr>
        <w:t>Баумоля</w:t>
      </w:r>
      <w:proofErr w:type="spellEnd"/>
      <w:r w:rsidRPr="008905B0">
        <w:rPr>
          <w:rFonts w:ascii="Times New Roman" w:hAnsi="Times New Roman" w:cs="Times New Roman"/>
        </w:rPr>
        <w:t xml:space="preserve"> дає можливість аналітично виразити залежність між залишком грошових коштів та витратами на його утримання.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Мо</w:t>
      </w:r>
      <w:r w:rsidRPr="008905B0">
        <w:rPr>
          <w:rFonts w:ascii="Times New Roman" w:hAnsi="Times New Roman" w:cs="Times New Roman"/>
        </w:rPr>
        <w:softHyphen/>
        <w:t xml:space="preserve">дель </w:t>
      </w:r>
      <w:proofErr w:type="spellStart"/>
      <w:r w:rsidRPr="008905B0">
        <w:rPr>
          <w:rFonts w:ascii="Times New Roman" w:hAnsi="Times New Roman" w:cs="Times New Roman"/>
        </w:rPr>
        <w:t>Баумоля</w:t>
      </w:r>
      <w:proofErr w:type="spellEnd"/>
      <w:r w:rsidRPr="008905B0">
        <w:rPr>
          <w:rFonts w:ascii="Times New Roman" w:hAnsi="Times New Roman" w:cs="Times New Roman"/>
        </w:rPr>
        <w:t xml:space="preserve"> − це алгоритм, що дозволяє оптимізувати величину грошових ак</w:t>
      </w:r>
      <w:r w:rsidRPr="008905B0">
        <w:rPr>
          <w:rFonts w:ascii="Times New Roman" w:hAnsi="Times New Roman" w:cs="Times New Roman"/>
        </w:rPr>
        <w:softHyphen/>
        <w:t>тивів підприємства залежно від обсягів його платіжного обороту. Всі кошти надходять від реалізації товарів та послуг, і відразу підприємство може їх використовувати в короткострокові цінні папери. Якщо запас грошових активів закінчується, тоді підприємство продає частину цінних паперів і тим самим поповнює запас грошових коштів до початкової величини.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217295" cy="405765"/>
            <wp:effectExtent l="19050" t="0" r="1905" b="0"/>
            <wp:docPr id="2" name="Рисунок 2" descr="C:\Users\8FEE~1\AppData\Local\Temp\FineReader11.0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EE~1\AppData\Local\Temp\FineReader11.00\media\image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>де: С - оптимальна сума грошових коштів на рахунку; F - витрати по конвертації грошових коштів на цінні папери; Т - середня сума потреби в гро</w:t>
      </w:r>
      <w:r w:rsidRPr="008905B0">
        <w:rPr>
          <w:rFonts w:ascii="Times New Roman" w:hAnsi="Times New Roman" w:cs="Times New Roman"/>
          <w:sz w:val="20"/>
          <w:szCs w:val="20"/>
        </w:rPr>
        <w:softHyphen/>
        <w:t>шових коштах протягом періоду (рік, квартал, місяць); r - дохідність коротко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строкових цінних паперів. 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Середній запас грошових коштів складає С/2, а зага</w:t>
      </w:r>
      <w:r w:rsidRPr="008905B0">
        <w:rPr>
          <w:rFonts w:ascii="Times New Roman" w:hAnsi="Times New Roman" w:cs="Times New Roman"/>
        </w:rPr>
        <w:softHyphen/>
        <w:t>льна кількість угод по конвертації цінних паперів в грошові кошти дорівнює: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862965" cy="264160"/>
            <wp:effectExtent l="19050" t="0" r="0" b="0"/>
            <wp:docPr id="3" name="Рисунок 3" descr="C:\Users\8FEE~1\AppData\Local\Temp\FineReader11.00\media\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FEE~1\AppData\Local\Temp\FineReader11.00\media\image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Загальні витрати по реалізації такої політики управління грошовими ко</w:t>
      </w:r>
      <w:r w:rsidRPr="008905B0">
        <w:rPr>
          <w:rFonts w:ascii="Times New Roman" w:hAnsi="Times New Roman" w:cs="Times New Roman"/>
        </w:rPr>
        <w:softHyphen/>
        <w:t>штами складуть: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635760" cy="340995"/>
            <wp:effectExtent l="19050" t="0" r="2540" b="0"/>
            <wp:docPr id="4" name="Рисунок 4" descr="C:\Users\8FEE~1\AppData\Local\Temp\FineReader11.00\media\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FEE~1\AppData\Local\Temp\FineReader11.00\media\image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Перший доданок в цій формулі представляє собою прямі витрати, другий − втрачена вигода від зберігання коштів на поточному рахунку замість того, щоб інвертувати їх у цінні папери.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Модель </w:t>
      </w:r>
      <w:proofErr w:type="spellStart"/>
      <w:r w:rsidRPr="008905B0">
        <w:rPr>
          <w:rFonts w:ascii="Times New Roman" w:hAnsi="Times New Roman" w:cs="Times New Roman"/>
        </w:rPr>
        <w:t>Баумоля</w:t>
      </w:r>
      <w:proofErr w:type="spellEnd"/>
      <w:r w:rsidRPr="008905B0">
        <w:rPr>
          <w:rFonts w:ascii="Times New Roman" w:hAnsi="Times New Roman" w:cs="Times New Roman"/>
        </w:rPr>
        <w:t xml:space="preserve"> використовується у випадку, коли у зв’язку з невизначе</w:t>
      </w:r>
      <w:r w:rsidRPr="008905B0">
        <w:rPr>
          <w:rFonts w:ascii="Times New Roman" w:hAnsi="Times New Roman" w:cs="Times New Roman"/>
        </w:rPr>
        <w:softHyphen/>
        <w:t>ністю майбутніх платежів важко розробити детальний план надходження і ви</w:t>
      </w:r>
      <w:r w:rsidRPr="008905B0">
        <w:rPr>
          <w:rFonts w:ascii="Times New Roman" w:hAnsi="Times New Roman" w:cs="Times New Roman"/>
        </w:rPr>
        <w:softHyphen/>
        <w:t xml:space="preserve">трат грошових коштів. Згідно з цією </w:t>
      </w:r>
      <w:r w:rsidRPr="008905B0">
        <w:rPr>
          <w:rFonts w:ascii="Times New Roman" w:hAnsi="Times New Roman" w:cs="Times New Roman"/>
        </w:rPr>
        <w:lastRenderedPageBreak/>
        <w:t>моделлю поповнення грошових коштів шляхом конвертації високоліквідних цінних паперів потрібно здійснювати в той момент, коли повністю використано запаси грошових коштів.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Модель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 розроблена М. Міллером і Д. </w:t>
      </w:r>
      <w:proofErr w:type="spellStart"/>
      <w:r w:rsidRPr="008905B0">
        <w:rPr>
          <w:rFonts w:ascii="Times New Roman" w:hAnsi="Times New Roman" w:cs="Times New Roman"/>
        </w:rPr>
        <w:t>Орром</w:t>
      </w:r>
      <w:proofErr w:type="spellEnd"/>
      <w:r w:rsidRPr="008905B0">
        <w:rPr>
          <w:rFonts w:ascii="Times New Roman" w:hAnsi="Times New Roman" w:cs="Times New Roman"/>
        </w:rPr>
        <w:t xml:space="preserve"> у 1966 році і передбачає таку логіку дій фінансового менеджера: залишок грошових коштів на поточному рахунку хаотично змінюється доти, доки не досягне верхньої ме</w:t>
      </w:r>
      <w:r w:rsidRPr="008905B0">
        <w:rPr>
          <w:rFonts w:ascii="Times New Roman" w:hAnsi="Times New Roman" w:cs="Times New Roman"/>
        </w:rPr>
        <w:softHyphen/>
        <w:t>жі. Як тільки це відбудеться, підприємство починає купувати достатню кіль</w:t>
      </w:r>
      <w:r w:rsidRPr="008905B0">
        <w:rPr>
          <w:rFonts w:ascii="Times New Roman" w:hAnsi="Times New Roman" w:cs="Times New Roman"/>
        </w:rPr>
        <w:softHyphen/>
        <w:t>кість короткострокових цінних паперів з метою повернути запас грошових кош</w:t>
      </w:r>
      <w:r w:rsidRPr="008905B0">
        <w:rPr>
          <w:rFonts w:ascii="Times New Roman" w:hAnsi="Times New Roman" w:cs="Times New Roman"/>
        </w:rPr>
        <w:softHyphen/>
        <w:t>тів до визначеного нормального рівня (точки повернення).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Модель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 є більш прийнятною з практичного погляду, оскі</w:t>
      </w:r>
      <w:r w:rsidRPr="008905B0">
        <w:rPr>
          <w:rFonts w:ascii="Times New Roman" w:hAnsi="Times New Roman" w:cs="Times New Roman"/>
        </w:rPr>
        <w:softHyphen/>
        <w:t>льки враховує непередбачені коливання залишку грошових коштів на рахунку, що є характерним для підприємств, які не можуть точно спрогнозувати щоден</w:t>
      </w:r>
      <w:r w:rsidRPr="008905B0">
        <w:rPr>
          <w:rFonts w:ascii="Times New Roman" w:hAnsi="Times New Roman" w:cs="Times New Roman"/>
        </w:rPr>
        <w:softHyphen/>
        <w:t>ний рівень надходжень та витрат.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 Модель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 - це алгоритм, що лежить в основі дюпонівської системи інтегрально</w:t>
      </w:r>
      <w:r w:rsidRPr="008905B0">
        <w:rPr>
          <w:rFonts w:ascii="Times New Roman" w:hAnsi="Times New Roman" w:cs="Times New Roman"/>
        </w:rPr>
        <w:softHyphen/>
        <w:t>го аналізу ефективності використання капіталу підприємства, розроблена фір</w:t>
      </w:r>
      <w:r w:rsidRPr="008905B0">
        <w:rPr>
          <w:rFonts w:ascii="Times New Roman" w:hAnsi="Times New Roman" w:cs="Times New Roman"/>
        </w:rPr>
        <w:softHyphen/>
        <w:t xml:space="preserve">мою </w:t>
      </w:r>
      <w:proofErr w:type="spellStart"/>
      <w:r w:rsidRPr="008905B0">
        <w:rPr>
          <w:rFonts w:ascii="Times New Roman" w:hAnsi="Times New Roman" w:cs="Times New Roman"/>
        </w:rPr>
        <w:t>„Дюпон”</w:t>
      </w:r>
      <w:proofErr w:type="spellEnd"/>
      <w:r w:rsidRPr="008905B0">
        <w:rPr>
          <w:rFonts w:ascii="Times New Roman" w:hAnsi="Times New Roman" w:cs="Times New Roman"/>
        </w:rPr>
        <w:t xml:space="preserve"> (США), згідно з якою коефіцієнт рентабельності використання активів є добутком окремих часткових фінансових коефіцієнтів.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Отже, дюпонівська система інтегрального аналізу ефективності викорис</w:t>
      </w:r>
      <w:r w:rsidRPr="008905B0">
        <w:rPr>
          <w:rFonts w:ascii="Times New Roman" w:hAnsi="Times New Roman" w:cs="Times New Roman"/>
        </w:rPr>
        <w:softHyphen/>
        <w:t xml:space="preserve">тання капіталу підприємства, передбачає розкладення показника </w:t>
      </w:r>
      <w:proofErr w:type="spellStart"/>
      <w:r w:rsidRPr="008905B0">
        <w:rPr>
          <w:rFonts w:ascii="Times New Roman" w:hAnsi="Times New Roman" w:cs="Times New Roman"/>
        </w:rPr>
        <w:t>„коефіцієнт</w:t>
      </w:r>
      <w:proofErr w:type="spellEnd"/>
      <w:r w:rsidRPr="008905B0">
        <w:rPr>
          <w:rFonts w:ascii="Times New Roman" w:hAnsi="Times New Roman" w:cs="Times New Roman"/>
        </w:rPr>
        <w:t xml:space="preserve"> рентабельності власного </w:t>
      </w:r>
      <w:proofErr w:type="spellStart"/>
      <w:r w:rsidRPr="008905B0">
        <w:rPr>
          <w:rFonts w:ascii="Times New Roman" w:hAnsi="Times New Roman" w:cs="Times New Roman"/>
        </w:rPr>
        <w:t>капіталу”</w:t>
      </w:r>
      <w:proofErr w:type="spellEnd"/>
      <w:r w:rsidRPr="008905B0">
        <w:rPr>
          <w:rFonts w:ascii="Times New Roman" w:hAnsi="Times New Roman" w:cs="Times New Roman"/>
        </w:rPr>
        <w:t xml:space="preserve"> на ряд фінансових коефіцієнтів його форму</w:t>
      </w:r>
      <w:r w:rsidRPr="008905B0">
        <w:rPr>
          <w:rFonts w:ascii="Times New Roman" w:hAnsi="Times New Roman" w:cs="Times New Roman"/>
        </w:rPr>
        <w:softHyphen/>
        <w:t>вання.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При побудові моделі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 використовується процес </w:t>
      </w:r>
      <w:proofErr w:type="spellStart"/>
      <w:r w:rsidRPr="008905B0">
        <w:rPr>
          <w:rFonts w:ascii="Times New Roman" w:hAnsi="Times New Roman" w:cs="Times New Roman"/>
        </w:rPr>
        <w:t>Бернулі</w:t>
      </w:r>
      <w:proofErr w:type="spellEnd"/>
      <w:r w:rsidRPr="008905B0">
        <w:rPr>
          <w:rFonts w:ascii="Times New Roman" w:hAnsi="Times New Roman" w:cs="Times New Roman"/>
        </w:rPr>
        <w:t xml:space="preserve"> - стохастичний (випадковий) процес, в якому надходження і витрачання грошей від періоду до періоду є незалежними випадковими подіями. Залишок коштів на рахунку хаотично змінюється до тих пір, поки не досягає верхньої межі. Як тільки це відбувається, підприємство починає купувати достатню кількість цін</w:t>
      </w:r>
      <w:r w:rsidRPr="008905B0">
        <w:rPr>
          <w:rFonts w:ascii="Times New Roman" w:hAnsi="Times New Roman" w:cs="Times New Roman"/>
        </w:rPr>
        <w:softHyphen/>
        <w:t>них паперів з метою повернути запас грошових коштів до нормального рівня. Якщо запас грошових коштів досягає нижньої межі, то підприємство продає цінні папери і поповнює запас грошових коштів до нормальної межі.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397635" cy="393065"/>
            <wp:effectExtent l="19050" t="0" r="0" b="0"/>
            <wp:docPr id="5" name="Рисунок 5" descr="C:\Users\8FEE~1\AppData\Local\Temp\FineReader11.00\media\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FEE~1\AppData\Local\Temp\FineReader11.00\media\image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>де: S - розмір варіації залишку грошових коштів на поточному рахунку; F - витрати по конвертації грошових коштів в цінні папери; V - варіація щоденного надходження коштів, яка розраховується на підс</w:t>
      </w:r>
      <w:r w:rsidRPr="008905B0">
        <w:rPr>
          <w:rFonts w:ascii="Times New Roman" w:hAnsi="Times New Roman" w:cs="Times New Roman"/>
          <w:sz w:val="20"/>
          <w:szCs w:val="20"/>
        </w:rPr>
        <w:softHyphen/>
        <w:t>таві статистичних даних; r - щоденна дохідність короткострокових цінних паперів.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985520" cy="315595"/>
            <wp:effectExtent l="19050" t="0" r="5080" b="0"/>
            <wp:docPr id="6" name="Рисунок 6" descr="C:\Users\8FEE~1\AppData\Local\Temp\FineReader11.00\media\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FEE~1\AppData\Local\Temp\FineReader11.00\media\image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Zh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верхня межа грошових коштів на поточному рахунку;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Zl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нижня межа грошових коштів на рахунку.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Вихідні положення моделі </w:t>
      </w:r>
      <w:proofErr w:type="spellStart"/>
      <w:r w:rsidRPr="008905B0">
        <w:rPr>
          <w:rFonts w:ascii="Times New Roman" w:hAnsi="Times New Roman" w:cs="Times New Roman"/>
        </w:rPr>
        <w:t>Міллера-Орра</w:t>
      </w:r>
      <w:proofErr w:type="spellEnd"/>
      <w:r w:rsidRPr="008905B0">
        <w:rPr>
          <w:rFonts w:ascii="Times New Roman" w:hAnsi="Times New Roman" w:cs="Times New Roman"/>
        </w:rPr>
        <w:t xml:space="preserve"> передбачають наявність визна</w:t>
      </w:r>
      <w:r w:rsidRPr="008905B0">
        <w:rPr>
          <w:rFonts w:ascii="Times New Roman" w:hAnsi="Times New Roman" w:cs="Times New Roman"/>
        </w:rPr>
        <w:softHyphen/>
        <w:t>ченого страхового запасу та певну нерівномірність у надходженні та витрачанні грошових коштів, а відповідно і залишку грошових активів. Мінімальна межа формування залишку грошових активів приймається на рівні страхового залиш</w:t>
      </w:r>
      <w:r w:rsidRPr="008905B0">
        <w:rPr>
          <w:rFonts w:ascii="Times New Roman" w:hAnsi="Times New Roman" w:cs="Times New Roman"/>
        </w:rPr>
        <w:softHyphen/>
        <w:t>ку, а максимальний - на рівні трьохкратного розміру страхового залишку.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Якщо запас грошових коштів досягає нижньої межі, у такому випадку ви</w:t>
      </w:r>
      <w:r w:rsidRPr="008905B0">
        <w:rPr>
          <w:rFonts w:ascii="Times New Roman" w:hAnsi="Times New Roman" w:cs="Times New Roman"/>
        </w:rPr>
        <w:softHyphen/>
        <w:t>падку підприємство продає цінні папери і у такий спосіб поповнює запас гро</w:t>
      </w:r>
      <w:r w:rsidRPr="008905B0">
        <w:rPr>
          <w:rFonts w:ascii="Times New Roman" w:hAnsi="Times New Roman" w:cs="Times New Roman"/>
        </w:rPr>
        <w:softHyphen/>
        <w:t>шових коштів (до нормального рівня). Реалізація моделі здійснюється в такі на</w:t>
      </w:r>
      <w:r w:rsidRPr="008905B0">
        <w:rPr>
          <w:rFonts w:ascii="Times New Roman" w:hAnsi="Times New Roman" w:cs="Times New Roman"/>
        </w:rPr>
        <w:softHyphen/>
        <w:t>ступні етапи: встановлюється мінімальна величина грошових коштів, яку доці</w:t>
      </w:r>
      <w:r w:rsidRPr="008905B0">
        <w:rPr>
          <w:rFonts w:ascii="Times New Roman" w:hAnsi="Times New Roman" w:cs="Times New Roman"/>
        </w:rPr>
        <w:softHyphen/>
        <w:t>льно постійно мати на поточному рахунку; за статистичними даними визнача</w:t>
      </w:r>
      <w:r w:rsidRPr="008905B0">
        <w:rPr>
          <w:rFonts w:ascii="Times New Roman" w:hAnsi="Times New Roman" w:cs="Times New Roman"/>
        </w:rPr>
        <w:softHyphen/>
        <w:t>ється варіація щоденного надходження коштів на поточний рахунок; визнача</w:t>
      </w:r>
      <w:r w:rsidRPr="008905B0">
        <w:rPr>
          <w:rFonts w:ascii="Times New Roman" w:hAnsi="Times New Roman" w:cs="Times New Roman"/>
        </w:rPr>
        <w:softHyphen/>
        <w:t xml:space="preserve">ються витрати на конвертацію грошових коштів у цінні папери і витрати, які пов’язані зі зберіганням грошових коштів на поточному рахунку, або рівень втрати альтернативних доходів від зберігання грошових коштів; визначається розмах варіації залишку </w:t>
      </w:r>
      <w:r w:rsidRPr="008905B0">
        <w:rPr>
          <w:rFonts w:ascii="Times New Roman" w:hAnsi="Times New Roman" w:cs="Times New Roman"/>
        </w:rPr>
        <w:lastRenderedPageBreak/>
        <w:t>грошових коштів на поточному рахунку або діапазон коливань між мінімальним і максимальним значенням. З цією метою застосо</w:t>
      </w:r>
      <w:r w:rsidRPr="008905B0">
        <w:rPr>
          <w:rFonts w:ascii="Times New Roman" w:hAnsi="Times New Roman" w:cs="Times New Roman"/>
        </w:rPr>
        <w:softHyphen/>
        <w:t>вують наступну формулу: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667510" cy="631190"/>
            <wp:effectExtent l="19050" t="0" r="8890" b="0"/>
            <wp:docPr id="7" name="Рисунок 7" descr="C:\Users\8FEE~1\AppData\Local\Temp\FineReader11.00\media\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FEE~1\AppData\Local\Temp\FineReader11.00\media\image2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>де: S - діапазон коливань суми залишку грошових коштів між мінімаль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ними і максимальними значеннями; о - дисперсія щоденного обсягу грошового обороту (квадрат середньоквадратичного відхилення). 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Управління грошовими потоками підприємства нерозривно пов’язано із стратегією самофі</w:t>
      </w:r>
      <w:r w:rsidRPr="008905B0">
        <w:rPr>
          <w:rFonts w:ascii="Times New Roman" w:hAnsi="Times New Roman" w:cs="Times New Roman"/>
        </w:rPr>
        <w:softHyphen/>
        <w:t>нансування, що є найкращою в сучасній фінансово-господарській діяльності підприємства. Грошові потоки від активів підприємства повинні дорівнювати сумі грошових потоків кредиторів, плюс грошові потоки акціонерам або влас</w:t>
      </w:r>
      <w:r w:rsidRPr="008905B0">
        <w:rPr>
          <w:rFonts w:ascii="Times New Roman" w:hAnsi="Times New Roman" w:cs="Times New Roman"/>
        </w:rPr>
        <w:softHyphen/>
        <w:t>никам підприємства.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481830" cy="611505"/>
            <wp:effectExtent l="19050" t="0" r="0" b="0"/>
            <wp:docPr id="8" name="Рисунок 8" descr="C:\Users\8FEE~1\AppData\Local\Temp\FineReader11.00\media\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FEE~1\AppData\Local\Temp\FineReader11.00\media\image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Ця формула представляє собою тотожність грошових потоків і свідчить про те, що грошові потоки від активів підприємства дорівнюють коштам, ви</w:t>
      </w:r>
      <w:r w:rsidRPr="008905B0">
        <w:rPr>
          <w:rFonts w:ascii="Times New Roman" w:hAnsi="Times New Roman" w:cs="Times New Roman"/>
        </w:rPr>
        <w:softHyphen/>
        <w:t>плаченим постачальникам капіталу підприємства.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Поточна вартість грошових потоків визначають за формулою: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440305" cy="598805"/>
            <wp:effectExtent l="19050" t="0" r="0" b="0"/>
            <wp:docPr id="9" name="Рисунок 9" descr="C:\Users\8FEE~1\AppData\Local\Temp\FineReader11.00\media\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FEE~1\AppData\Local\Temp\FineReader11.00\media\image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>де: t - період виникнення витрат і надходжень; n - число тимчасових інтервалів; r - ставка дисконтування.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Якщо </w:t>
      </w:r>
      <w:proofErr w:type="spellStart"/>
      <w:r w:rsidRPr="008905B0">
        <w:rPr>
          <w:rFonts w:ascii="Times New Roman" w:hAnsi="Times New Roman" w:cs="Times New Roman"/>
        </w:rPr>
        <w:t>ТС</w:t>
      </w:r>
      <w:proofErr w:type="spellEnd"/>
      <w:r w:rsidRPr="008905B0">
        <w:rPr>
          <w:rFonts w:ascii="Times New Roman" w:hAnsi="Times New Roman" w:cs="Times New Roman"/>
        </w:rPr>
        <w:t xml:space="preserve"> &gt; 0, то угода ефективна. Якщо </w:t>
      </w:r>
      <w:proofErr w:type="spellStart"/>
      <w:r w:rsidRPr="008905B0">
        <w:rPr>
          <w:rFonts w:ascii="Times New Roman" w:hAnsi="Times New Roman" w:cs="Times New Roman"/>
        </w:rPr>
        <w:t>ТС</w:t>
      </w:r>
      <w:proofErr w:type="spellEnd"/>
      <w:r w:rsidRPr="008905B0">
        <w:rPr>
          <w:rFonts w:ascii="Times New Roman" w:hAnsi="Times New Roman" w:cs="Times New Roman"/>
        </w:rPr>
        <w:t xml:space="preserve"> &lt; 0, то угода не ефективна. Після вибору ставки дисконтування визначаємо коефіцієнт дисконтування.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539240" cy="631190"/>
            <wp:effectExtent l="19050" t="0" r="3810" b="0"/>
            <wp:docPr id="10" name="Рисунок 10" descr="C:\Users\8FEE~1\AppData\Local\Temp\FineReader11.00\media\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FEE~1\AppData\Local\Temp\FineReader11.00\media\image2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KD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коефіцієнт дисконтування.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Поточне управління грошовими коштами передбачає використання пото</w:t>
      </w:r>
      <w:r w:rsidRPr="008905B0">
        <w:rPr>
          <w:rFonts w:ascii="Times New Roman" w:hAnsi="Times New Roman" w:cs="Times New Roman"/>
        </w:rPr>
        <w:softHyphen/>
        <w:t>чних заходів, спрямованих на оптимізацію цих коштів через вплив на фінансо</w:t>
      </w:r>
      <w:r w:rsidRPr="008905B0">
        <w:rPr>
          <w:rFonts w:ascii="Times New Roman" w:hAnsi="Times New Roman" w:cs="Times New Roman"/>
        </w:rPr>
        <w:softHyphen/>
        <w:t>вий цикл підприємства.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925320" cy="379730"/>
            <wp:effectExtent l="19050" t="0" r="0" b="0"/>
            <wp:docPr id="11" name="Рисунок 11" descr="C:\Users\8FEE~1\AppData\Local\Temp\FineReader11.00\media\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FEE~1\AppData\Local\Temp\FineReader11.00\media\image2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FS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тривалість фінансового циклу;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BS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виробничий цикл;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DOS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період обороту дебіторської заборгованості;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KOS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період обороту кредиторської заборгованості.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Собівартість реалізованої продукції = собівартості залишків готової продукції на початок періоду + собівартість залишків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Для розгляду питання руху грошових коштів використовують прямий і непрямий методи обліку грошових потоків підприємства. Ці методи розрізня</w:t>
      </w:r>
      <w:r w:rsidRPr="008905B0">
        <w:rPr>
          <w:rFonts w:ascii="Times New Roman" w:hAnsi="Times New Roman" w:cs="Times New Roman"/>
        </w:rPr>
        <w:softHyphen/>
        <w:t>ються між собою повнотою уявлення даних про грошові потоки підприємства, початковою інформацією для розробки звітності та іншими параметрами. Ре</w:t>
      </w:r>
      <w:r w:rsidRPr="008905B0">
        <w:rPr>
          <w:rFonts w:ascii="Times New Roman" w:hAnsi="Times New Roman" w:cs="Times New Roman"/>
        </w:rPr>
        <w:softHyphen/>
        <w:t>зультати розрахунку суми чистого грошового потоку (</w:t>
      </w:r>
      <w:proofErr w:type="spellStart"/>
      <w:r w:rsidRPr="008905B0">
        <w:rPr>
          <w:rFonts w:ascii="Times New Roman" w:hAnsi="Times New Roman" w:cs="Times New Roman"/>
        </w:rPr>
        <w:t>ЧГП</w:t>
      </w:r>
      <w:proofErr w:type="spellEnd"/>
      <w:r w:rsidRPr="008905B0">
        <w:rPr>
          <w:rFonts w:ascii="Times New Roman" w:hAnsi="Times New Roman" w:cs="Times New Roman"/>
        </w:rPr>
        <w:t>) по операційній, ін</w:t>
      </w:r>
      <w:r w:rsidRPr="008905B0">
        <w:rPr>
          <w:rFonts w:ascii="Times New Roman" w:hAnsi="Times New Roman" w:cs="Times New Roman"/>
        </w:rPr>
        <w:softHyphen/>
        <w:t>вестиційній і фінансовій діяльностях дозволяють визначити загальний його розмір по підприємству в звітному періоді.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Цей показник розраховується за формулою: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2653030" cy="393065"/>
            <wp:effectExtent l="19050" t="0" r="0" b="0"/>
            <wp:docPr id="12" name="Рисунок 12" descr="C:\Users\8FEE~1\AppData\Local\Temp\FineReader11.00\media\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8FEE~1\AppData\Local\Temp\FineReader11.00\media\image2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ЧГПп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загальна сума чистого грошового потоку підприємства за пе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ріод, що розглядається, тис.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ЧГПо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чистого грошового потоку підприємства по операційній ді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яльності, тис.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ЧГПі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чистого грошового потоку підприємства по інвестиційній ді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яльності, тис.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ЧГПф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чистого грошового потоку підприємства по фінансовій дія</w:t>
      </w:r>
      <w:r w:rsidRPr="008905B0">
        <w:rPr>
          <w:rFonts w:ascii="Times New Roman" w:hAnsi="Times New Roman" w:cs="Times New Roman"/>
          <w:sz w:val="20"/>
          <w:szCs w:val="20"/>
        </w:rPr>
        <w:softHyphen/>
        <w:t>льності, тис. грн.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По інвестиційній діяльності сума чистого грошового потоку в узагальне</w:t>
      </w:r>
      <w:r w:rsidRPr="008905B0">
        <w:rPr>
          <w:rFonts w:ascii="Times New Roman" w:hAnsi="Times New Roman" w:cs="Times New Roman"/>
        </w:rPr>
        <w:softHyphen/>
        <w:t>ному вигляді розраховується як різниця між сумою реалізації окремих видів не</w:t>
      </w:r>
      <w:r w:rsidRPr="008905B0">
        <w:rPr>
          <w:rFonts w:ascii="Times New Roman" w:hAnsi="Times New Roman" w:cs="Times New Roman"/>
        </w:rPr>
        <w:softHyphen/>
        <w:t>оборотних активів, так і фінансових інвестицій і сумою їх придбання в звітному періоді. По фінансовій діяльності сума чистого грошового потоку визначається як різниця між сумою фінансових ресурсів, залучених із зовнішніх джерел, і сумою основного боргу, а також дивідендів (відсотків), виплачених власникам підприємства.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42510" cy="631190"/>
            <wp:effectExtent l="19050" t="0" r="0" b="0"/>
            <wp:docPr id="13" name="Рисунок 13" descr="C:\Users\8FEE~1\AppData\Local\Temp\FineReader11.00\media\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8FEE~1\AppData\Local\Temp\FineReader11.00\media\image2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Роз,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Рна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Рдфі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реалізації основних засобів, що вибули, немате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ріальних активів, довгострокових фінансових інструментів інвестиційного портфелю підприємства;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Рва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повторної реалізації викуплених власних акцій;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Дп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дивідендів, одержаних підприємством по довгостроковим фі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нансовим інструментам інвестиційного портфелю; Поз,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Пна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придбаних основних засобів і нематеріальних активів;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АНКБ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приросту незавершеного капітального будівництва;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Пдфі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придбаних довгострокових фінансових інструментів інвести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ційного портфелю;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Ва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викуплених власних акцій підприємства;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Двк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додатково залучених зовнішніх джерел власного (акціонерно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го) чи пайового капіталу;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Ддк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додаткових довгострокових кредитів і позик;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Дкк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додатково залучених короткострокових кредитів і позик;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БЦФ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коштів від безоплатного цільового фінансування;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Вобд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виплати основного боргу по довгостроковим кредитам;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Вобк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виплати основного боргу по короткостроковим кредитам і пози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кам;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Дза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дивідендів, виплачених акціонерам на вкладений капітал.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Основним джерелом грошових надходжень підприємства є виручка від реалізації продукції (робіт, послуг). Прогноз грошових надходжень від реаліза</w:t>
      </w:r>
      <w:r w:rsidRPr="008905B0">
        <w:rPr>
          <w:rFonts w:ascii="Times New Roman" w:hAnsi="Times New Roman" w:cs="Times New Roman"/>
        </w:rPr>
        <w:softHyphen/>
        <w:t>ції продукції охоплює: визначення попиту та можливих обсягів продажу проду</w:t>
      </w:r>
      <w:r w:rsidRPr="008905B0">
        <w:rPr>
          <w:rFonts w:ascii="Times New Roman" w:hAnsi="Times New Roman" w:cs="Times New Roman"/>
        </w:rPr>
        <w:softHyphen/>
        <w:t>кції (розробка асортиментної політики); обґрунтування рівня цін, що забезпе</w:t>
      </w:r>
      <w:r w:rsidRPr="008905B0">
        <w:rPr>
          <w:rFonts w:ascii="Times New Roman" w:hAnsi="Times New Roman" w:cs="Times New Roman"/>
        </w:rPr>
        <w:softHyphen/>
        <w:t xml:space="preserve">чить реалізацію та рентабельність продукції (розробка стратегії ціноутворення); обґрунтування плану виробництва продукції, визначення необхідного обсягу трудових і матеріальних ресурсів, виробничих потужностей (розробки </w:t>
      </w:r>
      <w:proofErr w:type="spellStart"/>
      <w:r w:rsidRPr="008905B0">
        <w:rPr>
          <w:rFonts w:ascii="Times New Roman" w:hAnsi="Times New Roman" w:cs="Times New Roman"/>
        </w:rPr>
        <w:t>корпора-</w:t>
      </w:r>
      <w:proofErr w:type="spellEnd"/>
      <w:r w:rsidRPr="008905B0">
        <w:rPr>
          <w:rFonts w:ascii="Times New Roman" w:hAnsi="Times New Roman" w:cs="Times New Roman"/>
        </w:rPr>
        <w:t xml:space="preserve"> </w:t>
      </w:r>
      <w:proofErr w:type="spellStart"/>
      <w:r w:rsidRPr="008905B0">
        <w:rPr>
          <w:rFonts w:ascii="Times New Roman" w:hAnsi="Times New Roman" w:cs="Times New Roman"/>
        </w:rPr>
        <w:t>тичної</w:t>
      </w:r>
      <w:proofErr w:type="spellEnd"/>
      <w:r w:rsidRPr="008905B0">
        <w:rPr>
          <w:rFonts w:ascii="Times New Roman" w:hAnsi="Times New Roman" w:cs="Times New Roman"/>
        </w:rPr>
        <w:t xml:space="preserve"> стратегії); розрахунки грошових надходжень від реалізації продукції. </w:t>
      </w:r>
      <w:proofErr w:type="spellStart"/>
      <w:r w:rsidRPr="008905B0">
        <w:rPr>
          <w:rFonts w:ascii="Times New Roman" w:hAnsi="Times New Roman" w:cs="Times New Roman"/>
        </w:rPr>
        <w:t>Обяг</w:t>
      </w:r>
      <w:proofErr w:type="spellEnd"/>
      <w:r w:rsidRPr="008905B0">
        <w:rPr>
          <w:rFonts w:ascii="Times New Roman" w:hAnsi="Times New Roman" w:cs="Times New Roman"/>
        </w:rPr>
        <w:t xml:space="preserve"> продажу продукції визначають за формулою: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073275" cy="367030"/>
            <wp:effectExtent l="19050" t="0" r="3175" b="0"/>
            <wp:docPr id="14" name="Рисунок 14" descr="C:\Users\8FEE~1\AppData\Local\Temp\FineReader11.00\media\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8FEE~1\AppData\Local\Temp\FineReader11.00\media\image2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плановий обсяг реалізації продукції: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ЗПп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ЗПк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сума запасів не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реалізованої та реалізованої продукції на початок і кінець планового періоду;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ТП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загальний обсяг продажу товарної продукції в плановому періоді. 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Всі складові величини обсягу продажу продукції для вирахування виручки оцінюються в цінах: залишки на початок планового періоду - в діючих цінах періоду, який передує плановому; товарний випуск продукції та залишок на кі</w:t>
      </w:r>
      <w:r w:rsidRPr="008905B0">
        <w:rPr>
          <w:rFonts w:ascii="Times New Roman" w:hAnsi="Times New Roman" w:cs="Times New Roman"/>
        </w:rPr>
        <w:softHyphen/>
        <w:t>нець планового періоду - в цінах планового періоду.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Для цього застосовують наступні формули для розрахунку: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693545" cy="953135"/>
            <wp:effectExtent l="19050" t="0" r="1905" b="0"/>
            <wp:docPr id="15" name="Рисунок 15" descr="C:\Users\8FEE~1\AppData\Local\Temp\FineReader11.00\media\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8FEE~1\AppData\Local\Temp\FineReader11.00\media\image2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КЗп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кількість залишків нереалізованого і реалізованого товару на початок планового періоду;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КЗк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кількість залишків нереалізованого і реалізо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ваного товару на кінець планового періоду; Ц - оптова ціна за одиницю </w:t>
      </w:r>
      <w:r w:rsidRPr="008905B0">
        <w:rPr>
          <w:rFonts w:ascii="Times New Roman" w:hAnsi="Times New Roman" w:cs="Times New Roman"/>
          <w:sz w:val="20"/>
          <w:szCs w:val="20"/>
        </w:rPr>
        <w:lastRenderedPageBreak/>
        <w:t xml:space="preserve">виробу у періоді, який передував плановому;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Цпл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планова оптова ціна за одиницю то</w:t>
      </w:r>
      <w:r w:rsidRPr="008905B0">
        <w:rPr>
          <w:rFonts w:ascii="Times New Roman" w:hAnsi="Times New Roman" w:cs="Times New Roman"/>
          <w:sz w:val="20"/>
          <w:szCs w:val="20"/>
        </w:rPr>
        <w:softHyphen/>
        <w:t>вару; Об - обсяг реалізації товару в плановому періоді.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До основних факторів, що визначають зміну вартості грошей у часі від</w:t>
      </w:r>
      <w:r w:rsidRPr="008905B0">
        <w:rPr>
          <w:rFonts w:ascii="Times New Roman" w:hAnsi="Times New Roman" w:cs="Times New Roman"/>
        </w:rPr>
        <w:softHyphen/>
        <w:t>носять: інфляції (інфляційні процеси знецінюють отриманий в майбутньому прибуток); ризик (невизначеність зменшує вартість грошей, яку можна отрима</w:t>
      </w:r>
      <w:r w:rsidRPr="008905B0">
        <w:rPr>
          <w:rFonts w:ascii="Times New Roman" w:hAnsi="Times New Roman" w:cs="Times New Roman"/>
        </w:rPr>
        <w:softHyphen/>
        <w:t>ти в майбутньому періоді); ліквідність (норма прибутку, яку інвестор отримає в майбутньому - як компенсацію за втрату ліквідності, є винагородою).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Дисконтування</w:t>
      </w:r>
      <w:r w:rsidRPr="008905B0">
        <w:rPr>
          <w:rFonts w:ascii="Times New Roman" w:hAnsi="Times New Roman" w:cs="Times New Roman"/>
        </w:rPr>
        <w:t xml:space="preserve"> - процес визначення сучасної, приведеної до теперішньо</w:t>
      </w:r>
      <w:r w:rsidRPr="008905B0">
        <w:rPr>
          <w:rFonts w:ascii="Times New Roman" w:hAnsi="Times New Roman" w:cs="Times New Roman"/>
        </w:rPr>
        <w:softHyphen/>
        <w:t>го часу величини нарощеної суми капіталу, тобто процес вираження майбутніх вартісних характеристик у вигляді еквівалентних їм у теперішній час вартісних величин.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Компаундування</w:t>
      </w:r>
      <w:r w:rsidRPr="008905B0">
        <w:rPr>
          <w:rFonts w:ascii="Times New Roman" w:hAnsi="Times New Roman" w:cs="Times New Roman"/>
        </w:rPr>
        <w:t xml:space="preserve"> - це процес визначення величини нарощеної або майбу</w:t>
      </w:r>
      <w:r w:rsidRPr="008905B0">
        <w:rPr>
          <w:rFonts w:ascii="Times New Roman" w:hAnsi="Times New Roman" w:cs="Times New Roman"/>
        </w:rPr>
        <w:softHyphen/>
        <w:t>тньої суми капіталу.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Майбутня вартість грошей</w:t>
      </w:r>
      <w:r w:rsidRPr="008905B0">
        <w:rPr>
          <w:rFonts w:ascii="Times New Roman" w:hAnsi="Times New Roman" w:cs="Times New Roman"/>
        </w:rPr>
        <w:t xml:space="preserve"> ( </w:t>
      </w:r>
      <w:proofErr w:type="spellStart"/>
      <w:r w:rsidRPr="008905B0">
        <w:rPr>
          <w:rFonts w:ascii="Times New Roman" w:hAnsi="Times New Roman" w:cs="Times New Roman"/>
        </w:rPr>
        <w:t>FV</w:t>
      </w:r>
      <w:proofErr w:type="spellEnd"/>
      <w:r w:rsidRPr="008905B0">
        <w:rPr>
          <w:rFonts w:ascii="Times New Roman" w:hAnsi="Times New Roman" w:cs="Times New Roman"/>
        </w:rPr>
        <w:t xml:space="preserve"> ) - та сума, на яку мають змінитись че</w:t>
      </w:r>
      <w:r w:rsidRPr="008905B0">
        <w:rPr>
          <w:rFonts w:ascii="Times New Roman" w:hAnsi="Times New Roman" w:cs="Times New Roman"/>
        </w:rPr>
        <w:softHyphen/>
        <w:t>рез визначений час кошти, які вкладені в теперішній час під відповідний відсо</w:t>
      </w:r>
      <w:r w:rsidRPr="008905B0">
        <w:rPr>
          <w:rFonts w:ascii="Times New Roman" w:hAnsi="Times New Roman" w:cs="Times New Roman"/>
        </w:rPr>
        <w:softHyphen/>
        <w:t xml:space="preserve">ток. Теперішня (поточна, приведена) вартість грошей ( </w:t>
      </w:r>
      <w:proofErr w:type="spellStart"/>
      <w:r w:rsidRPr="008905B0">
        <w:rPr>
          <w:rFonts w:ascii="Times New Roman" w:hAnsi="Times New Roman" w:cs="Times New Roman"/>
        </w:rPr>
        <w:t>PV</w:t>
      </w:r>
      <w:proofErr w:type="spellEnd"/>
      <w:r w:rsidRPr="008905B0">
        <w:rPr>
          <w:rFonts w:ascii="Times New Roman" w:hAnsi="Times New Roman" w:cs="Times New Roman"/>
        </w:rPr>
        <w:t xml:space="preserve"> ) - це сума майбут</w:t>
      </w:r>
      <w:r w:rsidRPr="008905B0">
        <w:rPr>
          <w:rFonts w:ascii="Times New Roman" w:hAnsi="Times New Roman" w:cs="Times New Roman"/>
        </w:rPr>
        <w:softHyphen/>
        <w:t>ніх грошових надходжень, приведених до сучасного моменту, з урахуванням відсоткової ставки.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Коефіцієнт нарощування (компаундування) - це майбутня вартість однієї грошової одиниці, залишеної на рахунку під відсоткову ставку на певний пері</w:t>
      </w:r>
      <w:r w:rsidRPr="008905B0">
        <w:rPr>
          <w:rFonts w:ascii="Times New Roman" w:hAnsi="Times New Roman" w:cs="Times New Roman"/>
        </w:rPr>
        <w:softHyphen/>
        <w:t>од, вказує у скільки разів виріс первісний капітал протягом даного періоду.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Коефіцієнт дисконтування (приведення) - це поточна вартість однієї грошової одиниці за певний період часу, приведена з урахуванням визначеного відсотку за кожний такий період, а також вказує у скільки разів зменшиться майбутня сума капіталу.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Майбутня вартість - це вартість капіталу через певний період часу з ура</w:t>
      </w:r>
      <w:r w:rsidRPr="008905B0">
        <w:rPr>
          <w:rFonts w:ascii="Times New Roman" w:hAnsi="Times New Roman" w:cs="Times New Roman"/>
        </w:rPr>
        <w:softHyphen/>
        <w:t>хуванням певної процентної ставки. Майбутню вартість розраховують за фор</w:t>
      </w:r>
      <w:r w:rsidRPr="008905B0">
        <w:rPr>
          <w:rFonts w:ascii="Times New Roman" w:hAnsi="Times New Roman" w:cs="Times New Roman"/>
        </w:rPr>
        <w:softHyphen/>
        <w:t>мулою складного процента: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423035" cy="379730"/>
            <wp:effectExtent l="19050" t="0" r="5715" b="0"/>
            <wp:docPr id="16" name="Рисунок 16" descr="C:\Users\8FEE~1\AppData\Local\Temp\FineReader11.00\media\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FEE~1\AppData\Local\Temp\FineReader11.00\media\image2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Sn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майбутня вартість,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початкова сума капіталу, k - відсоткова ставка за період, n - кількість періодів.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 нинішніх ринкових умовах головним регулятором виробництва виступає прибуток на весь авансований протягом певного періоду власний або позиковий капітал. В умовах ринкової економіки суб’єкти підприємницької діяльності на</w:t>
      </w:r>
      <w:r w:rsidRPr="008905B0">
        <w:rPr>
          <w:rFonts w:ascii="Times New Roman" w:hAnsi="Times New Roman" w:cs="Times New Roman"/>
        </w:rPr>
        <w:softHyphen/>
        <w:t>ділені правом самостійного визначення ціни на продукцію, яку вони виробля</w:t>
      </w:r>
      <w:r w:rsidRPr="008905B0">
        <w:rPr>
          <w:rFonts w:ascii="Times New Roman" w:hAnsi="Times New Roman" w:cs="Times New Roman"/>
        </w:rPr>
        <w:softHyphen/>
        <w:t>ють. Наявність цього права зумовлює виникнення цінової конкуренції між то</w:t>
      </w:r>
      <w:r w:rsidRPr="008905B0">
        <w:rPr>
          <w:rFonts w:ascii="Times New Roman" w:hAnsi="Times New Roman" w:cs="Times New Roman"/>
        </w:rPr>
        <w:softHyphen/>
        <w:t>варовиробниками. Кожен з них намагається продати власний вироблений то</w:t>
      </w:r>
      <w:r w:rsidRPr="008905B0">
        <w:rPr>
          <w:rFonts w:ascii="Times New Roman" w:hAnsi="Times New Roman" w:cs="Times New Roman"/>
        </w:rPr>
        <w:softHyphen/>
        <w:t>вар, зберегти, а за можливості й розширити свою нішу на ринку і тим самим зміцнити на ньому своє становище.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Ціна за цією концепцією матиме такий вигляд:</w:t>
      </w:r>
    </w:p>
    <w:p w:rsidR="008905B0" w:rsidRPr="008905B0" w:rsidRDefault="008905B0" w:rsidP="008905B0">
      <w:pPr>
        <w:ind w:firstLine="709"/>
        <w:jc w:val="center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762250" cy="695325"/>
            <wp:effectExtent l="19050" t="0" r="0" b="0"/>
            <wp:docPr id="17" name="Рисунок 17" descr="C:\Users\8FEE~1\AppData\Local\Temp\FineReader11.00\media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8FEE~1\AppData\Local\Temp\FineReader11.00\media\image3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05B0">
        <w:rPr>
          <w:rFonts w:ascii="Times New Roman" w:hAnsi="Times New Roman" w:cs="Times New Roman"/>
          <w:sz w:val="20"/>
          <w:szCs w:val="20"/>
        </w:rPr>
        <w:t xml:space="preserve">де: Ц- ціна 1 т продукції,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Сп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нормативна по галузі собівартість 1 т продукції,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Нс - середня норма прибутку в галузях, %;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Овф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 - середньорічна вартість авансованого капіталу в основних виробни</w:t>
      </w:r>
      <w:r w:rsidRPr="008905B0">
        <w:rPr>
          <w:rFonts w:ascii="Times New Roman" w:hAnsi="Times New Roman" w:cs="Times New Roman"/>
          <w:sz w:val="20"/>
          <w:szCs w:val="20"/>
        </w:rPr>
        <w:softHyphen/>
        <w:t xml:space="preserve">чих фондах на 1 т продукції,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О - оборотні кошти на рівні собівартості 1 т продукції (без амортизації), </w:t>
      </w:r>
      <w:proofErr w:type="spellStart"/>
      <w:r w:rsidRPr="008905B0">
        <w:rPr>
          <w:rFonts w:ascii="Times New Roman" w:hAnsi="Times New Roman" w:cs="Times New Roman"/>
          <w:sz w:val="20"/>
          <w:szCs w:val="20"/>
        </w:rPr>
        <w:t>грн</w:t>
      </w:r>
      <w:proofErr w:type="spellEnd"/>
      <w:r w:rsidRPr="008905B0">
        <w:rPr>
          <w:rFonts w:ascii="Times New Roman" w:hAnsi="Times New Roman" w:cs="Times New Roman"/>
          <w:sz w:val="20"/>
          <w:szCs w:val="20"/>
        </w:rPr>
        <w:t xml:space="preserve">; К - період обігу авансованих у поточні затрати оборотних коштів, років. 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Отже, найбільш адекватним у цьому випадку видається застосування роз</w:t>
      </w:r>
      <w:r w:rsidRPr="008905B0">
        <w:rPr>
          <w:rFonts w:ascii="Times New Roman" w:hAnsi="Times New Roman" w:cs="Times New Roman"/>
        </w:rPr>
        <w:softHyphen/>
        <w:t xml:space="preserve">рахунку ціни за загальновідомою </w:t>
      </w:r>
      <w:proofErr w:type="spellStart"/>
      <w:r w:rsidRPr="008905B0">
        <w:rPr>
          <w:rFonts w:ascii="Times New Roman" w:hAnsi="Times New Roman" w:cs="Times New Roman"/>
        </w:rPr>
        <w:t>„ціною</w:t>
      </w:r>
      <w:proofErr w:type="spellEnd"/>
      <w:r w:rsidRPr="008905B0">
        <w:rPr>
          <w:rFonts w:ascii="Times New Roman" w:hAnsi="Times New Roman" w:cs="Times New Roman"/>
        </w:rPr>
        <w:t xml:space="preserve"> </w:t>
      </w:r>
      <w:proofErr w:type="spellStart"/>
      <w:r w:rsidRPr="008905B0">
        <w:rPr>
          <w:rFonts w:ascii="Times New Roman" w:hAnsi="Times New Roman" w:cs="Times New Roman"/>
        </w:rPr>
        <w:t>виробництва”</w:t>
      </w:r>
      <w:proofErr w:type="spellEnd"/>
      <w:r w:rsidRPr="008905B0">
        <w:rPr>
          <w:rFonts w:ascii="Times New Roman" w:hAnsi="Times New Roman" w:cs="Times New Roman"/>
        </w:rPr>
        <w:t>, що базується на засто</w:t>
      </w:r>
      <w:r w:rsidRPr="008905B0">
        <w:rPr>
          <w:rFonts w:ascii="Times New Roman" w:hAnsi="Times New Roman" w:cs="Times New Roman"/>
        </w:rPr>
        <w:softHyphen/>
        <w:t xml:space="preserve">суванні норми прибутку, на основі </w:t>
      </w:r>
      <w:r w:rsidRPr="008905B0">
        <w:rPr>
          <w:rFonts w:ascii="Times New Roman" w:hAnsi="Times New Roman" w:cs="Times New Roman"/>
        </w:rPr>
        <w:lastRenderedPageBreak/>
        <w:t>якої визначають економічно обґрунтовану масу прибутку.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459F1">
        <w:rPr>
          <w:rFonts w:ascii="Times New Roman" w:hAnsi="Times New Roman" w:cs="Times New Roman"/>
          <w:u w:val="single"/>
        </w:rPr>
        <w:t>Норма прибутку</w:t>
      </w:r>
      <w:r w:rsidRPr="008905B0">
        <w:rPr>
          <w:rFonts w:ascii="Times New Roman" w:hAnsi="Times New Roman" w:cs="Times New Roman"/>
        </w:rPr>
        <w:t xml:space="preserve"> - це виражене у відсотках відношення прибутку, одержа</w:t>
      </w:r>
      <w:r w:rsidRPr="008905B0">
        <w:rPr>
          <w:rFonts w:ascii="Times New Roman" w:hAnsi="Times New Roman" w:cs="Times New Roman"/>
        </w:rPr>
        <w:softHyphen/>
        <w:t>ного за певний період часу (звичайно за рік), до вкладеного капіталу, що забез</w:t>
      </w:r>
      <w:r w:rsidRPr="008905B0">
        <w:rPr>
          <w:rFonts w:ascii="Times New Roman" w:hAnsi="Times New Roman" w:cs="Times New Roman"/>
        </w:rPr>
        <w:softHyphen/>
        <w:t>печив його одержання.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Вважаємо, що кожне підприємство може розробити власну політику та стратегію у ціноутворенні і досягти максимальної ефективності виробництва. Зміна ціни відбувається під дією низки </w:t>
      </w:r>
      <w:proofErr w:type="spellStart"/>
      <w:r w:rsidRPr="008905B0">
        <w:rPr>
          <w:rFonts w:ascii="Times New Roman" w:hAnsi="Times New Roman" w:cs="Times New Roman"/>
        </w:rPr>
        <w:t>ціноутворювальних</w:t>
      </w:r>
      <w:proofErr w:type="spellEnd"/>
      <w:r w:rsidRPr="008905B0">
        <w:rPr>
          <w:rFonts w:ascii="Times New Roman" w:hAnsi="Times New Roman" w:cs="Times New Roman"/>
        </w:rPr>
        <w:t xml:space="preserve"> факторів.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У ринковій економіці найважливішими серед них є: суспільна ціна вироб</w:t>
      </w:r>
      <w:r w:rsidRPr="008905B0">
        <w:rPr>
          <w:rFonts w:ascii="Times New Roman" w:hAnsi="Times New Roman" w:cs="Times New Roman"/>
        </w:rPr>
        <w:softHyphen/>
        <w:t>ництва, співвідношення попиту й пропозиції, темпи інфляції і купівельна спроможність грошей, ступінь державного адміністративного й економічного регулювання цін, стан цінової та нецінової конкуренції, ступінь монополізації виробництва на ринку.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Таким чином, система ціноутворення передбачає ефективне формування ціни при плановій собівартості та визначеному прибутку, яка повинна покрива</w:t>
      </w:r>
      <w:r w:rsidRPr="008905B0">
        <w:rPr>
          <w:rFonts w:ascii="Times New Roman" w:hAnsi="Times New Roman" w:cs="Times New Roman"/>
        </w:rPr>
        <w:softHyphen/>
        <w:t>ти всі витрати підприємств.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Адже тільки правильно визначена ціна дасть можливість товаровиробнику бути конкурентоспроможним як на зовнішньому, так і на внутрішньому ринках і мати постійну фінансову стабільність.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Грошовий потік найбільш ліквідний із оборотних активів підприємства. Грошові кошти - це основний вид фінансових активів, які представляють со</w:t>
      </w:r>
      <w:r w:rsidRPr="008905B0">
        <w:rPr>
          <w:rFonts w:ascii="Times New Roman" w:hAnsi="Times New Roman" w:cs="Times New Roman"/>
        </w:rPr>
        <w:softHyphen/>
        <w:t>бою кошти в національній чи іноземній валюті, платіжні та грошові документи, а також цінні папери, які можна легко реалізувати.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Отже, правильне управління грошовими коштами - це одна з найбільш важливих задач фінансового менеджменту.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Таким чином, управління грошовими потоками дозволяє підприємству ефективно визначити обсяг ліквідних коштів, здійснити оцінку притоку і відто</w:t>
      </w:r>
      <w:r w:rsidRPr="008905B0">
        <w:rPr>
          <w:rFonts w:ascii="Times New Roman" w:hAnsi="Times New Roman" w:cs="Times New Roman"/>
        </w:rPr>
        <w:softHyphen/>
        <w:t xml:space="preserve">ку грошових коштів які </w:t>
      </w:r>
      <w:proofErr w:type="spellStart"/>
      <w:r w:rsidRPr="008905B0">
        <w:rPr>
          <w:rFonts w:ascii="Times New Roman" w:hAnsi="Times New Roman" w:cs="Times New Roman"/>
        </w:rPr>
        <w:t>емітуються</w:t>
      </w:r>
      <w:proofErr w:type="spellEnd"/>
      <w:r w:rsidRPr="008905B0">
        <w:rPr>
          <w:rFonts w:ascii="Times New Roman" w:hAnsi="Times New Roman" w:cs="Times New Roman"/>
        </w:rPr>
        <w:t xml:space="preserve"> у відповідній циркулюючій системі, ритмі</w:t>
      </w:r>
      <w:r w:rsidRPr="008905B0">
        <w:rPr>
          <w:rFonts w:ascii="Times New Roman" w:hAnsi="Times New Roman" w:cs="Times New Roman"/>
        </w:rPr>
        <w:softHyphen/>
        <w:t>чності здійснення операційного циклу підприємства.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  <w:b/>
        </w:rPr>
      </w:pPr>
      <w:bookmarkStart w:id="2" w:name="bookmark40"/>
      <w:r w:rsidRPr="008905B0">
        <w:rPr>
          <w:rFonts w:ascii="Times New Roman" w:hAnsi="Times New Roman" w:cs="Times New Roman"/>
          <w:b/>
        </w:rPr>
        <w:t>3. Системи контролю за грошовими потоками</w:t>
      </w:r>
      <w:bookmarkEnd w:id="2"/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Система контролю за грошовими потоками є одним із важливих компо</w:t>
      </w:r>
      <w:r w:rsidRPr="008905B0">
        <w:rPr>
          <w:rFonts w:ascii="Times New Roman" w:hAnsi="Times New Roman" w:cs="Times New Roman"/>
        </w:rPr>
        <w:softHyphen/>
        <w:t>нентів в організаційній структурі підприємства. Адже від ефективної системи контролю здійснюється відповідний внутрішній контроль за грошовими акти</w:t>
      </w:r>
      <w:r w:rsidRPr="008905B0">
        <w:rPr>
          <w:rFonts w:ascii="Times New Roman" w:hAnsi="Times New Roman" w:cs="Times New Roman"/>
        </w:rPr>
        <w:softHyphen/>
        <w:t>вами підприємства.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Внутрішній контроль грошових активів являє собою організований підп</w:t>
      </w:r>
      <w:r w:rsidRPr="008905B0">
        <w:rPr>
          <w:rFonts w:ascii="Times New Roman" w:hAnsi="Times New Roman" w:cs="Times New Roman"/>
        </w:rPr>
        <w:softHyphen/>
        <w:t>риємством процес перевірки виконання всіх управлінських рішень в області їх</w:t>
      </w:r>
      <w:r w:rsidRPr="008905B0">
        <w:rPr>
          <w:rFonts w:ascii="Times New Roman" w:hAnsi="Times New Roman" w:cs="Times New Roman"/>
        </w:rPr>
        <w:softHyphen/>
        <w:t>нього формування з метою реалізації розробленої політики їхнього розвитку, намічених показників та поточних і оперативних планів. В останні роки в країнах з розвиненою економікою на практиці набула подальшого розви</w:t>
      </w:r>
      <w:r w:rsidRPr="008905B0">
        <w:rPr>
          <w:rFonts w:ascii="Times New Roman" w:hAnsi="Times New Roman" w:cs="Times New Roman"/>
        </w:rPr>
        <w:softHyphen/>
        <w:t xml:space="preserve">тку нова прогресивна система фінансового контролю, яка застосовується в бізнес-структурах і називається </w:t>
      </w:r>
      <w:proofErr w:type="spellStart"/>
      <w:r w:rsidRPr="008905B0">
        <w:rPr>
          <w:rFonts w:ascii="Times New Roman" w:hAnsi="Times New Roman" w:cs="Times New Roman"/>
        </w:rPr>
        <w:t>контролінгом</w:t>
      </w:r>
      <w:proofErr w:type="spellEnd"/>
      <w:r w:rsidRPr="008905B0">
        <w:rPr>
          <w:rFonts w:ascii="Times New Roman" w:hAnsi="Times New Roman" w:cs="Times New Roman"/>
        </w:rPr>
        <w:t>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На сучасному етапі розвитку науки з управління підприємством </w:t>
      </w:r>
      <w:proofErr w:type="spellStart"/>
      <w:r w:rsidRPr="008905B0">
        <w:rPr>
          <w:rFonts w:ascii="Times New Roman" w:hAnsi="Times New Roman" w:cs="Times New Roman"/>
        </w:rPr>
        <w:t>контролінг</w:t>
      </w:r>
      <w:proofErr w:type="spellEnd"/>
      <w:r w:rsidRPr="008905B0">
        <w:rPr>
          <w:rFonts w:ascii="Times New Roman" w:hAnsi="Times New Roman" w:cs="Times New Roman"/>
        </w:rPr>
        <w:t xml:space="preserve"> розглядається як спеціальна саморегулююча система методів та інструментів, яка включає планування, інформаційне забезпечення, контроль, координацію та внутрішній аудит.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 загальному розумінні </w:t>
      </w:r>
      <w:proofErr w:type="spellStart"/>
      <w:r w:rsidRPr="008905B0">
        <w:rPr>
          <w:rFonts w:ascii="Times New Roman" w:hAnsi="Times New Roman" w:cs="Times New Roman"/>
        </w:rPr>
        <w:t>контролінг</w:t>
      </w:r>
      <w:proofErr w:type="spellEnd"/>
      <w:r w:rsidRPr="008905B0">
        <w:rPr>
          <w:rFonts w:ascii="Times New Roman" w:hAnsi="Times New Roman" w:cs="Times New Roman"/>
        </w:rPr>
        <w:t xml:space="preserve"> є виразом іншомовного погодження від англійського ,,</w:t>
      </w:r>
      <w:proofErr w:type="spellStart"/>
      <w:r w:rsidRPr="008905B0">
        <w:rPr>
          <w:rFonts w:ascii="Times New Roman" w:hAnsi="Times New Roman" w:cs="Times New Roman"/>
        </w:rPr>
        <w:t>to</w:t>
      </w:r>
      <w:proofErr w:type="spellEnd"/>
      <w:r w:rsidRPr="008905B0">
        <w:rPr>
          <w:rFonts w:ascii="Times New Roman" w:hAnsi="Times New Roman" w:cs="Times New Roman"/>
        </w:rPr>
        <w:t xml:space="preserve"> </w:t>
      </w:r>
      <w:proofErr w:type="spellStart"/>
      <w:r w:rsidRPr="008905B0">
        <w:rPr>
          <w:rFonts w:ascii="Times New Roman" w:hAnsi="Times New Roman" w:cs="Times New Roman"/>
        </w:rPr>
        <w:t>control</w:t>
      </w:r>
      <w:proofErr w:type="spellEnd"/>
      <w:r w:rsidRPr="008905B0">
        <w:rPr>
          <w:rFonts w:ascii="Times New Roman" w:hAnsi="Times New Roman" w:cs="Times New Roman"/>
        </w:rPr>
        <w:t xml:space="preserve"> ” сутність якого управління, контроль, спостере</w:t>
      </w:r>
      <w:r w:rsidRPr="008905B0">
        <w:rPr>
          <w:rFonts w:ascii="Times New Roman" w:hAnsi="Times New Roman" w:cs="Times New Roman"/>
        </w:rPr>
        <w:softHyphen/>
        <w:t>ження. Як елемент системи управління він був запроваджений на підприємствах США в кінці XIX століття.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Досягнення поставленої мети фінансового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 xml:space="preserve"> пов’язано з вирі</w:t>
      </w:r>
      <w:r w:rsidRPr="008905B0">
        <w:rPr>
          <w:rFonts w:ascii="Times New Roman" w:hAnsi="Times New Roman" w:cs="Times New Roman"/>
        </w:rPr>
        <w:softHyphen/>
        <w:t>шенням ряду поточних завдань на тих, чи інших напрямках управління діяльні</w:t>
      </w:r>
      <w:r w:rsidRPr="008905B0">
        <w:rPr>
          <w:rFonts w:ascii="Times New Roman" w:hAnsi="Times New Roman" w:cs="Times New Roman"/>
        </w:rPr>
        <w:softHyphen/>
        <w:t>стю підприємством (табл. 1).</w:t>
      </w:r>
    </w:p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lastRenderedPageBreak/>
        <w:t xml:space="preserve">Таблиця 1. Основні напрямки концентрації фінансового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 xml:space="preserve"> підприємства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7172"/>
      </w:tblGrid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Функціональні блоки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Концентрація завдань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Оперативність і якість управління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Координація інформаційного забезпечення. Вдосконалення якості планування.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Фінансова спроможність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Організація планування соціально-економічного розвитку. Координа</w:t>
            </w:r>
            <w:r w:rsidRPr="008905B0">
              <w:rPr>
                <w:rFonts w:ascii="Times New Roman" w:hAnsi="Times New Roman" w:cs="Times New Roman"/>
                <w:sz w:val="20"/>
                <w:szCs w:val="20"/>
              </w:rPr>
              <w:softHyphen/>
              <w:t>ція розробки фінансової стратегії підприємства.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Фінансове прогнозування та планування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Розробка і вдосконалення методів планування і прогнозування. Здійс</w:t>
            </w:r>
            <w:r w:rsidRPr="008905B0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нення процесу планування. Розробка і забезпечення бюджетування.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Внутрішній облік і контроль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Забезпечення управлінського обліку і державної звітності. Аналіз фі</w:t>
            </w:r>
            <w:r w:rsidRPr="008905B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нансово-господарської діяльності. Розробка заходів за нейтралізації ризиків та недоліків. Звітність про виконання бюджетів, пропозиції щодо вдосконалення діяльності.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Методичне забезпечення діяльності підприємства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Розробка рекомендацій, інструкцій, методичних вказівок для структу</w:t>
            </w:r>
            <w:r w:rsidRPr="008905B0">
              <w:rPr>
                <w:rFonts w:ascii="Times New Roman" w:hAnsi="Times New Roman" w:cs="Times New Roman"/>
                <w:sz w:val="20"/>
                <w:szCs w:val="20"/>
              </w:rPr>
              <w:softHyphen/>
              <w:t>рних підрозділів. Здійснення консультативного забезпечення щодо фі</w:t>
            </w:r>
            <w:r w:rsidRPr="008905B0">
              <w:rPr>
                <w:rFonts w:ascii="Times New Roman" w:hAnsi="Times New Roman" w:cs="Times New Roman"/>
                <w:sz w:val="20"/>
                <w:szCs w:val="20"/>
              </w:rPr>
              <w:softHyphen/>
              <w:t>нансування, планування, інновацій тощо.</w:t>
            </w:r>
          </w:p>
        </w:tc>
      </w:tr>
      <w:tr w:rsidR="008905B0" w:rsidRPr="008905B0" w:rsidTr="008905B0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05B0" w:rsidRPr="008905B0" w:rsidRDefault="008905B0" w:rsidP="00890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Внутрішній аудит і ревізія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05B0" w:rsidRPr="008905B0" w:rsidRDefault="008905B0" w:rsidP="00651E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5B0">
              <w:rPr>
                <w:rFonts w:ascii="Times New Roman" w:hAnsi="Times New Roman" w:cs="Times New Roman"/>
                <w:sz w:val="20"/>
                <w:szCs w:val="20"/>
              </w:rPr>
              <w:t>Контроль за дотриманням фінансової дисципліни, документообігу, службових повноважень. Проведення внутрішніх перевірок і ревізій. Заходи із забезпечення збереження власності.</w:t>
            </w:r>
          </w:p>
        </w:tc>
      </w:tr>
    </w:tbl>
    <w:p w:rsidR="008905B0" w:rsidRPr="008905B0" w:rsidRDefault="008905B0" w:rsidP="008905B0">
      <w:pPr>
        <w:ind w:firstLine="709"/>
        <w:jc w:val="both"/>
        <w:rPr>
          <w:rFonts w:ascii="Times New Roman" w:hAnsi="Times New Roman" w:cs="Times New Roman"/>
        </w:rPr>
      </w:pP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 основному його роль, як фінансового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>, використовувалась у складі методів фінансового менеджменту.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>Пізніше його функції і компетенція розширились, набули ознак системи методів і інструментів управління.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 другій половині XX століття </w:t>
      </w:r>
      <w:proofErr w:type="spellStart"/>
      <w:r w:rsidRPr="008905B0">
        <w:rPr>
          <w:rFonts w:ascii="Times New Roman" w:hAnsi="Times New Roman" w:cs="Times New Roman"/>
        </w:rPr>
        <w:t>контролінг</w:t>
      </w:r>
      <w:proofErr w:type="spellEnd"/>
      <w:r w:rsidRPr="008905B0">
        <w:rPr>
          <w:rFonts w:ascii="Times New Roman" w:hAnsi="Times New Roman" w:cs="Times New Roman"/>
        </w:rPr>
        <w:t xml:space="preserve"> почав стабільно функціонувати на підприємствах країн з найбільшим розвитком економіки.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На сучасному етапі розвитку науки з управління підприємством </w:t>
      </w:r>
      <w:proofErr w:type="spellStart"/>
      <w:r w:rsidRPr="008905B0">
        <w:rPr>
          <w:rFonts w:ascii="Times New Roman" w:hAnsi="Times New Roman" w:cs="Times New Roman"/>
        </w:rPr>
        <w:t>контро-</w:t>
      </w:r>
      <w:proofErr w:type="spellEnd"/>
      <w:r w:rsidRPr="008905B0">
        <w:rPr>
          <w:rFonts w:ascii="Times New Roman" w:hAnsi="Times New Roman" w:cs="Times New Roman"/>
        </w:rPr>
        <w:t xml:space="preserve"> </w:t>
      </w:r>
      <w:proofErr w:type="spellStart"/>
      <w:r w:rsidRPr="008905B0">
        <w:rPr>
          <w:rFonts w:ascii="Times New Roman" w:hAnsi="Times New Roman" w:cs="Times New Roman"/>
        </w:rPr>
        <w:t>лінг</w:t>
      </w:r>
      <w:proofErr w:type="spellEnd"/>
      <w:r w:rsidRPr="008905B0">
        <w:rPr>
          <w:rFonts w:ascii="Times New Roman" w:hAnsi="Times New Roman" w:cs="Times New Roman"/>
        </w:rPr>
        <w:t xml:space="preserve"> розглядається як спеціальна саморегулююча система методів та інструмен</w:t>
      </w:r>
      <w:r w:rsidRPr="008905B0">
        <w:rPr>
          <w:rFonts w:ascii="Times New Roman" w:hAnsi="Times New Roman" w:cs="Times New Roman"/>
        </w:rPr>
        <w:softHyphen/>
        <w:t>тів яка включає планування, інформаційне забезпечення, контроль, координа</w:t>
      </w:r>
      <w:r w:rsidRPr="008905B0">
        <w:rPr>
          <w:rFonts w:ascii="Times New Roman" w:hAnsi="Times New Roman" w:cs="Times New Roman"/>
        </w:rPr>
        <w:softHyphen/>
        <w:t>цію та внутрішній аудит.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Особливість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 xml:space="preserve"> в тому, що ця служба не приймає рішення, а здійснює їх підготовку, підтримку і контроль за виконанням.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Для того, щоб менеджмент був раціональний спочатку служба </w:t>
      </w:r>
      <w:proofErr w:type="spellStart"/>
      <w:r w:rsidRPr="008905B0">
        <w:rPr>
          <w:rFonts w:ascii="Times New Roman" w:hAnsi="Times New Roman" w:cs="Times New Roman"/>
        </w:rPr>
        <w:t>контролін-</w:t>
      </w:r>
      <w:proofErr w:type="spellEnd"/>
      <w:r w:rsidRPr="008905B0">
        <w:rPr>
          <w:rFonts w:ascii="Times New Roman" w:hAnsi="Times New Roman" w:cs="Times New Roman"/>
        </w:rPr>
        <w:t xml:space="preserve"> </w:t>
      </w:r>
      <w:proofErr w:type="spellStart"/>
      <w:r w:rsidRPr="008905B0">
        <w:rPr>
          <w:rFonts w:ascii="Times New Roman" w:hAnsi="Times New Roman" w:cs="Times New Roman"/>
        </w:rPr>
        <w:t>гу</w:t>
      </w:r>
      <w:proofErr w:type="spellEnd"/>
      <w:r w:rsidRPr="008905B0">
        <w:rPr>
          <w:rFonts w:ascii="Times New Roman" w:hAnsi="Times New Roman" w:cs="Times New Roman"/>
        </w:rPr>
        <w:t xml:space="preserve"> опрацює відповідну інформацію, яка у формі належних документів (звіти, прогнози тощо) подається зацікавленим споживачам.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 залежності від напрямків концентрації </w:t>
      </w:r>
      <w:proofErr w:type="spellStart"/>
      <w:r w:rsidRPr="008905B0">
        <w:rPr>
          <w:rFonts w:ascii="Times New Roman" w:hAnsi="Times New Roman" w:cs="Times New Roman"/>
        </w:rPr>
        <w:t>контролінг</w:t>
      </w:r>
      <w:proofErr w:type="spellEnd"/>
      <w:r w:rsidRPr="008905B0">
        <w:rPr>
          <w:rFonts w:ascii="Times New Roman" w:hAnsi="Times New Roman" w:cs="Times New Roman"/>
        </w:rPr>
        <w:t xml:space="preserve"> розрізняють за вида</w:t>
      </w:r>
      <w:r w:rsidRPr="008905B0">
        <w:rPr>
          <w:rFonts w:ascii="Times New Roman" w:hAnsi="Times New Roman" w:cs="Times New Roman"/>
        </w:rPr>
        <w:softHyphen/>
        <w:t xml:space="preserve">ми, одним з яких є фінансовий </w:t>
      </w:r>
      <w:proofErr w:type="spellStart"/>
      <w:r w:rsidRPr="008905B0">
        <w:rPr>
          <w:rFonts w:ascii="Times New Roman" w:hAnsi="Times New Roman" w:cs="Times New Roman"/>
        </w:rPr>
        <w:t>контролінг</w:t>
      </w:r>
      <w:proofErr w:type="spellEnd"/>
      <w:r w:rsidRPr="008905B0">
        <w:rPr>
          <w:rFonts w:ascii="Times New Roman" w:hAnsi="Times New Roman" w:cs="Times New Roman"/>
        </w:rPr>
        <w:t>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Вид і місце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 xml:space="preserve"> в організаційній структурі підприємства в основ</w:t>
      </w:r>
      <w:r w:rsidRPr="008905B0">
        <w:rPr>
          <w:rFonts w:ascii="Times New Roman" w:hAnsi="Times New Roman" w:cs="Times New Roman"/>
        </w:rPr>
        <w:softHyphen/>
        <w:t>ному характеризується його підпорядкованістю.</w:t>
      </w:r>
    </w:p>
    <w:p w:rsidR="008905B0" w:rsidRPr="008905B0" w:rsidRDefault="008905B0" w:rsidP="008905B0">
      <w:pPr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8905B0">
        <w:rPr>
          <w:rFonts w:ascii="Times New Roman" w:hAnsi="Times New Roman" w:cs="Times New Roman"/>
        </w:rPr>
        <w:t xml:space="preserve">Служба </w:t>
      </w:r>
      <w:proofErr w:type="spellStart"/>
      <w:r w:rsidRPr="008905B0">
        <w:rPr>
          <w:rFonts w:ascii="Times New Roman" w:hAnsi="Times New Roman" w:cs="Times New Roman"/>
        </w:rPr>
        <w:t>контролінгу</w:t>
      </w:r>
      <w:proofErr w:type="spellEnd"/>
      <w:r w:rsidRPr="008905B0">
        <w:rPr>
          <w:rFonts w:ascii="Times New Roman" w:hAnsi="Times New Roman" w:cs="Times New Roman"/>
        </w:rPr>
        <w:t xml:space="preserve"> може бути підпорядкована керівнику підприємства чи фінансовому директору.</w:t>
      </w:r>
    </w:p>
    <w:sectPr w:rsidR="008905B0" w:rsidRPr="008905B0" w:rsidSect="008905B0">
      <w:footerReference w:type="default" r:id="rId2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970" w:rsidRDefault="006C5970" w:rsidP="008905B0">
      <w:r>
        <w:separator/>
      </w:r>
    </w:p>
  </w:endnote>
  <w:endnote w:type="continuationSeparator" w:id="0">
    <w:p w:rsidR="006C5970" w:rsidRDefault="006C5970" w:rsidP="0089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5B0" w:rsidRPr="008905B0" w:rsidRDefault="00FE5B2F">
        <w:pPr>
          <w:pStyle w:val="a8"/>
          <w:jc w:val="right"/>
          <w:rPr>
            <w:rFonts w:ascii="Times New Roman" w:hAnsi="Times New Roman" w:cs="Times New Roman"/>
          </w:rPr>
        </w:pPr>
        <w:r w:rsidRPr="008905B0">
          <w:rPr>
            <w:rFonts w:ascii="Times New Roman" w:hAnsi="Times New Roman" w:cs="Times New Roman"/>
          </w:rPr>
          <w:fldChar w:fldCharType="begin"/>
        </w:r>
        <w:r w:rsidR="008905B0" w:rsidRPr="008905B0">
          <w:rPr>
            <w:rFonts w:ascii="Times New Roman" w:hAnsi="Times New Roman" w:cs="Times New Roman"/>
          </w:rPr>
          <w:instrText xml:space="preserve"> PAGE   \* MERGEFORMAT </w:instrText>
        </w:r>
        <w:r w:rsidRPr="008905B0">
          <w:rPr>
            <w:rFonts w:ascii="Times New Roman" w:hAnsi="Times New Roman" w:cs="Times New Roman"/>
          </w:rPr>
          <w:fldChar w:fldCharType="separate"/>
        </w:r>
        <w:r w:rsidR="00FA146F">
          <w:rPr>
            <w:rFonts w:ascii="Times New Roman" w:hAnsi="Times New Roman" w:cs="Times New Roman"/>
            <w:noProof/>
          </w:rPr>
          <w:t>8</w:t>
        </w:r>
        <w:r w:rsidRPr="008905B0">
          <w:rPr>
            <w:rFonts w:ascii="Times New Roman" w:hAnsi="Times New Roman" w:cs="Times New Roman"/>
          </w:rPr>
          <w:fldChar w:fldCharType="end"/>
        </w:r>
      </w:p>
    </w:sdtContent>
  </w:sdt>
  <w:p w:rsidR="008905B0" w:rsidRDefault="008905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970" w:rsidRDefault="006C5970" w:rsidP="008905B0">
      <w:r>
        <w:separator/>
      </w:r>
    </w:p>
  </w:footnote>
  <w:footnote w:type="continuationSeparator" w:id="0">
    <w:p w:rsidR="006C5970" w:rsidRDefault="006C5970" w:rsidP="00890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50DE0"/>
    <w:multiLevelType w:val="hybridMultilevel"/>
    <w:tmpl w:val="1C6CA6CE"/>
    <w:lvl w:ilvl="0" w:tplc="4E8E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37521"/>
    <w:multiLevelType w:val="hybridMultilevel"/>
    <w:tmpl w:val="7586FE7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B0"/>
    <w:rsid w:val="002900C2"/>
    <w:rsid w:val="00644069"/>
    <w:rsid w:val="006459F1"/>
    <w:rsid w:val="006845B7"/>
    <w:rsid w:val="006C5970"/>
    <w:rsid w:val="008905B0"/>
    <w:rsid w:val="00BC5852"/>
    <w:rsid w:val="00ED3C09"/>
    <w:rsid w:val="00FA146F"/>
    <w:rsid w:val="00FE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5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B0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semiHidden/>
    <w:unhideWhenUsed/>
    <w:rsid w:val="008905B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5B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8">
    <w:name w:val="footer"/>
    <w:basedOn w:val="a"/>
    <w:link w:val="a9"/>
    <w:uiPriority w:val="99"/>
    <w:unhideWhenUsed/>
    <w:rsid w:val="008905B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05B0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16350</Words>
  <Characters>9321</Characters>
  <Application>Microsoft Office Word</Application>
  <DocSecurity>0</DocSecurity>
  <Lines>77</Lines>
  <Paragraphs>51</Paragraphs>
  <ScaleCrop>false</ScaleCrop>
  <Company>Microsoft</Company>
  <LinksUpToDate>false</LinksUpToDate>
  <CharactersWithSpaces>25620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5</cp:revision>
  <dcterms:created xsi:type="dcterms:W3CDTF">2022-04-03T16:23:00Z</dcterms:created>
  <dcterms:modified xsi:type="dcterms:W3CDTF">2022-04-11T06:51:00Z</dcterms:modified>
</cp:coreProperties>
</file>