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76" w:rsidRDefault="00116176" w:rsidP="00116176">
      <w:pPr>
        <w:pStyle w:val="1"/>
        <w:spacing w:before="86" w:line="276" w:lineRule="auto"/>
        <w:ind w:right="254"/>
        <w:jc w:val="center"/>
      </w:pPr>
      <w:r>
        <w:t>ПРАКТИЧНА РОБОТА 5.1</w:t>
      </w:r>
    </w:p>
    <w:p w:rsidR="00116176" w:rsidRDefault="00116176" w:rsidP="00116176">
      <w:pPr>
        <w:pStyle w:val="1"/>
        <w:spacing w:before="86" w:line="276" w:lineRule="auto"/>
        <w:ind w:right="254" w:firstLine="566"/>
      </w:pPr>
    </w:p>
    <w:p w:rsidR="00116176" w:rsidRDefault="00116176" w:rsidP="00116176">
      <w:pPr>
        <w:pStyle w:val="1"/>
        <w:spacing w:before="86" w:line="276" w:lineRule="auto"/>
        <w:ind w:right="254" w:firstLine="566"/>
      </w:pPr>
      <w:r>
        <w:t>Тема: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ВИСОКИХ</w:t>
      </w:r>
      <w:r>
        <w:rPr>
          <w:spacing w:val="-2"/>
        </w:rPr>
        <w:t xml:space="preserve"> </w:t>
      </w:r>
      <w:r>
        <w:t>ТЕМПЕРАТУР</w:t>
      </w:r>
    </w:p>
    <w:p w:rsidR="00116176" w:rsidRDefault="00116176" w:rsidP="00116176">
      <w:pPr>
        <w:pStyle w:val="a3"/>
        <w:tabs>
          <w:tab w:val="left" w:pos="1852"/>
          <w:tab w:val="left" w:pos="3461"/>
          <w:tab w:val="left" w:pos="5006"/>
          <w:tab w:val="left" w:pos="6809"/>
          <w:tab w:val="left" w:pos="8357"/>
          <w:tab w:val="left" w:pos="8888"/>
        </w:tabs>
        <w:spacing w:line="278" w:lineRule="auto"/>
        <w:ind w:right="252" w:firstLine="566"/>
      </w:pPr>
      <w:r>
        <w:rPr>
          <w:b/>
        </w:rPr>
        <w:t>Мета:</w:t>
      </w:r>
      <w:r>
        <w:rPr>
          <w:b/>
        </w:rPr>
        <w:tab/>
      </w:r>
      <w:r>
        <w:t>визначити</w:t>
      </w:r>
      <w:r>
        <w:tab/>
        <w:t>адаптивні</w:t>
      </w:r>
      <w:r>
        <w:tab/>
        <w:t>можливості</w:t>
      </w:r>
      <w:r>
        <w:tab/>
        <w:t>організму</w:t>
      </w:r>
      <w:r>
        <w:tab/>
        <w:t>до</w:t>
      </w:r>
      <w:r>
        <w:tab/>
      </w:r>
      <w:r>
        <w:rPr>
          <w:spacing w:val="-1"/>
        </w:rPr>
        <w:t>впливу</w:t>
      </w:r>
      <w:r>
        <w:rPr>
          <w:spacing w:val="-77"/>
        </w:rPr>
        <w:t xml:space="preserve"> </w:t>
      </w:r>
      <w:r>
        <w:t>низьких та</w:t>
      </w:r>
      <w:r>
        <w:rPr>
          <w:spacing w:val="-2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температур.</w:t>
      </w:r>
    </w:p>
    <w:p w:rsidR="00116176" w:rsidRDefault="00116176" w:rsidP="00116176">
      <w:pPr>
        <w:spacing w:line="276" w:lineRule="auto"/>
        <w:ind w:left="212" w:firstLine="566"/>
        <w:rPr>
          <w:sz w:val="32"/>
        </w:rPr>
      </w:pPr>
      <w:r>
        <w:rPr>
          <w:b/>
          <w:sz w:val="32"/>
        </w:rPr>
        <w:t>Обладнання</w:t>
      </w:r>
      <w:r>
        <w:rPr>
          <w:b/>
          <w:spacing w:val="29"/>
          <w:sz w:val="32"/>
        </w:rPr>
        <w:t xml:space="preserve"> </w:t>
      </w:r>
      <w:r>
        <w:rPr>
          <w:b/>
          <w:sz w:val="32"/>
        </w:rPr>
        <w:t>та</w:t>
      </w:r>
      <w:r>
        <w:rPr>
          <w:b/>
          <w:spacing w:val="31"/>
          <w:sz w:val="32"/>
        </w:rPr>
        <w:t xml:space="preserve"> </w:t>
      </w:r>
      <w:r>
        <w:rPr>
          <w:b/>
          <w:sz w:val="32"/>
        </w:rPr>
        <w:t>матеріали:</w:t>
      </w:r>
      <w:r>
        <w:rPr>
          <w:b/>
          <w:spacing w:val="33"/>
          <w:sz w:val="32"/>
        </w:rPr>
        <w:t xml:space="preserve"> </w:t>
      </w:r>
      <w:r>
        <w:rPr>
          <w:sz w:val="32"/>
        </w:rPr>
        <w:t>лід,</w:t>
      </w:r>
      <w:r>
        <w:rPr>
          <w:spacing w:val="30"/>
          <w:sz w:val="32"/>
        </w:rPr>
        <w:t xml:space="preserve"> </w:t>
      </w:r>
      <w:r>
        <w:rPr>
          <w:sz w:val="32"/>
        </w:rPr>
        <w:t>вода,</w:t>
      </w:r>
      <w:r>
        <w:rPr>
          <w:spacing w:val="30"/>
          <w:sz w:val="32"/>
        </w:rPr>
        <w:t xml:space="preserve"> </w:t>
      </w:r>
      <w:r>
        <w:rPr>
          <w:sz w:val="32"/>
        </w:rPr>
        <w:t>секундомір,</w:t>
      </w:r>
      <w:r>
        <w:rPr>
          <w:spacing w:val="33"/>
          <w:sz w:val="32"/>
        </w:rPr>
        <w:t xml:space="preserve"> </w:t>
      </w:r>
      <w:r>
        <w:rPr>
          <w:sz w:val="32"/>
        </w:rPr>
        <w:t>фонендоскоп,</w:t>
      </w:r>
      <w:r>
        <w:rPr>
          <w:spacing w:val="-77"/>
          <w:sz w:val="32"/>
        </w:rPr>
        <w:t xml:space="preserve"> </w:t>
      </w:r>
      <w:r>
        <w:rPr>
          <w:sz w:val="32"/>
        </w:rPr>
        <w:t>тонометр,</w:t>
      </w:r>
      <w:r>
        <w:rPr>
          <w:spacing w:val="-2"/>
          <w:sz w:val="32"/>
        </w:rPr>
        <w:t xml:space="preserve"> </w:t>
      </w:r>
      <w:r>
        <w:rPr>
          <w:sz w:val="32"/>
        </w:rPr>
        <w:t>кристалізатор.</w:t>
      </w:r>
    </w:p>
    <w:p w:rsidR="00116176" w:rsidRDefault="00116176" w:rsidP="00116176">
      <w:pPr>
        <w:ind w:left="779"/>
        <w:rPr>
          <w:sz w:val="32"/>
        </w:rPr>
      </w:pPr>
      <w:r>
        <w:rPr>
          <w:b/>
          <w:sz w:val="32"/>
        </w:rPr>
        <w:t>Об’єкт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дослідження</w:t>
      </w:r>
      <w:r>
        <w:rPr>
          <w:sz w:val="32"/>
        </w:rPr>
        <w:t>:</w:t>
      </w:r>
      <w:r>
        <w:rPr>
          <w:spacing w:val="-5"/>
          <w:sz w:val="32"/>
        </w:rPr>
        <w:t xml:space="preserve"> </w:t>
      </w:r>
      <w:r>
        <w:rPr>
          <w:sz w:val="32"/>
        </w:rPr>
        <w:t>людина.</w:t>
      </w:r>
    </w:p>
    <w:p w:rsidR="00116176" w:rsidRDefault="00116176" w:rsidP="00116176">
      <w:pPr>
        <w:pStyle w:val="1"/>
        <w:spacing w:before="49"/>
        <w:ind w:left="4250"/>
        <w:jc w:val="left"/>
      </w:pPr>
      <w:r>
        <w:t>Хід</w:t>
      </w:r>
      <w:r>
        <w:rPr>
          <w:spacing w:val="-5"/>
        </w:rPr>
        <w:t xml:space="preserve"> </w:t>
      </w:r>
      <w:r>
        <w:t>роботи</w:t>
      </w:r>
    </w:p>
    <w:p w:rsidR="00116176" w:rsidRDefault="00116176" w:rsidP="00116176">
      <w:pPr>
        <w:pStyle w:val="2"/>
        <w:spacing w:before="55" w:line="276" w:lineRule="auto"/>
        <w:ind w:right="254"/>
      </w:pPr>
      <w:r>
        <w:t>Робота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адаптивних</w:t>
      </w:r>
      <w:r>
        <w:rPr>
          <w:spacing w:val="1"/>
        </w:rPr>
        <w:t xml:space="preserve"> </w:t>
      </w:r>
      <w:r>
        <w:t>реакцій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впливу</w:t>
      </w:r>
      <w:r>
        <w:rPr>
          <w:spacing w:val="-2"/>
        </w:rPr>
        <w:t xml:space="preserve"> </w:t>
      </w:r>
      <w:r>
        <w:t>низьких</w:t>
      </w:r>
      <w:r>
        <w:rPr>
          <w:spacing w:val="2"/>
        </w:rPr>
        <w:t xml:space="preserve"> </w:t>
      </w:r>
      <w:r>
        <w:t>температур</w:t>
      </w:r>
    </w:p>
    <w:p w:rsidR="00116176" w:rsidRDefault="00116176" w:rsidP="00116176">
      <w:pPr>
        <w:pStyle w:val="a3"/>
        <w:spacing w:line="276" w:lineRule="auto"/>
        <w:ind w:right="252" w:firstLine="708"/>
        <w:jc w:val="both"/>
      </w:pPr>
      <w:r>
        <w:t>Фізіологічні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простої</w:t>
      </w:r>
      <w:r>
        <w:rPr>
          <w:spacing w:val="1"/>
        </w:rPr>
        <w:t xml:space="preserve"> </w:t>
      </w:r>
      <w:r>
        <w:t>проби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опускання</w:t>
      </w:r>
      <w:r>
        <w:rPr>
          <w:spacing w:val="1"/>
        </w:rPr>
        <w:t xml:space="preserve"> </w:t>
      </w:r>
      <w:r>
        <w:t>кисті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льодом.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виміряти</w:t>
      </w:r>
      <w:r>
        <w:rPr>
          <w:spacing w:val="1"/>
        </w:rPr>
        <w:t xml:space="preserve"> </w:t>
      </w:r>
      <w:r>
        <w:t>адаптивну</w:t>
      </w:r>
      <w:r>
        <w:rPr>
          <w:spacing w:val="1"/>
        </w:rPr>
        <w:t xml:space="preserve"> </w:t>
      </w:r>
      <w:r>
        <w:t>реакцію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інтенсивне</w:t>
      </w:r>
      <w:r>
        <w:rPr>
          <w:spacing w:val="1"/>
        </w:rPr>
        <w:t xml:space="preserve"> </w:t>
      </w:r>
      <w:r>
        <w:t>холодове</w:t>
      </w:r>
      <w:r>
        <w:rPr>
          <w:spacing w:val="-77"/>
        </w:rPr>
        <w:t xml:space="preserve"> </w:t>
      </w:r>
      <w:r>
        <w:t>подразнення.</w:t>
      </w:r>
    </w:p>
    <w:p w:rsidR="00116176" w:rsidRDefault="00116176" w:rsidP="00116176">
      <w:pPr>
        <w:pStyle w:val="a3"/>
        <w:spacing w:line="276" w:lineRule="auto"/>
        <w:ind w:right="251" w:firstLine="708"/>
        <w:jc w:val="both"/>
      </w:pPr>
      <w:r>
        <w:t>Спочатку у досліджуваного, який спокійно</w:t>
      </w:r>
      <w:r>
        <w:rPr>
          <w:spacing w:val="1"/>
        </w:rPr>
        <w:t xml:space="preserve"> </w:t>
      </w:r>
      <w:r>
        <w:t>сидить на стільці,</w:t>
      </w:r>
      <w:r>
        <w:rPr>
          <w:spacing w:val="1"/>
        </w:rPr>
        <w:t xml:space="preserve"> </w:t>
      </w:r>
      <w:r>
        <w:t>вимірюйте</w:t>
      </w:r>
      <w:r>
        <w:rPr>
          <w:spacing w:val="1"/>
        </w:rPr>
        <w:t xml:space="preserve"> </w:t>
      </w:r>
      <w:r>
        <w:t>систолічний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діастолічний</w:t>
      </w:r>
      <w:r>
        <w:rPr>
          <w:spacing w:val="1"/>
        </w:rPr>
        <w:t xml:space="preserve"> </w:t>
      </w:r>
      <w:r>
        <w:t>тиск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пульс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хвилину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тих</w:t>
      </w:r>
      <w:r>
        <w:rPr>
          <w:spacing w:val="-2"/>
        </w:rPr>
        <w:t xml:space="preserve"> </w:t>
      </w:r>
      <w:r>
        <w:t>пір,</w:t>
      </w:r>
      <w:r>
        <w:rPr>
          <w:spacing w:val="-3"/>
        </w:rPr>
        <w:t xml:space="preserve"> </w:t>
      </w:r>
      <w:r>
        <w:t>поки</w:t>
      </w:r>
      <w:r>
        <w:rPr>
          <w:spacing w:val="-3"/>
        </w:rPr>
        <w:t xml:space="preserve"> </w:t>
      </w:r>
      <w:r>
        <w:t>показники</w:t>
      </w:r>
      <w:r>
        <w:rPr>
          <w:spacing w:val="-4"/>
        </w:rPr>
        <w:t xml:space="preserve"> </w:t>
      </w:r>
      <w:r>
        <w:t>не стануть</w:t>
      </w:r>
      <w:r>
        <w:rPr>
          <w:spacing w:val="-1"/>
        </w:rPr>
        <w:t xml:space="preserve"> </w:t>
      </w:r>
      <w:r>
        <w:t>стабільними.</w:t>
      </w:r>
    </w:p>
    <w:p w:rsidR="00116176" w:rsidRDefault="00116176" w:rsidP="00116176">
      <w:pPr>
        <w:spacing w:line="276" w:lineRule="auto"/>
        <w:jc w:val="both"/>
        <w:sectPr w:rsidR="00116176">
          <w:pgSz w:w="11910" w:h="16850"/>
          <w:pgMar w:top="1060" w:right="880" w:bottom="1020" w:left="920" w:header="0" w:footer="836" w:gutter="0"/>
          <w:cols w:space="720"/>
        </w:sectPr>
      </w:pPr>
    </w:p>
    <w:p w:rsidR="00116176" w:rsidRDefault="00116176" w:rsidP="00116176">
      <w:pPr>
        <w:pStyle w:val="a3"/>
        <w:spacing w:before="63" w:line="276" w:lineRule="auto"/>
        <w:ind w:right="251" w:firstLine="708"/>
        <w:jc w:val="both"/>
      </w:pPr>
      <w:r>
        <w:lastRenderedPageBreak/>
        <w:t>Потім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піддослідного</w:t>
      </w:r>
      <w:r>
        <w:rPr>
          <w:spacing w:val="1"/>
        </w:rPr>
        <w:t xml:space="preserve"> </w:t>
      </w:r>
      <w:r>
        <w:t>занурте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кисті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хвилину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холодну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(t=0 °С).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30–60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виміряйте</w:t>
      </w:r>
      <w:r>
        <w:rPr>
          <w:spacing w:val="1"/>
        </w:rPr>
        <w:t xml:space="preserve"> </w:t>
      </w:r>
      <w:r>
        <w:t>систолічний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діастолічний</w:t>
      </w:r>
      <w:r>
        <w:rPr>
          <w:spacing w:val="1"/>
        </w:rPr>
        <w:t xml:space="preserve"> </w:t>
      </w:r>
      <w:r>
        <w:t>тиск.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підрахуйте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пульсу.</w:t>
      </w:r>
    </w:p>
    <w:p w:rsidR="00116176" w:rsidRDefault="00116176" w:rsidP="00116176">
      <w:pPr>
        <w:pStyle w:val="a3"/>
        <w:spacing w:before="2" w:line="276" w:lineRule="auto"/>
        <w:ind w:right="250" w:firstLine="708"/>
        <w:jc w:val="both"/>
      </w:pPr>
      <w:r>
        <w:t>Після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вийняли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води,</w:t>
      </w:r>
      <w:r>
        <w:rPr>
          <w:spacing w:val="1"/>
        </w:rPr>
        <w:t xml:space="preserve"> </w:t>
      </w:r>
      <w:r>
        <w:t>робіть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хвилину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пір,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вимірювані величини не повернуться до вихідного рівня. Відмітьте</w:t>
      </w:r>
      <w:r>
        <w:rPr>
          <w:spacing w:val="1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кольору</w:t>
      </w:r>
      <w:r>
        <w:rPr>
          <w:spacing w:val="-2"/>
        </w:rPr>
        <w:t xml:space="preserve"> </w:t>
      </w:r>
      <w:r>
        <w:t>обличчя</w:t>
      </w:r>
      <w:r>
        <w:rPr>
          <w:spacing w:val="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рук</w:t>
      </w:r>
      <w:r>
        <w:rPr>
          <w:spacing w:val="2"/>
        </w:rPr>
        <w:t xml:space="preserve"> </w:t>
      </w:r>
      <w:r>
        <w:t>досліджуваного.</w:t>
      </w:r>
    </w:p>
    <w:p w:rsidR="00116176" w:rsidRDefault="00116176" w:rsidP="00116176">
      <w:pPr>
        <w:pStyle w:val="a3"/>
        <w:spacing w:line="276" w:lineRule="auto"/>
        <w:ind w:right="252" w:firstLine="708"/>
        <w:jc w:val="both"/>
      </w:pPr>
      <w:r>
        <w:t>У молодих людей систолічний тиск може підвищуватись на 20–</w:t>
      </w:r>
      <w:r>
        <w:rPr>
          <w:spacing w:val="1"/>
        </w:rPr>
        <w:t xml:space="preserve"> </w:t>
      </w:r>
      <w:r>
        <w:t>30 мм. рт. ст.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звикли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клімату,</w:t>
      </w:r>
      <w:r>
        <w:rPr>
          <w:spacing w:val="80"/>
        </w:rPr>
        <w:t xml:space="preserve"> </w:t>
      </w:r>
      <w:r>
        <w:t>показують</w:t>
      </w:r>
      <w:r>
        <w:rPr>
          <w:spacing w:val="1"/>
        </w:rPr>
        <w:t xml:space="preserve"> </w:t>
      </w:r>
      <w:r>
        <w:t>менш</w:t>
      </w:r>
      <w:r>
        <w:rPr>
          <w:spacing w:val="-3"/>
        </w:rPr>
        <w:t xml:space="preserve"> </w:t>
      </w:r>
      <w:r>
        <w:t>виражену</w:t>
      </w:r>
      <w:r>
        <w:rPr>
          <w:spacing w:val="-1"/>
        </w:rPr>
        <w:t xml:space="preserve"> </w:t>
      </w:r>
      <w:r>
        <w:t>реакцію.</w:t>
      </w:r>
    </w:p>
    <w:p w:rsidR="00116176" w:rsidRDefault="00116176" w:rsidP="00116176">
      <w:pPr>
        <w:pStyle w:val="a3"/>
        <w:spacing w:before="1" w:line="276" w:lineRule="auto"/>
        <w:ind w:right="252" w:firstLine="708"/>
        <w:jc w:val="both"/>
      </w:pPr>
      <w:r>
        <w:t>Проведіть описаний експеримент, внесіть отримані показники у</w:t>
      </w:r>
      <w:r>
        <w:rPr>
          <w:spacing w:val="1"/>
        </w:rPr>
        <w:t xml:space="preserve"> </w:t>
      </w:r>
      <w:r>
        <w:t>таблицю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кольору</w:t>
      </w:r>
      <w:r>
        <w:rPr>
          <w:spacing w:val="1"/>
        </w:rPr>
        <w:t xml:space="preserve"> </w:t>
      </w:r>
      <w:r>
        <w:t>обличчя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досліджуваного.</w:t>
      </w:r>
    </w:p>
    <w:p w:rsidR="00116176" w:rsidRDefault="00116176" w:rsidP="00116176">
      <w:pPr>
        <w:pStyle w:val="a3"/>
        <w:spacing w:line="276" w:lineRule="auto"/>
        <w:ind w:right="262" w:firstLine="708"/>
        <w:jc w:val="both"/>
      </w:pPr>
      <w:r>
        <w:t>Запишіть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досліджуваного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досліду.</w:t>
      </w:r>
    </w:p>
    <w:p w:rsidR="00116176" w:rsidRDefault="00116176" w:rsidP="00116176">
      <w:pPr>
        <w:pStyle w:val="a3"/>
        <w:spacing w:before="1" w:line="276" w:lineRule="auto"/>
        <w:ind w:right="260" w:firstLine="708"/>
        <w:jc w:val="both"/>
      </w:pPr>
      <w:r>
        <w:t>Зробіть висновки про вплив холодових факторів на адаптивні</w:t>
      </w:r>
      <w:r>
        <w:rPr>
          <w:spacing w:val="1"/>
        </w:rPr>
        <w:t xml:space="preserve"> </w:t>
      </w:r>
      <w:r>
        <w:t>можливості організму.</w:t>
      </w:r>
    </w:p>
    <w:p w:rsidR="00116176" w:rsidRDefault="00116176" w:rsidP="00116176">
      <w:pPr>
        <w:pStyle w:val="a3"/>
        <w:spacing w:line="366" w:lineRule="exact"/>
        <w:ind w:left="0" w:right="254"/>
        <w:jc w:val="right"/>
      </w:pPr>
      <w:r>
        <w:t>Таблиця</w:t>
      </w:r>
      <w:r>
        <w:rPr>
          <w:spacing w:val="-4"/>
        </w:rPr>
        <w:t xml:space="preserve"> </w:t>
      </w:r>
      <w:r>
        <w:t>1</w:t>
      </w:r>
    </w:p>
    <w:p w:rsidR="00116176" w:rsidRDefault="00116176" w:rsidP="00116176">
      <w:pPr>
        <w:pStyle w:val="a3"/>
        <w:spacing w:before="7"/>
        <w:ind w:left="0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15"/>
        <w:gridCol w:w="1274"/>
        <w:gridCol w:w="1417"/>
        <w:gridCol w:w="1417"/>
        <w:gridCol w:w="1414"/>
        <w:gridCol w:w="1275"/>
        <w:gridCol w:w="1273"/>
      </w:tblGrid>
      <w:tr w:rsidR="00116176" w:rsidTr="007C792F">
        <w:trPr>
          <w:trHeight w:val="2356"/>
        </w:trPr>
        <w:tc>
          <w:tcPr>
            <w:tcW w:w="852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815" w:type="dxa"/>
            <w:textDirection w:val="btLr"/>
          </w:tcPr>
          <w:p w:rsidR="00116176" w:rsidRDefault="00116176" w:rsidP="007C792F">
            <w:pPr>
              <w:pStyle w:val="TableParagraph"/>
              <w:spacing w:before="224"/>
              <w:ind w:left="585"/>
              <w:rPr>
                <w:sz w:val="32"/>
              </w:rPr>
            </w:pPr>
            <w:r>
              <w:rPr>
                <w:sz w:val="32"/>
              </w:rPr>
              <w:t>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спокої</w:t>
            </w:r>
          </w:p>
        </w:tc>
        <w:tc>
          <w:tcPr>
            <w:tcW w:w="1274" w:type="dxa"/>
            <w:textDirection w:val="btLr"/>
          </w:tcPr>
          <w:p w:rsidR="00116176" w:rsidRDefault="00116176" w:rsidP="007C792F">
            <w:pPr>
              <w:pStyle w:val="TableParagraph"/>
              <w:spacing w:before="77" w:line="247" w:lineRule="auto"/>
              <w:ind w:left="434" w:right="433"/>
              <w:jc w:val="center"/>
              <w:rPr>
                <w:sz w:val="32"/>
              </w:rPr>
            </w:pPr>
            <w:r>
              <w:rPr>
                <w:sz w:val="32"/>
              </w:rPr>
              <w:t>Через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хв.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після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занурення</w:t>
            </w:r>
          </w:p>
        </w:tc>
        <w:tc>
          <w:tcPr>
            <w:tcW w:w="1417" w:type="dxa"/>
            <w:textDirection w:val="btLr"/>
          </w:tcPr>
          <w:p w:rsidR="00116176" w:rsidRDefault="00116176" w:rsidP="007C792F">
            <w:pPr>
              <w:pStyle w:val="TableParagraph"/>
              <w:spacing w:before="150" w:line="247" w:lineRule="auto"/>
              <w:ind w:left="434" w:right="433"/>
              <w:jc w:val="center"/>
              <w:rPr>
                <w:sz w:val="32"/>
              </w:rPr>
            </w:pPr>
            <w:r>
              <w:rPr>
                <w:sz w:val="32"/>
              </w:rPr>
              <w:t>Через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хв.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після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занурення</w:t>
            </w:r>
          </w:p>
        </w:tc>
        <w:tc>
          <w:tcPr>
            <w:tcW w:w="1417" w:type="dxa"/>
            <w:textDirection w:val="btLr"/>
          </w:tcPr>
          <w:p w:rsidR="00116176" w:rsidRDefault="00116176" w:rsidP="007C792F">
            <w:pPr>
              <w:pStyle w:val="TableParagraph"/>
              <w:spacing w:before="151" w:line="247" w:lineRule="auto"/>
              <w:ind w:left="434" w:right="433"/>
              <w:jc w:val="center"/>
              <w:rPr>
                <w:sz w:val="32"/>
              </w:rPr>
            </w:pPr>
            <w:r>
              <w:rPr>
                <w:sz w:val="32"/>
              </w:rPr>
              <w:t>Через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хв.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після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занурення</w:t>
            </w:r>
          </w:p>
        </w:tc>
        <w:tc>
          <w:tcPr>
            <w:tcW w:w="1414" w:type="dxa"/>
            <w:tcBorders>
              <w:right w:val="single" w:sz="6" w:space="0" w:color="000000"/>
            </w:tcBorders>
            <w:textDirection w:val="btLr"/>
          </w:tcPr>
          <w:p w:rsidR="00116176" w:rsidRDefault="00116176" w:rsidP="007C792F">
            <w:pPr>
              <w:pStyle w:val="TableParagraph"/>
              <w:spacing w:before="150" w:line="247" w:lineRule="auto"/>
              <w:ind w:left="434" w:right="433"/>
              <w:jc w:val="center"/>
              <w:rPr>
                <w:sz w:val="32"/>
              </w:rPr>
            </w:pPr>
            <w:r>
              <w:rPr>
                <w:sz w:val="32"/>
              </w:rPr>
              <w:t>Через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хв.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після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занурення</w:t>
            </w:r>
          </w:p>
        </w:tc>
        <w:tc>
          <w:tcPr>
            <w:tcW w:w="1275" w:type="dxa"/>
            <w:tcBorders>
              <w:left w:val="single" w:sz="6" w:space="0" w:color="000000"/>
            </w:tcBorders>
            <w:textDirection w:val="btLr"/>
          </w:tcPr>
          <w:p w:rsidR="00116176" w:rsidRDefault="00116176" w:rsidP="007C792F">
            <w:pPr>
              <w:pStyle w:val="TableParagraph"/>
              <w:spacing w:before="81" w:line="247" w:lineRule="auto"/>
              <w:ind w:left="434" w:right="433"/>
              <w:jc w:val="center"/>
              <w:rPr>
                <w:sz w:val="32"/>
              </w:rPr>
            </w:pPr>
            <w:r>
              <w:rPr>
                <w:sz w:val="32"/>
              </w:rPr>
              <w:t>Через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хв.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після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занурення</w:t>
            </w:r>
          </w:p>
        </w:tc>
        <w:tc>
          <w:tcPr>
            <w:tcW w:w="1273" w:type="dxa"/>
            <w:textDirection w:val="btLr"/>
          </w:tcPr>
          <w:p w:rsidR="00116176" w:rsidRDefault="00116176" w:rsidP="007C792F">
            <w:pPr>
              <w:pStyle w:val="TableParagraph"/>
              <w:spacing w:before="85" w:line="247" w:lineRule="auto"/>
              <w:ind w:left="434" w:right="433"/>
              <w:jc w:val="center"/>
              <w:rPr>
                <w:sz w:val="32"/>
              </w:rPr>
            </w:pPr>
            <w:r>
              <w:rPr>
                <w:sz w:val="32"/>
              </w:rPr>
              <w:t>Через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хв.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після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занурення</w:t>
            </w:r>
          </w:p>
        </w:tc>
      </w:tr>
      <w:tr w:rsidR="00116176" w:rsidTr="007C792F">
        <w:trPr>
          <w:trHeight w:val="424"/>
        </w:trPr>
        <w:tc>
          <w:tcPr>
            <w:tcW w:w="852" w:type="dxa"/>
          </w:tcPr>
          <w:p w:rsidR="00116176" w:rsidRDefault="00116176" w:rsidP="007C792F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СТ</w:t>
            </w:r>
          </w:p>
        </w:tc>
        <w:tc>
          <w:tcPr>
            <w:tcW w:w="815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4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7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7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3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</w:tr>
      <w:tr w:rsidR="00116176" w:rsidTr="007C792F">
        <w:trPr>
          <w:trHeight w:val="421"/>
        </w:trPr>
        <w:tc>
          <w:tcPr>
            <w:tcW w:w="852" w:type="dxa"/>
          </w:tcPr>
          <w:p w:rsidR="00116176" w:rsidRDefault="00116176" w:rsidP="007C792F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ДТ</w:t>
            </w:r>
          </w:p>
        </w:tc>
        <w:tc>
          <w:tcPr>
            <w:tcW w:w="815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4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7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7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3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</w:tr>
      <w:tr w:rsidR="00116176" w:rsidTr="007C792F">
        <w:trPr>
          <w:trHeight w:val="424"/>
        </w:trPr>
        <w:tc>
          <w:tcPr>
            <w:tcW w:w="852" w:type="dxa"/>
          </w:tcPr>
          <w:p w:rsidR="00116176" w:rsidRDefault="00116176" w:rsidP="007C792F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ЧСС</w:t>
            </w:r>
          </w:p>
        </w:tc>
        <w:tc>
          <w:tcPr>
            <w:tcW w:w="815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4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7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7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414" w:type="dxa"/>
            <w:tcBorders>
              <w:right w:val="single" w:sz="6" w:space="0" w:color="000000"/>
            </w:tcBorders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1273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</w:tr>
    </w:tbl>
    <w:p w:rsidR="00116176" w:rsidRDefault="00116176" w:rsidP="00116176">
      <w:pPr>
        <w:pStyle w:val="2"/>
        <w:spacing w:line="276" w:lineRule="auto"/>
        <w:ind w:right="259"/>
      </w:pPr>
      <w:r>
        <w:t>Робота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організму</w:t>
      </w:r>
      <w:r>
        <w:rPr>
          <w:spacing w:val="8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температур</w:t>
      </w:r>
    </w:p>
    <w:p w:rsidR="00116176" w:rsidRDefault="00116176" w:rsidP="00116176">
      <w:pPr>
        <w:pStyle w:val="a3"/>
        <w:spacing w:line="276" w:lineRule="auto"/>
        <w:ind w:right="258" w:firstLine="708"/>
        <w:jc w:val="both"/>
      </w:pPr>
      <w:r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експерименті</w:t>
      </w:r>
      <w:r>
        <w:rPr>
          <w:spacing w:val="1"/>
        </w:rPr>
        <w:t xml:space="preserve"> </w:t>
      </w:r>
      <w:r>
        <w:t>виявляють</w:t>
      </w:r>
      <w:r>
        <w:rPr>
          <w:spacing w:val="1"/>
        </w:rPr>
        <w:t xml:space="preserve"> </w:t>
      </w:r>
      <w:r>
        <w:t>реакцію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терморегуляції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вегетативної</w:t>
      </w:r>
      <w:r>
        <w:rPr>
          <w:spacing w:val="1"/>
        </w:rPr>
        <w:t xml:space="preserve"> </w:t>
      </w:r>
      <w:r>
        <w:t>нервової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інтенсивне</w:t>
      </w:r>
      <w:r>
        <w:rPr>
          <w:spacing w:val="-77"/>
        </w:rPr>
        <w:t xml:space="preserve"> </w:t>
      </w:r>
      <w:r>
        <w:t>теплове</w:t>
      </w:r>
      <w:r>
        <w:rPr>
          <w:spacing w:val="1"/>
        </w:rPr>
        <w:t xml:space="preserve"> </w:t>
      </w:r>
      <w:r>
        <w:t>подразнення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для</w:t>
      </w:r>
      <w:r>
        <w:rPr>
          <w:spacing w:val="81"/>
        </w:rPr>
        <w:t xml:space="preserve"> </w:t>
      </w:r>
      <w:r>
        <w:t>підтримання</w:t>
      </w:r>
      <w:r>
        <w:rPr>
          <w:spacing w:val="-77"/>
        </w:rPr>
        <w:t xml:space="preserve"> </w:t>
      </w:r>
      <w:r>
        <w:t>сталості</w:t>
      </w:r>
      <w:r>
        <w:rPr>
          <w:spacing w:val="23"/>
        </w:rPr>
        <w:t xml:space="preserve"> </w:t>
      </w:r>
      <w:r>
        <w:t>внутрішньої</w:t>
      </w:r>
      <w:r>
        <w:rPr>
          <w:spacing w:val="23"/>
        </w:rPr>
        <w:t xml:space="preserve"> </w:t>
      </w:r>
      <w:r>
        <w:t>температури</w:t>
      </w:r>
      <w:r>
        <w:rPr>
          <w:spacing w:val="23"/>
        </w:rPr>
        <w:t xml:space="preserve"> </w:t>
      </w:r>
      <w:r>
        <w:t>тіла</w:t>
      </w:r>
      <w:r>
        <w:rPr>
          <w:spacing w:val="22"/>
        </w:rPr>
        <w:t xml:space="preserve"> </w:t>
      </w:r>
      <w:r>
        <w:t>повинна</w:t>
      </w:r>
      <w:r>
        <w:rPr>
          <w:spacing w:val="22"/>
        </w:rPr>
        <w:t xml:space="preserve"> </w:t>
      </w:r>
      <w:r>
        <w:t>збільшитись</w:t>
      </w:r>
    </w:p>
    <w:p w:rsidR="00116176" w:rsidRDefault="00116176" w:rsidP="00116176">
      <w:pPr>
        <w:spacing w:line="276" w:lineRule="auto"/>
        <w:jc w:val="both"/>
        <w:sectPr w:rsidR="00116176">
          <w:pgSz w:w="11910" w:h="16850"/>
          <w:pgMar w:top="1060" w:right="880" w:bottom="1020" w:left="920" w:header="0" w:footer="836" w:gutter="0"/>
          <w:cols w:space="720"/>
        </w:sectPr>
      </w:pPr>
    </w:p>
    <w:p w:rsidR="00116176" w:rsidRDefault="00116176" w:rsidP="00116176">
      <w:pPr>
        <w:pStyle w:val="a3"/>
        <w:spacing w:before="63" w:line="276" w:lineRule="auto"/>
        <w:ind w:right="256"/>
        <w:jc w:val="both"/>
      </w:pPr>
      <w:r>
        <w:lastRenderedPageBreak/>
        <w:t>тепловіддача.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пристосувальні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системи</w:t>
      </w:r>
      <w:r>
        <w:rPr>
          <w:spacing w:val="-77"/>
        </w:rPr>
        <w:t xml:space="preserve"> </w:t>
      </w:r>
      <w:r>
        <w:t>кровообігу</w:t>
      </w:r>
      <w:r>
        <w:rPr>
          <w:spacing w:val="26"/>
        </w:rPr>
        <w:t xml:space="preserve"> </w:t>
      </w:r>
      <w:r>
        <w:t>оцінюють,</w:t>
      </w:r>
      <w:r>
        <w:rPr>
          <w:spacing w:val="27"/>
        </w:rPr>
        <w:t xml:space="preserve"> </w:t>
      </w:r>
      <w:r>
        <w:t>вимірюючи</w:t>
      </w:r>
      <w:r>
        <w:rPr>
          <w:spacing w:val="28"/>
        </w:rPr>
        <w:t xml:space="preserve"> </w:t>
      </w:r>
      <w:r>
        <w:t>частоту</w:t>
      </w:r>
      <w:r>
        <w:rPr>
          <w:spacing w:val="27"/>
        </w:rPr>
        <w:t xml:space="preserve"> </w:t>
      </w:r>
      <w:r>
        <w:t>скорочень</w:t>
      </w:r>
      <w:r>
        <w:rPr>
          <w:spacing w:val="28"/>
        </w:rPr>
        <w:t xml:space="preserve"> </w:t>
      </w:r>
      <w:r>
        <w:t>серця,</w:t>
      </w:r>
      <w:r>
        <w:rPr>
          <w:spacing w:val="28"/>
        </w:rPr>
        <w:t xml:space="preserve"> </w:t>
      </w:r>
      <w:r>
        <w:t>кровотік</w:t>
      </w:r>
      <w:r>
        <w:rPr>
          <w:spacing w:val="-78"/>
        </w:rPr>
        <w:t xml:space="preserve"> </w:t>
      </w:r>
      <w:r>
        <w:t>у руці та температуру шкіри. Протягом усього досліду вимірюють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температуру,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спостерігають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потовиділення</w:t>
      </w:r>
      <w:r>
        <w:rPr>
          <w:spacing w:val="-1"/>
        </w:rPr>
        <w:t xml:space="preserve"> </w:t>
      </w:r>
      <w:r>
        <w:t>та забарвленням</w:t>
      </w:r>
      <w:r>
        <w:rPr>
          <w:spacing w:val="-1"/>
        </w:rPr>
        <w:t xml:space="preserve"> </w:t>
      </w:r>
      <w:r>
        <w:t>шкіри.</w:t>
      </w:r>
    </w:p>
    <w:p w:rsidR="00116176" w:rsidRDefault="00116176" w:rsidP="00116176">
      <w:pPr>
        <w:pStyle w:val="a3"/>
        <w:spacing w:before="2" w:line="276" w:lineRule="auto"/>
        <w:ind w:right="250" w:firstLine="708"/>
        <w:jc w:val="both"/>
      </w:pPr>
      <w:r>
        <w:t>Перед</w:t>
      </w:r>
      <w:r>
        <w:rPr>
          <w:spacing w:val="1"/>
        </w:rPr>
        <w:t xml:space="preserve"> </w:t>
      </w:r>
      <w:r>
        <w:t>проведенням</w:t>
      </w:r>
      <w:r>
        <w:rPr>
          <w:spacing w:val="1"/>
        </w:rPr>
        <w:t xml:space="preserve"> </w:t>
      </w:r>
      <w:r>
        <w:t>досліду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досліджуваних</w:t>
      </w:r>
      <w:r>
        <w:rPr>
          <w:spacing w:val="1"/>
        </w:rPr>
        <w:t xml:space="preserve"> </w:t>
      </w:r>
      <w:r>
        <w:t>(бажано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 клімато-географічних зон) у стані спокою протягом кількох</w:t>
      </w:r>
      <w:r>
        <w:rPr>
          <w:spacing w:val="1"/>
        </w:rPr>
        <w:t xml:space="preserve"> </w:t>
      </w:r>
      <w:r>
        <w:t>хвилин на одній руці вимірюйте систолічний та діастолічний та пульс</w:t>
      </w:r>
      <w:r>
        <w:rPr>
          <w:spacing w:val="-7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хвилину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пір,</w:t>
      </w:r>
      <w:r>
        <w:rPr>
          <w:spacing w:val="1"/>
        </w:rPr>
        <w:t xml:space="preserve"> </w:t>
      </w:r>
      <w:r>
        <w:t>доки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стануть</w:t>
      </w:r>
      <w:r>
        <w:rPr>
          <w:spacing w:val="-77"/>
        </w:rPr>
        <w:t xml:space="preserve"> </w:t>
      </w:r>
      <w:r>
        <w:t>стабільними, визначте внутрішню температуру та температуру шкіри.</w:t>
      </w:r>
      <w:r>
        <w:rPr>
          <w:spacing w:val="-77"/>
        </w:rPr>
        <w:t xml:space="preserve"> </w:t>
      </w:r>
      <w:r>
        <w:t>Отримані</w:t>
      </w:r>
      <w:r>
        <w:rPr>
          <w:spacing w:val="-2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внесіть у</w:t>
      </w:r>
      <w:r>
        <w:rPr>
          <w:spacing w:val="-2"/>
        </w:rPr>
        <w:t xml:space="preserve"> </w:t>
      </w:r>
      <w:r>
        <w:t>таблицю</w:t>
      </w:r>
      <w:r>
        <w:rPr>
          <w:spacing w:val="3"/>
        </w:rPr>
        <w:t xml:space="preserve"> </w:t>
      </w:r>
      <w:r>
        <w:t>2.</w:t>
      </w:r>
    </w:p>
    <w:p w:rsidR="00116176" w:rsidRDefault="00116176" w:rsidP="00116176">
      <w:pPr>
        <w:pStyle w:val="a3"/>
        <w:spacing w:before="1" w:line="276" w:lineRule="auto"/>
        <w:ind w:right="250" w:firstLine="708"/>
        <w:jc w:val="both"/>
      </w:pPr>
      <w:r>
        <w:t>Потім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досліджуваного</w:t>
      </w:r>
      <w:r>
        <w:rPr>
          <w:spacing w:val="1"/>
        </w:rPr>
        <w:t xml:space="preserve"> </w:t>
      </w:r>
      <w:r>
        <w:t>занурте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кисті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хвилину</w:t>
      </w:r>
      <w:r>
        <w:rPr>
          <w:spacing w:val="1"/>
        </w:rPr>
        <w:t xml:space="preserve"> </w:t>
      </w:r>
      <w:r>
        <w:t>у</w:t>
      </w:r>
      <w:r>
        <w:rPr>
          <w:spacing w:val="-77"/>
        </w:rPr>
        <w:t xml:space="preserve"> </w:t>
      </w:r>
      <w:r>
        <w:t>кристалізатор з гарячою водою (t=50 °С). Через 30–60 секунд після</w:t>
      </w:r>
      <w:r>
        <w:rPr>
          <w:spacing w:val="1"/>
        </w:rPr>
        <w:t xml:space="preserve"> </w:t>
      </w:r>
      <w:r>
        <w:t>цього виміряйте систолічний та діастолічний тиск, частоту пульсу,</w:t>
      </w:r>
      <w:r>
        <w:rPr>
          <w:spacing w:val="1"/>
        </w:rPr>
        <w:t xml:space="preserve"> </w:t>
      </w:r>
      <w:r>
        <w:t>температурні показники.</w:t>
      </w:r>
    </w:p>
    <w:p w:rsidR="00116176" w:rsidRDefault="00116176" w:rsidP="00116176">
      <w:pPr>
        <w:pStyle w:val="a3"/>
        <w:spacing w:line="276" w:lineRule="auto"/>
        <w:ind w:right="258" w:firstLine="708"/>
        <w:jc w:val="both"/>
      </w:pPr>
      <w:r>
        <w:t>Після того, як руку витягнуть з води, вимірювання здійснюйте</w:t>
      </w:r>
      <w:r>
        <w:rPr>
          <w:spacing w:val="1"/>
        </w:rPr>
        <w:t xml:space="preserve"> </w:t>
      </w:r>
      <w:r>
        <w:t>доти,</w:t>
      </w:r>
      <w:r>
        <w:rPr>
          <w:spacing w:val="1"/>
        </w:rPr>
        <w:t xml:space="preserve"> </w:t>
      </w:r>
      <w:r>
        <w:t>доки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вимірювані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повернуться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вихідного</w:t>
      </w:r>
      <w:r>
        <w:rPr>
          <w:spacing w:val="-77"/>
        </w:rPr>
        <w:t xml:space="preserve"> </w:t>
      </w:r>
      <w:r>
        <w:t>рівня.</w:t>
      </w:r>
    </w:p>
    <w:p w:rsidR="00116176" w:rsidRDefault="00116176" w:rsidP="00116176">
      <w:pPr>
        <w:pStyle w:val="a3"/>
        <w:ind w:left="921"/>
        <w:jc w:val="both"/>
      </w:pPr>
      <w:r>
        <w:t>У</w:t>
      </w:r>
      <w:r>
        <w:rPr>
          <w:spacing w:val="17"/>
        </w:rPr>
        <w:t xml:space="preserve"> </w:t>
      </w:r>
      <w:r>
        <w:t>молодих</w:t>
      </w:r>
      <w:r>
        <w:rPr>
          <w:spacing w:val="19"/>
        </w:rPr>
        <w:t xml:space="preserve"> </w:t>
      </w:r>
      <w:r>
        <w:t>людей</w:t>
      </w:r>
      <w:r>
        <w:rPr>
          <w:spacing w:val="18"/>
        </w:rPr>
        <w:t xml:space="preserve"> </w:t>
      </w:r>
      <w:r>
        <w:t>систолічний</w:t>
      </w:r>
      <w:r>
        <w:rPr>
          <w:spacing w:val="19"/>
        </w:rPr>
        <w:t xml:space="preserve"> </w:t>
      </w:r>
      <w:r>
        <w:t>тиск</w:t>
      </w:r>
      <w:r>
        <w:rPr>
          <w:spacing w:val="19"/>
        </w:rPr>
        <w:t xml:space="preserve"> </w:t>
      </w:r>
      <w:r>
        <w:t>може</w:t>
      </w:r>
      <w:r>
        <w:rPr>
          <w:spacing w:val="18"/>
        </w:rPr>
        <w:t xml:space="preserve"> </w:t>
      </w:r>
      <w:r>
        <w:t>підвищуватися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20–</w:t>
      </w:r>
    </w:p>
    <w:p w:rsidR="00116176" w:rsidRDefault="00116176" w:rsidP="00116176">
      <w:pPr>
        <w:pStyle w:val="a3"/>
        <w:spacing w:before="56" w:line="276" w:lineRule="auto"/>
        <w:ind w:right="257"/>
        <w:jc w:val="both"/>
      </w:pPr>
      <w:r>
        <w:t>30</w:t>
      </w:r>
      <w:r>
        <w:rPr>
          <w:spacing w:val="1"/>
        </w:rPr>
        <w:t xml:space="preserve"> </w:t>
      </w:r>
      <w:r>
        <w:t>мм. рт. ст.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звикли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клімату,</w:t>
      </w:r>
      <w:r>
        <w:rPr>
          <w:spacing w:val="1"/>
        </w:rPr>
        <w:t xml:space="preserve"> </w:t>
      </w:r>
      <w:r>
        <w:t>проявляють</w:t>
      </w:r>
      <w:r>
        <w:rPr>
          <w:spacing w:val="1"/>
        </w:rPr>
        <w:t xml:space="preserve"> </w:t>
      </w:r>
      <w:r>
        <w:t>меншу</w:t>
      </w:r>
      <w:r>
        <w:rPr>
          <w:spacing w:val="-1"/>
        </w:rPr>
        <w:t xml:space="preserve"> </w:t>
      </w:r>
      <w:r>
        <w:t>реакцію та</w:t>
      </w:r>
      <w:r>
        <w:rPr>
          <w:spacing w:val="-2"/>
        </w:rPr>
        <w:t xml:space="preserve"> </w:t>
      </w:r>
      <w:r>
        <w:t>відчувають</w:t>
      </w:r>
      <w:r>
        <w:rPr>
          <w:spacing w:val="2"/>
        </w:rPr>
        <w:t xml:space="preserve"> </w:t>
      </w:r>
      <w:r>
        <w:t>менший біль.</w:t>
      </w:r>
    </w:p>
    <w:p w:rsidR="00116176" w:rsidRDefault="00116176" w:rsidP="00116176">
      <w:pPr>
        <w:pStyle w:val="a3"/>
        <w:spacing w:line="276" w:lineRule="auto"/>
        <w:ind w:right="257" w:firstLine="708"/>
        <w:jc w:val="both"/>
      </w:pPr>
      <w:r>
        <w:t>Температуру</w:t>
      </w:r>
      <w:r>
        <w:rPr>
          <w:spacing w:val="1"/>
        </w:rPr>
        <w:t xml:space="preserve"> </w:t>
      </w:r>
      <w:r>
        <w:t>шкіри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досліджуваного</w:t>
      </w:r>
      <w:r>
        <w:rPr>
          <w:spacing w:val="1"/>
        </w:rPr>
        <w:t xml:space="preserve"> </w:t>
      </w:r>
      <w:r>
        <w:t>вимірюйте</w:t>
      </w:r>
      <w:r>
        <w:rPr>
          <w:spacing w:val="1"/>
        </w:rPr>
        <w:t xml:space="preserve"> </w:t>
      </w:r>
      <w:r>
        <w:t>протягом</w:t>
      </w:r>
      <w:r>
        <w:rPr>
          <w:spacing w:val="-77"/>
        </w:rPr>
        <w:t xml:space="preserve"> </w:t>
      </w:r>
      <w:r>
        <w:t>всього експерименту. Для цього на лобі, на тильному боці руки та на</w:t>
      </w:r>
      <w:r>
        <w:rPr>
          <w:spacing w:val="1"/>
        </w:rPr>
        <w:t xml:space="preserve"> </w:t>
      </w:r>
      <w:r>
        <w:t>кінчику пальця досліджуваного намалюйте олівцем по колу. Через</w:t>
      </w:r>
      <w:r>
        <w:rPr>
          <w:spacing w:val="1"/>
        </w:rPr>
        <w:t xml:space="preserve"> </w:t>
      </w:r>
      <w:r>
        <w:t>кожні 2 хвилини електричним термометром вимірюйте у цих точках</w:t>
      </w:r>
      <w:r>
        <w:rPr>
          <w:spacing w:val="1"/>
        </w:rPr>
        <w:t xml:space="preserve"> </w:t>
      </w:r>
      <w:r>
        <w:t>температуру.</w:t>
      </w:r>
    </w:p>
    <w:p w:rsidR="00116176" w:rsidRDefault="00116176" w:rsidP="00116176">
      <w:pPr>
        <w:pStyle w:val="a3"/>
        <w:spacing w:line="276" w:lineRule="auto"/>
        <w:ind w:right="253" w:firstLine="708"/>
        <w:jc w:val="both"/>
      </w:pPr>
      <w:r>
        <w:t>Температуру</w:t>
      </w:r>
      <w:r>
        <w:rPr>
          <w:spacing w:val="1"/>
        </w:rPr>
        <w:t xml:space="preserve"> </w:t>
      </w:r>
      <w:r>
        <w:t>тіла</w:t>
      </w:r>
      <w:r>
        <w:rPr>
          <w:spacing w:val="1"/>
        </w:rPr>
        <w:t xml:space="preserve"> </w:t>
      </w:r>
      <w:r>
        <w:t>вимірюють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термометра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порожнині</w:t>
      </w:r>
      <w:r>
        <w:rPr>
          <w:spacing w:val="1"/>
        </w:rPr>
        <w:t xml:space="preserve"> </w:t>
      </w:r>
      <w:r>
        <w:t>рота.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кожні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хвилини</w:t>
      </w:r>
      <w:r>
        <w:rPr>
          <w:spacing w:val="1"/>
        </w:rPr>
        <w:t xml:space="preserve"> </w:t>
      </w:r>
      <w:r>
        <w:t>записують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термометра,</w:t>
      </w:r>
      <w:r>
        <w:rPr>
          <w:spacing w:val="1"/>
        </w:rPr>
        <w:t xml:space="preserve"> </w:t>
      </w:r>
      <w:r>
        <w:t>збивають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знову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досліджуваному.</w:t>
      </w:r>
    </w:p>
    <w:p w:rsidR="00116176" w:rsidRDefault="00116176" w:rsidP="00116176">
      <w:pPr>
        <w:spacing w:line="276" w:lineRule="auto"/>
        <w:jc w:val="both"/>
        <w:sectPr w:rsidR="00116176">
          <w:pgSz w:w="11910" w:h="16850"/>
          <w:pgMar w:top="1060" w:right="880" w:bottom="1020" w:left="920" w:header="0" w:footer="836" w:gutter="0"/>
          <w:cols w:space="720"/>
        </w:sectPr>
      </w:pPr>
    </w:p>
    <w:p w:rsidR="00116176" w:rsidRDefault="00116176" w:rsidP="00116176">
      <w:pPr>
        <w:pStyle w:val="a3"/>
        <w:spacing w:before="63"/>
        <w:ind w:left="0" w:right="254"/>
        <w:jc w:val="right"/>
      </w:pPr>
      <w:r>
        <w:lastRenderedPageBreak/>
        <w:t>Таблиця</w:t>
      </w:r>
      <w:r>
        <w:rPr>
          <w:spacing w:val="-4"/>
        </w:rPr>
        <w:t xml:space="preserve"> </w:t>
      </w:r>
      <w:r>
        <w:t>2</w:t>
      </w:r>
    </w:p>
    <w:p w:rsidR="00116176" w:rsidRDefault="00116176" w:rsidP="00116176">
      <w:pPr>
        <w:pStyle w:val="a3"/>
        <w:spacing w:before="8"/>
        <w:ind w:left="0"/>
        <w:rPr>
          <w:sz w:val="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9"/>
        <w:gridCol w:w="708"/>
        <w:gridCol w:w="708"/>
        <w:gridCol w:w="721"/>
        <w:gridCol w:w="699"/>
        <w:gridCol w:w="709"/>
        <w:gridCol w:w="709"/>
      </w:tblGrid>
      <w:tr w:rsidR="00116176" w:rsidTr="007C792F">
        <w:trPr>
          <w:trHeight w:val="2356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rPr>
                <w:sz w:val="30"/>
              </w:rPr>
            </w:pPr>
          </w:p>
        </w:tc>
        <w:tc>
          <w:tcPr>
            <w:tcW w:w="569" w:type="dxa"/>
            <w:textDirection w:val="btLr"/>
          </w:tcPr>
          <w:p w:rsidR="00116176" w:rsidRDefault="00116176" w:rsidP="007C792F">
            <w:pPr>
              <w:pStyle w:val="TableParagraph"/>
              <w:spacing w:before="119"/>
              <w:ind w:left="659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спокої</w:t>
            </w:r>
          </w:p>
        </w:tc>
        <w:tc>
          <w:tcPr>
            <w:tcW w:w="708" w:type="dxa"/>
            <w:textDirection w:val="btLr"/>
          </w:tcPr>
          <w:p w:rsidR="00116176" w:rsidRDefault="00116176" w:rsidP="007C792F">
            <w:pPr>
              <w:pStyle w:val="TableParagraph"/>
              <w:spacing w:before="15" w:line="330" w:lineRule="atLeast"/>
              <w:ind w:left="568" w:right="163" w:hanging="389"/>
              <w:rPr>
                <w:sz w:val="28"/>
              </w:rPr>
            </w:pPr>
            <w:r>
              <w:rPr>
                <w:sz w:val="28"/>
              </w:rPr>
              <w:t>Через 1 хв. після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занурення</w:t>
            </w:r>
          </w:p>
        </w:tc>
        <w:tc>
          <w:tcPr>
            <w:tcW w:w="708" w:type="dxa"/>
            <w:textDirection w:val="btLr"/>
          </w:tcPr>
          <w:p w:rsidR="00116176" w:rsidRDefault="00116176" w:rsidP="007C792F">
            <w:pPr>
              <w:pStyle w:val="TableParagraph"/>
              <w:spacing w:before="15" w:line="330" w:lineRule="atLeast"/>
              <w:ind w:left="568" w:right="163" w:hanging="389"/>
              <w:rPr>
                <w:sz w:val="28"/>
              </w:rPr>
            </w:pPr>
            <w:r>
              <w:rPr>
                <w:sz w:val="28"/>
              </w:rPr>
              <w:t>Через 2 хв. після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занурення</w:t>
            </w:r>
          </w:p>
        </w:tc>
        <w:tc>
          <w:tcPr>
            <w:tcW w:w="721" w:type="dxa"/>
            <w:textDirection w:val="btLr"/>
          </w:tcPr>
          <w:p w:rsidR="00116176" w:rsidRDefault="00116176" w:rsidP="007C792F">
            <w:pPr>
              <w:pStyle w:val="TableParagraph"/>
              <w:spacing w:before="23" w:line="330" w:lineRule="atLeast"/>
              <w:ind w:left="568" w:right="163" w:hanging="389"/>
              <w:rPr>
                <w:sz w:val="28"/>
              </w:rPr>
            </w:pPr>
            <w:r>
              <w:rPr>
                <w:sz w:val="28"/>
              </w:rPr>
              <w:t>Через 3 хв. після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занурення</w:t>
            </w:r>
          </w:p>
        </w:tc>
        <w:tc>
          <w:tcPr>
            <w:tcW w:w="699" w:type="dxa"/>
            <w:textDirection w:val="btLr"/>
          </w:tcPr>
          <w:p w:rsidR="00116176" w:rsidRDefault="00116176" w:rsidP="007C792F">
            <w:pPr>
              <w:pStyle w:val="TableParagraph"/>
              <w:spacing w:before="9" w:line="330" w:lineRule="atLeast"/>
              <w:ind w:left="568" w:right="163" w:hanging="389"/>
              <w:rPr>
                <w:sz w:val="28"/>
              </w:rPr>
            </w:pPr>
            <w:r>
              <w:rPr>
                <w:sz w:val="28"/>
              </w:rPr>
              <w:t>Через 4 хв. після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занурення</w:t>
            </w:r>
          </w:p>
        </w:tc>
        <w:tc>
          <w:tcPr>
            <w:tcW w:w="709" w:type="dxa"/>
            <w:textDirection w:val="btLr"/>
          </w:tcPr>
          <w:p w:rsidR="00116176" w:rsidRDefault="00116176" w:rsidP="007C792F">
            <w:pPr>
              <w:pStyle w:val="TableParagraph"/>
              <w:spacing w:before="14" w:line="330" w:lineRule="atLeast"/>
              <w:ind w:left="568" w:right="163" w:hanging="389"/>
              <w:rPr>
                <w:sz w:val="28"/>
              </w:rPr>
            </w:pPr>
            <w:r>
              <w:rPr>
                <w:sz w:val="28"/>
              </w:rPr>
              <w:t>Через 5 хв. після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занурення</w:t>
            </w:r>
          </w:p>
        </w:tc>
        <w:tc>
          <w:tcPr>
            <w:tcW w:w="709" w:type="dxa"/>
            <w:textDirection w:val="btLr"/>
          </w:tcPr>
          <w:p w:rsidR="00116176" w:rsidRDefault="00116176" w:rsidP="007C792F">
            <w:pPr>
              <w:pStyle w:val="TableParagraph"/>
              <w:spacing w:before="13" w:line="330" w:lineRule="atLeast"/>
              <w:ind w:left="568" w:right="163" w:hanging="389"/>
              <w:rPr>
                <w:sz w:val="28"/>
              </w:rPr>
            </w:pPr>
            <w:r>
              <w:rPr>
                <w:sz w:val="28"/>
              </w:rPr>
              <w:t>Через 6 хв. після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занурення</w:t>
            </w:r>
          </w:p>
        </w:tc>
      </w:tr>
      <w:tr w:rsidR="00116176" w:rsidTr="007C792F">
        <w:trPr>
          <w:trHeight w:val="323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</w:t>
            </w:r>
          </w:p>
        </w:tc>
        <w:tc>
          <w:tcPr>
            <w:tcW w:w="56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</w:tr>
      <w:tr w:rsidR="00116176" w:rsidTr="007C792F">
        <w:trPr>
          <w:trHeight w:val="321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56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</w:tr>
      <w:tr w:rsidR="00116176" w:rsidTr="007C792F">
        <w:trPr>
          <w:trHeight w:val="321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ЧСС</w:t>
            </w:r>
          </w:p>
        </w:tc>
        <w:tc>
          <w:tcPr>
            <w:tcW w:w="56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</w:tr>
      <w:tr w:rsidR="00116176" w:rsidTr="007C792F">
        <w:trPr>
          <w:trHeight w:val="323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шкіри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(лоб)</w:t>
            </w:r>
          </w:p>
        </w:tc>
        <w:tc>
          <w:tcPr>
            <w:tcW w:w="56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</w:tr>
      <w:tr w:rsidR="00116176" w:rsidTr="007C792F">
        <w:trPr>
          <w:trHeight w:val="321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шкіри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(долоня)</w:t>
            </w:r>
          </w:p>
        </w:tc>
        <w:tc>
          <w:tcPr>
            <w:tcW w:w="56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</w:tr>
      <w:tr w:rsidR="00116176" w:rsidTr="007C792F">
        <w:trPr>
          <w:trHeight w:val="321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шкіри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(кінчики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пальців)</w:t>
            </w:r>
          </w:p>
        </w:tc>
        <w:tc>
          <w:tcPr>
            <w:tcW w:w="56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</w:tr>
      <w:tr w:rsidR="00116176" w:rsidTr="007C792F">
        <w:trPr>
          <w:trHeight w:val="323"/>
        </w:trPr>
        <w:tc>
          <w:tcPr>
            <w:tcW w:w="4821" w:type="dxa"/>
          </w:tcPr>
          <w:p w:rsidR="00116176" w:rsidRDefault="00116176" w:rsidP="007C792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тіла</w:t>
            </w:r>
          </w:p>
        </w:tc>
        <w:tc>
          <w:tcPr>
            <w:tcW w:w="569" w:type="dxa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116176" w:rsidRDefault="00116176" w:rsidP="007C792F">
            <w:pPr>
              <w:pStyle w:val="TableParagraph"/>
              <w:rPr>
                <w:sz w:val="24"/>
              </w:rPr>
            </w:pPr>
          </w:p>
        </w:tc>
      </w:tr>
    </w:tbl>
    <w:p w:rsidR="00116176" w:rsidRDefault="00116176" w:rsidP="00116176">
      <w:pPr>
        <w:pStyle w:val="a3"/>
        <w:ind w:left="0"/>
        <w:rPr>
          <w:sz w:val="36"/>
        </w:rPr>
      </w:pPr>
    </w:p>
    <w:p w:rsidR="00116176" w:rsidRDefault="00116176" w:rsidP="00116176">
      <w:pPr>
        <w:pStyle w:val="a3"/>
        <w:spacing w:line="276" w:lineRule="auto"/>
        <w:ind w:right="251" w:firstLine="708"/>
        <w:jc w:val="both"/>
      </w:pPr>
      <w:r>
        <w:t>Побудуйте</w:t>
      </w:r>
      <w:r>
        <w:rPr>
          <w:spacing w:val="1"/>
        </w:rPr>
        <w:t xml:space="preserve"> </w:t>
      </w:r>
      <w:r>
        <w:t>графіки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тіла,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артеріального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температур.</w:t>
      </w:r>
      <w:r>
        <w:rPr>
          <w:spacing w:val="1"/>
        </w:rPr>
        <w:t xml:space="preserve"> </w:t>
      </w:r>
      <w:r>
        <w:t>Проаналізуйте</w:t>
      </w:r>
      <w:r>
        <w:rPr>
          <w:spacing w:val="1"/>
        </w:rPr>
        <w:t xml:space="preserve"> </w:t>
      </w:r>
      <w:r>
        <w:t>отриману</w:t>
      </w:r>
      <w:r>
        <w:rPr>
          <w:spacing w:val="-3"/>
        </w:rPr>
        <w:t xml:space="preserve"> </w:t>
      </w:r>
      <w:r>
        <w:t>динаміку</w:t>
      </w:r>
      <w:r>
        <w:rPr>
          <w:spacing w:val="-2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температури</w:t>
      </w:r>
      <w:r>
        <w:rPr>
          <w:spacing w:val="3"/>
        </w:rPr>
        <w:t xml:space="preserve"> </w:t>
      </w:r>
      <w:r>
        <w:t>тіла.</w:t>
      </w:r>
    </w:p>
    <w:p w:rsidR="00116176" w:rsidRDefault="00116176" w:rsidP="00116176">
      <w:pPr>
        <w:pStyle w:val="a3"/>
        <w:spacing w:line="276" w:lineRule="auto"/>
        <w:ind w:right="256" w:firstLine="708"/>
        <w:jc w:val="both"/>
      </w:pPr>
      <w:r>
        <w:t>Спостерігаючи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шкірою</w:t>
      </w:r>
      <w:r>
        <w:rPr>
          <w:spacing w:val="1"/>
        </w:rPr>
        <w:t xml:space="preserve"> </w:t>
      </w:r>
      <w:r>
        <w:t>обличчя</w:t>
      </w:r>
      <w:r>
        <w:rPr>
          <w:spacing w:val="1"/>
        </w:rPr>
        <w:t xml:space="preserve"> </w:t>
      </w:r>
      <w:r>
        <w:t>досліджуваного,</w:t>
      </w:r>
      <w:r>
        <w:rPr>
          <w:spacing w:val="1"/>
        </w:rPr>
        <w:t xml:space="preserve"> </w:t>
      </w:r>
      <w:r>
        <w:t>відмітьте</w:t>
      </w:r>
      <w:r>
        <w:rPr>
          <w:spacing w:val="1"/>
        </w:rPr>
        <w:t xml:space="preserve"> </w:t>
      </w:r>
      <w:r>
        <w:t>момент початку та закінчення потовиділення. Відмітьте також зміни</w:t>
      </w:r>
      <w:r>
        <w:rPr>
          <w:spacing w:val="1"/>
        </w:rPr>
        <w:t xml:space="preserve"> </w:t>
      </w:r>
      <w:r>
        <w:t>кольору</w:t>
      </w:r>
      <w:r>
        <w:rPr>
          <w:spacing w:val="-3"/>
        </w:rPr>
        <w:t xml:space="preserve"> </w:t>
      </w:r>
      <w:r>
        <w:t>обличчя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досліджуваного.</w:t>
      </w:r>
    </w:p>
    <w:p w:rsidR="00116176" w:rsidRDefault="00116176" w:rsidP="00116176">
      <w:pPr>
        <w:pStyle w:val="a3"/>
        <w:spacing w:before="1" w:line="276" w:lineRule="auto"/>
        <w:ind w:right="251" w:firstLine="708"/>
        <w:jc w:val="both"/>
      </w:pPr>
      <w:r>
        <w:t>Зробіть висновки про вплив</w:t>
      </w:r>
      <w:r>
        <w:rPr>
          <w:spacing w:val="1"/>
        </w:rPr>
        <w:t xml:space="preserve"> </w:t>
      </w:r>
      <w:r>
        <w:t>високої температури на адаптивні</w:t>
      </w:r>
      <w:r>
        <w:rPr>
          <w:spacing w:val="1"/>
        </w:rPr>
        <w:t xml:space="preserve"> </w:t>
      </w:r>
      <w:r>
        <w:t>можливості організму.</w:t>
      </w:r>
    </w:p>
    <w:p w:rsidR="00F12C76" w:rsidRDefault="00F12C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jc w:val="both"/>
      </w:pPr>
    </w:p>
    <w:p w:rsidR="00116176" w:rsidRDefault="00116176" w:rsidP="00116176">
      <w:pPr>
        <w:spacing w:before="71"/>
        <w:jc w:val="center"/>
        <w:outlineLvl w:val="0"/>
        <w:rPr>
          <w:b/>
          <w:bCs/>
          <w:sz w:val="32"/>
          <w:szCs w:val="32"/>
        </w:rPr>
      </w:pPr>
    </w:p>
    <w:p w:rsidR="00116176" w:rsidRPr="00116176" w:rsidRDefault="00116176" w:rsidP="00116176">
      <w:pPr>
        <w:spacing w:before="71"/>
        <w:jc w:val="center"/>
        <w:outlineLvl w:val="0"/>
        <w:rPr>
          <w:b/>
          <w:bCs/>
          <w:sz w:val="32"/>
          <w:szCs w:val="32"/>
        </w:rPr>
      </w:pPr>
      <w:r w:rsidRPr="00116176">
        <w:rPr>
          <w:b/>
          <w:bCs/>
          <w:sz w:val="32"/>
          <w:szCs w:val="32"/>
        </w:rPr>
        <w:t>ПРАКТИЧНА РОБОТА 5.2</w:t>
      </w:r>
    </w:p>
    <w:p w:rsidR="00116176" w:rsidRPr="00116176" w:rsidRDefault="00116176" w:rsidP="00116176">
      <w:pPr>
        <w:spacing w:before="71"/>
        <w:jc w:val="center"/>
        <w:outlineLvl w:val="0"/>
        <w:rPr>
          <w:b/>
          <w:bCs/>
          <w:sz w:val="32"/>
          <w:szCs w:val="32"/>
        </w:rPr>
      </w:pPr>
    </w:p>
    <w:p w:rsidR="00116176" w:rsidRPr="00116176" w:rsidRDefault="00116176" w:rsidP="00116176">
      <w:pPr>
        <w:spacing w:before="71"/>
        <w:outlineLvl w:val="0"/>
        <w:rPr>
          <w:b/>
          <w:bCs/>
          <w:sz w:val="32"/>
          <w:szCs w:val="32"/>
        </w:rPr>
      </w:pPr>
      <w:r w:rsidRPr="00116176">
        <w:rPr>
          <w:b/>
          <w:bCs/>
          <w:sz w:val="32"/>
          <w:szCs w:val="32"/>
        </w:rPr>
        <w:t>Тема: ВИЗНАЧЕННЯ ФУНКЦІОНАЛЬНОГО СТАНУ ТА АДАПТИВНИХ МОЖЛИВОСТЕЙ СЕРЦЕВО-СУДИННОЇ СИСТЕМИ ОРГАНІЗМУ ЛЮДИНИ</w:t>
      </w:r>
    </w:p>
    <w:p w:rsidR="00116176" w:rsidRPr="00116176" w:rsidRDefault="00116176" w:rsidP="00116176">
      <w:pPr>
        <w:spacing w:before="71"/>
        <w:outlineLvl w:val="0"/>
        <w:rPr>
          <w:bCs/>
          <w:sz w:val="32"/>
          <w:szCs w:val="32"/>
        </w:rPr>
      </w:pPr>
      <w:r w:rsidRPr="00116176">
        <w:rPr>
          <w:b/>
          <w:bCs/>
          <w:sz w:val="32"/>
          <w:szCs w:val="32"/>
        </w:rPr>
        <w:t>Мета:</w:t>
      </w:r>
      <w:r w:rsidRPr="00116176">
        <w:rPr>
          <w:bCs/>
          <w:sz w:val="32"/>
          <w:szCs w:val="32"/>
        </w:rPr>
        <w:t xml:space="preserve"> оцінити функціональний стан серцево-судинної системи організму людини за допомогою різних проб.</w:t>
      </w:r>
    </w:p>
    <w:p w:rsidR="00116176" w:rsidRPr="00116176" w:rsidRDefault="00116176" w:rsidP="00116176">
      <w:pPr>
        <w:spacing w:before="71"/>
        <w:outlineLvl w:val="0"/>
        <w:rPr>
          <w:bCs/>
          <w:sz w:val="32"/>
          <w:szCs w:val="32"/>
        </w:rPr>
      </w:pPr>
      <w:r w:rsidRPr="00116176">
        <w:rPr>
          <w:b/>
          <w:bCs/>
          <w:sz w:val="32"/>
          <w:szCs w:val="32"/>
        </w:rPr>
        <w:t>Обладнання</w:t>
      </w:r>
      <w:r w:rsidRPr="00116176">
        <w:rPr>
          <w:b/>
          <w:bCs/>
          <w:sz w:val="32"/>
          <w:szCs w:val="32"/>
        </w:rPr>
        <w:tab/>
        <w:t>та</w:t>
      </w:r>
      <w:r w:rsidRPr="00116176">
        <w:rPr>
          <w:b/>
          <w:bCs/>
          <w:sz w:val="32"/>
          <w:szCs w:val="32"/>
        </w:rPr>
        <w:tab/>
        <w:t>матеріали:</w:t>
      </w:r>
      <w:r w:rsidRPr="00116176">
        <w:rPr>
          <w:bCs/>
          <w:sz w:val="32"/>
          <w:szCs w:val="32"/>
        </w:rPr>
        <w:tab/>
        <w:t>секундомір,</w:t>
      </w:r>
      <w:r w:rsidRPr="00116176">
        <w:rPr>
          <w:bCs/>
          <w:sz w:val="32"/>
          <w:szCs w:val="32"/>
        </w:rPr>
        <w:tab/>
        <w:t>степ-платформа, калькулятор.</w:t>
      </w:r>
    </w:p>
    <w:p w:rsidR="00116176" w:rsidRPr="00116176" w:rsidRDefault="00116176" w:rsidP="00116176">
      <w:pPr>
        <w:spacing w:before="71"/>
        <w:outlineLvl w:val="0"/>
        <w:rPr>
          <w:bCs/>
          <w:sz w:val="32"/>
          <w:szCs w:val="32"/>
        </w:rPr>
      </w:pPr>
      <w:r w:rsidRPr="00116176">
        <w:rPr>
          <w:b/>
          <w:bCs/>
          <w:sz w:val="32"/>
          <w:szCs w:val="32"/>
        </w:rPr>
        <w:t>Об’єкт дослідження:</w:t>
      </w:r>
      <w:r w:rsidRPr="00116176">
        <w:rPr>
          <w:bCs/>
          <w:sz w:val="32"/>
          <w:szCs w:val="32"/>
        </w:rPr>
        <w:t xml:space="preserve"> людина.</w:t>
      </w:r>
    </w:p>
    <w:p w:rsidR="00116176" w:rsidRDefault="00116176" w:rsidP="00116176">
      <w:pPr>
        <w:spacing w:before="71"/>
        <w:jc w:val="center"/>
        <w:outlineLvl w:val="0"/>
        <w:rPr>
          <w:b/>
          <w:bCs/>
          <w:sz w:val="32"/>
          <w:szCs w:val="32"/>
        </w:rPr>
      </w:pPr>
    </w:p>
    <w:p w:rsidR="00116176" w:rsidRPr="00116176" w:rsidRDefault="00116176" w:rsidP="00116176">
      <w:pPr>
        <w:spacing w:before="71"/>
        <w:jc w:val="center"/>
        <w:outlineLvl w:val="0"/>
        <w:rPr>
          <w:b/>
          <w:bCs/>
          <w:sz w:val="32"/>
          <w:szCs w:val="32"/>
        </w:rPr>
      </w:pPr>
      <w:r w:rsidRPr="00116176">
        <w:rPr>
          <w:b/>
          <w:bCs/>
          <w:sz w:val="32"/>
          <w:szCs w:val="32"/>
        </w:rPr>
        <w:t>Теоретичні</w:t>
      </w:r>
      <w:r w:rsidRPr="00116176">
        <w:rPr>
          <w:b/>
          <w:bCs/>
          <w:spacing w:val="-8"/>
          <w:sz w:val="32"/>
          <w:szCs w:val="32"/>
        </w:rPr>
        <w:t xml:space="preserve"> </w:t>
      </w:r>
      <w:r w:rsidRPr="00116176">
        <w:rPr>
          <w:b/>
          <w:bCs/>
          <w:sz w:val="32"/>
          <w:szCs w:val="32"/>
        </w:rPr>
        <w:t>відомості</w:t>
      </w:r>
    </w:p>
    <w:p w:rsidR="00116176" w:rsidRPr="00116176" w:rsidRDefault="00116176" w:rsidP="00116176">
      <w:pPr>
        <w:spacing w:before="49" w:line="276" w:lineRule="auto"/>
        <w:ind w:left="212" w:right="248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Гравітаційні сили є найбільш сталими і поширеними чинниками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 усіх відомих чинників оточуючого середовища. Стійкість організму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людини до гравітаційних впливів у медичній практиці та космічній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медицині вивчається за допомогою так званих активної та пасивної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ортостатичних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проб,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які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полягають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активній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пасивній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змінах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тіла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відносно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гравітаційного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поля.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активному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переході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тіла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горизонтального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вертикальне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підвищується гідростатичний тиск у судинах нижньої частини тіла,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одночасно знижується тиск і наповнення судин верхньої частини тіла.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здорової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людини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перехід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із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горизонтального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вертикальне,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як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правило,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викликає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значного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зниження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артеріального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тиску,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відбувається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лиш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незначне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підвищення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діастолічного тиску (на 6–10 мм. рт. ст.), зниження пульсового тиску і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зменшення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удорного об’єму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крові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(36–45 %).</w:t>
      </w:r>
    </w:p>
    <w:p w:rsidR="00116176" w:rsidRPr="00116176" w:rsidRDefault="00116176" w:rsidP="00116176">
      <w:pPr>
        <w:spacing w:line="276" w:lineRule="auto"/>
        <w:ind w:left="212" w:right="251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Поряд з цим, об’єм крові в системі судин правого передсердя до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основи аорти (центральний об’єм) зменшується на 20 %. Це пов’язано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з гідростатичним ефектом, зниження венозного повернення до серця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призводить</w:t>
      </w:r>
      <w:r w:rsidRPr="00116176">
        <w:rPr>
          <w:spacing w:val="29"/>
          <w:sz w:val="32"/>
          <w:szCs w:val="32"/>
        </w:rPr>
        <w:t xml:space="preserve"> </w:t>
      </w:r>
      <w:r w:rsidRPr="00116176">
        <w:rPr>
          <w:sz w:val="32"/>
          <w:szCs w:val="32"/>
        </w:rPr>
        <w:t>до</w:t>
      </w:r>
      <w:r w:rsidRPr="00116176">
        <w:rPr>
          <w:spacing w:val="30"/>
          <w:sz w:val="32"/>
          <w:szCs w:val="32"/>
        </w:rPr>
        <w:t xml:space="preserve"> </w:t>
      </w:r>
      <w:r w:rsidRPr="00116176">
        <w:rPr>
          <w:sz w:val="32"/>
          <w:szCs w:val="32"/>
        </w:rPr>
        <w:t>зменшення</w:t>
      </w:r>
      <w:r w:rsidRPr="00116176">
        <w:rPr>
          <w:spacing w:val="29"/>
          <w:sz w:val="32"/>
          <w:szCs w:val="32"/>
        </w:rPr>
        <w:t xml:space="preserve"> </w:t>
      </w:r>
      <w:r w:rsidRPr="00116176">
        <w:rPr>
          <w:sz w:val="32"/>
          <w:szCs w:val="32"/>
        </w:rPr>
        <w:t>хвилинного</w:t>
      </w:r>
      <w:r w:rsidRPr="00116176">
        <w:rPr>
          <w:spacing w:val="30"/>
          <w:sz w:val="32"/>
          <w:szCs w:val="32"/>
        </w:rPr>
        <w:t xml:space="preserve"> </w:t>
      </w:r>
      <w:r w:rsidRPr="00116176">
        <w:rPr>
          <w:sz w:val="32"/>
          <w:szCs w:val="32"/>
        </w:rPr>
        <w:t>об’єму</w:t>
      </w:r>
      <w:r w:rsidRPr="00116176">
        <w:rPr>
          <w:spacing w:val="26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кровообігу.</w:t>
      </w:r>
      <w:r w:rsidRPr="00116176">
        <w:rPr>
          <w:spacing w:val="28"/>
          <w:sz w:val="32"/>
          <w:szCs w:val="32"/>
        </w:rPr>
        <w:t xml:space="preserve"> </w:t>
      </w:r>
      <w:r w:rsidRPr="00116176">
        <w:rPr>
          <w:sz w:val="32"/>
          <w:szCs w:val="32"/>
        </w:rPr>
        <w:t>Крім</w:t>
      </w:r>
      <w:r w:rsidRPr="00116176">
        <w:rPr>
          <w:spacing w:val="29"/>
          <w:sz w:val="32"/>
          <w:szCs w:val="32"/>
        </w:rPr>
        <w:t xml:space="preserve"> </w:t>
      </w:r>
      <w:r w:rsidRPr="00116176">
        <w:rPr>
          <w:sz w:val="32"/>
          <w:szCs w:val="32"/>
        </w:rPr>
        <w:t>того,</w:t>
      </w:r>
      <w:r w:rsidRPr="00116176">
        <w:rPr>
          <w:spacing w:val="-78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стоячи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нерухомої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людини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під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впливом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гравітації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спостерігається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поступове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переміщення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рідини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нижні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кінцівки.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Описані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гемодинамічні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зсуви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проявом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механічних</w:t>
      </w:r>
      <w:r w:rsidRPr="00116176">
        <w:rPr>
          <w:spacing w:val="81"/>
          <w:sz w:val="32"/>
          <w:szCs w:val="32"/>
        </w:rPr>
        <w:t xml:space="preserve"> </w:t>
      </w:r>
      <w:r w:rsidRPr="00116176">
        <w:rPr>
          <w:sz w:val="32"/>
          <w:szCs w:val="32"/>
        </w:rPr>
        <w:t>ефектів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гравітації,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компенсацію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яких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спрямовані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перш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все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власні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серцево-судинні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lastRenderedPageBreak/>
        <w:t>реакції,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які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призводять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зростання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частоти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серцевих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скорочень,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підвищення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тонусу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судин.</w:t>
      </w:r>
    </w:p>
    <w:p w:rsidR="00116176" w:rsidRPr="00116176" w:rsidRDefault="00116176" w:rsidP="00116176">
      <w:pPr>
        <w:spacing w:line="276" w:lineRule="auto"/>
        <w:ind w:left="212" w:right="256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Слід відмітити, що при переході з горизонтального положення 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вертикальне,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компенсація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гемодинамічних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зсувів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відбувається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рахунок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безумовно-рефлекторних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реакцій.</w:t>
      </w:r>
    </w:p>
    <w:p w:rsidR="00116176" w:rsidRPr="00116176" w:rsidRDefault="00116176" w:rsidP="00116176">
      <w:pPr>
        <w:spacing w:before="1" w:line="276" w:lineRule="auto"/>
        <w:ind w:left="212" w:right="248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З перших хвилин ортостатичної проби відбувається підвищення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хвилинного об’єму дихання та зменшення вмісту вуглекислого газу в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альвеолярному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повітрі.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Починаючи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10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хвилини,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одночасно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підвищення споживання кисню відбувається підвищення виділення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вуглекислого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газу.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Велике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значення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перерозподілі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ортостазі</w:t>
      </w:r>
      <w:r w:rsidRPr="00116176">
        <w:rPr>
          <w:spacing w:val="7"/>
          <w:sz w:val="32"/>
          <w:szCs w:val="32"/>
        </w:rPr>
        <w:t xml:space="preserve"> </w:t>
      </w:r>
      <w:r w:rsidRPr="00116176">
        <w:rPr>
          <w:sz w:val="32"/>
          <w:szCs w:val="32"/>
        </w:rPr>
        <w:t>мають</w:t>
      </w:r>
      <w:r w:rsidRPr="00116176">
        <w:rPr>
          <w:spacing w:val="10"/>
          <w:sz w:val="32"/>
          <w:szCs w:val="32"/>
        </w:rPr>
        <w:t xml:space="preserve"> </w:t>
      </w:r>
      <w:r w:rsidRPr="00116176">
        <w:rPr>
          <w:sz w:val="32"/>
          <w:szCs w:val="32"/>
        </w:rPr>
        <w:t>м’язи</w:t>
      </w:r>
      <w:r w:rsidRPr="00116176">
        <w:rPr>
          <w:spacing w:val="10"/>
          <w:sz w:val="32"/>
          <w:szCs w:val="32"/>
        </w:rPr>
        <w:t xml:space="preserve"> </w:t>
      </w:r>
      <w:r w:rsidRPr="00116176">
        <w:rPr>
          <w:sz w:val="32"/>
          <w:szCs w:val="32"/>
        </w:rPr>
        <w:t>нижніх</w:t>
      </w:r>
      <w:r w:rsidRPr="00116176">
        <w:rPr>
          <w:spacing w:val="8"/>
          <w:sz w:val="32"/>
          <w:szCs w:val="32"/>
        </w:rPr>
        <w:t xml:space="preserve"> </w:t>
      </w:r>
      <w:r w:rsidRPr="00116176">
        <w:rPr>
          <w:sz w:val="32"/>
          <w:szCs w:val="32"/>
        </w:rPr>
        <w:t>кінцівок,</w:t>
      </w:r>
      <w:r w:rsidRPr="00116176">
        <w:rPr>
          <w:spacing w:val="8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6"/>
          <w:sz w:val="32"/>
          <w:szCs w:val="32"/>
        </w:rPr>
        <w:t xml:space="preserve"> </w:t>
      </w:r>
      <w:r w:rsidRPr="00116176">
        <w:rPr>
          <w:sz w:val="32"/>
          <w:szCs w:val="32"/>
        </w:rPr>
        <w:t>яких</w:t>
      </w:r>
      <w:r w:rsidRPr="00116176">
        <w:rPr>
          <w:spacing w:val="8"/>
          <w:sz w:val="32"/>
          <w:szCs w:val="32"/>
        </w:rPr>
        <w:t xml:space="preserve"> </w:t>
      </w:r>
      <w:r w:rsidRPr="00116176">
        <w:rPr>
          <w:sz w:val="32"/>
          <w:szCs w:val="32"/>
        </w:rPr>
        <w:t>депонується</w:t>
      </w:r>
      <w:r w:rsidRPr="00116176">
        <w:rPr>
          <w:spacing w:val="6"/>
          <w:sz w:val="32"/>
          <w:szCs w:val="32"/>
        </w:rPr>
        <w:t xml:space="preserve"> </w:t>
      </w:r>
      <w:r w:rsidRPr="00116176">
        <w:rPr>
          <w:sz w:val="32"/>
          <w:szCs w:val="32"/>
        </w:rPr>
        <w:t>до</w:t>
      </w:r>
      <w:r w:rsidRPr="00116176">
        <w:rPr>
          <w:spacing w:val="9"/>
          <w:sz w:val="32"/>
          <w:szCs w:val="32"/>
        </w:rPr>
        <w:t xml:space="preserve"> </w:t>
      </w:r>
      <w:r w:rsidRPr="00116176">
        <w:rPr>
          <w:sz w:val="32"/>
          <w:szCs w:val="32"/>
        </w:rPr>
        <w:t>800</w:t>
      </w:r>
      <w:r w:rsidRPr="00116176">
        <w:rPr>
          <w:spacing w:val="6"/>
          <w:sz w:val="32"/>
          <w:szCs w:val="32"/>
        </w:rPr>
        <w:t xml:space="preserve"> </w:t>
      </w:r>
      <w:r w:rsidRPr="00116176">
        <w:rPr>
          <w:sz w:val="32"/>
          <w:szCs w:val="32"/>
        </w:rPr>
        <w:t>мл</w:t>
      </w:r>
    </w:p>
    <w:p w:rsidR="00116176" w:rsidRPr="00116176" w:rsidRDefault="00116176" w:rsidP="00116176">
      <w:pPr>
        <w:spacing w:line="276" w:lineRule="auto"/>
        <w:jc w:val="both"/>
        <w:sectPr w:rsidR="00116176" w:rsidRPr="00116176">
          <w:pgSz w:w="11910" w:h="16850"/>
          <w:pgMar w:top="1060" w:right="880" w:bottom="1020" w:left="920" w:header="0" w:footer="836" w:gutter="0"/>
          <w:cols w:space="720"/>
        </w:sectPr>
      </w:pPr>
    </w:p>
    <w:p w:rsidR="00116176" w:rsidRPr="00116176" w:rsidRDefault="00116176" w:rsidP="00116176">
      <w:pPr>
        <w:spacing w:before="63" w:line="276" w:lineRule="auto"/>
        <w:ind w:left="212" w:right="249"/>
        <w:jc w:val="both"/>
        <w:rPr>
          <w:sz w:val="32"/>
          <w:szCs w:val="32"/>
        </w:rPr>
      </w:pPr>
      <w:r w:rsidRPr="00116176">
        <w:rPr>
          <w:sz w:val="32"/>
          <w:szCs w:val="32"/>
        </w:rPr>
        <w:lastRenderedPageBreak/>
        <w:t>крові.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Перш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все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активний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стан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підвищує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тонус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м’язів,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їх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періодичне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скорочення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сприяє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просуванню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</w:t>
      </w:r>
      <w:r w:rsidRPr="00116176">
        <w:rPr>
          <w:spacing w:val="81"/>
          <w:sz w:val="32"/>
          <w:szCs w:val="32"/>
        </w:rPr>
        <w:t xml:space="preserve"> </w:t>
      </w:r>
      <w:r w:rsidRPr="00116176">
        <w:rPr>
          <w:sz w:val="32"/>
          <w:szCs w:val="32"/>
        </w:rPr>
        <w:t>клапанній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системі судин до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серця.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звана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«м’язова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помпа»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є ефективним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механізмом зниження не лише венозного тиску, але й капілярного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фільтраційного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тиску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у судинах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гомілки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стопи.</w:t>
      </w:r>
    </w:p>
    <w:p w:rsidR="00116176" w:rsidRPr="00116176" w:rsidRDefault="00116176" w:rsidP="00116176">
      <w:pPr>
        <w:spacing w:before="2" w:line="276" w:lineRule="auto"/>
        <w:ind w:left="212" w:right="249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На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зниження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артеріального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кровонаповнення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судин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верхньої частини тіла при активному переході із горизонтального 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вертикальне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перш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все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реагують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барорецептори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аортальної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синокаротидних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зон,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механорецептори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легеневих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рефлексогенних зон.</w:t>
      </w:r>
    </w:p>
    <w:p w:rsidR="00116176" w:rsidRPr="00116176" w:rsidRDefault="00116176" w:rsidP="00116176">
      <w:pPr>
        <w:spacing w:before="1" w:line="276" w:lineRule="auto"/>
        <w:ind w:left="212" w:right="248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Аферентними</w:t>
      </w:r>
      <w:r w:rsidRPr="00116176">
        <w:rPr>
          <w:spacing w:val="25"/>
          <w:sz w:val="32"/>
          <w:szCs w:val="32"/>
        </w:rPr>
        <w:t xml:space="preserve"> </w:t>
      </w:r>
      <w:r w:rsidRPr="00116176">
        <w:rPr>
          <w:sz w:val="32"/>
          <w:szCs w:val="32"/>
        </w:rPr>
        <w:t>шляхами</w:t>
      </w:r>
      <w:r w:rsidRPr="00116176">
        <w:rPr>
          <w:spacing w:val="26"/>
          <w:sz w:val="32"/>
          <w:szCs w:val="32"/>
        </w:rPr>
        <w:t xml:space="preserve"> </w:t>
      </w:r>
      <w:r w:rsidRPr="00116176">
        <w:rPr>
          <w:sz w:val="32"/>
          <w:szCs w:val="32"/>
        </w:rPr>
        <w:t>синокаротидних</w:t>
      </w:r>
      <w:r w:rsidRPr="00116176">
        <w:rPr>
          <w:spacing w:val="26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27"/>
          <w:sz w:val="32"/>
          <w:szCs w:val="32"/>
        </w:rPr>
        <w:t xml:space="preserve"> </w:t>
      </w:r>
      <w:r w:rsidRPr="00116176">
        <w:rPr>
          <w:sz w:val="32"/>
          <w:szCs w:val="32"/>
        </w:rPr>
        <w:t>аортальних</w:t>
      </w:r>
      <w:r w:rsidRPr="00116176">
        <w:rPr>
          <w:spacing w:val="27"/>
          <w:sz w:val="32"/>
          <w:szCs w:val="32"/>
        </w:rPr>
        <w:t xml:space="preserve"> </w:t>
      </w:r>
      <w:r w:rsidRPr="00116176">
        <w:rPr>
          <w:sz w:val="32"/>
          <w:szCs w:val="32"/>
        </w:rPr>
        <w:t>рефлексів</w:t>
      </w:r>
      <w:r w:rsidRPr="00116176">
        <w:rPr>
          <w:spacing w:val="-78"/>
          <w:sz w:val="32"/>
          <w:szCs w:val="32"/>
        </w:rPr>
        <w:t xml:space="preserve"> </w:t>
      </w:r>
      <w:r w:rsidRPr="00116176">
        <w:rPr>
          <w:sz w:val="32"/>
          <w:szCs w:val="32"/>
        </w:rPr>
        <w:t>є гілочки язикоглоткового і блукаючого нервів, які закінчуються 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судинно-руховому центрі довгастого мозку. Еферентними шляхами з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боку судинно-рухового центру є адренергічні волокна симпатичних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нервів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гілки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блукаючого нерва.</w:t>
      </w:r>
    </w:p>
    <w:p w:rsidR="00116176" w:rsidRPr="00116176" w:rsidRDefault="00116176" w:rsidP="00116176">
      <w:pPr>
        <w:spacing w:line="276" w:lineRule="auto"/>
        <w:ind w:left="212" w:right="252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Важливе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значення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компенсації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гемодинамічних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зсувів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ортостазі має присмоктуюча функція передсердь, яка сприяє притоку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крові з вен у передсердя, і, відповідно до закону Старлінга, підвищує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ударний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об’єм крові.</w:t>
      </w:r>
    </w:p>
    <w:p w:rsidR="00116176" w:rsidRPr="00116176" w:rsidRDefault="00116176" w:rsidP="00116176">
      <w:pPr>
        <w:spacing w:before="1" w:line="276" w:lineRule="auto"/>
        <w:ind w:left="212" w:right="256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Певне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значення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відновленні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порушень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гемодинаміки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переході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горизонтального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вертикальне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має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зміна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дихання. При ортостазі підвищується тонус інспіраторних м’язів, це є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однією з причин збудження інспіраторного центру, що призводить до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посилення фази вдиху. Відомо, що при підвищенні глибини вдиху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зростає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показник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негативного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плевральній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порожнині,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що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значною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мірою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полегшує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венозний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притік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правого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передсердя.</w:t>
      </w:r>
    </w:p>
    <w:p w:rsidR="00116176" w:rsidRPr="00116176" w:rsidRDefault="00116176" w:rsidP="00116176">
      <w:pPr>
        <w:spacing w:line="276" w:lineRule="auto"/>
        <w:ind w:left="212" w:right="258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Перехід людини із горизонтального положення у вертикальне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супроводжується послідовним розвитком характерних змін системної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гемодинаміки.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Ці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зсуви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включають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як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первинні,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вторинні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компенсаторні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зміни у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системі</w:t>
      </w:r>
      <w:r w:rsidRPr="00116176">
        <w:rPr>
          <w:spacing w:val="-3"/>
          <w:sz w:val="32"/>
          <w:szCs w:val="32"/>
        </w:rPr>
        <w:t xml:space="preserve"> </w:t>
      </w:r>
      <w:r w:rsidRPr="00116176">
        <w:rPr>
          <w:sz w:val="32"/>
          <w:szCs w:val="32"/>
        </w:rPr>
        <w:t>кровообігу.</w:t>
      </w:r>
    </w:p>
    <w:p w:rsidR="00116176" w:rsidRPr="00116176" w:rsidRDefault="00116176" w:rsidP="00116176">
      <w:pPr>
        <w:spacing w:line="276" w:lineRule="auto"/>
        <w:ind w:left="212" w:right="258" w:firstLine="708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Ортостатична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проба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свідчить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ефективність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судинної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регуляції у людини при переході з горизонтального у вертикальне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положення.</w:t>
      </w:r>
      <w:r w:rsidRPr="00116176">
        <w:rPr>
          <w:spacing w:val="7"/>
          <w:sz w:val="32"/>
          <w:szCs w:val="32"/>
        </w:rPr>
        <w:t xml:space="preserve"> </w:t>
      </w:r>
      <w:r w:rsidRPr="00116176">
        <w:rPr>
          <w:sz w:val="32"/>
          <w:szCs w:val="32"/>
        </w:rPr>
        <w:t>Частішання</w:t>
      </w:r>
      <w:r w:rsidRPr="00116176">
        <w:rPr>
          <w:spacing w:val="7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серцевих</w:t>
      </w:r>
      <w:r w:rsidRPr="00116176">
        <w:rPr>
          <w:spacing w:val="7"/>
          <w:sz w:val="32"/>
          <w:szCs w:val="32"/>
        </w:rPr>
        <w:t xml:space="preserve"> </w:t>
      </w:r>
      <w:r w:rsidRPr="00116176">
        <w:rPr>
          <w:sz w:val="32"/>
          <w:szCs w:val="32"/>
        </w:rPr>
        <w:t>скорочень</w:t>
      </w:r>
      <w:r w:rsidRPr="00116176">
        <w:rPr>
          <w:spacing w:val="6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</w:t>
      </w:r>
      <w:r w:rsidRPr="00116176">
        <w:rPr>
          <w:spacing w:val="6"/>
          <w:sz w:val="32"/>
          <w:szCs w:val="32"/>
        </w:rPr>
        <w:t xml:space="preserve"> </w:t>
      </w:r>
      <w:r w:rsidRPr="00116176">
        <w:rPr>
          <w:sz w:val="32"/>
          <w:szCs w:val="32"/>
        </w:rPr>
        <w:t>вставанні</w:t>
      </w:r>
      <w:r w:rsidRPr="00116176">
        <w:rPr>
          <w:spacing w:val="7"/>
          <w:sz w:val="32"/>
          <w:szCs w:val="32"/>
        </w:rPr>
        <w:t xml:space="preserve"> </w:t>
      </w:r>
      <w:r w:rsidRPr="00116176">
        <w:rPr>
          <w:sz w:val="32"/>
          <w:szCs w:val="32"/>
        </w:rPr>
        <w:t>тим</w:t>
      </w:r>
    </w:p>
    <w:p w:rsidR="00116176" w:rsidRPr="00116176" w:rsidRDefault="00116176" w:rsidP="00116176">
      <w:pPr>
        <w:spacing w:line="276" w:lineRule="auto"/>
        <w:jc w:val="both"/>
        <w:sectPr w:rsidR="00116176" w:rsidRPr="00116176">
          <w:pgSz w:w="11910" w:h="16850"/>
          <w:pgMar w:top="1060" w:right="880" w:bottom="1020" w:left="920" w:header="0" w:footer="836" w:gutter="0"/>
          <w:cols w:space="720"/>
        </w:sectPr>
      </w:pPr>
    </w:p>
    <w:p w:rsidR="00116176" w:rsidRPr="00116176" w:rsidRDefault="00116176" w:rsidP="00116176">
      <w:pPr>
        <w:spacing w:before="63" w:line="276" w:lineRule="auto"/>
        <w:ind w:left="212" w:right="252"/>
        <w:jc w:val="both"/>
        <w:rPr>
          <w:sz w:val="32"/>
          <w:szCs w:val="32"/>
        </w:rPr>
      </w:pPr>
      <w:r w:rsidRPr="00116176">
        <w:rPr>
          <w:sz w:val="32"/>
          <w:szCs w:val="32"/>
        </w:rPr>
        <w:lastRenderedPageBreak/>
        <w:t>більше,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чим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більше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виражений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тонус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симпатичних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нервів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серця.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Відомо, що переважання тонусу симпатичних нервів характерне для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втоми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перевтоми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надмірному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фізичному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чи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емоційному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навантаженні.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випадку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врівноваженості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тонусу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симпатичних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парасимпатичних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нервів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різниця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частоті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скорочень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показниках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артеріального тиску</w:t>
      </w:r>
      <w:r w:rsidRPr="00116176">
        <w:rPr>
          <w:spacing w:val="-3"/>
          <w:sz w:val="32"/>
          <w:szCs w:val="32"/>
        </w:rPr>
        <w:t xml:space="preserve"> </w:t>
      </w:r>
      <w:r w:rsidRPr="00116176">
        <w:rPr>
          <w:sz w:val="32"/>
          <w:szCs w:val="32"/>
        </w:rPr>
        <w:t>незначна.</w:t>
      </w:r>
    </w:p>
    <w:p w:rsidR="00116176" w:rsidRPr="00116176" w:rsidRDefault="00116176" w:rsidP="00116176">
      <w:pPr>
        <w:spacing w:before="8"/>
        <w:ind w:left="4212"/>
        <w:jc w:val="both"/>
        <w:outlineLvl w:val="0"/>
        <w:rPr>
          <w:b/>
          <w:bCs/>
          <w:sz w:val="32"/>
          <w:szCs w:val="32"/>
        </w:rPr>
      </w:pPr>
      <w:r w:rsidRPr="00116176">
        <w:rPr>
          <w:b/>
          <w:bCs/>
          <w:sz w:val="32"/>
          <w:szCs w:val="32"/>
        </w:rPr>
        <w:t>Хід</w:t>
      </w:r>
      <w:r w:rsidRPr="00116176">
        <w:rPr>
          <w:b/>
          <w:bCs/>
          <w:spacing w:val="74"/>
          <w:sz w:val="32"/>
          <w:szCs w:val="32"/>
        </w:rPr>
        <w:t xml:space="preserve"> </w:t>
      </w:r>
      <w:r w:rsidRPr="00116176">
        <w:rPr>
          <w:b/>
          <w:bCs/>
          <w:sz w:val="32"/>
          <w:szCs w:val="32"/>
        </w:rPr>
        <w:t>роботи</w:t>
      </w:r>
    </w:p>
    <w:p w:rsidR="00116176" w:rsidRPr="00116176" w:rsidRDefault="00116176" w:rsidP="00116176">
      <w:pPr>
        <w:spacing w:before="57" w:line="276" w:lineRule="auto"/>
        <w:ind w:left="212" w:right="261" w:firstLine="708"/>
        <w:jc w:val="both"/>
        <w:outlineLvl w:val="1"/>
        <w:rPr>
          <w:b/>
          <w:bCs/>
          <w:i/>
          <w:iCs/>
          <w:sz w:val="32"/>
          <w:szCs w:val="32"/>
        </w:rPr>
      </w:pPr>
      <w:r w:rsidRPr="00116176">
        <w:rPr>
          <w:b/>
          <w:bCs/>
          <w:i/>
          <w:iCs/>
          <w:sz w:val="32"/>
          <w:szCs w:val="32"/>
        </w:rPr>
        <w:t>Робота</w:t>
      </w:r>
      <w:r w:rsidRPr="00116176">
        <w:rPr>
          <w:b/>
          <w:bCs/>
          <w:i/>
          <w:iCs/>
          <w:spacing w:val="1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1.</w:t>
      </w:r>
      <w:r w:rsidRPr="00116176">
        <w:rPr>
          <w:b/>
          <w:bCs/>
          <w:i/>
          <w:iCs/>
          <w:spacing w:val="1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Оцінка</w:t>
      </w:r>
      <w:r w:rsidRPr="00116176">
        <w:rPr>
          <w:b/>
          <w:bCs/>
          <w:i/>
          <w:iCs/>
          <w:spacing w:val="1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ефективності</w:t>
      </w:r>
      <w:r w:rsidRPr="00116176">
        <w:rPr>
          <w:b/>
          <w:bCs/>
          <w:i/>
          <w:iCs/>
          <w:spacing w:val="1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судинної</w:t>
      </w:r>
      <w:r w:rsidRPr="00116176">
        <w:rPr>
          <w:b/>
          <w:bCs/>
          <w:i/>
          <w:iCs/>
          <w:spacing w:val="1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регуляції</w:t>
      </w:r>
      <w:r w:rsidRPr="00116176">
        <w:rPr>
          <w:b/>
          <w:bCs/>
          <w:i/>
          <w:iCs/>
          <w:spacing w:val="1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при</w:t>
      </w:r>
      <w:r w:rsidRPr="00116176">
        <w:rPr>
          <w:b/>
          <w:bCs/>
          <w:i/>
          <w:iCs/>
          <w:spacing w:val="1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ортостатичній</w:t>
      </w:r>
      <w:r w:rsidRPr="00116176">
        <w:rPr>
          <w:b/>
          <w:bCs/>
          <w:i/>
          <w:iCs/>
          <w:spacing w:val="2"/>
          <w:sz w:val="32"/>
          <w:szCs w:val="32"/>
        </w:rPr>
        <w:t xml:space="preserve"> </w:t>
      </w:r>
      <w:r w:rsidRPr="00116176">
        <w:rPr>
          <w:b/>
          <w:bCs/>
          <w:i/>
          <w:iCs/>
          <w:sz w:val="32"/>
          <w:szCs w:val="32"/>
        </w:rPr>
        <w:t>пробі</w:t>
      </w:r>
    </w:p>
    <w:p w:rsidR="00116176" w:rsidRPr="00116176" w:rsidRDefault="00116176" w:rsidP="00116176">
      <w:pPr>
        <w:spacing w:line="276" w:lineRule="auto"/>
        <w:ind w:left="212" w:right="250" w:firstLine="787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Для експерименту слід розділитись на групи по двоє осіб. Після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трихвилинного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лежання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спині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досліджуваного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виміряйте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артеріальний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частоту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скорочень.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Після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цього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досліджуваному потрібно повільно встати і через 1.5, 3 та 5 хвилин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визначте у нього показники тиску та частоти серцевих скорочень.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Отримані</w:t>
      </w:r>
      <w:r w:rsidRPr="00116176">
        <w:rPr>
          <w:spacing w:val="37"/>
          <w:sz w:val="32"/>
          <w:szCs w:val="32"/>
        </w:rPr>
        <w:t xml:space="preserve"> </w:t>
      </w:r>
      <w:r w:rsidRPr="00116176">
        <w:rPr>
          <w:sz w:val="32"/>
          <w:szCs w:val="32"/>
        </w:rPr>
        <w:t>дані</w:t>
      </w:r>
      <w:r w:rsidRPr="00116176">
        <w:rPr>
          <w:spacing w:val="39"/>
          <w:sz w:val="32"/>
          <w:szCs w:val="32"/>
        </w:rPr>
        <w:t xml:space="preserve"> </w:t>
      </w:r>
      <w:r w:rsidRPr="00116176">
        <w:rPr>
          <w:sz w:val="32"/>
          <w:szCs w:val="32"/>
        </w:rPr>
        <w:t>занесіть</w:t>
      </w:r>
      <w:r w:rsidRPr="00116176">
        <w:rPr>
          <w:spacing w:val="38"/>
          <w:sz w:val="32"/>
          <w:szCs w:val="32"/>
        </w:rPr>
        <w:t xml:space="preserve"> </w:t>
      </w:r>
      <w:r w:rsidRPr="00116176">
        <w:rPr>
          <w:sz w:val="32"/>
          <w:szCs w:val="32"/>
        </w:rPr>
        <w:t>до</w:t>
      </w:r>
      <w:r w:rsidRPr="00116176">
        <w:rPr>
          <w:spacing w:val="40"/>
          <w:sz w:val="32"/>
          <w:szCs w:val="32"/>
        </w:rPr>
        <w:t xml:space="preserve"> </w:t>
      </w:r>
      <w:r w:rsidRPr="00116176">
        <w:rPr>
          <w:sz w:val="32"/>
          <w:szCs w:val="32"/>
        </w:rPr>
        <w:t>таблиці</w:t>
      </w:r>
      <w:r w:rsidRPr="00116176">
        <w:rPr>
          <w:spacing w:val="40"/>
          <w:sz w:val="32"/>
          <w:szCs w:val="32"/>
        </w:rPr>
        <w:t xml:space="preserve"> </w:t>
      </w:r>
      <w:r w:rsidRPr="00116176">
        <w:rPr>
          <w:sz w:val="32"/>
          <w:szCs w:val="32"/>
        </w:rPr>
        <w:t>1.</w:t>
      </w:r>
      <w:r w:rsidRPr="00116176">
        <w:rPr>
          <w:spacing w:val="38"/>
          <w:sz w:val="32"/>
          <w:szCs w:val="32"/>
        </w:rPr>
        <w:t xml:space="preserve"> </w:t>
      </w:r>
      <w:r w:rsidRPr="00116176">
        <w:rPr>
          <w:sz w:val="32"/>
          <w:szCs w:val="32"/>
        </w:rPr>
        <w:t>Результати</w:t>
      </w:r>
      <w:r w:rsidRPr="00116176">
        <w:rPr>
          <w:spacing w:val="38"/>
          <w:sz w:val="32"/>
          <w:szCs w:val="32"/>
        </w:rPr>
        <w:t xml:space="preserve"> </w:t>
      </w:r>
      <w:r w:rsidRPr="00116176">
        <w:rPr>
          <w:sz w:val="32"/>
          <w:szCs w:val="32"/>
        </w:rPr>
        <w:t>вимірювань</w:t>
      </w:r>
      <w:r w:rsidRPr="00116176">
        <w:rPr>
          <w:spacing w:val="39"/>
          <w:sz w:val="32"/>
          <w:szCs w:val="32"/>
        </w:rPr>
        <w:t xml:space="preserve"> </w:t>
      </w:r>
      <w:r w:rsidRPr="00116176">
        <w:rPr>
          <w:sz w:val="32"/>
          <w:szCs w:val="32"/>
        </w:rPr>
        <w:t>оцініть</w:t>
      </w:r>
      <w:r w:rsidRPr="00116176">
        <w:rPr>
          <w:spacing w:val="-78"/>
          <w:sz w:val="32"/>
          <w:szCs w:val="32"/>
        </w:rPr>
        <w:t xml:space="preserve"> </w:t>
      </w:r>
      <w:r w:rsidRPr="00116176">
        <w:rPr>
          <w:sz w:val="32"/>
          <w:szCs w:val="32"/>
        </w:rPr>
        <w:t>за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даними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таблиці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2.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Повторіть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дослідження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після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швидкого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вставання. Порівняйте з попередніми результатами. Зробіть висновки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тип</w:t>
      </w:r>
      <w:r w:rsidRPr="00116176">
        <w:rPr>
          <w:spacing w:val="-4"/>
          <w:sz w:val="32"/>
          <w:szCs w:val="32"/>
        </w:rPr>
        <w:t xml:space="preserve"> </w:t>
      </w:r>
      <w:r w:rsidRPr="00116176">
        <w:rPr>
          <w:sz w:val="32"/>
          <w:szCs w:val="32"/>
        </w:rPr>
        <w:t>реакції</w:t>
      </w:r>
      <w:r w:rsidRPr="00116176">
        <w:rPr>
          <w:spacing w:val="-3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серцево-судинної</w:t>
      </w:r>
      <w:r w:rsidRPr="00116176">
        <w:rPr>
          <w:spacing w:val="-3"/>
          <w:sz w:val="32"/>
          <w:szCs w:val="32"/>
        </w:rPr>
        <w:t xml:space="preserve"> </w:t>
      </w:r>
      <w:r w:rsidRPr="00116176">
        <w:rPr>
          <w:sz w:val="32"/>
          <w:szCs w:val="32"/>
        </w:rPr>
        <w:t>системи</w:t>
      </w:r>
      <w:r w:rsidRPr="00116176">
        <w:rPr>
          <w:spacing w:val="-4"/>
          <w:sz w:val="32"/>
          <w:szCs w:val="32"/>
        </w:rPr>
        <w:t xml:space="preserve"> </w:t>
      </w:r>
      <w:r w:rsidRPr="00116176">
        <w:rPr>
          <w:sz w:val="32"/>
          <w:szCs w:val="32"/>
        </w:rPr>
        <w:t>на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ортостатичну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пробу.</w:t>
      </w:r>
    </w:p>
    <w:p w:rsidR="00116176" w:rsidRPr="00116176" w:rsidRDefault="00116176" w:rsidP="00116176">
      <w:pPr>
        <w:spacing w:after="54"/>
        <w:ind w:left="8463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Таблиця</w:t>
      </w:r>
      <w:r w:rsidRPr="00116176">
        <w:rPr>
          <w:spacing w:val="-6"/>
          <w:sz w:val="32"/>
          <w:szCs w:val="32"/>
        </w:rPr>
        <w:t xml:space="preserve"> </w:t>
      </w:r>
      <w:r w:rsidRPr="00116176">
        <w:rPr>
          <w:sz w:val="32"/>
          <w:szCs w:val="32"/>
        </w:rPr>
        <w:t>1</w:t>
      </w:r>
    </w:p>
    <w:tbl>
      <w:tblPr>
        <w:tblStyle w:val="TableNormal1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1277"/>
        <w:gridCol w:w="1561"/>
        <w:gridCol w:w="1558"/>
      </w:tblGrid>
      <w:tr w:rsidR="00116176" w:rsidRPr="00116176" w:rsidTr="007C792F">
        <w:trPr>
          <w:trHeight w:val="369"/>
        </w:trPr>
        <w:tc>
          <w:tcPr>
            <w:tcW w:w="5245" w:type="dxa"/>
            <w:gridSpan w:val="2"/>
            <w:vMerge w:val="restart"/>
          </w:tcPr>
          <w:p w:rsidR="00116176" w:rsidRPr="00116176" w:rsidRDefault="00116176" w:rsidP="00116176">
            <w:pPr>
              <w:rPr>
                <w:sz w:val="30"/>
              </w:rPr>
            </w:pPr>
          </w:p>
        </w:tc>
        <w:tc>
          <w:tcPr>
            <w:tcW w:w="4396" w:type="dxa"/>
            <w:gridSpan w:val="3"/>
          </w:tcPr>
          <w:p w:rsidR="00116176" w:rsidRPr="00116176" w:rsidRDefault="00116176" w:rsidP="00116176">
            <w:pPr>
              <w:spacing w:line="319" w:lineRule="exact"/>
              <w:ind w:left="1530" w:right="151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Показники</w:t>
            </w:r>
          </w:p>
        </w:tc>
      </w:tr>
      <w:tr w:rsidR="00116176" w:rsidRPr="00116176" w:rsidTr="007C792F">
        <w:trPr>
          <w:trHeight w:val="1110"/>
        </w:trPr>
        <w:tc>
          <w:tcPr>
            <w:tcW w:w="5245" w:type="dxa"/>
            <w:gridSpan w:val="2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116176" w:rsidRPr="00116176" w:rsidRDefault="00116176" w:rsidP="00116176">
            <w:pPr>
              <w:spacing w:line="276" w:lineRule="auto"/>
              <w:ind w:left="288" w:right="209" w:hanging="48"/>
              <w:rPr>
                <w:sz w:val="28"/>
              </w:rPr>
            </w:pPr>
            <w:r w:rsidRPr="00116176">
              <w:rPr>
                <w:spacing w:val="-1"/>
                <w:sz w:val="28"/>
              </w:rPr>
              <w:t>Пульс,</w:t>
            </w:r>
            <w:r w:rsidRPr="00116176">
              <w:rPr>
                <w:spacing w:val="-67"/>
                <w:sz w:val="28"/>
              </w:rPr>
              <w:t xml:space="preserve"> </w:t>
            </w:r>
            <w:r w:rsidRPr="00116176">
              <w:rPr>
                <w:sz w:val="28"/>
              </w:rPr>
              <w:t>уд/хв.</w:t>
            </w:r>
          </w:p>
        </w:tc>
        <w:tc>
          <w:tcPr>
            <w:tcW w:w="1561" w:type="dxa"/>
          </w:tcPr>
          <w:p w:rsidR="00116176" w:rsidRPr="00116176" w:rsidRDefault="00116176" w:rsidP="00116176">
            <w:pPr>
              <w:spacing w:line="276" w:lineRule="auto"/>
              <w:ind w:left="220" w:right="163" w:hanging="27"/>
              <w:rPr>
                <w:sz w:val="28"/>
              </w:rPr>
            </w:pPr>
            <w:r w:rsidRPr="00116176">
              <w:rPr>
                <w:sz w:val="28"/>
              </w:rPr>
              <w:t>Систоліч-</w:t>
            </w:r>
            <w:r w:rsidRPr="00116176">
              <w:rPr>
                <w:spacing w:val="-67"/>
                <w:sz w:val="28"/>
              </w:rPr>
              <w:t xml:space="preserve"> </w:t>
            </w:r>
            <w:r w:rsidRPr="00116176">
              <w:rPr>
                <w:sz w:val="28"/>
              </w:rPr>
              <w:t>ний</w:t>
            </w:r>
            <w:r w:rsidRPr="00116176">
              <w:rPr>
                <w:spacing w:val="-3"/>
                <w:sz w:val="28"/>
              </w:rPr>
              <w:t xml:space="preserve"> </w:t>
            </w:r>
            <w:r w:rsidRPr="00116176">
              <w:rPr>
                <w:sz w:val="28"/>
              </w:rPr>
              <w:t>тиск,</w:t>
            </w:r>
          </w:p>
          <w:p w:rsidR="00116176" w:rsidRPr="00116176" w:rsidRDefault="00116176" w:rsidP="00116176">
            <w:pPr>
              <w:ind w:left="211"/>
              <w:rPr>
                <w:sz w:val="28"/>
              </w:rPr>
            </w:pPr>
            <w:r w:rsidRPr="00116176">
              <w:rPr>
                <w:sz w:val="28"/>
              </w:rPr>
              <w:t>мм.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рт.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ст</w:t>
            </w:r>
          </w:p>
        </w:tc>
        <w:tc>
          <w:tcPr>
            <w:tcW w:w="1558" w:type="dxa"/>
          </w:tcPr>
          <w:p w:rsidR="00116176" w:rsidRPr="00116176" w:rsidRDefault="00116176" w:rsidP="00116176">
            <w:pPr>
              <w:spacing w:line="276" w:lineRule="auto"/>
              <w:ind w:left="217" w:right="132" w:hanging="53"/>
              <w:rPr>
                <w:sz w:val="28"/>
              </w:rPr>
            </w:pPr>
            <w:r w:rsidRPr="00116176">
              <w:rPr>
                <w:sz w:val="28"/>
              </w:rPr>
              <w:t>Діастоліч-</w:t>
            </w:r>
            <w:r w:rsidRPr="00116176">
              <w:rPr>
                <w:spacing w:val="-67"/>
                <w:sz w:val="28"/>
              </w:rPr>
              <w:t xml:space="preserve"> </w:t>
            </w:r>
            <w:r w:rsidRPr="00116176">
              <w:rPr>
                <w:sz w:val="28"/>
              </w:rPr>
              <w:t>ний</w:t>
            </w:r>
            <w:r w:rsidRPr="00116176">
              <w:rPr>
                <w:spacing w:val="-2"/>
                <w:sz w:val="28"/>
              </w:rPr>
              <w:t xml:space="preserve"> </w:t>
            </w:r>
            <w:r w:rsidRPr="00116176">
              <w:rPr>
                <w:sz w:val="28"/>
              </w:rPr>
              <w:t>тиск,</w:t>
            </w:r>
          </w:p>
          <w:p w:rsidR="00116176" w:rsidRPr="00116176" w:rsidRDefault="00116176" w:rsidP="00116176">
            <w:pPr>
              <w:ind w:left="172"/>
              <w:rPr>
                <w:sz w:val="28"/>
              </w:rPr>
            </w:pPr>
            <w:r w:rsidRPr="00116176">
              <w:rPr>
                <w:sz w:val="28"/>
              </w:rPr>
              <w:t>мм.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рт.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ст.</w:t>
            </w:r>
          </w:p>
        </w:tc>
      </w:tr>
      <w:tr w:rsidR="00116176" w:rsidRPr="00116176" w:rsidTr="007C792F">
        <w:trPr>
          <w:trHeight w:val="369"/>
        </w:trPr>
        <w:tc>
          <w:tcPr>
            <w:tcW w:w="2268" w:type="dxa"/>
            <w:vMerge w:val="restart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До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проби</w:t>
            </w: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У</w:t>
            </w:r>
            <w:r w:rsidRPr="00116176">
              <w:rPr>
                <w:spacing w:val="-3"/>
                <w:sz w:val="28"/>
              </w:rPr>
              <w:t xml:space="preserve"> </w:t>
            </w:r>
            <w:r w:rsidRPr="00116176">
              <w:rPr>
                <w:sz w:val="28"/>
              </w:rPr>
              <w:t>положенні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стоячи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</w:tr>
      <w:tr w:rsidR="00116176" w:rsidRPr="00116176" w:rsidTr="007C792F">
        <w:trPr>
          <w:trHeight w:val="371"/>
        </w:trPr>
        <w:tc>
          <w:tcPr>
            <w:tcW w:w="2268" w:type="dxa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21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У</w:t>
            </w:r>
            <w:r w:rsidRPr="00116176">
              <w:rPr>
                <w:spacing w:val="-3"/>
                <w:sz w:val="28"/>
              </w:rPr>
              <w:t xml:space="preserve"> </w:t>
            </w:r>
            <w:r w:rsidRPr="00116176">
              <w:rPr>
                <w:sz w:val="28"/>
              </w:rPr>
              <w:t>положенні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лежачи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</w:tr>
      <w:tr w:rsidR="00116176" w:rsidRPr="00116176" w:rsidTr="007C792F">
        <w:trPr>
          <w:trHeight w:val="369"/>
        </w:trPr>
        <w:tc>
          <w:tcPr>
            <w:tcW w:w="2268" w:type="dxa"/>
            <w:vMerge w:val="restart"/>
          </w:tcPr>
          <w:p w:rsidR="00116176" w:rsidRPr="00116176" w:rsidRDefault="00116176" w:rsidP="00116176">
            <w:pPr>
              <w:spacing w:line="276" w:lineRule="auto"/>
              <w:ind w:left="108" w:right="203"/>
              <w:jc w:val="both"/>
              <w:rPr>
                <w:sz w:val="28"/>
              </w:rPr>
            </w:pPr>
            <w:r w:rsidRPr="00116176">
              <w:rPr>
                <w:sz w:val="28"/>
              </w:rPr>
              <w:t>Під час проби І</w:t>
            </w:r>
            <w:r w:rsidRPr="00116176">
              <w:rPr>
                <w:spacing w:val="1"/>
                <w:sz w:val="28"/>
              </w:rPr>
              <w:t xml:space="preserve"> </w:t>
            </w:r>
            <w:r w:rsidRPr="00116176">
              <w:rPr>
                <w:sz w:val="28"/>
              </w:rPr>
              <w:t>(повільна зміна</w:t>
            </w:r>
            <w:r w:rsidRPr="00116176">
              <w:rPr>
                <w:spacing w:val="1"/>
                <w:sz w:val="28"/>
              </w:rPr>
              <w:t xml:space="preserve"> </w:t>
            </w:r>
            <w:r w:rsidRPr="00116176">
              <w:rPr>
                <w:sz w:val="28"/>
              </w:rPr>
              <w:t>положення</w:t>
            </w:r>
            <w:r w:rsidRPr="00116176">
              <w:rPr>
                <w:spacing w:val="-13"/>
                <w:sz w:val="28"/>
              </w:rPr>
              <w:t xml:space="preserve"> </w:t>
            </w:r>
            <w:r w:rsidRPr="00116176">
              <w:rPr>
                <w:sz w:val="28"/>
              </w:rPr>
              <w:t>тіла)</w:t>
            </w: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1,5</w:t>
            </w:r>
            <w:r w:rsidRPr="00116176">
              <w:rPr>
                <w:spacing w:val="-4"/>
                <w:sz w:val="28"/>
              </w:rPr>
              <w:t xml:space="preserve"> </w:t>
            </w:r>
            <w:r w:rsidRPr="00116176">
              <w:rPr>
                <w:sz w:val="28"/>
              </w:rPr>
              <w:t>хв</w:t>
            </w:r>
            <w:r w:rsidRPr="00116176">
              <w:rPr>
                <w:spacing w:val="-3"/>
                <w:sz w:val="28"/>
              </w:rPr>
              <w:t xml:space="preserve"> </w:t>
            </w:r>
            <w:r w:rsidRPr="00116176">
              <w:rPr>
                <w:sz w:val="28"/>
              </w:rPr>
              <w:t>після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проби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</w:tr>
      <w:tr w:rsidR="00116176" w:rsidRPr="00116176" w:rsidTr="007C792F">
        <w:trPr>
          <w:trHeight w:val="371"/>
        </w:trPr>
        <w:tc>
          <w:tcPr>
            <w:tcW w:w="2268" w:type="dxa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3 хв після</w:t>
            </w:r>
            <w:r w:rsidRPr="00116176">
              <w:rPr>
                <w:spacing w:val="-4"/>
                <w:sz w:val="28"/>
              </w:rPr>
              <w:t xml:space="preserve"> </w:t>
            </w:r>
            <w:r w:rsidRPr="00116176">
              <w:rPr>
                <w:sz w:val="28"/>
              </w:rPr>
              <w:t>проби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</w:tr>
      <w:tr w:rsidR="00116176" w:rsidRPr="00116176" w:rsidTr="007C792F">
        <w:trPr>
          <w:trHeight w:val="369"/>
        </w:trPr>
        <w:tc>
          <w:tcPr>
            <w:tcW w:w="2268" w:type="dxa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5 хв після</w:t>
            </w:r>
            <w:r w:rsidRPr="00116176">
              <w:rPr>
                <w:spacing w:val="-4"/>
                <w:sz w:val="28"/>
              </w:rPr>
              <w:t xml:space="preserve"> </w:t>
            </w:r>
            <w:r w:rsidRPr="00116176">
              <w:rPr>
                <w:sz w:val="28"/>
              </w:rPr>
              <w:t>проби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</w:tr>
      <w:tr w:rsidR="00116176" w:rsidRPr="00116176" w:rsidTr="007C792F">
        <w:trPr>
          <w:trHeight w:val="371"/>
        </w:trPr>
        <w:tc>
          <w:tcPr>
            <w:tcW w:w="2268" w:type="dxa"/>
            <w:vMerge w:val="restart"/>
          </w:tcPr>
          <w:p w:rsidR="00116176" w:rsidRPr="00116176" w:rsidRDefault="00116176" w:rsidP="00116176">
            <w:pPr>
              <w:spacing w:line="276" w:lineRule="auto"/>
              <w:ind w:left="108" w:right="197"/>
              <w:rPr>
                <w:sz w:val="28"/>
              </w:rPr>
            </w:pPr>
            <w:r w:rsidRPr="00116176">
              <w:rPr>
                <w:sz w:val="28"/>
              </w:rPr>
              <w:t>Під час проби ІІ</w:t>
            </w:r>
            <w:r w:rsidRPr="00116176">
              <w:rPr>
                <w:spacing w:val="-67"/>
                <w:sz w:val="28"/>
              </w:rPr>
              <w:t xml:space="preserve"> </w:t>
            </w:r>
            <w:r w:rsidRPr="00116176">
              <w:rPr>
                <w:sz w:val="28"/>
              </w:rPr>
              <w:t>(швидка зміна</w:t>
            </w:r>
            <w:r w:rsidRPr="00116176">
              <w:rPr>
                <w:spacing w:val="1"/>
                <w:sz w:val="28"/>
              </w:rPr>
              <w:t xml:space="preserve"> </w:t>
            </w:r>
            <w:r w:rsidRPr="00116176">
              <w:rPr>
                <w:sz w:val="28"/>
              </w:rPr>
              <w:t>положення</w:t>
            </w:r>
            <w:r w:rsidRPr="00116176">
              <w:rPr>
                <w:spacing w:val="-11"/>
                <w:sz w:val="28"/>
              </w:rPr>
              <w:t xml:space="preserve"> </w:t>
            </w:r>
            <w:r w:rsidRPr="00116176">
              <w:rPr>
                <w:sz w:val="28"/>
              </w:rPr>
              <w:t>тіла)</w:t>
            </w: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1,5</w:t>
            </w:r>
            <w:r w:rsidRPr="00116176">
              <w:rPr>
                <w:spacing w:val="-4"/>
                <w:sz w:val="28"/>
              </w:rPr>
              <w:t xml:space="preserve"> </w:t>
            </w:r>
            <w:r w:rsidRPr="00116176">
              <w:rPr>
                <w:sz w:val="28"/>
              </w:rPr>
              <w:t>хв</w:t>
            </w:r>
            <w:r w:rsidRPr="00116176">
              <w:rPr>
                <w:spacing w:val="-3"/>
                <w:sz w:val="28"/>
              </w:rPr>
              <w:t xml:space="preserve"> </w:t>
            </w:r>
            <w:r w:rsidRPr="00116176">
              <w:rPr>
                <w:sz w:val="28"/>
              </w:rPr>
              <w:t>після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проби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</w:tr>
      <w:tr w:rsidR="00116176" w:rsidRPr="00116176" w:rsidTr="007C792F">
        <w:trPr>
          <w:trHeight w:val="422"/>
        </w:trPr>
        <w:tc>
          <w:tcPr>
            <w:tcW w:w="2268" w:type="dxa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3 хв після</w:t>
            </w:r>
            <w:r w:rsidRPr="00116176">
              <w:rPr>
                <w:spacing w:val="-4"/>
                <w:sz w:val="28"/>
              </w:rPr>
              <w:t xml:space="preserve"> </w:t>
            </w:r>
            <w:r w:rsidRPr="00116176">
              <w:rPr>
                <w:sz w:val="28"/>
              </w:rPr>
              <w:t>проби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30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30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30"/>
              </w:rPr>
            </w:pPr>
          </w:p>
        </w:tc>
      </w:tr>
      <w:tr w:rsidR="00116176" w:rsidRPr="00116176" w:rsidTr="007C792F">
        <w:trPr>
          <w:trHeight w:val="424"/>
        </w:trPr>
        <w:tc>
          <w:tcPr>
            <w:tcW w:w="2268" w:type="dxa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16176" w:rsidRPr="00116176" w:rsidRDefault="00116176" w:rsidP="00116176">
            <w:pPr>
              <w:spacing w:line="319" w:lineRule="exact"/>
              <w:ind w:left="108"/>
              <w:rPr>
                <w:sz w:val="28"/>
              </w:rPr>
            </w:pPr>
            <w:r w:rsidRPr="00116176">
              <w:rPr>
                <w:sz w:val="28"/>
              </w:rPr>
              <w:t>5 хв після</w:t>
            </w:r>
            <w:r w:rsidRPr="00116176">
              <w:rPr>
                <w:spacing w:val="-4"/>
                <w:sz w:val="28"/>
              </w:rPr>
              <w:t xml:space="preserve"> </w:t>
            </w:r>
            <w:r w:rsidRPr="00116176">
              <w:rPr>
                <w:sz w:val="28"/>
              </w:rPr>
              <w:t>проби</w:t>
            </w:r>
          </w:p>
        </w:tc>
        <w:tc>
          <w:tcPr>
            <w:tcW w:w="1277" w:type="dxa"/>
          </w:tcPr>
          <w:p w:rsidR="00116176" w:rsidRPr="00116176" w:rsidRDefault="00116176" w:rsidP="00116176">
            <w:pPr>
              <w:rPr>
                <w:sz w:val="30"/>
              </w:rPr>
            </w:pPr>
          </w:p>
        </w:tc>
        <w:tc>
          <w:tcPr>
            <w:tcW w:w="1561" w:type="dxa"/>
          </w:tcPr>
          <w:p w:rsidR="00116176" w:rsidRPr="00116176" w:rsidRDefault="00116176" w:rsidP="00116176">
            <w:pPr>
              <w:rPr>
                <w:sz w:val="30"/>
              </w:rPr>
            </w:pPr>
          </w:p>
        </w:tc>
        <w:tc>
          <w:tcPr>
            <w:tcW w:w="1558" w:type="dxa"/>
          </w:tcPr>
          <w:p w:rsidR="00116176" w:rsidRPr="00116176" w:rsidRDefault="00116176" w:rsidP="00116176">
            <w:pPr>
              <w:rPr>
                <w:sz w:val="30"/>
              </w:rPr>
            </w:pPr>
          </w:p>
        </w:tc>
      </w:tr>
    </w:tbl>
    <w:p w:rsidR="00116176" w:rsidRPr="00116176" w:rsidRDefault="00116176" w:rsidP="00116176">
      <w:pPr>
        <w:spacing w:line="276" w:lineRule="auto"/>
        <w:ind w:left="212" w:right="251" w:firstLine="708"/>
        <w:jc w:val="both"/>
        <w:rPr>
          <w:sz w:val="32"/>
          <w:szCs w:val="32"/>
        </w:rPr>
      </w:pPr>
      <w:r w:rsidRPr="00116176">
        <w:rPr>
          <w:sz w:val="32"/>
          <w:szCs w:val="32"/>
          <w:u w:val="single"/>
        </w:rPr>
        <w:t>Оцінка результатів</w:t>
      </w:r>
      <w:r w:rsidRPr="00116176">
        <w:rPr>
          <w:sz w:val="32"/>
          <w:szCs w:val="32"/>
        </w:rPr>
        <w:t>. У здорових підлітків і дорослих людей при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переході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горизонтального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положення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тіла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вертикальне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частота</w:t>
      </w:r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серцевих скорочень зростає на 5–10 ударів за хвилину, а систолічний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</w:t>
      </w:r>
      <w:r w:rsidRPr="00116176">
        <w:rPr>
          <w:spacing w:val="46"/>
          <w:sz w:val="32"/>
          <w:szCs w:val="32"/>
        </w:rPr>
        <w:t xml:space="preserve"> </w:t>
      </w:r>
      <w:r w:rsidRPr="00116176">
        <w:rPr>
          <w:sz w:val="32"/>
          <w:szCs w:val="32"/>
        </w:rPr>
        <w:t>підвищується</w:t>
      </w:r>
      <w:r w:rsidRPr="00116176">
        <w:rPr>
          <w:spacing w:val="46"/>
          <w:sz w:val="32"/>
          <w:szCs w:val="32"/>
        </w:rPr>
        <w:t xml:space="preserve"> </w:t>
      </w:r>
      <w:r w:rsidRPr="00116176">
        <w:rPr>
          <w:sz w:val="32"/>
          <w:szCs w:val="32"/>
        </w:rPr>
        <w:t>на</w:t>
      </w:r>
      <w:r w:rsidRPr="00116176">
        <w:rPr>
          <w:spacing w:val="47"/>
          <w:sz w:val="32"/>
          <w:szCs w:val="32"/>
        </w:rPr>
        <w:t xml:space="preserve"> </w:t>
      </w:r>
      <w:r w:rsidRPr="00116176">
        <w:rPr>
          <w:sz w:val="32"/>
          <w:szCs w:val="32"/>
        </w:rPr>
        <w:t>4–10</w:t>
      </w:r>
      <w:r w:rsidRPr="00116176">
        <w:rPr>
          <w:spacing w:val="48"/>
          <w:sz w:val="32"/>
          <w:szCs w:val="32"/>
        </w:rPr>
        <w:t xml:space="preserve"> </w:t>
      </w:r>
      <w:r w:rsidRPr="00116176">
        <w:rPr>
          <w:sz w:val="32"/>
          <w:szCs w:val="32"/>
        </w:rPr>
        <w:t>мм.</w:t>
      </w:r>
      <w:r w:rsidRPr="00116176">
        <w:rPr>
          <w:spacing w:val="44"/>
          <w:sz w:val="32"/>
          <w:szCs w:val="32"/>
        </w:rPr>
        <w:t xml:space="preserve"> </w:t>
      </w:r>
      <w:r w:rsidRPr="00116176">
        <w:rPr>
          <w:sz w:val="32"/>
          <w:szCs w:val="32"/>
        </w:rPr>
        <w:t>рт.</w:t>
      </w:r>
      <w:r w:rsidRPr="00116176">
        <w:rPr>
          <w:spacing w:val="46"/>
          <w:sz w:val="32"/>
          <w:szCs w:val="32"/>
        </w:rPr>
        <w:t xml:space="preserve"> </w:t>
      </w:r>
      <w:r w:rsidRPr="00116176">
        <w:rPr>
          <w:sz w:val="32"/>
          <w:szCs w:val="32"/>
        </w:rPr>
        <w:t>ст.</w:t>
      </w:r>
      <w:r w:rsidRPr="00116176">
        <w:rPr>
          <w:spacing w:val="47"/>
          <w:sz w:val="32"/>
          <w:szCs w:val="32"/>
        </w:rPr>
        <w:t xml:space="preserve"> </w:t>
      </w:r>
      <w:r w:rsidRPr="00116176">
        <w:rPr>
          <w:sz w:val="32"/>
          <w:szCs w:val="32"/>
        </w:rPr>
        <w:t>(нормотонічний</w:t>
      </w:r>
      <w:r w:rsidRPr="00116176">
        <w:rPr>
          <w:spacing w:val="48"/>
          <w:sz w:val="32"/>
          <w:szCs w:val="32"/>
        </w:rPr>
        <w:t xml:space="preserve"> </w:t>
      </w:r>
      <w:r w:rsidRPr="00116176">
        <w:rPr>
          <w:sz w:val="32"/>
          <w:szCs w:val="32"/>
        </w:rPr>
        <w:t>тип</w:t>
      </w:r>
      <w:r w:rsidRPr="00116176">
        <w:rPr>
          <w:spacing w:val="47"/>
          <w:sz w:val="32"/>
          <w:szCs w:val="32"/>
        </w:rPr>
        <w:t xml:space="preserve"> </w:t>
      </w:r>
      <w:r w:rsidRPr="00116176">
        <w:rPr>
          <w:sz w:val="32"/>
          <w:szCs w:val="32"/>
        </w:rPr>
        <w:t>реакції).</w:t>
      </w:r>
    </w:p>
    <w:p w:rsidR="00116176" w:rsidRPr="00116176" w:rsidRDefault="00116176" w:rsidP="00116176">
      <w:pPr>
        <w:spacing w:line="276" w:lineRule="auto"/>
        <w:jc w:val="both"/>
        <w:sectPr w:rsidR="00116176" w:rsidRPr="00116176">
          <w:pgSz w:w="11910" w:h="16850"/>
          <w:pgMar w:top="1060" w:right="880" w:bottom="1020" w:left="920" w:header="0" w:footer="836" w:gutter="0"/>
          <w:cols w:space="720"/>
        </w:sectPr>
      </w:pPr>
    </w:p>
    <w:p w:rsidR="00116176" w:rsidRPr="00116176" w:rsidRDefault="00116176" w:rsidP="00116176">
      <w:pPr>
        <w:spacing w:before="63" w:line="276" w:lineRule="auto"/>
        <w:ind w:left="212" w:right="249"/>
        <w:jc w:val="both"/>
        <w:rPr>
          <w:sz w:val="32"/>
          <w:szCs w:val="32"/>
        </w:rPr>
      </w:pPr>
      <w:r w:rsidRPr="00116176">
        <w:rPr>
          <w:sz w:val="32"/>
          <w:szCs w:val="32"/>
        </w:rPr>
        <w:lastRenderedPageBreak/>
        <w:t>Такі зсуви вважають сприятливими та оцінюють за індексами від 100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85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(табл.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2).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Якщо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пульс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зміні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пози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прискорюється,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систолічний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падає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(дистонічний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тип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реакції),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такі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зсуви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вважають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несприятливими.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Стан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серцево-судинної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системи,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який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оцінюється індексом від 100 до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85 вважають найкращим, 84–75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–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допустимим. Нижчі показники індексів вважають несприятливими,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оскільки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свідчать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наявність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серцево-судинної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аномалії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вказують на нездатність виконання досліджуваним великих фізичних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навантажень. Таким досліджуваним слід звернутись до лікаря, який у</w:t>
      </w:r>
      <w:r w:rsidRPr="00116176">
        <w:rPr>
          <w:spacing w:val="1"/>
          <w:sz w:val="32"/>
          <w:szCs w:val="32"/>
        </w:rPr>
        <w:t xml:space="preserve"> </w:t>
      </w:r>
      <w:r w:rsidRPr="00116176">
        <w:rPr>
          <w:sz w:val="32"/>
          <w:szCs w:val="32"/>
        </w:rPr>
        <w:t>таких</w:t>
      </w:r>
      <w:r w:rsidRPr="00116176">
        <w:rPr>
          <w:spacing w:val="-3"/>
          <w:sz w:val="32"/>
          <w:szCs w:val="32"/>
        </w:rPr>
        <w:t xml:space="preserve"> </w:t>
      </w:r>
      <w:r w:rsidRPr="00116176">
        <w:rPr>
          <w:sz w:val="32"/>
          <w:szCs w:val="32"/>
        </w:rPr>
        <w:t>випадках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швидше</w:t>
      </w:r>
      <w:r w:rsidRPr="00116176">
        <w:rPr>
          <w:spacing w:val="-4"/>
          <w:sz w:val="32"/>
          <w:szCs w:val="32"/>
        </w:rPr>
        <w:t xml:space="preserve"> </w:t>
      </w:r>
      <w:r w:rsidRPr="00116176">
        <w:rPr>
          <w:sz w:val="32"/>
          <w:szCs w:val="32"/>
        </w:rPr>
        <w:t>за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все</w:t>
      </w:r>
      <w:r w:rsidRPr="00116176">
        <w:rPr>
          <w:spacing w:val="-3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призначить</w:t>
      </w:r>
      <w:r w:rsidRPr="00116176">
        <w:rPr>
          <w:spacing w:val="-3"/>
          <w:sz w:val="32"/>
          <w:szCs w:val="32"/>
        </w:rPr>
        <w:t xml:space="preserve"> </w:t>
      </w:r>
      <w:r w:rsidRPr="00116176">
        <w:rPr>
          <w:sz w:val="32"/>
          <w:szCs w:val="32"/>
        </w:rPr>
        <w:t>лікувальну</w:t>
      </w:r>
      <w:r w:rsidRPr="00116176">
        <w:rPr>
          <w:spacing w:val="-5"/>
          <w:sz w:val="32"/>
          <w:szCs w:val="32"/>
        </w:rPr>
        <w:t xml:space="preserve"> </w:t>
      </w:r>
      <w:r w:rsidRPr="00116176">
        <w:rPr>
          <w:sz w:val="32"/>
          <w:szCs w:val="32"/>
        </w:rPr>
        <w:t>гімнастику.</w:t>
      </w:r>
    </w:p>
    <w:p w:rsidR="00116176" w:rsidRPr="00116176" w:rsidRDefault="00116176" w:rsidP="00116176">
      <w:pPr>
        <w:spacing w:before="3" w:line="276" w:lineRule="auto"/>
        <w:ind w:left="671" w:right="254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Таблиця 2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Pr="00116176">
        <w:rPr>
          <w:spacing w:val="-77"/>
          <w:sz w:val="32"/>
          <w:szCs w:val="32"/>
        </w:rPr>
        <w:t xml:space="preserve"> </w:t>
      </w:r>
      <w:r w:rsidRPr="00116176">
        <w:rPr>
          <w:sz w:val="32"/>
          <w:szCs w:val="32"/>
        </w:rPr>
        <w:t>Індекси</w:t>
      </w:r>
      <w:r w:rsidRPr="00116176">
        <w:rPr>
          <w:spacing w:val="-2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прискорення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пульсу</w:t>
      </w:r>
      <w:r w:rsidRPr="00116176">
        <w:rPr>
          <w:spacing w:val="-4"/>
          <w:sz w:val="32"/>
          <w:szCs w:val="32"/>
        </w:rPr>
        <w:t xml:space="preserve"> </w:t>
      </w:r>
      <w:r w:rsidRPr="00116176">
        <w:rPr>
          <w:sz w:val="32"/>
          <w:szCs w:val="32"/>
        </w:rPr>
        <w:t>та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зміни</w:t>
      </w:r>
      <w:r w:rsidRPr="00116176">
        <w:rPr>
          <w:spacing w:val="-4"/>
          <w:sz w:val="32"/>
          <w:szCs w:val="32"/>
        </w:rPr>
        <w:t xml:space="preserve"> </w:t>
      </w:r>
      <w:r w:rsidRPr="00116176">
        <w:rPr>
          <w:sz w:val="32"/>
          <w:szCs w:val="32"/>
        </w:rPr>
        <w:t>артеріального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тиску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після</w:t>
      </w:r>
    </w:p>
    <w:p w:rsidR="00116176" w:rsidRPr="00116176" w:rsidRDefault="00116176" w:rsidP="00116176">
      <w:pPr>
        <w:spacing w:line="367" w:lineRule="exact"/>
        <w:ind w:left="2152"/>
        <w:jc w:val="both"/>
        <w:rPr>
          <w:sz w:val="32"/>
          <w:szCs w:val="32"/>
        </w:rPr>
      </w:pPr>
      <w:r w:rsidRPr="00116176">
        <w:rPr>
          <w:sz w:val="32"/>
          <w:szCs w:val="32"/>
        </w:rPr>
        <w:t>ортостатичної</w:t>
      </w:r>
      <w:r w:rsidRPr="00116176">
        <w:rPr>
          <w:spacing w:val="-4"/>
          <w:sz w:val="32"/>
          <w:szCs w:val="32"/>
        </w:rPr>
        <w:t xml:space="preserve"> </w:t>
      </w:r>
      <w:r w:rsidRPr="00116176">
        <w:rPr>
          <w:sz w:val="32"/>
          <w:szCs w:val="32"/>
        </w:rPr>
        <w:t>проби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(за</w:t>
      </w:r>
      <w:r w:rsidRPr="00116176">
        <w:rPr>
          <w:spacing w:val="-4"/>
          <w:sz w:val="32"/>
          <w:szCs w:val="32"/>
        </w:rPr>
        <w:t xml:space="preserve"> </w:t>
      </w:r>
      <w:r w:rsidRPr="00116176">
        <w:rPr>
          <w:sz w:val="32"/>
          <w:szCs w:val="32"/>
        </w:rPr>
        <w:t>З.</w:t>
      </w:r>
      <w:r w:rsidRPr="00116176">
        <w:rPr>
          <w:spacing w:val="-1"/>
          <w:sz w:val="32"/>
          <w:szCs w:val="32"/>
        </w:rPr>
        <w:t xml:space="preserve"> </w:t>
      </w:r>
      <w:r w:rsidRPr="00116176">
        <w:rPr>
          <w:sz w:val="32"/>
          <w:szCs w:val="32"/>
        </w:rPr>
        <w:t>І.</w:t>
      </w:r>
      <w:r w:rsidRPr="00116176">
        <w:rPr>
          <w:spacing w:val="-5"/>
          <w:sz w:val="32"/>
          <w:szCs w:val="32"/>
        </w:rPr>
        <w:t xml:space="preserve"> </w:t>
      </w:r>
      <w:r w:rsidRPr="00116176">
        <w:rPr>
          <w:sz w:val="32"/>
          <w:szCs w:val="32"/>
        </w:rPr>
        <w:t>Кузнєцовою)</w:t>
      </w:r>
    </w:p>
    <w:p w:rsidR="00116176" w:rsidRPr="00116176" w:rsidRDefault="00116176" w:rsidP="00116176">
      <w:pPr>
        <w:spacing w:before="7"/>
        <w:rPr>
          <w:sz w:val="5"/>
          <w:szCs w:val="32"/>
        </w:rPr>
      </w:pPr>
    </w:p>
    <w:tbl>
      <w:tblPr>
        <w:tblStyle w:val="TableNormal1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55"/>
        <w:gridCol w:w="513"/>
        <w:gridCol w:w="513"/>
        <w:gridCol w:w="513"/>
        <w:gridCol w:w="513"/>
        <w:gridCol w:w="496"/>
        <w:gridCol w:w="496"/>
        <w:gridCol w:w="494"/>
        <w:gridCol w:w="496"/>
        <w:gridCol w:w="496"/>
        <w:gridCol w:w="683"/>
      </w:tblGrid>
      <w:tr w:rsidR="00116176" w:rsidRPr="00116176" w:rsidTr="007C792F">
        <w:trPr>
          <w:trHeight w:val="369"/>
        </w:trPr>
        <w:tc>
          <w:tcPr>
            <w:tcW w:w="2345" w:type="dxa"/>
            <w:vMerge w:val="restart"/>
          </w:tcPr>
          <w:p w:rsidR="00116176" w:rsidRPr="00116176" w:rsidRDefault="00116176" w:rsidP="00116176">
            <w:pPr>
              <w:spacing w:line="276" w:lineRule="auto"/>
              <w:ind w:left="402" w:right="389" w:firstLine="69"/>
              <w:rPr>
                <w:sz w:val="28"/>
              </w:rPr>
            </w:pPr>
            <w:r w:rsidRPr="00116176">
              <w:rPr>
                <w:sz w:val="28"/>
              </w:rPr>
              <w:t>Частішання</w:t>
            </w:r>
            <w:r w:rsidRPr="00116176">
              <w:rPr>
                <w:spacing w:val="1"/>
                <w:sz w:val="28"/>
              </w:rPr>
              <w:t xml:space="preserve"> </w:t>
            </w:r>
            <w:r w:rsidRPr="00116176">
              <w:rPr>
                <w:sz w:val="28"/>
              </w:rPr>
              <w:t>пульсу</w:t>
            </w:r>
            <w:r w:rsidRPr="00116176">
              <w:rPr>
                <w:spacing w:val="-8"/>
                <w:sz w:val="28"/>
              </w:rPr>
              <w:t xml:space="preserve"> </w:t>
            </w:r>
            <w:r w:rsidRPr="00116176">
              <w:rPr>
                <w:sz w:val="28"/>
              </w:rPr>
              <w:t>за</w:t>
            </w:r>
            <w:r w:rsidRPr="00116176">
              <w:rPr>
                <w:spacing w:val="-7"/>
                <w:sz w:val="28"/>
              </w:rPr>
              <w:t xml:space="preserve"> </w:t>
            </w:r>
            <w:r w:rsidRPr="00116176">
              <w:rPr>
                <w:sz w:val="28"/>
              </w:rPr>
              <w:t>хв.</w:t>
            </w:r>
          </w:p>
        </w:tc>
        <w:tc>
          <w:tcPr>
            <w:tcW w:w="5868" w:type="dxa"/>
            <w:gridSpan w:val="11"/>
          </w:tcPr>
          <w:p w:rsidR="00116176" w:rsidRPr="00116176" w:rsidRDefault="00116176" w:rsidP="00116176">
            <w:pPr>
              <w:spacing w:line="315" w:lineRule="exact"/>
              <w:ind w:left="1017"/>
              <w:rPr>
                <w:sz w:val="28"/>
              </w:rPr>
            </w:pPr>
            <w:r w:rsidRPr="00116176">
              <w:rPr>
                <w:sz w:val="28"/>
              </w:rPr>
              <w:t>Зміна</w:t>
            </w:r>
            <w:r w:rsidRPr="00116176">
              <w:rPr>
                <w:spacing w:val="-3"/>
                <w:sz w:val="28"/>
              </w:rPr>
              <w:t xml:space="preserve"> </w:t>
            </w:r>
            <w:r w:rsidRPr="00116176">
              <w:rPr>
                <w:sz w:val="28"/>
              </w:rPr>
              <w:t>артеріального</w:t>
            </w:r>
            <w:r w:rsidRPr="00116176">
              <w:rPr>
                <w:spacing w:val="-2"/>
                <w:sz w:val="28"/>
              </w:rPr>
              <w:t xml:space="preserve"> </w:t>
            </w:r>
            <w:r w:rsidRPr="00116176">
              <w:rPr>
                <w:sz w:val="28"/>
              </w:rPr>
              <w:t>тиску</w:t>
            </w:r>
            <w:r w:rsidRPr="00116176">
              <w:rPr>
                <w:spacing w:val="-5"/>
                <w:sz w:val="28"/>
              </w:rPr>
              <w:t xml:space="preserve"> </w:t>
            </w:r>
            <w:r w:rsidRPr="00116176">
              <w:rPr>
                <w:sz w:val="28"/>
              </w:rPr>
              <w:t>крові</w:t>
            </w:r>
          </w:p>
        </w:tc>
      </w:tr>
      <w:tr w:rsidR="00116176" w:rsidRPr="00116176" w:rsidTr="007C792F">
        <w:trPr>
          <w:trHeight w:val="371"/>
        </w:trPr>
        <w:tc>
          <w:tcPr>
            <w:tcW w:w="2345" w:type="dxa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gridSpan w:val="5"/>
          </w:tcPr>
          <w:p w:rsidR="00116176" w:rsidRPr="00116176" w:rsidRDefault="00116176" w:rsidP="00116176">
            <w:pPr>
              <w:spacing w:line="315" w:lineRule="exact"/>
              <w:ind w:left="746"/>
              <w:rPr>
                <w:sz w:val="28"/>
              </w:rPr>
            </w:pPr>
            <w:r w:rsidRPr="00116176">
              <w:rPr>
                <w:sz w:val="28"/>
              </w:rPr>
              <w:t>Зростання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rPr>
                <w:sz w:val="28"/>
              </w:rPr>
            </w:pPr>
          </w:p>
        </w:tc>
        <w:tc>
          <w:tcPr>
            <w:tcW w:w="2665" w:type="dxa"/>
            <w:gridSpan w:val="5"/>
          </w:tcPr>
          <w:p w:rsidR="00116176" w:rsidRPr="00116176" w:rsidRDefault="00116176" w:rsidP="00116176">
            <w:pPr>
              <w:spacing w:line="315" w:lineRule="exact"/>
              <w:ind w:left="746"/>
              <w:rPr>
                <w:sz w:val="28"/>
              </w:rPr>
            </w:pPr>
            <w:r w:rsidRPr="00116176">
              <w:rPr>
                <w:sz w:val="28"/>
              </w:rPr>
              <w:t>Зниження</w:t>
            </w:r>
          </w:p>
        </w:tc>
      </w:tr>
      <w:tr w:rsidR="00116176" w:rsidRPr="00116176" w:rsidTr="007C792F">
        <w:trPr>
          <w:trHeight w:val="369"/>
        </w:trPr>
        <w:tc>
          <w:tcPr>
            <w:tcW w:w="2345" w:type="dxa"/>
            <w:vMerge/>
            <w:tcBorders>
              <w:top w:val="nil"/>
            </w:tcBorders>
          </w:tcPr>
          <w:p w:rsidR="00116176" w:rsidRPr="00116176" w:rsidRDefault="00116176" w:rsidP="0011617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90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+10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+8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5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+6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7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+4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7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+2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160"/>
              <w:jc w:val="right"/>
              <w:rPr>
                <w:sz w:val="28"/>
              </w:rPr>
            </w:pPr>
            <w:r w:rsidRPr="00116176">
              <w:rPr>
                <w:sz w:val="28"/>
              </w:rPr>
              <w:t>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114"/>
              <w:jc w:val="right"/>
              <w:rPr>
                <w:sz w:val="28"/>
              </w:rPr>
            </w:pPr>
            <w:r w:rsidRPr="00116176">
              <w:rPr>
                <w:sz w:val="28"/>
              </w:rPr>
              <w:t>-2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-4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40"/>
              <w:rPr>
                <w:sz w:val="28"/>
              </w:rPr>
            </w:pPr>
            <w:r w:rsidRPr="00116176">
              <w:rPr>
                <w:sz w:val="28"/>
              </w:rPr>
              <w:t>-6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111"/>
              <w:jc w:val="right"/>
              <w:rPr>
                <w:sz w:val="28"/>
              </w:rPr>
            </w:pPr>
            <w:r w:rsidRPr="00116176">
              <w:rPr>
                <w:sz w:val="28"/>
              </w:rPr>
              <w:t>-8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33"/>
              <w:jc w:val="right"/>
              <w:rPr>
                <w:sz w:val="28"/>
              </w:rPr>
            </w:pPr>
            <w:r w:rsidRPr="00116176">
              <w:rPr>
                <w:sz w:val="28"/>
              </w:rPr>
              <w:t>-10</w:t>
            </w:r>
          </w:p>
        </w:tc>
      </w:tr>
      <w:tr w:rsidR="00116176" w:rsidRPr="00116176" w:rsidTr="007C792F">
        <w:trPr>
          <w:trHeight w:val="369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На</w:t>
            </w:r>
            <w:r w:rsidRPr="00116176">
              <w:rPr>
                <w:spacing w:val="-1"/>
                <w:sz w:val="28"/>
              </w:rPr>
              <w:t xml:space="preserve"> </w:t>
            </w:r>
            <w:r w:rsidRPr="00116176">
              <w:rPr>
                <w:sz w:val="28"/>
              </w:rPr>
              <w:t>0–4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7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100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95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90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75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70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</w:tr>
      <w:tr w:rsidR="00116176" w:rsidRPr="00116176" w:rsidTr="007C792F">
        <w:trPr>
          <w:trHeight w:val="371"/>
        </w:trPr>
        <w:tc>
          <w:tcPr>
            <w:tcW w:w="2345" w:type="dxa"/>
          </w:tcPr>
          <w:p w:rsidR="00116176" w:rsidRPr="00116176" w:rsidRDefault="00116176" w:rsidP="00116176">
            <w:pPr>
              <w:spacing w:line="317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5–8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7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95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90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70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7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7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</w:tr>
      <w:tr w:rsidR="00116176" w:rsidRPr="00116176" w:rsidTr="007C792F">
        <w:trPr>
          <w:trHeight w:val="369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9–12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90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</w:tr>
      <w:tr w:rsidR="00116176" w:rsidRPr="00116176" w:rsidTr="007C792F">
        <w:trPr>
          <w:trHeight w:val="371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13–16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</w:tr>
      <w:tr w:rsidR="00116176" w:rsidRPr="00116176" w:rsidTr="007C792F">
        <w:trPr>
          <w:trHeight w:val="369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17–20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80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30</w:t>
            </w:r>
          </w:p>
        </w:tc>
      </w:tr>
      <w:tr w:rsidR="00116176" w:rsidRPr="00116176" w:rsidTr="007C792F">
        <w:trPr>
          <w:trHeight w:val="371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21–24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30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25</w:t>
            </w:r>
          </w:p>
        </w:tc>
      </w:tr>
      <w:tr w:rsidR="00116176" w:rsidRPr="00116176" w:rsidTr="007C792F">
        <w:trPr>
          <w:trHeight w:val="369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25–28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70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30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25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20</w:t>
            </w:r>
          </w:p>
        </w:tc>
      </w:tr>
      <w:tr w:rsidR="00116176" w:rsidRPr="00116176" w:rsidTr="007C792F">
        <w:trPr>
          <w:trHeight w:val="371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29–32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30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25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20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15</w:t>
            </w:r>
          </w:p>
        </w:tc>
      </w:tr>
      <w:tr w:rsidR="00116176" w:rsidRPr="00116176" w:rsidTr="007C792F">
        <w:trPr>
          <w:trHeight w:val="369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33–36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60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30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25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20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15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right="17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10</w:t>
            </w:r>
          </w:p>
        </w:tc>
      </w:tr>
      <w:tr w:rsidR="00116176" w:rsidRPr="00116176" w:rsidTr="007C792F">
        <w:trPr>
          <w:trHeight w:val="369"/>
        </w:trPr>
        <w:tc>
          <w:tcPr>
            <w:tcW w:w="2345" w:type="dxa"/>
          </w:tcPr>
          <w:p w:rsidR="00116176" w:rsidRPr="00116176" w:rsidRDefault="00116176" w:rsidP="00116176">
            <w:pPr>
              <w:spacing w:line="315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37–40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5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5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30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25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5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20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15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5" w:lineRule="exact"/>
              <w:ind w:right="86"/>
              <w:jc w:val="right"/>
              <w:rPr>
                <w:sz w:val="28"/>
              </w:rPr>
            </w:pPr>
            <w:r w:rsidRPr="00116176">
              <w:rPr>
                <w:sz w:val="28"/>
              </w:rPr>
              <w:t>10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5" w:lineRule="exact"/>
              <w:ind w:left="24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</w:t>
            </w:r>
          </w:p>
        </w:tc>
      </w:tr>
      <w:tr w:rsidR="00116176" w:rsidRPr="00116176" w:rsidTr="007C792F">
        <w:trPr>
          <w:trHeight w:val="371"/>
        </w:trPr>
        <w:tc>
          <w:tcPr>
            <w:tcW w:w="2345" w:type="dxa"/>
          </w:tcPr>
          <w:p w:rsidR="00116176" w:rsidRPr="00116176" w:rsidRDefault="00116176" w:rsidP="00116176">
            <w:pPr>
              <w:spacing w:line="317" w:lineRule="exact"/>
              <w:ind w:left="107"/>
              <w:rPr>
                <w:sz w:val="28"/>
              </w:rPr>
            </w:pPr>
            <w:r w:rsidRPr="00116176">
              <w:rPr>
                <w:sz w:val="28"/>
              </w:rPr>
              <w:t>41–44</w:t>
            </w:r>
          </w:p>
        </w:tc>
        <w:tc>
          <w:tcPr>
            <w:tcW w:w="655" w:type="dxa"/>
          </w:tcPr>
          <w:p w:rsidR="00116176" w:rsidRPr="00116176" w:rsidRDefault="00116176" w:rsidP="00116176">
            <w:pPr>
              <w:spacing w:line="317" w:lineRule="exact"/>
              <w:ind w:left="88" w:right="76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50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3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4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40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6" w:right="72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35</w:t>
            </w:r>
          </w:p>
        </w:tc>
        <w:tc>
          <w:tcPr>
            <w:tcW w:w="513" w:type="dxa"/>
          </w:tcPr>
          <w:p w:rsidR="00116176" w:rsidRPr="00116176" w:rsidRDefault="00116176" w:rsidP="00116176">
            <w:pPr>
              <w:spacing w:line="317" w:lineRule="exact"/>
              <w:ind w:left="88" w:right="68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30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right="87"/>
              <w:jc w:val="right"/>
              <w:rPr>
                <w:sz w:val="28"/>
              </w:rPr>
            </w:pPr>
            <w:r w:rsidRPr="00116176">
              <w:rPr>
                <w:sz w:val="28"/>
              </w:rPr>
              <w:t>25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right="88"/>
              <w:jc w:val="right"/>
              <w:rPr>
                <w:sz w:val="28"/>
              </w:rPr>
            </w:pPr>
            <w:r w:rsidRPr="00116176">
              <w:rPr>
                <w:sz w:val="28"/>
              </w:rPr>
              <w:t>20</w:t>
            </w:r>
          </w:p>
        </w:tc>
        <w:tc>
          <w:tcPr>
            <w:tcW w:w="494" w:type="dxa"/>
          </w:tcPr>
          <w:p w:rsidR="00116176" w:rsidRPr="00116176" w:rsidRDefault="00116176" w:rsidP="00116176">
            <w:pPr>
              <w:spacing w:line="317" w:lineRule="exact"/>
              <w:ind w:left="94" w:right="70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15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left="116"/>
              <w:rPr>
                <w:sz w:val="28"/>
              </w:rPr>
            </w:pPr>
            <w:r w:rsidRPr="00116176">
              <w:rPr>
                <w:sz w:val="28"/>
              </w:rPr>
              <w:t>10</w:t>
            </w:r>
          </w:p>
        </w:tc>
        <w:tc>
          <w:tcPr>
            <w:tcW w:w="496" w:type="dxa"/>
          </w:tcPr>
          <w:p w:rsidR="00116176" w:rsidRPr="00116176" w:rsidRDefault="00116176" w:rsidP="00116176">
            <w:pPr>
              <w:spacing w:line="317" w:lineRule="exact"/>
              <w:ind w:right="159"/>
              <w:jc w:val="right"/>
              <w:rPr>
                <w:sz w:val="28"/>
              </w:rPr>
            </w:pPr>
            <w:r w:rsidRPr="00116176">
              <w:rPr>
                <w:sz w:val="28"/>
              </w:rPr>
              <w:t>5</w:t>
            </w:r>
          </w:p>
        </w:tc>
        <w:tc>
          <w:tcPr>
            <w:tcW w:w="683" w:type="dxa"/>
          </w:tcPr>
          <w:p w:rsidR="00116176" w:rsidRPr="00116176" w:rsidRDefault="00116176" w:rsidP="00116176">
            <w:pPr>
              <w:spacing w:line="317" w:lineRule="exact"/>
              <w:ind w:left="24"/>
              <w:jc w:val="center"/>
              <w:rPr>
                <w:sz w:val="28"/>
              </w:rPr>
            </w:pPr>
            <w:r w:rsidRPr="00116176">
              <w:rPr>
                <w:sz w:val="28"/>
              </w:rPr>
              <w:t>0</w:t>
            </w:r>
          </w:p>
        </w:tc>
      </w:tr>
    </w:tbl>
    <w:p w:rsidR="00116176" w:rsidRPr="00116176" w:rsidRDefault="00116176" w:rsidP="00116176">
      <w:pPr>
        <w:rPr>
          <w:b/>
          <w:sz w:val="28"/>
          <w:szCs w:val="28"/>
        </w:rPr>
      </w:pPr>
    </w:p>
    <w:sectPr w:rsidR="00116176" w:rsidRPr="001161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76"/>
    <w:rsid w:val="0011617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DDCE"/>
  <w15:chartTrackingRefBased/>
  <w15:docId w15:val="{361A9808-E205-4EB8-AD60-88E3E3DE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6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16176"/>
    <w:pPr>
      <w:ind w:left="212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16176"/>
    <w:pPr>
      <w:ind w:left="212" w:firstLine="708"/>
      <w:jc w:val="both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617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16176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116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6176"/>
    <w:pPr>
      <w:ind w:left="212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16176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116176"/>
  </w:style>
  <w:style w:type="table" w:customStyle="1" w:styleId="TableNormal1">
    <w:name w:val="Table Normal1"/>
    <w:uiPriority w:val="2"/>
    <w:semiHidden/>
    <w:unhideWhenUsed/>
    <w:qFormat/>
    <w:rsid w:val="00116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2022-04-12T17:19:00Z</dcterms:created>
  <dcterms:modified xsi:type="dcterms:W3CDTF">2022-04-12T17:24:00Z</dcterms:modified>
</cp:coreProperties>
</file>