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722C4D" w14:textId="77777777" w:rsidR="00CF4ECB" w:rsidRPr="00A24288" w:rsidRDefault="00CF4ECB" w:rsidP="00CF4EC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  <w:lang w:val="uk-UA"/>
        </w:rPr>
      </w:pPr>
      <w:r w:rsidRPr="006F0897">
        <w:rPr>
          <w:b/>
          <w:color w:val="000000"/>
          <w:sz w:val="28"/>
          <w:szCs w:val="28"/>
        </w:rPr>
        <w:t xml:space="preserve">ТЕМА </w:t>
      </w:r>
      <w:r>
        <w:rPr>
          <w:b/>
          <w:color w:val="000000"/>
          <w:sz w:val="28"/>
          <w:szCs w:val="28"/>
          <w:lang w:val="uk-UA"/>
        </w:rPr>
        <w:t>2</w:t>
      </w:r>
    </w:p>
    <w:p w14:paraId="581A467C" w14:textId="77777777" w:rsidR="00CF4ECB" w:rsidRPr="00A24288" w:rsidRDefault="00CF4ECB" w:rsidP="00CF4EC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 w:rsidRPr="00A24288">
        <w:rPr>
          <w:b/>
          <w:color w:val="000000"/>
          <w:sz w:val="28"/>
          <w:szCs w:val="28"/>
        </w:rPr>
        <w:t>ПЕРЕДУМОВИ ТА ЧИННИКИ ПРОСТОРОВОЇ ЛОКАЛІЗАЦІЇ ПІДПРИЄМНИЦЬКОЇ АКТИВНОСТІ</w:t>
      </w:r>
    </w:p>
    <w:p w14:paraId="030EEBF3" w14:textId="77777777" w:rsidR="00CF4ECB" w:rsidRPr="006F0897" w:rsidRDefault="00CF4ECB" w:rsidP="00CF4E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14:paraId="6E7E8824" w14:textId="77777777" w:rsidR="00CF4ECB" w:rsidRPr="008872EB" w:rsidRDefault="00CF4ECB" w:rsidP="00CF4E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  <w:lang w:val="uk-UA"/>
        </w:rPr>
      </w:pPr>
      <w:r w:rsidRPr="006F0897">
        <w:rPr>
          <w:b/>
          <w:color w:val="000000"/>
          <w:sz w:val="28"/>
          <w:szCs w:val="28"/>
        </w:rPr>
        <w:t>Мета:</w:t>
      </w:r>
      <w:r w:rsidRPr="006F089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ознайомитися з о</w:t>
      </w:r>
      <w:proofErr w:type="spellStart"/>
      <w:r w:rsidRPr="008872EB">
        <w:rPr>
          <w:color w:val="000000"/>
          <w:sz w:val="28"/>
          <w:szCs w:val="28"/>
        </w:rPr>
        <w:t>собливост</w:t>
      </w:r>
      <w:proofErr w:type="spellEnd"/>
      <w:r>
        <w:rPr>
          <w:color w:val="000000"/>
          <w:sz w:val="28"/>
          <w:szCs w:val="28"/>
          <w:lang w:val="uk-UA"/>
        </w:rPr>
        <w:t>ями</w:t>
      </w:r>
      <w:r w:rsidRPr="008872EB">
        <w:rPr>
          <w:color w:val="000000"/>
          <w:sz w:val="28"/>
          <w:szCs w:val="28"/>
        </w:rPr>
        <w:t xml:space="preserve"> </w:t>
      </w:r>
      <w:proofErr w:type="spellStart"/>
      <w:r w:rsidRPr="008872EB">
        <w:rPr>
          <w:color w:val="000000"/>
          <w:sz w:val="28"/>
          <w:szCs w:val="28"/>
        </w:rPr>
        <w:t>формування</w:t>
      </w:r>
      <w:proofErr w:type="spellEnd"/>
      <w:r w:rsidRPr="008872EB">
        <w:rPr>
          <w:color w:val="000000"/>
          <w:sz w:val="28"/>
          <w:szCs w:val="28"/>
        </w:rPr>
        <w:t xml:space="preserve"> та </w:t>
      </w:r>
      <w:proofErr w:type="spellStart"/>
      <w:r w:rsidRPr="008872EB">
        <w:rPr>
          <w:color w:val="000000"/>
          <w:sz w:val="28"/>
          <w:szCs w:val="28"/>
        </w:rPr>
        <w:t>трансформації</w:t>
      </w:r>
      <w:proofErr w:type="spellEnd"/>
      <w:r w:rsidRPr="008872EB">
        <w:rPr>
          <w:color w:val="000000"/>
          <w:sz w:val="28"/>
          <w:szCs w:val="28"/>
        </w:rPr>
        <w:t xml:space="preserve"> </w:t>
      </w:r>
      <w:proofErr w:type="spellStart"/>
      <w:r w:rsidRPr="008872EB">
        <w:rPr>
          <w:color w:val="000000"/>
          <w:sz w:val="28"/>
          <w:szCs w:val="28"/>
        </w:rPr>
        <w:t>інституційного</w:t>
      </w:r>
      <w:proofErr w:type="spellEnd"/>
      <w:r w:rsidRPr="008872EB">
        <w:rPr>
          <w:color w:val="000000"/>
          <w:sz w:val="28"/>
          <w:szCs w:val="28"/>
        </w:rPr>
        <w:t xml:space="preserve"> </w:t>
      </w:r>
      <w:proofErr w:type="spellStart"/>
      <w:r w:rsidRPr="008872EB">
        <w:rPr>
          <w:color w:val="000000"/>
          <w:sz w:val="28"/>
          <w:szCs w:val="28"/>
        </w:rPr>
        <w:t>забезпечення</w:t>
      </w:r>
      <w:proofErr w:type="spellEnd"/>
      <w:r w:rsidRPr="008872EB">
        <w:rPr>
          <w:color w:val="000000"/>
          <w:sz w:val="28"/>
          <w:szCs w:val="28"/>
        </w:rPr>
        <w:t xml:space="preserve"> </w:t>
      </w:r>
      <w:proofErr w:type="spellStart"/>
      <w:r w:rsidRPr="008872EB">
        <w:rPr>
          <w:color w:val="000000"/>
          <w:sz w:val="28"/>
          <w:szCs w:val="28"/>
        </w:rPr>
        <w:t>розвитку</w:t>
      </w:r>
      <w:proofErr w:type="spellEnd"/>
      <w:r w:rsidRPr="008872EB">
        <w:rPr>
          <w:color w:val="000000"/>
          <w:sz w:val="28"/>
          <w:szCs w:val="28"/>
        </w:rPr>
        <w:t xml:space="preserve"> форм </w:t>
      </w:r>
      <w:proofErr w:type="spellStart"/>
      <w:r w:rsidRPr="008872EB">
        <w:rPr>
          <w:color w:val="000000"/>
          <w:sz w:val="28"/>
          <w:szCs w:val="28"/>
        </w:rPr>
        <w:t>просторової</w:t>
      </w:r>
      <w:proofErr w:type="spellEnd"/>
      <w:r w:rsidRPr="008872EB">
        <w:rPr>
          <w:color w:val="000000"/>
          <w:sz w:val="28"/>
          <w:szCs w:val="28"/>
        </w:rPr>
        <w:t xml:space="preserve"> </w:t>
      </w:r>
      <w:proofErr w:type="spellStart"/>
      <w:r w:rsidRPr="008872EB">
        <w:rPr>
          <w:color w:val="000000"/>
          <w:sz w:val="28"/>
          <w:szCs w:val="28"/>
        </w:rPr>
        <w:t>організації</w:t>
      </w:r>
      <w:proofErr w:type="spellEnd"/>
      <w:r w:rsidRPr="008872EB">
        <w:rPr>
          <w:color w:val="000000"/>
          <w:sz w:val="28"/>
          <w:szCs w:val="28"/>
        </w:rPr>
        <w:t xml:space="preserve"> </w:t>
      </w:r>
      <w:proofErr w:type="spellStart"/>
      <w:r w:rsidRPr="008872EB">
        <w:rPr>
          <w:color w:val="000000"/>
          <w:sz w:val="28"/>
          <w:szCs w:val="28"/>
        </w:rPr>
        <w:t>бізнесу</w:t>
      </w:r>
      <w:proofErr w:type="spellEnd"/>
      <w:r>
        <w:rPr>
          <w:color w:val="000000"/>
          <w:sz w:val="28"/>
          <w:szCs w:val="28"/>
          <w:lang w:val="uk-UA"/>
        </w:rPr>
        <w:t xml:space="preserve">; </w:t>
      </w:r>
      <w:r w:rsidRPr="008872EB">
        <w:rPr>
          <w:color w:val="000000"/>
          <w:sz w:val="28"/>
          <w:szCs w:val="28"/>
          <w:lang w:val="uk-UA"/>
        </w:rPr>
        <w:t>проаналізувати п</w:t>
      </w:r>
      <w:proofErr w:type="spellStart"/>
      <w:r w:rsidRPr="008872EB">
        <w:rPr>
          <w:color w:val="000000"/>
          <w:sz w:val="28"/>
          <w:szCs w:val="28"/>
        </w:rPr>
        <w:t>отенціал</w:t>
      </w:r>
      <w:proofErr w:type="spellEnd"/>
      <w:r w:rsidRPr="008872EB">
        <w:rPr>
          <w:color w:val="000000"/>
          <w:sz w:val="28"/>
          <w:szCs w:val="28"/>
        </w:rPr>
        <w:t xml:space="preserve"> </w:t>
      </w:r>
      <w:proofErr w:type="spellStart"/>
      <w:r w:rsidRPr="008872EB">
        <w:rPr>
          <w:color w:val="000000"/>
          <w:sz w:val="28"/>
          <w:szCs w:val="28"/>
        </w:rPr>
        <w:t>просторової</w:t>
      </w:r>
      <w:proofErr w:type="spellEnd"/>
      <w:r w:rsidRPr="008872EB">
        <w:rPr>
          <w:color w:val="000000"/>
          <w:sz w:val="28"/>
          <w:szCs w:val="28"/>
        </w:rPr>
        <w:t xml:space="preserve"> </w:t>
      </w:r>
      <w:proofErr w:type="spellStart"/>
      <w:r w:rsidRPr="008872EB">
        <w:rPr>
          <w:color w:val="000000"/>
          <w:sz w:val="28"/>
          <w:szCs w:val="28"/>
        </w:rPr>
        <w:t>інтеграції</w:t>
      </w:r>
      <w:proofErr w:type="spellEnd"/>
      <w:r w:rsidRPr="008872EB">
        <w:rPr>
          <w:color w:val="000000"/>
          <w:sz w:val="28"/>
          <w:szCs w:val="28"/>
        </w:rPr>
        <w:t xml:space="preserve"> </w:t>
      </w:r>
      <w:proofErr w:type="spellStart"/>
      <w:r w:rsidRPr="008872EB">
        <w:rPr>
          <w:color w:val="000000"/>
          <w:sz w:val="28"/>
          <w:szCs w:val="28"/>
        </w:rPr>
        <w:t>бізнесу</w:t>
      </w:r>
      <w:proofErr w:type="spellEnd"/>
      <w:r w:rsidRPr="008872EB">
        <w:rPr>
          <w:color w:val="000000"/>
          <w:sz w:val="28"/>
          <w:szCs w:val="28"/>
        </w:rPr>
        <w:t xml:space="preserve"> та </w:t>
      </w:r>
      <w:proofErr w:type="spellStart"/>
      <w:r w:rsidRPr="008872EB">
        <w:rPr>
          <w:color w:val="000000"/>
          <w:sz w:val="28"/>
          <w:szCs w:val="28"/>
        </w:rPr>
        <w:t>потенціал</w:t>
      </w:r>
      <w:proofErr w:type="spellEnd"/>
      <w:r w:rsidRPr="008872EB">
        <w:rPr>
          <w:color w:val="000000"/>
          <w:sz w:val="28"/>
          <w:szCs w:val="28"/>
        </w:rPr>
        <w:t xml:space="preserve"> </w:t>
      </w:r>
      <w:proofErr w:type="spellStart"/>
      <w:r w:rsidRPr="008872EB">
        <w:rPr>
          <w:color w:val="000000"/>
          <w:sz w:val="28"/>
          <w:szCs w:val="28"/>
        </w:rPr>
        <w:t>формування</w:t>
      </w:r>
      <w:proofErr w:type="spellEnd"/>
      <w:r w:rsidRPr="008872EB">
        <w:rPr>
          <w:color w:val="000000"/>
          <w:sz w:val="28"/>
          <w:szCs w:val="28"/>
        </w:rPr>
        <w:t xml:space="preserve"> </w:t>
      </w:r>
      <w:proofErr w:type="spellStart"/>
      <w:r w:rsidRPr="008872EB">
        <w:rPr>
          <w:color w:val="000000"/>
          <w:sz w:val="28"/>
          <w:szCs w:val="28"/>
        </w:rPr>
        <w:t>галузевих</w:t>
      </w:r>
      <w:proofErr w:type="spellEnd"/>
      <w:r w:rsidRPr="008872EB">
        <w:rPr>
          <w:color w:val="000000"/>
          <w:sz w:val="28"/>
          <w:szCs w:val="28"/>
        </w:rPr>
        <w:t xml:space="preserve"> </w:t>
      </w:r>
      <w:proofErr w:type="spellStart"/>
      <w:r w:rsidRPr="008872EB">
        <w:rPr>
          <w:color w:val="000000"/>
          <w:sz w:val="28"/>
          <w:szCs w:val="28"/>
        </w:rPr>
        <w:t>кластерів</w:t>
      </w:r>
      <w:proofErr w:type="spellEnd"/>
      <w:r w:rsidRPr="008872EB">
        <w:rPr>
          <w:color w:val="000000"/>
          <w:sz w:val="28"/>
          <w:szCs w:val="28"/>
          <w:lang w:val="uk-UA"/>
        </w:rPr>
        <w:t>; вивчити м</w:t>
      </w:r>
      <w:proofErr w:type="spellStart"/>
      <w:r w:rsidRPr="008872EB">
        <w:rPr>
          <w:color w:val="000000"/>
          <w:sz w:val="28"/>
          <w:szCs w:val="28"/>
        </w:rPr>
        <w:t>етодичні</w:t>
      </w:r>
      <w:proofErr w:type="spellEnd"/>
      <w:r w:rsidRPr="008872EB">
        <w:rPr>
          <w:color w:val="000000"/>
          <w:sz w:val="28"/>
          <w:szCs w:val="28"/>
        </w:rPr>
        <w:t xml:space="preserve"> </w:t>
      </w:r>
      <w:proofErr w:type="spellStart"/>
      <w:r w:rsidRPr="008872EB">
        <w:rPr>
          <w:color w:val="000000"/>
          <w:sz w:val="28"/>
          <w:szCs w:val="28"/>
        </w:rPr>
        <w:t>підходи</w:t>
      </w:r>
      <w:proofErr w:type="spellEnd"/>
      <w:r w:rsidRPr="008872EB">
        <w:rPr>
          <w:color w:val="000000"/>
          <w:sz w:val="28"/>
          <w:szCs w:val="28"/>
        </w:rPr>
        <w:t xml:space="preserve"> до </w:t>
      </w:r>
      <w:proofErr w:type="spellStart"/>
      <w:r w:rsidRPr="008872EB">
        <w:rPr>
          <w:color w:val="000000"/>
          <w:sz w:val="28"/>
          <w:szCs w:val="28"/>
        </w:rPr>
        <w:t>визначення</w:t>
      </w:r>
      <w:proofErr w:type="spellEnd"/>
      <w:r w:rsidRPr="008872EB">
        <w:rPr>
          <w:color w:val="000000"/>
          <w:sz w:val="28"/>
          <w:szCs w:val="28"/>
        </w:rPr>
        <w:t xml:space="preserve"> </w:t>
      </w:r>
      <w:proofErr w:type="spellStart"/>
      <w:r w:rsidRPr="008872EB">
        <w:rPr>
          <w:color w:val="000000"/>
          <w:sz w:val="28"/>
          <w:szCs w:val="28"/>
        </w:rPr>
        <w:t>потенціалу</w:t>
      </w:r>
      <w:proofErr w:type="spellEnd"/>
      <w:r w:rsidRPr="008872EB">
        <w:rPr>
          <w:color w:val="000000"/>
          <w:sz w:val="28"/>
          <w:szCs w:val="28"/>
        </w:rPr>
        <w:t xml:space="preserve"> </w:t>
      </w:r>
      <w:proofErr w:type="spellStart"/>
      <w:r w:rsidRPr="008872EB">
        <w:rPr>
          <w:color w:val="000000"/>
          <w:sz w:val="28"/>
          <w:szCs w:val="28"/>
        </w:rPr>
        <w:t>просторової</w:t>
      </w:r>
      <w:proofErr w:type="spellEnd"/>
      <w:r w:rsidRPr="008872EB">
        <w:rPr>
          <w:color w:val="000000"/>
          <w:sz w:val="28"/>
          <w:szCs w:val="28"/>
        </w:rPr>
        <w:t xml:space="preserve"> </w:t>
      </w:r>
      <w:proofErr w:type="spellStart"/>
      <w:r w:rsidRPr="008872EB">
        <w:rPr>
          <w:color w:val="000000"/>
          <w:sz w:val="28"/>
          <w:szCs w:val="28"/>
        </w:rPr>
        <w:t>інтеграції</w:t>
      </w:r>
      <w:proofErr w:type="spellEnd"/>
      <w:r w:rsidRPr="008872EB">
        <w:rPr>
          <w:color w:val="000000"/>
          <w:sz w:val="28"/>
          <w:szCs w:val="28"/>
        </w:rPr>
        <w:t xml:space="preserve"> </w:t>
      </w:r>
      <w:proofErr w:type="spellStart"/>
      <w:r w:rsidRPr="008872EB">
        <w:rPr>
          <w:color w:val="000000"/>
          <w:sz w:val="28"/>
          <w:szCs w:val="28"/>
        </w:rPr>
        <w:t>бізнесу</w:t>
      </w:r>
      <w:proofErr w:type="spellEnd"/>
      <w:r w:rsidRPr="008872EB">
        <w:rPr>
          <w:color w:val="000000"/>
          <w:sz w:val="28"/>
          <w:szCs w:val="28"/>
        </w:rPr>
        <w:t xml:space="preserve"> на </w:t>
      </w:r>
      <w:proofErr w:type="spellStart"/>
      <w:r w:rsidRPr="008872EB">
        <w:rPr>
          <w:color w:val="000000"/>
          <w:sz w:val="28"/>
          <w:szCs w:val="28"/>
        </w:rPr>
        <w:t>регіональному</w:t>
      </w:r>
      <w:proofErr w:type="spellEnd"/>
      <w:r w:rsidRPr="008872EB">
        <w:rPr>
          <w:color w:val="000000"/>
          <w:sz w:val="28"/>
          <w:szCs w:val="28"/>
        </w:rPr>
        <w:t xml:space="preserve"> </w:t>
      </w:r>
      <w:proofErr w:type="spellStart"/>
      <w:r w:rsidRPr="008872EB">
        <w:rPr>
          <w:color w:val="000000"/>
          <w:sz w:val="28"/>
          <w:szCs w:val="28"/>
        </w:rPr>
        <w:t>рівні</w:t>
      </w:r>
      <w:proofErr w:type="spellEnd"/>
      <w:r w:rsidRPr="008872EB">
        <w:rPr>
          <w:color w:val="000000"/>
          <w:sz w:val="28"/>
          <w:szCs w:val="28"/>
        </w:rPr>
        <w:t>.</w:t>
      </w:r>
    </w:p>
    <w:p w14:paraId="0739B622" w14:textId="77777777" w:rsidR="00CF4ECB" w:rsidRPr="008872EB" w:rsidRDefault="00CF4ECB" w:rsidP="00CF4E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14:paraId="4C0CF3DE" w14:textId="77777777" w:rsidR="00CF4ECB" w:rsidRPr="008872EB" w:rsidRDefault="00CF4ECB" w:rsidP="00CF4EC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8872EB">
        <w:rPr>
          <w:b/>
          <w:color w:val="000000"/>
          <w:sz w:val="28"/>
          <w:szCs w:val="28"/>
        </w:rPr>
        <w:t>План:</w:t>
      </w:r>
    </w:p>
    <w:p w14:paraId="27F46A5C" w14:textId="77777777" w:rsidR="00CF4ECB" w:rsidRPr="008872EB" w:rsidRDefault="00CF4ECB" w:rsidP="00CF4ECB">
      <w:pPr>
        <w:pStyle w:val="af7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872EB">
        <w:rPr>
          <w:rFonts w:ascii="Times New Roman" w:hAnsi="Times New Roman"/>
          <w:sz w:val="28"/>
          <w:szCs w:val="28"/>
          <w:lang w:val="uk-UA"/>
        </w:rPr>
        <w:t xml:space="preserve"> Особливості формування та трансформації інституційного забезпечення розвитку форм просторової організації бізнесу.</w:t>
      </w:r>
    </w:p>
    <w:p w14:paraId="66A115AC" w14:textId="77777777" w:rsidR="00CF4ECB" w:rsidRPr="008872EB" w:rsidRDefault="00CF4ECB" w:rsidP="00CF4ECB">
      <w:pPr>
        <w:pStyle w:val="af7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872EB">
        <w:rPr>
          <w:rFonts w:ascii="Times New Roman" w:hAnsi="Times New Roman"/>
          <w:sz w:val="28"/>
          <w:szCs w:val="28"/>
          <w:lang w:val="uk-UA"/>
        </w:rPr>
        <w:t>Потенціал просторової інтеграції бізнесу та потенціал формування галузевих кластерів</w:t>
      </w:r>
    </w:p>
    <w:p w14:paraId="4CC967E9" w14:textId="77777777" w:rsidR="00CF4ECB" w:rsidRPr="008872EB" w:rsidRDefault="00CF4ECB" w:rsidP="00CF4ECB">
      <w:pPr>
        <w:pStyle w:val="af7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872EB">
        <w:rPr>
          <w:rFonts w:ascii="Times New Roman" w:hAnsi="Times New Roman"/>
          <w:sz w:val="28"/>
          <w:szCs w:val="28"/>
          <w:lang w:val="uk-UA"/>
        </w:rPr>
        <w:t>Методичні підходи до визначення потенціалу просторової інтеграції бізнесу на регіональному рівні.</w:t>
      </w:r>
    </w:p>
    <w:p w14:paraId="65A43C38" w14:textId="77777777" w:rsidR="00CF4ECB" w:rsidRPr="008872EB" w:rsidRDefault="00CF4ECB" w:rsidP="00CF4EC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68A723BB" w14:textId="77777777" w:rsidR="00CF4ECB" w:rsidRPr="008872EB" w:rsidRDefault="00CF4ECB" w:rsidP="00CF4ECB">
      <w:pPr>
        <w:widowControl w:val="0"/>
        <w:numPr>
          <w:ilvl w:val="0"/>
          <w:numId w:val="2"/>
        </w:numPr>
        <w:ind w:left="0" w:firstLine="709"/>
        <w:jc w:val="both"/>
        <w:rPr>
          <w:sz w:val="28"/>
          <w:szCs w:val="28"/>
          <w:lang w:val="uk-UA"/>
        </w:rPr>
      </w:pPr>
      <w:proofErr w:type="spellStart"/>
      <w:r w:rsidRPr="008872EB">
        <w:rPr>
          <w:b/>
          <w:color w:val="000000"/>
          <w:sz w:val="28"/>
          <w:szCs w:val="28"/>
        </w:rPr>
        <w:t>Опорні</w:t>
      </w:r>
      <w:proofErr w:type="spellEnd"/>
      <w:r w:rsidRPr="008872EB">
        <w:rPr>
          <w:b/>
          <w:color w:val="000000"/>
          <w:sz w:val="28"/>
          <w:szCs w:val="28"/>
        </w:rPr>
        <w:t xml:space="preserve"> </w:t>
      </w:r>
      <w:proofErr w:type="spellStart"/>
      <w:r w:rsidRPr="008872EB">
        <w:rPr>
          <w:b/>
          <w:color w:val="000000"/>
          <w:sz w:val="28"/>
          <w:szCs w:val="28"/>
        </w:rPr>
        <w:t>поняття</w:t>
      </w:r>
      <w:proofErr w:type="spellEnd"/>
      <w:r w:rsidRPr="008872EB">
        <w:rPr>
          <w:b/>
          <w:color w:val="000000"/>
          <w:sz w:val="28"/>
          <w:szCs w:val="28"/>
        </w:rPr>
        <w:t xml:space="preserve"> та </w:t>
      </w:r>
      <w:proofErr w:type="spellStart"/>
      <w:r w:rsidRPr="008872EB">
        <w:rPr>
          <w:b/>
          <w:color w:val="000000"/>
          <w:sz w:val="28"/>
          <w:szCs w:val="28"/>
        </w:rPr>
        <w:t>терміни</w:t>
      </w:r>
      <w:proofErr w:type="spellEnd"/>
      <w:r w:rsidRPr="008872EB">
        <w:rPr>
          <w:b/>
          <w:color w:val="000000"/>
          <w:sz w:val="28"/>
          <w:szCs w:val="28"/>
        </w:rPr>
        <w:t xml:space="preserve">: </w:t>
      </w:r>
      <w:r w:rsidRPr="008872EB">
        <w:rPr>
          <w:sz w:val="28"/>
          <w:szCs w:val="28"/>
          <w:lang w:val="uk-UA"/>
        </w:rPr>
        <w:t xml:space="preserve">просторова локалізація підприємницької активності, інституційне забезпечення розвитку форм просторової організації бізнесу, податкове та митне регулювання, </w:t>
      </w:r>
      <w:proofErr w:type="spellStart"/>
      <w:r w:rsidRPr="008872EB">
        <w:rPr>
          <w:sz w:val="28"/>
          <w:szCs w:val="28"/>
          <w:lang w:val="uk-UA"/>
        </w:rPr>
        <w:t>спеціальнп</w:t>
      </w:r>
      <w:proofErr w:type="spellEnd"/>
      <w:r w:rsidRPr="008872EB">
        <w:rPr>
          <w:sz w:val="28"/>
          <w:szCs w:val="28"/>
          <w:lang w:val="uk-UA"/>
        </w:rPr>
        <w:t xml:space="preserve"> економічна зона, територія пріоритетного розвитку, галузевий кластер.</w:t>
      </w:r>
    </w:p>
    <w:p w14:paraId="6F12B2A5" w14:textId="77777777" w:rsidR="00CF4ECB" w:rsidRPr="008872EB" w:rsidRDefault="00CF4ECB" w:rsidP="00CF4ECB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firstLine="851"/>
        <w:jc w:val="both"/>
        <w:rPr>
          <w:color w:val="000000"/>
          <w:sz w:val="28"/>
          <w:szCs w:val="28"/>
        </w:rPr>
      </w:pPr>
    </w:p>
    <w:p w14:paraId="3B5C4B7E" w14:textId="77777777" w:rsidR="00CF4ECB" w:rsidRPr="008872EB" w:rsidRDefault="00CF4ECB" w:rsidP="00CF4ECB">
      <w:pPr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color w:val="000000"/>
          <w:sz w:val="28"/>
          <w:szCs w:val="28"/>
        </w:rPr>
      </w:pPr>
      <w:r w:rsidRPr="008872EB">
        <w:rPr>
          <w:b/>
          <w:sz w:val="28"/>
          <w:szCs w:val="28"/>
        </w:rPr>
        <w:sym w:font="Webdings" w:char="F0A8"/>
      </w:r>
      <w:r w:rsidRPr="008872EB">
        <w:rPr>
          <w:color w:val="000000"/>
          <w:sz w:val="28"/>
          <w:szCs w:val="28"/>
        </w:rPr>
        <w:t xml:space="preserve"> </w:t>
      </w:r>
      <w:proofErr w:type="spellStart"/>
      <w:r w:rsidRPr="008872EB">
        <w:rPr>
          <w:b/>
          <w:bCs/>
          <w:color w:val="000000"/>
          <w:sz w:val="28"/>
          <w:szCs w:val="28"/>
        </w:rPr>
        <w:t>В</w:t>
      </w:r>
      <w:r w:rsidRPr="008872EB">
        <w:rPr>
          <w:b/>
          <w:color w:val="000000"/>
          <w:sz w:val="28"/>
          <w:szCs w:val="28"/>
        </w:rPr>
        <w:t>иклад</w:t>
      </w:r>
      <w:proofErr w:type="spellEnd"/>
      <w:r w:rsidRPr="008872EB">
        <w:rPr>
          <w:b/>
          <w:color w:val="000000"/>
          <w:sz w:val="28"/>
          <w:szCs w:val="28"/>
        </w:rPr>
        <w:t xml:space="preserve"> </w:t>
      </w:r>
      <w:proofErr w:type="spellStart"/>
      <w:r w:rsidRPr="008872EB">
        <w:rPr>
          <w:b/>
          <w:color w:val="000000"/>
          <w:sz w:val="28"/>
          <w:szCs w:val="28"/>
        </w:rPr>
        <w:t>матеріалу</w:t>
      </w:r>
      <w:proofErr w:type="spellEnd"/>
      <w:r w:rsidRPr="008872EB">
        <w:rPr>
          <w:b/>
          <w:color w:val="000000"/>
          <w:sz w:val="28"/>
          <w:szCs w:val="28"/>
        </w:rPr>
        <w:t xml:space="preserve"> теми</w:t>
      </w:r>
    </w:p>
    <w:p w14:paraId="5EC8FBCF" w14:textId="77777777" w:rsidR="00CF4ECB" w:rsidRPr="008872EB" w:rsidRDefault="00CF4ECB" w:rsidP="00CF4ECB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  <w:sz w:val="28"/>
          <w:szCs w:val="28"/>
        </w:rPr>
      </w:pPr>
    </w:p>
    <w:p w14:paraId="5F7128A3" w14:textId="77777777" w:rsidR="00CF4ECB" w:rsidRPr="008872EB" w:rsidRDefault="00CF4ECB" w:rsidP="00CF4ECB">
      <w:pPr>
        <w:pStyle w:val="af7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</w:t>
      </w:r>
      <w:r w:rsidRPr="008872EB">
        <w:rPr>
          <w:rFonts w:ascii="Times New Roman" w:hAnsi="Times New Roman"/>
          <w:b/>
          <w:sz w:val="28"/>
          <w:szCs w:val="28"/>
          <w:lang w:val="uk-UA"/>
        </w:rPr>
        <w:t>.1 Особливості формування та трансформації інституційного забезпечення розвитку форм просторової організації бізнесу</w:t>
      </w:r>
    </w:p>
    <w:p w14:paraId="1330D966" w14:textId="77777777" w:rsidR="00CF4ECB" w:rsidRPr="008872EB" w:rsidRDefault="00CF4ECB" w:rsidP="00CF4ECB">
      <w:pPr>
        <w:pStyle w:val="a5"/>
        <w:ind w:firstLine="851"/>
        <w:jc w:val="both"/>
        <w:rPr>
          <w:szCs w:val="28"/>
        </w:rPr>
      </w:pPr>
    </w:p>
    <w:p w14:paraId="5410CBE9" w14:textId="77777777" w:rsidR="00CF4ECB" w:rsidRPr="008872EB" w:rsidRDefault="00CF4ECB" w:rsidP="00CF4ECB">
      <w:pPr>
        <w:widowControl w:val="0"/>
        <w:tabs>
          <w:tab w:val="left" w:pos="0"/>
          <w:tab w:val="left" w:pos="142"/>
        </w:tabs>
        <w:ind w:firstLine="851"/>
        <w:jc w:val="both"/>
        <w:rPr>
          <w:sz w:val="28"/>
          <w:szCs w:val="28"/>
        </w:rPr>
      </w:pPr>
      <w:proofErr w:type="spellStart"/>
      <w:r w:rsidRPr="008872EB">
        <w:rPr>
          <w:sz w:val="28"/>
          <w:szCs w:val="28"/>
        </w:rPr>
        <w:t>Останніми</w:t>
      </w:r>
      <w:proofErr w:type="spellEnd"/>
      <w:r w:rsidRPr="008872EB">
        <w:rPr>
          <w:sz w:val="28"/>
          <w:szCs w:val="28"/>
        </w:rPr>
        <w:t xml:space="preserve"> роками в </w:t>
      </w:r>
      <w:proofErr w:type="spellStart"/>
      <w:r w:rsidRPr="008872EB">
        <w:rPr>
          <w:sz w:val="28"/>
          <w:szCs w:val="28"/>
        </w:rPr>
        <w:t>Україні</w:t>
      </w:r>
      <w:proofErr w:type="spellEnd"/>
      <w:r w:rsidRPr="008872EB">
        <w:rPr>
          <w:sz w:val="28"/>
          <w:szCs w:val="28"/>
        </w:rPr>
        <w:t xml:space="preserve"> </w:t>
      </w:r>
      <w:proofErr w:type="spellStart"/>
      <w:r w:rsidRPr="008872EB">
        <w:rPr>
          <w:sz w:val="28"/>
          <w:szCs w:val="28"/>
        </w:rPr>
        <w:t>державними</w:t>
      </w:r>
      <w:proofErr w:type="spellEnd"/>
      <w:r w:rsidRPr="008872EB">
        <w:rPr>
          <w:sz w:val="28"/>
          <w:szCs w:val="28"/>
        </w:rPr>
        <w:t xml:space="preserve"> органами </w:t>
      </w:r>
      <w:proofErr w:type="spellStart"/>
      <w:r w:rsidRPr="008872EB">
        <w:rPr>
          <w:sz w:val="28"/>
          <w:szCs w:val="28"/>
        </w:rPr>
        <w:t>влади</w:t>
      </w:r>
      <w:proofErr w:type="spellEnd"/>
      <w:r w:rsidRPr="008872EB">
        <w:rPr>
          <w:sz w:val="28"/>
          <w:szCs w:val="28"/>
        </w:rPr>
        <w:t xml:space="preserve"> на центральному та</w:t>
      </w:r>
      <w:r w:rsidRPr="008872EB">
        <w:rPr>
          <w:spacing w:val="1"/>
          <w:sz w:val="28"/>
          <w:szCs w:val="28"/>
        </w:rPr>
        <w:t xml:space="preserve"> </w:t>
      </w:r>
      <w:proofErr w:type="spellStart"/>
      <w:r w:rsidRPr="008872EB">
        <w:rPr>
          <w:sz w:val="28"/>
          <w:szCs w:val="28"/>
        </w:rPr>
        <w:t>регіональному</w:t>
      </w:r>
      <w:proofErr w:type="spellEnd"/>
      <w:r w:rsidRPr="008872EB">
        <w:rPr>
          <w:sz w:val="28"/>
          <w:szCs w:val="28"/>
        </w:rPr>
        <w:t xml:space="preserve"> </w:t>
      </w:r>
      <w:proofErr w:type="spellStart"/>
      <w:r w:rsidRPr="008872EB">
        <w:rPr>
          <w:sz w:val="28"/>
          <w:szCs w:val="28"/>
        </w:rPr>
        <w:t>рівні</w:t>
      </w:r>
      <w:proofErr w:type="spellEnd"/>
      <w:r w:rsidRPr="008872EB">
        <w:rPr>
          <w:sz w:val="28"/>
          <w:szCs w:val="28"/>
        </w:rPr>
        <w:t xml:space="preserve"> </w:t>
      </w:r>
      <w:proofErr w:type="spellStart"/>
      <w:r w:rsidRPr="008872EB">
        <w:rPr>
          <w:sz w:val="28"/>
          <w:szCs w:val="28"/>
        </w:rPr>
        <w:t>ведеться</w:t>
      </w:r>
      <w:proofErr w:type="spellEnd"/>
      <w:r w:rsidRPr="008872EB">
        <w:rPr>
          <w:sz w:val="28"/>
          <w:szCs w:val="28"/>
        </w:rPr>
        <w:t xml:space="preserve"> активна робота </w:t>
      </w:r>
      <w:proofErr w:type="spellStart"/>
      <w:r w:rsidRPr="008872EB">
        <w:rPr>
          <w:sz w:val="28"/>
          <w:szCs w:val="28"/>
        </w:rPr>
        <w:t>щодо</w:t>
      </w:r>
      <w:proofErr w:type="spellEnd"/>
      <w:r w:rsidRPr="008872EB">
        <w:rPr>
          <w:sz w:val="28"/>
          <w:szCs w:val="28"/>
        </w:rPr>
        <w:t xml:space="preserve"> </w:t>
      </w:r>
      <w:proofErr w:type="spellStart"/>
      <w:r w:rsidRPr="008872EB">
        <w:rPr>
          <w:sz w:val="28"/>
          <w:szCs w:val="28"/>
        </w:rPr>
        <w:t>забезпечення</w:t>
      </w:r>
      <w:proofErr w:type="spellEnd"/>
      <w:r w:rsidRPr="008872EB">
        <w:rPr>
          <w:sz w:val="28"/>
          <w:szCs w:val="28"/>
        </w:rPr>
        <w:t xml:space="preserve"> </w:t>
      </w:r>
      <w:proofErr w:type="spellStart"/>
      <w:r w:rsidRPr="008872EB">
        <w:rPr>
          <w:sz w:val="28"/>
          <w:szCs w:val="28"/>
        </w:rPr>
        <w:t>сприятливих</w:t>
      </w:r>
      <w:proofErr w:type="spellEnd"/>
      <w:r w:rsidRPr="008872EB">
        <w:rPr>
          <w:spacing w:val="-55"/>
          <w:sz w:val="28"/>
          <w:szCs w:val="28"/>
        </w:rPr>
        <w:t xml:space="preserve"> </w:t>
      </w:r>
      <w:r w:rsidRPr="008872EB">
        <w:rPr>
          <w:sz w:val="28"/>
          <w:szCs w:val="28"/>
        </w:rPr>
        <w:t>умов</w:t>
      </w:r>
      <w:r w:rsidRPr="008872EB">
        <w:rPr>
          <w:spacing w:val="1"/>
          <w:sz w:val="28"/>
          <w:szCs w:val="28"/>
        </w:rPr>
        <w:t xml:space="preserve"> </w:t>
      </w:r>
      <w:proofErr w:type="spellStart"/>
      <w:r w:rsidRPr="008872EB">
        <w:rPr>
          <w:sz w:val="28"/>
          <w:szCs w:val="28"/>
        </w:rPr>
        <w:t>розвитку</w:t>
      </w:r>
      <w:proofErr w:type="spellEnd"/>
      <w:r w:rsidRPr="008872EB">
        <w:rPr>
          <w:spacing w:val="1"/>
          <w:sz w:val="28"/>
          <w:szCs w:val="28"/>
        </w:rPr>
        <w:t xml:space="preserve"> </w:t>
      </w:r>
      <w:r w:rsidRPr="008872EB">
        <w:rPr>
          <w:sz w:val="28"/>
          <w:szCs w:val="28"/>
        </w:rPr>
        <w:t>форм</w:t>
      </w:r>
      <w:r w:rsidRPr="008872EB">
        <w:rPr>
          <w:spacing w:val="1"/>
          <w:sz w:val="28"/>
          <w:szCs w:val="28"/>
        </w:rPr>
        <w:t xml:space="preserve"> </w:t>
      </w:r>
      <w:proofErr w:type="spellStart"/>
      <w:r w:rsidRPr="008872EB">
        <w:rPr>
          <w:sz w:val="28"/>
          <w:szCs w:val="28"/>
        </w:rPr>
        <w:t>просторової</w:t>
      </w:r>
      <w:proofErr w:type="spellEnd"/>
      <w:r w:rsidRPr="008872EB">
        <w:rPr>
          <w:spacing w:val="1"/>
          <w:sz w:val="28"/>
          <w:szCs w:val="28"/>
        </w:rPr>
        <w:t xml:space="preserve"> </w:t>
      </w:r>
      <w:proofErr w:type="spellStart"/>
      <w:r w:rsidRPr="008872EB">
        <w:rPr>
          <w:sz w:val="28"/>
          <w:szCs w:val="28"/>
        </w:rPr>
        <w:t>організації</w:t>
      </w:r>
      <w:proofErr w:type="spellEnd"/>
      <w:r w:rsidRPr="008872EB">
        <w:rPr>
          <w:spacing w:val="1"/>
          <w:sz w:val="28"/>
          <w:szCs w:val="28"/>
        </w:rPr>
        <w:t xml:space="preserve"> </w:t>
      </w:r>
      <w:proofErr w:type="spellStart"/>
      <w:r w:rsidRPr="008872EB">
        <w:rPr>
          <w:sz w:val="28"/>
          <w:szCs w:val="28"/>
        </w:rPr>
        <w:t>бізнесу</w:t>
      </w:r>
      <w:proofErr w:type="spellEnd"/>
      <w:r w:rsidRPr="008872EB">
        <w:rPr>
          <w:sz w:val="28"/>
          <w:szCs w:val="28"/>
        </w:rPr>
        <w:t>.</w:t>
      </w:r>
    </w:p>
    <w:p w14:paraId="236B89C8" w14:textId="77777777" w:rsidR="00CF4ECB" w:rsidRPr="008872EB" w:rsidRDefault="00CF4ECB" w:rsidP="00CF4ECB">
      <w:pPr>
        <w:pStyle w:val="a5"/>
        <w:tabs>
          <w:tab w:val="left" w:pos="0"/>
        </w:tabs>
        <w:ind w:firstLine="851"/>
        <w:jc w:val="both"/>
        <w:rPr>
          <w:szCs w:val="28"/>
        </w:rPr>
      </w:pPr>
      <w:r w:rsidRPr="008872EB">
        <w:rPr>
          <w:szCs w:val="28"/>
        </w:rPr>
        <w:t>Законодавча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база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регулювання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наявних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ПФОБ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в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Україні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є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доволі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громіздкою.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Її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основу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становлять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Конституція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України,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Господарський,</w:t>
      </w:r>
      <w:r w:rsidRPr="008872EB">
        <w:rPr>
          <w:spacing w:val="1"/>
          <w:szCs w:val="28"/>
        </w:rPr>
        <w:t xml:space="preserve"> </w:t>
      </w:r>
      <w:hyperlink r:id="rId5">
        <w:r w:rsidRPr="008872EB">
          <w:rPr>
            <w:szCs w:val="28"/>
          </w:rPr>
          <w:t>Земельний,</w:t>
        </w:r>
      </w:hyperlink>
      <w:r w:rsidRPr="008872EB">
        <w:rPr>
          <w:spacing w:val="1"/>
          <w:szCs w:val="28"/>
        </w:rPr>
        <w:t xml:space="preserve"> </w:t>
      </w:r>
      <w:hyperlink r:id="rId6">
        <w:r w:rsidRPr="008872EB">
          <w:rPr>
            <w:szCs w:val="28"/>
          </w:rPr>
          <w:t>Податковий,</w:t>
        </w:r>
      </w:hyperlink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Митний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та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Цивільний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кодекси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України,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Закони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України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«Про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загальні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засади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створення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і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функціонування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спеціальних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(вільних) економічних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зон»,</w:t>
      </w:r>
      <w:r w:rsidRPr="008872EB">
        <w:rPr>
          <w:spacing w:val="3"/>
          <w:szCs w:val="28"/>
        </w:rPr>
        <w:t xml:space="preserve"> </w:t>
      </w:r>
      <w:r w:rsidRPr="008872EB">
        <w:rPr>
          <w:szCs w:val="28"/>
        </w:rPr>
        <w:t>«</w:t>
      </w:r>
      <w:hyperlink r:id="rId7">
        <w:r w:rsidRPr="008872EB">
          <w:rPr>
            <w:szCs w:val="28"/>
          </w:rPr>
          <w:t>Про</w:t>
        </w:r>
        <w:r w:rsidRPr="008872EB">
          <w:rPr>
            <w:spacing w:val="1"/>
            <w:szCs w:val="28"/>
          </w:rPr>
          <w:t xml:space="preserve"> </w:t>
        </w:r>
        <w:r w:rsidRPr="008872EB">
          <w:rPr>
            <w:szCs w:val="28"/>
          </w:rPr>
          <w:t>спеціальний режим</w:t>
        </w:r>
        <w:r w:rsidRPr="008872EB">
          <w:rPr>
            <w:spacing w:val="1"/>
            <w:szCs w:val="28"/>
          </w:rPr>
          <w:t xml:space="preserve"> </w:t>
        </w:r>
        <w:r w:rsidRPr="008872EB">
          <w:rPr>
            <w:szCs w:val="28"/>
          </w:rPr>
          <w:t>інноваційної</w:t>
        </w:r>
        <w:r w:rsidRPr="008872EB">
          <w:rPr>
            <w:spacing w:val="2"/>
            <w:szCs w:val="28"/>
          </w:rPr>
          <w:t xml:space="preserve"> </w:t>
        </w:r>
        <w:r w:rsidRPr="008872EB">
          <w:rPr>
            <w:szCs w:val="28"/>
          </w:rPr>
          <w:t>діяльності</w:t>
        </w:r>
      </w:hyperlink>
      <w:r w:rsidRPr="008872EB">
        <w:rPr>
          <w:szCs w:val="28"/>
        </w:rPr>
        <w:t xml:space="preserve"> </w:t>
      </w:r>
      <w:hyperlink r:id="rId8">
        <w:r w:rsidRPr="008872EB">
          <w:rPr>
            <w:szCs w:val="28"/>
          </w:rPr>
          <w:t>технологічних</w:t>
        </w:r>
        <w:r w:rsidRPr="008872EB">
          <w:rPr>
            <w:spacing w:val="13"/>
            <w:szCs w:val="28"/>
          </w:rPr>
          <w:t xml:space="preserve"> </w:t>
        </w:r>
        <w:r w:rsidRPr="008872EB">
          <w:rPr>
            <w:szCs w:val="28"/>
          </w:rPr>
          <w:t>парків</w:t>
        </w:r>
      </w:hyperlink>
      <w:r w:rsidRPr="008872EB">
        <w:rPr>
          <w:szCs w:val="28"/>
        </w:rPr>
        <w:t>»,</w:t>
      </w:r>
      <w:r w:rsidRPr="008872EB">
        <w:rPr>
          <w:spacing w:val="74"/>
          <w:szCs w:val="28"/>
        </w:rPr>
        <w:t xml:space="preserve"> </w:t>
      </w:r>
      <w:r w:rsidRPr="008872EB">
        <w:rPr>
          <w:szCs w:val="28"/>
        </w:rPr>
        <w:t>«Про</w:t>
      </w:r>
      <w:r w:rsidRPr="008872EB">
        <w:rPr>
          <w:spacing w:val="73"/>
          <w:szCs w:val="28"/>
        </w:rPr>
        <w:t xml:space="preserve"> </w:t>
      </w:r>
      <w:r w:rsidRPr="008872EB">
        <w:rPr>
          <w:szCs w:val="28"/>
        </w:rPr>
        <w:t>наукові</w:t>
      </w:r>
      <w:r w:rsidRPr="008872EB">
        <w:rPr>
          <w:spacing w:val="71"/>
          <w:szCs w:val="28"/>
        </w:rPr>
        <w:t xml:space="preserve"> </w:t>
      </w:r>
      <w:r w:rsidRPr="008872EB">
        <w:rPr>
          <w:szCs w:val="28"/>
        </w:rPr>
        <w:t>парки»,</w:t>
      </w:r>
      <w:r w:rsidRPr="008872EB">
        <w:rPr>
          <w:spacing w:val="74"/>
          <w:szCs w:val="28"/>
        </w:rPr>
        <w:t xml:space="preserve"> </w:t>
      </w:r>
      <w:r w:rsidRPr="008872EB">
        <w:rPr>
          <w:szCs w:val="28"/>
        </w:rPr>
        <w:t>«Про</w:t>
      </w:r>
      <w:r w:rsidRPr="008872EB">
        <w:rPr>
          <w:spacing w:val="70"/>
          <w:szCs w:val="28"/>
        </w:rPr>
        <w:t xml:space="preserve"> </w:t>
      </w:r>
      <w:r w:rsidRPr="008872EB">
        <w:rPr>
          <w:szCs w:val="28"/>
        </w:rPr>
        <w:t>індустріальні</w:t>
      </w:r>
      <w:r w:rsidRPr="008872EB">
        <w:rPr>
          <w:spacing w:val="71"/>
          <w:szCs w:val="28"/>
        </w:rPr>
        <w:t xml:space="preserve"> </w:t>
      </w:r>
      <w:r w:rsidRPr="008872EB">
        <w:rPr>
          <w:szCs w:val="28"/>
        </w:rPr>
        <w:t>парки»,</w:t>
      </w:r>
    </w:p>
    <w:p w14:paraId="6F9172DA" w14:textId="77777777" w:rsidR="00CF4ECB" w:rsidRPr="008872EB" w:rsidRDefault="00CF4ECB" w:rsidP="00CF4ECB">
      <w:pPr>
        <w:pStyle w:val="a5"/>
        <w:tabs>
          <w:tab w:val="left" w:pos="0"/>
        </w:tabs>
        <w:ind w:firstLine="851"/>
        <w:jc w:val="both"/>
        <w:rPr>
          <w:szCs w:val="28"/>
        </w:rPr>
      </w:pPr>
      <w:r w:rsidRPr="008872EB">
        <w:rPr>
          <w:szCs w:val="28"/>
        </w:rPr>
        <w:t>«Про вищу освіту», «Про інвестиційну діяльність», «Про наукову і науково-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технічну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діяльність»,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«Про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інноваційну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діяльність»,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«Про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державне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регулювання діяльності у сфері трансферу технологій» та інші законодавчі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акти</w:t>
      </w:r>
      <w:r w:rsidRPr="008872EB">
        <w:rPr>
          <w:spacing w:val="-2"/>
          <w:szCs w:val="28"/>
        </w:rPr>
        <w:t xml:space="preserve"> </w:t>
      </w:r>
      <w:r w:rsidRPr="008872EB">
        <w:rPr>
          <w:szCs w:val="28"/>
        </w:rPr>
        <w:t>України, а також</w:t>
      </w:r>
      <w:r w:rsidRPr="008872EB">
        <w:rPr>
          <w:spacing w:val="-3"/>
          <w:szCs w:val="28"/>
        </w:rPr>
        <w:t xml:space="preserve"> </w:t>
      </w:r>
      <w:r w:rsidRPr="008872EB">
        <w:rPr>
          <w:szCs w:val="28"/>
        </w:rPr>
        <w:t>міжнародні договори.</w:t>
      </w:r>
    </w:p>
    <w:p w14:paraId="39F0140D" w14:textId="77777777" w:rsidR="00CF4ECB" w:rsidRPr="008872EB" w:rsidRDefault="00CF4ECB" w:rsidP="00CF4ECB">
      <w:pPr>
        <w:pStyle w:val="a5"/>
        <w:tabs>
          <w:tab w:val="left" w:pos="0"/>
        </w:tabs>
        <w:ind w:firstLine="851"/>
        <w:jc w:val="both"/>
        <w:rPr>
          <w:szCs w:val="28"/>
        </w:rPr>
      </w:pPr>
      <w:r w:rsidRPr="008872EB">
        <w:rPr>
          <w:szCs w:val="28"/>
        </w:rPr>
        <w:t>Наукові парки, галузеві парки, технопарки та партнери, своєю чергою,</w:t>
      </w:r>
      <w:r w:rsidRPr="008872EB">
        <w:rPr>
          <w:spacing w:val="-55"/>
          <w:szCs w:val="28"/>
        </w:rPr>
        <w:t xml:space="preserve"> </w:t>
      </w:r>
      <w:r w:rsidRPr="008872EB">
        <w:rPr>
          <w:szCs w:val="28"/>
        </w:rPr>
        <w:t>формують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кластери.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В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Україні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були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розробленими,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але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залишилися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не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lastRenderedPageBreak/>
        <w:t>затвердженими</w:t>
      </w:r>
      <w:r w:rsidRPr="008872EB">
        <w:rPr>
          <w:spacing w:val="105"/>
          <w:szCs w:val="28"/>
        </w:rPr>
        <w:t xml:space="preserve"> </w:t>
      </w:r>
      <w:r w:rsidRPr="008872EB">
        <w:rPr>
          <w:szCs w:val="28"/>
        </w:rPr>
        <w:t>«Концепція</w:t>
      </w:r>
      <w:r w:rsidRPr="008872EB">
        <w:rPr>
          <w:spacing w:val="106"/>
          <w:szCs w:val="28"/>
        </w:rPr>
        <w:t xml:space="preserve"> </w:t>
      </w:r>
      <w:r w:rsidRPr="008872EB">
        <w:rPr>
          <w:szCs w:val="28"/>
        </w:rPr>
        <w:t>створення</w:t>
      </w:r>
      <w:r w:rsidRPr="008872EB">
        <w:rPr>
          <w:spacing w:val="105"/>
          <w:szCs w:val="28"/>
        </w:rPr>
        <w:t xml:space="preserve"> </w:t>
      </w:r>
      <w:r w:rsidRPr="008872EB">
        <w:rPr>
          <w:szCs w:val="28"/>
        </w:rPr>
        <w:t>кластерів</w:t>
      </w:r>
      <w:r w:rsidRPr="008872EB">
        <w:rPr>
          <w:spacing w:val="106"/>
          <w:szCs w:val="28"/>
        </w:rPr>
        <w:t xml:space="preserve"> </w:t>
      </w:r>
      <w:r w:rsidRPr="008872EB">
        <w:rPr>
          <w:szCs w:val="28"/>
        </w:rPr>
        <w:t>в</w:t>
      </w:r>
      <w:r w:rsidRPr="008872EB">
        <w:rPr>
          <w:spacing w:val="106"/>
          <w:szCs w:val="28"/>
        </w:rPr>
        <w:t xml:space="preserve"> </w:t>
      </w:r>
      <w:r w:rsidRPr="008872EB">
        <w:rPr>
          <w:szCs w:val="28"/>
        </w:rPr>
        <w:t>Україні»</w:t>
      </w:r>
      <w:r w:rsidRPr="008872EB">
        <w:rPr>
          <w:spacing w:val="101"/>
          <w:szCs w:val="28"/>
        </w:rPr>
        <w:t xml:space="preserve"> </w:t>
      </w:r>
      <w:r w:rsidRPr="008872EB">
        <w:rPr>
          <w:szCs w:val="28"/>
        </w:rPr>
        <w:t>(2008</w:t>
      </w:r>
      <w:r w:rsidRPr="008872EB">
        <w:rPr>
          <w:spacing w:val="106"/>
          <w:szCs w:val="28"/>
        </w:rPr>
        <w:t xml:space="preserve"> </w:t>
      </w:r>
      <w:r w:rsidRPr="008872EB">
        <w:rPr>
          <w:szCs w:val="28"/>
        </w:rPr>
        <w:t>р.)</w:t>
      </w:r>
      <w:r w:rsidRPr="008872EB">
        <w:rPr>
          <w:spacing w:val="106"/>
          <w:szCs w:val="28"/>
        </w:rPr>
        <w:t xml:space="preserve"> </w:t>
      </w:r>
      <w:r w:rsidRPr="008872EB">
        <w:rPr>
          <w:szCs w:val="28"/>
        </w:rPr>
        <w:t>і</w:t>
      </w:r>
      <w:r>
        <w:rPr>
          <w:szCs w:val="28"/>
        </w:rPr>
        <w:t xml:space="preserve"> </w:t>
      </w:r>
      <w:r w:rsidRPr="008872EB">
        <w:rPr>
          <w:szCs w:val="28"/>
        </w:rPr>
        <w:t>«Національна стратегія формування та розвитку транскордонних кластерів»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(2009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р.).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Поняття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«кластер»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неодноразово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зустрічається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в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нормативно-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правових</w:t>
      </w:r>
      <w:r w:rsidRPr="008872EB">
        <w:rPr>
          <w:spacing w:val="-2"/>
          <w:szCs w:val="28"/>
        </w:rPr>
        <w:t xml:space="preserve"> </w:t>
      </w:r>
      <w:r w:rsidRPr="008872EB">
        <w:rPr>
          <w:szCs w:val="28"/>
        </w:rPr>
        <w:t>актах</w:t>
      </w:r>
      <w:r w:rsidRPr="008872EB">
        <w:rPr>
          <w:spacing w:val="-1"/>
          <w:szCs w:val="28"/>
        </w:rPr>
        <w:t xml:space="preserve"> </w:t>
      </w:r>
      <w:r w:rsidRPr="008872EB">
        <w:rPr>
          <w:szCs w:val="28"/>
        </w:rPr>
        <w:t>України</w:t>
      </w:r>
      <w:r w:rsidRPr="008872EB">
        <w:rPr>
          <w:spacing w:val="-2"/>
          <w:szCs w:val="28"/>
        </w:rPr>
        <w:t xml:space="preserve"> </w:t>
      </w:r>
      <w:r w:rsidRPr="008872EB">
        <w:rPr>
          <w:szCs w:val="28"/>
        </w:rPr>
        <w:t>(у</w:t>
      </w:r>
      <w:r w:rsidRPr="008872EB">
        <w:rPr>
          <w:spacing w:val="-6"/>
          <w:szCs w:val="28"/>
        </w:rPr>
        <w:t xml:space="preserve"> </w:t>
      </w:r>
      <w:r w:rsidRPr="008872EB">
        <w:rPr>
          <w:szCs w:val="28"/>
        </w:rPr>
        <w:t>понад</w:t>
      </w:r>
      <w:r w:rsidRPr="008872EB">
        <w:rPr>
          <w:spacing w:val="2"/>
          <w:szCs w:val="28"/>
        </w:rPr>
        <w:t xml:space="preserve"> </w:t>
      </w:r>
      <w:r w:rsidRPr="008872EB">
        <w:rPr>
          <w:szCs w:val="28"/>
        </w:rPr>
        <w:t>100</w:t>
      </w:r>
      <w:r w:rsidRPr="008872EB">
        <w:rPr>
          <w:spacing w:val="-1"/>
          <w:szCs w:val="28"/>
        </w:rPr>
        <w:t xml:space="preserve"> </w:t>
      </w:r>
      <w:r w:rsidRPr="008872EB">
        <w:rPr>
          <w:szCs w:val="28"/>
        </w:rPr>
        <w:t>документах).</w:t>
      </w:r>
      <w:r w:rsidRPr="008872EB">
        <w:rPr>
          <w:spacing w:val="-1"/>
          <w:szCs w:val="28"/>
        </w:rPr>
        <w:t xml:space="preserve"> </w:t>
      </w:r>
      <w:r w:rsidRPr="008872EB">
        <w:rPr>
          <w:szCs w:val="28"/>
        </w:rPr>
        <w:t>У</w:t>
      </w:r>
      <w:r w:rsidRPr="008872EB">
        <w:rPr>
          <w:spacing w:val="-1"/>
          <w:szCs w:val="28"/>
        </w:rPr>
        <w:t xml:space="preserve"> </w:t>
      </w:r>
      <w:r w:rsidRPr="008872EB">
        <w:rPr>
          <w:szCs w:val="28"/>
        </w:rPr>
        <w:t>плані</w:t>
      </w:r>
      <w:r w:rsidRPr="008872EB">
        <w:rPr>
          <w:spacing w:val="-1"/>
          <w:szCs w:val="28"/>
        </w:rPr>
        <w:t xml:space="preserve"> </w:t>
      </w:r>
      <w:r w:rsidRPr="008872EB">
        <w:rPr>
          <w:szCs w:val="28"/>
        </w:rPr>
        <w:t>заходів</w:t>
      </w:r>
      <w:r w:rsidRPr="008872EB">
        <w:rPr>
          <w:spacing w:val="-2"/>
          <w:szCs w:val="28"/>
        </w:rPr>
        <w:t xml:space="preserve"> </w:t>
      </w:r>
      <w:r w:rsidRPr="008872EB">
        <w:rPr>
          <w:szCs w:val="28"/>
        </w:rPr>
        <w:t>з</w:t>
      </w:r>
      <w:r w:rsidRPr="008872EB">
        <w:rPr>
          <w:spacing w:val="-1"/>
          <w:szCs w:val="28"/>
        </w:rPr>
        <w:t xml:space="preserve"> </w:t>
      </w:r>
      <w:r w:rsidRPr="008872EB">
        <w:rPr>
          <w:szCs w:val="28"/>
        </w:rPr>
        <w:t>реалізації Концепції реформування державної політики в інноваційній сфері на 2015-2019 роки, затвердженому КМУ,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на 2015 рік було закладено розроблення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проектів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актів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щодо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визначення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засад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створення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та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функціонування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технологічних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платформ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і</w:t>
      </w:r>
      <w:r w:rsidRPr="008872EB">
        <w:rPr>
          <w:spacing w:val="1"/>
          <w:szCs w:val="28"/>
        </w:rPr>
        <w:t xml:space="preserve"> </w:t>
      </w:r>
      <w:hyperlink r:id="rId9">
        <w:r w:rsidRPr="008872EB">
          <w:rPr>
            <w:szCs w:val="28"/>
          </w:rPr>
          <w:t>кластер</w:t>
        </w:r>
      </w:hyperlink>
      <w:r w:rsidRPr="008872EB">
        <w:rPr>
          <w:szCs w:val="28"/>
        </w:rPr>
        <w:t>ів.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Однак,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на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сьогодні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це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питання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залишається відкритим, попри те, що з кожним роком кількість зазначених в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країні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ПФОБ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зростає.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На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практиці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кластерні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утворення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юридично</w:t>
      </w:r>
      <w:r w:rsidRPr="008872EB">
        <w:rPr>
          <w:spacing w:val="-55"/>
          <w:szCs w:val="28"/>
        </w:rPr>
        <w:t xml:space="preserve"> </w:t>
      </w:r>
      <w:r w:rsidRPr="008872EB">
        <w:rPr>
          <w:szCs w:val="28"/>
        </w:rPr>
        <w:t>оформлюються здебільшого у формі асоціацій комерційних і некомерційних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організацій</w:t>
      </w:r>
      <w:r w:rsidRPr="008872EB">
        <w:rPr>
          <w:spacing w:val="-2"/>
          <w:szCs w:val="28"/>
        </w:rPr>
        <w:t xml:space="preserve"> </w:t>
      </w:r>
      <w:r w:rsidRPr="008872EB">
        <w:rPr>
          <w:szCs w:val="28"/>
        </w:rPr>
        <w:t>або у</w:t>
      </w:r>
      <w:r w:rsidRPr="008872EB">
        <w:rPr>
          <w:spacing w:val="-6"/>
          <w:szCs w:val="28"/>
        </w:rPr>
        <w:t xml:space="preserve"> </w:t>
      </w:r>
      <w:r w:rsidRPr="008872EB">
        <w:rPr>
          <w:szCs w:val="28"/>
        </w:rPr>
        <w:t>формі громадських неприбуткових</w:t>
      </w:r>
      <w:r w:rsidRPr="008872EB">
        <w:rPr>
          <w:spacing w:val="-1"/>
          <w:szCs w:val="28"/>
        </w:rPr>
        <w:t xml:space="preserve"> </w:t>
      </w:r>
      <w:r w:rsidRPr="008872EB">
        <w:rPr>
          <w:szCs w:val="28"/>
        </w:rPr>
        <w:t>організацій.</w:t>
      </w:r>
    </w:p>
    <w:p w14:paraId="4A3DFE21" w14:textId="77777777" w:rsidR="00CF4ECB" w:rsidRPr="008872EB" w:rsidRDefault="00CF4ECB" w:rsidP="00CF4ECB">
      <w:pPr>
        <w:pStyle w:val="a5"/>
        <w:tabs>
          <w:tab w:val="left" w:pos="0"/>
        </w:tabs>
        <w:ind w:firstLine="851"/>
        <w:jc w:val="both"/>
        <w:rPr>
          <w:szCs w:val="28"/>
        </w:rPr>
      </w:pPr>
      <w:r w:rsidRPr="008872EB">
        <w:rPr>
          <w:szCs w:val="28"/>
        </w:rPr>
        <w:t>У</w:t>
      </w:r>
      <w:r w:rsidRPr="008872EB">
        <w:rPr>
          <w:spacing w:val="-7"/>
          <w:szCs w:val="28"/>
        </w:rPr>
        <w:t xml:space="preserve"> </w:t>
      </w:r>
      <w:r w:rsidRPr="008872EB">
        <w:rPr>
          <w:szCs w:val="28"/>
        </w:rPr>
        <w:t>вітчизняному</w:t>
      </w:r>
      <w:r w:rsidRPr="008872EB">
        <w:rPr>
          <w:spacing w:val="-7"/>
          <w:szCs w:val="28"/>
        </w:rPr>
        <w:t xml:space="preserve"> </w:t>
      </w:r>
      <w:r w:rsidRPr="008872EB">
        <w:rPr>
          <w:szCs w:val="28"/>
        </w:rPr>
        <w:t>законодавстві</w:t>
      </w:r>
      <w:r w:rsidRPr="008872EB">
        <w:rPr>
          <w:spacing w:val="-5"/>
          <w:szCs w:val="28"/>
        </w:rPr>
        <w:t xml:space="preserve"> </w:t>
      </w:r>
      <w:r w:rsidRPr="008872EB">
        <w:rPr>
          <w:szCs w:val="28"/>
        </w:rPr>
        <w:t>відсутні</w:t>
      </w:r>
      <w:r w:rsidRPr="008872EB">
        <w:rPr>
          <w:spacing w:val="-6"/>
          <w:szCs w:val="28"/>
        </w:rPr>
        <w:t xml:space="preserve"> </w:t>
      </w:r>
      <w:r w:rsidRPr="008872EB">
        <w:rPr>
          <w:szCs w:val="28"/>
        </w:rPr>
        <w:t>трактування</w:t>
      </w:r>
      <w:r w:rsidRPr="008872EB">
        <w:rPr>
          <w:spacing w:val="-6"/>
          <w:szCs w:val="28"/>
        </w:rPr>
        <w:t xml:space="preserve"> </w:t>
      </w:r>
      <w:r w:rsidRPr="008872EB">
        <w:rPr>
          <w:szCs w:val="28"/>
        </w:rPr>
        <w:t>поняття</w:t>
      </w:r>
      <w:r w:rsidRPr="008872EB">
        <w:rPr>
          <w:spacing w:val="-5"/>
          <w:szCs w:val="28"/>
        </w:rPr>
        <w:t xml:space="preserve"> </w:t>
      </w:r>
      <w:r w:rsidRPr="008872EB">
        <w:rPr>
          <w:szCs w:val="28"/>
        </w:rPr>
        <w:t>«кластер»;</w:t>
      </w:r>
      <w:r w:rsidRPr="008872EB">
        <w:rPr>
          <w:spacing w:val="-55"/>
          <w:szCs w:val="28"/>
        </w:rPr>
        <w:t xml:space="preserve"> </w:t>
      </w:r>
      <w:r w:rsidRPr="008872EB">
        <w:rPr>
          <w:szCs w:val="28"/>
        </w:rPr>
        <w:t>чіткий перелік видів кластерів, регламентування порядку та особливостей їх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створення і функціонування. Аналогічною є й ситуація з іншими формами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просторової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організації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бізнесу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(зони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інтенсивного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науково-технічного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розвитку</w:t>
      </w:r>
      <w:r w:rsidRPr="008872EB">
        <w:rPr>
          <w:spacing w:val="-14"/>
          <w:szCs w:val="28"/>
        </w:rPr>
        <w:t xml:space="preserve"> </w:t>
      </w:r>
      <w:r w:rsidRPr="008872EB">
        <w:rPr>
          <w:szCs w:val="28"/>
        </w:rPr>
        <w:t>(технополіси),</w:t>
      </w:r>
      <w:r w:rsidRPr="008872EB">
        <w:rPr>
          <w:spacing w:val="-10"/>
          <w:szCs w:val="28"/>
        </w:rPr>
        <w:t xml:space="preserve"> </w:t>
      </w:r>
      <w:proofErr w:type="spellStart"/>
      <w:r w:rsidRPr="008872EB">
        <w:rPr>
          <w:szCs w:val="28"/>
        </w:rPr>
        <w:t>соціотехнополіси</w:t>
      </w:r>
      <w:proofErr w:type="spellEnd"/>
      <w:r w:rsidRPr="008872EB">
        <w:rPr>
          <w:szCs w:val="28"/>
        </w:rPr>
        <w:t>,</w:t>
      </w:r>
      <w:r w:rsidRPr="008872EB">
        <w:rPr>
          <w:spacing w:val="-9"/>
          <w:szCs w:val="28"/>
        </w:rPr>
        <w:t xml:space="preserve"> </w:t>
      </w:r>
      <w:r w:rsidRPr="008872EB">
        <w:rPr>
          <w:szCs w:val="28"/>
        </w:rPr>
        <w:t>он-лайн</w:t>
      </w:r>
      <w:r w:rsidRPr="008872EB">
        <w:rPr>
          <w:spacing w:val="-12"/>
          <w:szCs w:val="28"/>
        </w:rPr>
        <w:t xml:space="preserve"> </w:t>
      </w:r>
      <w:r w:rsidRPr="008872EB">
        <w:rPr>
          <w:szCs w:val="28"/>
        </w:rPr>
        <w:t>платформи</w:t>
      </w:r>
      <w:r w:rsidRPr="008872EB">
        <w:rPr>
          <w:spacing w:val="-9"/>
          <w:szCs w:val="28"/>
        </w:rPr>
        <w:t xml:space="preserve"> </w:t>
      </w:r>
      <w:r w:rsidRPr="008872EB">
        <w:rPr>
          <w:szCs w:val="28"/>
        </w:rPr>
        <w:t>та</w:t>
      </w:r>
      <w:r w:rsidRPr="008872EB">
        <w:rPr>
          <w:spacing w:val="-10"/>
          <w:szCs w:val="28"/>
        </w:rPr>
        <w:t xml:space="preserve"> </w:t>
      </w:r>
      <w:r w:rsidRPr="008872EB">
        <w:rPr>
          <w:szCs w:val="28"/>
        </w:rPr>
        <w:t>ін.).</w:t>
      </w:r>
    </w:p>
    <w:p w14:paraId="474B15CC" w14:textId="77777777" w:rsidR="00CF4ECB" w:rsidRPr="008872EB" w:rsidRDefault="00CF4ECB" w:rsidP="00CF4ECB">
      <w:pPr>
        <w:pStyle w:val="a5"/>
        <w:tabs>
          <w:tab w:val="left" w:pos="0"/>
        </w:tabs>
        <w:ind w:firstLine="851"/>
        <w:jc w:val="both"/>
        <w:rPr>
          <w:szCs w:val="28"/>
        </w:rPr>
      </w:pPr>
      <w:r w:rsidRPr="008872EB">
        <w:rPr>
          <w:szCs w:val="28"/>
        </w:rPr>
        <w:t>Сприяють розвитку форм просторової організації бізнесу створені в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Україні регіональні інституційні мережі. Зокрема,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27 регіональних центрів з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інвестицій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та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розвитку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здійснюють</w:t>
      </w:r>
      <w:r w:rsidRPr="008872EB">
        <w:rPr>
          <w:spacing w:val="58"/>
          <w:szCs w:val="28"/>
        </w:rPr>
        <w:t xml:space="preserve"> </w:t>
      </w:r>
      <w:r w:rsidRPr="008872EB">
        <w:rPr>
          <w:szCs w:val="28"/>
        </w:rPr>
        <w:t>інформаційно-консалтингове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забезпечення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інвестиційної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діяльності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регіонів,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надають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наукову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та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іншу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підтримку впровадження програм і проектів інвестиційного розвитку регіонів</w:t>
      </w:r>
      <w:r w:rsidRPr="008872EB">
        <w:rPr>
          <w:spacing w:val="-55"/>
          <w:szCs w:val="28"/>
        </w:rPr>
        <w:t xml:space="preserve"> </w:t>
      </w:r>
      <w:r w:rsidRPr="008872EB">
        <w:rPr>
          <w:szCs w:val="28"/>
        </w:rPr>
        <w:t>та</w:t>
      </w:r>
      <w:r w:rsidRPr="008872EB">
        <w:rPr>
          <w:spacing w:val="17"/>
          <w:szCs w:val="28"/>
        </w:rPr>
        <w:t xml:space="preserve"> </w:t>
      </w:r>
      <w:r w:rsidRPr="008872EB">
        <w:rPr>
          <w:szCs w:val="28"/>
        </w:rPr>
        <w:t>окремих</w:t>
      </w:r>
      <w:r w:rsidRPr="008872EB">
        <w:rPr>
          <w:spacing w:val="16"/>
          <w:szCs w:val="28"/>
        </w:rPr>
        <w:t xml:space="preserve"> </w:t>
      </w:r>
      <w:r w:rsidRPr="008872EB">
        <w:rPr>
          <w:szCs w:val="28"/>
        </w:rPr>
        <w:t>сфер</w:t>
      </w:r>
      <w:r w:rsidRPr="008872EB">
        <w:rPr>
          <w:spacing w:val="17"/>
          <w:szCs w:val="28"/>
        </w:rPr>
        <w:t xml:space="preserve"> </w:t>
      </w:r>
      <w:r w:rsidRPr="008872EB">
        <w:rPr>
          <w:szCs w:val="28"/>
        </w:rPr>
        <w:t>економіки.</w:t>
      </w:r>
    </w:p>
    <w:p w14:paraId="26901CD6" w14:textId="77777777" w:rsidR="00CF4ECB" w:rsidRPr="008872EB" w:rsidRDefault="00CF4ECB" w:rsidP="00CF4ECB">
      <w:pPr>
        <w:widowControl w:val="0"/>
        <w:tabs>
          <w:tab w:val="left" w:pos="0"/>
          <w:tab w:val="left" w:pos="142"/>
        </w:tabs>
        <w:jc w:val="both"/>
        <w:rPr>
          <w:b/>
          <w:sz w:val="28"/>
          <w:szCs w:val="28"/>
          <w:lang w:val="uk-UA"/>
        </w:rPr>
      </w:pPr>
    </w:p>
    <w:p w14:paraId="01AEFC89" w14:textId="77777777" w:rsidR="00CF4ECB" w:rsidRPr="008872EB" w:rsidRDefault="00CF4ECB" w:rsidP="00CF4ECB">
      <w:pPr>
        <w:pStyle w:val="af7"/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872EB">
        <w:rPr>
          <w:rFonts w:ascii="Times New Roman" w:hAnsi="Times New Roman"/>
          <w:b/>
          <w:sz w:val="28"/>
          <w:szCs w:val="28"/>
          <w:lang w:val="uk-UA"/>
        </w:rPr>
        <w:t>2.2 Потенціал просторової інтеграції бізнесу та потенціал формування галузевих кластерів на прикладі регіонів України</w:t>
      </w:r>
    </w:p>
    <w:p w14:paraId="311ACF7D" w14:textId="77777777" w:rsidR="00CF4ECB" w:rsidRPr="008872EB" w:rsidRDefault="00CF4ECB" w:rsidP="00CF4ECB">
      <w:pPr>
        <w:widowControl w:val="0"/>
        <w:tabs>
          <w:tab w:val="left" w:pos="0"/>
          <w:tab w:val="left" w:pos="142"/>
        </w:tabs>
        <w:ind w:firstLine="851"/>
        <w:jc w:val="both"/>
        <w:rPr>
          <w:b/>
          <w:sz w:val="28"/>
          <w:szCs w:val="28"/>
          <w:lang w:val="uk-UA"/>
        </w:rPr>
      </w:pPr>
    </w:p>
    <w:p w14:paraId="6C96BF55" w14:textId="77777777" w:rsidR="00CF4ECB" w:rsidRDefault="00CF4ECB" w:rsidP="00CF4ECB">
      <w:pPr>
        <w:pStyle w:val="a5"/>
        <w:tabs>
          <w:tab w:val="left" w:pos="0"/>
        </w:tabs>
        <w:ind w:firstLine="851"/>
        <w:jc w:val="both"/>
        <w:rPr>
          <w:szCs w:val="28"/>
        </w:rPr>
      </w:pPr>
      <w:r>
        <w:rPr>
          <w:szCs w:val="28"/>
        </w:rPr>
        <w:t>Н</w:t>
      </w:r>
      <w:r w:rsidRPr="008872EB">
        <w:rPr>
          <w:szCs w:val="28"/>
        </w:rPr>
        <w:t>овими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пріоритетними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формами</w:t>
      </w:r>
      <w:r w:rsidRPr="008872EB">
        <w:rPr>
          <w:spacing w:val="-2"/>
          <w:szCs w:val="28"/>
        </w:rPr>
        <w:t xml:space="preserve"> </w:t>
      </w:r>
      <w:r w:rsidRPr="008872EB">
        <w:rPr>
          <w:szCs w:val="28"/>
        </w:rPr>
        <w:t>просторової</w:t>
      </w:r>
      <w:r w:rsidRPr="008872EB">
        <w:rPr>
          <w:spacing w:val="-1"/>
          <w:szCs w:val="28"/>
        </w:rPr>
        <w:t xml:space="preserve"> </w:t>
      </w:r>
      <w:r w:rsidRPr="008872EB">
        <w:rPr>
          <w:szCs w:val="28"/>
        </w:rPr>
        <w:t>організації</w:t>
      </w:r>
      <w:r w:rsidRPr="008872EB">
        <w:rPr>
          <w:spacing w:val="-1"/>
          <w:szCs w:val="28"/>
        </w:rPr>
        <w:t xml:space="preserve"> </w:t>
      </w:r>
      <w:r w:rsidRPr="008872EB">
        <w:rPr>
          <w:szCs w:val="28"/>
        </w:rPr>
        <w:t>в</w:t>
      </w:r>
      <w:r w:rsidRPr="008872EB">
        <w:rPr>
          <w:spacing w:val="-1"/>
          <w:szCs w:val="28"/>
        </w:rPr>
        <w:t xml:space="preserve"> </w:t>
      </w:r>
      <w:r w:rsidRPr="008872EB">
        <w:rPr>
          <w:szCs w:val="28"/>
        </w:rPr>
        <w:t>Україні</w:t>
      </w:r>
      <w:r w:rsidRPr="008872EB">
        <w:rPr>
          <w:spacing w:val="-1"/>
          <w:szCs w:val="28"/>
        </w:rPr>
        <w:t xml:space="preserve"> </w:t>
      </w:r>
      <w:r w:rsidRPr="008872EB">
        <w:rPr>
          <w:szCs w:val="28"/>
        </w:rPr>
        <w:t>на</w:t>
      </w:r>
      <w:r w:rsidRPr="008872EB">
        <w:rPr>
          <w:spacing w:val="-1"/>
          <w:szCs w:val="28"/>
        </w:rPr>
        <w:t xml:space="preserve"> </w:t>
      </w:r>
      <w:r w:rsidRPr="008872EB">
        <w:rPr>
          <w:szCs w:val="28"/>
        </w:rPr>
        <w:t>заміну</w:t>
      </w:r>
      <w:r w:rsidRPr="008872EB">
        <w:rPr>
          <w:spacing w:val="-5"/>
          <w:szCs w:val="28"/>
        </w:rPr>
        <w:t xml:space="preserve"> </w:t>
      </w:r>
      <w:r w:rsidRPr="008872EB">
        <w:rPr>
          <w:szCs w:val="28"/>
        </w:rPr>
        <w:t>СЕЗ</w:t>
      </w:r>
      <w:r w:rsidRPr="008872EB">
        <w:rPr>
          <w:spacing w:val="-1"/>
          <w:szCs w:val="28"/>
        </w:rPr>
        <w:t xml:space="preserve"> </w:t>
      </w:r>
      <w:r w:rsidRPr="008872EB">
        <w:rPr>
          <w:szCs w:val="28"/>
        </w:rPr>
        <w:t>мають</w:t>
      </w:r>
      <w:r w:rsidRPr="008872EB">
        <w:rPr>
          <w:spacing w:val="-1"/>
          <w:szCs w:val="28"/>
        </w:rPr>
        <w:t xml:space="preserve"> </w:t>
      </w:r>
      <w:r w:rsidRPr="008872EB">
        <w:rPr>
          <w:szCs w:val="28"/>
        </w:rPr>
        <w:t>стати:</w:t>
      </w:r>
    </w:p>
    <w:p w14:paraId="6E371750" w14:textId="77777777" w:rsidR="00CF4ECB" w:rsidRDefault="00CF4ECB" w:rsidP="00CF4ECB">
      <w:pPr>
        <w:pStyle w:val="a5"/>
        <w:tabs>
          <w:tab w:val="left" w:pos="0"/>
        </w:tabs>
        <w:ind w:firstLine="851"/>
        <w:jc w:val="both"/>
        <w:rPr>
          <w:szCs w:val="28"/>
        </w:rPr>
      </w:pPr>
      <w:r w:rsidRPr="008872EB">
        <w:rPr>
          <w:i/>
          <w:szCs w:val="28"/>
        </w:rPr>
        <w:t>технопарки</w:t>
      </w:r>
      <w:r w:rsidRPr="008872EB">
        <w:rPr>
          <w:szCs w:val="28"/>
        </w:rPr>
        <w:t>, за допомогою яких здійснюється реалізація проектів з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виробничого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впровадження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наукоємних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розробок,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високих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технологій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та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забезпечення</w:t>
      </w:r>
      <w:r w:rsidRPr="008872EB">
        <w:rPr>
          <w:spacing w:val="59"/>
          <w:szCs w:val="28"/>
        </w:rPr>
        <w:t xml:space="preserve"> </w:t>
      </w:r>
      <w:r w:rsidRPr="008872EB">
        <w:rPr>
          <w:szCs w:val="28"/>
        </w:rPr>
        <w:t>промислового</w:t>
      </w:r>
      <w:r>
        <w:rPr>
          <w:szCs w:val="28"/>
        </w:rPr>
        <w:t xml:space="preserve"> </w:t>
      </w:r>
      <w:r w:rsidRPr="008872EB">
        <w:rPr>
          <w:szCs w:val="28"/>
        </w:rPr>
        <w:t>випуску</w:t>
      </w:r>
      <w:r w:rsidRPr="008872EB">
        <w:rPr>
          <w:spacing w:val="57"/>
          <w:szCs w:val="28"/>
        </w:rPr>
        <w:t xml:space="preserve"> </w:t>
      </w:r>
      <w:r w:rsidRPr="008872EB">
        <w:rPr>
          <w:szCs w:val="28"/>
        </w:rPr>
        <w:t>конкурентоспроможної</w:t>
      </w:r>
      <w:r>
        <w:rPr>
          <w:szCs w:val="28"/>
        </w:rPr>
        <w:t xml:space="preserve"> </w:t>
      </w:r>
      <w:r w:rsidRPr="008872EB">
        <w:rPr>
          <w:szCs w:val="28"/>
        </w:rPr>
        <w:t>продукції</w:t>
      </w:r>
      <w:r w:rsidRPr="008872EB">
        <w:rPr>
          <w:szCs w:val="28"/>
          <w:vertAlign w:val="superscript"/>
        </w:rPr>
        <w:t>283</w:t>
      </w:r>
      <w:r w:rsidRPr="008872EB">
        <w:rPr>
          <w:szCs w:val="28"/>
        </w:rPr>
        <w:t>.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В Україні поки нараховується 16 технопарків, з яких лише у 8 реалізуються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проекти.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Діяльність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технопарків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має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бути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спрямована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на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розробку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та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впровадження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нових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технологій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та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обладнання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для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якісного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медичного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обслуговування,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лікування,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фармацевтики;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розвиток</w:t>
      </w:r>
      <w:r w:rsidRPr="008872EB">
        <w:rPr>
          <w:spacing w:val="58"/>
          <w:szCs w:val="28"/>
        </w:rPr>
        <w:t xml:space="preserve"> </w:t>
      </w:r>
      <w:r w:rsidRPr="008872EB">
        <w:rPr>
          <w:szCs w:val="28"/>
        </w:rPr>
        <w:t>сучасних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інформаційних,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комунікаційних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технологій,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робототехніки;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розробку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енергозберігаючих</w:t>
      </w:r>
      <w:r w:rsidRPr="008872EB">
        <w:rPr>
          <w:spacing w:val="-1"/>
          <w:szCs w:val="28"/>
        </w:rPr>
        <w:t xml:space="preserve"> </w:t>
      </w:r>
      <w:r w:rsidRPr="008872EB">
        <w:rPr>
          <w:szCs w:val="28"/>
        </w:rPr>
        <w:t>технологій;</w:t>
      </w:r>
    </w:p>
    <w:p w14:paraId="52864695" w14:textId="77777777" w:rsidR="00CF4ECB" w:rsidRDefault="00CF4ECB" w:rsidP="00CF4ECB">
      <w:pPr>
        <w:pStyle w:val="a5"/>
        <w:tabs>
          <w:tab w:val="left" w:pos="0"/>
        </w:tabs>
        <w:ind w:firstLine="851"/>
        <w:jc w:val="both"/>
        <w:rPr>
          <w:szCs w:val="28"/>
        </w:rPr>
      </w:pPr>
      <w:r w:rsidRPr="008872EB">
        <w:rPr>
          <w:i/>
          <w:szCs w:val="28"/>
        </w:rPr>
        <w:t xml:space="preserve">наукові парки, </w:t>
      </w:r>
      <w:r w:rsidRPr="008872EB">
        <w:rPr>
          <w:szCs w:val="28"/>
        </w:rPr>
        <w:t>які є вагомими центрами комерціалізації результатів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наукових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досліджень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і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їх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впровадження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на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зовнішньому та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внутрішньому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ринках,</w:t>
      </w:r>
      <w:r w:rsidRPr="008872EB">
        <w:rPr>
          <w:spacing w:val="24"/>
          <w:szCs w:val="28"/>
        </w:rPr>
        <w:t xml:space="preserve"> </w:t>
      </w:r>
      <w:r w:rsidRPr="008872EB">
        <w:rPr>
          <w:szCs w:val="28"/>
        </w:rPr>
        <w:t>використовуючи</w:t>
      </w:r>
      <w:r w:rsidRPr="008872EB">
        <w:rPr>
          <w:spacing w:val="80"/>
          <w:szCs w:val="28"/>
        </w:rPr>
        <w:t xml:space="preserve"> </w:t>
      </w:r>
      <w:r w:rsidRPr="008872EB">
        <w:rPr>
          <w:szCs w:val="28"/>
        </w:rPr>
        <w:t>науково-освітній</w:t>
      </w:r>
      <w:r w:rsidRPr="008872EB">
        <w:rPr>
          <w:spacing w:val="81"/>
          <w:szCs w:val="28"/>
        </w:rPr>
        <w:t xml:space="preserve"> </w:t>
      </w:r>
      <w:r w:rsidRPr="008872EB">
        <w:rPr>
          <w:szCs w:val="28"/>
        </w:rPr>
        <w:t>потенціал.</w:t>
      </w:r>
      <w:r w:rsidRPr="008872EB">
        <w:rPr>
          <w:spacing w:val="81"/>
          <w:szCs w:val="28"/>
        </w:rPr>
        <w:t xml:space="preserve"> </w:t>
      </w:r>
      <w:r w:rsidRPr="008872EB">
        <w:rPr>
          <w:szCs w:val="28"/>
        </w:rPr>
        <w:t>В</w:t>
      </w:r>
      <w:r w:rsidRPr="008872EB">
        <w:rPr>
          <w:spacing w:val="78"/>
          <w:szCs w:val="28"/>
        </w:rPr>
        <w:t xml:space="preserve"> </w:t>
      </w:r>
      <w:r w:rsidRPr="008872EB">
        <w:rPr>
          <w:szCs w:val="28"/>
        </w:rPr>
        <w:t>Україні</w:t>
      </w:r>
      <w:r w:rsidRPr="008872EB">
        <w:rPr>
          <w:spacing w:val="80"/>
          <w:szCs w:val="28"/>
        </w:rPr>
        <w:t xml:space="preserve"> </w:t>
      </w:r>
      <w:r w:rsidRPr="008872EB">
        <w:rPr>
          <w:szCs w:val="28"/>
        </w:rPr>
        <w:t>створено</w:t>
      </w:r>
      <w:r w:rsidRPr="008872EB">
        <w:rPr>
          <w:spacing w:val="-56"/>
          <w:szCs w:val="28"/>
        </w:rPr>
        <w:t xml:space="preserve"> </w:t>
      </w:r>
      <w:r w:rsidRPr="008872EB">
        <w:rPr>
          <w:szCs w:val="28"/>
        </w:rPr>
        <w:t>8</w:t>
      </w:r>
      <w:r w:rsidRPr="008872EB">
        <w:rPr>
          <w:spacing w:val="-1"/>
          <w:szCs w:val="28"/>
        </w:rPr>
        <w:t xml:space="preserve"> </w:t>
      </w:r>
      <w:r w:rsidRPr="008872EB">
        <w:rPr>
          <w:szCs w:val="28"/>
        </w:rPr>
        <w:t>наукових</w:t>
      </w:r>
      <w:r w:rsidRPr="008872EB">
        <w:rPr>
          <w:spacing w:val="20"/>
          <w:szCs w:val="28"/>
        </w:rPr>
        <w:t xml:space="preserve"> </w:t>
      </w:r>
      <w:r w:rsidRPr="008872EB">
        <w:rPr>
          <w:szCs w:val="28"/>
        </w:rPr>
        <w:t>парків,</w:t>
      </w:r>
      <w:r w:rsidRPr="008872EB">
        <w:rPr>
          <w:spacing w:val="21"/>
          <w:szCs w:val="28"/>
        </w:rPr>
        <w:t xml:space="preserve"> </w:t>
      </w:r>
      <w:r w:rsidRPr="008872EB">
        <w:rPr>
          <w:szCs w:val="28"/>
        </w:rPr>
        <w:t>половина</w:t>
      </w:r>
      <w:r w:rsidRPr="008872EB">
        <w:rPr>
          <w:spacing w:val="19"/>
          <w:szCs w:val="28"/>
        </w:rPr>
        <w:t xml:space="preserve"> </w:t>
      </w:r>
      <w:r w:rsidRPr="008872EB">
        <w:rPr>
          <w:szCs w:val="28"/>
        </w:rPr>
        <w:t>з</w:t>
      </w:r>
      <w:r w:rsidRPr="008872EB">
        <w:rPr>
          <w:spacing w:val="77"/>
          <w:szCs w:val="28"/>
        </w:rPr>
        <w:t xml:space="preserve"> </w:t>
      </w:r>
      <w:r w:rsidRPr="008872EB">
        <w:rPr>
          <w:szCs w:val="28"/>
        </w:rPr>
        <w:t>яких</w:t>
      </w:r>
      <w:r w:rsidRPr="008872EB">
        <w:rPr>
          <w:spacing w:val="75"/>
          <w:szCs w:val="28"/>
        </w:rPr>
        <w:t xml:space="preserve"> </w:t>
      </w:r>
      <w:r w:rsidRPr="008872EB">
        <w:rPr>
          <w:szCs w:val="28"/>
        </w:rPr>
        <w:t>знаходиться</w:t>
      </w:r>
      <w:r w:rsidRPr="008872EB">
        <w:rPr>
          <w:spacing w:val="75"/>
          <w:szCs w:val="28"/>
        </w:rPr>
        <w:t xml:space="preserve"> </w:t>
      </w:r>
      <w:r w:rsidRPr="008872EB">
        <w:rPr>
          <w:szCs w:val="28"/>
        </w:rPr>
        <w:t>у</w:t>
      </w:r>
      <w:r w:rsidRPr="008872EB">
        <w:rPr>
          <w:spacing w:val="72"/>
          <w:szCs w:val="28"/>
        </w:rPr>
        <w:t xml:space="preserve"> </w:t>
      </w:r>
      <w:r w:rsidRPr="008872EB">
        <w:rPr>
          <w:szCs w:val="28"/>
        </w:rPr>
        <w:t>м.</w:t>
      </w:r>
      <w:r w:rsidRPr="008872EB">
        <w:rPr>
          <w:spacing w:val="76"/>
          <w:szCs w:val="28"/>
        </w:rPr>
        <w:t xml:space="preserve"> </w:t>
      </w:r>
      <w:r w:rsidRPr="008872EB">
        <w:rPr>
          <w:szCs w:val="28"/>
        </w:rPr>
        <w:t>Київ,</w:t>
      </w:r>
      <w:r w:rsidRPr="008872EB">
        <w:rPr>
          <w:spacing w:val="76"/>
          <w:szCs w:val="28"/>
        </w:rPr>
        <w:t xml:space="preserve"> </w:t>
      </w:r>
      <w:r w:rsidRPr="008872EB">
        <w:rPr>
          <w:szCs w:val="28"/>
        </w:rPr>
        <w:t>а</w:t>
      </w:r>
      <w:r w:rsidRPr="008872EB">
        <w:rPr>
          <w:spacing w:val="77"/>
          <w:szCs w:val="28"/>
        </w:rPr>
        <w:t xml:space="preserve"> </w:t>
      </w:r>
      <w:r w:rsidRPr="008872EB">
        <w:rPr>
          <w:szCs w:val="28"/>
        </w:rPr>
        <w:t>ще</w:t>
      </w:r>
      <w:r w:rsidRPr="008872EB">
        <w:rPr>
          <w:spacing w:val="77"/>
          <w:szCs w:val="28"/>
        </w:rPr>
        <w:t xml:space="preserve"> </w:t>
      </w:r>
      <w:r w:rsidRPr="008872EB">
        <w:rPr>
          <w:szCs w:val="28"/>
        </w:rPr>
        <w:t>три</w:t>
      </w:r>
      <w:r w:rsidRPr="008872EB">
        <w:rPr>
          <w:spacing w:val="77"/>
          <w:szCs w:val="28"/>
        </w:rPr>
        <w:t xml:space="preserve"> </w:t>
      </w:r>
      <w:r w:rsidRPr="008872EB">
        <w:rPr>
          <w:szCs w:val="28"/>
        </w:rPr>
        <w:t>у</w:t>
      </w:r>
      <w:r w:rsidRPr="008872EB">
        <w:rPr>
          <w:spacing w:val="-56"/>
          <w:szCs w:val="28"/>
        </w:rPr>
        <w:t xml:space="preserve"> </w:t>
      </w:r>
      <w:r w:rsidRPr="008872EB">
        <w:rPr>
          <w:szCs w:val="28"/>
        </w:rPr>
        <w:t>м. Харкові. Таким чином, є потреба розширити їх мережу на базі провідних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навчальних</w:t>
      </w:r>
      <w:r w:rsidRPr="008872EB">
        <w:rPr>
          <w:spacing w:val="-2"/>
          <w:szCs w:val="28"/>
        </w:rPr>
        <w:t xml:space="preserve"> </w:t>
      </w:r>
      <w:r w:rsidRPr="008872EB">
        <w:rPr>
          <w:szCs w:val="28"/>
        </w:rPr>
        <w:t>закладів</w:t>
      </w:r>
      <w:r w:rsidRPr="008872EB">
        <w:rPr>
          <w:spacing w:val="-3"/>
          <w:szCs w:val="28"/>
        </w:rPr>
        <w:t xml:space="preserve"> </w:t>
      </w:r>
      <w:r w:rsidRPr="008872EB">
        <w:rPr>
          <w:szCs w:val="28"/>
        </w:rPr>
        <w:t>освіти</w:t>
      </w:r>
      <w:r w:rsidRPr="008872EB">
        <w:rPr>
          <w:spacing w:val="-2"/>
          <w:szCs w:val="28"/>
        </w:rPr>
        <w:t xml:space="preserve"> </w:t>
      </w:r>
      <w:r w:rsidRPr="008872EB">
        <w:rPr>
          <w:szCs w:val="28"/>
        </w:rPr>
        <w:t>країни,</w:t>
      </w:r>
      <w:r w:rsidRPr="008872EB">
        <w:rPr>
          <w:spacing w:val="-2"/>
          <w:szCs w:val="28"/>
        </w:rPr>
        <w:t xml:space="preserve"> </w:t>
      </w:r>
      <w:r w:rsidRPr="008872EB">
        <w:rPr>
          <w:szCs w:val="28"/>
        </w:rPr>
        <w:t>а</w:t>
      </w:r>
      <w:r w:rsidRPr="008872EB">
        <w:rPr>
          <w:spacing w:val="-1"/>
          <w:szCs w:val="28"/>
        </w:rPr>
        <w:t xml:space="preserve"> </w:t>
      </w:r>
      <w:r w:rsidRPr="008872EB">
        <w:rPr>
          <w:szCs w:val="28"/>
        </w:rPr>
        <w:t>також</w:t>
      </w:r>
      <w:r w:rsidRPr="008872EB">
        <w:rPr>
          <w:spacing w:val="-3"/>
          <w:szCs w:val="28"/>
        </w:rPr>
        <w:t xml:space="preserve"> </w:t>
      </w:r>
      <w:r w:rsidRPr="008872EB">
        <w:rPr>
          <w:szCs w:val="28"/>
        </w:rPr>
        <w:t>науково-дослідних</w:t>
      </w:r>
      <w:r w:rsidRPr="008872EB">
        <w:rPr>
          <w:spacing w:val="-1"/>
          <w:szCs w:val="28"/>
        </w:rPr>
        <w:t xml:space="preserve"> </w:t>
      </w:r>
      <w:r w:rsidRPr="008872EB">
        <w:rPr>
          <w:szCs w:val="28"/>
        </w:rPr>
        <w:t>інститутів.</w:t>
      </w:r>
    </w:p>
    <w:p w14:paraId="044E98FA" w14:textId="77777777" w:rsidR="00CF4ECB" w:rsidRPr="00711848" w:rsidRDefault="00CF4ECB" w:rsidP="00CF4ECB">
      <w:pPr>
        <w:pStyle w:val="a5"/>
        <w:tabs>
          <w:tab w:val="left" w:pos="0"/>
        </w:tabs>
        <w:ind w:firstLine="851"/>
        <w:jc w:val="both"/>
        <w:rPr>
          <w:szCs w:val="28"/>
        </w:rPr>
      </w:pPr>
      <w:r w:rsidRPr="00711848">
        <w:rPr>
          <w:i/>
          <w:szCs w:val="28"/>
        </w:rPr>
        <w:lastRenderedPageBreak/>
        <w:t xml:space="preserve">індустріальні (промислові) парки, </w:t>
      </w:r>
      <w:r w:rsidRPr="00711848">
        <w:rPr>
          <w:szCs w:val="28"/>
        </w:rPr>
        <w:t>діяльність яких здійснюється у</w:t>
      </w:r>
      <w:r w:rsidRPr="00711848">
        <w:rPr>
          <w:spacing w:val="1"/>
          <w:szCs w:val="28"/>
        </w:rPr>
        <w:t xml:space="preserve"> </w:t>
      </w:r>
      <w:r w:rsidRPr="00711848">
        <w:rPr>
          <w:szCs w:val="28"/>
        </w:rPr>
        <w:t>сфері</w:t>
      </w:r>
      <w:r w:rsidRPr="00711848">
        <w:rPr>
          <w:spacing w:val="1"/>
          <w:szCs w:val="28"/>
        </w:rPr>
        <w:t xml:space="preserve"> </w:t>
      </w:r>
      <w:r w:rsidRPr="00711848">
        <w:rPr>
          <w:szCs w:val="28"/>
        </w:rPr>
        <w:t>переробної</w:t>
      </w:r>
      <w:r w:rsidRPr="00711848">
        <w:rPr>
          <w:spacing w:val="1"/>
          <w:szCs w:val="28"/>
        </w:rPr>
        <w:t xml:space="preserve"> </w:t>
      </w:r>
      <w:r w:rsidRPr="00711848">
        <w:rPr>
          <w:szCs w:val="28"/>
        </w:rPr>
        <w:t>промисловості,</w:t>
      </w:r>
      <w:r w:rsidRPr="00711848">
        <w:rPr>
          <w:spacing w:val="1"/>
          <w:szCs w:val="28"/>
        </w:rPr>
        <w:t xml:space="preserve"> </w:t>
      </w:r>
      <w:r w:rsidRPr="00711848">
        <w:rPr>
          <w:szCs w:val="28"/>
        </w:rPr>
        <w:t>інформації</w:t>
      </w:r>
      <w:r w:rsidRPr="00711848">
        <w:rPr>
          <w:spacing w:val="1"/>
          <w:szCs w:val="28"/>
        </w:rPr>
        <w:t xml:space="preserve"> </w:t>
      </w:r>
      <w:r w:rsidRPr="00711848">
        <w:rPr>
          <w:szCs w:val="28"/>
        </w:rPr>
        <w:t>та</w:t>
      </w:r>
      <w:r w:rsidRPr="00711848">
        <w:rPr>
          <w:spacing w:val="1"/>
          <w:szCs w:val="28"/>
        </w:rPr>
        <w:t xml:space="preserve"> </w:t>
      </w:r>
      <w:r w:rsidRPr="00711848">
        <w:rPr>
          <w:szCs w:val="28"/>
        </w:rPr>
        <w:t>телекомунікацій,</w:t>
      </w:r>
      <w:r w:rsidRPr="00711848">
        <w:rPr>
          <w:spacing w:val="1"/>
          <w:szCs w:val="28"/>
        </w:rPr>
        <w:t xml:space="preserve"> </w:t>
      </w:r>
      <w:r w:rsidRPr="00711848">
        <w:rPr>
          <w:szCs w:val="28"/>
        </w:rPr>
        <w:t>а</w:t>
      </w:r>
      <w:r w:rsidRPr="00711848">
        <w:rPr>
          <w:spacing w:val="1"/>
          <w:szCs w:val="28"/>
        </w:rPr>
        <w:t xml:space="preserve"> </w:t>
      </w:r>
      <w:r w:rsidRPr="00711848">
        <w:rPr>
          <w:szCs w:val="28"/>
        </w:rPr>
        <w:t>також</w:t>
      </w:r>
      <w:r w:rsidRPr="00711848">
        <w:rPr>
          <w:spacing w:val="1"/>
          <w:szCs w:val="28"/>
        </w:rPr>
        <w:t xml:space="preserve"> </w:t>
      </w:r>
      <w:r w:rsidRPr="00711848">
        <w:rPr>
          <w:szCs w:val="28"/>
        </w:rPr>
        <w:t>науково-дослідній</w:t>
      </w:r>
      <w:r w:rsidRPr="00711848">
        <w:rPr>
          <w:spacing w:val="1"/>
          <w:szCs w:val="28"/>
        </w:rPr>
        <w:t xml:space="preserve"> </w:t>
      </w:r>
      <w:r w:rsidRPr="00711848">
        <w:rPr>
          <w:szCs w:val="28"/>
        </w:rPr>
        <w:t>сфері</w:t>
      </w:r>
      <w:r w:rsidRPr="00711848">
        <w:rPr>
          <w:szCs w:val="28"/>
          <w:vertAlign w:val="superscript"/>
        </w:rPr>
        <w:t>284</w:t>
      </w:r>
      <w:r w:rsidRPr="00711848">
        <w:rPr>
          <w:szCs w:val="28"/>
        </w:rPr>
        <w:t>.</w:t>
      </w:r>
      <w:r w:rsidRPr="00711848">
        <w:rPr>
          <w:spacing w:val="1"/>
          <w:szCs w:val="28"/>
        </w:rPr>
        <w:t xml:space="preserve"> </w:t>
      </w:r>
      <w:r w:rsidRPr="00711848">
        <w:rPr>
          <w:szCs w:val="28"/>
        </w:rPr>
        <w:t>В</w:t>
      </w:r>
      <w:r w:rsidRPr="00711848">
        <w:rPr>
          <w:spacing w:val="1"/>
          <w:szCs w:val="28"/>
        </w:rPr>
        <w:t xml:space="preserve"> </w:t>
      </w:r>
      <w:r w:rsidRPr="00711848">
        <w:rPr>
          <w:szCs w:val="28"/>
        </w:rPr>
        <w:t>Україні</w:t>
      </w:r>
      <w:r w:rsidRPr="00711848">
        <w:rPr>
          <w:spacing w:val="1"/>
          <w:szCs w:val="28"/>
        </w:rPr>
        <w:t xml:space="preserve"> </w:t>
      </w:r>
      <w:r w:rsidRPr="00711848">
        <w:rPr>
          <w:szCs w:val="28"/>
        </w:rPr>
        <w:t>формально</w:t>
      </w:r>
      <w:r w:rsidRPr="00711848">
        <w:rPr>
          <w:spacing w:val="1"/>
          <w:szCs w:val="28"/>
        </w:rPr>
        <w:t xml:space="preserve"> </w:t>
      </w:r>
      <w:r w:rsidRPr="00711848">
        <w:rPr>
          <w:szCs w:val="28"/>
        </w:rPr>
        <w:t>існує</w:t>
      </w:r>
      <w:r w:rsidRPr="00711848">
        <w:rPr>
          <w:spacing w:val="1"/>
          <w:szCs w:val="28"/>
        </w:rPr>
        <w:t xml:space="preserve"> </w:t>
      </w:r>
      <w:r w:rsidRPr="00711848">
        <w:rPr>
          <w:szCs w:val="28"/>
        </w:rPr>
        <w:t>12</w:t>
      </w:r>
      <w:r w:rsidRPr="00711848">
        <w:rPr>
          <w:spacing w:val="1"/>
          <w:szCs w:val="28"/>
        </w:rPr>
        <w:t xml:space="preserve"> </w:t>
      </w:r>
      <w:r w:rsidRPr="00711848">
        <w:rPr>
          <w:szCs w:val="28"/>
        </w:rPr>
        <w:t>зареєстрованих</w:t>
      </w:r>
      <w:r w:rsidRPr="00711848">
        <w:rPr>
          <w:spacing w:val="1"/>
          <w:szCs w:val="28"/>
        </w:rPr>
        <w:t xml:space="preserve"> </w:t>
      </w:r>
      <w:r w:rsidRPr="00711848">
        <w:rPr>
          <w:szCs w:val="28"/>
        </w:rPr>
        <w:t>індустріальних парків. Активізація їх діяльності є особливо актуальною на</w:t>
      </w:r>
      <w:r w:rsidRPr="00711848">
        <w:rPr>
          <w:spacing w:val="1"/>
          <w:szCs w:val="28"/>
        </w:rPr>
        <w:t xml:space="preserve"> </w:t>
      </w:r>
      <w:r w:rsidRPr="00711848">
        <w:rPr>
          <w:szCs w:val="28"/>
        </w:rPr>
        <w:t>етапі переходу вітчизняної економіки до четвертої промислової революції</w:t>
      </w:r>
      <w:r w:rsidRPr="00711848">
        <w:rPr>
          <w:szCs w:val="28"/>
          <w:vertAlign w:val="superscript"/>
        </w:rPr>
        <w:t>285</w:t>
      </w:r>
      <w:r w:rsidRPr="00711848">
        <w:rPr>
          <w:spacing w:val="1"/>
          <w:szCs w:val="28"/>
        </w:rPr>
        <w:t xml:space="preserve"> </w:t>
      </w:r>
      <w:r w:rsidRPr="00711848">
        <w:rPr>
          <w:szCs w:val="28"/>
        </w:rPr>
        <w:t>та орієнтації на розвиток новітніх технологій в сфері штучного інтелекту,</w:t>
      </w:r>
      <w:r w:rsidRPr="00711848">
        <w:rPr>
          <w:spacing w:val="1"/>
          <w:szCs w:val="28"/>
        </w:rPr>
        <w:t xml:space="preserve"> </w:t>
      </w:r>
      <w:r w:rsidRPr="00711848">
        <w:rPr>
          <w:szCs w:val="28"/>
        </w:rPr>
        <w:t>робототехніки, біотехнологій, автономних транспортних засобів та ін. Окрім</w:t>
      </w:r>
      <w:r w:rsidRPr="00711848">
        <w:rPr>
          <w:spacing w:val="1"/>
          <w:szCs w:val="28"/>
        </w:rPr>
        <w:t xml:space="preserve"> </w:t>
      </w:r>
      <w:r w:rsidRPr="00711848">
        <w:rPr>
          <w:szCs w:val="28"/>
        </w:rPr>
        <w:t>того,</w:t>
      </w:r>
      <w:r w:rsidRPr="00711848">
        <w:rPr>
          <w:spacing w:val="1"/>
          <w:szCs w:val="28"/>
        </w:rPr>
        <w:t xml:space="preserve"> </w:t>
      </w:r>
      <w:r w:rsidRPr="00711848">
        <w:rPr>
          <w:szCs w:val="28"/>
        </w:rPr>
        <w:t>вітчизняні</w:t>
      </w:r>
      <w:r w:rsidRPr="00711848">
        <w:rPr>
          <w:spacing w:val="1"/>
          <w:szCs w:val="28"/>
        </w:rPr>
        <w:t xml:space="preserve"> </w:t>
      </w:r>
      <w:r w:rsidRPr="00711848">
        <w:rPr>
          <w:szCs w:val="28"/>
        </w:rPr>
        <w:t>індустріальні</w:t>
      </w:r>
      <w:r w:rsidRPr="00711848">
        <w:rPr>
          <w:spacing w:val="1"/>
          <w:szCs w:val="28"/>
        </w:rPr>
        <w:t xml:space="preserve"> </w:t>
      </w:r>
      <w:r w:rsidRPr="00711848">
        <w:rPr>
          <w:szCs w:val="28"/>
        </w:rPr>
        <w:t>парки</w:t>
      </w:r>
      <w:r w:rsidRPr="00711848">
        <w:rPr>
          <w:spacing w:val="1"/>
          <w:szCs w:val="28"/>
        </w:rPr>
        <w:t xml:space="preserve"> </w:t>
      </w:r>
      <w:r w:rsidRPr="00711848">
        <w:rPr>
          <w:szCs w:val="28"/>
        </w:rPr>
        <w:t>повинні</w:t>
      </w:r>
      <w:r w:rsidRPr="00711848">
        <w:rPr>
          <w:spacing w:val="1"/>
          <w:szCs w:val="28"/>
        </w:rPr>
        <w:t xml:space="preserve"> </w:t>
      </w:r>
      <w:r w:rsidRPr="00711848">
        <w:rPr>
          <w:szCs w:val="28"/>
        </w:rPr>
        <w:t>розвивати</w:t>
      </w:r>
      <w:r w:rsidRPr="00711848">
        <w:rPr>
          <w:spacing w:val="1"/>
          <w:szCs w:val="28"/>
        </w:rPr>
        <w:t xml:space="preserve"> </w:t>
      </w:r>
      <w:r w:rsidRPr="00711848">
        <w:rPr>
          <w:szCs w:val="28"/>
        </w:rPr>
        <w:t>такі</w:t>
      </w:r>
      <w:r w:rsidRPr="00711848">
        <w:rPr>
          <w:spacing w:val="1"/>
          <w:szCs w:val="28"/>
        </w:rPr>
        <w:t xml:space="preserve"> </w:t>
      </w:r>
      <w:r w:rsidRPr="00711848">
        <w:rPr>
          <w:szCs w:val="28"/>
        </w:rPr>
        <w:t>стратегічні</w:t>
      </w:r>
      <w:r w:rsidRPr="00711848">
        <w:rPr>
          <w:spacing w:val="1"/>
          <w:szCs w:val="28"/>
        </w:rPr>
        <w:t xml:space="preserve"> </w:t>
      </w:r>
      <w:r w:rsidRPr="00711848">
        <w:rPr>
          <w:szCs w:val="28"/>
        </w:rPr>
        <w:t>напрями</w:t>
      </w:r>
      <w:r w:rsidRPr="00711848">
        <w:rPr>
          <w:spacing w:val="1"/>
          <w:szCs w:val="28"/>
        </w:rPr>
        <w:t xml:space="preserve"> </w:t>
      </w:r>
      <w:r w:rsidRPr="00711848">
        <w:rPr>
          <w:szCs w:val="28"/>
        </w:rPr>
        <w:t>розвитку</w:t>
      </w:r>
      <w:r w:rsidRPr="00711848">
        <w:rPr>
          <w:spacing w:val="1"/>
          <w:szCs w:val="28"/>
        </w:rPr>
        <w:t xml:space="preserve"> </w:t>
      </w:r>
      <w:r w:rsidRPr="00711848">
        <w:rPr>
          <w:szCs w:val="28"/>
        </w:rPr>
        <w:t>інноваційної</w:t>
      </w:r>
      <w:r w:rsidRPr="00711848">
        <w:rPr>
          <w:spacing w:val="1"/>
          <w:szCs w:val="28"/>
        </w:rPr>
        <w:t xml:space="preserve"> </w:t>
      </w:r>
      <w:r w:rsidRPr="00711848">
        <w:rPr>
          <w:szCs w:val="28"/>
        </w:rPr>
        <w:t>діяльності</w:t>
      </w:r>
      <w:r w:rsidRPr="00711848">
        <w:rPr>
          <w:spacing w:val="1"/>
          <w:szCs w:val="28"/>
        </w:rPr>
        <w:t xml:space="preserve"> </w:t>
      </w:r>
      <w:r w:rsidRPr="00711848">
        <w:rPr>
          <w:szCs w:val="28"/>
        </w:rPr>
        <w:t>як</w:t>
      </w:r>
      <w:r w:rsidRPr="00711848">
        <w:rPr>
          <w:spacing w:val="1"/>
          <w:szCs w:val="28"/>
        </w:rPr>
        <w:t xml:space="preserve"> </w:t>
      </w:r>
      <w:r w:rsidRPr="00711848">
        <w:rPr>
          <w:szCs w:val="28"/>
        </w:rPr>
        <w:t>освоєння</w:t>
      </w:r>
      <w:r w:rsidRPr="00711848">
        <w:rPr>
          <w:spacing w:val="1"/>
          <w:szCs w:val="28"/>
        </w:rPr>
        <w:t xml:space="preserve"> </w:t>
      </w:r>
      <w:r w:rsidRPr="00711848">
        <w:rPr>
          <w:szCs w:val="28"/>
        </w:rPr>
        <w:t>нових</w:t>
      </w:r>
      <w:r w:rsidRPr="00711848">
        <w:rPr>
          <w:spacing w:val="1"/>
          <w:szCs w:val="28"/>
        </w:rPr>
        <w:t xml:space="preserve"> </w:t>
      </w:r>
      <w:r w:rsidRPr="00711848">
        <w:rPr>
          <w:szCs w:val="28"/>
        </w:rPr>
        <w:t>технологій</w:t>
      </w:r>
      <w:r w:rsidRPr="00711848">
        <w:rPr>
          <w:spacing w:val="1"/>
          <w:szCs w:val="28"/>
        </w:rPr>
        <w:t xml:space="preserve"> </w:t>
      </w:r>
      <w:r w:rsidRPr="00711848">
        <w:rPr>
          <w:szCs w:val="28"/>
        </w:rPr>
        <w:t>транспортування</w:t>
      </w:r>
      <w:r w:rsidRPr="00711848">
        <w:rPr>
          <w:szCs w:val="28"/>
        </w:rPr>
        <w:tab/>
        <w:t>енергії,</w:t>
      </w:r>
      <w:r w:rsidRPr="00711848">
        <w:rPr>
          <w:szCs w:val="28"/>
        </w:rPr>
        <w:tab/>
        <w:t>впровадження</w:t>
      </w:r>
      <w:r w:rsidRPr="00711848">
        <w:rPr>
          <w:szCs w:val="28"/>
        </w:rPr>
        <w:tab/>
        <w:t>енергоефективних,</w:t>
      </w:r>
      <w:r w:rsidRPr="00711848">
        <w:rPr>
          <w:spacing w:val="-56"/>
          <w:szCs w:val="28"/>
        </w:rPr>
        <w:t xml:space="preserve"> </w:t>
      </w:r>
      <w:r w:rsidRPr="00711848">
        <w:rPr>
          <w:szCs w:val="28"/>
        </w:rPr>
        <w:t>ресурсозберігаючих</w:t>
      </w:r>
      <w:r w:rsidRPr="00711848">
        <w:rPr>
          <w:spacing w:val="1"/>
          <w:szCs w:val="28"/>
        </w:rPr>
        <w:t xml:space="preserve"> </w:t>
      </w:r>
      <w:r w:rsidRPr="00711848">
        <w:rPr>
          <w:szCs w:val="28"/>
        </w:rPr>
        <w:t>технологій;</w:t>
      </w:r>
      <w:r w:rsidRPr="00711848">
        <w:rPr>
          <w:spacing w:val="1"/>
          <w:szCs w:val="28"/>
        </w:rPr>
        <w:t xml:space="preserve"> </w:t>
      </w:r>
      <w:r w:rsidRPr="00711848">
        <w:rPr>
          <w:szCs w:val="28"/>
        </w:rPr>
        <w:t>освоєння</w:t>
      </w:r>
      <w:r w:rsidRPr="00711848">
        <w:rPr>
          <w:spacing w:val="1"/>
          <w:szCs w:val="28"/>
        </w:rPr>
        <w:t xml:space="preserve"> </w:t>
      </w:r>
      <w:r w:rsidRPr="00711848">
        <w:rPr>
          <w:szCs w:val="28"/>
        </w:rPr>
        <w:t>нових</w:t>
      </w:r>
      <w:r w:rsidRPr="00711848">
        <w:rPr>
          <w:spacing w:val="1"/>
          <w:szCs w:val="28"/>
        </w:rPr>
        <w:t xml:space="preserve"> </w:t>
      </w:r>
      <w:r w:rsidRPr="00711848">
        <w:rPr>
          <w:szCs w:val="28"/>
        </w:rPr>
        <w:t>технологій</w:t>
      </w:r>
      <w:r w:rsidRPr="00711848">
        <w:rPr>
          <w:spacing w:val="1"/>
          <w:szCs w:val="28"/>
        </w:rPr>
        <w:t xml:space="preserve"> </w:t>
      </w:r>
      <w:r w:rsidRPr="00711848">
        <w:rPr>
          <w:szCs w:val="28"/>
        </w:rPr>
        <w:t>високотехнологічного</w:t>
      </w:r>
      <w:r w:rsidRPr="00711848">
        <w:rPr>
          <w:spacing w:val="1"/>
          <w:szCs w:val="28"/>
        </w:rPr>
        <w:t xml:space="preserve"> </w:t>
      </w:r>
      <w:r w:rsidRPr="00711848">
        <w:rPr>
          <w:szCs w:val="28"/>
        </w:rPr>
        <w:t>розвитку</w:t>
      </w:r>
      <w:r w:rsidRPr="00711848">
        <w:rPr>
          <w:spacing w:val="1"/>
          <w:szCs w:val="28"/>
        </w:rPr>
        <w:t xml:space="preserve"> </w:t>
      </w:r>
      <w:r w:rsidRPr="00711848">
        <w:rPr>
          <w:szCs w:val="28"/>
        </w:rPr>
        <w:t>транспортної</w:t>
      </w:r>
      <w:r w:rsidRPr="00711848">
        <w:rPr>
          <w:spacing w:val="1"/>
          <w:szCs w:val="28"/>
        </w:rPr>
        <w:t xml:space="preserve"> </w:t>
      </w:r>
      <w:r w:rsidRPr="00711848">
        <w:rPr>
          <w:szCs w:val="28"/>
        </w:rPr>
        <w:t>системи,</w:t>
      </w:r>
      <w:r w:rsidRPr="00711848">
        <w:rPr>
          <w:spacing w:val="1"/>
          <w:szCs w:val="28"/>
        </w:rPr>
        <w:t xml:space="preserve"> </w:t>
      </w:r>
      <w:r w:rsidRPr="00711848">
        <w:rPr>
          <w:szCs w:val="28"/>
        </w:rPr>
        <w:t>ракетно-космічної</w:t>
      </w:r>
      <w:r w:rsidRPr="00711848">
        <w:rPr>
          <w:spacing w:val="1"/>
          <w:szCs w:val="28"/>
        </w:rPr>
        <w:t xml:space="preserve"> </w:t>
      </w:r>
      <w:r w:rsidRPr="00711848">
        <w:rPr>
          <w:szCs w:val="28"/>
        </w:rPr>
        <w:t>галузі,</w:t>
      </w:r>
      <w:r w:rsidRPr="00711848">
        <w:rPr>
          <w:spacing w:val="1"/>
          <w:szCs w:val="28"/>
        </w:rPr>
        <w:t xml:space="preserve"> </w:t>
      </w:r>
      <w:r w:rsidRPr="00711848">
        <w:rPr>
          <w:szCs w:val="28"/>
        </w:rPr>
        <w:t>авіа-</w:t>
      </w:r>
      <w:r w:rsidRPr="00711848">
        <w:rPr>
          <w:spacing w:val="1"/>
          <w:szCs w:val="28"/>
        </w:rPr>
        <w:t xml:space="preserve"> </w:t>
      </w:r>
      <w:r w:rsidRPr="00711848">
        <w:rPr>
          <w:szCs w:val="28"/>
        </w:rPr>
        <w:t>і</w:t>
      </w:r>
      <w:r w:rsidRPr="00711848">
        <w:rPr>
          <w:spacing w:val="1"/>
          <w:szCs w:val="28"/>
        </w:rPr>
        <w:t xml:space="preserve"> </w:t>
      </w:r>
      <w:r w:rsidRPr="00711848">
        <w:rPr>
          <w:szCs w:val="28"/>
        </w:rPr>
        <w:t>суднобудування,</w:t>
      </w:r>
      <w:r w:rsidRPr="00711848">
        <w:rPr>
          <w:spacing w:val="1"/>
          <w:szCs w:val="28"/>
        </w:rPr>
        <w:t xml:space="preserve"> </w:t>
      </w:r>
      <w:r w:rsidRPr="00711848">
        <w:rPr>
          <w:szCs w:val="28"/>
        </w:rPr>
        <w:t>озброєння</w:t>
      </w:r>
      <w:r w:rsidRPr="00711848">
        <w:rPr>
          <w:spacing w:val="1"/>
          <w:szCs w:val="28"/>
        </w:rPr>
        <w:t xml:space="preserve"> </w:t>
      </w:r>
      <w:r w:rsidRPr="00711848">
        <w:rPr>
          <w:szCs w:val="28"/>
        </w:rPr>
        <w:t>та</w:t>
      </w:r>
      <w:r w:rsidRPr="00711848">
        <w:rPr>
          <w:spacing w:val="1"/>
          <w:szCs w:val="28"/>
        </w:rPr>
        <w:t xml:space="preserve"> </w:t>
      </w:r>
      <w:r w:rsidRPr="00711848">
        <w:rPr>
          <w:szCs w:val="28"/>
        </w:rPr>
        <w:t>військової</w:t>
      </w:r>
      <w:r w:rsidRPr="00711848">
        <w:rPr>
          <w:spacing w:val="1"/>
          <w:szCs w:val="28"/>
        </w:rPr>
        <w:t xml:space="preserve"> </w:t>
      </w:r>
      <w:r w:rsidRPr="00711848">
        <w:rPr>
          <w:szCs w:val="28"/>
        </w:rPr>
        <w:t>техніки.</w:t>
      </w:r>
      <w:r w:rsidRPr="00711848">
        <w:rPr>
          <w:spacing w:val="1"/>
          <w:szCs w:val="28"/>
        </w:rPr>
        <w:t xml:space="preserve"> </w:t>
      </w:r>
      <w:r w:rsidRPr="00711848">
        <w:rPr>
          <w:szCs w:val="28"/>
        </w:rPr>
        <w:t>У</w:t>
      </w:r>
      <w:r w:rsidRPr="00711848">
        <w:rPr>
          <w:spacing w:val="1"/>
          <w:szCs w:val="28"/>
        </w:rPr>
        <w:t xml:space="preserve"> </w:t>
      </w:r>
      <w:r w:rsidRPr="00711848">
        <w:rPr>
          <w:szCs w:val="28"/>
        </w:rPr>
        <w:t>цьому</w:t>
      </w:r>
      <w:r w:rsidRPr="00711848">
        <w:rPr>
          <w:spacing w:val="1"/>
          <w:szCs w:val="28"/>
        </w:rPr>
        <w:t xml:space="preserve"> </w:t>
      </w:r>
      <w:r w:rsidRPr="00711848">
        <w:rPr>
          <w:szCs w:val="28"/>
        </w:rPr>
        <w:t>контексті можуть бути створені вузькоспеціалізовані парки: авіа-, ракетно-</w:t>
      </w:r>
      <w:r w:rsidRPr="00711848">
        <w:rPr>
          <w:spacing w:val="1"/>
          <w:szCs w:val="28"/>
        </w:rPr>
        <w:t xml:space="preserve"> </w:t>
      </w:r>
      <w:r w:rsidRPr="00711848">
        <w:rPr>
          <w:szCs w:val="28"/>
        </w:rPr>
        <w:t>космічні</w:t>
      </w:r>
      <w:r w:rsidRPr="00711848">
        <w:rPr>
          <w:spacing w:val="1"/>
          <w:szCs w:val="28"/>
        </w:rPr>
        <w:t xml:space="preserve"> </w:t>
      </w:r>
      <w:r w:rsidRPr="00711848">
        <w:rPr>
          <w:szCs w:val="28"/>
        </w:rPr>
        <w:t>парки.</w:t>
      </w:r>
      <w:r w:rsidRPr="00711848">
        <w:rPr>
          <w:spacing w:val="1"/>
          <w:szCs w:val="28"/>
        </w:rPr>
        <w:t xml:space="preserve"> </w:t>
      </w:r>
      <w:r w:rsidRPr="00711848">
        <w:rPr>
          <w:szCs w:val="28"/>
        </w:rPr>
        <w:t>Перспективним</w:t>
      </w:r>
      <w:r w:rsidRPr="00711848">
        <w:rPr>
          <w:spacing w:val="1"/>
          <w:szCs w:val="28"/>
        </w:rPr>
        <w:t xml:space="preserve"> </w:t>
      </w:r>
      <w:r w:rsidRPr="00711848">
        <w:rPr>
          <w:szCs w:val="28"/>
        </w:rPr>
        <w:t>в</w:t>
      </w:r>
      <w:r w:rsidRPr="00711848">
        <w:rPr>
          <w:spacing w:val="1"/>
          <w:szCs w:val="28"/>
        </w:rPr>
        <w:t xml:space="preserve"> </w:t>
      </w:r>
      <w:r w:rsidRPr="00711848">
        <w:rPr>
          <w:szCs w:val="28"/>
        </w:rPr>
        <w:t>Україні</w:t>
      </w:r>
      <w:r w:rsidRPr="00711848">
        <w:rPr>
          <w:spacing w:val="1"/>
          <w:szCs w:val="28"/>
        </w:rPr>
        <w:t xml:space="preserve"> </w:t>
      </w:r>
      <w:r w:rsidRPr="00711848">
        <w:rPr>
          <w:szCs w:val="28"/>
        </w:rPr>
        <w:t>є</w:t>
      </w:r>
      <w:r w:rsidRPr="00711848">
        <w:rPr>
          <w:spacing w:val="1"/>
          <w:szCs w:val="28"/>
        </w:rPr>
        <w:t xml:space="preserve"> </w:t>
      </w:r>
      <w:r w:rsidRPr="00711848">
        <w:rPr>
          <w:szCs w:val="28"/>
        </w:rPr>
        <w:t>розвиток</w:t>
      </w:r>
      <w:r w:rsidRPr="00711848">
        <w:rPr>
          <w:spacing w:val="1"/>
          <w:szCs w:val="28"/>
        </w:rPr>
        <w:t xml:space="preserve"> </w:t>
      </w:r>
      <w:r w:rsidRPr="00711848">
        <w:rPr>
          <w:szCs w:val="28"/>
        </w:rPr>
        <w:t>транскордонних</w:t>
      </w:r>
      <w:r w:rsidRPr="00711848">
        <w:rPr>
          <w:spacing w:val="1"/>
          <w:szCs w:val="28"/>
        </w:rPr>
        <w:t xml:space="preserve"> </w:t>
      </w:r>
      <w:r w:rsidRPr="00711848">
        <w:rPr>
          <w:szCs w:val="28"/>
        </w:rPr>
        <w:t>індустріальних</w:t>
      </w:r>
      <w:r w:rsidRPr="00711848">
        <w:rPr>
          <w:spacing w:val="-1"/>
          <w:szCs w:val="28"/>
        </w:rPr>
        <w:t xml:space="preserve"> </w:t>
      </w:r>
      <w:r w:rsidRPr="00711848">
        <w:rPr>
          <w:szCs w:val="28"/>
        </w:rPr>
        <w:t>парків.</w:t>
      </w:r>
    </w:p>
    <w:p w14:paraId="564F4FF0" w14:textId="77777777" w:rsidR="00CF4ECB" w:rsidRPr="008872EB" w:rsidRDefault="00CF4ECB" w:rsidP="00CF4ECB">
      <w:pPr>
        <w:pStyle w:val="a5"/>
        <w:tabs>
          <w:tab w:val="left" w:pos="0"/>
        </w:tabs>
        <w:ind w:firstLine="851"/>
        <w:jc w:val="both"/>
        <w:rPr>
          <w:szCs w:val="28"/>
        </w:rPr>
      </w:pPr>
      <w:r w:rsidRPr="008872EB">
        <w:rPr>
          <w:i/>
          <w:spacing w:val="-1"/>
          <w:szCs w:val="28"/>
        </w:rPr>
        <w:t>кластери</w:t>
      </w:r>
      <w:r w:rsidRPr="008872EB">
        <w:rPr>
          <w:spacing w:val="-1"/>
          <w:szCs w:val="28"/>
        </w:rPr>
        <w:t>,</w:t>
      </w:r>
      <w:r w:rsidRPr="008872EB">
        <w:rPr>
          <w:spacing w:val="-6"/>
          <w:szCs w:val="28"/>
        </w:rPr>
        <w:t xml:space="preserve"> </w:t>
      </w:r>
      <w:r w:rsidRPr="008872EB">
        <w:rPr>
          <w:spacing w:val="-1"/>
          <w:szCs w:val="28"/>
        </w:rPr>
        <w:t>появі</w:t>
      </w:r>
      <w:r w:rsidRPr="008872EB">
        <w:rPr>
          <w:spacing w:val="-5"/>
          <w:szCs w:val="28"/>
        </w:rPr>
        <w:t xml:space="preserve"> </w:t>
      </w:r>
      <w:r w:rsidRPr="008872EB">
        <w:rPr>
          <w:spacing w:val="-1"/>
          <w:szCs w:val="28"/>
        </w:rPr>
        <w:t>яких</w:t>
      </w:r>
      <w:r w:rsidRPr="008872EB">
        <w:rPr>
          <w:spacing w:val="-6"/>
          <w:szCs w:val="28"/>
        </w:rPr>
        <w:t xml:space="preserve"> </w:t>
      </w:r>
      <w:r w:rsidRPr="008872EB">
        <w:rPr>
          <w:spacing w:val="-1"/>
          <w:szCs w:val="28"/>
        </w:rPr>
        <w:t>сприяє</w:t>
      </w:r>
      <w:r w:rsidRPr="008872EB">
        <w:rPr>
          <w:spacing w:val="-6"/>
          <w:szCs w:val="28"/>
        </w:rPr>
        <w:t xml:space="preserve"> </w:t>
      </w:r>
      <w:r w:rsidRPr="008872EB">
        <w:rPr>
          <w:szCs w:val="28"/>
        </w:rPr>
        <w:t>наявність</w:t>
      </w:r>
      <w:r w:rsidRPr="008872EB">
        <w:rPr>
          <w:spacing w:val="-5"/>
          <w:szCs w:val="28"/>
        </w:rPr>
        <w:t xml:space="preserve"> </w:t>
      </w:r>
      <w:r w:rsidRPr="008872EB">
        <w:rPr>
          <w:szCs w:val="28"/>
        </w:rPr>
        <w:t>попередніх</w:t>
      </w:r>
      <w:r w:rsidRPr="008872EB">
        <w:rPr>
          <w:spacing w:val="-5"/>
          <w:szCs w:val="28"/>
        </w:rPr>
        <w:t xml:space="preserve"> </w:t>
      </w:r>
      <w:r w:rsidRPr="008872EB">
        <w:rPr>
          <w:szCs w:val="28"/>
        </w:rPr>
        <w:t>форм</w:t>
      </w:r>
      <w:r w:rsidRPr="008872EB">
        <w:rPr>
          <w:spacing w:val="-5"/>
          <w:szCs w:val="28"/>
        </w:rPr>
        <w:t xml:space="preserve"> </w:t>
      </w:r>
      <w:r w:rsidRPr="008872EB">
        <w:rPr>
          <w:szCs w:val="28"/>
        </w:rPr>
        <w:t>просторової</w:t>
      </w:r>
      <w:r w:rsidRPr="008872EB">
        <w:rPr>
          <w:spacing w:val="-55"/>
          <w:szCs w:val="28"/>
        </w:rPr>
        <w:t xml:space="preserve"> </w:t>
      </w:r>
      <w:r w:rsidRPr="008872EB">
        <w:rPr>
          <w:spacing w:val="-1"/>
          <w:szCs w:val="28"/>
        </w:rPr>
        <w:t>організації</w:t>
      </w:r>
      <w:r w:rsidRPr="008872EB">
        <w:rPr>
          <w:spacing w:val="-5"/>
          <w:szCs w:val="28"/>
        </w:rPr>
        <w:t xml:space="preserve"> </w:t>
      </w:r>
      <w:r w:rsidRPr="008872EB">
        <w:rPr>
          <w:spacing w:val="-1"/>
          <w:szCs w:val="28"/>
        </w:rPr>
        <w:t>бізнесу.</w:t>
      </w:r>
      <w:r w:rsidRPr="008872EB">
        <w:rPr>
          <w:spacing w:val="-3"/>
          <w:szCs w:val="28"/>
        </w:rPr>
        <w:t xml:space="preserve"> </w:t>
      </w:r>
      <w:r w:rsidRPr="008872EB">
        <w:rPr>
          <w:szCs w:val="28"/>
        </w:rPr>
        <w:t>До</w:t>
      </w:r>
      <w:r w:rsidRPr="008872EB">
        <w:rPr>
          <w:spacing w:val="-5"/>
          <w:szCs w:val="28"/>
        </w:rPr>
        <w:t xml:space="preserve"> </w:t>
      </w:r>
      <w:r w:rsidRPr="008872EB">
        <w:rPr>
          <w:szCs w:val="28"/>
        </w:rPr>
        <w:t>ключових</w:t>
      </w:r>
      <w:r w:rsidRPr="008872EB">
        <w:rPr>
          <w:spacing w:val="-3"/>
          <w:szCs w:val="28"/>
        </w:rPr>
        <w:t xml:space="preserve"> </w:t>
      </w:r>
      <w:r w:rsidRPr="008872EB">
        <w:rPr>
          <w:szCs w:val="28"/>
        </w:rPr>
        <w:t>переваг</w:t>
      </w:r>
      <w:r w:rsidRPr="008872EB">
        <w:rPr>
          <w:spacing w:val="-6"/>
          <w:szCs w:val="28"/>
        </w:rPr>
        <w:t xml:space="preserve"> </w:t>
      </w:r>
      <w:r w:rsidRPr="008872EB">
        <w:rPr>
          <w:szCs w:val="28"/>
        </w:rPr>
        <w:t>кластерів</w:t>
      </w:r>
      <w:r w:rsidRPr="008872EB">
        <w:rPr>
          <w:spacing w:val="-5"/>
          <w:szCs w:val="28"/>
        </w:rPr>
        <w:t xml:space="preserve"> </w:t>
      </w:r>
      <w:r w:rsidRPr="008872EB">
        <w:rPr>
          <w:szCs w:val="28"/>
        </w:rPr>
        <w:t>можна</w:t>
      </w:r>
      <w:r w:rsidRPr="008872EB">
        <w:rPr>
          <w:spacing w:val="-2"/>
          <w:szCs w:val="28"/>
        </w:rPr>
        <w:t xml:space="preserve"> </w:t>
      </w:r>
      <w:r w:rsidRPr="008872EB">
        <w:rPr>
          <w:szCs w:val="28"/>
        </w:rPr>
        <w:t>віднести:</w:t>
      </w:r>
      <w:r w:rsidRPr="008872EB">
        <w:rPr>
          <w:spacing w:val="-4"/>
          <w:szCs w:val="28"/>
        </w:rPr>
        <w:t xml:space="preserve"> </w:t>
      </w:r>
      <w:r w:rsidRPr="008872EB">
        <w:rPr>
          <w:szCs w:val="28"/>
        </w:rPr>
        <w:t>створення</w:t>
      </w:r>
      <w:r w:rsidRPr="008872EB">
        <w:rPr>
          <w:spacing w:val="-56"/>
          <w:szCs w:val="28"/>
        </w:rPr>
        <w:t xml:space="preserve"> </w:t>
      </w:r>
      <w:r w:rsidRPr="008872EB">
        <w:rPr>
          <w:spacing w:val="-4"/>
          <w:szCs w:val="28"/>
        </w:rPr>
        <w:t xml:space="preserve">сприятливих умов для розвитку інноваційної діяльності </w:t>
      </w:r>
      <w:r w:rsidRPr="008872EB">
        <w:rPr>
          <w:spacing w:val="-3"/>
          <w:szCs w:val="28"/>
        </w:rPr>
        <w:t>(наявність технологічної</w:t>
      </w:r>
      <w:r w:rsidRPr="008872EB">
        <w:rPr>
          <w:spacing w:val="-55"/>
          <w:szCs w:val="28"/>
        </w:rPr>
        <w:t xml:space="preserve"> </w:t>
      </w:r>
      <w:r w:rsidRPr="008872EB">
        <w:rPr>
          <w:szCs w:val="28"/>
        </w:rPr>
        <w:t>мережі</w:t>
      </w:r>
      <w:r w:rsidRPr="008872EB">
        <w:rPr>
          <w:spacing w:val="45"/>
          <w:szCs w:val="28"/>
        </w:rPr>
        <w:t xml:space="preserve"> </w:t>
      </w:r>
      <w:r w:rsidRPr="008872EB">
        <w:rPr>
          <w:szCs w:val="28"/>
        </w:rPr>
        <w:t>на</w:t>
      </w:r>
      <w:r w:rsidRPr="008872EB">
        <w:rPr>
          <w:spacing w:val="46"/>
          <w:szCs w:val="28"/>
        </w:rPr>
        <w:t xml:space="preserve"> </w:t>
      </w:r>
      <w:r w:rsidRPr="008872EB">
        <w:rPr>
          <w:szCs w:val="28"/>
        </w:rPr>
        <w:t>спільній</w:t>
      </w:r>
      <w:r w:rsidRPr="008872EB">
        <w:rPr>
          <w:spacing w:val="44"/>
          <w:szCs w:val="28"/>
        </w:rPr>
        <w:t xml:space="preserve"> </w:t>
      </w:r>
      <w:r w:rsidRPr="008872EB">
        <w:rPr>
          <w:szCs w:val="28"/>
        </w:rPr>
        <w:t>науковій</w:t>
      </w:r>
      <w:r w:rsidRPr="008872EB">
        <w:rPr>
          <w:spacing w:val="44"/>
          <w:szCs w:val="28"/>
        </w:rPr>
        <w:t xml:space="preserve"> </w:t>
      </w:r>
      <w:r w:rsidRPr="008872EB">
        <w:rPr>
          <w:szCs w:val="28"/>
        </w:rPr>
        <w:t>базі),</w:t>
      </w:r>
      <w:r w:rsidRPr="008872EB">
        <w:rPr>
          <w:spacing w:val="45"/>
          <w:szCs w:val="28"/>
        </w:rPr>
        <w:t xml:space="preserve"> </w:t>
      </w:r>
      <w:r w:rsidRPr="008872EB">
        <w:rPr>
          <w:szCs w:val="28"/>
        </w:rPr>
        <w:t>стимулювання</w:t>
      </w:r>
      <w:r w:rsidRPr="008872EB">
        <w:rPr>
          <w:spacing w:val="45"/>
          <w:szCs w:val="28"/>
        </w:rPr>
        <w:t xml:space="preserve"> </w:t>
      </w:r>
      <w:r w:rsidRPr="008872EB">
        <w:rPr>
          <w:szCs w:val="28"/>
        </w:rPr>
        <w:t>розвитку</w:t>
      </w:r>
      <w:r w:rsidRPr="008872EB">
        <w:rPr>
          <w:spacing w:val="43"/>
          <w:szCs w:val="28"/>
        </w:rPr>
        <w:t xml:space="preserve"> </w:t>
      </w:r>
      <w:r w:rsidRPr="008872EB">
        <w:rPr>
          <w:szCs w:val="28"/>
        </w:rPr>
        <w:t>малого</w:t>
      </w:r>
      <w:r w:rsidRPr="008872EB">
        <w:rPr>
          <w:spacing w:val="45"/>
          <w:szCs w:val="28"/>
        </w:rPr>
        <w:t xml:space="preserve"> </w:t>
      </w:r>
      <w:r w:rsidRPr="008872EB">
        <w:rPr>
          <w:szCs w:val="28"/>
        </w:rPr>
        <w:t xml:space="preserve">бізнесу, </w:t>
      </w:r>
      <w:r w:rsidRPr="008872EB">
        <w:rPr>
          <w:spacing w:val="-2"/>
          <w:szCs w:val="28"/>
        </w:rPr>
        <w:t xml:space="preserve">вузькогалузева </w:t>
      </w:r>
      <w:r w:rsidRPr="008872EB">
        <w:rPr>
          <w:spacing w:val="-1"/>
          <w:szCs w:val="28"/>
        </w:rPr>
        <w:t>спеціалізація, виробництво конкурентоспроможної продукції,</w:t>
      </w:r>
      <w:r w:rsidRPr="008872EB">
        <w:rPr>
          <w:szCs w:val="28"/>
        </w:rPr>
        <w:t xml:space="preserve"> залучення інвестицій. На нинішній день існує потреба у формуванні правової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бази регулювання їх діяльності в Україні. Високий потенціал та можливості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розвитку</w:t>
      </w:r>
      <w:r w:rsidRPr="008872EB">
        <w:rPr>
          <w:spacing w:val="-12"/>
          <w:szCs w:val="28"/>
        </w:rPr>
        <w:t xml:space="preserve"> </w:t>
      </w:r>
      <w:r w:rsidRPr="008872EB">
        <w:rPr>
          <w:szCs w:val="28"/>
        </w:rPr>
        <w:t>в</w:t>
      </w:r>
      <w:r w:rsidRPr="008872EB">
        <w:rPr>
          <w:spacing w:val="-9"/>
          <w:szCs w:val="28"/>
        </w:rPr>
        <w:t xml:space="preserve"> </w:t>
      </w:r>
      <w:r w:rsidRPr="008872EB">
        <w:rPr>
          <w:szCs w:val="28"/>
        </w:rPr>
        <w:t>Україні</w:t>
      </w:r>
      <w:r w:rsidRPr="008872EB">
        <w:rPr>
          <w:spacing w:val="-9"/>
          <w:szCs w:val="28"/>
        </w:rPr>
        <w:t xml:space="preserve"> </w:t>
      </w:r>
      <w:r w:rsidRPr="008872EB">
        <w:rPr>
          <w:szCs w:val="28"/>
        </w:rPr>
        <w:t>мають</w:t>
      </w:r>
      <w:r w:rsidRPr="008872EB">
        <w:rPr>
          <w:spacing w:val="-6"/>
          <w:szCs w:val="28"/>
        </w:rPr>
        <w:t xml:space="preserve"> </w:t>
      </w:r>
      <w:r w:rsidRPr="008872EB">
        <w:rPr>
          <w:szCs w:val="28"/>
        </w:rPr>
        <w:t>ІТ-кластери.</w:t>
      </w:r>
    </w:p>
    <w:p w14:paraId="3BBA8EF7" w14:textId="77777777" w:rsidR="00CF4ECB" w:rsidRPr="008872EB" w:rsidRDefault="00CF4ECB" w:rsidP="00CF4ECB">
      <w:pPr>
        <w:pStyle w:val="a5"/>
        <w:tabs>
          <w:tab w:val="left" w:pos="0"/>
        </w:tabs>
        <w:ind w:firstLine="851"/>
        <w:jc w:val="both"/>
        <w:rPr>
          <w:szCs w:val="28"/>
        </w:rPr>
      </w:pPr>
      <w:r w:rsidRPr="008872EB">
        <w:rPr>
          <w:szCs w:val="28"/>
        </w:rPr>
        <w:t>Таким чином, зміна пріоритетів у просторовій організації в напрямку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стимулювання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формування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зон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інтенсивного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розвитку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прикладної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науки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і</w:t>
      </w:r>
      <w:r w:rsidRPr="008872EB">
        <w:rPr>
          <w:spacing w:val="-55"/>
          <w:szCs w:val="28"/>
        </w:rPr>
        <w:t xml:space="preserve"> </w:t>
      </w:r>
      <w:r w:rsidRPr="008872EB">
        <w:rPr>
          <w:szCs w:val="28"/>
        </w:rPr>
        <w:t>наукоємного виробництва – СЕЗ третього покоління (технологічні, наукові,</w:t>
      </w:r>
      <w:r w:rsidRPr="008872EB">
        <w:rPr>
          <w:spacing w:val="1"/>
          <w:szCs w:val="28"/>
        </w:rPr>
        <w:t xml:space="preserve"> </w:t>
      </w:r>
      <w:r w:rsidRPr="008872EB">
        <w:rPr>
          <w:spacing w:val="-1"/>
          <w:szCs w:val="28"/>
        </w:rPr>
        <w:t>індустріальні</w:t>
      </w:r>
      <w:r w:rsidRPr="008872EB">
        <w:rPr>
          <w:spacing w:val="-8"/>
          <w:szCs w:val="28"/>
        </w:rPr>
        <w:t xml:space="preserve"> </w:t>
      </w:r>
      <w:r w:rsidRPr="008872EB">
        <w:rPr>
          <w:spacing w:val="-1"/>
          <w:szCs w:val="28"/>
        </w:rPr>
        <w:t>парки,</w:t>
      </w:r>
      <w:r w:rsidRPr="008872EB">
        <w:rPr>
          <w:spacing w:val="-7"/>
          <w:szCs w:val="28"/>
        </w:rPr>
        <w:t xml:space="preserve"> </w:t>
      </w:r>
      <w:r w:rsidRPr="008872EB">
        <w:rPr>
          <w:spacing w:val="-1"/>
          <w:szCs w:val="28"/>
        </w:rPr>
        <w:t>промислові</w:t>
      </w:r>
      <w:r w:rsidRPr="008872EB">
        <w:rPr>
          <w:spacing w:val="-8"/>
          <w:szCs w:val="28"/>
        </w:rPr>
        <w:t xml:space="preserve"> </w:t>
      </w:r>
      <w:r w:rsidRPr="008872EB">
        <w:rPr>
          <w:spacing w:val="-1"/>
          <w:szCs w:val="28"/>
        </w:rPr>
        <w:t>та</w:t>
      </w:r>
      <w:r w:rsidRPr="008872EB">
        <w:rPr>
          <w:spacing w:val="-6"/>
          <w:szCs w:val="28"/>
        </w:rPr>
        <w:t xml:space="preserve"> </w:t>
      </w:r>
      <w:r w:rsidRPr="008872EB">
        <w:rPr>
          <w:spacing w:val="-1"/>
          <w:szCs w:val="28"/>
        </w:rPr>
        <w:t>інноваційні</w:t>
      </w:r>
      <w:r w:rsidRPr="008872EB">
        <w:rPr>
          <w:spacing w:val="-8"/>
          <w:szCs w:val="28"/>
        </w:rPr>
        <w:t xml:space="preserve"> </w:t>
      </w:r>
      <w:r w:rsidRPr="008872EB">
        <w:rPr>
          <w:szCs w:val="28"/>
        </w:rPr>
        <w:t>кластери)</w:t>
      </w:r>
      <w:r w:rsidRPr="008872EB">
        <w:rPr>
          <w:spacing w:val="-6"/>
          <w:szCs w:val="28"/>
        </w:rPr>
        <w:t xml:space="preserve"> </w:t>
      </w:r>
      <w:r w:rsidRPr="008872EB">
        <w:rPr>
          <w:szCs w:val="28"/>
        </w:rPr>
        <w:t>–</w:t>
      </w:r>
      <w:r w:rsidRPr="008872EB">
        <w:rPr>
          <w:spacing w:val="-9"/>
          <w:szCs w:val="28"/>
        </w:rPr>
        <w:t xml:space="preserve"> </w:t>
      </w:r>
      <w:r w:rsidRPr="008872EB">
        <w:rPr>
          <w:szCs w:val="28"/>
        </w:rPr>
        <w:t>дозволить</w:t>
      </w:r>
      <w:r w:rsidRPr="008872EB">
        <w:rPr>
          <w:spacing w:val="-9"/>
          <w:szCs w:val="28"/>
        </w:rPr>
        <w:t xml:space="preserve"> </w:t>
      </w:r>
      <w:r w:rsidRPr="008872EB">
        <w:rPr>
          <w:szCs w:val="28"/>
        </w:rPr>
        <w:t>створити</w:t>
      </w:r>
      <w:r w:rsidRPr="008872EB">
        <w:rPr>
          <w:spacing w:val="-55"/>
          <w:szCs w:val="28"/>
        </w:rPr>
        <w:t xml:space="preserve"> </w:t>
      </w:r>
      <w:r w:rsidRPr="008872EB">
        <w:rPr>
          <w:spacing w:val="-4"/>
          <w:szCs w:val="28"/>
        </w:rPr>
        <w:t>дієві</w:t>
      </w:r>
      <w:r w:rsidRPr="008872EB">
        <w:rPr>
          <w:spacing w:val="-5"/>
          <w:szCs w:val="28"/>
        </w:rPr>
        <w:t xml:space="preserve"> </w:t>
      </w:r>
      <w:r w:rsidRPr="008872EB">
        <w:rPr>
          <w:spacing w:val="-4"/>
          <w:szCs w:val="28"/>
        </w:rPr>
        <w:t>«точки</w:t>
      </w:r>
      <w:r w:rsidRPr="008872EB">
        <w:rPr>
          <w:spacing w:val="-8"/>
          <w:szCs w:val="28"/>
        </w:rPr>
        <w:t xml:space="preserve"> </w:t>
      </w:r>
      <w:r w:rsidRPr="008872EB">
        <w:rPr>
          <w:spacing w:val="-4"/>
          <w:szCs w:val="28"/>
        </w:rPr>
        <w:t>зростання»</w:t>
      </w:r>
      <w:r w:rsidRPr="008872EB">
        <w:rPr>
          <w:spacing w:val="-10"/>
          <w:szCs w:val="28"/>
        </w:rPr>
        <w:t xml:space="preserve"> </w:t>
      </w:r>
      <w:r w:rsidRPr="008872EB">
        <w:rPr>
          <w:spacing w:val="-4"/>
          <w:szCs w:val="28"/>
        </w:rPr>
        <w:t>вітчизняної</w:t>
      </w:r>
      <w:r w:rsidRPr="008872EB">
        <w:rPr>
          <w:spacing w:val="-7"/>
          <w:szCs w:val="28"/>
        </w:rPr>
        <w:t xml:space="preserve"> </w:t>
      </w:r>
      <w:r w:rsidRPr="008872EB">
        <w:rPr>
          <w:spacing w:val="-4"/>
          <w:szCs w:val="28"/>
        </w:rPr>
        <w:t>економіки</w:t>
      </w:r>
      <w:r w:rsidRPr="008872EB">
        <w:rPr>
          <w:spacing w:val="-8"/>
          <w:szCs w:val="28"/>
        </w:rPr>
        <w:t xml:space="preserve"> </w:t>
      </w:r>
      <w:r w:rsidRPr="008872EB">
        <w:rPr>
          <w:spacing w:val="-4"/>
          <w:szCs w:val="28"/>
        </w:rPr>
        <w:t>на</w:t>
      </w:r>
      <w:r w:rsidRPr="008872EB">
        <w:rPr>
          <w:spacing w:val="-9"/>
          <w:szCs w:val="28"/>
        </w:rPr>
        <w:t xml:space="preserve"> </w:t>
      </w:r>
      <w:r w:rsidRPr="008872EB">
        <w:rPr>
          <w:spacing w:val="-4"/>
          <w:szCs w:val="28"/>
        </w:rPr>
        <w:t>інноваційній</w:t>
      </w:r>
      <w:r w:rsidRPr="008872EB">
        <w:rPr>
          <w:spacing w:val="-8"/>
          <w:szCs w:val="28"/>
        </w:rPr>
        <w:t xml:space="preserve"> </w:t>
      </w:r>
      <w:r w:rsidRPr="008872EB">
        <w:rPr>
          <w:spacing w:val="-3"/>
          <w:szCs w:val="28"/>
        </w:rPr>
        <w:t>основі.</w:t>
      </w:r>
    </w:p>
    <w:p w14:paraId="7F0B7F54" w14:textId="77777777" w:rsidR="00CF4ECB" w:rsidRPr="008872EB" w:rsidRDefault="00CF4ECB" w:rsidP="00CF4ECB">
      <w:pPr>
        <w:widowControl w:val="0"/>
        <w:tabs>
          <w:tab w:val="left" w:pos="0"/>
          <w:tab w:val="left" w:pos="142"/>
        </w:tabs>
        <w:jc w:val="both"/>
        <w:rPr>
          <w:b/>
          <w:sz w:val="28"/>
          <w:szCs w:val="28"/>
          <w:lang w:val="uk-UA"/>
        </w:rPr>
      </w:pPr>
    </w:p>
    <w:p w14:paraId="7720C567" w14:textId="77777777" w:rsidR="00CF4ECB" w:rsidRPr="008872EB" w:rsidRDefault="00CF4ECB" w:rsidP="00CF4ECB">
      <w:pPr>
        <w:pStyle w:val="af7"/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872EB">
        <w:rPr>
          <w:rFonts w:ascii="Times New Roman" w:hAnsi="Times New Roman"/>
          <w:b/>
          <w:sz w:val="28"/>
          <w:szCs w:val="28"/>
          <w:lang w:val="uk-UA"/>
        </w:rPr>
        <w:t>2.3 Методичні підходи до визначення потенціалу просторової інтеграції бізнесу на регіональному рівні.</w:t>
      </w:r>
    </w:p>
    <w:p w14:paraId="3F42056B" w14:textId="77777777" w:rsidR="00CF4ECB" w:rsidRPr="008872EB" w:rsidRDefault="00CF4ECB" w:rsidP="00CF4ECB">
      <w:pPr>
        <w:widowControl w:val="0"/>
        <w:tabs>
          <w:tab w:val="left" w:pos="0"/>
          <w:tab w:val="left" w:pos="142"/>
        </w:tabs>
        <w:ind w:firstLine="851"/>
        <w:jc w:val="center"/>
        <w:rPr>
          <w:b/>
          <w:sz w:val="28"/>
          <w:szCs w:val="28"/>
          <w:lang w:val="uk-UA"/>
        </w:rPr>
      </w:pPr>
    </w:p>
    <w:p w14:paraId="62D69D3B" w14:textId="77777777" w:rsidR="00CF4ECB" w:rsidRPr="008872EB" w:rsidRDefault="00CF4ECB" w:rsidP="00CF4ECB">
      <w:pPr>
        <w:pStyle w:val="a5"/>
        <w:tabs>
          <w:tab w:val="left" w:pos="0"/>
        </w:tabs>
        <w:ind w:firstLine="851"/>
        <w:jc w:val="both"/>
        <w:rPr>
          <w:szCs w:val="28"/>
        </w:rPr>
      </w:pPr>
      <w:r w:rsidRPr="008872EB">
        <w:rPr>
          <w:szCs w:val="28"/>
        </w:rPr>
        <w:t>Просторова інтеграція бізнесу (ПІБ) є дієвим важелем стимулювання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соціально-економічного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розвитку регіонів.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Провідні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інноваційно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розвинуті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країни світу (Швеція, Великобританія, Швейцарія, США, Фінляндія та ін.)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ефективно</w:t>
      </w:r>
      <w:r w:rsidRPr="008872EB">
        <w:rPr>
          <w:spacing w:val="26"/>
          <w:szCs w:val="28"/>
        </w:rPr>
        <w:t xml:space="preserve"> </w:t>
      </w:r>
      <w:r w:rsidRPr="008872EB">
        <w:rPr>
          <w:szCs w:val="28"/>
        </w:rPr>
        <w:t>використовують</w:t>
      </w:r>
      <w:r w:rsidRPr="008872EB">
        <w:rPr>
          <w:spacing w:val="27"/>
          <w:szCs w:val="28"/>
        </w:rPr>
        <w:t xml:space="preserve"> </w:t>
      </w:r>
      <w:r w:rsidRPr="008872EB">
        <w:rPr>
          <w:szCs w:val="28"/>
        </w:rPr>
        <w:t>цей</w:t>
      </w:r>
      <w:r w:rsidRPr="008872EB">
        <w:rPr>
          <w:spacing w:val="25"/>
          <w:szCs w:val="28"/>
        </w:rPr>
        <w:t xml:space="preserve"> </w:t>
      </w:r>
      <w:r w:rsidRPr="008872EB">
        <w:rPr>
          <w:szCs w:val="28"/>
        </w:rPr>
        <w:t>важіль.</w:t>
      </w:r>
      <w:r w:rsidRPr="008872EB">
        <w:rPr>
          <w:spacing w:val="27"/>
          <w:szCs w:val="28"/>
        </w:rPr>
        <w:t xml:space="preserve"> </w:t>
      </w:r>
      <w:r w:rsidRPr="008872EB">
        <w:rPr>
          <w:szCs w:val="28"/>
        </w:rPr>
        <w:t>Свого</w:t>
      </w:r>
      <w:r w:rsidRPr="008872EB">
        <w:rPr>
          <w:spacing w:val="24"/>
          <w:szCs w:val="28"/>
        </w:rPr>
        <w:t xml:space="preserve"> </w:t>
      </w:r>
      <w:r w:rsidRPr="008872EB">
        <w:rPr>
          <w:szCs w:val="28"/>
        </w:rPr>
        <w:t>часу</w:t>
      </w:r>
      <w:r w:rsidRPr="008872EB">
        <w:rPr>
          <w:spacing w:val="22"/>
          <w:szCs w:val="28"/>
        </w:rPr>
        <w:t xml:space="preserve"> </w:t>
      </w:r>
      <w:r w:rsidRPr="008872EB">
        <w:rPr>
          <w:szCs w:val="28"/>
        </w:rPr>
        <w:t>в</w:t>
      </w:r>
      <w:r w:rsidRPr="008872EB">
        <w:rPr>
          <w:spacing w:val="25"/>
          <w:szCs w:val="28"/>
        </w:rPr>
        <w:t xml:space="preserve"> </w:t>
      </w:r>
      <w:r w:rsidRPr="008872EB">
        <w:rPr>
          <w:szCs w:val="28"/>
        </w:rPr>
        <w:t>Україні</w:t>
      </w:r>
      <w:r w:rsidRPr="008872EB">
        <w:rPr>
          <w:spacing w:val="27"/>
          <w:szCs w:val="28"/>
        </w:rPr>
        <w:t xml:space="preserve"> </w:t>
      </w:r>
      <w:r w:rsidRPr="008872EB">
        <w:rPr>
          <w:szCs w:val="28"/>
        </w:rPr>
        <w:t>було</w:t>
      </w:r>
      <w:r w:rsidRPr="008872EB">
        <w:rPr>
          <w:spacing w:val="29"/>
          <w:szCs w:val="28"/>
        </w:rPr>
        <w:t xml:space="preserve"> </w:t>
      </w:r>
      <w:r w:rsidRPr="008872EB">
        <w:rPr>
          <w:szCs w:val="28"/>
        </w:rPr>
        <w:t>утворено</w:t>
      </w:r>
      <w:r w:rsidRPr="008872EB">
        <w:rPr>
          <w:spacing w:val="-55"/>
          <w:szCs w:val="28"/>
        </w:rPr>
        <w:t xml:space="preserve"> </w:t>
      </w:r>
      <w:r w:rsidRPr="008872EB">
        <w:rPr>
          <w:szCs w:val="28"/>
        </w:rPr>
        <w:t>12 спеціальних (вільних) економічних зон, зареєстровано 19 наукових парків,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35 індустріальних парків, 16 технопарків, понад 50 кластерів. Разом з тим,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внаслідок правових та організаційних прорахунків формування форм ПІБ у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регіонах,</w:t>
      </w:r>
      <w:r w:rsidRPr="008872EB">
        <w:rPr>
          <w:spacing w:val="-1"/>
          <w:szCs w:val="28"/>
        </w:rPr>
        <w:t xml:space="preserve"> </w:t>
      </w:r>
      <w:r w:rsidRPr="008872EB">
        <w:rPr>
          <w:szCs w:val="28"/>
        </w:rPr>
        <w:t>їх</w:t>
      </w:r>
      <w:r w:rsidRPr="008872EB">
        <w:rPr>
          <w:spacing w:val="-3"/>
          <w:szCs w:val="28"/>
        </w:rPr>
        <w:t xml:space="preserve"> </w:t>
      </w:r>
      <w:r w:rsidRPr="008872EB">
        <w:rPr>
          <w:szCs w:val="28"/>
        </w:rPr>
        <w:t>діяльність</w:t>
      </w:r>
      <w:r w:rsidRPr="008872EB">
        <w:rPr>
          <w:spacing w:val="-3"/>
          <w:szCs w:val="28"/>
        </w:rPr>
        <w:t xml:space="preserve"> </w:t>
      </w:r>
      <w:r w:rsidRPr="008872EB">
        <w:rPr>
          <w:szCs w:val="28"/>
        </w:rPr>
        <w:t>досі не</w:t>
      </w:r>
      <w:r w:rsidRPr="008872EB">
        <w:rPr>
          <w:spacing w:val="-3"/>
          <w:szCs w:val="28"/>
        </w:rPr>
        <w:t xml:space="preserve"> </w:t>
      </w:r>
      <w:r w:rsidRPr="008872EB">
        <w:rPr>
          <w:szCs w:val="28"/>
        </w:rPr>
        <w:t>стала каталізатором росту</w:t>
      </w:r>
      <w:r w:rsidRPr="008872EB">
        <w:rPr>
          <w:spacing w:val="-6"/>
          <w:szCs w:val="28"/>
        </w:rPr>
        <w:t xml:space="preserve"> </w:t>
      </w:r>
      <w:r w:rsidRPr="008872EB">
        <w:rPr>
          <w:szCs w:val="28"/>
        </w:rPr>
        <w:t>економіки.</w:t>
      </w:r>
    </w:p>
    <w:p w14:paraId="5E5AC596" w14:textId="77777777" w:rsidR="00CF4ECB" w:rsidRPr="008872EB" w:rsidRDefault="00CF4ECB" w:rsidP="00CF4ECB">
      <w:pPr>
        <w:pStyle w:val="a5"/>
        <w:tabs>
          <w:tab w:val="left" w:pos="0"/>
        </w:tabs>
        <w:ind w:firstLine="851"/>
        <w:jc w:val="both"/>
        <w:rPr>
          <w:szCs w:val="28"/>
        </w:rPr>
      </w:pPr>
      <w:r w:rsidRPr="008872EB">
        <w:rPr>
          <w:szCs w:val="28"/>
        </w:rPr>
        <w:t>З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методичної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точки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зору,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виявлення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кластерів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у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регіоні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можна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здійснювати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за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допомогою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якісних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(збір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якісної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інформації)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і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кількісних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(економічне моделювання) методів, а також шляхом поєднання цих методів.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Серед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науковців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найбільшої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популярності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набрали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такі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кількісні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методи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lastRenderedPageBreak/>
        <w:t>визначення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кластерів: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таблиці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«витрати-випуск»,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коефіцієнт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локалізації,</w:t>
      </w:r>
      <w:r w:rsidRPr="008872EB">
        <w:rPr>
          <w:spacing w:val="1"/>
          <w:szCs w:val="28"/>
        </w:rPr>
        <w:t xml:space="preserve"> </w:t>
      </w:r>
      <w:r w:rsidRPr="008872EB">
        <w:rPr>
          <w:spacing w:val="-4"/>
          <w:szCs w:val="28"/>
        </w:rPr>
        <w:t>коефіцієнт</w:t>
      </w:r>
      <w:r w:rsidRPr="008872EB">
        <w:rPr>
          <w:spacing w:val="-7"/>
          <w:szCs w:val="28"/>
        </w:rPr>
        <w:t xml:space="preserve"> </w:t>
      </w:r>
      <w:proofErr w:type="spellStart"/>
      <w:r w:rsidRPr="008872EB">
        <w:rPr>
          <w:i/>
          <w:spacing w:val="-4"/>
          <w:szCs w:val="28"/>
        </w:rPr>
        <w:t>Gini</w:t>
      </w:r>
      <w:proofErr w:type="spellEnd"/>
      <w:r w:rsidRPr="008872EB">
        <w:rPr>
          <w:i/>
          <w:spacing w:val="-4"/>
          <w:szCs w:val="28"/>
        </w:rPr>
        <w:t>,</w:t>
      </w:r>
      <w:r w:rsidRPr="008872EB">
        <w:rPr>
          <w:i/>
          <w:spacing w:val="-10"/>
          <w:szCs w:val="28"/>
        </w:rPr>
        <w:t xml:space="preserve"> </w:t>
      </w:r>
      <w:r w:rsidRPr="008872EB">
        <w:rPr>
          <w:spacing w:val="-4"/>
          <w:szCs w:val="28"/>
        </w:rPr>
        <w:t>індекси</w:t>
      </w:r>
      <w:r w:rsidRPr="008872EB">
        <w:rPr>
          <w:spacing w:val="-8"/>
          <w:szCs w:val="28"/>
        </w:rPr>
        <w:t xml:space="preserve"> </w:t>
      </w:r>
      <w:proofErr w:type="spellStart"/>
      <w:r w:rsidRPr="008872EB">
        <w:rPr>
          <w:spacing w:val="-4"/>
          <w:szCs w:val="28"/>
        </w:rPr>
        <w:t>Ellison-Glaeser</w:t>
      </w:r>
      <w:proofErr w:type="spellEnd"/>
      <w:r w:rsidRPr="008872EB">
        <w:rPr>
          <w:spacing w:val="-10"/>
          <w:szCs w:val="28"/>
        </w:rPr>
        <w:t xml:space="preserve"> </w:t>
      </w:r>
      <w:r w:rsidRPr="008872EB">
        <w:rPr>
          <w:spacing w:val="-4"/>
          <w:szCs w:val="28"/>
        </w:rPr>
        <w:t>і</w:t>
      </w:r>
      <w:r w:rsidRPr="008872EB">
        <w:rPr>
          <w:spacing w:val="-6"/>
          <w:szCs w:val="28"/>
        </w:rPr>
        <w:t xml:space="preserve"> </w:t>
      </w:r>
      <w:r w:rsidRPr="008872EB">
        <w:rPr>
          <w:spacing w:val="-4"/>
          <w:szCs w:val="28"/>
        </w:rPr>
        <w:t>MS</w:t>
      </w:r>
      <w:r w:rsidRPr="008872EB">
        <w:rPr>
          <w:spacing w:val="-8"/>
          <w:szCs w:val="28"/>
        </w:rPr>
        <w:t xml:space="preserve"> </w:t>
      </w:r>
      <w:proofErr w:type="spellStart"/>
      <w:r w:rsidRPr="008872EB">
        <w:rPr>
          <w:spacing w:val="-4"/>
          <w:szCs w:val="28"/>
        </w:rPr>
        <w:t>Maurel-Sedillot</w:t>
      </w:r>
      <w:proofErr w:type="spellEnd"/>
      <w:r w:rsidRPr="008872EB">
        <w:rPr>
          <w:spacing w:val="-4"/>
          <w:szCs w:val="28"/>
        </w:rPr>
        <w:t>,</w:t>
      </w:r>
      <w:r w:rsidRPr="008872EB">
        <w:rPr>
          <w:spacing w:val="-8"/>
          <w:szCs w:val="28"/>
        </w:rPr>
        <w:t xml:space="preserve"> </w:t>
      </w:r>
      <w:proofErr w:type="spellStart"/>
      <w:r w:rsidRPr="008872EB">
        <w:rPr>
          <w:spacing w:val="-4"/>
          <w:szCs w:val="28"/>
        </w:rPr>
        <w:t>Shift-Share</w:t>
      </w:r>
      <w:proofErr w:type="spellEnd"/>
      <w:r w:rsidRPr="008872EB">
        <w:rPr>
          <w:spacing w:val="-9"/>
          <w:szCs w:val="28"/>
        </w:rPr>
        <w:t xml:space="preserve"> </w:t>
      </w:r>
      <w:r w:rsidRPr="008872EB">
        <w:rPr>
          <w:spacing w:val="-3"/>
          <w:szCs w:val="28"/>
        </w:rPr>
        <w:t>метод.</w:t>
      </w:r>
    </w:p>
    <w:p w14:paraId="5B5AED92" w14:textId="77777777" w:rsidR="00CF4ECB" w:rsidRPr="008872EB" w:rsidRDefault="00CF4ECB" w:rsidP="00CF4ECB">
      <w:pPr>
        <w:pStyle w:val="a5"/>
        <w:tabs>
          <w:tab w:val="left" w:pos="0"/>
        </w:tabs>
        <w:ind w:firstLine="851"/>
        <w:jc w:val="both"/>
        <w:rPr>
          <w:szCs w:val="28"/>
        </w:rPr>
      </w:pPr>
      <w:r w:rsidRPr="008872EB">
        <w:rPr>
          <w:szCs w:val="28"/>
        </w:rPr>
        <w:t>Експерти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Єврокомісії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з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нагляду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за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розвитком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малого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і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середнього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бізнесу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використовують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підхід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«зверху-вниз»,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який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полягає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у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виділені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регіональних кластерів через просторову локалізацію галузевого, як правило,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експортно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орієнтованого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виробництва.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Своєю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чергою,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Європейською</w:t>
      </w:r>
      <w:r w:rsidRPr="008872EB">
        <w:rPr>
          <w:spacing w:val="-55"/>
          <w:szCs w:val="28"/>
        </w:rPr>
        <w:t xml:space="preserve"> </w:t>
      </w:r>
      <w:r w:rsidRPr="008872EB">
        <w:rPr>
          <w:szCs w:val="28"/>
        </w:rPr>
        <w:t>кластерною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обсерваторією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розроблено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методику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виявлення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та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оцінювання</w:t>
      </w:r>
      <w:r w:rsidRPr="008872EB">
        <w:rPr>
          <w:spacing w:val="-55"/>
          <w:szCs w:val="28"/>
        </w:rPr>
        <w:t xml:space="preserve"> </w:t>
      </w:r>
      <w:r w:rsidRPr="008872EB">
        <w:rPr>
          <w:szCs w:val="28"/>
        </w:rPr>
        <w:t>потенційних кластерів, в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основі якої лежать три базові показники: фокус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(частка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кластеру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в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загальній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кількості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зайнятих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в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регіоні),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спеціалізація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(коефіцієнт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локалізації)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і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розмір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(частка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регіону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в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загальній</w:t>
      </w:r>
      <w:r w:rsidRPr="008872EB">
        <w:rPr>
          <w:spacing w:val="58"/>
          <w:szCs w:val="28"/>
        </w:rPr>
        <w:t xml:space="preserve"> </w:t>
      </w:r>
      <w:r w:rsidRPr="008872EB">
        <w:rPr>
          <w:szCs w:val="28"/>
        </w:rPr>
        <w:t>кількості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зайнятих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у</w:t>
      </w:r>
      <w:r w:rsidRPr="008872EB">
        <w:rPr>
          <w:spacing w:val="-5"/>
          <w:szCs w:val="28"/>
        </w:rPr>
        <w:t xml:space="preserve"> </w:t>
      </w:r>
      <w:r w:rsidRPr="008872EB">
        <w:rPr>
          <w:szCs w:val="28"/>
        </w:rPr>
        <w:t>кластерній</w:t>
      </w:r>
      <w:r w:rsidRPr="008872EB">
        <w:rPr>
          <w:spacing w:val="-1"/>
          <w:szCs w:val="28"/>
        </w:rPr>
        <w:t xml:space="preserve"> </w:t>
      </w:r>
      <w:r w:rsidRPr="008872EB">
        <w:rPr>
          <w:szCs w:val="28"/>
        </w:rPr>
        <w:t>групі по країні).</w:t>
      </w:r>
    </w:p>
    <w:p w14:paraId="4A58F153" w14:textId="77777777" w:rsidR="00CF4ECB" w:rsidRPr="008872EB" w:rsidRDefault="00CF4ECB" w:rsidP="00CF4ECB">
      <w:pPr>
        <w:pStyle w:val="a5"/>
        <w:tabs>
          <w:tab w:val="left" w:pos="0"/>
        </w:tabs>
        <w:ind w:firstLine="851"/>
        <w:jc w:val="both"/>
        <w:rPr>
          <w:szCs w:val="28"/>
        </w:rPr>
      </w:pPr>
      <w:r w:rsidRPr="008872EB">
        <w:rPr>
          <w:szCs w:val="28"/>
        </w:rPr>
        <w:t>М.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Бутко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і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Г.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Самійленко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запропонували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методику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 xml:space="preserve">оцінювання </w:t>
      </w:r>
      <w:proofErr w:type="spellStart"/>
      <w:r w:rsidRPr="008872EB">
        <w:rPr>
          <w:szCs w:val="28"/>
        </w:rPr>
        <w:t>кластеризаційного</w:t>
      </w:r>
      <w:proofErr w:type="spellEnd"/>
      <w:r w:rsidRPr="008872EB">
        <w:rPr>
          <w:szCs w:val="28"/>
        </w:rPr>
        <w:t xml:space="preserve"> потенціалу промислового комплексу регіону,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яка складається з двох етапів: кількісна оцінка рівня потенціалу в розрізі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структури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промислового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виробництва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(ресурсного,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інвестиційного,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інфраструктурного, інтелектуального та інноваційного потенціалів) і якісна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оцінка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джерел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(фактори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попиту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і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виробництва,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конкурентні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переваги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та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ресурси,</w:t>
      </w:r>
      <w:r w:rsidRPr="008872EB">
        <w:rPr>
          <w:spacing w:val="-1"/>
          <w:szCs w:val="28"/>
        </w:rPr>
        <w:t xml:space="preserve"> </w:t>
      </w:r>
      <w:r w:rsidRPr="008872EB">
        <w:rPr>
          <w:szCs w:val="28"/>
        </w:rPr>
        <w:t>споріднені і</w:t>
      </w:r>
      <w:r w:rsidRPr="008872EB">
        <w:rPr>
          <w:spacing w:val="-2"/>
          <w:szCs w:val="28"/>
        </w:rPr>
        <w:t xml:space="preserve"> </w:t>
      </w:r>
      <w:r w:rsidRPr="008872EB">
        <w:rPr>
          <w:szCs w:val="28"/>
        </w:rPr>
        <w:t>супутні галузі)</w:t>
      </w:r>
    </w:p>
    <w:p w14:paraId="512EDD96" w14:textId="77777777" w:rsidR="00CF4ECB" w:rsidRPr="008872EB" w:rsidRDefault="00CF4ECB" w:rsidP="00CF4ECB">
      <w:pPr>
        <w:pStyle w:val="a5"/>
        <w:tabs>
          <w:tab w:val="left" w:pos="0"/>
        </w:tabs>
        <w:ind w:firstLine="851"/>
        <w:jc w:val="both"/>
        <w:rPr>
          <w:szCs w:val="28"/>
        </w:rPr>
      </w:pPr>
      <w:r w:rsidRPr="008872EB">
        <w:rPr>
          <w:szCs w:val="28"/>
        </w:rPr>
        <w:t xml:space="preserve">Л. Снітко, А. </w:t>
      </w:r>
      <w:proofErr w:type="spellStart"/>
      <w:r w:rsidRPr="008872EB">
        <w:rPr>
          <w:szCs w:val="28"/>
        </w:rPr>
        <w:t>Череповська</w:t>
      </w:r>
      <w:proofErr w:type="spellEnd"/>
      <w:r w:rsidRPr="008872EB">
        <w:rPr>
          <w:szCs w:val="28"/>
        </w:rPr>
        <w:t xml:space="preserve"> і С. </w:t>
      </w:r>
      <w:proofErr w:type="spellStart"/>
      <w:r w:rsidRPr="008872EB">
        <w:rPr>
          <w:szCs w:val="28"/>
        </w:rPr>
        <w:t>Растворцева</w:t>
      </w:r>
      <w:proofErr w:type="spellEnd"/>
      <w:r w:rsidRPr="008872EB">
        <w:rPr>
          <w:szCs w:val="28"/>
        </w:rPr>
        <w:t xml:space="preserve"> виділяють сім елементів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економічного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потенціалу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регіону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для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розвитку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кластерів: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1)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динаміка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економічного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розвитку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регіону;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2)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розвиток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малого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і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середнього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підприємництва;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3)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розвиток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регіональної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інфраструктури;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4)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система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безперервної освіти; 5) структура економіки регіону; 6) включення регіону в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міжнародні економічні відносини; і 7) сприятливий інвестиційний клімат.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За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цими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елементами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запропоновано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розрахунок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13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показників.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Однак,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недоліком такого підходу є неможливість інтегрально оцінити економічний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потенціал</w:t>
      </w:r>
      <w:r w:rsidRPr="008872EB">
        <w:rPr>
          <w:spacing w:val="-1"/>
          <w:szCs w:val="28"/>
        </w:rPr>
        <w:t xml:space="preserve"> </w:t>
      </w:r>
      <w:r w:rsidRPr="008872EB">
        <w:rPr>
          <w:szCs w:val="28"/>
        </w:rPr>
        <w:t>регіону, а лиш</w:t>
      </w:r>
      <w:r w:rsidRPr="008872EB">
        <w:rPr>
          <w:spacing w:val="-1"/>
          <w:szCs w:val="28"/>
        </w:rPr>
        <w:t xml:space="preserve"> </w:t>
      </w:r>
      <w:r w:rsidRPr="008872EB">
        <w:rPr>
          <w:szCs w:val="28"/>
        </w:rPr>
        <w:t>за окремими його</w:t>
      </w:r>
      <w:r w:rsidRPr="008872EB">
        <w:rPr>
          <w:spacing w:val="-1"/>
          <w:szCs w:val="28"/>
        </w:rPr>
        <w:t xml:space="preserve"> </w:t>
      </w:r>
      <w:r w:rsidRPr="008872EB">
        <w:rPr>
          <w:szCs w:val="28"/>
        </w:rPr>
        <w:t>складовими.</w:t>
      </w:r>
    </w:p>
    <w:p w14:paraId="0DF79491" w14:textId="77777777" w:rsidR="00CF4ECB" w:rsidRPr="008872EB" w:rsidRDefault="00CF4ECB" w:rsidP="00CF4ECB">
      <w:pPr>
        <w:pStyle w:val="a5"/>
        <w:tabs>
          <w:tab w:val="left" w:pos="0"/>
        </w:tabs>
        <w:ind w:firstLine="851"/>
        <w:jc w:val="both"/>
        <w:rPr>
          <w:szCs w:val="28"/>
        </w:rPr>
      </w:pPr>
      <w:r w:rsidRPr="008872EB">
        <w:rPr>
          <w:szCs w:val="28"/>
        </w:rPr>
        <w:t>Натомість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М.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Макаренко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у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своєму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методичному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підході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окремо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розділяє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оцінювання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кластерного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потенціалу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і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економічного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потенціалу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регіону.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Більше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того,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він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кластерний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потенціал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відносить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до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основних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елементів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економічного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потенціалу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регіону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(ресурсний,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фінансовий,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інноваційний, потенціал якості життя в регіоні, екологічний, організаційний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потенціал).</w:t>
      </w:r>
    </w:p>
    <w:p w14:paraId="6E0B46AE" w14:textId="77777777" w:rsidR="00CF4ECB" w:rsidRPr="008872EB" w:rsidRDefault="00CF4ECB" w:rsidP="00CF4ECB">
      <w:pPr>
        <w:pStyle w:val="a5"/>
        <w:tabs>
          <w:tab w:val="left" w:pos="0"/>
        </w:tabs>
        <w:ind w:firstLine="851"/>
        <w:jc w:val="both"/>
        <w:rPr>
          <w:szCs w:val="28"/>
        </w:rPr>
      </w:pPr>
      <w:r w:rsidRPr="008872EB">
        <w:rPr>
          <w:szCs w:val="28"/>
        </w:rPr>
        <w:t xml:space="preserve">Словацькі вчені К. </w:t>
      </w:r>
      <w:proofErr w:type="spellStart"/>
      <w:r w:rsidRPr="008872EB">
        <w:rPr>
          <w:szCs w:val="28"/>
        </w:rPr>
        <w:t>Гавєрнікова</w:t>
      </w:r>
      <w:proofErr w:type="spellEnd"/>
      <w:r w:rsidRPr="008872EB">
        <w:rPr>
          <w:szCs w:val="28"/>
        </w:rPr>
        <w:t xml:space="preserve">, П. </w:t>
      </w:r>
      <w:proofErr w:type="spellStart"/>
      <w:r w:rsidRPr="008872EB">
        <w:rPr>
          <w:szCs w:val="28"/>
        </w:rPr>
        <w:t>Сровналікова</w:t>
      </w:r>
      <w:proofErr w:type="spellEnd"/>
      <w:r w:rsidRPr="008872EB">
        <w:rPr>
          <w:szCs w:val="28"/>
        </w:rPr>
        <w:t xml:space="preserve"> і Б. </w:t>
      </w:r>
      <w:proofErr w:type="spellStart"/>
      <w:r w:rsidRPr="008872EB">
        <w:rPr>
          <w:szCs w:val="28"/>
        </w:rPr>
        <w:t>Янскі</w:t>
      </w:r>
      <w:proofErr w:type="spellEnd"/>
      <w:r w:rsidRPr="008872EB">
        <w:rPr>
          <w:szCs w:val="28"/>
        </w:rPr>
        <w:t xml:space="preserve"> розробили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авторську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методологію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визначення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потенціалу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розвитку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кластерів,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яка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складається з трьох етапів: 1) аналізу кластерного потенціалу в регіоні за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допомогою кількісних методів (насамперед коефіцієнта локалізації Джині); 2)</w:t>
      </w:r>
      <w:r w:rsidRPr="008872EB">
        <w:rPr>
          <w:spacing w:val="-55"/>
          <w:szCs w:val="28"/>
        </w:rPr>
        <w:t xml:space="preserve"> </w:t>
      </w:r>
      <w:r w:rsidRPr="008872EB">
        <w:rPr>
          <w:szCs w:val="28"/>
        </w:rPr>
        <w:t>аналізу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соціально-економічного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розвитку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регіону,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картування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кластерів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та</w:t>
      </w:r>
      <w:r w:rsidRPr="008872EB">
        <w:rPr>
          <w:spacing w:val="-55"/>
          <w:szCs w:val="28"/>
        </w:rPr>
        <w:t xml:space="preserve"> </w:t>
      </w:r>
      <w:r w:rsidRPr="008872EB">
        <w:rPr>
          <w:szCs w:val="28"/>
        </w:rPr>
        <w:t>аналіз взаємозв'язків між зацікавленими сторонами; 3) опису таких важливих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показників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сфер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господарювання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як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людські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ресурси,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якість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життя,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регіональні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диспропорції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та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конвергенція,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технологія,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інформація,</w:t>
      </w:r>
      <w:r w:rsidRPr="008872EB">
        <w:rPr>
          <w:spacing w:val="-55"/>
          <w:szCs w:val="28"/>
        </w:rPr>
        <w:t xml:space="preserve"> </w:t>
      </w:r>
      <w:r w:rsidRPr="008872EB">
        <w:rPr>
          <w:szCs w:val="28"/>
        </w:rPr>
        <w:t>комунікаційна</w:t>
      </w:r>
      <w:r w:rsidRPr="008872EB">
        <w:rPr>
          <w:spacing w:val="-1"/>
          <w:szCs w:val="28"/>
        </w:rPr>
        <w:t xml:space="preserve"> </w:t>
      </w:r>
      <w:r w:rsidRPr="008872EB">
        <w:rPr>
          <w:szCs w:val="28"/>
        </w:rPr>
        <w:t>інфраструктура та капітал.</w:t>
      </w:r>
    </w:p>
    <w:p w14:paraId="41A37068" w14:textId="77777777" w:rsidR="00CF4ECB" w:rsidRPr="008872EB" w:rsidRDefault="00CF4ECB" w:rsidP="00CF4ECB">
      <w:pPr>
        <w:pStyle w:val="a5"/>
        <w:tabs>
          <w:tab w:val="left" w:pos="0"/>
        </w:tabs>
        <w:ind w:firstLine="851"/>
        <w:jc w:val="both"/>
        <w:rPr>
          <w:szCs w:val="28"/>
        </w:rPr>
      </w:pPr>
      <w:r w:rsidRPr="008872EB">
        <w:rPr>
          <w:szCs w:val="28"/>
        </w:rPr>
        <w:t>Комплексне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оцінювання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потенціалу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регіону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для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формування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ПІБ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складається</w:t>
      </w:r>
      <w:r w:rsidRPr="008872EB">
        <w:rPr>
          <w:spacing w:val="-1"/>
          <w:szCs w:val="28"/>
        </w:rPr>
        <w:t xml:space="preserve"> </w:t>
      </w:r>
      <w:r w:rsidRPr="008872EB">
        <w:rPr>
          <w:szCs w:val="28"/>
        </w:rPr>
        <w:t>із чотирьох</w:t>
      </w:r>
      <w:r w:rsidRPr="008872EB">
        <w:rPr>
          <w:spacing w:val="-2"/>
          <w:szCs w:val="28"/>
        </w:rPr>
        <w:t xml:space="preserve"> </w:t>
      </w:r>
      <w:r w:rsidRPr="008872EB">
        <w:rPr>
          <w:szCs w:val="28"/>
        </w:rPr>
        <w:t>етапів</w:t>
      </w:r>
      <w:r w:rsidRPr="008872EB">
        <w:rPr>
          <w:spacing w:val="-1"/>
          <w:szCs w:val="28"/>
        </w:rPr>
        <w:t xml:space="preserve"> </w:t>
      </w:r>
      <w:r w:rsidRPr="008872EB">
        <w:rPr>
          <w:szCs w:val="28"/>
        </w:rPr>
        <w:t>(рис. 2.</w:t>
      </w:r>
      <w:r>
        <w:rPr>
          <w:szCs w:val="28"/>
        </w:rPr>
        <w:t>1</w:t>
      </w:r>
      <w:r w:rsidRPr="008872EB">
        <w:rPr>
          <w:szCs w:val="28"/>
        </w:rPr>
        <w:t>).</w:t>
      </w:r>
    </w:p>
    <w:p w14:paraId="361C0E8A" w14:textId="20F85741" w:rsidR="00CF4ECB" w:rsidRPr="008872EB" w:rsidRDefault="00CF4ECB" w:rsidP="00CF4ECB">
      <w:pPr>
        <w:widowControl w:val="0"/>
        <w:tabs>
          <w:tab w:val="left" w:pos="0"/>
          <w:tab w:val="left" w:pos="142"/>
        </w:tabs>
        <w:ind w:firstLine="851"/>
        <w:jc w:val="center"/>
        <w:rPr>
          <w:b/>
          <w:sz w:val="28"/>
          <w:szCs w:val="28"/>
          <w:lang w:val="uk-UA"/>
        </w:rPr>
      </w:pPr>
      <w:r w:rsidRPr="008872EB">
        <w:rPr>
          <w:b/>
          <w:noProof/>
          <w:sz w:val="28"/>
          <w:szCs w:val="28"/>
          <w:lang w:val="uk-UA"/>
        </w:rPr>
        <w:lastRenderedPageBreak/>
        <w:drawing>
          <wp:inline distT="0" distB="0" distL="0" distR="0" wp14:anchorId="62594327" wp14:editId="351FD342">
            <wp:extent cx="5200650" cy="4848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484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6685EB" w14:textId="77777777" w:rsidR="00CF4ECB" w:rsidRPr="008872EB" w:rsidRDefault="00CF4ECB" w:rsidP="00CF4ECB">
      <w:pPr>
        <w:widowControl w:val="0"/>
        <w:tabs>
          <w:tab w:val="left" w:pos="0"/>
          <w:tab w:val="left" w:pos="142"/>
        </w:tabs>
        <w:ind w:firstLine="851"/>
        <w:jc w:val="center"/>
        <w:rPr>
          <w:b/>
          <w:sz w:val="28"/>
          <w:szCs w:val="28"/>
          <w:lang w:val="uk-UA"/>
        </w:rPr>
      </w:pPr>
    </w:p>
    <w:p w14:paraId="112C74A5" w14:textId="77777777" w:rsidR="00CF4ECB" w:rsidRPr="00CF4ECB" w:rsidRDefault="00CF4ECB" w:rsidP="00CF4ECB">
      <w:pPr>
        <w:widowControl w:val="0"/>
        <w:tabs>
          <w:tab w:val="left" w:pos="0"/>
          <w:tab w:val="left" w:pos="142"/>
        </w:tabs>
        <w:ind w:firstLine="851"/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Рисунок 2.1 - </w:t>
      </w:r>
      <w:r w:rsidRPr="00CF4ECB">
        <w:rPr>
          <w:sz w:val="28"/>
          <w:szCs w:val="28"/>
          <w:lang w:val="uk-UA"/>
        </w:rPr>
        <w:t>Комплексне</w:t>
      </w:r>
      <w:r w:rsidRPr="00CF4ECB">
        <w:rPr>
          <w:spacing w:val="1"/>
          <w:sz w:val="28"/>
          <w:szCs w:val="28"/>
          <w:lang w:val="uk-UA"/>
        </w:rPr>
        <w:t xml:space="preserve"> </w:t>
      </w:r>
      <w:r w:rsidRPr="00CF4ECB">
        <w:rPr>
          <w:sz w:val="28"/>
          <w:szCs w:val="28"/>
          <w:lang w:val="uk-UA"/>
        </w:rPr>
        <w:t>оцінювання</w:t>
      </w:r>
      <w:r w:rsidRPr="00CF4ECB">
        <w:rPr>
          <w:spacing w:val="1"/>
          <w:sz w:val="28"/>
          <w:szCs w:val="28"/>
          <w:lang w:val="uk-UA"/>
        </w:rPr>
        <w:t xml:space="preserve"> </w:t>
      </w:r>
      <w:r w:rsidRPr="00CF4ECB">
        <w:rPr>
          <w:sz w:val="28"/>
          <w:szCs w:val="28"/>
          <w:lang w:val="uk-UA"/>
        </w:rPr>
        <w:t>потенціалу</w:t>
      </w:r>
      <w:r w:rsidRPr="00CF4ECB">
        <w:rPr>
          <w:spacing w:val="1"/>
          <w:sz w:val="28"/>
          <w:szCs w:val="28"/>
          <w:lang w:val="uk-UA"/>
        </w:rPr>
        <w:t xml:space="preserve"> </w:t>
      </w:r>
      <w:r w:rsidRPr="00CF4ECB">
        <w:rPr>
          <w:sz w:val="28"/>
          <w:szCs w:val="28"/>
          <w:lang w:val="uk-UA"/>
        </w:rPr>
        <w:t>регіону</w:t>
      </w:r>
    </w:p>
    <w:p w14:paraId="7183A38C" w14:textId="77777777" w:rsidR="00CF4ECB" w:rsidRPr="008872EB" w:rsidRDefault="00CF4ECB" w:rsidP="00CF4ECB">
      <w:pPr>
        <w:widowControl w:val="0"/>
        <w:tabs>
          <w:tab w:val="left" w:pos="0"/>
          <w:tab w:val="left" w:pos="142"/>
        </w:tabs>
        <w:rPr>
          <w:b/>
          <w:sz w:val="28"/>
          <w:szCs w:val="28"/>
          <w:lang w:val="uk-UA"/>
        </w:rPr>
      </w:pPr>
    </w:p>
    <w:p w14:paraId="6226283F" w14:textId="77777777" w:rsidR="00CF4ECB" w:rsidRPr="008872EB" w:rsidRDefault="00CF4ECB" w:rsidP="00CF4ECB">
      <w:pPr>
        <w:pStyle w:val="a5"/>
        <w:tabs>
          <w:tab w:val="left" w:pos="0"/>
        </w:tabs>
        <w:ind w:firstLine="851"/>
        <w:jc w:val="both"/>
        <w:rPr>
          <w:szCs w:val="28"/>
        </w:rPr>
      </w:pPr>
      <w:r w:rsidRPr="008872EB">
        <w:rPr>
          <w:i/>
          <w:szCs w:val="28"/>
        </w:rPr>
        <w:t>Перший</w:t>
      </w:r>
      <w:r w:rsidRPr="008872EB">
        <w:rPr>
          <w:i/>
          <w:spacing w:val="1"/>
          <w:szCs w:val="28"/>
        </w:rPr>
        <w:t xml:space="preserve"> </w:t>
      </w:r>
      <w:r w:rsidRPr="008872EB">
        <w:rPr>
          <w:i/>
          <w:szCs w:val="28"/>
        </w:rPr>
        <w:t>етап</w:t>
      </w:r>
      <w:r w:rsidRPr="008872EB">
        <w:rPr>
          <w:i/>
          <w:spacing w:val="1"/>
          <w:szCs w:val="28"/>
        </w:rPr>
        <w:t xml:space="preserve"> </w:t>
      </w:r>
      <w:r w:rsidRPr="008872EB">
        <w:rPr>
          <w:szCs w:val="28"/>
        </w:rPr>
        <w:t>є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підготовчим,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оскільки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формується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теоретико-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інформаційна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основа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дослідження.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На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цьому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етапі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визначаються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ключові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поняття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і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складові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аналізу: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мета,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завдання,</w:t>
      </w:r>
      <w:r w:rsidRPr="008872EB">
        <w:rPr>
          <w:spacing w:val="57"/>
          <w:szCs w:val="28"/>
        </w:rPr>
        <w:t xml:space="preserve"> </w:t>
      </w:r>
      <w:r w:rsidRPr="008872EB">
        <w:rPr>
          <w:szCs w:val="28"/>
        </w:rPr>
        <w:t>предмет,</w:t>
      </w:r>
      <w:r w:rsidRPr="008872EB">
        <w:rPr>
          <w:spacing w:val="58"/>
          <w:szCs w:val="28"/>
        </w:rPr>
        <w:t xml:space="preserve"> </w:t>
      </w:r>
      <w:r w:rsidRPr="008872EB">
        <w:rPr>
          <w:szCs w:val="28"/>
        </w:rPr>
        <w:t>об’єкт,</w:t>
      </w:r>
      <w:r w:rsidRPr="008872EB">
        <w:rPr>
          <w:spacing w:val="58"/>
          <w:szCs w:val="28"/>
        </w:rPr>
        <w:t xml:space="preserve"> </w:t>
      </w:r>
      <w:r w:rsidRPr="008872EB">
        <w:rPr>
          <w:szCs w:val="28"/>
        </w:rPr>
        <w:t>напрями,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часовий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діапазон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дослідження,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а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також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здійснюється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збір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необхідної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інформації.</w:t>
      </w:r>
    </w:p>
    <w:p w14:paraId="6CE2D26C" w14:textId="77777777" w:rsidR="00CF4ECB" w:rsidRPr="008872EB" w:rsidRDefault="00CF4ECB" w:rsidP="00CF4ECB">
      <w:pPr>
        <w:pStyle w:val="a5"/>
        <w:tabs>
          <w:tab w:val="left" w:pos="0"/>
        </w:tabs>
        <w:ind w:firstLine="851"/>
        <w:jc w:val="both"/>
        <w:rPr>
          <w:szCs w:val="28"/>
        </w:rPr>
      </w:pPr>
      <w:r w:rsidRPr="008872EB">
        <w:rPr>
          <w:szCs w:val="28"/>
        </w:rPr>
        <w:t>На</w:t>
      </w:r>
      <w:r w:rsidRPr="008872EB">
        <w:rPr>
          <w:spacing w:val="1"/>
          <w:szCs w:val="28"/>
        </w:rPr>
        <w:t xml:space="preserve"> </w:t>
      </w:r>
      <w:r w:rsidRPr="008872EB">
        <w:rPr>
          <w:i/>
          <w:szCs w:val="28"/>
        </w:rPr>
        <w:t>другому</w:t>
      </w:r>
      <w:r w:rsidRPr="008872EB">
        <w:rPr>
          <w:i/>
          <w:spacing w:val="1"/>
          <w:szCs w:val="28"/>
        </w:rPr>
        <w:t xml:space="preserve"> </w:t>
      </w:r>
      <w:r w:rsidRPr="008872EB">
        <w:rPr>
          <w:i/>
          <w:szCs w:val="28"/>
        </w:rPr>
        <w:t>етапі</w:t>
      </w:r>
      <w:r w:rsidRPr="008872EB">
        <w:rPr>
          <w:i/>
          <w:spacing w:val="1"/>
          <w:szCs w:val="28"/>
        </w:rPr>
        <w:t xml:space="preserve"> </w:t>
      </w:r>
      <w:r w:rsidRPr="008872EB">
        <w:rPr>
          <w:szCs w:val="28"/>
        </w:rPr>
        <w:t>визначається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потенціал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ПІБ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в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регіонах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на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інноваційній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основі.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В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основу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оцінювання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можливостей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сформувати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на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території</w:t>
      </w:r>
      <w:r w:rsidRPr="008872EB">
        <w:rPr>
          <w:spacing w:val="42"/>
          <w:szCs w:val="28"/>
        </w:rPr>
        <w:t xml:space="preserve"> </w:t>
      </w:r>
      <w:r w:rsidRPr="008872EB">
        <w:rPr>
          <w:szCs w:val="28"/>
        </w:rPr>
        <w:t>регіону</w:t>
      </w:r>
      <w:r w:rsidRPr="008872EB">
        <w:rPr>
          <w:spacing w:val="36"/>
          <w:szCs w:val="28"/>
        </w:rPr>
        <w:t xml:space="preserve"> </w:t>
      </w:r>
      <w:r w:rsidRPr="008872EB">
        <w:rPr>
          <w:szCs w:val="28"/>
        </w:rPr>
        <w:t>нові</w:t>
      </w:r>
      <w:r w:rsidRPr="008872EB">
        <w:rPr>
          <w:spacing w:val="44"/>
          <w:szCs w:val="28"/>
        </w:rPr>
        <w:t xml:space="preserve"> </w:t>
      </w:r>
      <w:r w:rsidRPr="008872EB">
        <w:rPr>
          <w:szCs w:val="28"/>
        </w:rPr>
        <w:t>форми</w:t>
      </w:r>
      <w:r w:rsidRPr="008872EB">
        <w:rPr>
          <w:spacing w:val="40"/>
          <w:szCs w:val="28"/>
        </w:rPr>
        <w:t xml:space="preserve"> </w:t>
      </w:r>
      <w:r w:rsidRPr="008872EB">
        <w:rPr>
          <w:szCs w:val="28"/>
        </w:rPr>
        <w:t>ПІБ</w:t>
      </w:r>
      <w:r w:rsidRPr="008872EB">
        <w:rPr>
          <w:spacing w:val="43"/>
          <w:szCs w:val="28"/>
        </w:rPr>
        <w:t xml:space="preserve"> </w:t>
      </w:r>
      <w:r w:rsidRPr="008872EB">
        <w:rPr>
          <w:szCs w:val="28"/>
        </w:rPr>
        <w:t>(насамперед</w:t>
      </w:r>
      <w:r w:rsidRPr="008872EB">
        <w:rPr>
          <w:spacing w:val="40"/>
          <w:szCs w:val="28"/>
        </w:rPr>
        <w:t xml:space="preserve"> </w:t>
      </w:r>
      <w:r w:rsidRPr="008872EB">
        <w:rPr>
          <w:szCs w:val="28"/>
        </w:rPr>
        <w:t>кластери)</w:t>
      </w:r>
      <w:r w:rsidRPr="008872EB">
        <w:rPr>
          <w:spacing w:val="41"/>
          <w:szCs w:val="28"/>
        </w:rPr>
        <w:t xml:space="preserve"> </w:t>
      </w:r>
      <w:r w:rsidRPr="008872EB">
        <w:rPr>
          <w:szCs w:val="28"/>
        </w:rPr>
        <w:t>закладено</w:t>
      </w:r>
      <w:r w:rsidRPr="008872EB">
        <w:rPr>
          <w:spacing w:val="41"/>
          <w:szCs w:val="28"/>
        </w:rPr>
        <w:t xml:space="preserve"> </w:t>
      </w:r>
      <w:r w:rsidRPr="008872EB">
        <w:rPr>
          <w:szCs w:val="28"/>
        </w:rPr>
        <w:t>модель</w:t>
      </w:r>
      <w:r>
        <w:rPr>
          <w:szCs w:val="28"/>
        </w:rPr>
        <w:t xml:space="preserve"> </w:t>
      </w:r>
      <w:r w:rsidRPr="008872EB">
        <w:rPr>
          <w:szCs w:val="28"/>
        </w:rPr>
        <w:t>«потрійної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спіралі»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інноваційного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розвитку.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Ця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модель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включає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три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компоненти «університет-бізнес-влада» і довела свою високу ефективність на</w:t>
      </w:r>
      <w:r w:rsidRPr="008872EB">
        <w:rPr>
          <w:spacing w:val="-55"/>
          <w:szCs w:val="28"/>
        </w:rPr>
        <w:t xml:space="preserve"> </w:t>
      </w:r>
      <w:r w:rsidRPr="008872EB">
        <w:rPr>
          <w:szCs w:val="28"/>
        </w:rPr>
        <w:t>практиці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провідних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країн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світу.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Кожен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з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елементів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цієї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моделі,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окрім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виконання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своїх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основних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функцій,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бере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на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себе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часткового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виконання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функцій</w:t>
      </w:r>
      <w:r w:rsidRPr="008872EB">
        <w:rPr>
          <w:spacing w:val="-2"/>
          <w:szCs w:val="28"/>
        </w:rPr>
        <w:t xml:space="preserve"> </w:t>
      </w:r>
      <w:r w:rsidRPr="008872EB">
        <w:rPr>
          <w:szCs w:val="28"/>
        </w:rPr>
        <w:t>інших елементів.</w:t>
      </w:r>
    </w:p>
    <w:p w14:paraId="54AF7BC2" w14:textId="77777777" w:rsidR="00CF4ECB" w:rsidRPr="008872EB" w:rsidRDefault="00CF4ECB" w:rsidP="00CF4ECB">
      <w:pPr>
        <w:pStyle w:val="a5"/>
        <w:tabs>
          <w:tab w:val="left" w:pos="0"/>
        </w:tabs>
        <w:ind w:firstLine="851"/>
        <w:jc w:val="both"/>
        <w:rPr>
          <w:szCs w:val="28"/>
        </w:rPr>
      </w:pPr>
      <w:r w:rsidRPr="008872EB">
        <w:rPr>
          <w:szCs w:val="28"/>
        </w:rPr>
        <w:t>Розрахунок інтегрального індексу потенціалу регіону побудовано на</w:t>
      </w:r>
      <w:r w:rsidRPr="008872EB">
        <w:rPr>
          <w:spacing w:val="1"/>
          <w:szCs w:val="28"/>
        </w:rPr>
        <w:t xml:space="preserve"> </w:t>
      </w:r>
      <w:proofErr w:type="spellStart"/>
      <w:r w:rsidRPr="008872EB">
        <w:rPr>
          <w:szCs w:val="28"/>
        </w:rPr>
        <w:t>трьохрівневій</w:t>
      </w:r>
      <w:proofErr w:type="spellEnd"/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ієрархічній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системі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показників</w:t>
      </w:r>
      <w:r w:rsidRPr="008872EB">
        <w:rPr>
          <w:spacing w:val="58"/>
          <w:szCs w:val="28"/>
        </w:rPr>
        <w:t xml:space="preserve"> </w:t>
      </w:r>
      <w:r w:rsidRPr="008872EB">
        <w:rPr>
          <w:szCs w:val="28"/>
        </w:rPr>
        <w:t>(первинні</w:t>
      </w:r>
      <w:r w:rsidRPr="008872EB">
        <w:rPr>
          <w:spacing w:val="58"/>
          <w:szCs w:val="28"/>
        </w:rPr>
        <w:t xml:space="preserve"> </w:t>
      </w:r>
      <w:r w:rsidRPr="008872EB">
        <w:rPr>
          <w:szCs w:val="28"/>
        </w:rPr>
        <w:t>показники,</w:t>
      </w:r>
      <w:r w:rsidRPr="008872EB">
        <w:rPr>
          <w:spacing w:val="1"/>
          <w:szCs w:val="28"/>
        </w:rPr>
        <w:t xml:space="preserve"> </w:t>
      </w:r>
      <w:proofErr w:type="spellStart"/>
      <w:r w:rsidRPr="008872EB">
        <w:rPr>
          <w:szCs w:val="28"/>
        </w:rPr>
        <w:t>підіндекси</w:t>
      </w:r>
      <w:proofErr w:type="spellEnd"/>
      <w:r w:rsidRPr="008872EB">
        <w:rPr>
          <w:spacing w:val="36"/>
          <w:szCs w:val="28"/>
        </w:rPr>
        <w:t xml:space="preserve"> </w:t>
      </w:r>
      <w:r w:rsidRPr="008872EB">
        <w:rPr>
          <w:szCs w:val="28"/>
        </w:rPr>
        <w:t>«потенціал</w:t>
      </w:r>
      <w:r w:rsidRPr="008872EB">
        <w:rPr>
          <w:spacing w:val="38"/>
          <w:szCs w:val="28"/>
        </w:rPr>
        <w:t xml:space="preserve"> </w:t>
      </w:r>
      <w:r w:rsidRPr="008872EB">
        <w:rPr>
          <w:szCs w:val="28"/>
        </w:rPr>
        <w:t>інституційної</w:t>
      </w:r>
      <w:r w:rsidRPr="008872EB">
        <w:rPr>
          <w:spacing w:val="38"/>
          <w:szCs w:val="28"/>
        </w:rPr>
        <w:t xml:space="preserve"> </w:t>
      </w:r>
      <w:r w:rsidRPr="008872EB">
        <w:rPr>
          <w:szCs w:val="28"/>
        </w:rPr>
        <w:t>підтримки»,</w:t>
      </w:r>
      <w:r w:rsidRPr="008872EB">
        <w:rPr>
          <w:spacing w:val="40"/>
          <w:szCs w:val="28"/>
        </w:rPr>
        <w:t xml:space="preserve"> </w:t>
      </w:r>
      <w:r w:rsidRPr="008872EB">
        <w:rPr>
          <w:szCs w:val="28"/>
        </w:rPr>
        <w:t>«потенціал</w:t>
      </w:r>
      <w:r w:rsidRPr="008872EB">
        <w:rPr>
          <w:spacing w:val="38"/>
          <w:szCs w:val="28"/>
        </w:rPr>
        <w:t xml:space="preserve"> </w:t>
      </w:r>
      <w:r w:rsidRPr="008872EB">
        <w:rPr>
          <w:szCs w:val="28"/>
        </w:rPr>
        <w:t>бізнесу»,</w:t>
      </w:r>
      <w:r>
        <w:rPr>
          <w:szCs w:val="28"/>
        </w:rPr>
        <w:t xml:space="preserve"> </w:t>
      </w:r>
      <w:r w:rsidRPr="008872EB">
        <w:rPr>
          <w:szCs w:val="28"/>
        </w:rPr>
        <w:t>«науково-освітній потенціал», «потенціал інфраструктури» та інтегральний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індекс</w:t>
      </w:r>
      <w:r w:rsidRPr="008872EB">
        <w:rPr>
          <w:spacing w:val="-1"/>
          <w:szCs w:val="28"/>
        </w:rPr>
        <w:t xml:space="preserve"> </w:t>
      </w:r>
      <w:r w:rsidRPr="008872EB">
        <w:rPr>
          <w:szCs w:val="28"/>
        </w:rPr>
        <w:t>потенціалу</w:t>
      </w:r>
      <w:r w:rsidRPr="008872EB">
        <w:rPr>
          <w:spacing w:val="-3"/>
          <w:szCs w:val="28"/>
        </w:rPr>
        <w:t xml:space="preserve"> </w:t>
      </w:r>
      <w:r w:rsidRPr="008872EB">
        <w:rPr>
          <w:szCs w:val="28"/>
        </w:rPr>
        <w:t>ПІБ в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регіоні).</w:t>
      </w:r>
    </w:p>
    <w:p w14:paraId="6B2BAB7F" w14:textId="77777777" w:rsidR="00CF4ECB" w:rsidRPr="008872EB" w:rsidRDefault="00CF4ECB" w:rsidP="00CF4ECB">
      <w:pPr>
        <w:pStyle w:val="a5"/>
        <w:tabs>
          <w:tab w:val="left" w:pos="0"/>
        </w:tabs>
        <w:ind w:firstLine="851"/>
        <w:jc w:val="both"/>
        <w:rPr>
          <w:szCs w:val="28"/>
        </w:rPr>
      </w:pPr>
      <w:r w:rsidRPr="008872EB">
        <w:rPr>
          <w:i/>
          <w:szCs w:val="28"/>
        </w:rPr>
        <w:lastRenderedPageBreak/>
        <w:t>Третім</w:t>
      </w:r>
      <w:r w:rsidRPr="008872EB">
        <w:rPr>
          <w:i/>
          <w:spacing w:val="1"/>
          <w:szCs w:val="28"/>
        </w:rPr>
        <w:t xml:space="preserve"> </w:t>
      </w:r>
      <w:r w:rsidRPr="008872EB">
        <w:rPr>
          <w:i/>
          <w:szCs w:val="28"/>
        </w:rPr>
        <w:t>етапом</w:t>
      </w:r>
      <w:r w:rsidRPr="008872EB">
        <w:rPr>
          <w:i/>
          <w:spacing w:val="1"/>
          <w:szCs w:val="28"/>
        </w:rPr>
        <w:t xml:space="preserve"> </w:t>
      </w:r>
      <w:r w:rsidRPr="008872EB">
        <w:rPr>
          <w:szCs w:val="28"/>
        </w:rPr>
        <w:t>є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детальне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дослідження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потенціалу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формування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галузевих кластерів на території регіонів шляхом визначення концентрації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регіону за видами економічної діяльності, виявлення структурних зрушень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економіки регіону та галузевої спеціалізації регіону на фоні країни загалом.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На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цьому етапі також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вивчаються пріоритетні види</w:t>
      </w:r>
      <w:r w:rsidRPr="008872EB">
        <w:rPr>
          <w:spacing w:val="57"/>
          <w:szCs w:val="28"/>
        </w:rPr>
        <w:t xml:space="preserve"> </w:t>
      </w:r>
      <w:r w:rsidRPr="008872EB">
        <w:rPr>
          <w:szCs w:val="28"/>
        </w:rPr>
        <w:t>економічної</w:t>
      </w:r>
      <w:r w:rsidRPr="008872EB">
        <w:rPr>
          <w:spacing w:val="58"/>
          <w:szCs w:val="28"/>
        </w:rPr>
        <w:t xml:space="preserve"> </w:t>
      </w:r>
      <w:r w:rsidRPr="008872EB">
        <w:rPr>
          <w:szCs w:val="28"/>
        </w:rPr>
        <w:t>діяльності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на</w:t>
      </w:r>
      <w:r w:rsidRPr="008872EB">
        <w:rPr>
          <w:spacing w:val="5"/>
          <w:szCs w:val="28"/>
        </w:rPr>
        <w:t xml:space="preserve"> </w:t>
      </w:r>
      <w:r w:rsidRPr="008872EB">
        <w:rPr>
          <w:szCs w:val="28"/>
        </w:rPr>
        <w:t>основі</w:t>
      </w:r>
      <w:r w:rsidRPr="008872EB">
        <w:rPr>
          <w:spacing w:val="4"/>
          <w:szCs w:val="28"/>
        </w:rPr>
        <w:t xml:space="preserve"> </w:t>
      </w:r>
      <w:r w:rsidRPr="008872EB">
        <w:rPr>
          <w:szCs w:val="28"/>
        </w:rPr>
        <w:t>Стратегій</w:t>
      </w:r>
      <w:r w:rsidRPr="008872EB">
        <w:rPr>
          <w:spacing w:val="4"/>
          <w:szCs w:val="28"/>
        </w:rPr>
        <w:t xml:space="preserve"> </w:t>
      </w:r>
      <w:r w:rsidRPr="008872EB">
        <w:rPr>
          <w:szCs w:val="28"/>
        </w:rPr>
        <w:t>розвитку регіонів.</w:t>
      </w:r>
    </w:p>
    <w:p w14:paraId="055F282B" w14:textId="77777777" w:rsidR="00CF4ECB" w:rsidRPr="008872EB" w:rsidRDefault="00CF4ECB" w:rsidP="00CF4ECB">
      <w:pPr>
        <w:pStyle w:val="a5"/>
        <w:tabs>
          <w:tab w:val="left" w:pos="0"/>
        </w:tabs>
        <w:ind w:firstLine="851"/>
        <w:jc w:val="both"/>
        <w:rPr>
          <w:szCs w:val="28"/>
        </w:rPr>
      </w:pPr>
      <w:r w:rsidRPr="008872EB">
        <w:rPr>
          <w:szCs w:val="28"/>
        </w:rPr>
        <w:t>На</w:t>
      </w:r>
      <w:r w:rsidRPr="008872EB">
        <w:rPr>
          <w:spacing w:val="1"/>
          <w:szCs w:val="28"/>
        </w:rPr>
        <w:t xml:space="preserve"> </w:t>
      </w:r>
      <w:r w:rsidRPr="008872EB">
        <w:rPr>
          <w:i/>
          <w:szCs w:val="28"/>
        </w:rPr>
        <w:t>четвертому</w:t>
      </w:r>
      <w:r w:rsidRPr="008872EB">
        <w:rPr>
          <w:i/>
          <w:spacing w:val="1"/>
          <w:szCs w:val="28"/>
        </w:rPr>
        <w:t xml:space="preserve"> </w:t>
      </w:r>
      <w:r w:rsidRPr="008872EB">
        <w:rPr>
          <w:i/>
          <w:szCs w:val="28"/>
        </w:rPr>
        <w:t>етапі</w:t>
      </w:r>
      <w:r w:rsidRPr="008872EB">
        <w:rPr>
          <w:i/>
          <w:spacing w:val="1"/>
          <w:szCs w:val="28"/>
        </w:rPr>
        <w:t xml:space="preserve"> </w:t>
      </w:r>
      <w:r w:rsidRPr="008872EB">
        <w:rPr>
          <w:szCs w:val="28"/>
        </w:rPr>
        <w:t>здійснюється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визначення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потенціалу</w:t>
      </w:r>
      <w:r w:rsidRPr="008872EB">
        <w:rPr>
          <w:spacing w:val="-55"/>
          <w:szCs w:val="28"/>
        </w:rPr>
        <w:t xml:space="preserve"> </w:t>
      </w:r>
      <w:r w:rsidRPr="008872EB">
        <w:rPr>
          <w:szCs w:val="28"/>
        </w:rPr>
        <w:t>формування</w:t>
      </w:r>
      <w:r w:rsidRPr="008872EB">
        <w:rPr>
          <w:spacing w:val="55"/>
          <w:szCs w:val="28"/>
        </w:rPr>
        <w:t xml:space="preserve"> </w:t>
      </w:r>
      <w:r w:rsidRPr="008872EB">
        <w:rPr>
          <w:szCs w:val="28"/>
        </w:rPr>
        <w:t>галузевих</w:t>
      </w:r>
      <w:r w:rsidRPr="008872EB">
        <w:rPr>
          <w:spacing w:val="55"/>
          <w:szCs w:val="28"/>
        </w:rPr>
        <w:t xml:space="preserve"> </w:t>
      </w:r>
      <w:r w:rsidRPr="008872EB">
        <w:rPr>
          <w:szCs w:val="28"/>
        </w:rPr>
        <w:t>кластерів</w:t>
      </w:r>
      <w:r w:rsidRPr="008872EB">
        <w:rPr>
          <w:spacing w:val="5"/>
          <w:szCs w:val="28"/>
        </w:rPr>
        <w:t xml:space="preserve"> </w:t>
      </w:r>
      <w:r w:rsidRPr="008872EB">
        <w:rPr>
          <w:szCs w:val="28"/>
        </w:rPr>
        <w:t>у</w:t>
      </w:r>
      <w:r w:rsidRPr="008872EB">
        <w:rPr>
          <w:spacing w:val="46"/>
          <w:szCs w:val="28"/>
        </w:rPr>
        <w:t xml:space="preserve"> </w:t>
      </w:r>
      <w:r w:rsidRPr="008872EB">
        <w:rPr>
          <w:szCs w:val="28"/>
        </w:rPr>
        <w:t>розрізі</w:t>
      </w:r>
      <w:r w:rsidRPr="008872EB">
        <w:rPr>
          <w:spacing w:val="51"/>
          <w:szCs w:val="28"/>
        </w:rPr>
        <w:t xml:space="preserve"> </w:t>
      </w:r>
      <w:r w:rsidRPr="008872EB">
        <w:rPr>
          <w:szCs w:val="28"/>
        </w:rPr>
        <w:t>адміністративних</w:t>
      </w:r>
      <w:r w:rsidRPr="008872EB">
        <w:rPr>
          <w:spacing w:val="51"/>
          <w:szCs w:val="28"/>
        </w:rPr>
        <w:t xml:space="preserve"> </w:t>
      </w:r>
      <w:r w:rsidRPr="008872EB">
        <w:rPr>
          <w:szCs w:val="28"/>
        </w:rPr>
        <w:t>районів областей.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Для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цього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здійснюється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розрахунок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показника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концентрації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в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адміністративних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районах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області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за: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обсягами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реалізованої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промислової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продукції,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валової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продукції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сільського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господарства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у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постійних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цінах,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обороту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роздрібної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торгівлі,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обсягами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будівельних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робіт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та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реалізованих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послуг.</w:t>
      </w:r>
    </w:p>
    <w:p w14:paraId="2E94A502" w14:textId="77777777" w:rsidR="00CF4ECB" w:rsidRPr="008872EB" w:rsidRDefault="00CF4ECB" w:rsidP="00CF4ECB">
      <w:pPr>
        <w:pStyle w:val="a5"/>
        <w:tabs>
          <w:tab w:val="left" w:pos="0"/>
        </w:tabs>
        <w:ind w:firstLine="567"/>
        <w:jc w:val="both"/>
        <w:rPr>
          <w:szCs w:val="28"/>
        </w:rPr>
      </w:pPr>
      <w:r w:rsidRPr="008872EB">
        <w:rPr>
          <w:szCs w:val="28"/>
        </w:rPr>
        <w:t>Інформаційною базою для проведення розрахунків за запропонованою</w:t>
      </w:r>
      <w:r w:rsidRPr="008872EB">
        <w:rPr>
          <w:spacing w:val="-55"/>
          <w:szCs w:val="28"/>
        </w:rPr>
        <w:t xml:space="preserve"> </w:t>
      </w:r>
      <w:r w:rsidRPr="008872EB">
        <w:rPr>
          <w:szCs w:val="28"/>
        </w:rPr>
        <w:t>методикою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є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офіційні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дані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Державної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служби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статистики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України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та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її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регіональних управлінь, а також дані Міністерства економічного розвитку і</w:t>
      </w:r>
      <w:r w:rsidRPr="008872EB">
        <w:rPr>
          <w:spacing w:val="1"/>
          <w:szCs w:val="28"/>
        </w:rPr>
        <w:t xml:space="preserve"> </w:t>
      </w:r>
      <w:r w:rsidRPr="008872EB">
        <w:rPr>
          <w:szCs w:val="28"/>
        </w:rPr>
        <w:t>торгівлі</w:t>
      </w:r>
      <w:r w:rsidRPr="008872EB">
        <w:rPr>
          <w:spacing w:val="-1"/>
          <w:szCs w:val="28"/>
        </w:rPr>
        <w:t xml:space="preserve"> </w:t>
      </w:r>
      <w:r w:rsidRPr="008872EB">
        <w:rPr>
          <w:szCs w:val="28"/>
        </w:rPr>
        <w:t>України, Міністерства освіти</w:t>
      </w:r>
      <w:r w:rsidRPr="008872EB">
        <w:rPr>
          <w:spacing w:val="-2"/>
          <w:szCs w:val="28"/>
        </w:rPr>
        <w:t xml:space="preserve"> </w:t>
      </w:r>
      <w:r w:rsidRPr="008872EB">
        <w:rPr>
          <w:szCs w:val="28"/>
        </w:rPr>
        <w:t>і науки</w:t>
      </w:r>
      <w:r w:rsidRPr="008872EB">
        <w:rPr>
          <w:spacing w:val="-1"/>
          <w:szCs w:val="28"/>
        </w:rPr>
        <w:t xml:space="preserve"> </w:t>
      </w:r>
      <w:r w:rsidRPr="008872EB">
        <w:rPr>
          <w:szCs w:val="28"/>
        </w:rPr>
        <w:t>України.</w:t>
      </w:r>
    </w:p>
    <w:p w14:paraId="540417D5" w14:textId="77777777" w:rsidR="00462C47" w:rsidRPr="00CF4ECB" w:rsidRDefault="00462C47">
      <w:pPr>
        <w:rPr>
          <w:lang w:val="uk-UA"/>
        </w:rPr>
      </w:pPr>
      <w:bookmarkStart w:id="0" w:name="_GoBack"/>
      <w:bookmarkEnd w:id="0"/>
    </w:p>
    <w:sectPr w:rsidR="00462C47" w:rsidRPr="00CF4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D600E"/>
    <w:multiLevelType w:val="hybridMultilevel"/>
    <w:tmpl w:val="66821502"/>
    <w:lvl w:ilvl="0" w:tplc="2312F51E">
      <w:numFmt w:val="bullet"/>
      <w:lvlText w:val=""/>
      <w:lvlJc w:val="left"/>
      <w:pPr>
        <w:ind w:left="1461" w:hanging="360"/>
      </w:pPr>
      <w:rPr>
        <w:rFonts w:ascii="Symbol" w:eastAsia="Symbol" w:hAnsi="Symbol" w:cs="Symbol" w:hint="default"/>
        <w:w w:val="100"/>
        <w:sz w:val="23"/>
        <w:szCs w:val="23"/>
        <w:lang w:val="uk-UA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</w:abstractNum>
  <w:abstractNum w:abstractNumId="1" w15:restartNumberingAfterBreak="0">
    <w:nsid w:val="068E2D4A"/>
    <w:multiLevelType w:val="multilevel"/>
    <w:tmpl w:val="60E4910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07322E8D"/>
    <w:multiLevelType w:val="hybridMultilevel"/>
    <w:tmpl w:val="1A6034A8"/>
    <w:lvl w:ilvl="0" w:tplc="85D82A02">
      <w:numFmt w:val="bullet"/>
      <w:lvlText w:val=""/>
      <w:lvlJc w:val="left"/>
      <w:pPr>
        <w:ind w:left="393" w:hanging="286"/>
      </w:pPr>
      <w:rPr>
        <w:rFonts w:ascii="Symbol" w:eastAsia="Symbol" w:hAnsi="Symbol" w:cs="Symbol" w:hint="default"/>
        <w:w w:val="100"/>
        <w:sz w:val="23"/>
        <w:szCs w:val="23"/>
        <w:lang w:val="uk-UA" w:eastAsia="en-US" w:bidi="ar-SA"/>
      </w:rPr>
    </w:lvl>
    <w:lvl w:ilvl="1" w:tplc="EBDC0AE6">
      <w:numFmt w:val="bullet"/>
      <w:lvlText w:val="•"/>
      <w:lvlJc w:val="left"/>
      <w:pPr>
        <w:ind w:left="1215" w:hanging="286"/>
      </w:pPr>
      <w:rPr>
        <w:rFonts w:hint="default"/>
        <w:lang w:val="uk-UA" w:eastAsia="en-US" w:bidi="ar-SA"/>
      </w:rPr>
    </w:lvl>
    <w:lvl w:ilvl="2" w:tplc="72D6FB7A">
      <w:numFmt w:val="bullet"/>
      <w:lvlText w:val="•"/>
      <w:lvlJc w:val="left"/>
      <w:pPr>
        <w:ind w:left="2031" w:hanging="286"/>
      </w:pPr>
      <w:rPr>
        <w:rFonts w:hint="default"/>
        <w:lang w:val="uk-UA" w:eastAsia="en-US" w:bidi="ar-SA"/>
      </w:rPr>
    </w:lvl>
    <w:lvl w:ilvl="3" w:tplc="111CE12C">
      <w:numFmt w:val="bullet"/>
      <w:lvlText w:val="•"/>
      <w:lvlJc w:val="left"/>
      <w:pPr>
        <w:ind w:left="2847" w:hanging="286"/>
      </w:pPr>
      <w:rPr>
        <w:rFonts w:hint="default"/>
        <w:lang w:val="uk-UA" w:eastAsia="en-US" w:bidi="ar-SA"/>
      </w:rPr>
    </w:lvl>
    <w:lvl w:ilvl="4" w:tplc="FABCBEFE">
      <w:numFmt w:val="bullet"/>
      <w:lvlText w:val="•"/>
      <w:lvlJc w:val="left"/>
      <w:pPr>
        <w:ind w:left="3663" w:hanging="286"/>
      </w:pPr>
      <w:rPr>
        <w:rFonts w:hint="default"/>
        <w:lang w:val="uk-UA" w:eastAsia="en-US" w:bidi="ar-SA"/>
      </w:rPr>
    </w:lvl>
    <w:lvl w:ilvl="5" w:tplc="CC9038B2">
      <w:numFmt w:val="bullet"/>
      <w:lvlText w:val="•"/>
      <w:lvlJc w:val="left"/>
      <w:pPr>
        <w:ind w:left="4479" w:hanging="286"/>
      </w:pPr>
      <w:rPr>
        <w:rFonts w:hint="default"/>
        <w:lang w:val="uk-UA" w:eastAsia="en-US" w:bidi="ar-SA"/>
      </w:rPr>
    </w:lvl>
    <w:lvl w:ilvl="6" w:tplc="6B261112">
      <w:numFmt w:val="bullet"/>
      <w:lvlText w:val="•"/>
      <w:lvlJc w:val="left"/>
      <w:pPr>
        <w:ind w:left="5295" w:hanging="286"/>
      </w:pPr>
      <w:rPr>
        <w:rFonts w:hint="default"/>
        <w:lang w:val="uk-UA" w:eastAsia="en-US" w:bidi="ar-SA"/>
      </w:rPr>
    </w:lvl>
    <w:lvl w:ilvl="7" w:tplc="44168822">
      <w:numFmt w:val="bullet"/>
      <w:lvlText w:val="•"/>
      <w:lvlJc w:val="left"/>
      <w:pPr>
        <w:ind w:left="6111" w:hanging="286"/>
      </w:pPr>
      <w:rPr>
        <w:rFonts w:hint="default"/>
        <w:lang w:val="uk-UA" w:eastAsia="en-US" w:bidi="ar-SA"/>
      </w:rPr>
    </w:lvl>
    <w:lvl w:ilvl="8" w:tplc="14708B6A">
      <w:numFmt w:val="bullet"/>
      <w:lvlText w:val="•"/>
      <w:lvlJc w:val="left"/>
      <w:pPr>
        <w:ind w:left="6927" w:hanging="286"/>
      </w:pPr>
      <w:rPr>
        <w:rFonts w:hint="default"/>
        <w:lang w:val="uk-UA" w:eastAsia="en-US" w:bidi="ar-SA"/>
      </w:rPr>
    </w:lvl>
  </w:abstractNum>
  <w:abstractNum w:abstractNumId="3" w15:restartNumberingAfterBreak="0">
    <w:nsid w:val="080B4C59"/>
    <w:multiLevelType w:val="hybridMultilevel"/>
    <w:tmpl w:val="2B60782C"/>
    <w:lvl w:ilvl="0" w:tplc="BDFC1642">
      <w:start w:val="1"/>
      <w:numFmt w:val="decimal"/>
      <w:lvlText w:val="%1."/>
      <w:lvlJc w:val="left"/>
      <w:pPr>
        <w:ind w:left="133" w:hanging="207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uk-UA" w:eastAsia="en-US" w:bidi="ar-SA"/>
      </w:rPr>
    </w:lvl>
    <w:lvl w:ilvl="1" w:tplc="D2689B24">
      <w:numFmt w:val="bullet"/>
      <w:lvlText w:val="•"/>
      <w:lvlJc w:val="left"/>
      <w:pPr>
        <w:ind w:left="765" w:hanging="207"/>
      </w:pPr>
      <w:rPr>
        <w:rFonts w:hint="default"/>
        <w:lang w:val="uk-UA" w:eastAsia="en-US" w:bidi="ar-SA"/>
      </w:rPr>
    </w:lvl>
    <w:lvl w:ilvl="2" w:tplc="4F5ABEC4">
      <w:numFmt w:val="bullet"/>
      <w:lvlText w:val="•"/>
      <w:lvlJc w:val="left"/>
      <w:pPr>
        <w:ind w:left="1390" w:hanging="207"/>
      </w:pPr>
      <w:rPr>
        <w:rFonts w:hint="default"/>
        <w:lang w:val="uk-UA" w:eastAsia="en-US" w:bidi="ar-SA"/>
      </w:rPr>
    </w:lvl>
    <w:lvl w:ilvl="3" w:tplc="F90CFD46">
      <w:numFmt w:val="bullet"/>
      <w:lvlText w:val="•"/>
      <w:lvlJc w:val="left"/>
      <w:pPr>
        <w:ind w:left="2015" w:hanging="207"/>
      </w:pPr>
      <w:rPr>
        <w:rFonts w:hint="default"/>
        <w:lang w:val="uk-UA" w:eastAsia="en-US" w:bidi="ar-SA"/>
      </w:rPr>
    </w:lvl>
    <w:lvl w:ilvl="4" w:tplc="06C41016">
      <w:numFmt w:val="bullet"/>
      <w:lvlText w:val="•"/>
      <w:lvlJc w:val="left"/>
      <w:pPr>
        <w:ind w:left="2640" w:hanging="207"/>
      </w:pPr>
      <w:rPr>
        <w:rFonts w:hint="default"/>
        <w:lang w:val="uk-UA" w:eastAsia="en-US" w:bidi="ar-SA"/>
      </w:rPr>
    </w:lvl>
    <w:lvl w:ilvl="5" w:tplc="693A59B0">
      <w:numFmt w:val="bullet"/>
      <w:lvlText w:val="•"/>
      <w:lvlJc w:val="left"/>
      <w:pPr>
        <w:ind w:left="3265" w:hanging="207"/>
      </w:pPr>
      <w:rPr>
        <w:rFonts w:hint="default"/>
        <w:lang w:val="uk-UA" w:eastAsia="en-US" w:bidi="ar-SA"/>
      </w:rPr>
    </w:lvl>
    <w:lvl w:ilvl="6" w:tplc="2A18404C">
      <w:numFmt w:val="bullet"/>
      <w:lvlText w:val="•"/>
      <w:lvlJc w:val="left"/>
      <w:pPr>
        <w:ind w:left="3890" w:hanging="207"/>
      </w:pPr>
      <w:rPr>
        <w:rFonts w:hint="default"/>
        <w:lang w:val="uk-UA" w:eastAsia="en-US" w:bidi="ar-SA"/>
      </w:rPr>
    </w:lvl>
    <w:lvl w:ilvl="7" w:tplc="F948EA8E">
      <w:numFmt w:val="bullet"/>
      <w:lvlText w:val="•"/>
      <w:lvlJc w:val="left"/>
      <w:pPr>
        <w:ind w:left="4515" w:hanging="207"/>
      </w:pPr>
      <w:rPr>
        <w:rFonts w:hint="default"/>
        <w:lang w:val="uk-UA" w:eastAsia="en-US" w:bidi="ar-SA"/>
      </w:rPr>
    </w:lvl>
    <w:lvl w:ilvl="8" w:tplc="E7682510">
      <w:numFmt w:val="bullet"/>
      <w:lvlText w:val="•"/>
      <w:lvlJc w:val="left"/>
      <w:pPr>
        <w:ind w:left="5140" w:hanging="207"/>
      </w:pPr>
      <w:rPr>
        <w:rFonts w:hint="default"/>
        <w:lang w:val="uk-UA" w:eastAsia="en-US" w:bidi="ar-SA"/>
      </w:rPr>
    </w:lvl>
  </w:abstractNum>
  <w:abstractNum w:abstractNumId="4" w15:restartNumberingAfterBreak="0">
    <w:nsid w:val="09181C0B"/>
    <w:multiLevelType w:val="hybridMultilevel"/>
    <w:tmpl w:val="0786DA6E"/>
    <w:lvl w:ilvl="0" w:tplc="6D0E1D0A">
      <w:start w:val="1"/>
      <w:numFmt w:val="decimal"/>
      <w:lvlText w:val="%1."/>
      <w:lvlJc w:val="left"/>
      <w:pPr>
        <w:ind w:left="133" w:hanging="207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uk-UA" w:eastAsia="en-US" w:bidi="ar-SA"/>
      </w:rPr>
    </w:lvl>
    <w:lvl w:ilvl="1" w:tplc="F83A4EE8">
      <w:numFmt w:val="bullet"/>
      <w:lvlText w:val="•"/>
      <w:lvlJc w:val="left"/>
      <w:pPr>
        <w:ind w:left="765" w:hanging="207"/>
      </w:pPr>
      <w:rPr>
        <w:rFonts w:hint="default"/>
        <w:lang w:val="uk-UA" w:eastAsia="en-US" w:bidi="ar-SA"/>
      </w:rPr>
    </w:lvl>
    <w:lvl w:ilvl="2" w:tplc="6B227A68">
      <w:numFmt w:val="bullet"/>
      <w:lvlText w:val="•"/>
      <w:lvlJc w:val="left"/>
      <w:pPr>
        <w:ind w:left="1390" w:hanging="207"/>
      </w:pPr>
      <w:rPr>
        <w:rFonts w:hint="default"/>
        <w:lang w:val="uk-UA" w:eastAsia="en-US" w:bidi="ar-SA"/>
      </w:rPr>
    </w:lvl>
    <w:lvl w:ilvl="3" w:tplc="7040E376">
      <w:numFmt w:val="bullet"/>
      <w:lvlText w:val="•"/>
      <w:lvlJc w:val="left"/>
      <w:pPr>
        <w:ind w:left="2015" w:hanging="207"/>
      </w:pPr>
      <w:rPr>
        <w:rFonts w:hint="default"/>
        <w:lang w:val="uk-UA" w:eastAsia="en-US" w:bidi="ar-SA"/>
      </w:rPr>
    </w:lvl>
    <w:lvl w:ilvl="4" w:tplc="A0CC1C6E">
      <w:numFmt w:val="bullet"/>
      <w:lvlText w:val="•"/>
      <w:lvlJc w:val="left"/>
      <w:pPr>
        <w:ind w:left="2640" w:hanging="207"/>
      </w:pPr>
      <w:rPr>
        <w:rFonts w:hint="default"/>
        <w:lang w:val="uk-UA" w:eastAsia="en-US" w:bidi="ar-SA"/>
      </w:rPr>
    </w:lvl>
    <w:lvl w:ilvl="5" w:tplc="249E1BC8">
      <w:numFmt w:val="bullet"/>
      <w:lvlText w:val="•"/>
      <w:lvlJc w:val="left"/>
      <w:pPr>
        <w:ind w:left="3265" w:hanging="207"/>
      </w:pPr>
      <w:rPr>
        <w:rFonts w:hint="default"/>
        <w:lang w:val="uk-UA" w:eastAsia="en-US" w:bidi="ar-SA"/>
      </w:rPr>
    </w:lvl>
    <w:lvl w:ilvl="6" w:tplc="473EA6B8">
      <w:numFmt w:val="bullet"/>
      <w:lvlText w:val="•"/>
      <w:lvlJc w:val="left"/>
      <w:pPr>
        <w:ind w:left="3890" w:hanging="207"/>
      </w:pPr>
      <w:rPr>
        <w:rFonts w:hint="default"/>
        <w:lang w:val="uk-UA" w:eastAsia="en-US" w:bidi="ar-SA"/>
      </w:rPr>
    </w:lvl>
    <w:lvl w:ilvl="7" w:tplc="750CC7C6">
      <w:numFmt w:val="bullet"/>
      <w:lvlText w:val="•"/>
      <w:lvlJc w:val="left"/>
      <w:pPr>
        <w:ind w:left="4515" w:hanging="207"/>
      </w:pPr>
      <w:rPr>
        <w:rFonts w:hint="default"/>
        <w:lang w:val="uk-UA" w:eastAsia="en-US" w:bidi="ar-SA"/>
      </w:rPr>
    </w:lvl>
    <w:lvl w:ilvl="8" w:tplc="A6D0FDEC">
      <w:numFmt w:val="bullet"/>
      <w:lvlText w:val="•"/>
      <w:lvlJc w:val="left"/>
      <w:pPr>
        <w:ind w:left="5140" w:hanging="207"/>
      </w:pPr>
      <w:rPr>
        <w:rFonts w:hint="default"/>
        <w:lang w:val="uk-UA" w:eastAsia="en-US" w:bidi="ar-SA"/>
      </w:rPr>
    </w:lvl>
  </w:abstractNum>
  <w:abstractNum w:abstractNumId="5" w15:restartNumberingAfterBreak="0">
    <w:nsid w:val="0C635431"/>
    <w:multiLevelType w:val="hybridMultilevel"/>
    <w:tmpl w:val="4364B23A"/>
    <w:lvl w:ilvl="0" w:tplc="E5D01D9C">
      <w:numFmt w:val="bullet"/>
      <w:lvlText w:val="–"/>
      <w:lvlJc w:val="left"/>
      <w:pPr>
        <w:ind w:left="133" w:hanging="15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67082ECC">
      <w:numFmt w:val="bullet"/>
      <w:lvlText w:val="•"/>
      <w:lvlJc w:val="left"/>
      <w:pPr>
        <w:ind w:left="765" w:hanging="154"/>
      </w:pPr>
      <w:rPr>
        <w:rFonts w:hint="default"/>
        <w:lang w:val="uk-UA" w:eastAsia="en-US" w:bidi="ar-SA"/>
      </w:rPr>
    </w:lvl>
    <w:lvl w:ilvl="2" w:tplc="92B4AB6E">
      <w:numFmt w:val="bullet"/>
      <w:lvlText w:val="•"/>
      <w:lvlJc w:val="left"/>
      <w:pPr>
        <w:ind w:left="1390" w:hanging="154"/>
      </w:pPr>
      <w:rPr>
        <w:rFonts w:hint="default"/>
        <w:lang w:val="uk-UA" w:eastAsia="en-US" w:bidi="ar-SA"/>
      </w:rPr>
    </w:lvl>
    <w:lvl w:ilvl="3" w:tplc="1EDA0660">
      <w:numFmt w:val="bullet"/>
      <w:lvlText w:val="•"/>
      <w:lvlJc w:val="left"/>
      <w:pPr>
        <w:ind w:left="2015" w:hanging="154"/>
      </w:pPr>
      <w:rPr>
        <w:rFonts w:hint="default"/>
        <w:lang w:val="uk-UA" w:eastAsia="en-US" w:bidi="ar-SA"/>
      </w:rPr>
    </w:lvl>
    <w:lvl w:ilvl="4" w:tplc="EA24243E">
      <w:numFmt w:val="bullet"/>
      <w:lvlText w:val="•"/>
      <w:lvlJc w:val="left"/>
      <w:pPr>
        <w:ind w:left="2640" w:hanging="154"/>
      </w:pPr>
      <w:rPr>
        <w:rFonts w:hint="default"/>
        <w:lang w:val="uk-UA" w:eastAsia="en-US" w:bidi="ar-SA"/>
      </w:rPr>
    </w:lvl>
    <w:lvl w:ilvl="5" w:tplc="C428B57A">
      <w:numFmt w:val="bullet"/>
      <w:lvlText w:val="•"/>
      <w:lvlJc w:val="left"/>
      <w:pPr>
        <w:ind w:left="3265" w:hanging="154"/>
      </w:pPr>
      <w:rPr>
        <w:rFonts w:hint="default"/>
        <w:lang w:val="uk-UA" w:eastAsia="en-US" w:bidi="ar-SA"/>
      </w:rPr>
    </w:lvl>
    <w:lvl w:ilvl="6" w:tplc="86AA9708">
      <w:numFmt w:val="bullet"/>
      <w:lvlText w:val="•"/>
      <w:lvlJc w:val="left"/>
      <w:pPr>
        <w:ind w:left="3890" w:hanging="154"/>
      </w:pPr>
      <w:rPr>
        <w:rFonts w:hint="default"/>
        <w:lang w:val="uk-UA" w:eastAsia="en-US" w:bidi="ar-SA"/>
      </w:rPr>
    </w:lvl>
    <w:lvl w:ilvl="7" w:tplc="7BA85758">
      <w:numFmt w:val="bullet"/>
      <w:lvlText w:val="•"/>
      <w:lvlJc w:val="left"/>
      <w:pPr>
        <w:ind w:left="4515" w:hanging="154"/>
      </w:pPr>
      <w:rPr>
        <w:rFonts w:hint="default"/>
        <w:lang w:val="uk-UA" w:eastAsia="en-US" w:bidi="ar-SA"/>
      </w:rPr>
    </w:lvl>
    <w:lvl w:ilvl="8" w:tplc="64209C12">
      <w:numFmt w:val="bullet"/>
      <w:lvlText w:val="•"/>
      <w:lvlJc w:val="left"/>
      <w:pPr>
        <w:ind w:left="5140" w:hanging="154"/>
      </w:pPr>
      <w:rPr>
        <w:rFonts w:hint="default"/>
        <w:lang w:val="uk-UA" w:eastAsia="en-US" w:bidi="ar-SA"/>
      </w:rPr>
    </w:lvl>
  </w:abstractNum>
  <w:abstractNum w:abstractNumId="6" w15:restartNumberingAfterBreak="0">
    <w:nsid w:val="0F253625"/>
    <w:multiLevelType w:val="hybridMultilevel"/>
    <w:tmpl w:val="5FA4A2FC"/>
    <w:lvl w:ilvl="0" w:tplc="2C5292BC">
      <w:start w:val="1"/>
      <w:numFmt w:val="decimal"/>
      <w:lvlText w:val="%1)"/>
      <w:lvlJc w:val="left"/>
      <w:pPr>
        <w:ind w:left="133" w:hanging="216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uk-UA" w:eastAsia="en-US" w:bidi="ar-SA"/>
      </w:rPr>
    </w:lvl>
    <w:lvl w:ilvl="1" w:tplc="91525C36">
      <w:numFmt w:val="bullet"/>
      <w:lvlText w:val="•"/>
      <w:lvlJc w:val="left"/>
      <w:pPr>
        <w:ind w:left="765" w:hanging="216"/>
      </w:pPr>
      <w:rPr>
        <w:rFonts w:hint="default"/>
        <w:lang w:val="uk-UA" w:eastAsia="en-US" w:bidi="ar-SA"/>
      </w:rPr>
    </w:lvl>
    <w:lvl w:ilvl="2" w:tplc="1C94B8EE">
      <w:numFmt w:val="bullet"/>
      <w:lvlText w:val="•"/>
      <w:lvlJc w:val="left"/>
      <w:pPr>
        <w:ind w:left="1390" w:hanging="216"/>
      </w:pPr>
      <w:rPr>
        <w:rFonts w:hint="default"/>
        <w:lang w:val="uk-UA" w:eastAsia="en-US" w:bidi="ar-SA"/>
      </w:rPr>
    </w:lvl>
    <w:lvl w:ilvl="3" w:tplc="0A9AFA4E">
      <w:numFmt w:val="bullet"/>
      <w:lvlText w:val="•"/>
      <w:lvlJc w:val="left"/>
      <w:pPr>
        <w:ind w:left="2015" w:hanging="216"/>
      </w:pPr>
      <w:rPr>
        <w:rFonts w:hint="default"/>
        <w:lang w:val="uk-UA" w:eastAsia="en-US" w:bidi="ar-SA"/>
      </w:rPr>
    </w:lvl>
    <w:lvl w:ilvl="4" w:tplc="2AC2DEEE">
      <w:numFmt w:val="bullet"/>
      <w:lvlText w:val="•"/>
      <w:lvlJc w:val="left"/>
      <w:pPr>
        <w:ind w:left="2640" w:hanging="216"/>
      </w:pPr>
      <w:rPr>
        <w:rFonts w:hint="default"/>
        <w:lang w:val="uk-UA" w:eastAsia="en-US" w:bidi="ar-SA"/>
      </w:rPr>
    </w:lvl>
    <w:lvl w:ilvl="5" w:tplc="14985BE4">
      <w:numFmt w:val="bullet"/>
      <w:lvlText w:val="•"/>
      <w:lvlJc w:val="left"/>
      <w:pPr>
        <w:ind w:left="3265" w:hanging="216"/>
      </w:pPr>
      <w:rPr>
        <w:rFonts w:hint="default"/>
        <w:lang w:val="uk-UA" w:eastAsia="en-US" w:bidi="ar-SA"/>
      </w:rPr>
    </w:lvl>
    <w:lvl w:ilvl="6" w:tplc="99CCD4F4">
      <w:numFmt w:val="bullet"/>
      <w:lvlText w:val="•"/>
      <w:lvlJc w:val="left"/>
      <w:pPr>
        <w:ind w:left="3890" w:hanging="216"/>
      </w:pPr>
      <w:rPr>
        <w:rFonts w:hint="default"/>
        <w:lang w:val="uk-UA" w:eastAsia="en-US" w:bidi="ar-SA"/>
      </w:rPr>
    </w:lvl>
    <w:lvl w:ilvl="7" w:tplc="127EC1FA">
      <w:numFmt w:val="bullet"/>
      <w:lvlText w:val="•"/>
      <w:lvlJc w:val="left"/>
      <w:pPr>
        <w:ind w:left="4515" w:hanging="216"/>
      </w:pPr>
      <w:rPr>
        <w:rFonts w:hint="default"/>
        <w:lang w:val="uk-UA" w:eastAsia="en-US" w:bidi="ar-SA"/>
      </w:rPr>
    </w:lvl>
    <w:lvl w:ilvl="8" w:tplc="4E3A8B8E">
      <w:numFmt w:val="bullet"/>
      <w:lvlText w:val="•"/>
      <w:lvlJc w:val="left"/>
      <w:pPr>
        <w:ind w:left="5140" w:hanging="216"/>
      </w:pPr>
      <w:rPr>
        <w:rFonts w:hint="default"/>
        <w:lang w:val="uk-UA" w:eastAsia="en-US" w:bidi="ar-SA"/>
      </w:rPr>
    </w:lvl>
  </w:abstractNum>
  <w:abstractNum w:abstractNumId="7" w15:restartNumberingAfterBreak="0">
    <w:nsid w:val="11517E5B"/>
    <w:multiLevelType w:val="multilevel"/>
    <w:tmpl w:val="7EFE428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4095C22"/>
    <w:multiLevelType w:val="hybridMultilevel"/>
    <w:tmpl w:val="7F72A6CA"/>
    <w:lvl w:ilvl="0" w:tplc="433493DC">
      <w:numFmt w:val="bullet"/>
      <w:lvlText w:val="–"/>
      <w:lvlJc w:val="left"/>
      <w:pPr>
        <w:ind w:left="133" w:hanging="15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EC04F366">
      <w:numFmt w:val="bullet"/>
      <w:lvlText w:val="•"/>
      <w:lvlJc w:val="left"/>
      <w:pPr>
        <w:ind w:left="765" w:hanging="154"/>
      </w:pPr>
      <w:rPr>
        <w:rFonts w:hint="default"/>
        <w:lang w:val="uk-UA" w:eastAsia="en-US" w:bidi="ar-SA"/>
      </w:rPr>
    </w:lvl>
    <w:lvl w:ilvl="2" w:tplc="5B486202">
      <w:numFmt w:val="bullet"/>
      <w:lvlText w:val="•"/>
      <w:lvlJc w:val="left"/>
      <w:pPr>
        <w:ind w:left="1390" w:hanging="154"/>
      </w:pPr>
      <w:rPr>
        <w:rFonts w:hint="default"/>
        <w:lang w:val="uk-UA" w:eastAsia="en-US" w:bidi="ar-SA"/>
      </w:rPr>
    </w:lvl>
    <w:lvl w:ilvl="3" w:tplc="791ED3C2">
      <w:numFmt w:val="bullet"/>
      <w:lvlText w:val="•"/>
      <w:lvlJc w:val="left"/>
      <w:pPr>
        <w:ind w:left="2015" w:hanging="154"/>
      </w:pPr>
      <w:rPr>
        <w:rFonts w:hint="default"/>
        <w:lang w:val="uk-UA" w:eastAsia="en-US" w:bidi="ar-SA"/>
      </w:rPr>
    </w:lvl>
    <w:lvl w:ilvl="4" w:tplc="31FE6D6C">
      <w:numFmt w:val="bullet"/>
      <w:lvlText w:val="•"/>
      <w:lvlJc w:val="left"/>
      <w:pPr>
        <w:ind w:left="2640" w:hanging="154"/>
      </w:pPr>
      <w:rPr>
        <w:rFonts w:hint="default"/>
        <w:lang w:val="uk-UA" w:eastAsia="en-US" w:bidi="ar-SA"/>
      </w:rPr>
    </w:lvl>
    <w:lvl w:ilvl="5" w:tplc="4D0A1030">
      <w:numFmt w:val="bullet"/>
      <w:lvlText w:val="•"/>
      <w:lvlJc w:val="left"/>
      <w:pPr>
        <w:ind w:left="3265" w:hanging="154"/>
      </w:pPr>
      <w:rPr>
        <w:rFonts w:hint="default"/>
        <w:lang w:val="uk-UA" w:eastAsia="en-US" w:bidi="ar-SA"/>
      </w:rPr>
    </w:lvl>
    <w:lvl w:ilvl="6" w:tplc="6702129C">
      <w:numFmt w:val="bullet"/>
      <w:lvlText w:val="•"/>
      <w:lvlJc w:val="left"/>
      <w:pPr>
        <w:ind w:left="3890" w:hanging="154"/>
      </w:pPr>
      <w:rPr>
        <w:rFonts w:hint="default"/>
        <w:lang w:val="uk-UA" w:eastAsia="en-US" w:bidi="ar-SA"/>
      </w:rPr>
    </w:lvl>
    <w:lvl w:ilvl="7" w:tplc="34F0581E">
      <w:numFmt w:val="bullet"/>
      <w:lvlText w:val="•"/>
      <w:lvlJc w:val="left"/>
      <w:pPr>
        <w:ind w:left="4515" w:hanging="154"/>
      </w:pPr>
      <w:rPr>
        <w:rFonts w:hint="default"/>
        <w:lang w:val="uk-UA" w:eastAsia="en-US" w:bidi="ar-SA"/>
      </w:rPr>
    </w:lvl>
    <w:lvl w:ilvl="8" w:tplc="DB12D3EA">
      <w:numFmt w:val="bullet"/>
      <w:lvlText w:val="•"/>
      <w:lvlJc w:val="left"/>
      <w:pPr>
        <w:ind w:left="5140" w:hanging="154"/>
      </w:pPr>
      <w:rPr>
        <w:rFonts w:hint="default"/>
        <w:lang w:val="uk-UA" w:eastAsia="en-US" w:bidi="ar-SA"/>
      </w:rPr>
    </w:lvl>
  </w:abstractNum>
  <w:abstractNum w:abstractNumId="9" w15:restartNumberingAfterBreak="0">
    <w:nsid w:val="19E511E2"/>
    <w:multiLevelType w:val="multilevel"/>
    <w:tmpl w:val="8EC0E8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21DC3ED3"/>
    <w:multiLevelType w:val="hybridMultilevel"/>
    <w:tmpl w:val="FE303010"/>
    <w:lvl w:ilvl="0" w:tplc="5DE8FFAE">
      <w:start w:val="1"/>
      <w:numFmt w:val="bullet"/>
      <w:lvlText w:val=""/>
      <w:lvlJc w:val="left"/>
      <w:pPr>
        <w:ind w:left="1429" w:hanging="360"/>
      </w:pPr>
      <w:rPr>
        <w:rFonts w:ascii="Wingdings" w:hAnsi="Wingdings" w:hint="default"/>
      </w:rPr>
    </w:lvl>
    <w:lvl w:ilvl="1" w:tplc="5DE8FFAE">
      <w:start w:val="1"/>
      <w:numFmt w:val="bullet"/>
      <w:lvlText w:val=""/>
      <w:lvlJc w:val="left"/>
      <w:pPr>
        <w:ind w:left="5322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B1D367D"/>
    <w:multiLevelType w:val="multilevel"/>
    <w:tmpl w:val="8C1A4A6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2C0214EE"/>
    <w:multiLevelType w:val="hybridMultilevel"/>
    <w:tmpl w:val="5EFA1C32"/>
    <w:lvl w:ilvl="0" w:tplc="16F87312">
      <w:numFmt w:val="bullet"/>
      <w:lvlText w:val=""/>
      <w:lvlJc w:val="left"/>
      <w:pPr>
        <w:ind w:left="213" w:hanging="286"/>
      </w:pPr>
      <w:rPr>
        <w:rFonts w:ascii="Symbol" w:eastAsia="Symbol" w:hAnsi="Symbol" w:cs="Symbol" w:hint="default"/>
        <w:w w:val="100"/>
        <w:sz w:val="23"/>
        <w:szCs w:val="23"/>
        <w:lang w:val="uk-UA" w:eastAsia="en-US" w:bidi="ar-SA"/>
      </w:rPr>
    </w:lvl>
    <w:lvl w:ilvl="1" w:tplc="1722B6E4">
      <w:numFmt w:val="bullet"/>
      <w:lvlText w:val="•"/>
      <w:lvlJc w:val="left"/>
      <w:pPr>
        <w:ind w:left="1027" w:hanging="286"/>
      </w:pPr>
      <w:rPr>
        <w:rFonts w:hint="default"/>
        <w:lang w:val="uk-UA" w:eastAsia="en-US" w:bidi="ar-SA"/>
      </w:rPr>
    </w:lvl>
    <w:lvl w:ilvl="2" w:tplc="EC4A5128">
      <w:numFmt w:val="bullet"/>
      <w:lvlText w:val="•"/>
      <w:lvlJc w:val="left"/>
      <w:pPr>
        <w:ind w:left="1835" w:hanging="286"/>
      </w:pPr>
      <w:rPr>
        <w:rFonts w:hint="default"/>
        <w:lang w:val="uk-UA" w:eastAsia="en-US" w:bidi="ar-SA"/>
      </w:rPr>
    </w:lvl>
    <w:lvl w:ilvl="3" w:tplc="D21AB468">
      <w:numFmt w:val="bullet"/>
      <w:lvlText w:val="•"/>
      <w:lvlJc w:val="left"/>
      <w:pPr>
        <w:ind w:left="2643" w:hanging="286"/>
      </w:pPr>
      <w:rPr>
        <w:rFonts w:hint="default"/>
        <w:lang w:val="uk-UA" w:eastAsia="en-US" w:bidi="ar-SA"/>
      </w:rPr>
    </w:lvl>
    <w:lvl w:ilvl="4" w:tplc="A404BDF8">
      <w:numFmt w:val="bullet"/>
      <w:lvlText w:val="•"/>
      <w:lvlJc w:val="left"/>
      <w:pPr>
        <w:ind w:left="3451" w:hanging="286"/>
      </w:pPr>
      <w:rPr>
        <w:rFonts w:hint="default"/>
        <w:lang w:val="uk-UA" w:eastAsia="en-US" w:bidi="ar-SA"/>
      </w:rPr>
    </w:lvl>
    <w:lvl w:ilvl="5" w:tplc="6212BF9A">
      <w:numFmt w:val="bullet"/>
      <w:lvlText w:val="•"/>
      <w:lvlJc w:val="left"/>
      <w:pPr>
        <w:ind w:left="4259" w:hanging="286"/>
      </w:pPr>
      <w:rPr>
        <w:rFonts w:hint="default"/>
        <w:lang w:val="uk-UA" w:eastAsia="en-US" w:bidi="ar-SA"/>
      </w:rPr>
    </w:lvl>
    <w:lvl w:ilvl="6" w:tplc="2564E3CE">
      <w:numFmt w:val="bullet"/>
      <w:lvlText w:val="•"/>
      <w:lvlJc w:val="left"/>
      <w:pPr>
        <w:ind w:left="5067" w:hanging="286"/>
      </w:pPr>
      <w:rPr>
        <w:rFonts w:hint="default"/>
        <w:lang w:val="uk-UA" w:eastAsia="en-US" w:bidi="ar-SA"/>
      </w:rPr>
    </w:lvl>
    <w:lvl w:ilvl="7" w:tplc="D37E2C54">
      <w:numFmt w:val="bullet"/>
      <w:lvlText w:val="•"/>
      <w:lvlJc w:val="left"/>
      <w:pPr>
        <w:ind w:left="5875" w:hanging="286"/>
      </w:pPr>
      <w:rPr>
        <w:rFonts w:hint="default"/>
        <w:lang w:val="uk-UA" w:eastAsia="en-US" w:bidi="ar-SA"/>
      </w:rPr>
    </w:lvl>
    <w:lvl w:ilvl="8" w:tplc="EFB8252C">
      <w:numFmt w:val="bullet"/>
      <w:lvlText w:val="•"/>
      <w:lvlJc w:val="left"/>
      <w:pPr>
        <w:ind w:left="6683" w:hanging="286"/>
      </w:pPr>
      <w:rPr>
        <w:rFonts w:hint="default"/>
        <w:lang w:val="uk-UA" w:eastAsia="en-US" w:bidi="ar-SA"/>
      </w:rPr>
    </w:lvl>
  </w:abstractNum>
  <w:abstractNum w:abstractNumId="13" w15:restartNumberingAfterBreak="0">
    <w:nsid w:val="33266937"/>
    <w:multiLevelType w:val="hybridMultilevel"/>
    <w:tmpl w:val="8D823FC6"/>
    <w:lvl w:ilvl="0" w:tplc="0FB0407A">
      <w:start w:val="1"/>
      <w:numFmt w:val="decimal"/>
      <w:lvlText w:val="%1)"/>
      <w:lvlJc w:val="left"/>
      <w:pPr>
        <w:ind w:left="213" w:hanging="35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1FEE940">
      <w:numFmt w:val="bullet"/>
      <w:lvlText w:val="•"/>
      <w:lvlJc w:val="left"/>
      <w:pPr>
        <w:ind w:left="1027" w:hanging="353"/>
      </w:pPr>
      <w:rPr>
        <w:rFonts w:hint="default"/>
        <w:lang w:val="uk-UA" w:eastAsia="en-US" w:bidi="ar-SA"/>
      </w:rPr>
    </w:lvl>
    <w:lvl w:ilvl="2" w:tplc="D89A2F26">
      <w:numFmt w:val="bullet"/>
      <w:lvlText w:val="•"/>
      <w:lvlJc w:val="left"/>
      <w:pPr>
        <w:ind w:left="1835" w:hanging="353"/>
      </w:pPr>
      <w:rPr>
        <w:rFonts w:hint="default"/>
        <w:lang w:val="uk-UA" w:eastAsia="en-US" w:bidi="ar-SA"/>
      </w:rPr>
    </w:lvl>
    <w:lvl w:ilvl="3" w:tplc="0AC6BC26">
      <w:numFmt w:val="bullet"/>
      <w:lvlText w:val="•"/>
      <w:lvlJc w:val="left"/>
      <w:pPr>
        <w:ind w:left="2643" w:hanging="353"/>
      </w:pPr>
      <w:rPr>
        <w:rFonts w:hint="default"/>
        <w:lang w:val="uk-UA" w:eastAsia="en-US" w:bidi="ar-SA"/>
      </w:rPr>
    </w:lvl>
    <w:lvl w:ilvl="4" w:tplc="9BC45D4A">
      <w:numFmt w:val="bullet"/>
      <w:lvlText w:val="•"/>
      <w:lvlJc w:val="left"/>
      <w:pPr>
        <w:ind w:left="3451" w:hanging="353"/>
      </w:pPr>
      <w:rPr>
        <w:rFonts w:hint="default"/>
        <w:lang w:val="uk-UA" w:eastAsia="en-US" w:bidi="ar-SA"/>
      </w:rPr>
    </w:lvl>
    <w:lvl w:ilvl="5" w:tplc="5040FD14">
      <w:numFmt w:val="bullet"/>
      <w:lvlText w:val="•"/>
      <w:lvlJc w:val="left"/>
      <w:pPr>
        <w:ind w:left="4259" w:hanging="353"/>
      </w:pPr>
      <w:rPr>
        <w:rFonts w:hint="default"/>
        <w:lang w:val="uk-UA" w:eastAsia="en-US" w:bidi="ar-SA"/>
      </w:rPr>
    </w:lvl>
    <w:lvl w:ilvl="6" w:tplc="8BC23B6C">
      <w:numFmt w:val="bullet"/>
      <w:lvlText w:val="•"/>
      <w:lvlJc w:val="left"/>
      <w:pPr>
        <w:ind w:left="5067" w:hanging="353"/>
      </w:pPr>
      <w:rPr>
        <w:rFonts w:hint="default"/>
        <w:lang w:val="uk-UA" w:eastAsia="en-US" w:bidi="ar-SA"/>
      </w:rPr>
    </w:lvl>
    <w:lvl w:ilvl="7" w:tplc="F0C66B5E">
      <w:numFmt w:val="bullet"/>
      <w:lvlText w:val="•"/>
      <w:lvlJc w:val="left"/>
      <w:pPr>
        <w:ind w:left="5875" w:hanging="353"/>
      </w:pPr>
      <w:rPr>
        <w:rFonts w:hint="default"/>
        <w:lang w:val="uk-UA" w:eastAsia="en-US" w:bidi="ar-SA"/>
      </w:rPr>
    </w:lvl>
    <w:lvl w:ilvl="8" w:tplc="6CDA873C">
      <w:numFmt w:val="bullet"/>
      <w:lvlText w:val="•"/>
      <w:lvlJc w:val="left"/>
      <w:pPr>
        <w:ind w:left="6683" w:hanging="353"/>
      </w:pPr>
      <w:rPr>
        <w:rFonts w:hint="default"/>
        <w:lang w:val="uk-UA" w:eastAsia="en-US" w:bidi="ar-SA"/>
      </w:rPr>
    </w:lvl>
  </w:abstractNum>
  <w:abstractNum w:abstractNumId="14" w15:restartNumberingAfterBreak="0">
    <w:nsid w:val="392A32D1"/>
    <w:multiLevelType w:val="multilevel"/>
    <w:tmpl w:val="8C1A4A6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5" w15:restartNumberingAfterBreak="0">
    <w:nsid w:val="3997238A"/>
    <w:multiLevelType w:val="hybridMultilevel"/>
    <w:tmpl w:val="16AAC1CC"/>
    <w:lvl w:ilvl="0" w:tplc="48D6B37A">
      <w:numFmt w:val="bullet"/>
      <w:lvlText w:val="–"/>
      <w:lvlJc w:val="left"/>
      <w:pPr>
        <w:ind w:left="133" w:hanging="15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D7D00820">
      <w:numFmt w:val="bullet"/>
      <w:lvlText w:val="•"/>
      <w:lvlJc w:val="left"/>
      <w:pPr>
        <w:ind w:left="765" w:hanging="154"/>
      </w:pPr>
      <w:rPr>
        <w:rFonts w:hint="default"/>
        <w:lang w:val="uk-UA" w:eastAsia="en-US" w:bidi="ar-SA"/>
      </w:rPr>
    </w:lvl>
    <w:lvl w:ilvl="2" w:tplc="2392E6A6">
      <w:numFmt w:val="bullet"/>
      <w:lvlText w:val="•"/>
      <w:lvlJc w:val="left"/>
      <w:pPr>
        <w:ind w:left="1390" w:hanging="154"/>
      </w:pPr>
      <w:rPr>
        <w:rFonts w:hint="default"/>
        <w:lang w:val="uk-UA" w:eastAsia="en-US" w:bidi="ar-SA"/>
      </w:rPr>
    </w:lvl>
    <w:lvl w:ilvl="3" w:tplc="F45AB614">
      <w:numFmt w:val="bullet"/>
      <w:lvlText w:val="•"/>
      <w:lvlJc w:val="left"/>
      <w:pPr>
        <w:ind w:left="2015" w:hanging="154"/>
      </w:pPr>
      <w:rPr>
        <w:rFonts w:hint="default"/>
        <w:lang w:val="uk-UA" w:eastAsia="en-US" w:bidi="ar-SA"/>
      </w:rPr>
    </w:lvl>
    <w:lvl w:ilvl="4" w:tplc="BBAA1414">
      <w:numFmt w:val="bullet"/>
      <w:lvlText w:val="•"/>
      <w:lvlJc w:val="left"/>
      <w:pPr>
        <w:ind w:left="2640" w:hanging="154"/>
      </w:pPr>
      <w:rPr>
        <w:rFonts w:hint="default"/>
        <w:lang w:val="uk-UA" w:eastAsia="en-US" w:bidi="ar-SA"/>
      </w:rPr>
    </w:lvl>
    <w:lvl w:ilvl="5" w:tplc="C15C58B6">
      <w:numFmt w:val="bullet"/>
      <w:lvlText w:val="•"/>
      <w:lvlJc w:val="left"/>
      <w:pPr>
        <w:ind w:left="3265" w:hanging="154"/>
      </w:pPr>
      <w:rPr>
        <w:rFonts w:hint="default"/>
        <w:lang w:val="uk-UA" w:eastAsia="en-US" w:bidi="ar-SA"/>
      </w:rPr>
    </w:lvl>
    <w:lvl w:ilvl="6" w:tplc="BE043632">
      <w:numFmt w:val="bullet"/>
      <w:lvlText w:val="•"/>
      <w:lvlJc w:val="left"/>
      <w:pPr>
        <w:ind w:left="3890" w:hanging="154"/>
      </w:pPr>
      <w:rPr>
        <w:rFonts w:hint="default"/>
        <w:lang w:val="uk-UA" w:eastAsia="en-US" w:bidi="ar-SA"/>
      </w:rPr>
    </w:lvl>
    <w:lvl w:ilvl="7" w:tplc="AD54FC16">
      <w:numFmt w:val="bullet"/>
      <w:lvlText w:val="•"/>
      <w:lvlJc w:val="left"/>
      <w:pPr>
        <w:ind w:left="4515" w:hanging="154"/>
      </w:pPr>
      <w:rPr>
        <w:rFonts w:hint="default"/>
        <w:lang w:val="uk-UA" w:eastAsia="en-US" w:bidi="ar-SA"/>
      </w:rPr>
    </w:lvl>
    <w:lvl w:ilvl="8" w:tplc="91C005AE">
      <w:numFmt w:val="bullet"/>
      <w:lvlText w:val="•"/>
      <w:lvlJc w:val="left"/>
      <w:pPr>
        <w:ind w:left="5140" w:hanging="154"/>
      </w:pPr>
      <w:rPr>
        <w:rFonts w:hint="default"/>
        <w:lang w:val="uk-UA" w:eastAsia="en-US" w:bidi="ar-SA"/>
      </w:rPr>
    </w:lvl>
  </w:abstractNum>
  <w:abstractNum w:abstractNumId="16" w15:restartNumberingAfterBreak="0">
    <w:nsid w:val="3D680FB5"/>
    <w:multiLevelType w:val="hybridMultilevel"/>
    <w:tmpl w:val="23FCF34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1D5C45"/>
    <w:multiLevelType w:val="multilevel"/>
    <w:tmpl w:val="7D34D3C8"/>
    <w:lvl w:ilvl="0">
      <w:start w:val="1"/>
      <w:numFmt w:val="bullet"/>
      <w:lvlText w:val="🖉"/>
      <w:lvlJc w:val="left"/>
      <w:pPr>
        <w:ind w:left="1429" w:hanging="360"/>
      </w:pPr>
      <w:rPr>
        <w:rFonts w:ascii="Noto Sans Symbols" w:eastAsia="Noto Sans Symbols" w:hAnsi="Noto Sans Symbols" w:cs="Noto Sans Symbols"/>
        <w:b/>
        <w:bCs/>
        <w:sz w:val="40"/>
        <w:szCs w:val="4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 w15:restartNumberingAfterBreak="0">
    <w:nsid w:val="40F370F1"/>
    <w:multiLevelType w:val="hybridMultilevel"/>
    <w:tmpl w:val="99327D90"/>
    <w:lvl w:ilvl="0" w:tplc="8F36791E">
      <w:start w:val="1"/>
      <w:numFmt w:val="decimal"/>
      <w:lvlText w:val="%1."/>
      <w:lvlJc w:val="left"/>
      <w:pPr>
        <w:ind w:left="901" w:hanging="2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14A8112">
      <w:numFmt w:val="bullet"/>
      <w:lvlText w:val="•"/>
      <w:lvlJc w:val="left"/>
      <w:pPr>
        <w:ind w:left="1449" w:hanging="202"/>
      </w:pPr>
      <w:rPr>
        <w:rFonts w:hint="default"/>
        <w:lang w:val="uk-UA" w:eastAsia="en-US" w:bidi="ar-SA"/>
      </w:rPr>
    </w:lvl>
    <w:lvl w:ilvl="2" w:tplc="EFEE1874">
      <w:numFmt w:val="bullet"/>
      <w:lvlText w:val="•"/>
      <w:lvlJc w:val="left"/>
      <w:pPr>
        <w:ind w:left="1998" w:hanging="202"/>
      </w:pPr>
      <w:rPr>
        <w:rFonts w:hint="default"/>
        <w:lang w:val="uk-UA" w:eastAsia="en-US" w:bidi="ar-SA"/>
      </w:rPr>
    </w:lvl>
    <w:lvl w:ilvl="3" w:tplc="9F4CCC70">
      <w:numFmt w:val="bullet"/>
      <w:lvlText w:val="•"/>
      <w:lvlJc w:val="left"/>
      <w:pPr>
        <w:ind w:left="2547" w:hanging="202"/>
      </w:pPr>
      <w:rPr>
        <w:rFonts w:hint="default"/>
        <w:lang w:val="uk-UA" w:eastAsia="en-US" w:bidi="ar-SA"/>
      </w:rPr>
    </w:lvl>
    <w:lvl w:ilvl="4" w:tplc="A142D0E8">
      <w:numFmt w:val="bullet"/>
      <w:lvlText w:val="•"/>
      <w:lvlJc w:val="left"/>
      <w:pPr>
        <w:ind w:left="3096" w:hanging="202"/>
      </w:pPr>
      <w:rPr>
        <w:rFonts w:hint="default"/>
        <w:lang w:val="uk-UA" w:eastAsia="en-US" w:bidi="ar-SA"/>
      </w:rPr>
    </w:lvl>
    <w:lvl w:ilvl="5" w:tplc="E8C8C712">
      <w:numFmt w:val="bullet"/>
      <w:lvlText w:val="•"/>
      <w:lvlJc w:val="left"/>
      <w:pPr>
        <w:ind w:left="3645" w:hanging="202"/>
      </w:pPr>
      <w:rPr>
        <w:rFonts w:hint="default"/>
        <w:lang w:val="uk-UA" w:eastAsia="en-US" w:bidi="ar-SA"/>
      </w:rPr>
    </w:lvl>
    <w:lvl w:ilvl="6" w:tplc="8864C876">
      <w:numFmt w:val="bullet"/>
      <w:lvlText w:val="•"/>
      <w:lvlJc w:val="left"/>
      <w:pPr>
        <w:ind w:left="4194" w:hanging="202"/>
      </w:pPr>
      <w:rPr>
        <w:rFonts w:hint="default"/>
        <w:lang w:val="uk-UA" w:eastAsia="en-US" w:bidi="ar-SA"/>
      </w:rPr>
    </w:lvl>
    <w:lvl w:ilvl="7" w:tplc="D828F7F6">
      <w:numFmt w:val="bullet"/>
      <w:lvlText w:val="•"/>
      <w:lvlJc w:val="left"/>
      <w:pPr>
        <w:ind w:left="4743" w:hanging="202"/>
      </w:pPr>
      <w:rPr>
        <w:rFonts w:hint="default"/>
        <w:lang w:val="uk-UA" w:eastAsia="en-US" w:bidi="ar-SA"/>
      </w:rPr>
    </w:lvl>
    <w:lvl w:ilvl="8" w:tplc="5010FA98">
      <w:numFmt w:val="bullet"/>
      <w:lvlText w:val="•"/>
      <w:lvlJc w:val="left"/>
      <w:pPr>
        <w:ind w:left="5292" w:hanging="202"/>
      </w:pPr>
      <w:rPr>
        <w:rFonts w:hint="default"/>
        <w:lang w:val="uk-UA" w:eastAsia="en-US" w:bidi="ar-SA"/>
      </w:rPr>
    </w:lvl>
  </w:abstractNum>
  <w:abstractNum w:abstractNumId="19" w15:restartNumberingAfterBreak="0">
    <w:nsid w:val="41371F88"/>
    <w:multiLevelType w:val="multilevel"/>
    <w:tmpl w:val="94E8F95C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1C3113B"/>
    <w:multiLevelType w:val="hybridMultilevel"/>
    <w:tmpl w:val="73A28064"/>
    <w:lvl w:ilvl="0" w:tplc="18A860D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5A2AD5"/>
    <w:multiLevelType w:val="hybridMultilevel"/>
    <w:tmpl w:val="73A28064"/>
    <w:lvl w:ilvl="0" w:tplc="18A860D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AF109D"/>
    <w:multiLevelType w:val="hybridMultilevel"/>
    <w:tmpl w:val="1988F834"/>
    <w:lvl w:ilvl="0" w:tplc="18A860D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87229B"/>
    <w:multiLevelType w:val="hybridMultilevel"/>
    <w:tmpl w:val="B21C7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6814AC"/>
    <w:multiLevelType w:val="hybridMultilevel"/>
    <w:tmpl w:val="2AE4B812"/>
    <w:lvl w:ilvl="0" w:tplc="FD44BF7A">
      <w:start w:val="1"/>
      <w:numFmt w:val="decimal"/>
      <w:lvlText w:val="%1)"/>
      <w:lvlJc w:val="left"/>
      <w:pPr>
        <w:ind w:left="393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93EA302">
      <w:numFmt w:val="bullet"/>
      <w:lvlText w:val="•"/>
      <w:lvlJc w:val="left"/>
      <w:pPr>
        <w:ind w:left="1215" w:hanging="286"/>
      </w:pPr>
      <w:rPr>
        <w:rFonts w:hint="default"/>
        <w:lang w:val="uk-UA" w:eastAsia="en-US" w:bidi="ar-SA"/>
      </w:rPr>
    </w:lvl>
    <w:lvl w:ilvl="2" w:tplc="FDB82BB2">
      <w:numFmt w:val="bullet"/>
      <w:lvlText w:val="•"/>
      <w:lvlJc w:val="left"/>
      <w:pPr>
        <w:ind w:left="2031" w:hanging="286"/>
      </w:pPr>
      <w:rPr>
        <w:rFonts w:hint="default"/>
        <w:lang w:val="uk-UA" w:eastAsia="en-US" w:bidi="ar-SA"/>
      </w:rPr>
    </w:lvl>
    <w:lvl w:ilvl="3" w:tplc="A62EB628">
      <w:numFmt w:val="bullet"/>
      <w:lvlText w:val="•"/>
      <w:lvlJc w:val="left"/>
      <w:pPr>
        <w:ind w:left="2847" w:hanging="286"/>
      </w:pPr>
      <w:rPr>
        <w:rFonts w:hint="default"/>
        <w:lang w:val="uk-UA" w:eastAsia="en-US" w:bidi="ar-SA"/>
      </w:rPr>
    </w:lvl>
    <w:lvl w:ilvl="4" w:tplc="A0044746">
      <w:numFmt w:val="bullet"/>
      <w:lvlText w:val="•"/>
      <w:lvlJc w:val="left"/>
      <w:pPr>
        <w:ind w:left="3663" w:hanging="286"/>
      </w:pPr>
      <w:rPr>
        <w:rFonts w:hint="default"/>
        <w:lang w:val="uk-UA" w:eastAsia="en-US" w:bidi="ar-SA"/>
      </w:rPr>
    </w:lvl>
    <w:lvl w:ilvl="5" w:tplc="9DAC43DE">
      <w:numFmt w:val="bullet"/>
      <w:lvlText w:val="•"/>
      <w:lvlJc w:val="left"/>
      <w:pPr>
        <w:ind w:left="4479" w:hanging="286"/>
      </w:pPr>
      <w:rPr>
        <w:rFonts w:hint="default"/>
        <w:lang w:val="uk-UA" w:eastAsia="en-US" w:bidi="ar-SA"/>
      </w:rPr>
    </w:lvl>
    <w:lvl w:ilvl="6" w:tplc="165E752E">
      <w:numFmt w:val="bullet"/>
      <w:lvlText w:val="•"/>
      <w:lvlJc w:val="left"/>
      <w:pPr>
        <w:ind w:left="5295" w:hanging="286"/>
      </w:pPr>
      <w:rPr>
        <w:rFonts w:hint="default"/>
        <w:lang w:val="uk-UA" w:eastAsia="en-US" w:bidi="ar-SA"/>
      </w:rPr>
    </w:lvl>
    <w:lvl w:ilvl="7" w:tplc="C0A63B48">
      <w:numFmt w:val="bullet"/>
      <w:lvlText w:val="•"/>
      <w:lvlJc w:val="left"/>
      <w:pPr>
        <w:ind w:left="6111" w:hanging="286"/>
      </w:pPr>
      <w:rPr>
        <w:rFonts w:hint="default"/>
        <w:lang w:val="uk-UA" w:eastAsia="en-US" w:bidi="ar-SA"/>
      </w:rPr>
    </w:lvl>
    <w:lvl w:ilvl="8" w:tplc="8468F662">
      <w:numFmt w:val="bullet"/>
      <w:lvlText w:val="•"/>
      <w:lvlJc w:val="left"/>
      <w:pPr>
        <w:ind w:left="6927" w:hanging="286"/>
      </w:pPr>
      <w:rPr>
        <w:rFonts w:hint="default"/>
        <w:lang w:val="uk-UA" w:eastAsia="en-US" w:bidi="ar-SA"/>
      </w:rPr>
    </w:lvl>
  </w:abstractNum>
  <w:abstractNum w:abstractNumId="25" w15:restartNumberingAfterBreak="0">
    <w:nsid w:val="5C6A06B7"/>
    <w:multiLevelType w:val="hybridMultilevel"/>
    <w:tmpl w:val="980CAF34"/>
    <w:lvl w:ilvl="0" w:tplc="E6E224A0">
      <w:numFmt w:val="bullet"/>
      <w:lvlText w:val="–"/>
      <w:lvlJc w:val="left"/>
      <w:pPr>
        <w:ind w:left="133" w:hanging="15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90720598">
      <w:numFmt w:val="bullet"/>
      <w:lvlText w:val="–"/>
      <w:lvlJc w:val="left"/>
      <w:pPr>
        <w:ind w:left="858" w:hanging="120"/>
      </w:pPr>
      <w:rPr>
        <w:rFonts w:ascii="Times New Roman" w:eastAsia="Times New Roman" w:hAnsi="Times New Roman" w:cs="Times New Roman" w:hint="default"/>
        <w:i/>
        <w:iCs/>
        <w:w w:val="99"/>
        <w:sz w:val="16"/>
        <w:szCs w:val="16"/>
        <w:lang w:val="uk-UA" w:eastAsia="en-US" w:bidi="ar-SA"/>
      </w:rPr>
    </w:lvl>
    <w:lvl w:ilvl="2" w:tplc="DB12CED4">
      <w:numFmt w:val="bullet"/>
      <w:lvlText w:val="•"/>
      <w:lvlJc w:val="left"/>
      <w:pPr>
        <w:ind w:left="1474" w:hanging="120"/>
      </w:pPr>
      <w:rPr>
        <w:rFonts w:hint="default"/>
        <w:lang w:val="uk-UA" w:eastAsia="en-US" w:bidi="ar-SA"/>
      </w:rPr>
    </w:lvl>
    <w:lvl w:ilvl="3" w:tplc="36EE9F8A">
      <w:numFmt w:val="bullet"/>
      <w:lvlText w:val="•"/>
      <w:lvlJc w:val="left"/>
      <w:pPr>
        <w:ind w:left="2088" w:hanging="120"/>
      </w:pPr>
      <w:rPr>
        <w:rFonts w:hint="default"/>
        <w:lang w:val="uk-UA" w:eastAsia="en-US" w:bidi="ar-SA"/>
      </w:rPr>
    </w:lvl>
    <w:lvl w:ilvl="4" w:tplc="167880F6">
      <w:numFmt w:val="bullet"/>
      <w:lvlText w:val="•"/>
      <w:lvlJc w:val="left"/>
      <w:pPr>
        <w:ind w:left="2703" w:hanging="120"/>
      </w:pPr>
      <w:rPr>
        <w:rFonts w:hint="default"/>
        <w:lang w:val="uk-UA" w:eastAsia="en-US" w:bidi="ar-SA"/>
      </w:rPr>
    </w:lvl>
    <w:lvl w:ilvl="5" w:tplc="BEB0E5DC">
      <w:numFmt w:val="bullet"/>
      <w:lvlText w:val="•"/>
      <w:lvlJc w:val="left"/>
      <w:pPr>
        <w:ind w:left="3317" w:hanging="120"/>
      </w:pPr>
      <w:rPr>
        <w:rFonts w:hint="default"/>
        <w:lang w:val="uk-UA" w:eastAsia="en-US" w:bidi="ar-SA"/>
      </w:rPr>
    </w:lvl>
    <w:lvl w:ilvl="6" w:tplc="AB705E28">
      <w:numFmt w:val="bullet"/>
      <w:lvlText w:val="•"/>
      <w:lvlJc w:val="left"/>
      <w:pPr>
        <w:ind w:left="3932" w:hanging="120"/>
      </w:pPr>
      <w:rPr>
        <w:rFonts w:hint="default"/>
        <w:lang w:val="uk-UA" w:eastAsia="en-US" w:bidi="ar-SA"/>
      </w:rPr>
    </w:lvl>
    <w:lvl w:ilvl="7" w:tplc="B7108E72">
      <w:numFmt w:val="bullet"/>
      <w:lvlText w:val="•"/>
      <w:lvlJc w:val="left"/>
      <w:pPr>
        <w:ind w:left="4546" w:hanging="120"/>
      </w:pPr>
      <w:rPr>
        <w:rFonts w:hint="default"/>
        <w:lang w:val="uk-UA" w:eastAsia="en-US" w:bidi="ar-SA"/>
      </w:rPr>
    </w:lvl>
    <w:lvl w:ilvl="8" w:tplc="1EC268A2">
      <w:numFmt w:val="bullet"/>
      <w:lvlText w:val="•"/>
      <w:lvlJc w:val="left"/>
      <w:pPr>
        <w:ind w:left="5161" w:hanging="120"/>
      </w:pPr>
      <w:rPr>
        <w:rFonts w:hint="default"/>
        <w:lang w:val="uk-UA" w:eastAsia="en-US" w:bidi="ar-SA"/>
      </w:rPr>
    </w:lvl>
  </w:abstractNum>
  <w:abstractNum w:abstractNumId="26" w15:restartNumberingAfterBreak="0">
    <w:nsid w:val="5D3A33B3"/>
    <w:multiLevelType w:val="hybridMultilevel"/>
    <w:tmpl w:val="18828478"/>
    <w:lvl w:ilvl="0" w:tplc="59406CCA">
      <w:numFmt w:val="bullet"/>
      <w:lvlText w:val="–"/>
      <w:lvlJc w:val="left"/>
      <w:pPr>
        <w:ind w:left="133" w:hanging="15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F852F776">
      <w:numFmt w:val="bullet"/>
      <w:lvlText w:val="–"/>
      <w:lvlJc w:val="left"/>
      <w:pPr>
        <w:ind w:left="858" w:hanging="120"/>
      </w:pPr>
      <w:rPr>
        <w:rFonts w:ascii="Times New Roman" w:eastAsia="Times New Roman" w:hAnsi="Times New Roman" w:cs="Times New Roman" w:hint="default"/>
        <w:i/>
        <w:iCs/>
        <w:w w:val="99"/>
        <w:sz w:val="16"/>
        <w:szCs w:val="16"/>
        <w:lang w:val="uk-UA" w:eastAsia="en-US" w:bidi="ar-SA"/>
      </w:rPr>
    </w:lvl>
    <w:lvl w:ilvl="2" w:tplc="33DCCCDE">
      <w:numFmt w:val="bullet"/>
      <w:lvlText w:val="•"/>
      <w:lvlJc w:val="left"/>
      <w:pPr>
        <w:ind w:left="1474" w:hanging="120"/>
      </w:pPr>
      <w:rPr>
        <w:rFonts w:hint="default"/>
        <w:lang w:val="uk-UA" w:eastAsia="en-US" w:bidi="ar-SA"/>
      </w:rPr>
    </w:lvl>
    <w:lvl w:ilvl="3" w:tplc="E256B3D2">
      <w:numFmt w:val="bullet"/>
      <w:lvlText w:val="•"/>
      <w:lvlJc w:val="left"/>
      <w:pPr>
        <w:ind w:left="2088" w:hanging="120"/>
      </w:pPr>
      <w:rPr>
        <w:rFonts w:hint="default"/>
        <w:lang w:val="uk-UA" w:eastAsia="en-US" w:bidi="ar-SA"/>
      </w:rPr>
    </w:lvl>
    <w:lvl w:ilvl="4" w:tplc="F60E19C6">
      <w:numFmt w:val="bullet"/>
      <w:lvlText w:val="•"/>
      <w:lvlJc w:val="left"/>
      <w:pPr>
        <w:ind w:left="2703" w:hanging="120"/>
      </w:pPr>
      <w:rPr>
        <w:rFonts w:hint="default"/>
        <w:lang w:val="uk-UA" w:eastAsia="en-US" w:bidi="ar-SA"/>
      </w:rPr>
    </w:lvl>
    <w:lvl w:ilvl="5" w:tplc="38C4325C">
      <w:numFmt w:val="bullet"/>
      <w:lvlText w:val="•"/>
      <w:lvlJc w:val="left"/>
      <w:pPr>
        <w:ind w:left="3317" w:hanging="120"/>
      </w:pPr>
      <w:rPr>
        <w:rFonts w:hint="default"/>
        <w:lang w:val="uk-UA" w:eastAsia="en-US" w:bidi="ar-SA"/>
      </w:rPr>
    </w:lvl>
    <w:lvl w:ilvl="6" w:tplc="78E8D5D8">
      <w:numFmt w:val="bullet"/>
      <w:lvlText w:val="•"/>
      <w:lvlJc w:val="left"/>
      <w:pPr>
        <w:ind w:left="3932" w:hanging="120"/>
      </w:pPr>
      <w:rPr>
        <w:rFonts w:hint="default"/>
        <w:lang w:val="uk-UA" w:eastAsia="en-US" w:bidi="ar-SA"/>
      </w:rPr>
    </w:lvl>
    <w:lvl w:ilvl="7" w:tplc="692AECC6">
      <w:numFmt w:val="bullet"/>
      <w:lvlText w:val="•"/>
      <w:lvlJc w:val="left"/>
      <w:pPr>
        <w:ind w:left="4546" w:hanging="120"/>
      </w:pPr>
      <w:rPr>
        <w:rFonts w:hint="default"/>
        <w:lang w:val="uk-UA" w:eastAsia="en-US" w:bidi="ar-SA"/>
      </w:rPr>
    </w:lvl>
    <w:lvl w:ilvl="8" w:tplc="FA44B6C8">
      <w:numFmt w:val="bullet"/>
      <w:lvlText w:val="•"/>
      <w:lvlJc w:val="left"/>
      <w:pPr>
        <w:ind w:left="5161" w:hanging="120"/>
      </w:pPr>
      <w:rPr>
        <w:rFonts w:hint="default"/>
        <w:lang w:val="uk-UA" w:eastAsia="en-US" w:bidi="ar-SA"/>
      </w:rPr>
    </w:lvl>
  </w:abstractNum>
  <w:abstractNum w:abstractNumId="27" w15:restartNumberingAfterBreak="0">
    <w:nsid w:val="6059718C"/>
    <w:multiLevelType w:val="hybridMultilevel"/>
    <w:tmpl w:val="C0A4C38E"/>
    <w:lvl w:ilvl="0" w:tplc="B97200DA">
      <w:numFmt w:val="bullet"/>
      <w:lvlText w:val=""/>
      <w:lvlJc w:val="left"/>
      <w:pPr>
        <w:ind w:left="213" w:hanging="286"/>
      </w:pPr>
      <w:rPr>
        <w:rFonts w:ascii="Symbol" w:eastAsia="Symbol" w:hAnsi="Symbol" w:cs="Symbol" w:hint="default"/>
        <w:w w:val="100"/>
        <w:sz w:val="23"/>
        <w:szCs w:val="23"/>
        <w:lang w:val="uk-UA" w:eastAsia="en-US" w:bidi="ar-SA"/>
      </w:rPr>
    </w:lvl>
    <w:lvl w:ilvl="1" w:tplc="162C057E">
      <w:numFmt w:val="bullet"/>
      <w:lvlText w:val="•"/>
      <w:lvlJc w:val="left"/>
      <w:pPr>
        <w:ind w:left="1027" w:hanging="286"/>
      </w:pPr>
      <w:rPr>
        <w:rFonts w:hint="default"/>
        <w:lang w:val="uk-UA" w:eastAsia="en-US" w:bidi="ar-SA"/>
      </w:rPr>
    </w:lvl>
    <w:lvl w:ilvl="2" w:tplc="1B84127C">
      <w:numFmt w:val="bullet"/>
      <w:lvlText w:val="•"/>
      <w:lvlJc w:val="left"/>
      <w:pPr>
        <w:ind w:left="1835" w:hanging="286"/>
      </w:pPr>
      <w:rPr>
        <w:rFonts w:hint="default"/>
        <w:lang w:val="uk-UA" w:eastAsia="en-US" w:bidi="ar-SA"/>
      </w:rPr>
    </w:lvl>
    <w:lvl w:ilvl="3" w:tplc="5BD092CA">
      <w:numFmt w:val="bullet"/>
      <w:lvlText w:val="•"/>
      <w:lvlJc w:val="left"/>
      <w:pPr>
        <w:ind w:left="2643" w:hanging="286"/>
      </w:pPr>
      <w:rPr>
        <w:rFonts w:hint="default"/>
        <w:lang w:val="uk-UA" w:eastAsia="en-US" w:bidi="ar-SA"/>
      </w:rPr>
    </w:lvl>
    <w:lvl w:ilvl="4" w:tplc="EFA06446">
      <w:numFmt w:val="bullet"/>
      <w:lvlText w:val="•"/>
      <w:lvlJc w:val="left"/>
      <w:pPr>
        <w:ind w:left="3451" w:hanging="286"/>
      </w:pPr>
      <w:rPr>
        <w:rFonts w:hint="default"/>
        <w:lang w:val="uk-UA" w:eastAsia="en-US" w:bidi="ar-SA"/>
      </w:rPr>
    </w:lvl>
    <w:lvl w:ilvl="5" w:tplc="5D7273BE">
      <w:numFmt w:val="bullet"/>
      <w:lvlText w:val="•"/>
      <w:lvlJc w:val="left"/>
      <w:pPr>
        <w:ind w:left="4259" w:hanging="286"/>
      </w:pPr>
      <w:rPr>
        <w:rFonts w:hint="default"/>
        <w:lang w:val="uk-UA" w:eastAsia="en-US" w:bidi="ar-SA"/>
      </w:rPr>
    </w:lvl>
    <w:lvl w:ilvl="6" w:tplc="ABD6A9C8">
      <w:numFmt w:val="bullet"/>
      <w:lvlText w:val="•"/>
      <w:lvlJc w:val="left"/>
      <w:pPr>
        <w:ind w:left="5067" w:hanging="286"/>
      </w:pPr>
      <w:rPr>
        <w:rFonts w:hint="default"/>
        <w:lang w:val="uk-UA" w:eastAsia="en-US" w:bidi="ar-SA"/>
      </w:rPr>
    </w:lvl>
    <w:lvl w:ilvl="7" w:tplc="11821E16">
      <w:numFmt w:val="bullet"/>
      <w:lvlText w:val="•"/>
      <w:lvlJc w:val="left"/>
      <w:pPr>
        <w:ind w:left="5875" w:hanging="286"/>
      </w:pPr>
      <w:rPr>
        <w:rFonts w:hint="default"/>
        <w:lang w:val="uk-UA" w:eastAsia="en-US" w:bidi="ar-SA"/>
      </w:rPr>
    </w:lvl>
    <w:lvl w:ilvl="8" w:tplc="B9405402">
      <w:numFmt w:val="bullet"/>
      <w:lvlText w:val="•"/>
      <w:lvlJc w:val="left"/>
      <w:pPr>
        <w:ind w:left="6683" w:hanging="286"/>
      </w:pPr>
      <w:rPr>
        <w:rFonts w:hint="default"/>
        <w:lang w:val="uk-UA" w:eastAsia="en-US" w:bidi="ar-SA"/>
      </w:rPr>
    </w:lvl>
  </w:abstractNum>
  <w:abstractNum w:abstractNumId="28" w15:restartNumberingAfterBreak="0">
    <w:nsid w:val="60B36D26"/>
    <w:multiLevelType w:val="hybridMultilevel"/>
    <w:tmpl w:val="10D86D76"/>
    <w:lvl w:ilvl="0" w:tplc="BDAE51F8">
      <w:numFmt w:val="bullet"/>
      <w:lvlText w:val=""/>
      <w:lvlJc w:val="left"/>
      <w:pPr>
        <w:ind w:left="393" w:hanging="286"/>
      </w:pPr>
      <w:rPr>
        <w:rFonts w:ascii="Symbol" w:eastAsia="Symbol" w:hAnsi="Symbol" w:cs="Symbol" w:hint="default"/>
        <w:w w:val="100"/>
        <w:sz w:val="23"/>
        <w:szCs w:val="23"/>
        <w:lang w:val="uk-UA" w:eastAsia="en-US" w:bidi="ar-SA"/>
      </w:rPr>
    </w:lvl>
    <w:lvl w:ilvl="1" w:tplc="0DF6D1C6">
      <w:numFmt w:val="bullet"/>
      <w:lvlText w:val="•"/>
      <w:lvlJc w:val="left"/>
      <w:pPr>
        <w:ind w:left="1215" w:hanging="286"/>
      </w:pPr>
      <w:rPr>
        <w:rFonts w:hint="default"/>
        <w:lang w:val="uk-UA" w:eastAsia="en-US" w:bidi="ar-SA"/>
      </w:rPr>
    </w:lvl>
    <w:lvl w:ilvl="2" w:tplc="4B1A8A2E">
      <w:numFmt w:val="bullet"/>
      <w:lvlText w:val="•"/>
      <w:lvlJc w:val="left"/>
      <w:pPr>
        <w:ind w:left="2031" w:hanging="286"/>
      </w:pPr>
      <w:rPr>
        <w:rFonts w:hint="default"/>
        <w:lang w:val="uk-UA" w:eastAsia="en-US" w:bidi="ar-SA"/>
      </w:rPr>
    </w:lvl>
    <w:lvl w:ilvl="3" w:tplc="A7087A08">
      <w:numFmt w:val="bullet"/>
      <w:lvlText w:val="•"/>
      <w:lvlJc w:val="left"/>
      <w:pPr>
        <w:ind w:left="2847" w:hanging="286"/>
      </w:pPr>
      <w:rPr>
        <w:rFonts w:hint="default"/>
        <w:lang w:val="uk-UA" w:eastAsia="en-US" w:bidi="ar-SA"/>
      </w:rPr>
    </w:lvl>
    <w:lvl w:ilvl="4" w:tplc="F92CC4DA">
      <w:numFmt w:val="bullet"/>
      <w:lvlText w:val="•"/>
      <w:lvlJc w:val="left"/>
      <w:pPr>
        <w:ind w:left="3663" w:hanging="286"/>
      </w:pPr>
      <w:rPr>
        <w:rFonts w:hint="default"/>
        <w:lang w:val="uk-UA" w:eastAsia="en-US" w:bidi="ar-SA"/>
      </w:rPr>
    </w:lvl>
    <w:lvl w:ilvl="5" w:tplc="548254B4">
      <w:numFmt w:val="bullet"/>
      <w:lvlText w:val="•"/>
      <w:lvlJc w:val="left"/>
      <w:pPr>
        <w:ind w:left="4479" w:hanging="286"/>
      </w:pPr>
      <w:rPr>
        <w:rFonts w:hint="default"/>
        <w:lang w:val="uk-UA" w:eastAsia="en-US" w:bidi="ar-SA"/>
      </w:rPr>
    </w:lvl>
    <w:lvl w:ilvl="6" w:tplc="D08E7FC0">
      <w:numFmt w:val="bullet"/>
      <w:lvlText w:val="•"/>
      <w:lvlJc w:val="left"/>
      <w:pPr>
        <w:ind w:left="5295" w:hanging="286"/>
      </w:pPr>
      <w:rPr>
        <w:rFonts w:hint="default"/>
        <w:lang w:val="uk-UA" w:eastAsia="en-US" w:bidi="ar-SA"/>
      </w:rPr>
    </w:lvl>
    <w:lvl w:ilvl="7" w:tplc="4C722EE6">
      <w:numFmt w:val="bullet"/>
      <w:lvlText w:val="•"/>
      <w:lvlJc w:val="left"/>
      <w:pPr>
        <w:ind w:left="6111" w:hanging="286"/>
      </w:pPr>
      <w:rPr>
        <w:rFonts w:hint="default"/>
        <w:lang w:val="uk-UA" w:eastAsia="en-US" w:bidi="ar-SA"/>
      </w:rPr>
    </w:lvl>
    <w:lvl w:ilvl="8" w:tplc="B7EA08EE">
      <w:numFmt w:val="bullet"/>
      <w:lvlText w:val="•"/>
      <w:lvlJc w:val="left"/>
      <w:pPr>
        <w:ind w:left="6927" w:hanging="286"/>
      </w:pPr>
      <w:rPr>
        <w:rFonts w:hint="default"/>
        <w:lang w:val="uk-UA" w:eastAsia="en-US" w:bidi="ar-SA"/>
      </w:rPr>
    </w:lvl>
  </w:abstractNum>
  <w:abstractNum w:abstractNumId="29" w15:restartNumberingAfterBreak="0">
    <w:nsid w:val="63685B3B"/>
    <w:multiLevelType w:val="hybridMultilevel"/>
    <w:tmpl w:val="2DC09084"/>
    <w:lvl w:ilvl="0" w:tplc="BE08E558">
      <w:start w:val="1"/>
      <w:numFmt w:val="decimal"/>
      <w:lvlText w:val="%1."/>
      <w:lvlJc w:val="left"/>
      <w:pPr>
        <w:ind w:left="213" w:hanging="336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uk-UA" w:eastAsia="en-US" w:bidi="ar-SA"/>
      </w:rPr>
    </w:lvl>
    <w:lvl w:ilvl="1" w:tplc="A2CCE118">
      <w:numFmt w:val="bullet"/>
      <w:lvlText w:val="•"/>
      <w:lvlJc w:val="left"/>
      <w:pPr>
        <w:ind w:left="1027" w:hanging="336"/>
      </w:pPr>
      <w:rPr>
        <w:rFonts w:hint="default"/>
        <w:lang w:val="uk-UA" w:eastAsia="en-US" w:bidi="ar-SA"/>
      </w:rPr>
    </w:lvl>
    <w:lvl w:ilvl="2" w:tplc="1B5A92E2">
      <w:numFmt w:val="bullet"/>
      <w:lvlText w:val="•"/>
      <w:lvlJc w:val="left"/>
      <w:pPr>
        <w:ind w:left="1835" w:hanging="336"/>
      </w:pPr>
      <w:rPr>
        <w:rFonts w:hint="default"/>
        <w:lang w:val="uk-UA" w:eastAsia="en-US" w:bidi="ar-SA"/>
      </w:rPr>
    </w:lvl>
    <w:lvl w:ilvl="3" w:tplc="57302EF8">
      <w:numFmt w:val="bullet"/>
      <w:lvlText w:val="•"/>
      <w:lvlJc w:val="left"/>
      <w:pPr>
        <w:ind w:left="2643" w:hanging="336"/>
      </w:pPr>
      <w:rPr>
        <w:rFonts w:hint="default"/>
        <w:lang w:val="uk-UA" w:eastAsia="en-US" w:bidi="ar-SA"/>
      </w:rPr>
    </w:lvl>
    <w:lvl w:ilvl="4" w:tplc="55C038BC">
      <w:numFmt w:val="bullet"/>
      <w:lvlText w:val="•"/>
      <w:lvlJc w:val="left"/>
      <w:pPr>
        <w:ind w:left="3451" w:hanging="336"/>
      </w:pPr>
      <w:rPr>
        <w:rFonts w:hint="default"/>
        <w:lang w:val="uk-UA" w:eastAsia="en-US" w:bidi="ar-SA"/>
      </w:rPr>
    </w:lvl>
    <w:lvl w:ilvl="5" w:tplc="03341B62">
      <w:numFmt w:val="bullet"/>
      <w:lvlText w:val="•"/>
      <w:lvlJc w:val="left"/>
      <w:pPr>
        <w:ind w:left="4259" w:hanging="336"/>
      </w:pPr>
      <w:rPr>
        <w:rFonts w:hint="default"/>
        <w:lang w:val="uk-UA" w:eastAsia="en-US" w:bidi="ar-SA"/>
      </w:rPr>
    </w:lvl>
    <w:lvl w:ilvl="6" w:tplc="BD3A0A14">
      <w:numFmt w:val="bullet"/>
      <w:lvlText w:val="•"/>
      <w:lvlJc w:val="left"/>
      <w:pPr>
        <w:ind w:left="5067" w:hanging="336"/>
      </w:pPr>
      <w:rPr>
        <w:rFonts w:hint="default"/>
        <w:lang w:val="uk-UA" w:eastAsia="en-US" w:bidi="ar-SA"/>
      </w:rPr>
    </w:lvl>
    <w:lvl w:ilvl="7" w:tplc="0F569E68">
      <w:numFmt w:val="bullet"/>
      <w:lvlText w:val="•"/>
      <w:lvlJc w:val="left"/>
      <w:pPr>
        <w:ind w:left="5875" w:hanging="336"/>
      </w:pPr>
      <w:rPr>
        <w:rFonts w:hint="default"/>
        <w:lang w:val="uk-UA" w:eastAsia="en-US" w:bidi="ar-SA"/>
      </w:rPr>
    </w:lvl>
    <w:lvl w:ilvl="8" w:tplc="95B00CB0">
      <w:numFmt w:val="bullet"/>
      <w:lvlText w:val="•"/>
      <w:lvlJc w:val="left"/>
      <w:pPr>
        <w:ind w:left="6683" w:hanging="336"/>
      </w:pPr>
      <w:rPr>
        <w:rFonts w:hint="default"/>
        <w:lang w:val="uk-UA" w:eastAsia="en-US" w:bidi="ar-SA"/>
      </w:rPr>
    </w:lvl>
  </w:abstractNum>
  <w:abstractNum w:abstractNumId="30" w15:restartNumberingAfterBreak="0">
    <w:nsid w:val="66034597"/>
    <w:multiLevelType w:val="hybridMultilevel"/>
    <w:tmpl w:val="321255B8"/>
    <w:lvl w:ilvl="0" w:tplc="F42845C4">
      <w:start w:val="1"/>
      <w:numFmt w:val="decimal"/>
      <w:lvlText w:val="%1."/>
      <w:lvlJc w:val="left"/>
      <w:pPr>
        <w:ind w:left="133" w:hanging="207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uk-UA" w:eastAsia="en-US" w:bidi="ar-SA"/>
      </w:rPr>
    </w:lvl>
    <w:lvl w:ilvl="1" w:tplc="D2689B24">
      <w:numFmt w:val="bullet"/>
      <w:lvlText w:val="•"/>
      <w:lvlJc w:val="left"/>
      <w:pPr>
        <w:ind w:left="765" w:hanging="207"/>
      </w:pPr>
      <w:rPr>
        <w:rFonts w:hint="default"/>
        <w:lang w:val="uk-UA" w:eastAsia="en-US" w:bidi="ar-SA"/>
      </w:rPr>
    </w:lvl>
    <w:lvl w:ilvl="2" w:tplc="4F5ABEC4">
      <w:numFmt w:val="bullet"/>
      <w:lvlText w:val="•"/>
      <w:lvlJc w:val="left"/>
      <w:pPr>
        <w:ind w:left="1390" w:hanging="207"/>
      </w:pPr>
      <w:rPr>
        <w:rFonts w:hint="default"/>
        <w:lang w:val="uk-UA" w:eastAsia="en-US" w:bidi="ar-SA"/>
      </w:rPr>
    </w:lvl>
    <w:lvl w:ilvl="3" w:tplc="F90CFD46">
      <w:numFmt w:val="bullet"/>
      <w:lvlText w:val="•"/>
      <w:lvlJc w:val="left"/>
      <w:pPr>
        <w:ind w:left="2015" w:hanging="207"/>
      </w:pPr>
      <w:rPr>
        <w:rFonts w:hint="default"/>
        <w:lang w:val="uk-UA" w:eastAsia="en-US" w:bidi="ar-SA"/>
      </w:rPr>
    </w:lvl>
    <w:lvl w:ilvl="4" w:tplc="06C41016">
      <w:numFmt w:val="bullet"/>
      <w:lvlText w:val="•"/>
      <w:lvlJc w:val="left"/>
      <w:pPr>
        <w:ind w:left="2640" w:hanging="207"/>
      </w:pPr>
      <w:rPr>
        <w:rFonts w:hint="default"/>
        <w:lang w:val="uk-UA" w:eastAsia="en-US" w:bidi="ar-SA"/>
      </w:rPr>
    </w:lvl>
    <w:lvl w:ilvl="5" w:tplc="693A59B0">
      <w:numFmt w:val="bullet"/>
      <w:lvlText w:val="•"/>
      <w:lvlJc w:val="left"/>
      <w:pPr>
        <w:ind w:left="3265" w:hanging="207"/>
      </w:pPr>
      <w:rPr>
        <w:rFonts w:hint="default"/>
        <w:lang w:val="uk-UA" w:eastAsia="en-US" w:bidi="ar-SA"/>
      </w:rPr>
    </w:lvl>
    <w:lvl w:ilvl="6" w:tplc="2A18404C">
      <w:numFmt w:val="bullet"/>
      <w:lvlText w:val="•"/>
      <w:lvlJc w:val="left"/>
      <w:pPr>
        <w:ind w:left="3890" w:hanging="207"/>
      </w:pPr>
      <w:rPr>
        <w:rFonts w:hint="default"/>
        <w:lang w:val="uk-UA" w:eastAsia="en-US" w:bidi="ar-SA"/>
      </w:rPr>
    </w:lvl>
    <w:lvl w:ilvl="7" w:tplc="F948EA8E">
      <w:numFmt w:val="bullet"/>
      <w:lvlText w:val="•"/>
      <w:lvlJc w:val="left"/>
      <w:pPr>
        <w:ind w:left="4515" w:hanging="207"/>
      </w:pPr>
      <w:rPr>
        <w:rFonts w:hint="default"/>
        <w:lang w:val="uk-UA" w:eastAsia="en-US" w:bidi="ar-SA"/>
      </w:rPr>
    </w:lvl>
    <w:lvl w:ilvl="8" w:tplc="E7682510">
      <w:numFmt w:val="bullet"/>
      <w:lvlText w:val="•"/>
      <w:lvlJc w:val="left"/>
      <w:pPr>
        <w:ind w:left="5140" w:hanging="207"/>
      </w:pPr>
      <w:rPr>
        <w:rFonts w:hint="default"/>
        <w:lang w:val="uk-UA" w:eastAsia="en-US" w:bidi="ar-SA"/>
      </w:rPr>
    </w:lvl>
  </w:abstractNum>
  <w:abstractNum w:abstractNumId="31" w15:restartNumberingAfterBreak="0">
    <w:nsid w:val="6CEF6E73"/>
    <w:multiLevelType w:val="multilevel"/>
    <w:tmpl w:val="1C8EB2A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2" w15:restartNumberingAfterBreak="0">
    <w:nsid w:val="76167904"/>
    <w:multiLevelType w:val="multilevel"/>
    <w:tmpl w:val="1C8EB2A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6"/>
  </w:num>
  <w:num w:numId="2">
    <w:abstractNumId w:val="17"/>
  </w:num>
  <w:num w:numId="3">
    <w:abstractNumId w:val="10"/>
  </w:num>
  <w:num w:numId="4">
    <w:abstractNumId w:val="9"/>
  </w:num>
  <w:num w:numId="5">
    <w:abstractNumId w:val="2"/>
  </w:num>
  <w:num w:numId="6">
    <w:abstractNumId w:val="28"/>
  </w:num>
  <w:num w:numId="7">
    <w:abstractNumId w:val="0"/>
  </w:num>
  <w:num w:numId="8">
    <w:abstractNumId w:val="23"/>
  </w:num>
  <w:num w:numId="9">
    <w:abstractNumId w:val="24"/>
  </w:num>
  <w:num w:numId="10">
    <w:abstractNumId w:val="5"/>
  </w:num>
  <w:num w:numId="11">
    <w:abstractNumId w:val="25"/>
  </w:num>
  <w:num w:numId="12">
    <w:abstractNumId w:val="3"/>
  </w:num>
  <w:num w:numId="13">
    <w:abstractNumId w:val="30"/>
  </w:num>
  <w:num w:numId="14">
    <w:abstractNumId w:val="18"/>
  </w:num>
  <w:num w:numId="15">
    <w:abstractNumId w:val="4"/>
  </w:num>
  <w:num w:numId="16">
    <w:abstractNumId w:val="26"/>
  </w:num>
  <w:num w:numId="17">
    <w:abstractNumId w:val="6"/>
  </w:num>
  <w:num w:numId="18">
    <w:abstractNumId w:val="15"/>
  </w:num>
  <w:num w:numId="19">
    <w:abstractNumId w:val="8"/>
  </w:num>
  <w:num w:numId="20">
    <w:abstractNumId w:val="13"/>
  </w:num>
  <w:num w:numId="21">
    <w:abstractNumId w:val="29"/>
  </w:num>
  <w:num w:numId="22">
    <w:abstractNumId w:val="27"/>
  </w:num>
  <w:num w:numId="23">
    <w:abstractNumId w:val="12"/>
  </w:num>
  <w:num w:numId="24">
    <w:abstractNumId w:val="7"/>
  </w:num>
  <w:num w:numId="25">
    <w:abstractNumId w:val="32"/>
  </w:num>
  <w:num w:numId="26">
    <w:abstractNumId w:val="31"/>
  </w:num>
  <w:num w:numId="27">
    <w:abstractNumId w:val="1"/>
  </w:num>
  <w:num w:numId="28">
    <w:abstractNumId w:val="14"/>
  </w:num>
  <w:num w:numId="29">
    <w:abstractNumId w:val="19"/>
  </w:num>
  <w:num w:numId="30">
    <w:abstractNumId w:val="11"/>
  </w:num>
  <w:num w:numId="31">
    <w:abstractNumId w:val="20"/>
  </w:num>
  <w:num w:numId="32">
    <w:abstractNumId w:val="22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40F"/>
    <w:rsid w:val="0012440F"/>
    <w:rsid w:val="00462C47"/>
    <w:rsid w:val="00CF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B1A98-484E-49F7-AF1C-AE54B7485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1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4EC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F4ECB"/>
    <w:pPr>
      <w:keepNext/>
      <w:jc w:val="both"/>
      <w:outlineLvl w:val="0"/>
    </w:pPr>
    <w:rPr>
      <w:caps/>
      <w:sz w:val="28"/>
      <w:lang w:val="uk-UA"/>
    </w:rPr>
  </w:style>
  <w:style w:type="paragraph" w:styleId="2">
    <w:name w:val="heading 2"/>
    <w:basedOn w:val="a"/>
    <w:next w:val="a"/>
    <w:link w:val="20"/>
    <w:qFormat/>
    <w:rsid w:val="00CF4ECB"/>
    <w:pPr>
      <w:keepNext/>
      <w:ind w:left="142" w:hanging="142"/>
      <w:jc w:val="both"/>
      <w:outlineLvl w:val="1"/>
    </w:pPr>
    <w:rPr>
      <w:sz w:val="28"/>
      <w:lang w:val="uk-UA"/>
    </w:rPr>
  </w:style>
  <w:style w:type="paragraph" w:styleId="3">
    <w:name w:val="heading 3"/>
    <w:basedOn w:val="a"/>
    <w:next w:val="a"/>
    <w:link w:val="30"/>
    <w:qFormat/>
    <w:rsid w:val="00CF4ECB"/>
    <w:pPr>
      <w:keepNext/>
      <w:ind w:right="184"/>
      <w:jc w:val="both"/>
      <w:outlineLvl w:val="2"/>
    </w:pPr>
    <w:rPr>
      <w:sz w:val="28"/>
      <w:lang w:val="uk-UA"/>
    </w:rPr>
  </w:style>
  <w:style w:type="paragraph" w:styleId="4">
    <w:name w:val="heading 4"/>
    <w:basedOn w:val="a"/>
    <w:next w:val="a"/>
    <w:link w:val="40"/>
    <w:qFormat/>
    <w:rsid w:val="00CF4ECB"/>
    <w:pPr>
      <w:keepNext/>
      <w:jc w:val="both"/>
      <w:outlineLvl w:val="3"/>
    </w:pPr>
    <w:rPr>
      <w:b/>
      <w:sz w:val="28"/>
      <w:u w:val="single"/>
      <w:lang w:val="uk-UA"/>
    </w:rPr>
  </w:style>
  <w:style w:type="paragraph" w:styleId="5">
    <w:name w:val="heading 5"/>
    <w:basedOn w:val="a"/>
    <w:next w:val="a"/>
    <w:link w:val="50"/>
    <w:qFormat/>
    <w:rsid w:val="00CF4ECB"/>
    <w:pPr>
      <w:keepNext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CF4ECB"/>
    <w:pPr>
      <w:keepNext/>
      <w:ind w:left="2160" w:right="-1774" w:firstLine="720"/>
      <w:jc w:val="both"/>
      <w:outlineLvl w:val="5"/>
    </w:pPr>
    <w:rPr>
      <w:b/>
      <w:sz w:val="28"/>
      <w:lang w:val="uk-UA"/>
    </w:rPr>
  </w:style>
  <w:style w:type="paragraph" w:styleId="7">
    <w:name w:val="heading 7"/>
    <w:basedOn w:val="a"/>
    <w:next w:val="a"/>
    <w:link w:val="70"/>
    <w:qFormat/>
    <w:rsid w:val="00CF4ECB"/>
    <w:pPr>
      <w:keepNext/>
      <w:ind w:left="720" w:firstLine="720"/>
      <w:jc w:val="both"/>
      <w:outlineLvl w:val="6"/>
    </w:pPr>
    <w:rPr>
      <w:b/>
      <w:caps/>
      <w:sz w:val="28"/>
    </w:rPr>
  </w:style>
  <w:style w:type="paragraph" w:styleId="8">
    <w:name w:val="heading 8"/>
    <w:basedOn w:val="a"/>
    <w:next w:val="a"/>
    <w:link w:val="80"/>
    <w:qFormat/>
    <w:rsid w:val="00CF4ECB"/>
    <w:pPr>
      <w:keepNext/>
      <w:ind w:left="1440" w:firstLine="720"/>
      <w:jc w:val="both"/>
      <w:outlineLvl w:val="7"/>
    </w:pPr>
    <w:rPr>
      <w:b/>
      <w:caps/>
      <w:sz w:val="28"/>
    </w:rPr>
  </w:style>
  <w:style w:type="paragraph" w:styleId="9">
    <w:name w:val="heading 9"/>
    <w:basedOn w:val="a"/>
    <w:next w:val="a"/>
    <w:link w:val="90"/>
    <w:qFormat/>
    <w:rsid w:val="00CF4ECB"/>
    <w:pPr>
      <w:keepNext/>
      <w:ind w:firstLine="720"/>
      <w:outlineLvl w:val="8"/>
    </w:pPr>
    <w:rPr>
      <w:b/>
      <w:cap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4ECB"/>
    <w:rPr>
      <w:rFonts w:ascii="Times New Roman" w:eastAsia="Times New Roman" w:hAnsi="Times New Roman" w:cs="Times New Roman"/>
      <w:caps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CF4EC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CF4EC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CF4ECB"/>
    <w:rPr>
      <w:rFonts w:ascii="Times New Roman" w:eastAsia="Times New Roman" w:hAnsi="Times New Roman" w:cs="Times New Roman"/>
      <w:b/>
      <w:sz w:val="28"/>
      <w:szCs w:val="20"/>
      <w:u w:val="single"/>
      <w:lang w:val="uk-UA" w:eastAsia="ru-RU"/>
    </w:rPr>
  </w:style>
  <w:style w:type="character" w:customStyle="1" w:styleId="50">
    <w:name w:val="Заголовок 5 Знак"/>
    <w:basedOn w:val="a0"/>
    <w:link w:val="5"/>
    <w:rsid w:val="00CF4EC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F4EC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70">
    <w:name w:val="Заголовок 7 Знак"/>
    <w:basedOn w:val="a0"/>
    <w:link w:val="7"/>
    <w:rsid w:val="00CF4ECB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F4ECB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CF4ECB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paragraph" w:styleId="a3">
    <w:name w:val="Body Text Indent"/>
    <w:basedOn w:val="a"/>
    <w:link w:val="a4"/>
    <w:rsid w:val="00CF4ECB"/>
    <w:pPr>
      <w:ind w:right="142" w:firstLine="709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CF4EC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Indent 2"/>
    <w:basedOn w:val="a"/>
    <w:link w:val="22"/>
    <w:rsid w:val="00CF4ECB"/>
    <w:pPr>
      <w:ind w:firstLine="720"/>
      <w:jc w:val="both"/>
    </w:pPr>
    <w:rPr>
      <w:sz w:val="28"/>
      <w:lang w:val="uk-UA"/>
    </w:rPr>
  </w:style>
  <w:style w:type="character" w:customStyle="1" w:styleId="22">
    <w:name w:val="Основной текст с отступом 2 Знак"/>
    <w:basedOn w:val="a0"/>
    <w:link w:val="21"/>
    <w:rsid w:val="00CF4EC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ody Text"/>
    <w:basedOn w:val="a"/>
    <w:link w:val="a6"/>
    <w:uiPriority w:val="99"/>
    <w:rsid w:val="00CF4ECB"/>
    <w:rPr>
      <w:color w:val="000000"/>
      <w:sz w:val="28"/>
      <w:lang w:val="uk-UA"/>
    </w:rPr>
  </w:style>
  <w:style w:type="character" w:customStyle="1" w:styleId="a6">
    <w:name w:val="Основной текст Знак"/>
    <w:basedOn w:val="a0"/>
    <w:link w:val="a5"/>
    <w:uiPriority w:val="99"/>
    <w:rsid w:val="00CF4ECB"/>
    <w:rPr>
      <w:rFonts w:ascii="Times New Roman" w:eastAsia="Times New Roman" w:hAnsi="Times New Roman" w:cs="Times New Roman"/>
      <w:color w:val="000000"/>
      <w:sz w:val="28"/>
      <w:szCs w:val="20"/>
      <w:lang w:val="uk-UA" w:eastAsia="ru-RU"/>
    </w:rPr>
  </w:style>
  <w:style w:type="paragraph" w:styleId="23">
    <w:name w:val="Body Text 2"/>
    <w:basedOn w:val="a"/>
    <w:link w:val="24"/>
    <w:rsid w:val="00CF4ECB"/>
    <w:pPr>
      <w:widowControl w:val="0"/>
      <w:jc w:val="both"/>
    </w:pPr>
    <w:rPr>
      <w:sz w:val="28"/>
      <w:lang w:val="uk-UA"/>
    </w:rPr>
  </w:style>
  <w:style w:type="character" w:customStyle="1" w:styleId="24">
    <w:name w:val="Основной текст 2 Знак"/>
    <w:basedOn w:val="a0"/>
    <w:link w:val="23"/>
    <w:rsid w:val="00CF4EC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31">
    <w:name w:val="Body Text Indent 3"/>
    <w:basedOn w:val="a"/>
    <w:link w:val="32"/>
    <w:rsid w:val="00CF4ECB"/>
    <w:pPr>
      <w:ind w:left="426" w:hanging="426"/>
      <w:jc w:val="both"/>
    </w:pPr>
    <w:rPr>
      <w:sz w:val="28"/>
      <w:lang w:val="uk-UA"/>
    </w:rPr>
  </w:style>
  <w:style w:type="character" w:customStyle="1" w:styleId="32">
    <w:name w:val="Основной текст с отступом 3 Знак"/>
    <w:basedOn w:val="a0"/>
    <w:link w:val="31"/>
    <w:rsid w:val="00CF4EC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33">
    <w:name w:val="Body Text 3"/>
    <w:basedOn w:val="a"/>
    <w:link w:val="34"/>
    <w:rsid w:val="00CF4ECB"/>
    <w:pPr>
      <w:shd w:val="clear" w:color="auto" w:fill="FFFFFF"/>
      <w:jc w:val="both"/>
    </w:pPr>
    <w:rPr>
      <w:color w:val="000000"/>
      <w:sz w:val="28"/>
      <w:lang w:val="uk-UA"/>
    </w:rPr>
  </w:style>
  <w:style w:type="character" w:customStyle="1" w:styleId="34">
    <w:name w:val="Основной текст 3 Знак"/>
    <w:basedOn w:val="a0"/>
    <w:link w:val="33"/>
    <w:rsid w:val="00CF4ECB"/>
    <w:rPr>
      <w:rFonts w:ascii="Times New Roman" w:eastAsia="Times New Roman" w:hAnsi="Times New Roman" w:cs="Times New Roman"/>
      <w:color w:val="000000"/>
      <w:sz w:val="28"/>
      <w:szCs w:val="20"/>
      <w:shd w:val="clear" w:color="auto" w:fill="FFFFFF"/>
      <w:lang w:val="uk-UA" w:eastAsia="ru-RU"/>
    </w:rPr>
  </w:style>
  <w:style w:type="paragraph" w:customStyle="1" w:styleId="Normal">
    <w:name w:val="Normal"/>
    <w:rsid w:val="00CF4ECB"/>
    <w:pPr>
      <w:widowControl w:val="0"/>
      <w:spacing w:before="60" w:after="0" w:line="300" w:lineRule="auto"/>
      <w:ind w:firstLine="720"/>
      <w:jc w:val="both"/>
    </w:pPr>
    <w:rPr>
      <w:rFonts w:ascii="Arial" w:eastAsia="Times New Roman" w:hAnsi="Arial" w:cs="Times New Roman"/>
      <w:snapToGrid w:val="0"/>
      <w:sz w:val="28"/>
      <w:szCs w:val="20"/>
      <w:lang w:val="uk-UA" w:eastAsia="ru-RU"/>
    </w:rPr>
  </w:style>
  <w:style w:type="paragraph" w:customStyle="1" w:styleId="FR1">
    <w:name w:val="FR1"/>
    <w:rsid w:val="00CF4ECB"/>
    <w:pPr>
      <w:widowControl w:val="0"/>
      <w:spacing w:before="60" w:after="0" w:line="360" w:lineRule="auto"/>
      <w:ind w:left="400" w:right="400"/>
      <w:jc w:val="center"/>
    </w:pPr>
    <w:rPr>
      <w:rFonts w:ascii="Arial" w:eastAsia="Times New Roman" w:hAnsi="Arial" w:cs="Times New Roman"/>
      <w:b/>
      <w:snapToGrid w:val="0"/>
      <w:sz w:val="24"/>
      <w:szCs w:val="20"/>
      <w:lang w:val="uk-UA" w:eastAsia="ru-RU"/>
    </w:rPr>
  </w:style>
  <w:style w:type="paragraph" w:styleId="a7">
    <w:name w:val="footer"/>
    <w:basedOn w:val="a"/>
    <w:link w:val="a8"/>
    <w:uiPriority w:val="99"/>
    <w:rsid w:val="00CF4ECB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F4EC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page number"/>
    <w:basedOn w:val="a0"/>
    <w:rsid w:val="00CF4ECB"/>
  </w:style>
  <w:style w:type="paragraph" w:styleId="aa">
    <w:name w:val="header"/>
    <w:basedOn w:val="a"/>
    <w:link w:val="ab"/>
    <w:uiPriority w:val="99"/>
    <w:rsid w:val="00CF4ECB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F4EC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Hyperlink"/>
    <w:rsid w:val="00CF4ECB"/>
    <w:rPr>
      <w:rFonts w:ascii="Arial" w:hAnsi="Arial" w:cs="Arial" w:hint="default"/>
      <w:color w:val="8C4129"/>
      <w:u w:val="single"/>
    </w:rPr>
  </w:style>
  <w:style w:type="character" w:customStyle="1" w:styleId="bo11">
    <w:name w:val="bo11"/>
    <w:rsid w:val="00CF4ECB"/>
    <w:rPr>
      <w:rFonts w:ascii="Arial" w:hAnsi="Arial" w:cs="Arial" w:hint="default"/>
      <w:sz w:val="17"/>
      <w:szCs w:val="17"/>
    </w:rPr>
  </w:style>
  <w:style w:type="character" w:customStyle="1" w:styleId="FontStyle15">
    <w:name w:val="Font Style15"/>
    <w:rsid w:val="00CF4ECB"/>
    <w:rPr>
      <w:rFonts w:ascii="Times New Roman" w:hAnsi="Times New Roman" w:cs="Times New Roman"/>
      <w:b/>
      <w:bCs/>
      <w:i/>
      <w:iCs/>
      <w:smallCaps/>
      <w:spacing w:val="-20"/>
      <w:sz w:val="22"/>
      <w:szCs w:val="22"/>
    </w:rPr>
  </w:style>
  <w:style w:type="paragraph" w:styleId="ad">
    <w:name w:val="Plain Text"/>
    <w:basedOn w:val="a"/>
    <w:link w:val="ae"/>
    <w:rsid w:val="00CF4ECB"/>
    <w:rPr>
      <w:rFonts w:ascii="Courier New" w:hAnsi="Courier New"/>
      <w:sz w:val="20"/>
      <w:lang w:val="ru-MD"/>
    </w:rPr>
  </w:style>
  <w:style w:type="character" w:customStyle="1" w:styleId="ae">
    <w:name w:val="Текст Знак"/>
    <w:basedOn w:val="a0"/>
    <w:link w:val="ad"/>
    <w:rsid w:val="00CF4ECB"/>
    <w:rPr>
      <w:rFonts w:ascii="Courier New" w:eastAsia="Times New Roman" w:hAnsi="Courier New" w:cs="Times New Roman"/>
      <w:sz w:val="20"/>
      <w:szCs w:val="20"/>
      <w:lang w:val="ru-MD" w:eastAsia="ru-RU"/>
    </w:rPr>
  </w:style>
  <w:style w:type="character" w:customStyle="1" w:styleId="FontStyle16">
    <w:name w:val="Font Style16"/>
    <w:rsid w:val="00CF4ECB"/>
    <w:rPr>
      <w:rFonts w:ascii="Times New Roman" w:hAnsi="Times New Roman" w:cs="Times New Roman"/>
      <w:i/>
      <w:iCs/>
      <w:smallCaps/>
      <w:sz w:val="26"/>
      <w:szCs w:val="26"/>
    </w:rPr>
  </w:style>
  <w:style w:type="paragraph" w:styleId="HTML">
    <w:name w:val="HTML Preformatted"/>
    <w:basedOn w:val="a"/>
    <w:link w:val="HTML0"/>
    <w:uiPriority w:val="99"/>
    <w:rsid w:val="00CF4E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3"/>
      <w:szCs w:val="23"/>
    </w:rPr>
  </w:style>
  <w:style w:type="character" w:customStyle="1" w:styleId="HTML0">
    <w:name w:val="Стандартный HTML Знак"/>
    <w:basedOn w:val="a0"/>
    <w:link w:val="HTML"/>
    <w:uiPriority w:val="99"/>
    <w:rsid w:val="00CF4ECB"/>
    <w:rPr>
      <w:rFonts w:ascii="Courier New" w:eastAsia="Courier New" w:hAnsi="Courier New" w:cs="Courier New"/>
      <w:color w:val="000000"/>
      <w:sz w:val="23"/>
      <w:szCs w:val="23"/>
      <w:lang w:eastAsia="ru-RU"/>
    </w:rPr>
  </w:style>
  <w:style w:type="paragraph" w:styleId="af">
    <w:basedOn w:val="a"/>
    <w:next w:val="af0"/>
    <w:link w:val="af1"/>
    <w:qFormat/>
    <w:rsid w:val="00CF4ECB"/>
    <w:pPr>
      <w:widowControl w:val="0"/>
      <w:autoSpaceDE w:val="0"/>
      <w:autoSpaceDN w:val="0"/>
      <w:adjustRightInd w:val="0"/>
      <w:ind w:firstLine="709"/>
      <w:jc w:val="center"/>
    </w:pPr>
    <w:rPr>
      <w:rFonts w:asciiTheme="minorHAnsi" w:eastAsiaTheme="minorHAnsi" w:hAnsiTheme="minorHAnsi" w:cstheme="minorBidi"/>
      <w:b/>
      <w:bCs/>
      <w:caps/>
      <w:sz w:val="28"/>
      <w:szCs w:val="16"/>
      <w:lang w:val="uk-UA"/>
    </w:rPr>
  </w:style>
  <w:style w:type="character" w:customStyle="1" w:styleId="af1">
    <w:name w:val="Название Знак"/>
    <w:link w:val="af"/>
    <w:rsid w:val="00CF4ECB"/>
    <w:rPr>
      <w:b/>
      <w:bCs/>
      <w:caps/>
      <w:sz w:val="28"/>
      <w:szCs w:val="16"/>
      <w:lang w:val="uk-UA" w:eastAsia="ru-RU" w:bidi="ar-SA"/>
    </w:rPr>
  </w:style>
  <w:style w:type="paragraph" w:styleId="af2">
    <w:name w:val="Subtitle"/>
    <w:basedOn w:val="a"/>
    <w:link w:val="af3"/>
    <w:qFormat/>
    <w:rsid w:val="00CF4ECB"/>
    <w:pPr>
      <w:jc w:val="center"/>
    </w:pPr>
    <w:rPr>
      <w:sz w:val="28"/>
      <w:lang w:val="en-US"/>
    </w:rPr>
  </w:style>
  <w:style w:type="character" w:customStyle="1" w:styleId="af3">
    <w:name w:val="Подзаголовок Знак"/>
    <w:basedOn w:val="a0"/>
    <w:link w:val="af2"/>
    <w:rsid w:val="00CF4ECB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f4">
    <w:name w:val="Strong"/>
    <w:qFormat/>
    <w:rsid w:val="00CF4ECB"/>
    <w:rPr>
      <w:b/>
      <w:bCs/>
    </w:rPr>
  </w:style>
  <w:style w:type="paragraph" w:styleId="af5">
    <w:name w:val="Normal (Web)"/>
    <w:basedOn w:val="a"/>
    <w:uiPriority w:val="99"/>
    <w:qFormat/>
    <w:rsid w:val="00CF4ECB"/>
    <w:pPr>
      <w:spacing w:before="100" w:beforeAutospacing="1" w:after="100" w:afterAutospacing="1"/>
    </w:pPr>
    <w:rPr>
      <w:color w:val="000000"/>
      <w:szCs w:val="24"/>
    </w:rPr>
  </w:style>
  <w:style w:type="character" w:styleId="HTML1">
    <w:name w:val="HTML Cite"/>
    <w:rsid w:val="00CF4ECB"/>
    <w:rPr>
      <w:i/>
      <w:iCs/>
    </w:rPr>
  </w:style>
  <w:style w:type="table" w:styleId="af6">
    <w:name w:val="Table Grid"/>
    <w:basedOn w:val="a1"/>
    <w:uiPriority w:val="59"/>
    <w:rsid w:val="00CF4E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 Знак Знак1 Знак"/>
    <w:basedOn w:val="a"/>
    <w:rsid w:val="00CF4ECB"/>
    <w:pPr>
      <w:spacing w:after="160" w:line="240" w:lineRule="exact"/>
    </w:pPr>
    <w:rPr>
      <w:sz w:val="20"/>
      <w:lang w:val="de-CH" w:eastAsia="de-CH"/>
    </w:rPr>
  </w:style>
  <w:style w:type="paragraph" w:customStyle="1" w:styleId="25">
    <w:name w:val="Основной текст2"/>
    <w:basedOn w:val="a"/>
    <w:rsid w:val="00CF4ECB"/>
    <w:pPr>
      <w:widowControl w:val="0"/>
      <w:shd w:val="clear" w:color="auto" w:fill="FFFFFF"/>
      <w:spacing w:line="192" w:lineRule="exact"/>
      <w:jc w:val="both"/>
    </w:pPr>
    <w:rPr>
      <w:rFonts w:ascii="Sylfaen" w:eastAsia="Sylfaen" w:hAnsi="Sylfaen" w:cs="Sylfaen"/>
      <w:color w:val="000000"/>
      <w:sz w:val="18"/>
      <w:szCs w:val="18"/>
      <w:lang w:val="uk-UA"/>
    </w:rPr>
  </w:style>
  <w:style w:type="character" w:customStyle="1" w:styleId="7pt">
    <w:name w:val="Основной текст + 7 pt"/>
    <w:rsid w:val="00CF4EC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uk-UA"/>
    </w:rPr>
  </w:style>
  <w:style w:type="character" w:customStyle="1" w:styleId="2Exact">
    <w:name w:val="Подпись к таблице (2) Exact"/>
    <w:rsid w:val="00CF4EC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2"/>
      <w:w w:val="100"/>
      <w:position w:val="0"/>
      <w:sz w:val="15"/>
      <w:szCs w:val="15"/>
      <w:u w:val="none"/>
      <w:lang w:val="uk-UA"/>
    </w:rPr>
  </w:style>
  <w:style w:type="paragraph" w:styleId="af7">
    <w:name w:val="List Paragraph"/>
    <w:basedOn w:val="a"/>
    <w:link w:val="af8"/>
    <w:uiPriority w:val="34"/>
    <w:qFormat/>
    <w:rsid w:val="00CF4EC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35">
    <w:name w:val="Основной текст (3)"/>
    <w:uiPriority w:val="99"/>
    <w:rsid w:val="00CF4ECB"/>
    <w:rPr>
      <w:rFonts w:ascii="Times New Roman" w:hAnsi="Times New Roman" w:cs="Times New Roman"/>
      <w:b/>
      <w:bCs/>
      <w:sz w:val="27"/>
      <w:szCs w:val="27"/>
      <w:u w:val="single"/>
    </w:rPr>
  </w:style>
  <w:style w:type="character" w:customStyle="1" w:styleId="economy-summaryindex">
    <w:name w:val="economy-summary__index"/>
    <w:basedOn w:val="a0"/>
    <w:rsid w:val="00CF4ECB"/>
  </w:style>
  <w:style w:type="character" w:customStyle="1" w:styleId="economy-summaryedition">
    <w:name w:val="economy-summary__edition"/>
    <w:basedOn w:val="a0"/>
    <w:rsid w:val="00CF4ECB"/>
  </w:style>
  <w:style w:type="character" w:customStyle="1" w:styleId="36">
    <w:name w:val="Основной текст (3) + Курсив"/>
    <w:rsid w:val="00CF4ECB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u w:val="none"/>
      <w:shd w:val="clear" w:color="auto" w:fill="FFFFFF"/>
      <w:lang w:val="uk-UA"/>
    </w:rPr>
  </w:style>
  <w:style w:type="character" w:customStyle="1" w:styleId="Exact">
    <w:name w:val="Подпись к картинке Exact"/>
    <w:rsid w:val="00CF4EC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18"/>
      <w:szCs w:val="18"/>
      <w:u w:val="none"/>
      <w:effect w:val="none"/>
    </w:rPr>
  </w:style>
  <w:style w:type="character" w:customStyle="1" w:styleId="17">
    <w:name w:val="Основной текст (17)"/>
    <w:rsid w:val="00CF4EC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4"/>
      <w:szCs w:val="14"/>
      <w:u w:val="none"/>
      <w:effect w:val="none"/>
      <w:lang w:val="en-US"/>
    </w:rPr>
  </w:style>
  <w:style w:type="paragraph" w:customStyle="1" w:styleId="docdata">
    <w:name w:val="docdata"/>
    <w:aliases w:val="docy,v5,6839,baiaagaaboqcaaadwreaaax0fg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CF4ECB"/>
    <w:pPr>
      <w:spacing w:before="100" w:beforeAutospacing="1" w:after="100" w:afterAutospacing="1"/>
    </w:pPr>
    <w:rPr>
      <w:szCs w:val="24"/>
      <w:lang w:eastAsia="zh-CN"/>
    </w:rPr>
  </w:style>
  <w:style w:type="character" w:customStyle="1" w:styleId="af9">
    <w:name w:val="Основной текст_"/>
    <w:link w:val="12"/>
    <w:rsid w:val="00CF4ECB"/>
    <w:rPr>
      <w:b/>
      <w:bCs/>
      <w:shd w:val="clear" w:color="auto" w:fill="FFFFFF"/>
    </w:rPr>
  </w:style>
  <w:style w:type="character" w:customStyle="1" w:styleId="afa">
    <w:name w:val="Другое_"/>
    <w:link w:val="afb"/>
    <w:rsid w:val="00CF4ECB"/>
    <w:rPr>
      <w:shd w:val="clear" w:color="auto" w:fill="FFFFFF"/>
    </w:rPr>
  </w:style>
  <w:style w:type="paragraph" w:customStyle="1" w:styleId="12">
    <w:name w:val="Основной текст1"/>
    <w:basedOn w:val="a"/>
    <w:link w:val="af9"/>
    <w:rsid w:val="00CF4ECB"/>
    <w:pPr>
      <w:widowControl w:val="0"/>
      <w:shd w:val="clear" w:color="auto" w:fill="FFFFFF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afb">
    <w:name w:val="Другое"/>
    <w:basedOn w:val="a"/>
    <w:link w:val="afa"/>
    <w:rsid w:val="00CF4ECB"/>
    <w:pPr>
      <w:widowControl w:val="0"/>
      <w:shd w:val="clear" w:color="auto" w:fill="FFFFFF"/>
      <w:ind w:left="440" w:hanging="44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c">
    <w:name w:val="Unresolved Mention"/>
    <w:uiPriority w:val="99"/>
    <w:semiHidden/>
    <w:unhideWhenUsed/>
    <w:rsid w:val="00CF4ECB"/>
    <w:rPr>
      <w:color w:val="605E5C"/>
      <w:shd w:val="clear" w:color="auto" w:fill="E1DFDD"/>
    </w:rPr>
  </w:style>
  <w:style w:type="character" w:customStyle="1" w:styleId="af8">
    <w:name w:val="Абзац списка Знак"/>
    <w:link w:val="af7"/>
    <w:uiPriority w:val="34"/>
    <w:locked/>
    <w:rsid w:val="00CF4ECB"/>
    <w:rPr>
      <w:rFonts w:ascii="Calibri" w:eastAsia="Times New Roman" w:hAnsi="Calibri" w:cs="Times New Roman"/>
      <w:lang w:eastAsia="ru-RU"/>
    </w:rPr>
  </w:style>
  <w:style w:type="character" w:customStyle="1" w:styleId="WW8Num9z3">
    <w:name w:val="WW8Num9z3"/>
    <w:rsid w:val="00CF4ECB"/>
    <w:rPr>
      <w:rFonts w:ascii="Symbol" w:hAnsi="Symbol" w:cs="Symbol" w:hint="default"/>
    </w:rPr>
  </w:style>
  <w:style w:type="character" w:styleId="afd">
    <w:name w:val="Emphasis"/>
    <w:uiPriority w:val="20"/>
    <w:qFormat/>
    <w:rsid w:val="00CF4ECB"/>
    <w:rPr>
      <w:i/>
      <w:iCs/>
    </w:rPr>
  </w:style>
  <w:style w:type="character" w:customStyle="1" w:styleId="afe">
    <w:name w:val="Заголовок Знак"/>
    <w:rsid w:val="00CF4ECB"/>
    <w:rPr>
      <w:b/>
      <w:bCs/>
      <w:caps/>
      <w:sz w:val="28"/>
      <w:szCs w:val="16"/>
      <w:lang w:val="uk-UA" w:eastAsia="ru-RU" w:bidi="ar-SA"/>
    </w:rPr>
  </w:style>
  <w:style w:type="paragraph" w:customStyle="1" w:styleId="xfmc1">
    <w:name w:val="xfmc1"/>
    <w:basedOn w:val="a"/>
    <w:rsid w:val="00CF4ECB"/>
    <w:pPr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rsid w:val="00CF4EC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/>
    </w:rPr>
  </w:style>
  <w:style w:type="table" w:customStyle="1" w:styleId="TableNormal">
    <w:name w:val="Table Normal"/>
    <w:uiPriority w:val="2"/>
    <w:semiHidden/>
    <w:unhideWhenUsed/>
    <w:qFormat/>
    <w:rsid w:val="00CF4EC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F4ECB"/>
    <w:pPr>
      <w:widowControl w:val="0"/>
      <w:autoSpaceDE w:val="0"/>
      <w:autoSpaceDN w:val="0"/>
      <w:spacing w:before="29"/>
      <w:jc w:val="center"/>
    </w:pPr>
    <w:rPr>
      <w:sz w:val="22"/>
      <w:szCs w:val="22"/>
      <w:lang w:val="uk-UA" w:eastAsia="en-US"/>
    </w:rPr>
  </w:style>
  <w:style w:type="paragraph" w:styleId="71">
    <w:name w:val="toc 7"/>
    <w:basedOn w:val="a"/>
    <w:uiPriority w:val="1"/>
    <w:qFormat/>
    <w:rsid w:val="00CF4ECB"/>
    <w:pPr>
      <w:widowControl w:val="0"/>
      <w:autoSpaceDE w:val="0"/>
      <w:autoSpaceDN w:val="0"/>
      <w:spacing w:before="5"/>
      <w:ind w:left="700"/>
    </w:pPr>
    <w:rPr>
      <w:b/>
      <w:bCs/>
      <w:sz w:val="20"/>
      <w:lang w:val="uk-UA" w:eastAsia="en-US"/>
    </w:rPr>
  </w:style>
  <w:style w:type="paragraph" w:customStyle="1" w:styleId="Web">
    <w:name w:val="Обычный (Web)"/>
    <w:basedOn w:val="a"/>
    <w:next w:val="af5"/>
    <w:link w:val="aff"/>
    <w:uiPriority w:val="99"/>
    <w:rsid w:val="00CF4ECB"/>
    <w:pPr>
      <w:spacing w:before="100" w:beforeAutospacing="1" w:after="100" w:afterAutospacing="1"/>
    </w:pPr>
    <w:rPr>
      <w:szCs w:val="24"/>
    </w:rPr>
  </w:style>
  <w:style w:type="character" w:customStyle="1" w:styleId="aff">
    <w:name w:val="Обычный (веб) Знак"/>
    <w:aliases w:val="Обычный (Web) Знак"/>
    <w:link w:val="Web"/>
    <w:uiPriority w:val="99"/>
    <w:qFormat/>
    <w:rsid w:val="00CF4E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Balloon Text"/>
    <w:basedOn w:val="a"/>
    <w:link w:val="aff1"/>
    <w:uiPriority w:val="99"/>
    <w:unhideWhenUsed/>
    <w:rsid w:val="00CF4ECB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rsid w:val="00CF4EC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f2">
    <w:name w:val="курсовая"/>
    <w:basedOn w:val="a"/>
    <w:qFormat/>
    <w:rsid w:val="00CF4ECB"/>
    <w:pPr>
      <w:spacing w:line="360" w:lineRule="auto"/>
      <w:ind w:firstLine="709"/>
      <w:jc w:val="both"/>
    </w:pPr>
    <w:rPr>
      <w:sz w:val="28"/>
      <w:szCs w:val="28"/>
      <w:lang w:val="uk-UA"/>
    </w:rPr>
  </w:style>
  <w:style w:type="character" w:customStyle="1" w:styleId="y2iqfc">
    <w:name w:val="y2iqfc"/>
    <w:uiPriority w:val="99"/>
    <w:rsid w:val="00CF4ECB"/>
  </w:style>
  <w:style w:type="paragraph" w:customStyle="1" w:styleId="ql-align-justify">
    <w:name w:val="ql-align-justify"/>
    <w:basedOn w:val="a"/>
    <w:rsid w:val="00CF4ECB"/>
    <w:pPr>
      <w:spacing w:before="100" w:beforeAutospacing="1" w:after="100" w:afterAutospacing="1"/>
    </w:pPr>
    <w:rPr>
      <w:szCs w:val="24"/>
    </w:rPr>
  </w:style>
  <w:style w:type="paragraph" w:styleId="aff3">
    <w:name w:val="footnote text"/>
    <w:aliases w:val="Podrozdział,Fußnote,Footnote Text_1,Знак12,Fu?note,Podrozdział Знак,Footnote Знак,Fußnote Знак,WB-Fußnotentext Знак,WB-Fußnotentext Char Char Знак,WB-Fußnotentext Char Char  Знак,Текст сноски-FN Знак"/>
    <w:basedOn w:val="a"/>
    <w:link w:val="aff4"/>
    <w:uiPriority w:val="99"/>
    <w:unhideWhenUsed/>
    <w:rsid w:val="00CF4ECB"/>
    <w:pPr>
      <w:spacing w:after="200"/>
    </w:pPr>
    <w:rPr>
      <w:color w:val="000000"/>
      <w:sz w:val="20"/>
      <w:lang w:val="uk-UA"/>
    </w:rPr>
  </w:style>
  <w:style w:type="character" w:customStyle="1" w:styleId="aff4">
    <w:name w:val="Текст сноски Знак"/>
    <w:aliases w:val="Podrozdział Знак1,Fußnote Знак1,Footnote Text_1 Знак,Знак12 Знак,Fu?note Знак,Podrozdział Знак Знак,Footnote Знак Знак,Fußnote Знак Знак,WB-Fußnotentext Знак Знак,WB-Fußnotentext Char Char Знак Знак,WB-Fußnotentext Char Char  Знак Знак"/>
    <w:basedOn w:val="a0"/>
    <w:link w:val="aff3"/>
    <w:uiPriority w:val="99"/>
    <w:rsid w:val="00CF4ECB"/>
    <w:rPr>
      <w:rFonts w:ascii="Times New Roman" w:eastAsia="Times New Roman" w:hAnsi="Times New Roman" w:cs="Times New Roman"/>
      <w:color w:val="000000"/>
      <w:sz w:val="20"/>
      <w:szCs w:val="20"/>
      <w:lang w:val="uk-UA" w:eastAsia="ru-RU"/>
    </w:rPr>
  </w:style>
  <w:style w:type="character" w:customStyle="1" w:styleId="16">
    <w:name w:val="Основной текст (16)_"/>
    <w:link w:val="160"/>
    <w:rsid w:val="00CF4ECB"/>
    <w:rPr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CF4ECB"/>
    <w:pPr>
      <w:widowControl w:val="0"/>
      <w:shd w:val="clear" w:color="auto" w:fill="FFFFFF"/>
      <w:spacing w:before="240" w:line="288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5">
    <w:name w:val="No Spacing"/>
    <w:uiPriority w:val="1"/>
    <w:qFormat/>
    <w:rsid w:val="00CF4EC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fontstyle01">
    <w:name w:val="fontstyle01"/>
    <w:rsid w:val="00CF4ECB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xfmc2">
    <w:name w:val="xfmc2"/>
    <w:rsid w:val="00CF4ECB"/>
  </w:style>
  <w:style w:type="paragraph" w:styleId="af0">
    <w:name w:val="Title"/>
    <w:basedOn w:val="a"/>
    <w:next w:val="a"/>
    <w:link w:val="13"/>
    <w:uiPriority w:val="10"/>
    <w:qFormat/>
    <w:rsid w:val="00CF4EC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3">
    <w:name w:val="Заголовок Знак1"/>
    <w:basedOn w:val="a0"/>
    <w:link w:val="af0"/>
    <w:uiPriority w:val="10"/>
    <w:rsid w:val="00CF4EC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4.rada.gov.ua/laws/show/991-1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on4.rada.gov.ua/laws/show/991-1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2.rada.gov.ua/laws/show/2768-1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zakon2.rada.gov.ua/laws/show/2768-14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zakon3.rada.gov.ua/laws/show/575-2015-%D1%80?nreg=575-2015-%F0&amp;find=1&amp;text=%EA%EB%E0%F1%F2%E5%F0&amp;x=0&amp;y=0&amp;w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1983</Words>
  <Characters>11308</Characters>
  <Application>Microsoft Office Word</Application>
  <DocSecurity>0</DocSecurity>
  <Lines>94</Lines>
  <Paragraphs>26</Paragraphs>
  <ScaleCrop>false</ScaleCrop>
  <Company/>
  <LinksUpToDate>false</LinksUpToDate>
  <CharactersWithSpaces>13265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Venherska Natalia</dc:creator>
  <cp:keywords/>
  <dc:description/>
  <cp:lastModifiedBy>Venherska Natalia</cp:lastModifiedBy>
  <cp:revision>2</cp:revision>
  <dcterms:created xsi:type="dcterms:W3CDTF">2022-04-17T19:24:00Z</dcterms:created>
  <dcterms:modified xsi:type="dcterms:W3CDTF">2022-04-17T19:24:00Z</dcterms:modified>
</cp:coreProperties>
</file>