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A5" w:rsidRDefault="00B54237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ПЛАНИ </w:t>
      </w:r>
      <w:r w:rsidR="00BB6AFD">
        <w:rPr>
          <w:rFonts w:ascii="Times New Roman" w:hAnsi="Times New Roman" w:cs="Times New Roman"/>
          <w:b/>
          <w:sz w:val="28"/>
          <w:szCs w:val="28"/>
          <w:lang w:val="uk-UA"/>
        </w:rPr>
        <w:t>ЛАБОРАТОР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НИХ ЗАНЯТЬ</w:t>
      </w:r>
    </w:p>
    <w:p w:rsidR="00D63291" w:rsidRPr="00F64AC8" w:rsidRDefault="00D63291" w:rsidP="00670735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При підготовці до 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>лаборатор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них занять 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>здобувачі освіти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освоюють теоретичний матеріал. При висвітленні питань плану відповідь ілюструють прикладами, підібраними з електронних ресурсів.</w:t>
      </w:r>
    </w:p>
    <w:p w:rsidR="00D63291" w:rsidRPr="00F64AC8" w:rsidRDefault="00D63291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F64AC8">
        <w:rPr>
          <w:rFonts w:ascii="Times New Roman" w:hAnsi="Times New Roman" w:cs="Times New Roman"/>
          <w:sz w:val="28"/>
          <w:szCs w:val="24"/>
          <w:lang w:val="uk-UA"/>
        </w:rPr>
        <w:t xml:space="preserve">До тем студенти виконують завдання на закріплення теоретичного матеріалу. 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Кожне завдання оцінюється. Відтак студенти мають можливість отримати 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>0 балів</w:t>
      </w:r>
      <w:r w:rsidR="0031039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 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поточний контроль (відповіді 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>під час занять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 </w:t>
      </w:r>
      <w:r w:rsidR="00310390">
        <w:rPr>
          <w:rFonts w:ascii="Times New Roman" w:eastAsia="Times New Roman" w:hAnsi="Times New Roman" w:cs="Times New Roman"/>
          <w:sz w:val="28"/>
          <w:szCs w:val="24"/>
          <w:lang w:val="uk-UA"/>
        </w:rPr>
        <w:t>виконані завдання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до планів)</w:t>
      </w:r>
      <w:r w:rsidR="0031039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40 балів за підсумковий контроль</w:t>
      </w:r>
      <w:r w:rsidR="0031039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>(</w:t>
      </w:r>
      <w:r w:rsidR="00310390"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0 балів</w:t>
      </w:r>
      <w:r w:rsidR="00BB6AF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індивідуальне завдання в тестовий контроль)</w:t>
      </w:r>
      <w:r w:rsidRPr="00F64AC8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5C1263" w:rsidRDefault="005C1263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263" w:rsidRPr="005C1263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Лаборатор</w:t>
      </w:r>
      <w:r w:rsidR="005C1263"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не заняття № 1</w:t>
      </w:r>
    </w:p>
    <w:p w:rsidR="005C1263" w:rsidRDefault="00EE708F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C1263">
        <w:rPr>
          <w:rFonts w:ascii="Times New Roman" w:hAnsi="Times New Roman" w:cs="Times New Roman"/>
          <w:b/>
          <w:iCs/>
          <w:sz w:val="28"/>
          <w:szCs w:val="28"/>
          <w:lang w:val="uk-UA"/>
        </w:rPr>
        <w:t>ВСТУП. «ХУДОЖНЬО-ТЕХНІЧНА ЕСТЕТИКА ЕЛЕКТРОННИХ РЕСУРСІВ» ЯК НАВЧАЛЬНА ДИСЦИПЛІНА</w:t>
      </w:r>
    </w:p>
    <w:p w:rsidR="005C1263" w:rsidRDefault="005C1263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План</w:t>
      </w:r>
    </w:p>
    <w:p w:rsidR="005C1263" w:rsidRDefault="005C1263" w:rsidP="006707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Предмет, мета, завдання дисципліни.</w:t>
      </w:r>
    </w:p>
    <w:p w:rsidR="005C1263" w:rsidRDefault="005C1263" w:rsidP="006707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Зв'язок дисципліни </w:t>
      </w:r>
      <w:r w:rsidRPr="005C1263">
        <w:rPr>
          <w:rFonts w:ascii="Times New Roman" w:hAnsi="Times New Roman" w:cs="Times New Roman"/>
          <w:iCs/>
          <w:sz w:val="28"/>
          <w:szCs w:val="28"/>
          <w:lang w:val="uk-UA"/>
        </w:rPr>
        <w:t>«Художньо-технічна естетика електронних ресурсів»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 іншими навчальними дисциплінами.</w:t>
      </w:r>
    </w:p>
    <w:p w:rsidR="005C1263" w:rsidRDefault="005C1263" w:rsidP="006707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Структура курсу.</w:t>
      </w:r>
    </w:p>
    <w:p w:rsidR="0093069D" w:rsidRDefault="0093069D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93069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Завдання для </w:t>
      </w:r>
      <w:r w:rsidR="002306E2" w:rsidRPr="002306E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виконання в аудиторії</w:t>
      </w:r>
      <w:r w:rsidRPr="0093069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:</w:t>
      </w:r>
    </w:p>
    <w:p w:rsidR="0093069D" w:rsidRPr="0093069D" w:rsidRDefault="0093069D" w:rsidP="0067073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Описати концепцію власного е-ресурсу</w:t>
      </w:r>
      <w:r w:rsidR="00B61D3E" w:rsidRPr="00B61D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64B54" w:rsidRPr="00F64B54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F64B54" w:rsidRPr="00F64B54">
        <w:rPr>
          <w:rFonts w:ascii="Times New Roman" w:hAnsi="Times New Roman" w:cs="Times New Roman"/>
          <w:iCs/>
          <w:sz w:val="28"/>
          <w:szCs w:val="28"/>
        </w:rPr>
        <w:t xml:space="preserve">сайту, </w:t>
      </w:r>
      <w:r w:rsidR="00F64B54" w:rsidRPr="004C5080">
        <w:rPr>
          <w:rFonts w:ascii="Times New Roman" w:hAnsi="Times New Roman" w:cs="Times New Roman"/>
          <w:iCs/>
          <w:sz w:val="28"/>
          <w:szCs w:val="28"/>
          <w:lang w:val="uk-UA"/>
        </w:rPr>
        <w:t>газети</w:t>
      </w:r>
      <w:r w:rsidR="00F64B54" w:rsidRPr="00F64B54">
        <w:rPr>
          <w:rFonts w:ascii="Times New Roman" w:hAnsi="Times New Roman" w:cs="Times New Roman"/>
          <w:iCs/>
          <w:sz w:val="28"/>
          <w:szCs w:val="28"/>
        </w:rPr>
        <w:t xml:space="preserve">, журналу, книги, </w:t>
      </w:r>
      <w:proofErr w:type="spellStart"/>
      <w:r w:rsidR="00F64B54" w:rsidRPr="00F64B54">
        <w:rPr>
          <w:rFonts w:ascii="Times New Roman" w:hAnsi="Times New Roman" w:cs="Times New Roman"/>
          <w:iCs/>
          <w:sz w:val="28"/>
          <w:szCs w:val="28"/>
        </w:rPr>
        <w:t>брошури</w:t>
      </w:r>
      <w:proofErr w:type="spellEnd"/>
      <w:r w:rsidR="00F64B54" w:rsidRPr="00F64B54">
        <w:rPr>
          <w:rFonts w:ascii="Times New Roman" w:hAnsi="Times New Roman" w:cs="Times New Roman"/>
          <w:iCs/>
          <w:sz w:val="28"/>
          <w:szCs w:val="28"/>
        </w:rPr>
        <w:t>, каталогу, блогу</w:t>
      </w:r>
      <w:r w:rsidR="00F64B5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F64B54">
        <w:rPr>
          <w:rFonts w:ascii="Times New Roman" w:hAnsi="Times New Roman" w:cs="Times New Roman"/>
          <w:iCs/>
          <w:sz w:val="28"/>
          <w:szCs w:val="28"/>
          <w:lang w:val="uk-UA"/>
        </w:rPr>
        <w:t>сторителінгу</w:t>
      </w:r>
      <w:proofErr w:type="spellEnd"/>
      <w:r w:rsidR="00F64B5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F64B54">
        <w:rPr>
          <w:rFonts w:ascii="Times New Roman" w:hAnsi="Times New Roman" w:cs="Times New Roman"/>
          <w:iCs/>
          <w:sz w:val="28"/>
          <w:szCs w:val="28"/>
          <w:lang w:val="uk-UA"/>
        </w:rPr>
        <w:t>лонгріду</w:t>
      </w:r>
      <w:proofErr w:type="spellEnd"/>
      <w:r w:rsidR="00F64B54" w:rsidRPr="00F64B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1D3E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="00C83BBD" w:rsidRPr="00C83BBD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="00B61D3E" w:rsidRPr="00C83B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61D3E" w:rsidRPr="00F64B54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бал</w:t>
      </w:r>
      <w:r w:rsidR="00C83BBD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="00B61D3E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5C1263" w:rsidRDefault="005C1263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263" w:rsidRPr="005C1263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5C1263"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заняття № </w:t>
      </w:r>
      <w:r w:rsid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</w:t>
      </w:r>
      <w:r w:rsidR="0093069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-3</w:t>
      </w:r>
    </w:p>
    <w:p w:rsidR="00051F5B" w:rsidRDefault="005C1263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 w:rsidR="00051F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</w:t>
      </w:r>
    </w:p>
    <w:p w:rsidR="005C1263" w:rsidRDefault="00865F7C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НОВИХ (</w:t>
      </w:r>
      <w:r w:rsidR="00B2075E">
        <w:rPr>
          <w:rFonts w:ascii="Times New Roman" w:hAnsi="Times New Roman" w:cs="Times New Roman"/>
          <w:b/>
          <w:sz w:val="28"/>
          <w:szCs w:val="28"/>
          <w:lang w:val="uk-UA"/>
        </w:rPr>
        <w:t>НОВІТНІХ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207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МЕДІА </w:t>
      </w:r>
    </w:p>
    <w:p w:rsidR="005C1263" w:rsidRDefault="005C1263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D12E40" w:rsidRDefault="00D12E40" w:rsidP="0067073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термінів «електронний ресурс», «веб-сайт», «інтернет-видання», «інтернет-ЗМІ», «електронний документ», «електронне видання»</w:t>
      </w:r>
      <w:r w:rsidR="005C1263"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2E40" w:rsidRPr="00D12E40" w:rsidRDefault="00D12E40" w:rsidP="0067073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Ознаки електронних ресурсів.</w:t>
      </w:r>
    </w:p>
    <w:p w:rsidR="00865F7C" w:rsidRDefault="00865F7C" w:rsidP="0067073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Визначальні риси і</w:t>
      </w: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журналіст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ики та професійні вимоги</w:t>
      </w:r>
      <w:r w:rsidR="009306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фахівців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1263" w:rsidRDefault="005C1263" w:rsidP="0067073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2E40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ідентифікації інтернет-ЗМІ.</w:t>
      </w:r>
    </w:p>
    <w:p w:rsidR="002110A1" w:rsidRDefault="002110A1" w:rsidP="006707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C4B60" w:rsidRPr="003C4B60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3C4B60" w:rsidRPr="003C4B6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заняття № </w:t>
      </w:r>
      <w:r w:rsidR="003C4B60" w:rsidRPr="003C4B60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3C4B60" w:rsidRPr="003C4B6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-5</w:t>
      </w:r>
    </w:p>
    <w:p w:rsidR="003C4B60" w:rsidRPr="003C4B60" w:rsidRDefault="003C4B60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B60">
        <w:rPr>
          <w:rFonts w:ascii="Times New Roman" w:eastAsia="Times New Roman" w:hAnsi="Times New Roman" w:cs="Times New Roman"/>
          <w:b/>
          <w:bCs/>
          <w:sz w:val="28"/>
          <w:szCs w:val="28"/>
        </w:rPr>
        <w:t>ЕЛЕКТРОННІ ВИДАННЯ ЯК ВИД ЕЛЕКТРОННИХ РЕСУРСІВ</w:t>
      </w:r>
    </w:p>
    <w:p w:rsidR="003C4B60" w:rsidRPr="003C4B60" w:rsidRDefault="003C4B60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4B60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3C4B60" w:rsidRPr="003C4B60" w:rsidRDefault="003C4B60" w:rsidP="0067073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B60">
        <w:rPr>
          <w:rFonts w:ascii="Times New Roman" w:eastAsia="Times New Roman" w:hAnsi="Times New Roman" w:cs="Times New Roman"/>
          <w:sz w:val="28"/>
          <w:szCs w:val="28"/>
          <w:lang w:val="uk-UA"/>
        </w:rPr>
        <w:t>Параметри характеристики</w:t>
      </w:r>
      <w:r w:rsidRPr="003C4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електронного документа та електронного видання. </w:t>
      </w:r>
    </w:p>
    <w:p w:rsidR="003C4B60" w:rsidRPr="003C4B60" w:rsidRDefault="003C4B60" w:rsidP="0067073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Критерії поділу електронного видання (за наявністю друкованого еквівалента, за цільовим призначенням, періодичністю, технологією поширення, за характером взаємодії із  користувачем і т.д.). </w:t>
      </w:r>
    </w:p>
    <w:p w:rsidR="003C4B60" w:rsidRDefault="003C4B60" w:rsidP="0067073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Види електронних видань. </w:t>
      </w:r>
    </w:p>
    <w:p w:rsidR="00C53241" w:rsidRPr="00C53241" w:rsidRDefault="00C53241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C5324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для виконання під час заняття:</w:t>
      </w:r>
    </w:p>
    <w:p w:rsidR="00C53241" w:rsidRPr="003C4B60" w:rsidRDefault="00C53241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324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C5324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Укласти схему/таблицю «Типологія електронних видань» (анотовану)</w:t>
      </w:r>
      <w:r w:rsidR="000745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074507"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 бали</w:t>
      </w:r>
      <w:r w:rsidR="0007450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532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C4B60" w:rsidRPr="003C4B60" w:rsidRDefault="003C4B60" w:rsidP="00670735">
      <w:pPr>
        <w:tabs>
          <w:tab w:val="left" w:pos="993"/>
        </w:tabs>
        <w:ind w:firstLine="709"/>
        <w:rPr>
          <w:lang w:val="uk-UA"/>
        </w:rPr>
      </w:pPr>
    </w:p>
    <w:p w:rsidR="0096555F" w:rsidRPr="0096555F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C43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Лабораторне </w:t>
      </w:r>
      <w:r w:rsidR="0096555F" w:rsidRPr="009655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заняття № 6</w:t>
      </w:r>
    </w:p>
    <w:p w:rsidR="0096555F" w:rsidRPr="0096555F" w:rsidRDefault="0096555F" w:rsidP="00670735">
      <w:pPr>
        <w:tabs>
          <w:tab w:val="left" w:pos="99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ХУДОЖНЬО-ТЕХНІЧНІ ПАРАМЕТРИ ЕЛЕКТРОННИХ ВИДАНЬ</w:t>
      </w:r>
    </w:p>
    <w:p w:rsidR="0096555F" w:rsidRPr="0096555F" w:rsidRDefault="0096555F" w:rsidP="00670735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Структура, реквізити та допоміжний апарат видань.</w:t>
      </w:r>
    </w:p>
    <w:p w:rsidR="0096555F" w:rsidRPr="0096555F" w:rsidRDefault="0096555F" w:rsidP="00670735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Формати електронних видань.</w:t>
      </w:r>
    </w:p>
    <w:p w:rsidR="0096555F" w:rsidRPr="0096555F" w:rsidRDefault="0096555F" w:rsidP="00670735">
      <w:pPr>
        <w:tabs>
          <w:tab w:val="left" w:pos="993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Завдання для виконання під час заняття:</w:t>
      </w:r>
    </w:p>
    <w:p w:rsidR="0096555F" w:rsidRPr="0096555F" w:rsidRDefault="0096555F" w:rsidP="00670735">
      <w:pPr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Проаналізувати художньо-технічні параметри </w:t>
      </w:r>
      <w:r w:rsidR="00CD1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трьох електронних видань. Проаналізувати</w:t>
      </w:r>
      <w:r w:rsidRPr="00965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їх формати</w:t>
      </w:r>
      <w:r w:rsidR="00B6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</w:t>
      </w:r>
      <w:r w:rsidR="00B61D3E" w:rsidRPr="00F64B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6 балів</w:t>
      </w:r>
      <w:r w:rsidR="00B6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Pr="00965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96555F" w:rsidRPr="00CD11E8" w:rsidRDefault="0096555F" w:rsidP="00670735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6555F" w:rsidRPr="0096555F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96555F" w:rsidRPr="0096555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заняття № 7-8</w:t>
      </w:r>
    </w:p>
    <w:p w:rsidR="0096555F" w:rsidRPr="0096555F" w:rsidRDefault="0096555F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ПОРІВНЯЛЬНА ХАРАКТЕРИСТИКА </w:t>
      </w:r>
    </w:p>
    <w:p w:rsidR="0096555F" w:rsidRPr="0096555F" w:rsidRDefault="0096555F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ДРУКОВАНИХ ТА ЕЛЕКТРОННИХ ЗМІ</w:t>
      </w:r>
    </w:p>
    <w:p w:rsidR="0096555F" w:rsidRPr="0096555F" w:rsidRDefault="0096555F" w:rsidP="00670735">
      <w:pPr>
        <w:tabs>
          <w:tab w:val="left" w:pos="993"/>
          <w:tab w:val="left" w:pos="57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96555F" w:rsidRPr="0096555F" w:rsidRDefault="0096555F" w:rsidP="0067073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Переваги і недоліки друкованих видань і їх електронних версій в інтернеті. </w:t>
      </w:r>
    </w:p>
    <w:p w:rsidR="0096555F" w:rsidRPr="0096555F" w:rsidRDefault="0096555F" w:rsidP="0067073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Конвергенція друкованих та електронних ЗМІ. </w:t>
      </w:r>
    </w:p>
    <w:p w:rsidR="0096555F" w:rsidRPr="0096555F" w:rsidRDefault="0096555F" w:rsidP="0067073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Електронне видавництво. </w:t>
      </w:r>
    </w:p>
    <w:p w:rsidR="0096555F" w:rsidRPr="0096555F" w:rsidRDefault="0096555F" w:rsidP="00670735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Проблеми стандартизації електронних видань.</w:t>
      </w:r>
    </w:p>
    <w:p w:rsidR="0096555F" w:rsidRPr="0096555F" w:rsidRDefault="0096555F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55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для виконання під час заняття:</w:t>
      </w:r>
    </w:p>
    <w:p w:rsidR="0096555F" w:rsidRPr="0096555F" w:rsidRDefault="00B61D3E" w:rsidP="00670735">
      <w:pPr>
        <w:numPr>
          <w:ilvl w:val="0"/>
          <w:numId w:val="10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Підібрати по 2 приклади 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нтернет-видання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інтернет-газети, інтернет-журналу, веб-книги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Проаналізувати їх типологічні особливості (</w:t>
      </w:r>
      <w:r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 балів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96555F" w:rsidRPr="00291CE3" w:rsidRDefault="0096555F" w:rsidP="00670735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94F17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B94F17"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заняття № </w:t>
      </w:r>
      <w:r w:rsidR="00B94F1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9</w:t>
      </w:r>
    </w:p>
    <w:p w:rsidR="00C83BBD" w:rsidRDefault="00B94F17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РЕДАКЦІЙНО-ВИДА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ВНИЧОЇ ДІЯЛЬНОСТІ </w:t>
      </w:r>
    </w:p>
    <w:p w:rsidR="00B94F17" w:rsidRPr="00214F8F" w:rsidRDefault="00B94F17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ВЕБ-РЕДАКТОРА</w:t>
      </w:r>
      <w:r w:rsidRPr="00214F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94F17" w:rsidRPr="00214F8F" w:rsidRDefault="00B94F17" w:rsidP="00670735">
      <w:pPr>
        <w:tabs>
          <w:tab w:val="left" w:pos="993"/>
          <w:tab w:val="left" w:pos="57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94F17" w:rsidRPr="00214F8F" w:rsidRDefault="00B94F17" w:rsidP="0067073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Етапи реда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кторсько-видавничої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нтернет-видання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інтернет-газети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нтернет-журналу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веб-книги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т.д.): авторський, редакційний,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конструювальний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тестувальний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розповсюджувальний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підсумковий етапи.</w:t>
      </w:r>
    </w:p>
    <w:p w:rsidR="00B94F17" w:rsidRDefault="00B94F17" w:rsidP="0067073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Сучасний стан національних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нтернет-ЗМІ.</w:t>
      </w:r>
    </w:p>
    <w:p w:rsidR="00B94F17" w:rsidRPr="00214F8F" w:rsidRDefault="00B94F17" w:rsidP="0067073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Електронне</w:t>
      </w:r>
      <w:r w:rsidRPr="00C954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книговидання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BD53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C954FC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учасний стан і перспективи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94F17" w:rsidRPr="00214F8F" w:rsidRDefault="00B94F17" w:rsidP="00670735">
      <w:pPr>
        <w:tabs>
          <w:tab w:val="left" w:pos="993"/>
          <w:tab w:val="left" w:pos="57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94F17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B94F17" w:rsidRPr="005C126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заняття № </w:t>
      </w:r>
      <w:r w:rsidR="00B94F1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C83BB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0</w:t>
      </w:r>
    </w:p>
    <w:p w:rsidR="00B94F17" w:rsidRPr="00214F8F" w:rsidRDefault="009C4BFD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</w:t>
      </w:r>
      <w:r w:rsidR="00B94F17" w:rsidRPr="00214F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ЛАЙНОВІ НОВИНАРНІ ВИДАННЯ: РЕДАКТОРСЬКИЙ ПОГЛЯД</w:t>
      </w:r>
    </w:p>
    <w:p w:rsidR="00B94F17" w:rsidRPr="00214F8F" w:rsidRDefault="00B94F17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94F17" w:rsidRPr="00214F8F" w:rsidRDefault="00B94F17" w:rsidP="0067073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редакційно-видавничої підготовки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онлайнових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новинарних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видань.</w:t>
      </w:r>
    </w:p>
    <w:p w:rsidR="00B94F17" w:rsidRPr="00214F8F" w:rsidRDefault="00B94F17" w:rsidP="0067073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Інтернет-редактор – редактор-універсаліст.</w:t>
      </w:r>
    </w:p>
    <w:p w:rsidR="00B94F17" w:rsidRDefault="00B94F17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93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для виконання під час заняття:</w:t>
      </w:r>
    </w:p>
    <w:p w:rsidR="00B94F17" w:rsidRPr="00452BCE" w:rsidRDefault="00B94F17" w:rsidP="00670735">
      <w:pPr>
        <w:pStyle w:val="a3"/>
        <w:numPr>
          <w:ilvl w:val="1"/>
          <w:numId w:val="12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B54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Підготувати</w:t>
      </w:r>
      <w:r w:rsidR="00F64B54" w:rsidRPr="00F64B54">
        <w:rPr>
          <w:rFonts w:ascii="Times New Roman" w:hAnsi="Times New Roman" w:cs="Times New Roman"/>
          <w:sz w:val="28"/>
          <w:szCs w:val="28"/>
        </w:rPr>
        <w:t xml:space="preserve"> </w:t>
      </w:r>
      <w:r w:rsidR="00F64B54" w:rsidRPr="00F64B5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64B54">
        <w:rPr>
          <w:rFonts w:ascii="Times New Roman" w:eastAsia="Times New Roman" w:hAnsi="Times New Roman" w:cs="Times New Roman"/>
          <w:sz w:val="28"/>
          <w:szCs w:val="28"/>
          <w:lang w:val="uk-UA"/>
        </w:rPr>
        <w:t>схемою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редакторський висновок до одного регіонального та одного всеукраїнського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новинарного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видання</w:t>
      </w:r>
      <w:r w:rsid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61D3E"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 балів</w:t>
      </w:r>
      <w:r w:rsid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4F17" w:rsidRPr="008E6E9B" w:rsidRDefault="00B94F17" w:rsidP="00670735">
      <w:pPr>
        <w:tabs>
          <w:tab w:val="left" w:pos="993"/>
        </w:tabs>
        <w:ind w:firstLine="709"/>
        <w:rPr>
          <w:lang w:val="uk-UA"/>
        </w:rPr>
      </w:pPr>
    </w:p>
    <w:p w:rsidR="0096097C" w:rsidRPr="0096097C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 xml:space="preserve">Лабораторне </w:t>
      </w:r>
      <w:r w:rsidR="0096097C" w:rsidRPr="0096097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заняття № </w:t>
      </w:r>
      <w:r w:rsidR="00C83BB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11</w:t>
      </w:r>
      <w:r w:rsidR="002E761D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</w:t>
      </w:r>
      <w:r w:rsidR="002E761D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2E76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2</w:t>
      </w:r>
    </w:p>
    <w:p w:rsidR="0096097C" w:rsidRPr="0096097C" w:rsidRDefault="0096097C" w:rsidP="00670735">
      <w:pPr>
        <w:tabs>
          <w:tab w:val="left" w:pos="993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609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ТИПОГРАФІЧНІ ЗАСОБИ У ВІЗУАЛІЗАЦІЇ ОБРАЗУ ВЕБ-СТОРІНКИ</w:t>
      </w:r>
    </w:p>
    <w:p w:rsidR="0096097C" w:rsidRPr="0096097C" w:rsidRDefault="0096097C" w:rsidP="00670735">
      <w:pPr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97C">
        <w:rPr>
          <w:rFonts w:ascii="Times New Roman" w:hAnsi="Times New Roman" w:cs="Times New Roman"/>
          <w:sz w:val="28"/>
          <w:szCs w:val="28"/>
          <w:lang w:val="uk-UA"/>
        </w:rPr>
        <w:t>Поняття «</w:t>
      </w:r>
      <w:proofErr w:type="spellStart"/>
      <w:r w:rsidRPr="0096097C">
        <w:rPr>
          <w:rFonts w:ascii="Times New Roman" w:hAnsi="Times New Roman" w:cs="Times New Roman"/>
          <w:sz w:val="28"/>
          <w:szCs w:val="28"/>
          <w:lang w:val="uk-UA"/>
        </w:rPr>
        <w:t>типографіка</w:t>
      </w:r>
      <w:proofErr w:type="spellEnd"/>
      <w:r w:rsidRPr="0096097C">
        <w:rPr>
          <w:rFonts w:ascii="Times New Roman" w:hAnsi="Times New Roman" w:cs="Times New Roman"/>
          <w:sz w:val="28"/>
          <w:szCs w:val="28"/>
          <w:lang w:val="uk-UA"/>
        </w:rPr>
        <w:t>»: сутність, функції та діапазон засобів.</w:t>
      </w:r>
    </w:p>
    <w:p w:rsidR="0096097C" w:rsidRPr="0096097C" w:rsidRDefault="0096097C" w:rsidP="00670735">
      <w:pPr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97C">
        <w:rPr>
          <w:rFonts w:ascii="Times New Roman" w:hAnsi="Times New Roman" w:cs="Times New Roman"/>
          <w:sz w:val="28"/>
          <w:szCs w:val="28"/>
          <w:lang w:val="uk-UA"/>
        </w:rPr>
        <w:t>Основні вимоги та рекомендації до вибору шрифтів для веб-ресурсу.</w:t>
      </w:r>
    </w:p>
    <w:p w:rsidR="0096097C" w:rsidRPr="0096097C" w:rsidRDefault="0096097C" w:rsidP="00670735">
      <w:pPr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97C">
        <w:rPr>
          <w:rFonts w:ascii="Times New Roman" w:hAnsi="Times New Roman" w:cs="Times New Roman"/>
          <w:sz w:val="28"/>
          <w:szCs w:val="28"/>
          <w:lang w:val="uk-UA"/>
        </w:rPr>
        <w:t>Основні композиційні параметри веб-сторінки.</w:t>
      </w:r>
    </w:p>
    <w:p w:rsidR="0096097C" w:rsidRPr="0096097C" w:rsidRDefault="0096097C" w:rsidP="00670735">
      <w:pPr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97C">
        <w:rPr>
          <w:rFonts w:ascii="Times New Roman" w:hAnsi="Times New Roman" w:cs="Times New Roman"/>
          <w:sz w:val="28"/>
          <w:szCs w:val="28"/>
          <w:lang w:val="uk-UA"/>
        </w:rPr>
        <w:t>Загальні підходи до застосування шрифтових і композиційних засобів для веб.</w:t>
      </w:r>
    </w:p>
    <w:p w:rsidR="002E761D" w:rsidRDefault="002E761D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B61D3E" w:rsidRPr="00B61D3E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заняття № 1</w:t>
      </w:r>
      <w:r w:rsidR="002E761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3-14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КОМПОЗИЦІЙНЕ-ГРАФІЧНЕ МОДЕЛЮВАННЯ КОНТЕНТУ САЙТІВ 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План</w:t>
      </w:r>
    </w:p>
    <w:p w:rsidR="00B61D3E" w:rsidRPr="00B61D3E" w:rsidRDefault="00B61D3E" w:rsidP="00670735">
      <w:pPr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Структура мультимедійного </w:t>
      </w:r>
      <w:proofErr w:type="spellStart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сторителінгу</w:t>
      </w:r>
      <w:proofErr w:type="spellEnd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B61D3E" w:rsidRPr="00B61D3E" w:rsidRDefault="00B61D3E" w:rsidP="00670735">
      <w:pPr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Лонгрід</w:t>
      </w:r>
      <w:proofErr w:type="spellEnd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як самостійна форма мультимедійної журналістики.</w:t>
      </w:r>
    </w:p>
    <w:p w:rsidR="00B61D3E" w:rsidRPr="00B61D3E" w:rsidRDefault="00B61D3E" w:rsidP="00670735">
      <w:pPr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Технологія створення </w:t>
      </w:r>
      <w:proofErr w:type="spellStart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лонгріду</w:t>
      </w:r>
      <w:proofErr w:type="spellEnd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B61D3E" w:rsidRPr="00B61D3E" w:rsidRDefault="00B61D3E" w:rsidP="00670735">
      <w:pPr>
        <w:numPr>
          <w:ilvl w:val="0"/>
          <w:numId w:val="17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Інфографіка як візуальний тренд сучасних </w:t>
      </w:r>
      <w:proofErr w:type="spellStart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медій</w:t>
      </w:r>
      <w:proofErr w:type="spellEnd"/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B61D3E" w:rsidRPr="00B61D3E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заняття № 1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5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-1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6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ВЕБ-САЙТ ЯК ОДИН ІЗ ОСНОВНИХ ВИДІВ 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ЕЛЕКТРОННИХ РЕСУРСІВ 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61D3E" w:rsidRPr="00B61D3E" w:rsidRDefault="00B61D3E" w:rsidP="00670735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критерії аналізу сайту.</w:t>
      </w:r>
    </w:p>
    <w:p w:rsidR="00B61D3E" w:rsidRPr="00B61D3E" w:rsidRDefault="00B61D3E" w:rsidP="00670735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Етапи створення сайту.</w:t>
      </w:r>
    </w:p>
    <w:p w:rsidR="00B61D3E" w:rsidRPr="00B61D3E" w:rsidRDefault="00B61D3E" w:rsidP="00670735">
      <w:pPr>
        <w:numPr>
          <w:ilvl w:val="4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Меню сайту.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B61D3E" w:rsidRPr="00B61D3E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заняття № 1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7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-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18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КЛАСИФІКАЦІЯ ВЕБ-САЙТІВ </w:t>
      </w:r>
      <w:r w:rsidR="00F64B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ЇХ </w:t>
      </w:r>
      <w:r w:rsidR="00F64B54" w:rsidRPr="00B61D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СТРУКТУРА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61D3E" w:rsidRPr="00B61D3E" w:rsidRDefault="00B61D3E" w:rsidP="00670735">
      <w:pPr>
        <w:numPr>
          <w:ilvl w:val="4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Підходи до класифікації сайтів.</w:t>
      </w:r>
    </w:p>
    <w:p w:rsidR="00F64B54" w:rsidRDefault="00B61D3E" w:rsidP="00670735">
      <w:pPr>
        <w:numPr>
          <w:ilvl w:val="4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Різновиди сайтів.</w:t>
      </w:r>
    </w:p>
    <w:p w:rsidR="00F64B54" w:rsidRDefault="00F64B54" w:rsidP="00670735">
      <w:pPr>
        <w:numPr>
          <w:ilvl w:val="4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B54">
        <w:rPr>
          <w:rFonts w:ascii="Times New Roman" w:eastAsia="Times New Roman" w:hAnsi="Times New Roman" w:cs="Times New Roman"/>
          <w:sz w:val="28"/>
          <w:szCs w:val="28"/>
          <w:lang w:val="uk-UA"/>
        </w:rPr>
        <w:t>Архітектоніка та композиція сайту.</w:t>
      </w:r>
    </w:p>
    <w:p w:rsidR="00F64B54" w:rsidRPr="00F64B54" w:rsidRDefault="00F64B54" w:rsidP="00670735">
      <w:pPr>
        <w:numPr>
          <w:ilvl w:val="4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B54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Внутрішня і зовнішня структура сайту.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B61D3E" w:rsidRPr="00B61D3E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заняття № 19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-2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0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КРОСМЕДІЙНІСТЬ І ТРАНСМЕДІЙНІСТЬ КОНТЕНТУ САЙТІВ 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61D3E" w:rsidRPr="00B61D3E" w:rsidRDefault="00B61D3E" w:rsidP="00670735">
      <w:pPr>
        <w:numPr>
          <w:ilvl w:val="4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Інструментарій створення контенту сайту.</w:t>
      </w:r>
    </w:p>
    <w:p w:rsidR="00B61D3E" w:rsidRPr="00B61D3E" w:rsidRDefault="00B61D3E" w:rsidP="00670735">
      <w:pPr>
        <w:numPr>
          <w:ilvl w:val="4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Типи </w:t>
      </w:r>
      <w:proofErr w:type="spellStart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трансмедіації</w:t>
      </w:r>
      <w:proofErr w:type="spellEnd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франшиза</w:t>
      </w:r>
      <w:proofErr w:type="spellEnd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, саквояж).</w:t>
      </w:r>
    </w:p>
    <w:p w:rsidR="00B61D3E" w:rsidRPr="00B61D3E" w:rsidRDefault="00B61D3E" w:rsidP="00670735">
      <w:pPr>
        <w:numPr>
          <w:ilvl w:val="4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навігації.</w:t>
      </w:r>
    </w:p>
    <w:p w:rsidR="00B61D3E" w:rsidRPr="00B61D3E" w:rsidRDefault="00B61D3E" w:rsidP="00670735">
      <w:pPr>
        <w:numPr>
          <w:ilvl w:val="4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Засоби </w:t>
      </w:r>
      <w:proofErr w:type="spellStart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мультимедійності</w:t>
      </w:r>
      <w:proofErr w:type="spellEnd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61D3E" w:rsidRPr="00B61D3E" w:rsidRDefault="00B61D3E" w:rsidP="00670735">
      <w:pPr>
        <w:numPr>
          <w:ilvl w:val="4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Гіпертекстуальність у контенті сайту.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для самостійного виконання:</w:t>
      </w:r>
    </w:p>
    <w:p w:rsidR="00B61D3E" w:rsidRPr="00B61D3E" w:rsidRDefault="00F64B54" w:rsidP="006707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 С</w:t>
      </w:r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характеризувати систему навігації (</w:t>
      </w:r>
      <w:proofErr w:type="spellStart"/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мультимедійність</w:t>
      </w:r>
      <w:proofErr w:type="spellEnd"/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на прикладі 3 сайтів </w:t>
      </w:r>
      <w:r w:rsidR="00B61D3E"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</w:t>
      </w:r>
      <w:r w:rsidR="000B0BF7" w:rsidRPr="00F64B5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6</w:t>
      </w:r>
      <w:r w:rsidR="00B61D3E" w:rsidRPr="00F64B5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бал</w:t>
      </w:r>
      <w:r w:rsidR="000B0BF7" w:rsidRPr="00F64B5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ів</w:t>
      </w:r>
      <w:r w:rsidR="00B61D3E"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1D3E" w:rsidRPr="00B61D3E" w:rsidRDefault="005C43FB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5C43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Лабораторне 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заняття № 2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B61D3E" w:rsidRPr="00B61D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-2</w:t>
      </w:r>
      <w:r w:rsidR="009C4B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2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ДИЗАЙН САЙТУ 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61D3E" w:rsidRPr="003467F7" w:rsidRDefault="00B61D3E" w:rsidP="00670735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7F7">
        <w:rPr>
          <w:rFonts w:ascii="Times New Roman" w:eastAsia="Times New Roman" w:hAnsi="Times New Roman" w:cs="Times New Roman"/>
          <w:sz w:val="28"/>
          <w:szCs w:val="28"/>
          <w:lang w:val="uk-UA"/>
        </w:rPr>
        <w:t>Дизайн сайту.</w:t>
      </w:r>
    </w:p>
    <w:p w:rsidR="00B61D3E" w:rsidRPr="003467F7" w:rsidRDefault="00B61D3E" w:rsidP="0067073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7F7">
        <w:rPr>
          <w:rFonts w:ascii="Times New Roman" w:eastAsia="Times New Roman" w:hAnsi="Times New Roman" w:cs="Times New Roman"/>
          <w:sz w:val="28"/>
          <w:szCs w:val="28"/>
          <w:lang w:val="uk-UA"/>
        </w:rPr>
        <w:t>Шрифт як елемент дизайну.</w:t>
      </w:r>
    </w:p>
    <w:p w:rsidR="00B61D3E" w:rsidRPr="003467F7" w:rsidRDefault="00B61D3E" w:rsidP="00670735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67F7">
        <w:rPr>
          <w:rFonts w:ascii="Times New Roman" w:eastAsia="Times New Roman" w:hAnsi="Times New Roman" w:cs="Times New Roman"/>
          <w:sz w:val="28"/>
          <w:szCs w:val="28"/>
          <w:lang w:val="uk-UA"/>
        </w:rPr>
        <w:t>Колористика в дизайні сайту.</w:t>
      </w:r>
    </w:p>
    <w:p w:rsidR="00B61D3E" w:rsidRPr="00B61D3E" w:rsidRDefault="00B61D3E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1D3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для самостійного виконання:</w:t>
      </w: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61D3E" w:rsidRPr="00B61D3E" w:rsidRDefault="00F64B54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Опис</w:t>
      </w:r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ати дизайн сайтів 3-х видавництв (поліграфічних підприємств, книгарень тощо) (</w:t>
      </w:r>
      <w:r w:rsidR="00820DBF"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</w:t>
      </w:r>
      <w:r w:rsidR="00B61D3E"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бал</w:t>
      </w:r>
      <w:r w:rsidR="00820DBF"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ів</w:t>
      </w:r>
      <w:r w:rsidR="00B61D3E"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B61D3E" w:rsidRPr="00B61D3E" w:rsidRDefault="00B61D3E" w:rsidP="00670735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1D3E" w:rsidRPr="00B61D3E" w:rsidRDefault="00B61D3E" w:rsidP="00670735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C4B60" w:rsidRPr="00BE120F" w:rsidRDefault="003C4B60" w:rsidP="00670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3C4B60" w:rsidRPr="00BE120F" w:rsidSect="00B61D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4123"/>
        </w:tabs>
        <w:ind w:left="4123" w:hanging="360"/>
      </w:pPr>
    </w:lvl>
    <w:lvl w:ilvl="2">
      <w:start w:val="1"/>
      <w:numFmt w:val="decimal"/>
      <w:lvlText w:val="%3."/>
      <w:lvlJc w:val="left"/>
      <w:pPr>
        <w:tabs>
          <w:tab w:val="num" w:pos="4483"/>
        </w:tabs>
        <w:ind w:left="4483" w:hanging="360"/>
      </w:pPr>
    </w:lvl>
    <w:lvl w:ilvl="3">
      <w:start w:val="1"/>
      <w:numFmt w:val="decimal"/>
      <w:lvlText w:val="%4."/>
      <w:lvlJc w:val="left"/>
      <w:pPr>
        <w:tabs>
          <w:tab w:val="num" w:pos="4843"/>
        </w:tabs>
        <w:ind w:left="4843" w:hanging="360"/>
      </w:pPr>
    </w:lvl>
    <w:lvl w:ilvl="4">
      <w:start w:val="1"/>
      <w:numFmt w:val="decimal"/>
      <w:lvlText w:val="%5."/>
      <w:lvlJc w:val="left"/>
      <w:pPr>
        <w:tabs>
          <w:tab w:val="num" w:pos="5203"/>
        </w:tabs>
        <w:ind w:left="5203" w:hanging="360"/>
      </w:pPr>
    </w:lvl>
    <w:lvl w:ilvl="5">
      <w:start w:val="1"/>
      <w:numFmt w:val="decimal"/>
      <w:lvlText w:val="%6."/>
      <w:lvlJc w:val="left"/>
      <w:pPr>
        <w:tabs>
          <w:tab w:val="num" w:pos="5563"/>
        </w:tabs>
        <w:ind w:left="5563" w:hanging="360"/>
      </w:pPr>
    </w:lvl>
    <w:lvl w:ilvl="6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>
      <w:start w:val="1"/>
      <w:numFmt w:val="decimal"/>
      <w:lvlText w:val="%8."/>
      <w:lvlJc w:val="left"/>
      <w:pPr>
        <w:tabs>
          <w:tab w:val="num" w:pos="6283"/>
        </w:tabs>
        <w:ind w:left="6283" w:hanging="360"/>
      </w:pPr>
    </w:lvl>
    <w:lvl w:ilvl="8">
      <w:start w:val="1"/>
      <w:numFmt w:val="decimal"/>
      <w:lvlText w:val="%9."/>
      <w:lvlJc w:val="left"/>
      <w:pPr>
        <w:tabs>
          <w:tab w:val="num" w:pos="6643"/>
        </w:tabs>
        <w:ind w:left="6643" w:hanging="360"/>
      </w:p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97507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6F442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2B8021E"/>
    <w:multiLevelType w:val="hybridMultilevel"/>
    <w:tmpl w:val="B5C4BABE"/>
    <w:lvl w:ilvl="0" w:tplc="6C7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926673"/>
    <w:multiLevelType w:val="hybridMultilevel"/>
    <w:tmpl w:val="903CC3A8"/>
    <w:lvl w:ilvl="0" w:tplc="F4643E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581E73"/>
    <w:multiLevelType w:val="hybridMultilevel"/>
    <w:tmpl w:val="AC326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7E411C"/>
    <w:multiLevelType w:val="hybridMultilevel"/>
    <w:tmpl w:val="A9187000"/>
    <w:lvl w:ilvl="0" w:tplc="2EF6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0E70B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4330E1A"/>
    <w:multiLevelType w:val="hybridMultilevel"/>
    <w:tmpl w:val="04CC55FC"/>
    <w:lvl w:ilvl="0" w:tplc="834A1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1B3F1F"/>
    <w:multiLevelType w:val="hybridMultilevel"/>
    <w:tmpl w:val="3730B830"/>
    <w:lvl w:ilvl="0" w:tplc="A0B84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EE275A"/>
    <w:multiLevelType w:val="hybridMultilevel"/>
    <w:tmpl w:val="28941A36"/>
    <w:lvl w:ilvl="0" w:tplc="6CF22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6554C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9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5"/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7"/>
    <w:rsid w:val="00011D71"/>
    <w:rsid w:val="00051F5B"/>
    <w:rsid w:val="00062BCC"/>
    <w:rsid w:val="00074507"/>
    <w:rsid w:val="000B0BF7"/>
    <w:rsid w:val="00106959"/>
    <w:rsid w:val="00155CB8"/>
    <w:rsid w:val="002057DE"/>
    <w:rsid w:val="002110A1"/>
    <w:rsid w:val="002306E2"/>
    <w:rsid w:val="00277E4F"/>
    <w:rsid w:val="00291CE3"/>
    <w:rsid w:val="002B101C"/>
    <w:rsid w:val="002D6F1A"/>
    <w:rsid w:val="002E761D"/>
    <w:rsid w:val="00310390"/>
    <w:rsid w:val="003467F7"/>
    <w:rsid w:val="003C4B60"/>
    <w:rsid w:val="00451345"/>
    <w:rsid w:val="004C5080"/>
    <w:rsid w:val="00546E79"/>
    <w:rsid w:val="005C1263"/>
    <w:rsid w:val="005C43FB"/>
    <w:rsid w:val="00670735"/>
    <w:rsid w:val="00820DBF"/>
    <w:rsid w:val="00823106"/>
    <w:rsid w:val="00865F7C"/>
    <w:rsid w:val="009142A5"/>
    <w:rsid w:val="0093069D"/>
    <w:rsid w:val="0096097C"/>
    <w:rsid w:val="0096555F"/>
    <w:rsid w:val="009C4BFD"/>
    <w:rsid w:val="00B2075E"/>
    <w:rsid w:val="00B539EF"/>
    <w:rsid w:val="00B54237"/>
    <w:rsid w:val="00B61D3E"/>
    <w:rsid w:val="00B94F17"/>
    <w:rsid w:val="00BB6AFD"/>
    <w:rsid w:val="00BE120F"/>
    <w:rsid w:val="00C1643D"/>
    <w:rsid w:val="00C53241"/>
    <w:rsid w:val="00C83BBD"/>
    <w:rsid w:val="00CD11E8"/>
    <w:rsid w:val="00D12E40"/>
    <w:rsid w:val="00D63291"/>
    <w:rsid w:val="00EE708F"/>
    <w:rsid w:val="00F64B54"/>
    <w:rsid w:val="00FA2E35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user</cp:lastModifiedBy>
  <cp:revision>10</cp:revision>
  <dcterms:created xsi:type="dcterms:W3CDTF">2025-02-11T08:24:00Z</dcterms:created>
  <dcterms:modified xsi:type="dcterms:W3CDTF">2025-02-11T10:10:00Z</dcterms:modified>
</cp:coreProperties>
</file>