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14F4" w:rsidRPr="008A5955" w:rsidRDefault="007414F4" w:rsidP="007414F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A5955">
        <w:rPr>
          <w:rFonts w:ascii="Times New Roman" w:hAnsi="Times New Roman"/>
          <w:sz w:val="24"/>
          <w:szCs w:val="24"/>
        </w:rPr>
        <w:t>МІНІСТЕРСТВО ОСВІТИ І НАУКИ УКРАЇНИ</w:t>
      </w:r>
    </w:p>
    <w:p w:rsidR="007414F4" w:rsidRPr="008A5955" w:rsidRDefault="007414F4" w:rsidP="007414F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A5955">
        <w:rPr>
          <w:rFonts w:ascii="Times New Roman" w:hAnsi="Times New Roman"/>
          <w:sz w:val="24"/>
          <w:szCs w:val="24"/>
        </w:rPr>
        <w:t>ЗАПОРІЗЬКИЙ НАЦІОНАЛЬНИЙ УНІВЕРСИТЕТ</w:t>
      </w:r>
    </w:p>
    <w:p w:rsidR="007414F4" w:rsidRPr="008A5955" w:rsidRDefault="007414F4" w:rsidP="007414F4">
      <w:pPr>
        <w:spacing w:after="0" w:line="240" w:lineRule="auto"/>
        <w:jc w:val="center"/>
        <w:rPr>
          <w:rFonts w:ascii="Times New Roman" w:hAnsi="Times New Roman"/>
          <w:caps/>
          <w:sz w:val="24"/>
          <w:szCs w:val="24"/>
          <w:lang w:val="uk-UA"/>
        </w:rPr>
      </w:pPr>
      <w:r w:rsidRPr="008A5955">
        <w:rPr>
          <w:rFonts w:ascii="Times New Roman" w:hAnsi="Times New Roman"/>
          <w:caps/>
          <w:sz w:val="24"/>
          <w:szCs w:val="24"/>
        </w:rPr>
        <w:t>Факультет</w:t>
      </w:r>
      <w:r>
        <w:rPr>
          <w:rFonts w:ascii="Times New Roman" w:hAnsi="Times New Roman"/>
          <w:caps/>
          <w:sz w:val="24"/>
          <w:szCs w:val="24"/>
        </w:rPr>
        <w:t xml:space="preserve"> ЖУРНАЛ</w:t>
      </w:r>
      <w:r>
        <w:rPr>
          <w:rFonts w:ascii="Times New Roman" w:hAnsi="Times New Roman"/>
          <w:caps/>
          <w:sz w:val="24"/>
          <w:szCs w:val="24"/>
          <w:lang w:val="uk-UA"/>
        </w:rPr>
        <w:t>ІСТИКИ</w:t>
      </w:r>
    </w:p>
    <w:p w:rsidR="007414F4" w:rsidRPr="008A5955" w:rsidRDefault="007414F4" w:rsidP="007414F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D47703">
        <w:rPr>
          <w:rFonts w:ascii="Times New Roman" w:hAnsi="Times New Roman"/>
          <w:caps/>
          <w:sz w:val="24"/>
          <w:szCs w:val="24"/>
          <w:lang w:val="uk-UA"/>
        </w:rPr>
        <w:t>Кафедра</w:t>
      </w:r>
      <w:r w:rsidRPr="00D4770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D83F2B">
        <w:rPr>
          <w:rFonts w:ascii="Times New Roman" w:hAnsi="Times New Roman"/>
          <w:sz w:val="24"/>
          <w:szCs w:val="24"/>
          <w:lang w:val="uk-UA"/>
        </w:rPr>
        <w:t>СОЦІАЛЬНИХ КОМУНІКАЦІЙ ТА ІНФОРМАЦІЙНОЇ ДІЯЛЬНОСТІ</w:t>
      </w:r>
    </w:p>
    <w:p w:rsidR="007414F4" w:rsidRPr="00D47703" w:rsidRDefault="007414F4" w:rsidP="007414F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7414F4" w:rsidRPr="00D47703" w:rsidRDefault="007414F4" w:rsidP="007414F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7414F4" w:rsidRPr="00D47703" w:rsidRDefault="007414F4" w:rsidP="007414F4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7414F4" w:rsidRPr="00D47703" w:rsidRDefault="007414F4" w:rsidP="007414F4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7414F4" w:rsidRPr="00D47703" w:rsidRDefault="007414F4" w:rsidP="007414F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D47703">
        <w:rPr>
          <w:rFonts w:ascii="Times New Roman" w:hAnsi="Times New Roman"/>
          <w:b/>
          <w:sz w:val="24"/>
          <w:szCs w:val="24"/>
          <w:lang w:val="uk-UA"/>
        </w:rPr>
        <w:t xml:space="preserve">                                                     </w:t>
      </w:r>
    </w:p>
    <w:p w:rsidR="007414F4" w:rsidRPr="008A5955" w:rsidRDefault="007414F4" w:rsidP="007414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7703">
        <w:rPr>
          <w:rFonts w:ascii="Times New Roman" w:hAnsi="Times New Roman"/>
          <w:b/>
          <w:sz w:val="24"/>
          <w:szCs w:val="24"/>
          <w:lang w:val="uk-UA"/>
        </w:rPr>
        <w:t xml:space="preserve">                                                      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 w:rsidRPr="00D47703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8A5955">
        <w:rPr>
          <w:rFonts w:ascii="Times New Roman" w:hAnsi="Times New Roman"/>
          <w:b/>
          <w:sz w:val="24"/>
          <w:szCs w:val="24"/>
        </w:rPr>
        <w:t>ЗАТВЕРДЖУЮ</w:t>
      </w:r>
    </w:p>
    <w:p w:rsidR="007414F4" w:rsidRPr="008A5955" w:rsidRDefault="007414F4" w:rsidP="007414F4">
      <w:pPr>
        <w:spacing w:after="0" w:line="240" w:lineRule="auto"/>
        <w:ind w:left="4956"/>
        <w:jc w:val="both"/>
        <w:rPr>
          <w:rFonts w:ascii="Times New Roman" w:hAnsi="Times New Roman"/>
          <w:sz w:val="24"/>
          <w:szCs w:val="24"/>
        </w:rPr>
      </w:pPr>
      <w:proofErr w:type="gramStart"/>
      <w:r w:rsidRPr="008A5955">
        <w:rPr>
          <w:rFonts w:ascii="Times New Roman" w:hAnsi="Times New Roman"/>
          <w:sz w:val="24"/>
          <w:szCs w:val="24"/>
        </w:rPr>
        <w:t>Декан  факультету</w:t>
      </w:r>
      <w:proofErr w:type="gramEnd"/>
      <w:r>
        <w:rPr>
          <w:rFonts w:ascii="Times New Roman" w:hAnsi="Times New Roman"/>
          <w:sz w:val="24"/>
          <w:szCs w:val="24"/>
          <w:lang w:val="uk-UA"/>
        </w:rPr>
        <w:t xml:space="preserve"> журналістики</w:t>
      </w:r>
      <w:r w:rsidRPr="008A5955">
        <w:rPr>
          <w:rFonts w:ascii="Times New Roman" w:hAnsi="Times New Roman"/>
          <w:sz w:val="24"/>
          <w:szCs w:val="24"/>
        </w:rPr>
        <w:t xml:space="preserve"> </w:t>
      </w:r>
    </w:p>
    <w:p w:rsidR="007414F4" w:rsidRPr="008A5955" w:rsidRDefault="007414F4" w:rsidP="007414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414F4" w:rsidRPr="00D47703" w:rsidRDefault="007414F4" w:rsidP="007414F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8A595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 w:rsidRPr="00D47703">
        <w:rPr>
          <w:rFonts w:ascii="Times New Roman" w:hAnsi="Times New Roman"/>
          <w:sz w:val="24"/>
          <w:szCs w:val="24"/>
          <w:lang w:val="uk-UA"/>
        </w:rPr>
        <w:t xml:space="preserve"> ______       </w:t>
      </w:r>
      <w:r w:rsidRPr="00D47703">
        <w:rPr>
          <w:rFonts w:ascii="Times New Roman" w:hAnsi="Times New Roman"/>
          <w:sz w:val="24"/>
          <w:szCs w:val="24"/>
          <w:lang w:val="uk-UA"/>
        </w:rPr>
        <w:tab/>
        <w:t xml:space="preserve">    </w:t>
      </w:r>
      <w:r w:rsidRPr="00D47703">
        <w:rPr>
          <w:rFonts w:ascii="Times New Roman" w:hAnsi="Times New Roman"/>
          <w:sz w:val="24"/>
          <w:szCs w:val="24"/>
          <w:u w:val="single"/>
          <w:lang w:val="uk-UA"/>
        </w:rPr>
        <w:t>В.В. Костюк</w:t>
      </w:r>
      <w:r>
        <w:rPr>
          <w:rFonts w:ascii="Times New Roman" w:hAnsi="Times New Roman"/>
          <w:sz w:val="24"/>
          <w:szCs w:val="24"/>
          <w:u w:val="single"/>
          <w:lang w:val="uk-UA"/>
        </w:rPr>
        <w:t>_______</w:t>
      </w:r>
      <w:r w:rsidRPr="00D47703">
        <w:rPr>
          <w:rFonts w:ascii="Times New Roman" w:hAnsi="Times New Roman"/>
          <w:sz w:val="24"/>
          <w:szCs w:val="24"/>
          <w:lang w:val="uk-UA"/>
        </w:rPr>
        <w:t xml:space="preserve">  </w:t>
      </w:r>
    </w:p>
    <w:p w:rsidR="007414F4" w:rsidRPr="008A5955" w:rsidRDefault="007414F4" w:rsidP="007414F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D47703">
        <w:rPr>
          <w:rFonts w:ascii="Times New Roman" w:hAnsi="Times New Roman"/>
          <w:sz w:val="24"/>
          <w:szCs w:val="24"/>
          <w:lang w:val="uk-UA"/>
        </w:rPr>
        <w:t xml:space="preserve">       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 w:rsidRPr="008A5955">
        <w:rPr>
          <w:rFonts w:ascii="Times New Roman" w:hAnsi="Times New Roman"/>
          <w:sz w:val="24"/>
          <w:szCs w:val="24"/>
          <w:lang w:val="uk-UA"/>
        </w:rPr>
        <w:t xml:space="preserve">(підпис)             (ініціали та прізвище) </w:t>
      </w:r>
    </w:p>
    <w:p w:rsidR="007414F4" w:rsidRPr="008A5955" w:rsidRDefault="007414F4" w:rsidP="007414F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7414F4" w:rsidRPr="008A5955" w:rsidRDefault="007414F4" w:rsidP="007414F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8A5955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</w:t>
      </w:r>
      <w:r w:rsidR="00D83F2B">
        <w:rPr>
          <w:rFonts w:ascii="Times New Roman" w:hAnsi="Times New Roman"/>
          <w:sz w:val="24"/>
          <w:szCs w:val="24"/>
          <w:lang w:val="uk-UA"/>
        </w:rPr>
        <w:t xml:space="preserve">   «______»_______________2022</w:t>
      </w:r>
    </w:p>
    <w:p w:rsidR="007414F4" w:rsidRPr="008A5955" w:rsidRDefault="007414F4" w:rsidP="007414F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7414F4" w:rsidRPr="008A5955" w:rsidRDefault="007414F4" w:rsidP="007414F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7414F4" w:rsidRPr="008A5955" w:rsidRDefault="007414F4" w:rsidP="007414F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7414F4" w:rsidRPr="008A5955" w:rsidRDefault="007414F4" w:rsidP="007414F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7414F4" w:rsidRPr="008A5955" w:rsidRDefault="007414F4" w:rsidP="007414F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7414F4" w:rsidRPr="007414F4" w:rsidRDefault="00D83F2B" w:rsidP="007414F4">
      <w:pPr>
        <w:pStyle w:val="1"/>
        <w:tabs>
          <w:tab w:val="clear" w:pos="1850"/>
        </w:tabs>
        <w:spacing w:after="0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r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МОНІТОРИНГ </w:t>
      </w:r>
      <w:r w:rsidR="007414F4" w:rsidRPr="007414F4">
        <w:rPr>
          <w:rFonts w:ascii="Times New Roman" w:eastAsiaTheme="minorEastAsia" w:hAnsi="Times New Roman" w:cstheme="minorBidi"/>
          <w:sz w:val="28"/>
          <w:szCs w:val="28"/>
          <w:lang w:eastAsia="ru-RU"/>
        </w:rPr>
        <w:t>МАС-МЕДІА</w:t>
      </w:r>
    </w:p>
    <w:p w:rsidR="007414F4" w:rsidRPr="00057219" w:rsidRDefault="007414F4" w:rsidP="007414F4">
      <w:pPr>
        <w:spacing w:after="0" w:line="240" w:lineRule="auto"/>
        <w:jc w:val="center"/>
        <w:rPr>
          <w:rFonts w:ascii="Times New Roman" w:hAnsi="Times New Roman"/>
          <w:i/>
          <w:iCs/>
          <w:sz w:val="28"/>
          <w:szCs w:val="28"/>
          <w:lang w:val="uk-UA"/>
        </w:rPr>
      </w:pPr>
      <w:r w:rsidRPr="00057219">
        <w:rPr>
          <w:rFonts w:ascii="Times New Roman" w:hAnsi="Times New Roman"/>
          <w:iCs/>
          <w:sz w:val="28"/>
          <w:szCs w:val="28"/>
          <w:lang w:val="uk-UA"/>
        </w:rPr>
        <w:t>РОБОЧА ПРОГРАМА НАВЧАЛЬНОЇ ДИСЦИПЛІНИ</w:t>
      </w:r>
      <w:r w:rsidRPr="00057219">
        <w:rPr>
          <w:rFonts w:ascii="Times New Roman" w:hAnsi="Times New Roman"/>
          <w:i/>
          <w:iCs/>
          <w:sz w:val="28"/>
          <w:szCs w:val="28"/>
          <w:lang w:val="uk-UA"/>
        </w:rPr>
        <w:t xml:space="preserve"> </w:t>
      </w:r>
    </w:p>
    <w:p w:rsidR="007414F4" w:rsidRPr="00057219" w:rsidRDefault="007414F4" w:rsidP="007414F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D83F2B" w:rsidRPr="00D83F2B" w:rsidRDefault="007414F4" w:rsidP="00D83F2B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val="uk-UA" w:eastAsia="ar-SA"/>
        </w:rPr>
      </w:pPr>
      <w:r w:rsidRPr="00057219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r w:rsidR="00D83F2B" w:rsidRPr="00D83F2B">
        <w:rPr>
          <w:rFonts w:ascii="Times New Roman" w:eastAsia="Calibri" w:hAnsi="Times New Roman" w:cs="Times New Roman"/>
          <w:bCs/>
          <w:sz w:val="28"/>
          <w:szCs w:val="28"/>
          <w:lang w:val="uk-UA" w:eastAsia="ar-SA"/>
        </w:rPr>
        <w:t>підготовки бакалаврів</w:t>
      </w:r>
    </w:p>
    <w:p w:rsidR="00D83F2B" w:rsidRPr="00D83F2B" w:rsidRDefault="00D83F2B" w:rsidP="00D83F2B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Cs/>
          <w:sz w:val="16"/>
          <w:szCs w:val="16"/>
          <w:lang w:val="uk-UA" w:eastAsia="ar-SA"/>
        </w:rPr>
      </w:pPr>
      <w:r w:rsidRPr="00D83F2B">
        <w:rPr>
          <w:rFonts w:ascii="Times New Roman" w:eastAsia="Calibri" w:hAnsi="Times New Roman" w:cs="Times New Roman"/>
          <w:iCs/>
          <w:sz w:val="28"/>
          <w:szCs w:val="28"/>
          <w:lang w:val="uk-UA" w:eastAsia="ar-SA"/>
        </w:rPr>
        <w:t>очної (денної) та заочної (дистанційної) форм здобуття освіти</w:t>
      </w:r>
    </w:p>
    <w:p w:rsidR="00D83F2B" w:rsidRPr="00D83F2B" w:rsidRDefault="00D83F2B" w:rsidP="00D83F2B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  <w:r w:rsidRPr="00D83F2B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спеціальності 029 «Інформаційна, бібліотечна та архівна справа»</w:t>
      </w:r>
    </w:p>
    <w:p w:rsidR="00D83F2B" w:rsidRPr="00D83F2B" w:rsidRDefault="00D83F2B" w:rsidP="00D83F2B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  <w:r w:rsidRPr="00D83F2B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освітньо-професійної програми «Інформаційно-комунікаційна справа»</w:t>
      </w:r>
    </w:p>
    <w:p w:rsidR="00D83F2B" w:rsidRPr="00D83F2B" w:rsidRDefault="00D83F2B" w:rsidP="00D83F2B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</w:p>
    <w:p w:rsidR="00D83F2B" w:rsidRPr="00D83F2B" w:rsidRDefault="00D83F2B" w:rsidP="00D83F2B">
      <w:pPr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uk-UA" w:eastAsia="ar-SA"/>
        </w:rPr>
      </w:pPr>
    </w:p>
    <w:p w:rsidR="00D83F2B" w:rsidRPr="00D83F2B" w:rsidRDefault="00D83F2B" w:rsidP="00D83F2B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uk-UA" w:eastAsia="ar-SA"/>
        </w:rPr>
      </w:pPr>
      <w:r w:rsidRPr="00D83F2B">
        <w:rPr>
          <w:rFonts w:ascii="Times New Roman" w:eastAsia="Calibri" w:hAnsi="Times New Roman" w:cs="Times New Roman"/>
          <w:b/>
          <w:bCs/>
          <w:sz w:val="24"/>
          <w:szCs w:val="24"/>
          <w:lang w:val="uk-UA" w:eastAsia="ar-SA"/>
        </w:rPr>
        <w:t xml:space="preserve">Укладач: Пирогова </w:t>
      </w:r>
      <w:proofErr w:type="spellStart"/>
      <w:r w:rsidRPr="00D83F2B">
        <w:rPr>
          <w:rFonts w:ascii="Times New Roman" w:eastAsia="Calibri" w:hAnsi="Times New Roman" w:cs="Times New Roman"/>
          <w:b/>
          <w:bCs/>
          <w:sz w:val="24"/>
          <w:szCs w:val="24"/>
          <w:lang w:val="uk-UA" w:eastAsia="ar-SA"/>
        </w:rPr>
        <w:t>Кристина</w:t>
      </w:r>
      <w:proofErr w:type="spellEnd"/>
      <w:r w:rsidRPr="00D83F2B">
        <w:rPr>
          <w:rFonts w:ascii="Times New Roman" w:eastAsia="Calibri" w:hAnsi="Times New Roman" w:cs="Times New Roman"/>
          <w:b/>
          <w:bCs/>
          <w:sz w:val="24"/>
          <w:szCs w:val="24"/>
          <w:lang w:val="uk-UA" w:eastAsia="ar-SA"/>
        </w:rPr>
        <w:t xml:space="preserve"> Михайлівна, </w:t>
      </w:r>
      <w:proofErr w:type="spellStart"/>
      <w:r w:rsidRPr="00D83F2B">
        <w:rPr>
          <w:rFonts w:ascii="Times New Roman" w:eastAsia="Calibri" w:hAnsi="Times New Roman" w:cs="Times New Roman"/>
          <w:b/>
          <w:bCs/>
          <w:sz w:val="24"/>
          <w:szCs w:val="24"/>
          <w:lang w:val="uk-UA" w:eastAsia="ar-SA"/>
        </w:rPr>
        <w:t>к.філол.н</w:t>
      </w:r>
      <w:proofErr w:type="spellEnd"/>
      <w:r w:rsidRPr="00D83F2B">
        <w:rPr>
          <w:rFonts w:ascii="Times New Roman" w:eastAsia="Calibri" w:hAnsi="Times New Roman" w:cs="Times New Roman"/>
          <w:b/>
          <w:bCs/>
          <w:sz w:val="24"/>
          <w:szCs w:val="24"/>
          <w:lang w:val="uk-UA" w:eastAsia="ar-SA"/>
        </w:rPr>
        <w:t>., доцент, доцент кафедри соціальних комунікацій та інформаційної діяльності</w:t>
      </w:r>
    </w:p>
    <w:p w:rsidR="00D83F2B" w:rsidRPr="00D83F2B" w:rsidRDefault="00D83F2B" w:rsidP="00D83F2B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 w:eastAsia="ar-S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26"/>
        <w:gridCol w:w="4745"/>
      </w:tblGrid>
      <w:tr w:rsidR="00D83F2B" w:rsidRPr="002D3FF1" w:rsidTr="004306D6">
        <w:tc>
          <w:tcPr>
            <w:tcW w:w="4826" w:type="dxa"/>
          </w:tcPr>
          <w:p w:rsidR="00D83F2B" w:rsidRPr="00D83F2B" w:rsidRDefault="00D83F2B" w:rsidP="00D83F2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</w:pPr>
            <w:r w:rsidRPr="00D83F2B"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  <w:t>Обговорено та ухвалено</w:t>
            </w:r>
          </w:p>
          <w:p w:rsidR="00D83F2B" w:rsidRPr="00D83F2B" w:rsidRDefault="00D83F2B" w:rsidP="00D83F2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</w:pPr>
            <w:r w:rsidRPr="00D83F2B"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  <w:t>на засіданні кафедри соціальних комунікацій та інформаційної діяльності</w:t>
            </w:r>
          </w:p>
          <w:p w:rsidR="00D83F2B" w:rsidRPr="00D83F2B" w:rsidRDefault="00D83F2B" w:rsidP="00D83F2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</w:pPr>
            <w:r w:rsidRPr="00D83F2B"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  <w:t>Протокол № 5 від “20” грудня 2021 р.</w:t>
            </w:r>
          </w:p>
          <w:p w:rsidR="00D83F2B" w:rsidRPr="00D83F2B" w:rsidRDefault="00D83F2B" w:rsidP="00D83F2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</w:pPr>
            <w:r w:rsidRPr="00D83F2B"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  <w:t>Завідувач кафедри соціальних комунікацій та інформаційної діяльності</w:t>
            </w:r>
          </w:p>
          <w:p w:rsidR="00D83F2B" w:rsidRPr="00D83F2B" w:rsidRDefault="00D83F2B" w:rsidP="00D83F2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</w:pPr>
            <w:r w:rsidRPr="00D83F2B"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  <w:t>___________В. В. Березенко</w:t>
            </w:r>
          </w:p>
          <w:p w:rsidR="00D83F2B" w:rsidRPr="00D83F2B" w:rsidRDefault="00D83F2B" w:rsidP="00D83F2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uk-UA" w:eastAsia="ar-SA"/>
              </w:rPr>
            </w:pPr>
            <w:r w:rsidRPr="00D83F2B"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  <w:t xml:space="preserve">       </w:t>
            </w:r>
            <w:r w:rsidRPr="00D83F2B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uk-UA" w:eastAsia="ar-SA"/>
              </w:rPr>
              <w:t>(підпис)</w:t>
            </w:r>
            <w:r w:rsidRPr="00D83F2B"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  <w:t xml:space="preserve">                          </w:t>
            </w:r>
            <w:r w:rsidRPr="00D83F2B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uk-UA" w:eastAsia="ar-SA"/>
              </w:rPr>
              <w:t>(ініціали, прізвище )</w:t>
            </w:r>
          </w:p>
        </w:tc>
        <w:tc>
          <w:tcPr>
            <w:tcW w:w="4745" w:type="dxa"/>
          </w:tcPr>
          <w:p w:rsidR="00D83F2B" w:rsidRPr="00D83F2B" w:rsidRDefault="00D83F2B" w:rsidP="00D83F2B">
            <w:pPr>
              <w:suppressAutoHyphens/>
              <w:spacing w:after="0" w:line="240" w:lineRule="auto"/>
              <w:ind w:left="35"/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</w:pPr>
            <w:r w:rsidRPr="00D83F2B"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  <w:t xml:space="preserve">Ухвалено науково-методичною радою </w:t>
            </w:r>
          </w:p>
          <w:p w:rsidR="00D83F2B" w:rsidRPr="00D83F2B" w:rsidRDefault="00D83F2B" w:rsidP="00D83F2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uk-UA" w:eastAsia="ar-SA"/>
              </w:rPr>
            </w:pPr>
            <w:r w:rsidRPr="00D83F2B"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  <w:t>факультету журналістики</w:t>
            </w:r>
          </w:p>
          <w:p w:rsidR="00D83F2B" w:rsidRPr="00D83F2B" w:rsidRDefault="00D83F2B" w:rsidP="00D83F2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</w:pPr>
            <w:r w:rsidRPr="00D83F2B"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  <w:t>Протокол № 6 від  “29” грудня. 2021 р.</w:t>
            </w:r>
          </w:p>
          <w:p w:rsidR="00D83F2B" w:rsidRPr="00D83F2B" w:rsidRDefault="00D83F2B" w:rsidP="00D83F2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</w:pPr>
            <w:r w:rsidRPr="00D83F2B"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  <w:t>Голова науково-методичної ради факультету журналістики</w:t>
            </w:r>
          </w:p>
          <w:p w:rsidR="00D83F2B" w:rsidRPr="00D83F2B" w:rsidRDefault="00D83F2B" w:rsidP="00D83F2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</w:pPr>
            <w:r w:rsidRPr="00D83F2B"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  <w:t>______________Н. В. Романюк</w:t>
            </w:r>
          </w:p>
          <w:p w:rsidR="00D83F2B" w:rsidRPr="00D83F2B" w:rsidRDefault="00D83F2B" w:rsidP="00D83F2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</w:pPr>
            <w:r w:rsidRPr="00D83F2B"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  <w:t xml:space="preserve">         </w:t>
            </w:r>
            <w:r w:rsidRPr="00D83F2B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uk-UA" w:eastAsia="ar-SA"/>
              </w:rPr>
              <w:t>(підпис)</w:t>
            </w:r>
            <w:r w:rsidRPr="00D83F2B"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  <w:t xml:space="preserve">                               </w:t>
            </w:r>
            <w:r w:rsidRPr="00D83F2B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uk-UA" w:eastAsia="ar-SA"/>
              </w:rPr>
              <w:t>(ініціали, прізвище )</w:t>
            </w:r>
          </w:p>
        </w:tc>
      </w:tr>
    </w:tbl>
    <w:p w:rsidR="00D83F2B" w:rsidRPr="00D83F2B" w:rsidRDefault="00D83F2B" w:rsidP="00D83F2B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</w:tblGrid>
      <w:tr w:rsidR="00D83F2B" w:rsidRPr="00D83F2B" w:rsidTr="004306D6">
        <w:trPr>
          <w:trHeight w:val="1477"/>
        </w:trPr>
        <w:tc>
          <w:tcPr>
            <w:tcW w:w="4785" w:type="dxa"/>
          </w:tcPr>
          <w:p w:rsidR="00D83F2B" w:rsidRPr="00D83F2B" w:rsidRDefault="00D83F2B" w:rsidP="00D83F2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</w:pPr>
            <w:r w:rsidRPr="00D83F2B"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  <w:t xml:space="preserve">Погоджено </w:t>
            </w:r>
          </w:p>
          <w:p w:rsidR="00D83F2B" w:rsidRPr="00D83F2B" w:rsidRDefault="00D83F2B" w:rsidP="00D83F2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</w:pPr>
            <w:r w:rsidRPr="00D83F2B"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  <w:t>з навчально-методичним відділом</w:t>
            </w:r>
          </w:p>
          <w:p w:rsidR="00D83F2B" w:rsidRPr="00D83F2B" w:rsidRDefault="00D83F2B" w:rsidP="00D83F2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</w:pPr>
          </w:p>
          <w:p w:rsidR="00D83F2B" w:rsidRPr="00D83F2B" w:rsidRDefault="00D83F2B" w:rsidP="00D83F2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</w:pPr>
            <w:r w:rsidRPr="00D83F2B"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  <w:t>________________________________</w:t>
            </w:r>
          </w:p>
          <w:p w:rsidR="00D83F2B" w:rsidRPr="00D83F2B" w:rsidRDefault="00D83F2B" w:rsidP="00D83F2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uk-UA" w:eastAsia="ar-SA"/>
              </w:rPr>
            </w:pPr>
            <w:r w:rsidRPr="00D83F2B">
              <w:rPr>
                <w:rFonts w:ascii="Times New Roman" w:eastAsia="Calibri" w:hAnsi="Times New Roman" w:cs="Times New Roman"/>
                <w:sz w:val="16"/>
                <w:szCs w:val="16"/>
                <w:lang w:val="uk-UA" w:eastAsia="ar-SA"/>
              </w:rPr>
              <w:t xml:space="preserve">          (підпис)                                                     (ініціали, прізвище)</w:t>
            </w:r>
          </w:p>
          <w:p w:rsidR="00D83F2B" w:rsidRPr="00D83F2B" w:rsidRDefault="00D83F2B" w:rsidP="00D83F2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</w:pPr>
          </w:p>
        </w:tc>
      </w:tr>
    </w:tbl>
    <w:p w:rsidR="00D83F2B" w:rsidRPr="00D83F2B" w:rsidRDefault="007414F4" w:rsidP="00D83F2B">
      <w:pPr>
        <w:suppressAutoHyphens/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ar-SA"/>
        </w:rPr>
      </w:pPr>
      <w:r>
        <w:rPr>
          <w:rFonts w:ascii="Times New Roman" w:hAnsi="Times New Roman"/>
          <w:sz w:val="24"/>
          <w:szCs w:val="24"/>
        </w:rPr>
        <w:br w:type="page"/>
      </w:r>
      <w:r w:rsidR="00D83F2B" w:rsidRPr="00D83F2B">
        <w:rPr>
          <w:rFonts w:ascii="Times New Roman" w:eastAsia="Calibri" w:hAnsi="Times New Roman" w:cs="Times New Roman"/>
          <w:b/>
          <w:bCs/>
          <w:sz w:val="28"/>
          <w:szCs w:val="28"/>
          <w:lang w:val="uk-UA" w:eastAsia="ar-SA"/>
        </w:rPr>
        <w:lastRenderedPageBreak/>
        <w:t>Опис навчальної дисципліни</w:t>
      </w:r>
    </w:p>
    <w:p w:rsidR="00D83F2B" w:rsidRPr="00D83F2B" w:rsidRDefault="00D83F2B" w:rsidP="00D83F2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lang w:val="uk-UA"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90"/>
        <w:gridCol w:w="3188"/>
        <w:gridCol w:w="1596"/>
        <w:gridCol w:w="1597"/>
      </w:tblGrid>
      <w:tr w:rsidR="00D83F2B" w:rsidRPr="00D83F2B" w:rsidTr="004306D6">
        <w:trPr>
          <w:trHeight w:val="669"/>
        </w:trPr>
        <w:tc>
          <w:tcPr>
            <w:tcW w:w="3209" w:type="dxa"/>
            <w:vMerge w:val="restart"/>
            <w:vAlign w:val="center"/>
          </w:tcPr>
          <w:p w:rsidR="00D83F2B" w:rsidRPr="00D83F2B" w:rsidRDefault="00D83F2B" w:rsidP="00D83F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D83F2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 w:eastAsia="uk-UA"/>
              </w:rPr>
              <w:t>Галузь знань, спеціальність,</w:t>
            </w:r>
          </w:p>
          <w:p w:rsidR="00D83F2B" w:rsidRPr="00D83F2B" w:rsidRDefault="00D83F2B" w:rsidP="00D83F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D83F2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 w:eastAsia="uk-UA"/>
              </w:rPr>
              <w:t>освітня програма</w:t>
            </w:r>
          </w:p>
          <w:p w:rsidR="00D83F2B" w:rsidRPr="00D83F2B" w:rsidRDefault="00D83F2B" w:rsidP="00D83F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D83F2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 w:eastAsia="uk-UA"/>
              </w:rPr>
              <w:t>рівень вищої освіти</w:t>
            </w:r>
          </w:p>
        </w:tc>
        <w:tc>
          <w:tcPr>
            <w:tcW w:w="3209" w:type="dxa"/>
            <w:vMerge w:val="restart"/>
            <w:vAlign w:val="center"/>
          </w:tcPr>
          <w:p w:rsidR="00D83F2B" w:rsidRPr="00D83F2B" w:rsidRDefault="00D83F2B" w:rsidP="00D83F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D83F2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 w:eastAsia="uk-UA"/>
              </w:rPr>
              <w:t>Нормативні показники для планування і розподілу дисципліни на змістові модулі</w:t>
            </w:r>
          </w:p>
        </w:tc>
        <w:tc>
          <w:tcPr>
            <w:tcW w:w="3209" w:type="dxa"/>
            <w:gridSpan w:val="2"/>
            <w:vAlign w:val="center"/>
          </w:tcPr>
          <w:p w:rsidR="00D83F2B" w:rsidRPr="00D83F2B" w:rsidRDefault="00D83F2B" w:rsidP="00D83F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D83F2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 w:eastAsia="uk-UA"/>
              </w:rPr>
              <w:t>Характеристика навчальної дисципліни</w:t>
            </w:r>
          </w:p>
        </w:tc>
      </w:tr>
      <w:tr w:rsidR="00D83F2B" w:rsidRPr="00D83F2B" w:rsidTr="004306D6">
        <w:trPr>
          <w:trHeight w:val="312"/>
        </w:trPr>
        <w:tc>
          <w:tcPr>
            <w:tcW w:w="3209" w:type="dxa"/>
            <w:vMerge/>
            <w:vAlign w:val="center"/>
          </w:tcPr>
          <w:p w:rsidR="00D83F2B" w:rsidRPr="00D83F2B" w:rsidRDefault="00D83F2B" w:rsidP="00D83F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3209" w:type="dxa"/>
            <w:vMerge/>
            <w:vAlign w:val="center"/>
          </w:tcPr>
          <w:p w:rsidR="00D83F2B" w:rsidRPr="00D83F2B" w:rsidRDefault="00D83F2B" w:rsidP="00D83F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604" w:type="dxa"/>
            <w:vAlign w:val="center"/>
          </w:tcPr>
          <w:p w:rsidR="00D83F2B" w:rsidRPr="00D83F2B" w:rsidRDefault="00D83F2B" w:rsidP="00D83F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 w:eastAsia="uk-UA"/>
              </w:rPr>
            </w:pPr>
            <w:r w:rsidRPr="00D83F2B">
              <w:rPr>
                <w:rFonts w:ascii="Times New Roman" w:eastAsia="Calibri" w:hAnsi="Times New Roman" w:cs="Times New Roman"/>
                <w:sz w:val="20"/>
                <w:szCs w:val="20"/>
                <w:lang w:val="uk-UA" w:eastAsia="uk-UA"/>
              </w:rPr>
              <w:t>очна (денна) форма здобуття освіти</w:t>
            </w:r>
          </w:p>
        </w:tc>
        <w:tc>
          <w:tcPr>
            <w:tcW w:w="1605" w:type="dxa"/>
            <w:vAlign w:val="center"/>
          </w:tcPr>
          <w:p w:rsidR="00D83F2B" w:rsidRPr="00D83F2B" w:rsidRDefault="00D83F2B" w:rsidP="00D83F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 w:eastAsia="uk-UA"/>
              </w:rPr>
            </w:pPr>
            <w:r w:rsidRPr="00D83F2B">
              <w:rPr>
                <w:rFonts w:ascii="Times New Roman" w:eastAsia="Calibri" w:hAnsi="Times New Roman" w:cs="Times New Roman"/>
                <w:sz w:val="20"/>
                <w:szCs w:val="20"/>
                <w:lang w:val="uk-UA" w:eastAsia="uk-UA"/>
              </w:rPr>
              <w:t>Заочна</w:t>
            </w:r>
          </w:p>
          <w:p w:rsidR="00D83F2B" w:rsidRPr="00D83F2B" w:rsidRDefault="00D83F2B" w:rsidP="00D83F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 w:eastAsia="uk-UA"/>
              </w:rPr>
            </w:pPr>
            <w:r w:rsidRPr="00D83F2B">
              <w:rPr>
                <w:rFonts w:ascii="Times New Roman" w:eastAsia="Calibri" w:hAnsi="Times New Roman" w:cs="Times New Roman"/>
                <w:sz w:val="20"/>
                <w:szCs w:val="20"/>
                <w:lang w:val="uk-UA" w:eastAsia="uk-UA"/>
              </w:rPr>
              <w:t>форма здобуття освіти</w:t>
            </w:r>
          </w:p>
        </w:tc>
      </w:tr>
      <w:tr w:rsidR="00D83F2B" w:rsidRPr="00D83F2B" w:rsidTr="004306D6">
        <w:trPr>
          <w:trHeight w:val="561"/>
        </w:trPr>
        <w:tc>
          <w:tcPr>
            <w:tcW w:w="3209" w:type="dxa"/>
            <w:vMerge w:val="restart"/>
            <w:vAlign w:val="center"/>
          </w:tcPr>
          <w:p w:rsidR="00D83F2B" w:rsidRPr="00D83F2B" w:rsidRDefault="00D83F2B" w:rsidP="00D83F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D83F2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 w:eastAsia="uk-UA"/>
              </w:rPr>
              <w:t>Галузь знань</w:t>
            </w:r>
          </w:p>
          <w:p w:rsidR="00D83F2B" w:rsidRPr="00D83F2B" w:rsidRDefault="00D83F2B" w:rsidP="00D83F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 w:eastAsia="uk-UA"/>
              </w:rPr>
            </w:pPr>
            <w:r w:rsidRPr="00D83F2B"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  <w:t>02 Культура і мистецтво</w:t>
            </w:r>
          </w:p>
        </w:tc>
        <w:tc>
          <w:tcPr>
            <w:tcW w:w="3209" w:type="dxa"/>
            <w:vMerge w:val="restart"/>
            <w:vAlign w:val="center"/>
          </w:tcPr>
          <w:p w:rsidR="00D83F2B" w:rsidRPr="00D83F2B" w:rsidRDefault="00D83F2B" w:rsidP="00D83F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</w:pPr>
            <w:r w:rsidRPr="00D83F2B"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>Кількість кредитів – 3</w:t>
            </w:r>
          </w:p>
        </w:tc>
        <w:tc>
          <w:tcPr>
            <w:tcW w:w="3209" w:type="dxa"/>
            <w:gridSpan w:val="2"/>
            <w:vAlign w:val="center"/>
          </w:tcPr>
          <w:p w:rsidR="00D83F2B" w:rsidRPr="00D83F2B" w:rsidRDefault="00D83F2B" w:rsidP="00D83F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D83F2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uk-UA"/>
              </w:rPr>
              <w:t>Вибіркова</w:t>
            </w:r>
          </w:p>
        </w:tc>
      </w:tr>
      <w:tr w:rsidR="00D83F2B" w:rsidRPr="00D83F2B" w:rsidTr="004306D6">
        <w:trPr>
          <w:trHeight w:val="210"/>
        </w:trPr>
        <w:tc>
          <w:tcPr>
            <w:tcW w:w="3209" w:type="dxa"/>
            <w:vMerge/>
            <w:vAlign w:val="center"/>
          </w:tcPr>
          <w:p w:rsidR="00D83F2B" w:rsidRPr="00D83F2B" w:rsidRDefault="00D83F2B" w:rsidP="00D83F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3209" w:type="dxa"/>
            <w:vMerge/>
            <w:vAlign w:val="center"/>
          </w:tcPr>
          <w:p w:rsidR="00D83F2B" w:rsidRPr="00D83F2B" w:rsidRDefault="00D83F2B" w:rsidP="00D83F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3209" w:type="dxa"/>
            <w:gridSpan w:val="2"/>
            <w:vAlign w:val="center"/>
          </w:tcPr>
          <w:p w:rsidR="00D83F2B" w:rsidRPr="00D83F2B" w:rsidRDefault="00D83F2B" w:rsidP="00D83F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 w:eastAsia="uk-UA"/>
              </w:rPr>
            </w:pPr>
            <w:r w:rsidRPr="00D83F2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uk-UA"/>
              </w:rPr>
              <w:t>Цикл професійної підготовки</w:t>
            </w:r>
          </w:p>
        </w:tc>
      </w:tr>
      <w:tr w:rsidR="00D83F2B" w:rsidRPr="00D83F2B" w:rsidTr="004306D6">
        <w:trPr>
          <w:trHeight w:val="561"/>
        </w:trPr>
        <w:tc>
          <w:tcPr>
            <w:tcW w:w="3209" w:type="dxa"/>
            <w:vMerge w:val="restart"/>
            <w:vAlign w:val="center"/>
          </w:tcPr>
          <w:p w:rsidR="00D83F2B" w:rsidRPr="00D83F2B" w:rsidRDefault="00D83F2B" w:rsidP="00D83F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D83F2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 w:eastAsia="uk-UA"/>
              </w:rPr>
              <w:t>Спеціальність</w:t>
            </w:r>
          </w:p>
          <w:p w:rsidR="00D83F2B" w:rsidRPr="00D83F2B" w:rsidRDefault="00D83F2B" w:rsidP="00D83F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</w:pPr>
            <w:r w:rsidRPr="00D83F2B"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  <w:t>029 «Інформаційна, бібліотечна та архівна справа»</w:t>
            </w:r>
          </w:p>
          <w:p w:rsidR="00D83F2B" w:rsidRPr="00D83F2B" w:rsidRDefault="00D83F2B" w:rsidP="00D83F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3209" w:type="dxa"/>
            <w:vMerge w:val="restart"/>
            <w:vAlign w:val="center"/>
          </w:tcPr>
          <w:p w:rsidR="00D83F2B" w:rsidRPr="00D83F2B" w:rsidRDefault="00D83F2B" w:rsidP="00D83F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</w:pPr>
            <w:r w:rsidRPr="00D83F2B"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>Загальна кількість годин –</w:t>
            </w:r>
          </w:p>
          <w:p w:rsidR="00D83F2B" w:rsidRPr="00D83F2B" w:rsidRDefault="00D83F2B" w:rsidP="00D83F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</w:pPr>
            <w:r w:rsidRPr="00D83F2B"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 xml:space="preserve">90 </w:t>
            </w:r>
          </w:p>
        </w:tc>
        <w:tc>
          <w:tcPr>
            <w:tcW w:w="3209" w:type="dxa"/>
            <w:gridSpan w:val="2"/>
            <w:vAlign w:val="center"/>
          </w:tcPr>
          <w:p w:rsidR="00D83F2B" w:rsidRPr="00D83F2B" w:rsidRDefault="00D83F2B" w:rsidP="00D83F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D83F2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uk-UA"/>
              </w:rPr>
              <w:t>Семестр:</w:t>
            </w:r>
          </w:p>
        </w:tc>
      </w:tr>
      <w:tr w:rsidR="00D83F2B" w:rsidRPr="00D83F2B" w:rsidTr="004306D6">
        <w:trPr>
          <w:trHeight w:val="210"/>
        </w:trPr>
        <w:tc>
          <w:tcPr>
            <w:tcW w:w="3209" w:type="dxa"/>
            <w:vMerge/>
            <w:vAlign w:val="center"/>
          </w:tcPr>
          <w:p w:rsidR="00D83F2B" w:rsidRPr="00D83F2B" w:rsidRDefault="00D83F2B" w:rsidP="00D83F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3209" w:type="dxa"/>
            <w:vMerge/>
            <w:vAlign w:val="center"/>
          </w:tcPr>
          <w:p w:rsidR="00D83F2B" w:rsidRPr="00D83F2B" w:rsidRDefault="00D83F2B" w:rsidP="00D83F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604" w:type="dxa"/>
            <w:vAlign w:val="center"/>
          </w:tcPr>
          <w:p w:rsidR="00D83F2B" w:rsidRPr="00D83F2B" w:rsidRDefault="003F16B0" w:rsidP="00D83F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>7</w:t>
            </w:r>
            <w:r w:rsidR="00D83F2B" w:rsidRPr="00D83F2B"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>-й</w:t>
            </w:r>
          </w:p>
        </w:tc>
        <w:tc>
          <w:tcPr>
            <w:tcW w:w="1605" w:type="dxa"/>
            <w:vAlign w:val="center"/>
          </w:tcPr>
          <w:p w:rsidR="00D83F2B" w:rsidRPr="00D83F2B" w:rsidRDefault="00D83F2B" w:rsidP="00D83F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</w:pPr>
            <w:r w:rsidRPr="00D83F2B"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>7-й</w:t>
            </w:r>
          </w:p>
        </w:tc>
      </w:tr>
      <w:tr w:rsidR="00D83F2B" w:rsidRPr="00D83F2B" w:rsidTr="004306D6">
        <w:trPr>
          <w:trHeight w:val="561"/>
        </w:trPr>
        <w:tc>
          <w:tcPr>
            <w:tcW w:w="3209" w:type="dxa"/>
            <w:vMerge w:val="restart"/>
            <w:vAlign w:val="center"/>
          </w:tcPr>
          <w:p w:rsidR="00D83F2B" w:rsidRPr="00D83F2B" w:rsidRDefault="00D83F2B" w:rsidP="00D83F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D83F2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 w:eastAsia="uk-UA"/>
              </w:rPr>
              <w:t>Освітньо-професійна програма</w:t>
            </w:r>
          </w:p>
          <w:p w:rsidR="00D83F2B" w:rsidRPr="00D83F2B" w:rsidRDefault="00D83F2B" w:rsidP="00D83F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 w:eastAsia="uk-UA"/>
              </w:rPr>
            </w:pPr>
            <w:r w:rsidRPr="00D83F2B">
              <w:rPr>
                <w:rFonts w:ascii="Times New Roman" w:eastAsia="Calibri" w:hAnsi="Times New Roman" w:cs="Times New Roman"/>
                <w:sz w:val="20"/>
                <w:szCs w:val="20"/>
                <w:lang w:val="uk-UA" w:eastAsia="uk-UA"/>
              </w:rPr>
              <w:t>Інформаційно-комунікаційна справа</w:t>
            </w:r>
          </w:p>
        </w:tc>
        <w:tc>
          <w:tcPr>
            <w:tcW w:w="3209" w:type="dxa"/>
            <w:vMerge w:val="restart"/>
            <w:vAlign w:val="center"/>
          </w:tcPr>
          <w:p w:rsidR="00D83F2B" w:rsidRPr="00D83F2B" w:rsidRDefault="00D83F2B" w:rsidP="00D83F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</w:pPr>
            <w:r w:rsidRPr="00D83F2B"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>Змістових модулів – 4</w:t>
            </w:r>
          </w:p>
        </w:tc>
        <w:tc>
          <w:tcPr>
            <w:tcW w:w="3209" w:type="dxa"/>
            <w:gridSpan w:val="2"/>
            <w:vAlign w:val="center"/>
          </w:tcPr>
          <w:p w:rsidR="00D83F2B" w:rsidRPr="00D83F2B" w:rsidRDefault="00D83F2B" w:rsidP="00D83F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D83F2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uk-UA"/>
              </w:rPr>
              <w:t>Лекції</w:t>
            </w:r>
          </w:p>
        </w:tc>
      </w:tr>
      <w:tr w:rsidR="00D83F2B" w:rsidRPr="00D83F2B" w:rsidTr="004306D6">
        <w:trPr>
          <w:trHeight w:val="140"/>
        </w:trPr>
        <w:tc>
          <w:tcPr>
            <w:tcW w:w="3209" w:type="dxa"/>
            <w:vMerge/>
            <w:vAlign w:val="center"/>
          </w:tcPr>
          <w:p w:rsidR="00D83F2B" w:rsidRPr="00D83F2B" w:rsidRDefault="00D83F2B" w:rsidP="00D83F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3209" w:type="dxa"/>
            <w:vMerge/>
            <w:vAlign w:val="center"/>
          </w:tcPr>
          <w:p w:rsidR="00D83F2B" w:rsidRPr="00D83F2B" w:rsidRDefault="00D83F2B" w:rsidP="00D83F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604" w:type="dxa"/>
            <w:vAlign w:val="center"/>
          </w:tcPr>
          <w:p w:rsidR="00D83F2B" w:rsidRPr="00D83F2B" w:rsidRDefault="00D83F2B" w:rsidP="00D83F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</w:pPr>
            <w:r w:rsidRPr="00D83F2B"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>20 год</w:t>
            </w:r>
          </w:p>
        </w:tc>
        <w:tc>
          <w:tcPr>
            <w:tcW w:w="1605" w:type="dxa"/>
            <w:vAlign w:val="center"/>
          </w:tcPr>
          <w:p w:rsidR="00D83F2B" w:rsidRPr="00D83F2B" w:rsidRDefault="00D83F2B" w:rsidP="00D83F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</w:pPr>
            <w:r w:rsidRPr="00D83F2B"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>6 год</w:t>
            </w:r>
          </w:p>
        </w:tc>
      </w:tr>
      <w:tr w:rsidR="00D83F2B" w:rsidRPr="00D83F2B" w:rsidTr="004306D6">
        <w:trPr>
          <w:trHeight w:val="561"/>
        </w:trPr>
        <w:tc>
          <w:tcPr>
            <w:tcW w:w="3209" w:type="dxa"/>
            <w:vMerge/>
            <w:vAlign w:val="center"/>
          </w:tcPr>
          <w:p w:rsidR="00D83F2B" w:rsidRPr="00D83F2B" w:rsidRDefault="00D83F2B" w:rsidP="00D83F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3209" w:type="dxa"/>
            <w:vMerge/>
            <w:vAlign w:val="center"/>
          </w:tcPr>
          <w:p w:rsidR="00D83F2B" w:rsidRPr="00D83F2B" w:rsidRDefault="00D83F2B" w:rsidP="00D83F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3209" w:type="dxa"/>
            <w:gridSpan w:val="2"/>
            <w:vAlign w:val="center"/>
          </w:tcPr>
          <w:p w:rsidR="00D83F2B" w:rsidRPr="00D83F2B" w:rsidRDefault="00D83F2B" w:rsidP="00D83F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D83F2B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uk-UA"/>
              </w:rPr>
              <w:t>Практичні</w:t>
            </w:r>
          </w:p>
        </w:tc>
      </w:tr>
      <w:tr w:rsidR="00D83F2B" w:rsidRPr="00D83F2B" w:rsidTr="004306D6">
        <w:trPr>
          <w:trHeight w:val="122"/>
        </w:trPr>
        <w:tc>
          <w:tcPr>
            <w:tcW w:w="3209" w:type="dxa"/>
            <w:vMerge/>
            <w:vAlign w:val="center"/>
          </w:tcPr>
          <w:p w:rsidR="00D83F2B" w:rsidRPr="00D83F2B" w:rsidRDefault="00D83F2B" w:rsidP="00D83F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3209" w:type="dxa"/>
            <w:vMerge/>
            <w:vAlign w:val="center"/>
          </w:tcPr>
          <w:p w:rsidR="00D83F2B" w:rsidRPr="00D83F2B" w:rsidRDefault="00D83F2B" w:rsidP="00D83F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604" w:type="dxa"/>
            <w:vAlign w:val="center"/>
          </w:tcPr>
          <w:p w:rsidR="00D83F2B" w:rsidRPr="00D83F2B" w:rsidRDefault="00D83F2B" w:rsidP="00D83F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uk-UA"/>
              </w:rPr>
            </w:pPr>
            <w:r w:rsidRPr="00D83F2B"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>20 год</w:t>
            </w:r>
          </w:p>
        </w:tc>
        <w:tc>
          <w:tcPr>
            <w:tcW w:w="1605" w:type="dxa"/>
            <w:vAlign w:val="center"/>
          </w:tcPr>
          <w:p w:rsidR="00D83F2B" w:rsidRPr="00D83F2B" w:rsidRDefault="00D83F2B" w:rsidP="00D83F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uk-UA"/>
              </w:rPr>
            </w:pPr>
            <w:r w:rsidRPr="00D83F2B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uk-UA"/>
              </w:rPr>
              <w:t>4 год</w:t>
            </w:r>
          </w:p>
        </w:tc>
      </w:tr>
      <w:tr w:rsidR="00D83F2B" w:rsidRPr="00D83F2B" w:rsidTr="004306D6">
        <w:trPr>
          <w:trHeight w:val="562"/>
        </w:trPr>
        <w:tc>
          <w:tcPr>
            <w:tcW w:w="3209" w:type="dxa"/>
            <w:vMerge w:val="restart"/>
            <w:vAlign w:val="center"/>
          </w:tcPr>
          <w:p w:rsidR="00D83F2B" w:rsidRPr="00D83F2B" w:rsidRDefault="00D83F2B" w:rsidP="00D83F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 w:eastAsia="uk-UA"/>
              </w:rPr>
            </w:pPr>
            <w:r w:rsidRPr="00D83F2B">
              <w:rPr>
                <w:rFonts w:ascii="Times New Roman" w:eastAsia="Calibri" w:hAnsi="Times New Roman" w:cs="Times New Roman"/>
                <w:sz w:val="20"/>
                <w:szCs w:val="20"/>
                <w:lang w:val="uk-UA" w:eastAsia="uk-UA"/>
              </w:rPr>
              <w:t>Рівень вищої освіти:</w:t>
            </w:r>
          </w:p>
          <w:p w:rsidR="00D83F2B" w:rsidRPr="00D83F2B" w:rsidRDefault="00D83F2B" w:rsidP="00D83F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D83F2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 w:eastAsia="uk-UA"/>
              </w:rPr>
              <w:t>бакалаврський</w:t>
            </w:r>
          </w:p>
        </w:tc>
        <w:tc>
          <w:tcPr>
            <w:tcW w:w="3209" w:type="dxa"/>
            <w:vMerge w:val="restart"/>
            <w:vAlign w:val="center"/>
          </w:tcPr>
          <w:p w:rsidR="00D83F2B" w:rsidRPr="00D83F2B" w:rsidRDefault="00D83F2B" w:rsidP="00D83F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</w:pPr>
            <w:r w:rsidRPr="00D83F2B"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>Кількість поточних контрольних заходів – 8</w:t>
            </w:r>
          </w:p>
        </w:tc>
        <w:tc>
          <w:tcPr>
            <w:tcW w:w="3209" w:type="dxa"/>
            <w:gridSpan w:val="2"/>
            <w:vAlign w:val="center"/>
          </w:tcPr>
          <w:p w:rsidR="00D83F2B" w:rsidRPr="00D83F2B" w:rsidRDefault="00D83F2B" w:rsidP="00D83F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</w:pPr>
            <w:r w:rsidRPr="00D83F2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uk-UA"/>
              </w:rPr>
              <w:t>Самостійна робота</w:t>
            </w:r>
          </w:p>
        </w:tc>
      </w:tr>
      <w:tr w:rsidR="00D83F2B" w:rsidRPr="00D83F2B" w:rsidTr="004306D6">
        <w:trPr>
          <w:trHeight w:val="125"/>
        </w:trPr>
        <w:tc>
          <w:tcPr>
            <w:tcW w:w="3209" w:type="dxa"/>
            <w:vMerge/>
            <w:vAlign w:val="center"/>
          </w:tcPr>
          <w:p w:rsidR="00D83F2B" w:rsidRPr="00D83F2B" w:rsidRDefault="00D83F2B" w:rsidP="00D83F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3209" w:type="dxa"/>
            <w:vMerge/>
            <w:vAlign w:val="center"/>
          </w:tcPr>
          <w:p w:rsidR="00D83F2B" w:rsidRPr="00D83F2B" w:rsidRDefault="00D83F2B" w:rsidP="00D83F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604" w:type="dxa"/>
          </w:tcPr>
          <w:p w:rsidR="00D83F2B" w:rsidRPr="00D83F2B" w:rsidRDefault="00D83F2B" w:rsidP="00D83F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</w:pPr>
            <w:r w:rsidRPr="00D83F2B"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>50 год</w:t>
            </w:r>
          </w:p>
        </w:tc>
        <w:tc>
          <w:tcPr>
            <w:tcW w:w="1605" w:type="dxa"/>
          </w:tcPr>
          <w:p w:rsidR="00D83F2B" w:rsidRPr="00D83F2B" w:rsidRDefault="00D83F2B" w:rsidP="00D83F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</w:pPr>
            <w:r w:rsidRPr="00D83F2B"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>80 год</w:t>
            </w:r>
          </w:p>
        </w:tc>
      </w:tr>
      <w:tr w:rsidR="00D83F2B" w:rsidRPr="00D83F2B" w:rsidTr="004306D6">
        <w:trPr>
          <w:trHeight w:val="125"/>
        </w:trPr>
        <w:tc>
          <w:tcPr>
            <w:tcW w:w="3209" w:type="dxa"/>
            <w:vMerge/>
            <w:vAlign w:val="center"/>
          </w:tcPr>
          <w:p w:rsidR="00D83F2B" w:rsidRPr="00D83F2B" w:rsidRDefault="00D83F2B" w:rsidP="00D83F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3209" w:type="dxa"/>
            <w:vMerge/>
            <w:vAlign w:val="center"/>
          </w:tcPr>
          <w:p w:rsidR="00D83F2B" w:rsidRPr="00D83F2B" w:rsidRDefault="00D83F2B" w:rsidP="00D83F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3209" w:type="dxa"/>
            <w:gridSpan w:val="2"/>
          </w:tcPr>
          <w:p w:rsidR="00D83F2B" w:rsidRPr="00D83F2B" w:rsidRDefault="00D83F2B" w:rsidP="00D83F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D83F2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uk-UA"/>
              </w:rPr>
              <w:t>Вид підсумкового</w:t>
            </w:r>
          </w:p>
          <w:p w:rsidR="00D83F2B" w:rsidRDefault="00D83F2B" w:rsidP="00D83F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uk-UA"/>
              </w:rPr>
              <w:t>семестрового контролю</w:t>
            </w:r>
          </w:p>
          <w:p w:rsidR="00D83F2B" w:rsidRPr="00D83F2B" w:rsidRDefault="00D83F2B" w:rsidP="00D83F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uk-UA"/>
              </w:rPr>
              <w:t>Залік</w:t>
            </w:r>
          </w:p>
        </w:tc>
      </w:tr>
    </w:tbl>
    <w:p w:rsidR="00D83F2B" w:rsidRPr="00D83F2B" w:rsidRDefault="00D83F2B" w:rsidP="00D83F2B">
      <w:pPr>
        <w:suppressAutoHyphens/>
        <w:spacing w:after="0" w:line="240" w:lineRule="auto"/>
        <w:ind w:left="720"/>
        <w:rPr>
          <w:rFonts w:ascii="Times New Roman" w:eastAsia="Calibri" w:hAnsi="Times New Roman" w:cs="Times New Roman"/>
          <w:b/>
          <w:bCs/>
          <w:sz w:val="28"/>
          <w:szCs w:val="28"/>
          <w:lang w:val="uk-UA" w:eastAsia="ar-SA"/>
        </w:rPr>
      </w:pPr>
    </w:p>
    <w:p w:rsidR="007414F4" w:rsidRPr="00AC5106" w:rsidRDefault="007414F4" w:rsidP="00D83F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AC5106">
        <w:rPr>
          <w:rFonts w:ascii="Times New Roman" w:hAnsi="Times New Roman"/>
          <w:b/>
          <w:sz w:val="24"/>
          <w:szCs w:val="24"/>
          <w:lang w:val="uk-UA"/>
        </w:rPr>
        <w:t>2. Мета та завдання навчальної дисципліни</w:t>
      </w:r>
    </w:p>
    <w:p w:rsidR="003F16B0" w:rsidRDefault="007414F4" w:rsidP="007414F4">
      <w:pPr>
        <w:pStyle w:val="a5"/>
        <w:ind w:firstLine="709"/>
        <w:jc w:val="both"/>
        <w:rPr>
          <w:sz w:val="24"/>
        </w:rPr>
      </w:pPr>
      <w:r w:rsidRPr="00AC5106">
        <w:rPr>
          <w:b/>
          <w:sz w:val="24"/>
        </w:rPr>
        <w:t>Метою</w:t>
      </w:r>
      <w:r w:rsidRPr="00AC5106">
        <w:rPr>
          <w:sz w:val="24"/>
        </w:rPr>
        <w:t xml:space="preserve"> </w:t>
      </w:r>
      <w:r w:rsidRPr="007414F4">
        <w:rPr>
          <w:sz w:val="24"/>
        </w:rPr>
        <w:t xml:space="preserve">викладання навчальної дисципліни «Моніторинг у мас-медіа» є вивчення студентами основних понять і теоретичних </w:t>
      </w:r>
      <w:r w:rsidR="003F16B0">
        <w:rPr>
          <w:sz w:val="24"/>
        </w:rPr>
        <w:t>моніторинг</w:t>
      </w:r>
      <w:r w:rsidRPr="007414F4">
        <w:rPr>
          <w:sz w:val="24"/>
        </w:rPr>
        <w:t>у</w:t>
      </w:r>
      <w:r w:rsidR="003F16B0">
        <w:rPr>
          <w:sz w:val="24"/>
        </w:rPr>
        <w:t xml:space="preserve"> та розуміння особливостей сучасної системи моніторингу.</w:t>
      </w:r>
    </w:p>
    <w:p w:rsidR="007414F4" w:rsidRPr="007414F4" w:rsidRDefault="007414F4" w:rsidP="007414F4">
      <w:pPr>
        <w:pStyle w:val="a5"/>
        <w:ind w:firstLine="709"/>
        <w:jc w:val="both"/>
        <w:rPr>
          <w:bCs/>
          <w:sz w:val="24"/>
        </w:rPr>
      </w:pPr>
      <w:r w:rsidRPr="00AC5106">
        <w:rPr>
          <w:sz w:val="24"/>
        </w:rPr>
        <w:t xml:space="preserve">Основними </w:t>
      </w:r>
      <w:r w:rsidRPr="00AC5106">
        <w:rPr>
          <w:b/>
          <w:sz w:val="24"/>
        </w:rPr>
        <w:t>завданнями</w:t>
      </w:r>
      <w:r w:rsidRPr="00AC5106">
        <w:rPr>
          <w:sz w:val="24"/>
        </w:rPr>
        <w:t xml:space="preserve"> вивчення дисципліни «</w:t>
      </w:r>
      <w:r w:rsidRPr="007414F4">
        <w:rPr>
          <w:bCs/>
          <w:sz w:val="24"/>
        </w:rPr>
        <w:t xml:space="preserve">«Моніторинг у мас-медіа» є </w:t>
      </w:r>
    </w:p>
    <w:p w:rsidR="007414F4" w:rsidRPr="007414F4" w:rsidRDefault="007414F4" w:rsidP="007414F4">
      <w:pPr>
        <w:pStyle w:val="a5"/>
        <w:ind w:firstLine="709"/>
        <w:jc w:val="both"/>
        <w:rPr>
          <w:bCs/>
          <w:sz w:val="24"/>
        </w:rPr>
      </w:pPr>
      <w:r w:rsidRPr="007414F4">
        <w:rPr>
          <w:bCs/>
          <w:sz w:val="24"/>
        </w:rPr>
        <w:t>- Проаналізувати загальну палітру наукових праць з моніторингу;</w:t>
      </w:r>
    </w:p>
    <w:p w:rsidR="007414F4" w:rsidRPr="007414F4" w:rsidRDefault="007414F4" w:rsidP="007414F4">
      <w:pPr>
        <w:pStyle w:val="a5"/>
        <w:ind w:firstLine="709"/>
        <w:jc w:val="both"/>
        <w:rPr>
          <w:bCs/>
          <w:sz w:val="24"/>
        </w:rPr>
      </w:pPr>
      <w:r w:rsidRPr="007414F4">
        <w:rPr>
          <w:bCs/>
          <w:sz w:val="24"/>
        </w:rPr>
        <w:t>- Здійснити аналіз наукових розвідок про принципи, етапи та складові моніторингу;</w:t>
      </w:r>
    </w:p>
    <w:p w:rsidR="007414F4" w:rsidRPr="007414F4" w:rsidRDefault="007414F4" w:rsidP="007414F4">
      <w:pPr>
        <w:pStyle w:val="a5"/>
        <w:ind w:firstLine="709"/>
        <w:jc w:val="both"/>
        <w:rPr>
          <w:bCs/>
          <w:sz w:val="24"/>
        </w:rPr>
      </w:pPr>
      <w:r w:rsidRPr="007414F4">
        <w:rPr>
          <w:bCs/>
          <w:sz w:val="24"/>
        </w:rPr>
        <w:t>- З’ясувати специфіку понять та категорій статистичного, соціологічного, психологічного, медичного, політико-правового, управлінського та галузевого моніторингу;</w:t>
      </w:r>
    </w:p>
    <w:p w:rsidR="007414F4" w:rsidRPr="007414F4" w:rsidRDefault="007414F4" w:rsidP="007414F4">
      <w:pPr>
        <w:pStyle w:val="a5"/>
        <w:ind w:firstLine="709"/>
        <w:jc w:val="both"/>
        <w:rPr>
          <w:bCs/>
          <w:sz w:val="24"/>
        </w:rPr>
      </w:pPr>
      <w:r w:rsidRPr="007414F4">
        <w:rPr>
          <w:bCs/>
          <w:sz w:val="24"/>
        </w:rPr>
        <w:t>- Простежити об’єкти та суб’єкти моніторингу;</w:t>
      </w:r>
    </w:p>
    <w:p w:rsidR="007414F4" w:rsidRPr="007414F4" w:rsidRDefault="007414F4" w:rsidP="007414F4">
      <w:pPr>
        <w:pStyle w:val="a5"/>
        <w:ind w:firstLine="709"/>
        <w:jc w:val="both"/>
        <w:rPr>
          <w:bCs/>
          <w:sz w:val="24"/>
        </w:rPr>
      </w:pPr>
      <w:r w:rsidRPr="007414F4">
        <w:rPr>
          <w:bCs/>
          <w:sz w:val="24"/>
        </w:rPr>
        <w:t>- Виокремити соціальний моніторинг у системі журналістської роботи;</w:t>
      </w:r>
    </w:p>
    <w:p w:rsidR="007414F4" w:rsidRDefault="007414F4" w:rsidP="007414F4">
      <w:pPr>
        <w:pStyle w:val="a5"/>
        <w:ind w:firstLine="709"/>
        <w:jc w:val="both"/>
        <w:rPr>
          <w:bCs/>
          <w:sz w:val="24"/>
        </w:rPr>
      </w:pPr>
      <w:r w:rsidRPr="007414F4">
        <w:rPr>
          <w:bCs/>
          <w:sz w:val="24"/>
        </w:rPr>
        <w:t>- Проаналізувати досягнення і перспективи використання технологій моніторингу.</w:t>
      </w:r>
    </w:p>
    <w:p w:rsidR="003F16B0" w:rsidRPr="003F16B0" w:rsidRDefault="007414F4" w:rsidP="003F16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Style w:val="s2"/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val="uk-UA"/>
        </w:rPr>
        <w:tab/>
      </w:r>
      <w:r w:rsidR="003F16B0" w:rsidRPr="003F16B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У результаті вивчення навчальної дисципліни студент повинен набути таких результатів навчання (знання, уміння тощо) та </w:t>
      </w:r>
      <w:proofErr w:type="spellStart"/>
      <w:r w:rsidR="003F16B0" w:rsidRPr="003F16B0">
        <w:rPr>
          <w:rFonts w:ascii="Times New Roman" w:eastAsia="Calibri" w:hAnsi="Times New Roman" w:cs="Times New Roman"/>
          <w:sz w:val="24"/>
          <w:szCs w:val="24"/>
          <w:lang w:val="uk-UA"/>
        </w:rPr>
        <w:t>компетентностей</w:t>
      </w:r>
      <w:proofErr w:type="spellEnd"/>
      <w:r w:rsidR="003F16B0" w:rsidRPr="003F16B0">
        <w:rPr>
          <w:rFonts w:ascii="Times New Roman" w:eastAsia="Calibri" w:hAnsi="Times New Roman" w:cs="Times New Roman"/>
          <w:sz w:val="24"/>
          <w:szCs w:val="24"/>
          <w:lang w:val="uk-UA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066"/>
        <w:gridCol w:w="3505"/>
      </w:tblGrid>
      <w:tr w:rsidR="003F16B0" w:rsidRPr="003F16B0" w:rsidTr="004306D6">
        <w:tc>
          <w:tcPr>
            <w:tcW w:w="0" w:type="auto"/>
          </w:tcPr>
          <w:p w:rsidR="003F16B0" w:rsidRPr="003F16B0" w:rsidRDefault="003F16B0" w:rsidP="003F16B0">
            <w:pPr>
              <w:spacing w:after="0" w:line="240" w:lineRule="auto"/>
              <w:ind w:firstLine="29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F16B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Заплановані робочою програмою результати навчання</w:t>
            </w:r>
          </w:p>
          <w:p w:rsidR="003F16B0" w:rsidRPr="003F16B0" w:rsidRDefault="003F16B0" w:rsidP="003F16B0">
            <w:pPr>
              <w:spacing w:after="0" w:line="240" w:lineRule="auto"/>
              <w:ind w:firstLine="29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F16B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та компетентності </w:t>
            </w:r>
          </w:p>
        </w:tc>
        <w:tc>
          <w:tcPr>
            <w:tcW w:w="0" w:type="auto"/>
          </w:tcPr>
          <w:p w:rsidR="003F16B0" w:rsidRPr="003F16B0" w:rsidRDefault="003F16B0" w:rsidP="003F16B0">
            <w:pPr>
              <w:spacing w:after="0" w:line="240" w:lineRule="auto"/>
              <w:ind w:firstLine="29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F16B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Методи і контрольні заходи</w:t>
            </w:r>
          </w:p>
        </w:tc>
      </w:tr>
      <w:tr w:rsidR="003F16B0" w:rsidRPr="003F16B0" w:rsidTr="004306D6">
        <w:tc>
          <w:tcPr>
            <w:tcW w:w="0" w:type="auto"/>
          </w:tcPr>
          <w:p w:rsidR="003F16B0" w:rsidRPr="003F16B0" w:rsidRDefault="003F16B0" w:rsidP="003F16B0">
            <w:pPr>
              <w:spacing w:after="0" w:line="240" w:lineRule="auto"/>
              <w:ind w:firstLine="29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3F16B0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0" w:type="auto"/>
          </w:tcPr>
          <w:p w:rsidR="003F16B0" w:rsidRPr="003F16B0" w:rsidRDefault="003F16B0" w:rsidP="003F16B0">
            <w:pPr>
              <w:spacing w:after="0" w:line="240" w:lineRule="auto"/>
              <w:ind w:firstLine="29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3F16B0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2</w:t>
            </w:r>
          </w:p>
        </w:tc>
      </w:tr>
      <w:tr w:rsidR="003F16B0" w:rsidRPr="003F16B0" w:rsidTr="004306D6">
        <w:trPr>
          <w:trHeight w:val="709"/>
        </w:trPr>
        <w:tc>
          <w:tcPr>
            <w:tcW w:w="0" w:type="auto"/>
          </w:tcPr>
          <w:p w:rsidR="003F16B0" w:rsidRPr="003F16B0" w:rsidRDefault="003F16B0" w:rsidP="003F16B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</w:pPr>
            <w:r w:rsidRPr="003F16B0"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>Загальні компетентності:</w:t>
            </w:r>
          </w:p>
          <w:p w:rsidR="004306D6" w:rsidRDefault="004306D6" w:rsidP="003F16B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uk-UA" w:eastAsia="zh-CN" w:bidi="hi-IN"/>
              </w:rPr>
            </w:pPr>
            <w:r w:rsidRPr="004306D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uk-UA" w:eastAsia="zh-CN" w:bidi="hi-IN"/>
              </w:rPr>
              <w:t>ЗК1. Здатність до абстрактного мислення, аналізу та синтезу.</w:t>
            </w:r>
          </w:p>
          <w:p w:rsidR="004306D6" w:rsidRDefault="004306D6" w:rsidP="003F16B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uk-UA" w:eastAsia="zh-CN" w:bidi="hi-IN"/>
              </w:rPr>
            </w:pPr>
            <w:r w:rsidRPr="004306D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uk-UA" w:eastAsia="zh-CN" w:bidi="hi-IN"/>
              </w:rPr>
              <w:t>ЗК6. Навички використання інформаційних і комунікативних технологій.</w:t>
            </w:r>
          </w:p>
          <w:p w:rsidR="003F16B0" w:rsidRPr="003F16B0" w:rsidRDefault="004306D6" w:rsidP="003F16B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>ЗК</w:t>
            </w:r>
            <w:r w:rsidR="003F16B0" w:rsidRPr="003F16B0"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>7 Навички використання інформаційних і комунікаційних технологій</w:t>
            </w:r>
          </w:p>
          <w:p w:rsidR="003F16B0" w:rsidRPr="003F16B0" w:rsidRDefault="003F16B0" w:rsidP="003F16B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3F16B0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Спеціальні фахові компетентності:</w:t>
            </w:r>
          </w:p>
          <w:p w:rsidR="003F16B0" w:rsidRPr="003F16B0" w:rsidRDefault="004306D6" w:rsidP="003F16B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4306D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uk-UA" w:eastAsia="zh-CN" w:bidi="hi-IN"/>
              </w:rPr>
              <w:t>ФК1. Здатність здійснювати відбір, аналіз, оцінку, систематизацію, моніторинг, організацію, зберігання, розповсюдження та надання в користування інформації та знань у будь-яких форматах.</w:t>
            </w:r>
          </w:p>
          <w:p w:rsidR="003F16B0" w:rsidRPr="003F16B0" w:rsidRDefault="003F16B0" w:rsidP="003F16B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3F16B0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ФК14. Здатність до подальшого навчання з високим рівнем автономності, постійного підвищення рівня інформаційної культури</w:t>
            </w:r>
          </w:p>
          <w:p w:rsidR="003F16B0" w:rsidRPr="003F16B0" w:rsidRDefault="003F16B0" w:rsidP="003F16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3F16B0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ФК16 Здатність до виявлення та використання комунікаційних стратегій у дискурсі стратегічних комунікацій та інтегрованих фахових комунікацій.</w:t>
            </w:r>
          </w:p>
          <w:p w:rsidR="003F16B0" w:rsidRPr="003F16B0" w:rsidRDefault="003F16B0" w:rsidP="003F16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3F16B0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Результати навчання:</w:t>
            </w:r>
          </w:p>
          <w:p w:rsidR="003F16B0" w:rsidRPr="003F16B0" w:rsidRDefault="003F16B0" w:rsidP="003F16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uk-UA" w:eastAsia="zh-CN" w:bidi="hi-IN"/>
              </w:rPr>
            </w:pPr>
            <w:r w:rsidRPr="003F16B0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uk-UA" w:eastAsia="zh-CN" w:bidi="hi-IN"/>
              </w:rPr>
              <w:t>РН5. Узагальнювати, аналізувати і синтезувати інформацію в діяльності, пов’язаній із її пошуком, накопиченням, зберіганням та використанням.</w:t>
            </w:r>
          </w:p>
          <w:p w:rsidR="003F16B0" w:rsidRPr="003F16B0" w:rsidRDefault="003F16B0" w:rsidP="003F16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F16B0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uk-UA" w:eastAsia="zh-CN" w:bidi="hi-IN"/>
              </w:rPr>
              <w:t>РН11. Здійснювати пошук інформації в різних джерелах для розв’язання професійних завдань.</w:t>
            </w:r>
          </w:p>
        </w:tc>
        <w:tc>
          <w:tcPr>
            <w:tcW w:w="0" w:type="auto"/>
          </w:tcPr>
          <w:p w:rsidR="003F16B0" w:rsidRPr="003F16B0" w:rsidRDefault="003F16B0" w:rsidP="003F16B0">
            <w:pPr>
              <w:spacing w:after="0" w:line="240" w:lineRule="auto"/>
              <w:ind w:firstLine="29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F16B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Методи:</w:t>
            </w:r>
          </w:p>
          <w:p w:rsidR="003F16B0" w:rsidRPr="003F16B0" w:rsidRDefault="003F16B0" w:rsidP="003F16B0">
            <w:pPr>
              <w:spacing w:after="0" w:line="240" w:lineRule="auto"/>
              <w:ind w:firstLine="29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F16B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Словесні методи (лекція, робота з підручниками, інтернет-ресурсами).</w:t>
            </w:r>
          </w:p>
          <w:p w:rsidR="003F16B0" w:rsidRPr="003F16B0" w:rsidRDefault="003F16B0" w:rsidP="003F16B0">
            <w:pPr>
              <w:spacing w:after="0" w:line="240" w:lineRule="auto"/>
              <w:ind w:firstLine="29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F16B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Практичні методи (здійснення мо</w:t>
            </w:r>
            <w:r w:rsidR="004306D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ніторингу, контент-аналізу</w:t>
            </w:r>
            <w:r w:rsidRPr="003F16B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).</w:t>
            </w:r>
          </w:p>
          <w:p w:rsidR="003F16B0" w:rsidRPr="003F16B0" w:rsidRDefault="003F16B0" w:rsidP="003F16B0">
            <w:pPr>
              <w:spacing w:after="0" w:line="240" w:lineRule="auto"/>
              <w:ind w:firstLine="29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F16B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Логічні методи (індуктивні, дедуктивні).</w:t>
            </w:r>
          </w:p>
          <w:p w:rsidR="003F16B0" w:rsidRPr="003F16B0" w:rsidRDefault="003F16B0" w:rsidP="003F16B0">
            <w:pPr>
              <w:spacing w:after="0" w:line="240" w:lineRule="auto"/>
              <w:ind w:firstLine="29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F16B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Метод формування пізнавального інтересу (робота у фокус-групах, проведення інтерв’ю).</w:t>
            </w:r>
          </w:p>
          <w:p w:rsidR="003F16B0" w:rsidRPr="003F16B0" w:rsidRDefault="003F16B0" w:rsidP="003F16B0">
            <w:pPr>
              <w:spacing w:after="0" w:line="240" w:lineRule="auto"/>
              <w:ind w:firstLine="29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3F16B0" w:rsidRPr="003F16B0" w:rsidRDefault="003F16B0" w:rsidP="003F16B0">
            <w:pPr>
              <w:spacing w:after="0" w:line="240" w:lineRule="auto"/>
              <w:ind w:firstLine="29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4306D6" w:rsidRDefault="004306D6" w:rsidP="007414F4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Style w:val="s2"/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val="uk-UA"/>
        </w:rPr>
      </w:pPr>
    </w:p>
    <w:p w:rsidR="007414F4" w:rsidRPr="00BB5EC0" w:rsidRDefault="007414F4" w:rsidP="007414F4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BE3242">
        <w:rPr>
          <w:rStyle w:val="s2"/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val="uk-UA"/>
        </w:rPr>
        <w:t>Міждисциплінарні зв’язки</w:t>
      </w:r>
      <w:r w:rsidRPr="00BE3242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. </w:t>
      </w:r>
      <w:r w:rsidR="00AD70D6" w:rsidRPr="00AD70D6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цей курс тісно пов'язаним із курсом «</w:t>
      </w:r>
      <w:r w:rsidR="004306D6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Інформаційно-комунікаційні технології</w:t>
      </w:r>
      <w:r w:rsidR="00AD70D6" w:rsidRPr="00AD70D6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», </w:t>
      </w:r>
      <w:r w:rsidR="009D18B2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«Інформаційний консалтинг», «</w:t>
      </w:r>
      <w:r w:rsidR="009D18B2" w:rsidRPr="009D18B2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Аналітико-синтетичне опрацювання </w:t>
      </w:r>
      <w:proofErr w:type="spellStart"/>
      <w:r w:rsidR="009D18B2" w:rsidRPr="009D18B2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документної</w:t>
      </w:r>
      <w:proofErr w:type="spellEnd"/>
      <w:r w:rsidR="009D18B2" w:rsidRPr="009D18B2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 інформації</w:t>
      </w:r>
      <w:r w:rsidR="009D18B2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»</w:t>
      </w:r>
    </w:p>
    <w:p w:rsidR="007414F4" w:rsidRDefault="007414F4" w:rsidP="007414F4">
      <w:pPr>
        <w:numPr>
          <w:ilvl w:val="0"/>
          <w:numId w:val="5"/>
        </w:numPr>
        <w:tabs>
          <w:tab w:val="left" w:pos="284"/>
          <w:tab w:val="left" w:pos="567"/>
        </w:tabs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AC5106">
        <w:rPr>
          <w:rFonts w:ascii="Times New Roman" w:hAnsi="Times New Roman"/>
          <w:b/>
          <w:sz w:val="24"/>
          <w:szCs w:val="24"/>
          <w:lang w:val="uk-UA"/>
        </w:rPr>
        <w:t>Програма навчальної дисципліни</w:t>
      </w:r>
    </w:p>
    <w:p w:rsidR="007414F4" w:rsidRPr="00AC5106" w:rsidRDefault="007414F4" w:rsidP="007414F4">
      <w:pPr>
        <w:tabs>
          <w:tab w:val="left" w:pos="284"/>
          <w:tab w:val="left" w:pos="567"/>
        </w:tabs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AD70D6" w:rsidRPr="009D18B2" w:rsidRDefault="009D18B2" w:rsidP="009D18B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lang w:val="uk-UA"/>
        </w:rPr>
      </w:pPr>
      <w:r w:rsidRPr="009D18B2">
        <w:rPr>
          <w:rFonts w:ascii="Times New Roman" w:hAnsi="Times New Roman" w:cs="Times New Roman"/>
          <w:b/>
          <w:bCs/>
          <w:color w:val="000000"/>
          <w:lang w:val="uk-UA"/>
        </w:rPr>
        <w:t xml:space="preserve">Змістовий модуль </w:t>
      </w:r>
      <w:r w:rsidR="00AD70D6" w:rsidRPr="009D18B2">
        <w:rPr>
          <w:rFonts w:ascii="Times New Roman" w:hAnsi="Times New Roman" w:cs="Times New Roman"/>
          <w:b/>
          <w:bCs/>
          <w:color w:val="000000"/>
          <w:lang w:val="uk-UA"/>
        </w:rPr>
        <w:t>1. Теоретичні аспекти</w:t>
      </w:r>
      <w:r>
        <w:rPr>
          <w:rFonts w:ascii="Times New Roman" w:hAnsi="Times New Roman" w:cs="Times New Roman"/>
          <w:b/>
          <w:bCs/>
          <w:color w:val="000000"/>
          <w:lang w:val="uk-UA"/>
        </w:rPr>
        <w:t xml:space="preserve"> вивчення специфіки моніторингу</w:t>
      </w:r>
    </w:p>
    <w:p w:rsidR="00AD70D6" w:rsidRPr="00AD70D6" w:rsidRDefault="00AD70D6" w:rsidP="009D18B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lang w:val="uk-UA"/>
        </w:rPr>
      </w:pPr>
      <w:r w:rsidRPr="00AD70D6">
        <w:rPr>
          <w:rFonts w:ascii="Times New Roman" w:hAnsi="Times New Roman" w:cs="Times New Roman"/>
          <w:bCs/>
          <w:color w:val="000000"/>
          <w:lang w:val="uk-UA"/>
        </w:rPr>
        <w:t xml:space="preserve">Історія становлення моніторингових досліджень. Етапи розвитку моніторингових досліджень. Моніторинг і тестування. Поняття моніторингу. Тлумачення поняття «моніторинг» у сучасній педагогічній літературі і освітянській практиці. Мета й завдання моніторингу. Суб’єкти та об’єкти моніторингу. </w:t>
      </w:r>
      <w:r w:rsidRPr="00AD70D6">
        <w:rPr>
          <w:rFonts w:ascii="Times New Roman" w:hAnsi="Times New Roman" w:cs="Times New Roman"/>
          <w:bCs/>
          <w:iCs/>
          <w:color w:val="000000"/>
          <w:lang w:val="uk-UA"/>
        </w:rPr>
        <w:t xml:space="preserve">Принципи моніторингових </w:t>
      </w:r>
      <w:r w:rsidR="009D18B2">
        <w:rPr>
          <w:rFonts w:ascii="Times New Roman" w:hAnsi="Times New Roman" w:cs="Times New Roman"/>
          <w:bCs/>
          <w:color w:val="000000"/>
          <w:lang w:val="uk-UA"/>
        </w:rPr>
        <w:t xml:space="preserve">досліджень. </w:t>
      </w:r>
      <w:r w:rsidRPr="00AD70D6">
        <w:rPr>
          <w:rFonts w:ascii="Times New Roman" w:hAnsi="Times New Roman" w:cs="Times New Roman"/>
          <w:bCs/>
          <w:iCs/>
          <w:color w:val="000000"/>
          <w:lang w:val="uk-UA"/>
        </w:rPr>
        <w:t>Етапи та форми проведення моніторингового дослідження</w:t>
      </w:r>
    </w:p>
    <w:p w:rsidR="00AD70D6" w:rsidRPr="009D18B2" w:rsidRDefault="009D18B2" w:rsidP="009D18B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lang w:val="uk-UA"/>
        </w:rPr>
      </w:pPr>
      <w:r w:rsidRPr="009D18B2">
        <w:rPr>
          <w:rFonts w:ascii="Times New Roman" w:hAnsi="Times New Roman" w:cs="Times New Roman"/>
          <w:b/>
          <w:bCs/>
          <w:color w:val="000000"/>
          <w:lang w:val="uk-UA"/>
        </w:rPr>
        <w:t>Змістовий модуль 2. Моніторинг</w:t>
      </w:r>
      <w:r w:rsidR="00AD70D6" w:rsidRPr="009D18B2">
        <w:rPr>
          <w:rFonts w:ascii="Times New Roman" w:hAnsi="Times New Roman" w:cs="Times New Roman"/>
          <w:b/>
          <w:bCs/>
          <w:color w:val="000000"/>
          <w:lang w:val="uk-UA"/>
        </w:rPr>
        <w:t>: інструментарій, принципи та різновиди</w:t>
      </w:r>
    </w:p>
    <w:p w:rsidR="00AD70D6" w:rsidRPr="00AD70D6" w:rsidRDefault="00AD70D6" w:rsidP="00B7767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lang w:val="uk-UA"/>
        </w:rPr>
      </w:pPr>
      <w:r w:rsidRPr="00AD70D6">
        <w:rPr>
          <w:rFonts w:ascii="Times New Roman" w:hAnsi="Times New Roman" w:cs="Times New Roman"/>
          <w:bCs/>
          <w:color w:val="000000"/>
          <w:lang w:val="uk-UA"/>
        </w:rPr>
        <w:t>Соц</w:t>
      </w:r>
      <w:r w:rsidR="009D18B2">
        <w:rPr>
          <w:rFonts w:ascii="Times New Roman" w:hAnsi="Times New Roman" w:cs="Times New Roman"/>
          <w:bCs/>
          <w:color w:val="000000"/>
          <w:lang w:val="uk-UA"/>
        </w:rPr>
        <w:t xml:space="preserve">іологічний моніторинг ЗМІ. </w:t>
      </w:r>
      <w:r w:rsidRPr="00AD70D6">
        <w:rPr>
          <w:rFonts w:ascii="Times New Roman" w:hAnsi="Times New Roman" w:cs="Times New Roman"/>
          <w:bCs/>
          <w:color w:val="000000"/>
          <w:lang w:val="uk-UA"/>
        </w:rPr>
        <w:t>Періодичне вивчення та аналіз документів у системі соціальних досліджень. Експертні оцінки як форми соціальної експертизи і технологія соціальних моніторингових досліджень. Якісні методи соціологічних моніторингових досліджень: глибинне інтерв’ю, біографічний метод, кейс-стаді, етнографічні дослідження.</w:t>
      </w:r>
      <w:r w:rsidR="009D18B2">
        <w:rPr>
          <w:rFonts w:ascii="Times New Roman" w:hAnsi="Times New Roman" w:cs="Times New Roman"/>
          <w:bCs/>
          <w:color w:val="000000"/>
          <w:lang w:val="uk-UA"/>
        </w:rPr>
        <w:t xml:space="preserve"> </w:t>
      </w:r>
      <w:r w:rsidRPr="00AD70D6">
        <w:rPr>
          <w:rFonts w:ascii="Times New Roman" w:hAnsi="Times New Roman" w:cs="Times New Roman"/>
          <w:bCs/>
          <w:iCs/>
          <w:color w:val="000000"/>
          <w:lang w:val="uk-UA"/>
        </w:rPr>
        <w:t>Політико-правовий моніторинг</w:t>
      </w:r>
      <w:r w:rsidR="00B7767C">
        <w:rPr>
          <w:rFonts w:ascii="Times New Roman" w:hAnsi="Times New Roman" w:cs="Times New Roman"/>
          <w:bCs/>
          <w:color w:val="000000"/>
          <w:lang w:val="uk-UA"/>
        </w:rPr>
        <w:t xml:space="preserve">. Галузеві </w:t>
      </w:r>
      <w:proofErr w:type="spellStart"/>
      <w:r w:rsidR="00B7767C">
        <w:rPr>
          <w:rFonts w:ascii="Times New Roman" w:hAnsi="Times New Roman" w:cs="Times New Roman"/>
          <w:bCs/>
          <w:color w:val="000000"/>
          <w:lang w:val="uk-UA"/>
        </w:rPr>
        <w:t>моніторинги</w:t>
      </w:r>
      <w:proofErr w:type="spellEnd"/>
      <w:r w:rsidR="00B7767C">
        <w:rPr>
          <w:rFonts w:ascii="Times New Roman" w:hAnsi="Times New Roman" w:cs="Times New Roman"/>
          <w:bCs/>
          <w:color w:val="000000"/>
          <w:lang w:val="uk-UA"/>
        </w:rPr>
        <w:t xml:space="preserve">. </w:t>
      </w:r>
      <w:r w:rsidRPr="00AD70D6">
        <w:rPr>
          <w:rFonts w:ascii="Times New Roman" w:hAnsi="Times New Roman" w:cs="Times New Roman"/>
          <w:bCs/>
          <w:color w:val="000000"/>
          <w:lang w:val="uk-UA"/>
        </w:rPr>
        <w:t>Екологічний моніторинг. Радіаційний моніторинг. Санітарно-гігієнічний моніторинг. Транспортний моніторинг. Житлово-комунальний моніторинг. Моніторинг у системі засобів комунікації (пошта, телефон, мобільний зв’язок, Інтернет) та інформації (телебачення, радіо, преса). Освітній моніторинг. Медичний моніторинг. Спортивний моніторинг. Психологічне тестування як метод моніторингових досліджень. Психологічна, психоаналітична, психіатрична експертизи.</w:t>
      </w:r>
    </w:p>
    <w:p w:rsidR="00AD70D6" w:rsidRPr="00B7767C" w:rsidRDefault="00B7767C" w:rsidP="00B7767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lang w:val="uk-UA"/>
        </w:rPr>
      </w:pPr>
      <w:r w:rsidRPr="00B7767C">
        <w:rPr>
          <w:rFonts w:ascii="Times New Roman" w:hAnsi="Times New Roman" w:cs="Times New Roman"/>
          <w:b/>
          <w:bCs/>
          <w:color w:val="000000"/>
          <w:lang w:val="uk-UA"/>
        </w:rPr>
        <w:t xml:space="preserve">Змістовий модуль </w:t>
      </w:r>
      <w:r>
        <w:rPr>
          <w:rFonts w:ascii="Times New Roman" w:hAnsi="Times New Roman" w:cs="Times New Roman"/>
          <w:b/>
          <w:bCs/>
          <w:color w:val="000000"/>
          <w:lang w:val="uk-UA"/>
        </w:rPr>
        <w:t>3</w:t>
      </w:r>
      <w:r w:rsidR="00AD70D6" w:rsidRPr="00B7767C">
        <w:rPr>
          <w:rFonts w:ascii="Times New Roman" w:hAnsi="Times New Roman" w:cs="Times New Roman"/>
          <w:b/>
          <w:bCs/>
          <w:color w:val="000000"/>
          <w:lang w:val="uk-UA"/>
        </w:rPr>
        <w:t>. Соціальний м</w:t>
      </w:r>
      <w:r w:rsidRPr="00B7767C">
        <w:rPr>
          <w:rFonts w:ascii="Times New Roman" w:hAnsi="Times New Roman" w:cs="Times New Roman"/>
          <w:b/>
          <w:bCs/>
          <w:color w:val="000000"/>
          <w:lang w:val="uk-UA"/>
        </w:rPr>
        <w:t>оніторинг у системі інформаційн</w:t>
      </w:r>
      <w:r w:rsidR="00AD70D6" w:rsidRPr="00B7767C">
        <w:rPr>
          <w:rFonts w:ascii="Times New Roman" w:hAnsi="Times New Roman" w:cs="Times New Roman"/>
          <w:b/>
          <w:bCs/>
          <w:color w:val="000000"/>
          <w:lang w:val="uk-UA"/>
        </w:rPr>
        <w:t>ої роботи</w:t>
      </w:r>
    </w:p>
    <w:p w:rsidR="00AD70D6" w:rsidRPr="00AD70D6" w:rsidRDefault="00AD70D6" w:rsidP="00AD70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lang w:val="uk-UA"/>
        </w:rPr>
      </w:pPr>
      <w:r w:rsidRPr="00AD70D6">
        <w:rPr>
          <w:rFonts w:ascii="Times New Roman" w:hAnsi="Times New Roman" w:cs="Times New Roman"/>
          <w:bCs/>
          <w:color w:val="000000"/>
          <w:lang w:val="uk-UA"/>
        </w:rPr>
        <w:t>Статистичні, соціологічні, соціально-психологічні, медико-діагностичні та інші технології інформаційно-аналітичного забезпечення роботи зі ЗМІ. Державний, громадський та приватний компоненти системи журналістської роботи сучасного суспільства як суб’єкти та об’єкти моніторингу.</w:t>
      </w:r>
    </w:p>
    <w:p w:rsidR="00AD70D6" w:rsidRPr="00AD70D6" w:rsidRDefault="00AD70D6" w:rsidP="00AD70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lang w:val="uk-UA"/>
        </w:rPr>
      </w:pPr>
      <w:r w:rsidRPr="00AD70D6">
        <w:rPr>
          <w:rFonts w:ascii="Times New Roman" w:hAnsi="Times New Roman" w:cs="Times New Roman"/>
          <w:bCs/>
          <w:color w:val="000000"/>
          <w:lang w:val="uk-UA"/>
        </w:rPr>
        <w:t>Індекс людського розвитку як комплексний індикатор стану суспільства. Інтегральний індекс соціального самопочуття. Індекс соціальної толерантності.</w:t>
      </w:r>
    </w:p>
    <w:p w:rsidR="00AD70D6" w:rsidRPr="00AD70D6" w:rsidRDefault="00AD70D6" w:rsidP="00AD70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lang w:val="uk-UA"/>
        </w:rPr>
      </w:pPr>
      <w:r w:rsidRPr="00AD70D6">
        <w:rPr>
          <w:rFonts w:ascii="Times New Roman" w:hAnsi="Times New Roman" w:cs="Times New Roman"/>
          <w:bCs/>
          <w:color w:val="000000"/>
          <w:lang w:val="uk-UA"/>
        </w:rPr>
        <w:t>Моніторинг захисту прав людини: національний, регіональний та локальний рівні. Моні</w:t>
      </w:r>
      <w:r w:rsidR="00B7767C">
        <w:rPr>
          <w:rFonts w:ascii="Times New Roman" w:hAnsi="Times New Roman" w:cs="Times New Roman"/>
          <w:bCs/>
          <w:color w:val="000000"/>
          <w:lang w:val="uk-UA"/>
        </w:rPr>
        <w:t>торинг соціальної диференціації,</w:t>
      </w:r>
      <w:r w:rsidRPr="00AD70D6">
        <w:rPr>
          <w:rFonts w:ascii="Times New Roman" w:hAnsi="Times New Roman" w:cs="Times New Roman"/>
          <w:bCs/>
          <w:color w:val="000000"/>
          <w:lang w:val="uk-UA"/>
        </w:rPr>
        <w:t xml:space="preserve"> демографічних і соціальних факторів її прояву. Моніторинг професійної зайнятості та безробіття. Медико-санітарний та екологічний моніторинг як основа соціального захисту здоров’я людей.</w:t>
      </w:r>
    </w:p>
    <w:p w:rsidR="00AD70D6" w:rsidRPr="00AD70D6" w:rsidRDefault="00AD70D6" w:rsidP="00AD70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lang w:val="uk-UA"/>
        </w:rPr>
      </w:pPr>
      <w:r w:rsidRPr="00AD70D6">
        <w:rPr>
          <w:rFonts w:ascii="Times New Roman" w:hAnsi="Times New Roman" w:cs="Times New Roman"/>
          <w:bCs/>
          <w:color w:val="000000"/>
          <w:lang w:val="uk-UA"/>
        </w:rPr>
        <w:t>Моніторинг ефективності соціальної роботи (роботи різних соціальних служб) як результатів реалізації інформаційної політики. Моніторинг морально-етичних, професійних якостей працівників мас-медіа.</w:t>
      </w:r>
    </w:p>
    <w:p w:rsidR="00AD70D6" w:rsidRPr="00B7767C" w:rsidRDefault="00B7767C" w:rsidP="00B7767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lang w:val="uk-UA"/>
        </w:rPr>
      </w:pPr>
      <w:r w:rsidRPr="00B7767C">
        <w:rPr>
          <w:rFonts w:ascii="Times New Roman" w:hAnsi="Times New Roman" w:cs="Times New Roman"/>
          <w:b/>
          <w:bCs/>
          <w:color w:val="000000"/>
          <w:lang w:val="uk-UA"/>
        </w:rPr>
        <w:t>Змістовий модуль 4</w:t>
      </w:r>
      <w:r w:rsidR="00AD70D6" w:rsidRPr="00B7767C">
        <w:rPr>
          <w:rFonts w:ascii="Times New Roman" w:hAnsi="Times New Roman" w:cs="Times New Roman"/>
          <w:b/>
          <w:bCs/>
          <w:color w:val="000000"/>
          <w:lang w:val="uk-UA"/>
        </w:rPr>
        <w:t>. Досягнення і перспективи використання технологій моніторингу</w:t>
      </w:r>
    </w:p>
    <w:p w:rsidR="007414F4" w:rsidRPr="003618CF" w:rsidRDefault="00AD70D6" w:rsidP="00B7767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lang w:val="uk-UA"/>
        </w:rPr>
      </w:pPr>
      <w:r w:rsidRPr="00AD70D6">
        <w:rPr>
          <w:rFonts w:ascii="Times New Roman" w:hAnsi="Times New Roman" w:cs="Times New Roman"/>
          <w:bCs/>
          <w:color w:val="000000"/>
          <w:lang w:val="uk-UA"/>
        </w:rPr>
        <w:t>Розвиток інформаційно-комп’ютерного забезпечення моніторингових досліджень. Професійна підготовка фахівців для моніторингових мас-медійних досліджень. Глобалізація та локалізація як тенденції розвитку соціа</w:t>
      </w:r>
      <w:r w:rsidR="00B7767C">
        <w:rPr>
          <w:rFonts w:ascii="Times New Roman" w:hAnsi="Times New Roman" w:cs="Times New Roman"/>
          <w:bCs/>
          <w:color w:val="000000"/>
          <w:lang w:val="uk-UA"/>
        </w:rPr>
        <w:t xml:space="preserve">льно-моніторингових досліджень. </w:t>
      </w:r>
      <w:r w:rsidRPr="00AD70D6">
        <w:rPr>
          <w:rFonts w:ascii="Times New Roman" w:hAnsi="Times New Roman" w:cs="Times New Roman"/>
          <w:bCs/>
          <w:color w:val="000000"/>
          <w:lang w:val="uk-UA"/>
        </w:rPr>
        <w:t xml:space="preserve">Розвиток інтегративних і спеціальних моніторингових </w:t>
      </w:r>
      <w:r w:rsidR="00B7767C">
        <w:rPr>
          <w:rFonts w:ascii="Times New Roman" w:hAnsi="Times New Roman" w:cs="Times New Roman"/>
          <w:bCs/>
          <w:color w:val="000000"/>
          <w:lang w:val="uk-UA"/>
        </w:rPr>
        <w:t xml:space="preserve">досліджень соціальних </w:t>
      </w:r>
      <w:proofErr w:type="spellStart"/>
      <w:r w:rsidR="00B7767C">
        <w:rPr>
          <w:rFonts w:ascii="Times New Roman" w:hAnsi="Times New Roman" w:cs="Times New Roman"/>
          <w:bCs/>
          <w:color w:val="000000"/>
          <w:lang w:val="uk-UA"/>
        </w:rPr>
        <w:t>процесів.</w:t>
      </w:r>
      <w:r w:rsidRPr="00AD70D6">
        <w:rPr>
          <w:rFonts w:ascii="Times New Roman" w:hAnsi="Times New Roman" w:cs="Times New Roman"/>
          <w:bCs/>
          <w:color w:val="000000"/>
          <w:lang w:val="uk-UA"/>
        </w:rPr>
        <w:t>Створення</w:t>
      </w:r>
      <w:proofErr w:type="spellEnd"/>
      <w:r w:rsidRPr="00AD70D6">
        <w:rPr>
          <w:rFonts w:ascii="Times New Roman" w:hAnsi="Times New Roman" w:cs="Times New Roman"/>
          <w:bCs/>
          <w:color w:val="000000"/>
          <w:lang w:val="uk-UA"/>
        </w:rPr>
        <w:t xml:space="preserve"> високоефективних інформаційних мереж для журналістського моніторингу стану і проблем соціального розвитку. Розробка і провадження перспективних інтегрованих показників соціального розвитку. Бази даних, знань та інформаційно-аналітичні карти як основа розвитку соціально-моніторингових досліджень і забезпечення адресної, високоякісної соціально-гуманітарної допомоги.</w:t>
      </w:r>
    </w:p>
    <w:p w:rsidR="0084679C" w:rsidRPr="0084679C" w:rsidRDefault="0084679C" w:rsidP="0084679C">
      <w:pPr>
        <w:tabs>
          <w:tab w:val="num" w:pos="0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</w:pPr>
      <w:r w:rsidRPr="0084679C">
        <w:rPr>
          <w:rFonts w:ascii="Times New Roman" w:eastAsia="Calibri" w:hAnsi="Times New Roman" w:cs="Times New Roman"/>
          <w:b/>
          <w:bCs/>
          <w:sz w:val="28"/>
          <w:szCs w:val="28"/>
          <w:lang w:val="uk-UA" w:eastAsia="ar-SA"/>
        </w:rPr>
        <w:t>4. Структура навчальної дисципліни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91"/>
        <w:gridCol w:w="699"/>
        <w:gridCol w:w="699"/>
        <w:gridCol w:w="927"/>
        <w:gridCol w:w="938"/>
        <w:gridCol w:w="665"/>
        <w:gridCol w:w="878"/>
        <w:gridCol w:w="542"/>
        <w:gridCol w:w="705"/>
        <w:gridCol w:w="611"/>
        <w:gridCol w:w="687"/>
        <w:gridCol w:w="729"/>
      </w:tblGrid>
      <w:tr w:rsidR="0084679C" w:rsidRPr="0084679C" w:rsidTr="004249FB">
        <w:trPr>
          <w:jc w:val="center"/>
        </w:trPr>
        <w:tc>
          <w:tcPr>
            <w:tcW w:w="0" w:type="auto"/>
            <w:vMerge w:val="restart"/>
          </w:tcPr>
          <w:p w:rsidR="0084679C" w:rsidRPr="0084679C" w:rsidRDefault="0084679C" w:rsidP="0084679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 w:eastAsia="ar-SA"/>
              </w:rPr>
            </w:pPr>
            <w:r w:rsidRPr="0084679C">
              <w:rPr>
                <w:rFonts w:ascii="Times New Roman" w:eastAsia="Calibri" w:hAnsi="Times New Roman" w:cs="Times New Roman"/>
                <w:sz w:val="16"/>
                <w:szCs w:val="16"/>
                <w:lang w:val="uk-UA" w:eastAsia="ar-SA"/>
              </w:rPr>
              <w:t>Змістовий модуль</w:t>
            </w:r>
          </w:p>
        </w:tc>
        <w:tc>
          <w:tcPr>
            <w:tcW w:w="0" w:type="auto"/>
            <w:vMerge w:val="restart"/>
          </w:tcPr>
          <w:p w:rsidR="0084679C" w:rsidRPr="0084679C" w:rsidRDefault="0084679C" w:rsidP="0084679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 w:eastAsia="ar-SA"/>
              </w:rPr>
            </w:pPr>
            <w:r w:rsidRPr="0084679C">
              <w:rPr>
                <w:rFonts w:ascii="Times New Roman" w:eastAsia="Calibri" w:hAnsi="Times New Roman" w:cs="Times New Roman"/>
                <w:sz w:val="16"/>
                <w:szCs w:val="16"/>
                <w:lang w:val="uk-UA" w:eastAsia="ar-SA"/>
              </w:rPr>
              <w:t>Усього</w:t>
            </w:r>
          </w:p>
          <w:p w:rsidR="0084679C" w:rsidRPr="0084679C" w:rsidRDefault="0084679C" w:rsidP="0084679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 w:eastAsia="ar-SA"/>
              </w:rPr>
            </w:pPr>
            <w:r w:rsidRPr="0084679C">
              <w:rPr>
                <w:rFonts w:ascii="Times New Roman" w:eastAsia="Calibri" w:hAnsi="Times New Roman" w:cs="Times New Roman"/>
                <w:sz w:val="16"/>
                <w:szCs w:val="16"/>
                <w:lang w:val="uk-UA" w:eastAsia="ar-SA"/>
              </w:rPr>
              <w:t>годин</w:t>
            </w:r>
          </w:p>
        </w:tc>
        <w:tc>
          <w:tcPr>
            <w:tcW w:w="0" w:type="auto"/>
            <w:gridSpan w:val="5"/>
          </w:tcPr>
          <w:p w:rsidR="0084679C" w:rsidRPr="0084679C" w:rsidRDefault="0084679C" w:rsidP="0084679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 w:eastAsia="ar-SA"/>
              </w:rPr>
            </w:pPr>
            <w:r w:rsidRPr="0084679C">
              <w:rPr>
                <w:rFonts w:ascii="Times New Roman" w:eastAsia="Calibri" w:hAnsi="Times New Roman" w:cs="Times New Roman"/>
                <w:sz w:val="16"/>
                <w:szCs w:val="16"/>
                <w:lang w:val="uk-UA" w:eastAsia="ar-SA"/>
              </w:rPr>
              <w:t>Аудиторні (контактні) години</w:t>
            </w:r>
          </w:p>
        </w:tc>
        <w:tc>
          <w:tcPr>
            <w:tcW w:w="0" w:type="auto"/>
            <w:gridSpan w:val="2"/>
            <w:vMerge w:val="restart"/>
          </w:tcPr>
          <w:p w:rsidR="0084679C" w:rsidRPr="0084679C" w:rsidRDefault="0084679C" w:rsidP="0084679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 w:eastAsia="ar-SA"/>
              </w:rPr>
            </w:pPr>
            <w:r w:rsidRPr="0084679C">
              <w:rPr>
                <w:rFonts w:ascii="Times New Roman" w:eastAsia="Calibri" w:hAnsi="Times New Roman" w:cs="Times New Roman"/>
                <w:sz w:val="16"/>
                <w:szCs w:val="16"/>
                <w:lang w:val="uk-UA" w:eastAsia="ar-SA"/>
              </w:rPr>
              <w:t>Самостійна робота, год</w:t>
            </w:r>
          </w:p>
        </w:tc>
        <w:tc>
          <w:tcPr>
            <w:tcW w:w="0" w:type="auto"/>
            <w:gridSpan w:val="3"/>
          </w:tcPr>
          <w:p w:rsidR="0084679C" w:rsidRPr="0084679C" w:rsidRDefault="0084679C" w:rsidP="0084679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 w:eastAsia="ar-SA"/>
              </w:rPr>
            </w:pPr>
            <w:r w:rsidRPr="0084679C">
              <w:rPr>
                <w:rFonts w:ascii="Times New Roman" w:eastAsia="Calibri" w:hAnsi="Times New Roman" w:cs="Times New Roman"/>
                <w:sz w:val="16"/>
                <w:szCs w:val="16"/>
                <w:lang w:val="uk-UA" w:eastAsia="ar-SA"/>
              </w:rPr>
              <w:t>Система накопичення балів</w:t>
            </w:r>
          </w:p>
        </w:tc>
      </w:tr>
      <w:tr w:rsidR="0084679C" w:rsidRPr="0084679C" w:rsidTr="004249FB">
        <w:trPr>
          <w:trHeight w:val="230"/>
          <w:jc w:val="center"/>
        </w:trPr>
        <w:tc>
          <w:tcPr>
            <w:tcW w:w="0" w:type="auto"/>
            <w:vMerge/>
          </w:tcPr>
          <w:p w:rsidR="0084679C" w:rsidRPr="0084679C" w:rsidRDefault="0084679C" w:rsidP="0084679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 w:eastAsia="ar-SA"/>
              </w:rPr>
            </w:pPr>
          </w:p>
        </w:tc>
        <w:tc>
          <w:tcPr>
            <w:tcW w:w="0" w:type="auto"/>
            <w:vMerge/>
          </w:tcPr>
          <w:p w:rsidR="0084679C" w:rsidRPr="0084679C" w:rsidRDefault="0084679C" w:rsidP="0084679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 w:eastAsia="ar-SA"/>
              </w:rPr>
            </w:pPr>
          </w:p>
        </w:tc>
        <w:tc>
          <w:tcPr>
            <w:tcW w:w="0" w:type="auto"/>
            <w:vMerge w:val="restart"/>
          </w:tcPr>
          <w:p w:rsidR="0084679C" w:rsidRPr="0084679C" w:rsidRDefault="0084679C" w:rsidP="0084679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 w:eastAsia="ar-SA"/>
              </w:rPr>
            </w:pPr>
            <w:r w:rsidRPr="0084679C">
              <w:rPr>
                <w:rFonts w:ascii="Times New Roman" w:eastAsia="Calibri" w:hAnsi="Times New Roman" w:cs="Times New Roman"/>
                <w:sz w:val="16"/>
                <w:szCs w:val="16"/>
                <w:lang w:val="uk-UA" w:eastAsia="ar-SA"/>
              </w:rPr>
              <w:t>Усього</w:t>
            </w:r>
          </w:p>
          <w:p w:rsidR="0084679C" w:rsidRPr="0084679C" w:rsidRDefault="0084679C" w:rsidP="0084679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 w:eastAsia="ar-SA"/>
              </w:rPr>
            </w:pPr>
            <w:r w:rsidRPr="0084679C">
              <w:rPr>
                <w:rFonts w:ascii="Times New Roman" w:eastAsia="Calibri" w:hAnsi="Times New Roman" w:cs="Times New Roman"/>
                <w:sz w:val="16"/>
                <w:szCs w:val="16"/>
                <w:lang w:val="uk-UA" w:eastAsia="ar-SA"/>
              </w:rPr>
              <w:t>годин</w:t>
            </w:r>
          </w:p>
        </w:tc>
        <w:tc>
          <w:tcPr>
            <w:tcW w:w="0" w:type="auto"/>
            <w:vMerge w:val="restart"/>
          </w:tcPr>
          <w:p w:rsidR="0084679C" w:rsidRPr="0084679C" w:rsidRDefault="0084679C" w:rsidP="0084679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uk-UA" w:eastAsia="ar-SA"/>
              </w:rPr>
            </w:pPr>
            <w:r w:rsidRPr="0084679C">
              <w:rPr>
                <w:rFonts w:ascii="Times New Roman" w:eastAsia="Calibri" w:hAnsi="Times New Roman" w:cs="Times New Roman"/>
                <w:sz w:val="16"/>
                <w:szCs w:val="16"/>
                <w:lang w:val="uk-UA" w:eastAsia="ar-SA"/>
              </w:rPr>
              <w:t>Практичні</w:t>
            </w:r>
          </w:p>
          <w:p w:rsidR="0084679C" w:rsidRPr="0084679C" w:rsidRDefault="0084679C" w:rsidP="0084679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uk-UA" w:eastAsia="ar-SA"/>
              </w:rPr>
            </w:pPr>
            <w:r w:rsidRPr="0084679C">
              <w:rPr>
                <w:rFonts w:ascii="Times New Roman" w:eastAsia="Calibri" w:hAnsi="Times New Roman" w:cs="Times New Roman"/>
                <w:sz w:val="16"/>
                <w:szCs w:val="16"/>
                <w:lang w:val="uk-UA" w:eastAsia="ar-SA"/>
              </w:rPr>
              <w:t xml:space="preserve">О/ </w:t>
            </w:r>
            <w:proofErr w:type="spellStart"/>
            <w:r w:rsidRPr="0084679C">
              <w:rPr>
                <w:rFonts w:ascii="Times New Roman" w:eastAsia="Calibri" w:hAnsi="Times New Roman" w:cs="Times New Roman"/>
                <w:sz w:val="16"/>
                <w:szCs w:val="16"/>
                <w:lang w:val="uk-UA" w:eastAsia="ar-SA"/>
              </w:rPr>
              <w:t>дф</w:t>
            </w:r>
            <w:proofErr w:type="spellEnd"/>
            <w:r w:rsidRPr="0084679C">
              <w:rPr>
                <w:rFonts w:ascii="Times New Roman" w:eastAsia="Calibri" w:hAnsi="Times New Roman" w:cs="Times New Roman"/>
                <w:sz w:val="16"/>
                <w:szCs w:val="16"/>
                <w:lang w:val="uk-UA" w:eastAsia="ar-SA"/>
              </w:rPr>
              <w:t xml:space="preserve">., </w:t>
            </w:r>
          </w:p>
          <w:p w:rsidR="0084679C" w:rsidRPr="0084679C" w:rsidRDefault="0084679C" w:rsidP="0084679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uk-UA" w:eastAsia="ar-SA"/>
              </w:rPr>
            </w:pPr>
            <w:r w:rsidRPr="0084679C">
              <w:rPr>
                <w:rFonts w:ascii="Times New Roman" w:eastAsia="Calibri" w:hAnsi="Times New Roman" w:cs="Times New Roman"/>
                <w:sz w:val="16"/>
                <w:szCs w:val="16"/>
                <w:lang w:val="uk-UA" w:eastAsia="ar-SA"/>
              </w:rPr>
              <w:t>год</w:t>
            </w:r>
          </w:p>
        </w:tc>
        <w:tc>
          <w:tcPr>
            <w:tcW w:w="0" w:type="auto"/>
            <w:vMerge w:val="restart"/>
          </w:tcPr>
          <w:p w:rsidR="0084679C" w:rsidRPr="0084679C" w:rsidRDefault="0084679C" w:rsidP="0084679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uk-UA" w:eastAsia="ar-SA"/>
              </w:rPr>
            </w:pPr>
            <w:r w:rsidRPr="0084679C">
              <w:rPr>
                <w:rFonts w:ascii="Times New Roman" w:eastAsia="Calibri" w:hAnsi="Times New Roman" w:cs="Times New Roman"/>
                <w:sz w:val="16"/>
                <w:szCs w:val="16"/>
                <w:lang w:val="uk-UA" w:eastAsia="ar-SA"/>
              </w:rPr>
              <w:t>Практичні</w:t>
            </w:r>
          </w:p>
          <w:p w:rsidR="0084679C" w:rsidRPr="0084679C" w:rsidRDefault="0084679C" w:rsidP="0084679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uk-UA" w:eastAsia="ar-SA"/>
              </w:rPr>
            </w:pPr>
            <w:proofErr w:type="spellStart"/>
            <w:r w:rsidRPr="0084679C">
              <w:rPr>
                <w:rFonts w:ascii="Times New Roman" w:eastAsia="Calibri" w:hAnsi="Times New Roman" w:cs="Times New Roman"/>
                <w:sz w:val="16"/>
                <w:szCs w:val="16"/>
                <w:lang w:val="uk-UA" w:eastAsia="ar-SA"/>
              </w:rPr>
              <w:t>З.дис.ф</w:t>
            </w:r>
            <w:proofErr w:type="spellEnd"/>
            <w:r w:rsidRPr="0084679C">
              <w:rPr>
                <w:rFonts w:ascii="Times New Roman" w:eastAsia="Calibri" w:hAnsi="Times New Roman" w:cs="Times New Roman"/>
                <w:sz w:val="16"/>
                <w:szCs w:val="16"/>
                <w:lang w:val="uk-UA" w:eastAsia="ar-SA"/>
              </w:rPr>
              <w:t>., год</w:t>
            </w:r>
          </w:p>
        </w:tc>
        <w:tc>
          <w:tcPr>
            <w:tcW w:w="0" w:type="auto"/>
            <w:vMerge w:val="restart"/>
          </w:tcPr>
          <w:p w:rsidR="0084679C" w:rsidRPr="0084679C" w:rsidRDefault="0084679C" w:rsidP="0084679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uk-UA" w:eastAsia="ar-SA"/>
              </w:rPr>
            </w:pPr>
            <w:r w:rsidRPr="0084679C">
              <w:rPr>
                <w:rFonts w:ascii="Times New Roman" w:eastAsia="Calibri" w:hAnsi="Times New Roman" w:cs="Times New Roman"/>
                <w:sz w:val="16"/>
                <w:szCs w:val="16"/>
                <w:lang w:val="uk-UA" w:eastAsia="ar-SA"/>
              </w:rPr>
              <w:t>Лекції</w:t>
            </w:r>
          </w:p>
          <w:p w:rsidR="0084679C" w:rsidRPr="0084679C" w:rsidRDefault="0084679C" w:rsidP="0084679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uk-UA" w:eastAsia="ar-SA"/>
              </w:rPr>
            </w:pPr>
            <w:r w:rsidRPr="0084679C">
              <w:rPr>
                <w:rFonts w:ascii="Times New Roman" w:eastAsia="Calibri" w:hAnsi="Times New Roman" w:cs="Times New Roman"/>
                <w:sz w:val="16"/>
                <w:szCs w:val="16"/>
                <w:lang w:val="uk-UA" w:eastAsia="ar-SA"/>
              </w:rPr>
              <w:t>о/</w:t>
            </w:r>
            <w:proofErr w:type="spellStart"/>
            <w:r w:rsidRPr="0084679C">
              <w:rPr>
                <w:rFonts w:ascii="Times New Roman" w:eastAsia="Calibri" w:hAnsi="Times New Roman" w:cs="Times New Roman"/>
                <w:sz w:val="16"/>
                <w:szCs w:val="16"/>
                <w:lang w:val="uk-UA" w:eastAsia="ar-SA"/>
              </w:rPr>
              <w:t>дф</w:t>
            </w:r>
            <w:proofErr w:type="spellEnd"/>
            <w:r w:rsidRPr="0084679C">
              <w:rPr>
                <w:rFonts w:ascii="Times New Roman" w:eastAsia="Calibri" w:hAnsi="Times New Roman" w:cs="Times New Roman"/>
                <w:sz w:val="16"/>
                <w:szCs w:val="16"/>
                <w:lang w:val="uk-UA" w:eastAsia="ar-SA"/>
              </w:rPr>
              <w:t>., год</w:t>
            </w:r>
          </w:p>
        </w:tc>
        <w:tc>
          <w:tcPr>
            <w:tcW w:w="0" w:type="auto"/>
            <w:vMerge w:val="restart"/>
          </w:tcPr>
          <w:p w:rsidR="0084679C" w:rsidRPr="0084679C" w:rsidRDefault="0084679C" w:rsidP="0084679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uk-UA" w:eastAsia="ar-SA"/>
              </w:rPr>
            </w:pPr>
            <w:r w:rsidRPr="0084679C">
              <w:rPr>
                <w:rFonts w:ascii="Times New Roman" w:eastAsia="Calibri" w:hAnsi="Times New Roman" w:cs="Times New Roman"/>
                <w:sz w:val="16"/>
                <w:szCs w:val="16"/>
                <w:lang w:val="uk-UA" w:eastAsia="ar-SA"/>
              </w:rPr>
              <w:t>Лекції</w:t>
            </w:r>
          </w:p>
          <w:p w:rsidR="0084679C" w:rsidRPr="0084679C" w:rsidRDefault="0084679C" w:rsidP="0084679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uk-UA" w:eastAsia="ar-SA"/>
              </w:rPr>
            </w:pPr>
            <w:r w:rsidRPr="0084679C">
              <w:rPr>
                <w:rFonts w:ascii="Times New Roman" w:eastAsia="Calibri" w:hAnsi="Times New Roman" w:cs="Times New Roman"/>
                <w:sz w:val="16"/>
                <w:szCs w:val="16"/>
                <w:lang w:val="uk-UA" w:eastAsia="ar-SA"/>
              </w:rPr>
              <w:t xml:space="preserve">З/ </w:t>
            </w:r>
            <w:proofErr w:type="spellStart"/>
            <w:r w:rsidRPr="0084679C">
              <w:rPr>
                <w:rFonts w:ascii="Times New Roman" w:eastAsia="Calibri" w:hAnsi="Times New Roman" w:cs="Times New Roman"/>
                <w:sz w:val="16"/>
                <w:szCs w:val="16"/>
                <w:lang w:val="uk-UA" w:eastAsia="ar-SA"/>
              </w:rPr>
              <w:t>дис.ф.год</w:t>
            </w:r>
            <w:proofErr w:type="spellEnd"/>
          </w:p>
        </w:tc>
        <w:tc>
          <w:tcPr>
            <w:tcW w:w="0" w:type="auto"/>
            <w:gridSpan w:val="2"/>
            <w:vMerge/>
          </w:tcPr>
          <w:p w:rsidR="0084679C" w:rsidRPr="0084679C" w:rsidRDefault="0084679C" w:rsidP="0084679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uk-UA" w:eastAsia="ar-SA"/>
              </w:rPr>
            </w:pPr>
          </w:p>
        </w:tc>
        <w:tc>
          <w:tcPr>
            <w:tcW w:w="0" w:type="auto"/>
            <w:vMerge w:val="restart"/>
          </w:tcPr>
          <w:p w:rsidR="0084679C" w:rsidRPr="0084679C" w:rsidRDefault="0084679C" w:rsidP="0084679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uk-UA" w:eastAsia="ar-SA"/>
              </w:rPr>
            </w:pPr>
            <w:proofErr w:type="spellStart"/>
            <w:r w:rsidRPr="0084679C">
              <w:rPr>
                <w:rFonts w:ascii="Times New Roman" w:eastAsia="Calibri" w:hAnsi="Times New Roman" w:cs="Times New Roman"/>
                <w:sz w:val="16"/>
                <w:szCs w:val="16"/>
                <w:lang w:val="uk-UA" w:eastAsia="ar-SA"/>
              </w:rPr>
              <w:t>Теор</w:t>
            </w:r>
            <w:proofErr w:type="spellEnd"/>
            <w:r w:rsidRPr="0084679C">
              <w:rPr>
                <w:rFonts w:ascii="Times New Roman" w:eastAsia="Calibri" w:hAnsi="Times New Roman" w:cs="Times New Roman"/>
                <w:sz w:val="16"/>
                <w:szCs w:val="16"/>
                <w:lang w:val="uk-UA" w:eastAsia="ar-SA"/>
              </w:rPr>
              <w:t>.</w:t>
            </w:r>
          </w:p>
          <w:p w:rsidR="0084679C" w:rsidRPr="0084679C" w:rsidRDefault="0084679C" w:rsidP="0084679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uk-UA" w:eastAsia="ar-SA"/>
              </w:rPr>
            </w:pPr>
            <w:r w:rsidRPr="0084679C">
              <w:rPr>
                <w:rFonts w:ascii="Times New Roman" w:eastAsia="Calibri" w:hAnsi="Times New Roman" w:cs="Times New Roman"/>
                <w:sz w:val="16"/>
                <w:szCs w:val="16"/>
                <w:lang w:val="uk-UA" w:eastAsia="ar-SA"/>
              </w:rPr>
              <w:t>зав-ня,</w:t>
            </w:r>
          </w:p>
          <w:p w:rsidR="0084679C" w:rsidRPr="0084679C" w:rsidRDefault="0084679C" w:rsidP="0084679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uk-UA" w:eastAsia="ar-SA"/>
              </w:rPr>
            </w:pPr>
            <w:r w:rsidRPr="0084679C">
              <w:rPr>
                <w:rFonts w:ascii="Times New Roman" w:eastAsia="Calibri" w:hAnsi="Times New Roman" w:cs="Times New Roman"/>
                <w:sz w:val="16"/>
                <w:szCs w:val="16"/>
                <w:lang w:val="uk-UA" w:eastAsia="ar-SA"/>
              </w:rPr>
              <w:t xml:space="preserve"> к-ть балів</w:t>
            </w:r>
          </w:p>
        </w:tc>
        <w:tc>
          <w:tcPr>
            <w:tcW w:w="0" w:type="auto"/>
            <w:vMerge w:val="restart"/>
          </w:tcPr>
          <w:p w:rsidR="0084679C" w:rsidRPr="0084679C" w:rsidRDefault="0084679C" w:rsidP="0084679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uk-UA" w:eastAsia="ar-SA"/>
              </w:rPr>
            </w:pPr>
            <w:proofErr w:type="spellStart"/>
            <w:r w:rsidRPr="0084679C">
              <w:rPr>
                <w:rFonts w:ascii="Times New Roman" w:eastAsia="Calibri" w:hAnsi="Times New Roman" w:cs="Times New Roman"/>
                <w:sz w:val="16"/>
                <w:szCs w:val="16"/>
                <w:lang w:val="uk-UA" w:eastAsia="ar-SA"/>
              </w:rPr>
              <w:t>Практ</w:t>
            </w:r>
            <w:proofErr w:type="spellEnd"/>
            <w:r w:rsidRPr="0084679C">
              <w:rPr>
                <w:rFonts w:ascii="Times New Roman" w:eastAsia="Calibri" w:hAnsi="Times New Roman" w:cs="Times New Roman"/>
                <w:sz w:val="16"/>
                <w:szCs w:val="16"/>
                <w:lang w:val="uk-UA" w:eastAsia="ar-SA"/>
              </w:rPr>
              <w:t>.</w:t>
            </w:r>
          </w:p>
          <w:p w:rsidR="0084679C" w:rsidRPr="0084679C" w:rsidRDefault="0084679C" w:rsidP="0084679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uk-UA" w:eastAsia="ar-SA"/>
              </w:rPr>
            </w:pPr>
            <w:r w:rsidRPr="0084679C">
              <w:rPr>
                <w:rFonts w:ascii="Times New Roman" w:eastAsia="Calibri" w:hAnsi="Times New Roman" w:cs="Times New Roman"/>
                <w:sz w:val="16"/>
                <w:szCs w:val="16"/>
                <w:lang w:val="uk-UA" w:eastAsia="ar-SA"/>
              </w:rPr>
              <w:t>зав-ня,</w:t>
            </w:r>
          </w:p>
          <w:p w:rsidR="0084679C" w:rsidRPr="0084679C" w:rsidRDefault="0084679C" w:rsidP="0084679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uk-UA" w:eastAsia="ar-SA"/>
              </w:rPr>
            </w:pPr>
            <w:r w:rsidRPr="0084679C">
              <w:rPr>
                <w:rFonts w:ascii="Times New Roman" w:eastAsia="Calibri" w:hAnsi="Times New Roman" w:cs="Times New Roman"/>
                <w:sz w:val="16"/>
                <w:szCs w:val="16"/>
                <w:lang w:val="uk-UA" w:eastAsia="ar-SA"/>
              </w:rPr>
              <w:t>к-ть балів</w:t>
            </w:r>
          </w:p>
        </w:tc>
        <w:tc>
          <w:tcPr>
            <w:tcW w:w="0" w:type="auto"/>
            <w:vMerge w:val="restart"/>
          </w:tcPr>
          <w:p w:rsidR="0084679C" w:rsidRPr="0084679C" w:rsidRDefault="0084679C" w:rsidP="0084679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uk-UA" w:eastAsia="ar-SA"/>
              </w:rPr>
            </w:pPr>
            <w:r w:rsidRPr="0084679C">
              <w:rPr>
                <w:rFonts w:ascii="Times New Roman" w:eastAsia="Calibri" w:hAnsi="Times New Roman" w:cs="Times New Roman"/>
                <w:sz w:val="16"/>
                <w:szCs w:val="16"/>
                <w:lang w:val="uk-UA" w:eastAsia="ar-SA"/>
              </w:rPr>
              <w:t>Усього балів</w:t>
            </w:r>
          </w:p>
        </w:tc>
      </w:tr>
      <w:tr w:rsidR="0084679C" w:rsidRPr="0084679C" w:rsidTr="004249FB">
        <w:trPr>
          <w:jc w:val="center"/>
        </w:trPr>
        <w:tc>
          <w:tcPr>
            <w:tcW w:w="0" w:type="auto"/>
            <w:vMerge/>
          </w:tcPr>
          <w:p w:rsidR="0084679C" w:rsidRPr="0084679C" w:rsidRDefault="0084679C" w:rsidP="0084679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0" w:type="auto"/>
            <w:vMerge/>
          </w:tcPr>
          <w:p w:rsidR="0084679C" w:rsidRPr="0084679C" w:rsidRDefault="0084679C" w:rsidP="0084679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0" w:type="auto"/>
            <w:vMerge/>
          </w:tcPr>
          <w:p w:rsidR="0084679C" w:rsidRPr="0084679C" w:rsidRDefault="0084679C" w:rsidP="0084679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0" w:type="auto"/>
            <w:vMerge/>
          </w:tcPr>
          <w:p w:rsidR="0084679C" w:rsidRPr="0084679C" w:rsidRDefault="0084679C" w:rsidP="0084679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</w:pPr>
          </w:p>
        </w:tc>
        <w:tc>
          <w:tcPr>
            <w:tcW w:w="0" w:type="auto"/>
            <w:vMerge/>
          </w:tcPr>
          <w:p w:rsidR="0084679C" w:rsidRPr="0084679C" w:rsidRDefault="0084679C" w:rsidP="0084679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</w:pPr>
          </w:p>
        </w:tc>
        <w:tc>
          <w:tcPr>
            <w:tcW w:w="0" w:type="auto"/>
            <w:vMerge/>
          </w:tcPr>
          <w:p w:rsidR="0084679C" w:rsidRPr="0084679C" w:rsidRDefault="0084679C" w:rsidP="0084679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</w:pPr>
          </w:p>
        </w:tc>
        <w:tc>
          <w:tcPr>
            <w:tcW w:w="0" w:type="auto"/>
            <w:vMerge/>
          </w:tcPr>
          <w:p w:rsidR="0084679C" w:rsidRPr="0084679C" w:rsidRDefault="0084679C" w:rsidP="0084679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</w:pPr>
          </w:p>
        </w:tc>
        <w:tc>
          <w:tcPr>
            <w:tcW w:w="0" w:type="auto"/>
          </w:tcPr>
          <w:p w:rsidR="0084679C" w:rsidRPr="0084679C" w:rsidRDefault="0084679C" w:rsidP="0084679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</w:pPr>
            <w:r w:rsidRPr="0084679C">
              <w:rPr>
                <w:rFonts w:ascii="Times New Roman" w:eastAsia="Calibri" w:hAnsi="Times New Roman" w:cs="Times New Roman"/>
                <w:sz w:val="20"/>
                <w:szCs w:val="20"/>
                <w:lang w:val="uk-UA" w:eastAsia="ar-SA"/>
              </w:rPr>
              <w:t>о/д ф, год</w:t>
            </w:r>
          </w:p>
        </w:tc>
        <w:tc>
          <w:tcPr>
            <w:tcW w:w="0" w:type="auto"/>
          </w:tcPr>
          <w:p w:rsidR="0084679C" w:rsidRPr="0084679C" w:rsidRDefault="0084679C" w:rsidP="0084679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ar-SA"/>
              </w:rPr>
            </w:pPr>
            <w:r w:rsidRPr="0084679C">
              <w:rPr>
                <w:rFonts w:ascii="Times New Roman" w:eastAsia="Calibri" w:hAnsi="Times New Roman" w:cs="Times New Roman"/>
                <w:sz w:val="18"/>
                <w:szCs w:val="18"/>
                <w:lang w:val="uk-UA" w:eastAsia="ar-SA"/>
              </w:rPr>
              <w:t xml:space="preserve">З/ </w:t>
            </w:r>
            <w:proofErr w:type="spellStart"/>
            <w:r w:rsidRPr="0084679C">
              <w:rPr>
                <w:rFonts w:ascii="Times New Roman" w:eastAsia="Calibri" w:hAnsi="Times New Roman" w:cs="Times New Roman"/>
                <w:sz w:val="18"/>
                <w:szCs w:val="18"/>
                <w:lang w:val="uk-UA" w:eastAsia="ar-SA"/>
              </w:rPr>
              <w:t>дис.ф</w:t>
            </w:r>
            <w:proofErr w:type="spellEnd"/>
            <w:r w:rsidRPr="0084679C">
              <w:rPr>
                <w:rFonts w:ascii="Times New Roman" w:eastAsia="Calibri" w:hAnsi="Times New Roman" w:cs="Times New Roman"/>
                <w:sz w:val="18"/>
                <w:szCs w:val="18"/>
                <w:lang w:val="uk-UA" w:eastAsia="ar-SA"/>
              </w:rPr>
              <w:t>.</w:t>
            </w:r>
          </w:p>
          <w:p w:rsidR="0084679C" w:rsidRPr="0084679C" w:rsidRDefault="0084679C" w:rsidP="0084679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</w:pPr>
            <w:r w:rsidRPr="0084679C">
              <w:rPr>
                <w:rFonts w:ascii="Times New Roman" w:eastAsia="Calibri" w:hAnsi="Times New Roman" w:cs="Times New Roman"/>
                <w:sz w:val="18"/>
                <w:szCs w:val="18"/>
                <w:lang w:val="uk-UA" w:eastAsia="ar-SA"/>
              </w:rPr>
              <w:t>Год</w:t>
            </w:r>
          </w:p>
        </w:tc>
        <w:tc>
          <w:tcPr>
            <w:tcW w:w="0" w:type="auto"/>
            <w:vMerge/>
          </w:tcPr>
          <w:p w:rsidR="0084679C" w:rsidRPr="0084679C" w:rsidRDefault="0084679C" w:rsidP="0084679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0" w:type="auto"/>
            <w:vMerge/>
          </w:tcPr>
          <w:p w:rsidR="0084679C" w:rsidRPr="0084679C" w:rsidRDefault="0084679C" w:rsidP="0084679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0" w:type="auto"/>
            <w:vMerge/>
          </w:tcPr>
          <w:p w:rsidR="0084679C" w:rsidRPr="0084679C" w:rsidRDefault="0084679C" w:rsidP="0084679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ar-SA"/>
              </w:rPr>
            </w:pPr>
          </w:p>
        </w:tc>
      </w:tr>
      <w:tr w:rsidR="0084679C" w:rsidRPr="0084679C" w:rsidTr="004249FB">
        <w:trPr>
          <w:trHeight w:val="146"/>
          <w:jc w:val="center"/>
        </w:trPr>
        <w:tc>
          <w:tcPr>
            <w:tcW w:w="0" w:type="auto"/>
          </w:tcPr>
          <w:p w:rsidR="0084679C" w:rsidRPr="0084679C" w:rsidRDefault="0084679C" w:rsidP="0084679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 w:eastAsia="ar-SA"/>
              </w:rPr>
            </w:pPr>
            <w:r w:rsidRPr="0084679C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 w:eastAsia="ar-SA"/>
              </w:rPr>
              <w:t>1</w:t>
            </w:r>
          </w:p>
        </w:tc>
        <w:tc>
          <w:tcPr>
            <w:tcW w:w="0" w:type="auto"/>
          </w:tcPr>
          <w:p w:rsidR="0084679C" w:rsidRPr="0084679C" w:rsidRDefault="0084679C" w:rsidP="0084679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 w:eastAsia="ar-SA"/>
              </w:rPr>
            </w:pPr>
            <w:r w:rsidRPr="0084679C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 w:eastAsia="ar-SA"/>
              </w:rPr>
              <w:t>2</w:t>
            </w:r>
          </w:p>
        </w:tc>
        <w:tc>
          <w:tcPr>
            <w:tcW w:w="0" w:type="auto"/>
          </w:tcPr>
          <w:p w:rsidR="0084679C" w:rsidRPr="0084679C" w:rsidRDefault="0084679C" w:rsidP="0084679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 w:eastAsia="ar-SA"/>
              </w:rPr>
            </w:pPr>
            <w:r w:rsidRPr="0084679C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 w:eastAsia="ar-SA"/>
              </w:rPr>
              <w:t>3</w:t>
            </w:r>
          </w:p>
        </w:tc>
        <w:tc>
          <w:tcPr>
            <w:tcW w:w="0" w:type="auto"/>
          </w:tcPr>
          <w:p w:rsidR="0084679C" w:rsidRPr="0084679C" w:rsidRDefault="0084679C" w:rsidP="0084679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 w:eastAsia="ar-SA"/>
              </w:rPr>
            </w:pPr>
            <w:r w:rsidRPr="0084679C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 w:eastAsia="ar-SA"/>
              </w:rPr>
              <w:t>4</w:t>
            </w:r>
          </w:p>
        </w:tc>
        <w:tc>
          <w:tcPr>
            <w:tcW w:w="0" w:type="auto"/>
          </w:tcPr>
          <w:p w:rsidR="0084679C" w:rsidRPr="0084679C" w:rsidRDefault="0084679C" w:rsidP="0084679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 w:eastAsia="ar-SA"/>
              </w:rPr>
            </w:pPr>
            <w:r w:rsidRPr="0084679C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 w:eastAsia="ar-SA"/>
              </w:rPr>
              <w:t>5</w:t>
            </w:r>
          </w:p>
        </w:tc>
        <w:tc>
          <w:tcPr>
            <w:tcW w:w="0" w:type="auto"/>
          </w:tcPr>
          <w:p w:rsidR="0084679C" w:rsidRPr="0084679C" w:rsidRDefault="0084679C" w:rsidP="0084679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 w:eastAsia="ar-SA"/>
              </w:rPr>
            </w:pPr>
            <w:r w:rsidRPr="0084679C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 w:eastAsia="ar-SA"/>
              </w:rPr>
              <w:t>6</w:t>
            </w:r>
          </w:p>
        </w:tc>
        <w:tc>
          <w:tcPr>
            <w:tcW w:w="0" w:type="auto"/>
          </w:tcPr>
          <w:p w:rsidR="0084679C" w:rsidRPr="0084679C" w:rsidRDefault="0084679C" w:rsidP="0084679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 w:eastAsia="ar-SA"/>
              </w:rPr>
            </w:pPr>
            <w:r w:rsidRPr="0084679C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 w:eastAsia="ar-SA"/>
              </w:rPr>
              <w:t>7</w:t>
            </w:r>
          </w:p>
        </w:tc>
        <w:tc>
          <w:tcPr>
            <w:tcW w:w="0" w:type="auto"/>
            <w:gridSpan w:val="2"/>
          </w:tcPr>
          <w:p w:rsidR="0084679C" w:rsidRPr="0084679C" w:rsidRDefault="0084679C" w:rsidP="0084679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 w:eastAsia="ar-SA"/>
              </w:rPr>
            </w:pPr>
            <w:r w:rsidRPr="0084679C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 w:eastAsia="ar-SA"/>
              </w:rPr>
              <w:t>8</w:t>
            </w:r>
          </w:p>
        </w:tc>
        <w:tc>
          <w:tcPr>
            <w:tcW w:w="0" w:type="auto"/>
          </w:tcPr>
          <w:p w:rsidR="0084679C" w:rsidRPr="0084679C" w:rsidRDefault="0084679C" w:rsidP="0084679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 w:eastAsia="ar-SA"/>
              </w:rPr>
            </w:pPr>
            <w:r w:rsidRPr="0084679C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 w:eastAsia="ar-SA"/>
              </w:rPr>
              <w:t>9</w:t>
            </w:r>
          </w:p>
        </w:tc>
        <w:tc>
          <w:tcPr>
            <w:tcW w:w="0" w:type="auto"/>
          </w:tcPr>
          <w:p w:rsidR="0084679C" w:rsidRPr="0084679C" w:rsidRDefault="0084679C" w:rsidP="0084679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 w:eastAsia="ar-SA"/>
              </w:rPr>
            </w:pPr>
            <w:r w:rsidRPr="0084679C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 w:eastAsia="ar-SA"/>
              </w:rPr>
              <w:t>10</w:t>
            </w:r>
          </w:p>
        </w:tc>
        <w:tc>
          <w:tcPr>
            <w:tcW w:w="0" w:type="auto"/>
          </w:tcPr>
          <w:p w:rsidR="0084679C" w:rsidRPr="0084679C" w:rsidRDefault="0084679C" w:rsidP="0084679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 w:eastAsia="ar-SA"/>
              </w:rPr>
            </w:pPr>
            <w:r w:rsidRPr="0084679C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 w:eastAsia="ar-SA"/>
              </w:rPr>
              <w:t>11</w:t>
            </w:r>
          </w:p>
        </w:tc>
      </w:tr>
      <w:tr w:rsidR="0084679C" w:rsidRPr="0084679C" w:rsidTr="004249FB">
        <w:trPr>
          <w:trHeight w:val="268"/>
          <w:jc w:val="center"/>
        </w:trPr>
        <w:tc>
          <w:tcPr>
            <w:tcW w:w="0" w:type="auto"/>
          </w:tcPr>
          <w:p w:rsidR="0084679C" w:rsidRPr="0084679C" w:rsidRDefault="0084679C" w:rsidP="0084679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</w:pPr>
            <w:r w:rsidRPr="0084679C"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  <w:t>1</w:t>
            </w:r>
          </w:p>
        </w:tc>
        <w:tc>
          <w:tcPr>
            <w:tcW w:w="0" w:type="auto"/>
          </w:tcPr>
          <w:p w:rsidR="0084679C" w:rsidRPr="0084679C" w:rsidRDefault="0084679C" w:rsidP="0084679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</w:pPr>
            <w:r w:rsidRPr="0084679C"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  <w:t>15</w:t>
            </w:r>
          </w:p>
        </w:tc>
        <w:tc>
          <w:tcPr>
            <w:tcW w:w="0" w:type="auto"/>
          </w:tcPr>
          <w:p w:rsidR="0084679C" w:rsidRPr="0084679C" w:rsidRDefault="0084679C" w:rsidP="0084679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</w:pPr>
            <w:r w:rsidRPr="0084679C"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  <w:t>10</w:t>
            </w:r>
          </w:p>
        </w:tc>
        <w:tc>
          <w:tcPr>
            <w:tcW w:w="0" w:type="auto"/>
          </w:tcPr>
          <w:p w:rsidR="0084679C" w:rsidRPr="0084679C" w:rsidRDefault="0084679C" w:rsidP="0084679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</w:pPr>
            <w:r w:rsidRPr="0084679C"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  <w:t>5</w:t>
            </w:r>
          </w:p>
        </w:tc>
        <w:tc>
          <w:tcPr>
            <w:tcW w:w="0" w:type="auto"/>
          </w:tcPr>
          <w:p w:rsidR="0084679C" w:rsidRPr="0084679C" w:rsidRDefault="0084679C" w:rsidP="0084679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</w:pPr>
            <w:r w:rsidRPr="0084679C"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  <w:t>2</w:t>
            </w:r>
          </w:p>
        </w:tc>
        <w:tc>
          <w:tcPr>
            <w:tcW w:w="0" w:type="auto"/>
          </w:tcPr>
          <w:p w:rsidR="0084679C" w:rsidRPr="0084679C" w:rsidRDefault="0084679C" w:rsidP="0084679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</w:pPr>
            <w:r w:rsidRPr="0084679C"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  <w:t>5</w:t>
            </w:r>
          </w:p>
        </w:tc>
        <w:tc>
          <w:tcPr>
            <w:tcW w:w="0" w:type="auto"/>
          </w:tcPr>
          <w:p w:rsidR="0084679C" w:rsidRPr="0084679C" w:rsidRDefault="0084679C" w:rsidP="0084679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</w:pPr>
            <w:r w:rsidRPr="0084679C"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  <w:t>2</w:t>
            </w:r>
          </w:p>
        </w:tc>
        <w:tc>
          <w:tcPr>
            <w:tcW w:w="0" w:type="auto"/>
          </w:tcPr>
          <w:p w:rsidR="0084679C" w:rsidRPr="0084679C" w:rsidRDefault="0084679C" w:rsidP="0084679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</w:pPr>
            <w:r w:rsidRPr="0084679C"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  <w:t>5</w:t>
            </w:r>
          </w:p>
        </w:tc>
        <w:tc>
          <w:tcPr>
            <w:tcW w:w="0" w:type="auto"/>
          </w:tcPr>
          <w:p w:rsidR="0084679C" w:rsidRPr="0084679C" w:rsidRDefault="0084679C" w:rsidP="0084679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</w:pPr>
            <w:r w:rsidRPr="0084679C"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  <w:t>13</w:t>
            </w:r>
          </w:p>
        </w:tc>
        <w:tc>
          <w:tcPr>
            <w:tcW w:w="0" w:type="auto"/>
          </w:tcPr>
          <w:p w:rsidR="0084679C" w:rsidRPr="0084679C" w:rsidRDefault="0084679C" w:rsidP="0084679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ar-SA"/>
              </w:rPr>
            </w:pPr>
            <w:r w:rsidRPr="0084679C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ar-SA"/>
              </w:rPr>
              <w:t>5</w:t>
            </w:r>
          </w:p>
        </w:tc>
        <w:tc>
          <w:tcPr>
            <w:tcW w:w="0" w:type="auto"/>
          </w:tcPr>
          <w:p w:rsidR="0084679C" w:rsidRPr="0084679C" w:rsidRDefault="0084679C" w:rsidP="0084679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ar-SA"/>
              </w:rPr>
            </w:pPr>
            <w:r w:rsidRPr="0084679C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ar-SA"/>
              </w:rPr>
              <w:t>10</w:t>
            </w:r>
          </w:p>
        </w:tc>
        <w:tc>
          <w:tcPr>
            <w:tcW w:w="0" w:type="auto"/>
          </w:tcPr>
          <w:p w:rsidR="0084679C" w:rsidRPr="0084679C" w:rsidRDefault="0084679C" w:rsidP="0084679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ar-SA"/>
              </w:rPr>
            </w:pPr>
            <w:r w:rsidRPr="0084679C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ar-SA"/>
              </w:rPr>
              <w:t>15</w:t>
            </w:r>
          </w:p>
        </w:tc>
      </w:tr>
      <w:tr w:rsidR="0084679C" w:rsidRPr="0084679C" w:rsidTr="004249FB">
        <w:trPr>
          <w:jc w:val="center"/>
        </w:trPr>
        <w:tc>
          <w:tcPr>
            <w:tcW w:w="0" w:type="auto"/>
          </w:tcPr>
          <w:p w:rsidR="0084679C" w:rsidRPr="0084679C" w:rsidRDefault="0084679C" w:rsidP="0084679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</w:pPr>
            <w:r w:rsidRPr="0084679C"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  <w:t>2</w:t>
            </w:r>
          </w:p>
        </w:tc>
        <w:tc>
          <w:tcPr>
            <w:tcW w:w="0" w:type="auto"/>
          </w:tcPr>
          <w:p w:rsidR="0084679C" w:rsidRPr="0084679C" w:rsidRDefault="0084679C" w:rsidP="0084679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</w:pPr>
            <w:r w:rsidRPr="0084679C"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  <w:t>15</w:t>
            </w:r>
          </w:p>
        </w:tc>
        <w:tc>
          <w:tcPr>
            <w:tcW w:w="0" w:type="auto"/>
          </w:tcPr>
          <w:p w:rsidR="0084679C" w:rsidRPr="0084679C" w:rsidRDefault="0084679C" w:rsidP="0084679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</w:pPr>
            <w:r w:rsidRPr="0084679C"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  <w:t>10</w:t>
            </w:r>
          </w:p>
        </w:tc>
        <w:tc>
          <w:tcPr>
            <w:tcW w:w="0" w:type="auto"/>
          </w:tcPr>
          <w:p w:rsidR="0084679C" w:rsidRPr="0084679C" w:rsidRDefault="0084679C" w:rsidP="0084679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</w:pPr>
            <w:r w:rsidRPr="0084679C"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  <w:t>5</w:t>
            </w:r>
          </w:p>
        </w:tc>
        <w:tc>
          <w:tcPr>
            <w:tcW w:w="0" w:type="auto"/>
          </w:tcPr>
          <w:p w:rsidR="0084679C" w:rsidRPr="0084679C" w:rsidRDefault="0084679C" w:rsidP="0084679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</w:pPr>
          </w:p>
        </w:tc>
        <w:tc>
          <w:tcPr>
            <w:tcW w:w="0" w:type="auto"/>
          </w:tcPr>
          <w:p w:rsidR="0084679C" w:rsidRPr="0084679C" w:rsidRDefault="0084679C" w:rsidP="0084679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</w:pPr>
            <w:r w:rsidRPr="0084679C"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  <w:t>5</w:t>
            </w:r>
          </w:p>
        </w:tc>
        <w:tc>
          <w:tcPr>
            <w:tcW w:w="0" w:type="auto"/>
          </w:tcPr>
          <w:p w:rsidR="0084679C" w:rsidRPr="0084679C" w:rsidRDefault="0084679C" w:rsidP="0084679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</w:pPr>
            <w:r w:rsidRPr="0084679C"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  <w:t>2</w:t>
            </w:r>
          </w:p>
        </w:tc>
        <w:tc>
          <w:tcPr>
            <w:tcW w:w="0" w:type="auto"/>
          </w:tcPr>
          <w:p w:rsidR="0084679C" w:rsidRPr="0084679C" w:rsidRDefault="0084679C" w:rsidP="0084679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</w:pPr>
            <w:r w:rsidRPr="0084679C"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  <w:t>5</w:t>
            </w:r>
          </w:p>
        </w:tc>
        <w:tc>
          <w:tcPr>
            <w:tcW w:w="0" w:type="auto"/>
          </w:tcPr>
          <w:p w:rsidR="0084679C" w:rsidRPr="0084679C" w:rsidRDefault="0084679C" w:rsidP="0084679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</w:pPr>
            <w:r w:rsidRPr="0084679C"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  <w:t>13</w:t>
            </w:r>
          </w:p>
        </w:tc>
        <w:tc>
          <w:tcPr>
            <w:tcW w:w="0" w:type="auto"/>
          </w:tcPr>
          <w:p w:rsidR="0084679C" w:rsidRPr="0084679C" w:rsidRDefault="0084679C" w:rsidP="0084679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ar-SA"/>
              </w:rPr>
            </w:pPr>
            <w:r w:rsidRPr="0084679C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ar-SA"/>
              </w:rPr>
              <w:t>5</w:t>
            </w:r>
          </w:p>
        </w:tc>
        <w:tc>
          <w:tcPr>
            <w:tcW w:w="0" w:type="auto"/>
          </w:tcPr>
          <w:p w:rsidR="0084679C" w:rsidRPr="0084679C" w:rsidRDefault="0084679C" w:rsidP="0084679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ar-SA"/>
              </w:rPr>
            </w:pPr>
            <w:r w:rsidRPr="0084679C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ar-SA"/>
              </w:rPr>
              <w:t>10</w:t>
            </w:r>
          </w:p>
        </w:tc>
        <w:tc>
          <w:tcPr>
            <w:tcW w:w="0" w:type="auto"/>
          </w:tcPr>
          <w:p w:rsidR="0084679C" w:rsidRPr="0084679C" w:rsidRDefault="0084679C" w:rsidP="0084679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ar-SA"/>
              </w:rPr>
            </w:pPr>
            <w:r w:rsidRPr="0084679C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ar-SA"/>
              </w:rPr>
              <w:t>15</w:t>
            </w:r>
          </w:p>
        </w:tc>
      </w:tr>
      <w:tr w:rsidR="0084679C" w:rsidRPr="0084679C" w:rsidTr="004249FB">
        <w:trPr>
          <w:jc w:val="center"/>
        </w:trPr>
        <w:tc>
          <w:tcPr>
            <w:tcW w:w="0" w:type="auto"/>
          </w:tcPr>
          <w:p w:rsidR="0084679C" w:rsidRPr="0084679C" w:rsidRDefault="0084679C" w:rsidP="0084679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</w:pPr>
            <w:r w:rsidRPr="0084679C"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  <w:t>3</w:t>
            </w:r>
          </w:p>
        </w:tc>
        <w:tc>
          <w:tcPr>
            <w:tcW w:w="0" w:type="auto"/>
          </w:tcPr>
          <w:p w:rsidR="0084679C" w:rsidRPr="0084679C" w:rsidRDefault="0084679C" w:rsidP="0084679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</w:pPr>
            <w:r w:rsidRPr="0084679C"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  <w:t>15</w:t>
            </w:r>
          </w:p>
        </w:tc>
        <w:tc>
          <w:tcPr>
            <w:tcW w:w="0" w:type="auto"/>
          </w:tcPr>
          <w:p w:rsidR="0084679C" w:rsidRPr="0084679C" w:rsidRDefault="0084679C" w:rsidP="0084679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</w:pPr>
            <w:r w:rsidRPr="0084679C"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  <w:t>10</w:t>
            </w:r>
          </w:p>
        </w:tc>
        <w:tc>
          <w:tcPr>
            <w:tcW w:w="0" w:type="auto"/>
          </w:tcPr>
          <w:p w:rsidR="0084679C" w:rsidRPr="0084679C" w:rsidRDefault="0084679C" w:rsidP="0084679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</w:pPr>
            <w:r w:rsidRPr="0084679C"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  <w:t>5</w:t>
            </w:r>
          </w:p>
        </w:tc>
        <w:tc>
          <w:tcPr>
            <w:tcW w:w="0" w:type="auto"/>
          </w:tcPr>
          <w:p w:rsidR="0084679C" w:rsidRPr="0084679C" w:rsidRDefault="0084679C" w:rsidP="0084679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</w:pPr>
            <w:r w:rsidRPr="0084679C"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  <w:t>2</w:t>
            </w:r>
          </w:p>
        </w:tc>
        <w:tc>
          <w:tcPr>
            <w:tcW w:w="0" w:type="auto"/>
          </w:tcPr>
          <w:p w:rsidR="0084679C" w:rsidRPr="0084679C" w:rsidRDefault="0084679C" w:rsidP="0084679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</w:pPr>
            <w:r w:rsidRPr="0084679C"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  <w:t>5</w:t>
            </w:r>
          </w:p>
        </w:tc>
        <w:tc>
          <w:tcPr>
            <w:tcW w:w="0" w:type="auto"/>
          </w:tcPr>
          <w:p w:rsidR="0084679C" w:rsidRPr="0084679C" w:rsidRDefault="0084679C" w:rsidP="0084679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</w:pPr>
          </w:p>
        </w:tc>
        <w:tc>
          <w:tcPr>
            <w:tcW w:w="0" w:type="auto"/>
          </w:tcPr>
          <w:p w:rsidR="0084679C" w:rsidRPr="0084679C" w:rsidRDefault="0084679C" w:rsidP="0084679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</w:pPr>
            <w:r w:rsidRPr="0084679C"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  <w:t>5</w:t>
            </w:r>
          </w:p>
        </w:tc>
        <w:tc>
          <w:tcPr>
            <w:tcW w:w="0" w:type="auto"/>
          </w:tcPr>
          <w:p w:rsidR="0084679C" w:rsidRPr="0084679C" w:rsidRDefault="0084679C" w:rsidP="0084679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</w:pPr>
            <w:r w:rsidRPr="0084679C"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  <w:t>13</w:t>
            </w:r>
          </w:p>
        </w:tc>
        <w:tc>
          <w:tcPr>
            <w:tcW w:w="0" w:type="auto"/>
          </w:tcPr>
          <w:p w:rsidR="0084679C" w:rsidRPr="0084679C" w:rsidRDefault="0084679C" w:rsidP="0084679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ar-SA"/>
              </w:rPr>
            </w:pPr>
            <w:r w:rsidRPr="0084679C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ar-SA"/>
              </w:rPr>
              <w:t>5</w:t>
            </w:r>
          </w:p>
        </w:tc>
        <w:tc>
          <w:tcPr>
            <w:tcW w:w="0" w:type="auto"/>
          </w:tcPr>
          <w:p w:rsidR="0084679C" w:rsidRPr="0084679C" w:rsidRDefault="0084679C" w:rsidP="0084679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ar-SA"/>
              </w:rPr>
            </w:pPr>
            <w:r w:rsidRPr="0084679C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ar-SA"/>
              </w:rPr>
              <w:t>10</w:t>
            </w:r>
          </w:p>
        </w:tc>
        <w:tc>
          <w:tcPr>
            <w:tcW w:w="0" w:type="auto"/>
          </w:tcPr>
          <w:p w:rsidR="0084679C" w:rsidRPr="0084679C" w:rsidRDefault="0084679C" w:rsidP="0084679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ar-SA"/>
              </w:rPr>
            </w:pPr>
            <w:r w:rsidRPr="0084679C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ar-SA"/>
              </w:rPr>
              <w:t>15</w:t>
            </w:r>
          </w:p>
        </w:tc>
      </w:tr>
      <w:tr w:rsidR="0084679C" w:rsidRPr="0084679C" w:rsidTr="004249FB">
        <w:trPr>
          <w:jc w:val="center"/>
        </w:trPr>
        <w:tc>
          <w:tcPr>
            <w:tcW w:w="0" w:type="auto"/>
          </w:tcPr>
          <w:p w:rsidR="0084679C" w:rsidRPr="0084679C" w:rsidRDefault="0084679C" w:rsidP="0084679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</w:pPr>
            <w:r w:rsidRPr="0084679C"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  <w:t>4</w:t>
            </w:r>
          </w:p>
        </w:tc>
        <w:tc>
          <w:tcPr>
            <w:tcW w:w="0" w:type="auto"/>
          </w:tcPr>
          <w:p w:rsidR="0084679C" w:rsidRPr="0084679C" w:rsidRDefault="0084679C" w:rsidP="0084679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</w:pPr>
            <w:r w:rsidRPr="0084679C"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  <w:t>15</w:t>
            </w:r>
          </w:p>
        </w:tc>
        <w:tc>
          <w:tcPr>
            <w:tcW w:w="0" w:type="auto"/>
          </w:tcPr>
          <w:p w:rsidR="0084679C" w:rsidRPr="0084679C" w:rsidRDefault="0084679C" w:rsidP="0084679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</w:pPr>
            <w:r w:rsidRPr="0084679C"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  <w:t>10</w:t>
            </w:r>
          </w:p>
        </w:tc>
        <w:tc>
          <w:tcPr>
            <w:tcW w:w="0" w:type="auto"/>
          </w:tcPr>
          <w:p w:rsidR="0084679C" w:rsidRPr="0084679C" w:rsidRDefault="0084679C" w:rsidP="0084679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</w:pPr>
            <w:r w:rsidRPr="0084679C"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  <w:t>5</w:t>
            </w:r>
          </w:p>
        </w:tc>
        <w:tc>
          <w:tcPr>
            <w:tcW w:w="0" w:type="auto"/>
          </w:tcPr>
          <w:p w:rsidR="0084679C" w:rsidRPr="0084679C" w:rsidRDefault="0084679C" w:rsidP="0084679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</w:pPr>
          </w:p>
        </w:tc>
        <w:tc>
          <w:tcPr>
            <w:tcW w:w="0" w:type="auto"/>
          </w:tcPr>
          <w:p w:rsidR="0084679C" w:rsidRPr="0084679C" w:rsidRDefault="0084679C" w:rsidP="0084679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</w:pPr>
            <w:r w:rsidRPr="0084679C"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  <w:t>5</w:t>
            </w:r>
          </w:p>
        </w:tc>
        <w:tc>
          <w:tcPr>
            <w:tcW w:w="0" w:type="auto"/>
          </w:tcPr>
          <w:p w:rsidR="0084679C" w:rsidRPr="0084679C" w:rsidRDefault="0084679C" w:rsidP="0084679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</w:pPr>
            <w:r w:rsidRPr="0084679C"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  <w:t>2</w:t>
            </w:r>
          </w:p>
        </w:tc>
        <w:tc>
          <w:tcPr>
            <w:tcW w:w="0" w:type="auto"/>
          </w:tcPr>
          <w:p w:rsidR="0084679C" w:rsidRPr="0084679C" w:rsidRDefault="0084679C" w:rsidP="0084679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</w:pPr>
            <w:r w:rsidRPr="0084679C"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  <w:t>5</w:t>
            </w:r>
          </w:p>
        </w:tc>
        <w:tc>
          <w:tcPr>
            <w:tcW w:w="0" w:type="auto"/>
          </w:tcPr>
          <w:p w:rsidR="0084679C" w:rsidRPr="0084679C" w:rsidRDefault="0084679C" w:rsidP="0084679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</w:pPr>
            <w:r w:rsidRPr="0084679C"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  <w:t>11</w:t>
            </w:r>
          </w:p>
        </w:tc>
        <w:tc>
          <w:tcPr>
            <w:tcW w:w="0" w:type="auto"/>
          </w:tcPr>
          <w:p w:rsidR="0084679C" w:rsidRPr="0084679C" w:rsidRDefault="0084679C" w:rsidP="0084679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ar-SA"/>
              </w:rPr>
            </w:pPr>
            <w:r w:rsidRPr="0084679C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ar-SA"/>
              </w:rPr>
              <w:t>5</w:t>
            </w:r>
          </w:p>
        </w:tc>
        <w:tc>
          <w:tcPr>
            <w:tcW w:w="0" w:type="auto"/>
          </w:tcPr>
          <w:p w:rsidR="0084679C" w:rsidRPr="0084679C" w:rsidRDefault="0084679C" w:rsidP="0084679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ar-SA"/>
              </w:rPr>
            </w:pPr>
            <w:r w:rsidRPr="0084679C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ar-SA"/>
              </w:rPr>
              <w:t>10</w:t>
            </w:r>
          </w:p>
        </w:tc>
        <w:tc>
          <w:tcPr>
            <w:tcW w:w="0" w:type="auto"/>
          </w:tcPr>
          <w:p w:rsidR="0084679C" w:rsidRPr="0084679C" w:rsidRDefault="0084679C" w:rsidP="0084679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ar-SA"/>
              </w:rPr>
            </w:pPr>
            <w:r w:rsidRPr="0084679C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ar-SA"/>
              </w:rPr>
              <w:t>15</w:t>
            </w:r>
          </w:p>
        </w:tc>
      </w:tr>
      <w:tr w:rsidR="0084679C" w:rsidRPr="0084679C" w:rsidTr="004249FB">
        <w:trPr>
          <w:jc w:val="center"/>
        </w:trPr>
        <w:tc>
          <w:tcPr>
            <w:tcW w:w="0" w:type="auto"/>
          </w:tcPr>
          <w:p w:rsidR="0084679C" w:rsidRPr="0084679C" w:rsidRDefault="0084679C" w:rsidP="0084679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 w:eastAsia="ar-SA"/>
              </w:rPr>
            </w:pPr>
            <w:r w:rsidRPr="0084679C">
              <w:rPr>
                <w:rFonts w:ascii="Times New Roman" w:eastAsia="Calibri" w:hAnsi="Times New Roman" w:cs="Times New Roman"/>
                <w:sz w:val="20"/>
                <w:szCs w:val="20"/>
                <w:lang w:val="uk-UA" w:eastAsia="ar-SA"/>
              </w:rPr>
              <w:t>Усього за змістові модулі</w:t>
            </w:r>
          </w:p>
        </w:tc>
        <w:tc>
          <w:tcPr>
            <w:tcW w:w="0" w:type="auto"/>
          </w:tcPr>
          <w:p w:rsidR="0084679C" w:rsidRPr="0084679C" w:rsidRDefault="0084679C" w:rsidP="0084679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</w:pPr>
            <w:r w:rsidRPr="0084679C"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  <w:t>60</w:t>
            </w:r>
          </w:p>
        </w:tc>
        <w:tc>
          <w:tcPr>
            <w:tcW w:w="0" w:type="auto"/>
          </w:tcPr>
          <w:p w:rsidR="0084679C" w:rsidRPr="0084679C" w:rsidRDefault="0084679C" w:rsidP="0084679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</w:pPr>
            <w:r w:rsidRPr="0084679C"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  <w:t>40</w:t>
            </w:r>
          </w:p>
        </w:tc>
        <w:tc>
          <w:tcPr>
            <w:tcW w:w="0" w:type="auto"/>
          </w:tcPr>
          <w:p w:rsidR="0084679C" w:rsidRPr="0084679C" w:rsidRDefault="0084679C" w:rsidP="0084679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</w:pPr>
            <w:r w:rsidRPr="0084679C"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  <w:t>20</w:t>
            </w:r>
          </w:p>
        </w:tc>
        <w:tc>
          <w:tcPr>
            <w:tcW w:w="0" w:type="auto"/>
          </w:tcPr>
          <w:p w:rsidR="0084679C" w:rsidRPr="0084679C" w:rsidRDefault="0084679C" w:rsidP="0084679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</w:pPr>
            <w:r w:rsidRPr="0084679C"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  <w:t>4</w:t>
            </w:r>
          </w:p>
        </w:tc>
        <w:tc>
          <w:tcPr>
            <w:tcW w:w="0" w:type="auto"/>
          </w:tcPr>
          <w:p w:rsidR="0084679C" w:rsidRPr="0084679C" w:rsidRDefault="0084679C" w:rsidP="0084679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</w:pPr>
            <w:r w:rsidRPr="0084679C"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  <w:t>20</w:t>
            </w:r>
          </w:p>
        </w:tc>
        <w:tc>
          <w:tcPr>
            <w:tcW w:w="0" w:type="auto"/>
          </w:tcPr>
          <w:p w:rsidR="0084679C" w:rsidRPr="0084679C" w:rsidRDefault="0084679C" w:rsidP="0084679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</w:pPr>
            <w:r w:rsidRPr="0084679C"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  <w:t>6</w:t>
            </w:r>
          </w:p>
        </w:tc>
        <w:tc>
          <w:tcPr>
            <w:tcW w:w="0" w:type="auto"/>
          </w:tcPr>
          <w:p w:rsidR="0084679C" w:rsidRPr="0084679C" w:rsidRDefault="0084679C" w:rsidP="0084679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</w:pPr>
            <w:r w:rsidRPr="0084679C"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  <w:t>20</w:t>
            </w:r>
          </w:p>
        </w:tc>
        <w:tc>
          <w:tcPr>
            <w:tcW w:w="0" w:type="auto"/>
          </w:tcPr>
          <w:p w:rsidR="0084679C" w:rsidRPr="0084679C" w:rsidRDefault="0084679C" w:rsidP="0084679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</w:pPr>
            <w:r w:rsidRPr="0084679C"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  <w:t>50</w:t>
            </w:r>
          </w:p>
        </w:tc>
        <w:tc>
          <w:tcPr>
            <w:tcW w:w="0" w:type="auto"/>
          </w:tcPr>
          <w:p w:rsidR="0084679C" w:rsidRPr="0084679C" w:rsidRDefault="0084679C" w:rsidP="0084679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ar-SA"/>
              </w:rPr>
            </w:pPr>
            <w:r w:rsidRPr="0084679C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ar-SA"/>
              </w:rPr>
              <w:t>20</w:t>
            </w:r>
          </w:p>
        </w:tc>
        <w:tc>
          <w:tcPr>
            <w:tcW w:w="0" w:type="auto"/>
          </w:tcPr>
          <w:p w:rsidR="0084679C" w:rsidRPr="0084679C" w:rsidRDefault="0084679C" w:rsidP="0084679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ar-SA"/>
              </w:rPr>
            </w:pPr>
            <w:r w:rsidRPr="0084679C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ar-SA"/>
              </w:rPr>
              <w:t>40</w:t>
            </w:r>
          </w:p>
        </w:tc>
        <w:tc>
          <w:tcPr>
            <w:tcW w:w="0" w:type="auto"/>
          </w:tcPr>
          <w:p w:rsidR="0084679C" w:rsidRPr="0084679C" w:rsidRDefault="0084679C" w:rsidP="0084679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</w:pPr>
            <w:r w:rsidRPr="0084679C"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  <w:t>60</w:t>
            </w:r>
          </w:p>
        </w:tc>
      </w:tr>
      <w:tr w:rsidR="0084679C" w:rsidRPr="0084679C" w:rsidTr="004249FB">
        <w:trPr>
          <w:jc w:val="center"/>
        </w:trPr>
        <w:tc>
          <w:tcPr>
            <w:tcW w:w="0" w:type="auto"/>
          </w:tcPr>
          <w:p w:rsidR="0084679C" w:rsidRPr="0084679C" w:rsidRDefault="0084679C" w:rsidP="0084679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 w:eastAsia="ar-SA"/>
              </w:rPr>
            </w:pPr>
            <w:r w:rsidRPr="0084679C">
              <w:rPr>
                <w:rFonts w:ascii="Times New Roman" w:eastAsia="Calibri" w:hAnsi="Times New Roman" w:cs="Times New Roman"/>
                <w:sz w:val="20"/>
                <w:szCs w:val="20"/>
                <w:lang w:val="uk-UA" w:eastAsia="ar-SA"/>
              </w:rPr>
              <w:t>Підсумковий семестровий контроль</w:t>
            </w:r>
          </w:p>
          <w:p w:rsidR="0084679C" w:rsidRPr="0084679C" w:rsidRDefault="0084679C" w:rsidP="0084679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 w:eastAsia="ar-SA"/>
              </w:rPr>
            </w:pPr>
            <w:r w:rsidRPr="0084679C">
              <w:rPr>
                <w:rFonts w:ascii="Times New Roman" w:eastAsia="Calibri" w:hAnsi="Times New Roman" w:cs="Times New Roman"/>
                <w:sz w:val="20"/>
                <w:szCs w:val="20"/>
                <w:lang w:val="uk-UA" w:eastAsia="ar-SA"/>
              </w:rPr>
              <w:t>Екзамен</w:t>
            </w:r>
          </w:p>
        </w:tc>
        <w:tc>
          <w:tcPr>
            <w:tcW w:w="0" w:type="auto"/>
          </w:tcPr>
          <w:p w:rsidR="0084679C" w:rsidRPr="0084679C" w:rsidRDefault="0084679C" w:rsidP="0084679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val="uk-UA" w:eastAsia="ar-SA"/>
              </w:rPr>
            </w:pPr>
            <w:r w:rsidRPr="0084679C"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  <w:t>30</w:t>
            </w:r>
          </w:p>
        </w:tc>
        <w:tc>
          <w:tcPr>
            <w:tcW w:w="0" w:type="auto"/>
          </w:tcPr>
          <w:p w:rsidR="0084679C" w:rsidRPr="0084679C" w:rsidRDefault="0084679C" w:rsidP="0084679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</w:pPr>
          </w:p>
        </w:tc>
        <w:tc>
          <w:tcPr>
            <w:tcW w:w="0" w:type="auto"/>
            <w:gridSpan w:val="4"/>
          </w:tcPr>
          <w:p w:rsidR="0084679C" w:rsidRPr="0084679C" w:rsidRDefault="0084679C" w:rsidP="0084679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</w:pPr>
          </w:p>
        </w:tc>
        <w:tc>
          <w:tcPr>
            <w:tcW w:w="0" w:type="auto"/>
          </w:tcPr>
          <w:p w:rsidR="0084679C" w:rsidRPr="0084679C" w:rsidRDefault="0084679C" w:rsidP="0084679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</w:pPr>
            <w:r w:rsidRPr="0084679C"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  <w:t>30</w:t>
            </w:r>
          </w:p>
        </w:tc>
        <w:tc>
          <w:tcPr>
            <w:tcW w:w="0" w:type="auto"/>
          </w:tcPr>
          <w:p w:rsidR="0084679C" w:rsidRPr="0084679C" w:rsidRDefault="0084679C" w:rsidP="0084679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</w:pPr>
            <w:r w:rsidRPr="0084679C"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  <w:t>30</w:t>
            </w:r>
          </w:p>
        </w:tc>
        <w:tc>
          <w:tcPr>
            <w:tcW w:w="0" w:type="auto"/>
          </w:tcPr>
          <w:p w:rsidR="0084679C" w:rsidRPr="0084679C" w:rsidRDefault="0084679C" w:rsidP="0084679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ar-SA"/>
              </w:rPr>
            </w:pPr>
            <w:r w:rsidRPr="0084679C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ar-SA"/>
              </w:rPr>
              <w:t>20</w:t>
            </w:r>
          </w:p>
        </w:tc>
        <w:tc>
          <w:tcPr>
            <w:tcW w:w="0" w:type="auto"/>
          </w:tcPr>
          <w:p w:rsidR="0084679C" w:rsidRPr="0084679C" w:rsidRDefault="0084679C" w:rsidP="0084679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ar-SA"/>
              </w:rPr>
            </w:pPr>
            <w:r w:rsidRPr="0084679C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ar-SA"/>
              </w:rPr>
              <w:t>20</w:t>
            </w:r>
          </w:p>
        </w:tc>
        <w:tc>
          <w:tcPr>
            <w:tcW w:w="0" w:type="auto"/>
          </w:tcPr>
          <w:p w:rsidR="0084679C" w:rsidRPr="0084679C" w:rsidRDefault="0084679C" w:rsidP="0084679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</w:pPr>
            <w:r w:rsidRPr="0084679C"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  <w:t>40</w:t>
            </w:r>
          </w:p>
        </w:tc>
      </w:tr>
      <w:tr w:rsidR="0084679C" w:rsidRPr="0084679C" w:rsidTr="004249FB">
        <w:trPr>
          <w:jc w:val="center"/>
        </w:trPr>
        <w:tc>
          <w:tcPr>
            <w:tcW w:w="0" w:type="auto"/>
          </w:tcPr>
          <w:p w:rsidR="0084679C" w:rsidRPr="0084679C" w:rsidRDefault="0084679C" w:rsidP="0084679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 w:eastAsia="ar-SA"/>
              </w:rPr>
            </w:pPr>
            <w:r w:rsidRPr="0084679C">
              <w:rPr>
                <w:rFonts w:ascii="Times New Roman" w:eastAsia="Calibri" w:hAnsi="Times New Roman" w:cs="Times New Roman"/>
                <w:sz w:val="20"/>
                <w:szCs w:val="20"/>
                <w:lang w:val="uk-UA" w:eastAsia="ar-SA"/>
              </w:rPr>
              <w:t>Загалом</w:t>
            </w:r>
          </w:p>
        </w:tc>
        <w:tc>
          <w:tcPr>
            <w:tcW w:w="0" w:type="auto"/>
            <w:gridSpan w:val="8"/>
          </w:tcPr>
          <w:p w:rsidR="0084679C" w:rsidRPr="0084679C" w:rsidRDefault="0084679C" w:rsidP="0084679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ar-SA"/>
              </w:rPr>
            </w:pPr>
            <w:r w:rsidRPr="0084679C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ar-SA"/>
              </w:rPr>
              <w:t>90</w:t>
            </w:r>
          </w:p>
        </w:tc>
        <w:tc>
          <w:tcPr>
            <w:tcW w:w="0" w:type="auto"/>
            <w:gridSpan w:val="3"/>
          </w:tcPr>
          <w:p w:rsidR="0084679C" w:rsidRPr="0084679C" w:rsidRDefault="0084679C" w:rsidP="0084679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ar-SA"/>
              </w:rPr>
            </w:pPr>
            <w:r w:rsidRPr="0084679C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ar-SA"/>
              </w:rPr>
              <w:t>100</w:t>
            </w:r>
          </w:p>
        </w:tc>
      </w:tr>
    </w:tbl>
    <w:p w:rsidR="0084679C" w:rsidRPr="0084679C" w:rsidRDefault="0084679C" w:rsidP="0084679C">
      <w:pPr>
        <w:numPr>
          <w:ilvl w:val="0"/>
          <w:numId w:val="11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 w:eastAsia="ar-SA"/>
        </w:rPr>
      </w:pPr>
      <w:r w:rsidRPr="0084679C">
        <w:rPr>
          <w:rFonts w:ascii="Times New Roman" w:eastAsia="Calibri" w:hAnsi="Times New Roman" w:cs="Times New Roman"/>
          <w:b/>
          <w:sz w:val="24"/>
          <w:szCs w:val="24"/>
          <w:lang w:val="uk-UA" w:eastAsia="ar-SA"/>
        </w:rPr>
        <w:t>Теми лекційних занять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7"/>
        <w:gridCol w:w="6632"/>
        <w:gridCol w:w="792"/>
        <w:gridCol w:w="560"/>
      </w:tblGrid>
      <w:tr w:rsidR="0084679C" w:rsidRPr="0084679C" w:rsidTr="0084679C">
        <w:tc>
          <w:tcPr>
            <w:tcW w:w="0" w:type="auto"/>
            <w:vMerge w:val="restart"/>
          </w:tcPr>
          <w:p w:rsidR="0084679C" w:rsidRPr="0084679C" w:rsidRDefault="0084679C" w:rsidP="008467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</w:pPr>
            <w:r w:rsidRPr="0084679C"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  <w:t>№ змістового</w:t>
            </w:r>
          </w:p>
          <w:p w:rsidR="0084679C" w:rsidRPr="0084679C" w:rsidRDefault="0084679C" w:rsidP="008467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</w:pPr>
            <w:r w:rsidRPr="0084679C"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  <w:t>модуля</w:t>
            </w:r>
          </w:p>
        </w:tc>
        <w:tc>
          <w:tcPr>
            <w:tcW w:w="0" w:type="auto"/>
            <w:vMerge w:val="restart"/>
          </w:tcPr>
          <w:p w:rsidR="0084679C" w:rsidRPr="0084679C" w:rsidRDefault="0084679C" w:rsidP="008467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</w:pPr>
            <w:r w:rsidRPr="0084679C"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  <w:t>Назва теми</w:t>
            </w:r>
          </w:p>
        </w:tc>
        <w:tc>
          <w:tcPr>
            <w:tcW w:w="0" w:type="auto"/>
            <w:gridSpan w:val="2"/>
          </w:tcPr>
          <w:p w:rsidR="0084679C" w:rsidRPr="0084679C" w:rsidRDefault="0084679C" w:rsidP="008467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</w:pPr>
            <w:r w:rsidRPr="0084679C"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  <w:t>Кількість</w:t>
            </w:r>
          </w:p>
          <w:p w:rsidR="0084679C" w:rsidRPr="0084679C" w:rsidRDefault="0084679C" w:rsidP="008467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</w:pPr>
            <w:r w:rsidRPr="0084679C"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  <w:t>годин</w:t>
            </w:r>
          </w:p>
        </w:tc>
      </w:tr>
      <w:tr w:rsidR="0084679C" w:rsidRPr="0084679C" w:rsidTr="0084679C">
        <w:trPr>
          <w:trHeight w:val="164"/>
        </w:trPr>
        <w:tc>
          <w:tcPr>
            <w:tcW w:w="0" w:type="auto"/>
            <w:vMerge/>
          </w:tcPr>
          <w:p w:rsidR="0084679C" w:rsidRPr="0084679C" w:rsidRDefault="0084679C" w:rsidP="008467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0" w:type="auto"/>
            <w:vMerge/>
          </w:tcPr>
          <w:p w:rsidR="0084679C" w:rsidRPr="0084679C" w:rsidRDefault="0084679C" w:rsidP="008467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0" w:type="auto"/>
          </w:tcPr>
          <w:p w:rsidR="0084679C" w:rsidRPr="0084679C" w:rsidRDefault="0084679C" w:rsidP="008467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</w:pPr>
            <w:r w:rsidRPr="0084679C"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  <w:t>о/д ф.</w:t>
            </w:r>
          </w:p>
        </w:tc>
        <w:tc>
          <w:tcPr>
            <w:tcW w:w="0" w:type="auto"/>
          </w:tcPr>
          <w:p w:rsidR="0084679C" w:rsidRPr="0084679C" w:rsidRDefault="0084679C" w:rsidP="008467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</w:pPr>
            <w:r w:rsidRPr="0084679C"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  <w:t>з/д.</w:t>
            </w:r>
          </w:p>
          <w:p w:rsidR="0084679C" w:rsidRPr="0084679C" w:rsidRDefault="0084679C" w:rsidP="008467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</w:pPr>
            <w:r w:rsidRPr="0084679C"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  <w:t>ф.</w:t>
            </w:r>
          </w:p>
        </w:tc>
      </w:tr>
      <w:tr w:rsidR="0084679C" w:rsidRPr="0084679C" w:rsidTr="0084679C">
        <w:trPr>
          <w:trHeight w:val="134"/>
        </w:trPr>
        <w:tc>
          <w:tcPr>
            <w:tcW w:w="0" w:type="auto"/>
          </w:tcPr>
          <w:p w:rsidR="0084679C" w:rsidRPr="0084679C" w:rsidRDefault="0084679C" w:rsidP="008467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</w:pPr>
            <w:r w:rsidRPr="0084679C"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  <w:t>1</w:t>
            </w:r>
          </w:p>
        </w:tc>
        <w:tc>
          <w:tcPr>
            <w:tcW w:w="0" w:type="auto"/>
          </w:tcPr>
          <w:p w:rsidR="0084679C" w:rsidRPr="0084679C" w:rsidRDefault="0084679C" w:rsidP="008467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</w:pPr>
            <w:r w:rsidRPr="0084679C"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  <w:t>2</w:t>
            </w:r>
          </w:p>
        </w:tc>
        <w:tc>
          <w:tcPr>
            <w:tcW w:w="0" w:type="auto"/>
            <w:gridSpan w:val="2"/>
          </w:tcPr>
          <w:p w:rsidR="0084679C" w:rsidRPr="0084679C" w:rsidRDefault="0084679C" w:rsidP="008467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</w:pPr>
            <w:r w:rsidRPr="0084679C"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  <w:t>3</w:t>
            </w:r>
          </w:p>
        </w:tc>
      </w:tr>
      <w:tr w:rsidR="0084679C" w:rsidRPr="0084679C" w:rsidTr="0084679C">
        <w:trPr>
          <w:trHeight w:val="368"/>
        </w:trPr>
        <w:tc>
          <w:tcPr>
            <w:tcW w:w="0" w:type="auto"/>
          </w:tcPr>
          <w:p w:rsidR="0084679C" w:rsidRPr="0084679C" w:rsidRDefault="0084679C" w:rsidP="008467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</w:pPr>
            <w:r w:rsidRPr="0084679C"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  <w:t>1</w:t>
            </w:r>
          </w:p>
        </w:tc>
        <w:tc>
          <w:tcPr>
            <w:tcW w:w="0" w:type="auto"/>
          </w:tcPr>
          <w:p w:rsidR="0084679C" w:rsidRPr="0084679C" w:rsidRDefault="0084679C" w:rsidP="008467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proofErr w:type="spellStart"/>
            <w:r w:rsidRPr="0084679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Теоретичні</w:t>
            </w:r>
            <w:proofErr w:type="spellEnd"/>
            <w:r w:rsidRPr="0084679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4679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аспекти</w:t>
            </w:r>
            <w:proofErr w:type="spellEnd"/>
            <w:r w:rsidRPr="0084679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4679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вивчення</w:t>
            </w:r>
            <w:proofErr w:type="spellEnd"/>
            <w:r w:rsidRPr="0084679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4679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специфіки</w:t>
            </w:r>
            <w:proofErr w:type="spellEnd"/>
            <w:r w:rsidRPr="0084679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4679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моніторингу</w:t>
            </w:r>
            <w:proofErr w:type="spellEnd"/>
          </w:p>
        </w:tc>
        <w:tc>
          <w:tcPr>
            <w:tcW w:w="0" w:type="auto"/>
          </w:tcPr>
          <w:p w:rsidR="0084679C" w:rsidRPr="0084679C" w:rsidRDefault="0084679C" w:rsidP="008467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</w:pPr>
            <w:r w:rsidRPr="0084679C"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  <w:t>5</w:t>
            </w:r>
          </w:p>
          <w:p w:rsidR="0084679C" w:rsidRPr="0084679C" w:rsidRDefault="0084679C" w:rsidP="008467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0" w:type="auto"/>
          </w:tcPr>
          <w:p w:rsidR="0084679C" w:rsidRPr="0084679C" w:rsidRDefault="0084679C" w:rsidP="0084679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</w:pPr>
            <w:r w:rsidRPr="0084679C"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  <w:t>2</w:t>
            </w:r>
          </w:p>
        </w:tc>
      </w:tr>
      <w:tr w:rsidR="0084679C" w:rsidRPr="0084679C" w:rsidTr="0084679C">
        <w:trPr>
          <w:trHeight w:val="460"/>
        </w:trPr>
        <w:tc>
          <w:tcPr>
            <w:tcW w:w="0" w:type="auto"/>
          </w:tcPr>
          <w:p w:rsidR="0084679C" w:rsidRPr="0084679C" w:rsidRDefault="0084679C" w:rsidP="008467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</w:pPr>
            <w:r w:rsidRPr="0084679C"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  <w:t>2</w:t>
            </w:r>
          </w:p>
        </w:tc>
        <w:tc>
          <w:tcPr>
            <w:tcW w:w="0" w:type="auto"/>
          </w:tcPr>
          <w:p w:rsidR="0084679C" w:rsidRPr="0084679C" w:rsidRDefault="0084679C" w:rsidP="008467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84679C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Моніторинг: інструментарій, принципи та різновиди</w:t>
            </w:r>
          </w:p>
        </w:tc>
        <w:tc>
          <w:tcPr>
            <w:tcW w:w="0" w:type="auto"/>
          </w:tcPr>
          <w:p w:rsidR="0084679C" w:rsidRPr="0084679C" w:rsidRDefault="0084679C" w:rsidP="0084679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</w:pPr>
            <w:r w:rsidRPr="0084679C"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  <w:t>5</w:t>
            </w:r>
          </w:p>
        </w:tc>
        <w:tc>
          <w:tcPr>
            <w:tcW w:w="0" w:type="auto"/>
          </w:tcPr>
          <w:p w:rsidR="0084679C" w:rsidRPr="0084679C" w:rsidRDefault="0084679C" w:rsidP="0084679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</w:pPr>
            <w:r w:rsidRPr="0084679C"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  <w:t>2</w:t>
            </w:r>
          </w:p>
        </w:tc>
      </w:tr>
      <w:tr w:rsidR="0084679C" w:rsidRPr="0084679C" w:rsidTr="0084679C">
        <w:trPr>
          <w:trHeight w:val="415"/>
        </w:trPr>
        <w:tc>
          <w:tcPr>
            <w:tcW w:w="0" w:type="auto"/>
          </w:tcPr>
          <w:p w:rsidR="0084679C" w:rsidRPr="0084679C" w:rsidRDefault="0084679C" w:rsidP="008467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</w:pPr>
            <w:r w:rsidRPr="0084679C"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  <w:t>3</w:t>
            </w:r>
          </w:p>
        </w:tc>
        <w:tc>
          <w:tcPr>
            <w:tcW w:w="0" w:type="auto"/>
          </w:tcPr>
          <w:p w:rsidR="0084679C" w:rsidRPr="0084679C" w:rsidRDefault="0084679C" w:rsidP="008467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84679C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en-US"/>
              </w:rPr>
              <w:t>Соціальний моніторинг у системі інформаційної роботи</w:t>
            </w:r>
          </w:p>
        </w:tc>
        <w:tc>
          <w:tcPr>
            <w:tcW w:w="0" w:type="auto"/>
          </w:tcPr>
          <w:p w:rsidR="0084679C" w:rsidRPr="0084679C" w:rsidRDefault="0084679C" w:rsidP="0084679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</w:pPr>
            <w:r w:rsidRPr="0084679C"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  <w:t>5</w:t>
            </w:r>
          </w:p>
        </w:tc>
        <w:tc>
          <w:tcPr>
            <w:tcW w:w="0" w:type="auto"/>
          </w:tcPr>
          <w:p w:rsidR="0084679C" w:rsidRPr="0084679C" w:rsidRDefault="0084679C" w:rsidP="0084679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</w:pPr>
          </w:p>
        </w:tc>
      </w:tr>
      <w:tr w:rsidR="0084679C" w:rsidRPr="0084679C" w:rsidTr="0084679C">
        <w:trPr>
          <w:trHeight w:val="460"/>
        </w:trPr>
        <w:tc>
          <w:tcPr>
            <w:tcW w:w="0" w:type="auto"/>
          </w:tcPr>
          <w:p w:rsidR="0084679C" w:rsidRPr="0084679C" w:rsidRDefault="0084679C" w:rsidP="008467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</w:pPr>
            <w:r w:rsidRPr="0084679C"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  <w:t>4</w:t>
            </w:r>
          </w:p>
        </w:tc>
        <w:tc>
          <w:tcPr>
            <w:tcW w:w="0" w:type="auto"/>
          </w:tcPr>
          <w:p w:rsidR="0084679C" w:rsidRPr="0084679C" w:rsidRDefault="0084679C" w:rsidP="008467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84679C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en-US"/>
              </w:rPr>
              <w:t>Досягнення і перспективи використання технологій моніторингу</w:t>
            </w:r>
          </w:p>
        </w:tc>
        <w:tc>
          <w:tcPr>
            <w:tcW w:w="0" w:type="auto"/>
          </w:tcPr>
          <w:p w:rsidR="0084679C" w:rsidRPr="0084679C" w:rsidRDefault="0084679C" w:rsidP="0084679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</w:pPr>
            <w:r w:rsidRPr="0084679C"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  <w:t>5</w:t>
            </w:r>
          </w:p>
        </w:tc>
        <w:tc>
          <w:tcPr>
            <w:tcW w:w="0" w:type="auto"/>
          </w:tcPr>
          <w:p w:rsidR="0084679C" w:rsidRPr="0084679C" w:rsidRDefault="0084679C" w:rsidP="0084679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</w:pPr>
            <w:r w:rsidRPr="0084679C"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  <w:t>2</w:t>
            </w:r>
          </w:p>
        </w:tc>
      </w:tr>
      <w:tr w:rsidR="0084679C" w:rsidRPr="0084679C" w:rsidTr="0084679C">
        <w:tc>
          <w:tcPr>
            <w:tcW w:w="0" w:type="auto"/>
            <w:gridSpan w:val="2"/>
          </w:tcPr>
          <w:p w:rsidR="0084679C" w:rsidRPr="0084679C" w:rsidRDefault="0084679C" w:rsidP="0084679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</w:pPr>
            <w:r w:rsidRPr="0084679C"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  <w:t>Разом</w:t>
            </w:r>
          </w:p>
        </w:tc>
        <w:tc>
          <w:tcPr>
            <w:tcW w:w="0" w:type="auto"/>
          </w:tcPr>
          <w:p w:rsidR="0084679C" w:rsidRPr="0084679C" w:rsidRDefault="0084679C" w:rsidP="0084679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</w:pPr>
            <w:r w:rsidRPr="0084679C"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  <w:t>20</w:t>
            </w:r>
          </w:p>
        </w:tc>
        <w:tc>
          <w:tcPr>
            <w:tcW w:w="0" w:type="auto"/>
          </w:tcPr>
          <w:p w:rsidR="0084679C" w:rsidRPr="0084679C" w:rsidRDefault="0084679C" w:rsidP="0084679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</w:pPr>
            <w:r w:rsidRPr="0084679C"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  <w:t>6</w:t>
            </w:r>
          </w:p>
        </w:tc>
      </w:tr>
    </w:tbl>
    <w:p w:rsidR="0084679C" w:rsidRPr="0084679C" w:rsidRDefault="0084679C" w:rsidP="0084679C">
      <w:pPr>
        <w:tabs>
          <w:tab w:val="num" w:pos="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lang w:val="uk-UA" w:eastAsia="ar-SA"/>
        </w:rPr>
      </w:pPr>
    </w:p>
    <w:p w:rsidR="0084679C" w:rsidRPr="0084679C" w:rsidRDefault="0084679C" w:rsidP="008467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  <w:r w:rsidRPr="0084679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5. </w:t>
      </w:r>
      <w:r w:rsidRPr="0084679C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Теми практичних занять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0"/>
        <w:gridCol w:w="6826"/>
        <w:gridCol w:w="665"/>
        <w:gridCol w:w="660"/>
      </w:tblGrid>
      <w:tr w:rsidR="0084679C" w:rsidRPr="0084679C" w:rsidTr="0084679C">
        <w:tc>
          <w:tcPr>
            <w:tcW w:w="0" w:type="auto"/>
            <w:vMerge w:val="restart"/>
          </w:tcPr>
          <w:p w:rsidR="0084679C" w:rsidRPr="0084679C" w:rsidRDefault="0084679C" w:rsidP="008467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</w:pPr>
            <w:r w:rsidRPr="0084679C"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  <w:t>№ змістового</w:t>
            </w:r>
          </w:p>
          <w:p w:rsidR="0084679C" w:rsidRPr="0084679C" w:rsidRDefault="0084679C" w:rsidP="008467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</w:pPr>
            <w:r w:rsidRPr="0084679C"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  <w:t>модуля</w:t>
            </w:r>
          </w:p>
        </w:tc>
        <w:tc>
          <w:tcPr>
            <w:tcW w:w="0" w:type="auto"/>
            <w:vMerge w:val="restart"/>
          </w:tcPr>
          <w:p w:rsidR="0084679C" w:rsidRPr="0084679C" w:rsidRDefault="0084679C" w:rsidP="008467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</w:pPr>
            <w:r w:rsidRPr="0084679C"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  <w:t>Назва теми</w:t>
            </w:r>
          </w:p>
        </w:tc>
        <w:tc>
          <w:tcPr>
            <w:tcW w:w="0" w:type="auto"/>
            <w:gridSpan w:val="2"/>
          </w:tcPr>
          <w:p w:rsidR="0084679C" w:rsidRPr="0084679C" w:rsidRDefault="0084679C" w:rsidP="008467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</w:pPr>
            <w:r w:rsidRPr="0084679C"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  <w:t>Кількість</w:t>
            </w:r>
          </w:p>
          <w:p w:rsidR="0084679C" w:rsidRPr="0084679C" w:rsidRDefault="0084679C" w:rsidP="008467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</w:pPr>
            <w:r w:rsidRPr="0084679C"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  <w:t>годин</w:t>
            </w:r>
          </w:p>
        </w:tc>
      </w:tr>
      <w:tr w:rsidR="0084679C" w:rsidRPr="0084679C" w:rsidTr="0084679C">
        <w:trPr>
          <w:trHeight w:val="164"/>
        </w:trPr>
        <w:tc>
          <w:tcPr>
            <w:tcW w:w="0" w:type="auto"/>
            <w:vMerge/>
          </w:tcPr>
          <w:p w:rsidR="0084679C" w:rsidRPr="0084679C" w:rsidRDefault="0084679C" w:rsidP="008467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0" w:type="auto"/>
            <w:vMerge/>
          </w:tcPr>
          <w:p w:rsidR="0084679C" w:rsidRPr="0084679C" w:rsidRDefault="0084679C" w:rsidP="008467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0" w:type="auto"/>
          </w:tcPr>
          <w:p w:rsidR="0084679C" w:rsidRPr="0084679C" w:rsidRDefault="0084679C" w:rsidP="008467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</w:pPr>
            <w:r w:rsidRPr="0084679C"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  <w:t>о/д ф.</w:t>
            </w:r>
          </w:p>
        </w:tc>
        <w:tc>
          <w:tcPr>
            <w:tcW w:w="0" w:type="auto"/>
          </w:tcPr>
          <w:p w:rsidR="0084679C" w:rsidRPr="0084679C" w:rsidRDefault="0084679C" w:rsidP="008467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</w:pPr>
            <w:r w:rsidRPr="0084679C"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  <w:t xml:space="preserve">з/ </w:t>
            </w:r>
            <w:proofErr w:type="spellStart"/>
            <w:r w:rsidRPr="0084679C"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  <w:t>д.ф</w:t>
            </w:r>
            <w:proofErr w:type="spellEnd"/>
          </w:p>
        </w:tc>
      </w:tr>
      <w:tr w:rsidR="0084679C" w:rsidRPr="0084679C" w:rsidTr="0084679C">
        <w:trPr>
          <w:trHeight w:val="134"/>
        </w:trPr>
        <w:tc>
          <w:tcPr>
            <w:tcW w:w="0" w:type="auto"/>
          </w:tcPr>
          <w:p w:rsidR="0084679C" w:rsidRPr="0084679C" w:rsidRDefault="0084679C" w:rsidP="008467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</w:pPr>
            <w:r w:rsidRPr="0084679C"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  <w:t>1</w:t>
            </w:r>
          </w:p>
        </w:tc>
        <w:tc>
          <w:tcPr>
            <w:tcW w:w="0" w:type="auto"/>
          </w:tcPr>
          <w:p w:rsidR="0084679C" w:rsidRPr="0084679C" w:rsidRDefault="0084679C" w:rsidP="008467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</w:pPr>
            <w:r w:rsidRPr="0084679C"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  <w:t>2</w:t>
            </w:r>
          </w:p>
        </w:tc>
        <w:tc>
          <w:tcPr>
            <w:tcW w:w="0" w:type="auto"/>
            <w:gridSpan w:val="2"/>
          </w:tcPr>
          <w:p w:rsidR="0084679C" w:rsidRPr="0084679C" w:rsidRDefault="0084679C" w:rsidP="008467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</w:pPr>
            <w:r w:rsidRPr="0084679C"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  <w:t>3</w:t>
            </w:r>
          </w:p>
        </w:tc>
      </w:tr>
      <w:tr w:rsidR="0084679C" w:rsidRPr="0084679C" w:rsidTr="0084679C">
        <w:trPr>
          <w:trHeight w:val="368"/>
        </w:trPr>
        <w:tc>
          <w:tcPr>
            <w:tcW w:w="0" w:type="auto"/>
          </w:tcPr>
          <w:p w:rsidR="0084679C" w:rsidRPr="0084679C" w:rsidRDefault="0084679C" w:rsidP="008467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</w:pPr>
            <w:r w:rsidRPr="0084679C"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  <w:t>1</w:t>
            </w:r>
          </w:p>
        </w:tc>
        <w:tc>
          <w:tcPr>
            <w:tcW w:w="0" w:type="auto"/>
          </w:tcPr>
          <w:p w:rsidR="0084679C" w:rsidRPr="0084679C" w:rsidRDefault="0084679C" w:rsidP="0084679C">
            <w:pPr>
              <w:spacing w:after="160" w:line="259" w:lineRule="auto"/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Суб’єкти та об’єкти моніторингу</w:t>
            </w:r>
          </w:p>
        </w:tc>
        <w:tc>
          <w:tcPr>
            <w:tcW w:w="0" w:type="auto"/>
          </w:tcPr>
          <w:p w:rsidR="0084679C" w:rsidRPr="0084679C" w:rsidRDefault="0084679C" w:rsidP="008467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</w:pPr>
            <w:r w:rsidRPr="0084679C"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  <w:t>5</w:t>
            </w:r>
          </w:p>
        </w:tc>
        <w:tc>
          <w:tcPr>
            <w:tcW w:w="0" w:type="auto"/>
          </w:tcPr>
          <w:p w:rsidR="0084679C" w:rsidRPr="0084679C" w:rsidRDefault="0084679C" w:rsidP="0084679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</w:pPr>
            <w:r w:rsidRPr="0084679C"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  <w:t>2</w:t>
            </w:r>
          </w:p>
        </w:tc>
      </w:tr>
      <w:tr w:rsidR="0084679C" w:rsidRPr="0084679C" w:rsidTr="0084679C">
        <w:trPr>
          <w:trHeight w:val="460"/>
        </w:trPr>
        <w:tc>
          <w:tcPr>
            <w:tcW w:w="0" w:type="auto"/>
          </w:tcPr>
          <w:p w:rsidR="0084679C" w:rsidRPr="0084679C" w:rsidRDefault="0084679C" w:rsidP="008467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</w:pPr>
            <w:r w:rsidRPr="0084679C"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  <w:t>2</w:t>
            </w:r>
          </w:p>
        </w:tc>
        <w:tc>
          <w:tcPr>
            <w:tcW w:w="0" w:type="auto"/>
          </w:tcPr>
          <w:p w:rsidR="0084679C" w:rsidRPr="0084679C" w:rsidRDefault="0084679C" w:rsidP="0084679C">
            <w:pPr>
              <w:spacing w:after="160" w:line="259" w:lineRule="auto"/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uk-UA"/>
              </w:rPr>
              <w:t>Різновиди моніторингу</w:t>
            </w:r>
          </w:p>
        </w:tc>
        <w:tc>
          <w:tcPr>
            <w:tcW w:w="0" w:type="auto"/>
          </w:tcPr>
          <w:p w:rsidR="0084679C" w:rsidRPr="0084679C" w:rsidRDefault="0084679C" w:rsidP="0084679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</w:pPr>
            <w:r w:rsidRPr="0084679C"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  <w:t>5</w:t>
            </w:r>
          </w:p>
        </w:tc>
        <w:tc>
          <w:tcPr>
            <w:tcW w:w="0" w:type="auto"/>
          </w:tcPr>
          <w:p w:rsidR="0084679C" w:rsidRPr="0084679C" w:rsidRDefault="0084679C" w:rsidP="0084679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</w:pPr>
          </w:p>
        </w:tc>
      </w:tr>
      <w:tr w:rsidR="0084679C" w:rsidRPr="0084679C" w:rsidTr="0084679C">
        <w:trPr>
          <w:trHeight w:val="415"/>
        </w:trPr>
        <w:tc>
          <w:tcPr>
            <w:tcW w:w="0" w:type="auto"/>
          </w:tcPr>
          <w:p w:rsidR="0084679C" w:rsidRPr="0084679C" w:rsidRDefault="0084679C" w:rsidP="008467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</w:pPr>
            <w:r w:rsidRPr="0084679C"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  <w:t>3</w:t>
            </w:r>
          </w:p>
        </w:tc>
        <w:tc>
          <w:tcPr>
            <w:tcW w:w="0" w:type="auto"/>
          </w:tcPr>
          <w:p w:rsidR="0084679C" w:rsidRPr="0084679C" w:rsidRDefault="0084679C" w:rsidP="0084679C">
            <w:pPr>
              <w:spacing w:after="160" w:line="259" w:lineRule="auto"/>
              <w:jc w:val="both"/>
              <w:rPr>
                <w:rFonts w:ascii="Calibri" w:eastAsia="Calibri" w:hAnsi="Calibri" w:cs="Times New Roman"/>
                <w:lang w:val="uk-UA" w:eastAsia="en-US"/>
              </w:rPr>
            </w:pPr>
            <w:r w:rsidRPr="0084679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uk-UA"/>
              </w:rPr>
              <w:t>Статистичні, соціологічні, соціально-психологічні, медико-діагностичні та інші технології інформаційно-аналітич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uk-UA"/>
              </w:rPr>
              <w:t>ного забезпечення роботи зі ЗМІ</w:t>
            </w:r>
          </w:p>
        </w:tc>
        <w:tc>
          <w:tcPr>
            <w:tcW w:w="0" w:type="auto"/>
          </w:tcPr>
          <w:p w:rsidR="0084679C" w:rsidRPr="0084679C" w:rsidRDefault="0084679C" w:rsidP="0084679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</w:pPr>
            <w:r w:rsidRPr="0084679C"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  <w:t>5</w:t>
            </w:r>
          </w:p>
        </w:tc>
        <w:tc>
          <w:tcPr>
            <w:tcW w:w="0" w:type="auto"/>
          </w:tcPr>
          <w:p w:rsidR="0084679C" w:rsidRPr="0084679C" w:rsidRDefault="0084679C" w:rsidP="0084679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</w:pPr>
            <w:r w:rsidRPr="0084679C"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  <w:t>2</w:t>
            </w:r>
          </w:p>
        </w:tc>
      </w:tr>
      <w:tr w:rsidR="0084679C" w:rsidRPr="0084679C" w:rsidTr="0084679C">
        <w:trPr>
          <w:trHeight w:val="460"/>
        </w:trPr>
        <w:tc>
          <w:tcPr>
            <w:tcW w:w="0" w:type="auto"/>
          </w:tcPr>
          <w:p w:rsidR="0084679C" w:rsidRPr="0084679C" w:rsidRDefault="0084679C" w:rsidP="008467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</w:pPr>
            <w:r w:rsidRPr="0084679C"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  <w:t>4</w:t>
            </w:r>
          </w:p>
        </w:tc>
        <w:tc>
          <w:tcPr>
            <w:tcW w:w="0" w:type="auto"/>
          </w:tcPr>
          <w:p w:rsidR="0084679C" w:rsidRPr="0084679C" w:rsidRDefault="0084679C" w:rsidP="0084679C">
            <w:pPr>
              <w:spacing w:after="160" w:line="259" w:lineRule="auto"/>
              <w:rPr>
                <w:rFonts w:ascii="Calibri" w:eastAsia="Calibri" w:hAnsi="Calibri" w:cs="Times New Roman"/>
                <w:lang w:eastAsia="en-US"/>
              </w:rPr>
            </w:pPr>
            <w:r w:rsidRPr="0084679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uk-UA"/>
              </w:rPr>
              <w:t>Розвиток інтегративних і спеціальних моніторингових досліджень соціальних процесів</w:t>
            </w:r>
          </w:p>
        </w:tc>
        <w:tc>
          <w:tcPr>
            <w:tcW w:w="0" w:type="auto"/>
          </w:tcPr>
          <w:p w:rsidR="0084679C" w:rsidRPr="0084679C" w:rsidRDefault="0084679C" w:rsidP="0084679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</w:pPr>
            <w:r w:rsidRPr="0084679C"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  <w:t>5</w:t>
            </w:r>
          </w:p>
        </w:tc>
        <w:tc>
          <w:tcPr>
            <w:tcW w:w="0" w:type="auto"/>
          </w:tcPr>
          <w:p w:rsidR="0084679C" w:rsidRPr="0084679C" w:rsidRDefault="0084679C" w:rsidP="0084679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</w:pPr>
          </w:p>
        </w:tc>
      </w:tr>
      <w:tr w:rsidR="0084679C" w:rsidRPr="0084679C" w:rsidTr="0084679C">
        <w:tc>
          <w:tcPr>
            <w:tcW w:w="0" w:type="auto"/>
            <w:gridSpan w:val="2"/>
          </w:tcPr>
          <w:p w:rsidR="0084679C" w:rsidRPr="0084679C" w:rsidRDefault="0084679C" w:rsidP="0084679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</w:pPr>
            <w:r w:rsidRPr="0084679C"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  <w:t>Разом</w:t>
            </w:r>
          </w:p>
        </w:tc>
        <w:tc>
          <w:tcPr>
            <w:tcW w:w="0" w:type="auto"/>
          </w:tcPr>
          <w:p w:rsidR="0084679C" w:rsidRPr="0084679C" w:rsidRDefault="0084679C" w:rsidP="0084679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</w:pPr>
            <w:r w:rsidRPr="0084679C"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  <w:t>20</w:t>
            </w:r>
          </w:p>
        </w:tc>
        <w:tc>
          <w:tcPr>
            <w:tcW w:w="0" w:type="auto"/>
          </w:tcPr>
          <w:p w:rsidR="0084679C" w:rsidRPr="0084679C" w:rsidRDefault="0084679C" w:rsidP="0084679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</w:pPr>
            <w:r w:rsidRPr="0084679C"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  <w:t>4</w:t>
            </w:r>
          </w:p>
        </w:tc>
      </w:tr>
    </w:tbl>
    <w:p w:rsidR="0084679C" w:rsidRPr="0084679C" w:rsidRDefault="0084679C" w:rsidP="0084679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</w:pPr>
      <w:r w:rsidRPr="0084679C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>6. Види і зміст поточних контрольних заходів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86"/>
        <w:gridCol w:w="1305"/>
        <w:gridCol w:w="2647"/>
        <w:gridCol w:w="3754"/>
        <w:gridCol w:w="779"/>
      </w:tblGrid>
      <w:tr w:rsidR="0084679C" w:rsidRPr="0084679C" w:rsidTr="004249FB">
        <w:trPr>
          <w:trHeight w:val="803"/>
        </w:trPr>
        <w:tc>
          <w:tcPr>
            <w:tcW w:w="567" w:type="pct"/>
          </w:tcPr>
          <w:p w:rsidR="0084679C" w:rsidRPr="0084679C" w:rsidRDefault="0084679C" w:rsidP="0084679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 w:eastAsia="ar-SA"/>
              </w:rPr>
            </w:pPr>
            <w:r w:rsidRPr="0084679C">
              <w:rPr>
                <w:rFonts w:ascii="Times New Roman" w:eastAsia="Calibri" w:hAnsi="Times New Roman" w:cs="Times New Roman"/>
                <w:sz w:val="20"/>
                <w:szCs w:val="20"/>
                <w:lang w:val="uk-UA" w:eastAsia="ar-SA"/>
              </w:rPr>
              <w:t>№ змістового модуля</w:t>
            </w:r>
          </w:p>
        </w:tc>
        <w:tc>
          <w:tcPr>
            <w:tcW w:w="682" w:type="pct"/>
          </w:tcPr>
          <w:p w:rsidR="0084679C" w:rsidRPr="0084679C" w:rsidRDefault="0084679C" w:rsidP="0084679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 w:eastAsia="ar-SA"/>
              </w:rPr>
            </w:pPr>
            <w:r w:rsidRPr="0084679C">
              <w:rPr>
                <w:rFonts w:ascii="Times New Roman" w:eastAsia="Calibri" w:hAnsi="Times New Roman" w:cs="Times New Roman"/>
                <w:sz w:val="20"/>
                <w:szCs w:val="20"/>
                <w:lang w:val="uk-UA" w:eastAsia="ar-SA"/>
              </w:rPr>
              <w:t>Вид поточного контрольного заходу</w:t>
            </w:r>
          </w:p>
        </w:tc>
        <w:tc>
          <w:tcPr>
            <w:tcW w:w="1383" w:type="pct"/>
          </w:tcPr>
          <w:p w:rsidR="0084679C" w:rsidRPr="0084679C" w:rsidRDefault="0084679C" w:rsidP="0084679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 w:eastAsia="ar-SA"/>
              </w:rPr>
            </w:pPr>
            <w:r w:rsidRPr="0084679C">
              <w:rPr>
                <w:rFonts w:ascii="Times New Roman" w:eastAsia="Calibri" w:hAnsi="Times New Roman" w:cs="Times New Roman"/>
                <w:sz w:val="20"/>
                <w:szCs w:val="20"/>
                <w:lang w:val="uk-UA" w:eastAsia="ar-SA"/>
              </w:rPr>
              <w:t>Зміст поточного контрольного заходу</w:t>
            </w:r>
          </w:p>
        </w:tc>
        <w:tc>
          <w:tcPr>
            <w:tcW w:w="1961" w:type="pct"/>
          </w:tcPr>
          <w:p w:rsidR="0084679C" w:rsidRPr="0084679C" w:rsidRDefault="0084679C" w:rsidP="0084679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 w:eastAsia="ar-SA"/>
              </w:rPr>
            </w:pPr>
            <w:r w:rsidRPr="0084679C">
              <w:rPr>
                <w:rFonts w:ascii="Times New Roman" w:eastAsia="Calibri" w:hAnsi="Times New Roman" w:cs="Times New Roman"/>
                <w:sz w:val="20"/>
                <w:szCs w:val="20"/>
                <w:lang w:val="uk-UA" w:eastAsia="ar-SA"/>
              </w:rPr>
              <w:t>Критерії оцінювання</w:t>
            </w:r>
          </w:p>
        </w:tc>
        <w:tc>
          <w:tcPr>
            <w:tcW w:w="407" w:type="pct"/>
          </w:tcPr>
          <w:p w:rsidR="0084679C" w:rsidRPr="0084679C" w:rsidRDefault="0084679C" w:rsidP="0084679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</w:pPr>
            <w:r w:rsidRPr="0084679C">
              <w:rPr>
                <w:rFonts w:ascii="Times New Roman" w:eastAsia="Calibri" w:hAnsi="Times New Roman" w:cs="Times New Roman"/>
                <w:lang w:val="uk-UA" w:eastAsia="ar-SA"/>
              </w:rPr>
              <w:t>Усього балів</w:t>
            </w:r>
          </w:p>
        </w:tc>
      </w:tr>
      <w:tr w:rsidR="0084679C" w:rsidRPr="0084679C" w:rsidTr="004249FB">
        <w:trPr>
          <w:trHeight w:val="344"/>
        </w:trPr>
        <w:tc>
          <w:tcPr>
            <w:tcW w:w="567" w:type="pct"/>
          </w:tcPr>
          <w:p w:rsidR="0084679C" w:rsidRPr="0084679C" w:rsidRDefault="0084679C" w:rsidP="0084679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ar-SA"/>
              </w:rPr>
            </w:pPr>
            <w:r w:rsidRPr="0084679C">
              <w:rPr>
                <w:rFonts w:ascii="Times New Roman" w:eastAsia="Calibri" w:hAnsi="Times New Roman" w:cs="Times New Roman"/>
                <w:b/>
                <w:lang w:val="uk-UA" w:eastAsia="ar-SA"/>
              </w:rPr>
              <w:t>1</w:t>
            </w:r>
          </w:p>
        </w:tc>
        <w:tc>
          <w:tcPr>
            <w:tcW w:w="682" w:type="pct"/>
          </w:tcPr>
          <w:p w:rsidR="0084679C" w:rsidRPr="0084679C" w:rsidRDefault="0084679C" w:rsidP="0084679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ar-SA"/>
              </w:rPr>
            </w:pPr>
            <w:r w:rsidRPr="0084679C">
              <w:rPr>
                <w:rFonts w:ascii="Times New Roman" w:eastAsia="Calibri" w:hAnsi="Times New Roman" w:cs="Times New Roman"/>
                <w:b/>
                <w:lang w:val="uk-UA" w:eastAsia="ar-SA"/>
              </w:rPr>
              <w:t>2</w:t>
            </w:r>
          </w:p>
        </w:tc>
        <w:tc>
          <w:tcPr>
            <w:tcW w:w="1383" w:type="pct"/>
          </w:tcPr>
          <w:p w:rsidR="0084679C" w:rsidRPr="0084679C" w:rsidRDefault="0084679C" w:rsidP="0084679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ar-SA"/>
              </w:rPr>
            </w:pPr>
            <w:r w:rsidRPr="0084679C">
              <w:rPr>
                <w:rFonts w:ascii="Times New Roman" w:eastAsia="Calibri" w:hAnsi="Times New Roman" w:cs="Times New Roman"/>
                <w:b/>
                <w:lang w:val="uk-UA" w:eastAsia="ar-SA"/>
              </w:rPr>
              <w:t>3</w:t>
            </w:r>
          </w:p>
        </w:tc>
        <w:tc>
          <w:tcPr>
            <w:tcW w:w="1961" w:type="pct"/>
          </w:tcPr>
          <w:p w:rsidR="0084679C" w:rsidRPr="0084679C" w:rsidRDefault="0084679C" w:rsidP="0084679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ar-SA"/>
              </w:rPr>
            </w:pPr>
            <w:r w:rsidRPr="0084679C">
              <w:rPr>
                <w:rFonts w:ascii="Times New Roman" w:eastAsia="Calibri" w:hAnsi="Times New Roman" w:cs="Times New Roman"/>
                <w:b/>
                <w:lang w:val="uk-UA" w:eastAsia="ar-SA"/>
              </w:rPr>
              <w:t>4</w:t>
            </w:r>
          </w:p>
        </w:tc>
        <w:tc>
          <w:tcPr>
            <w:tcW w:w="407" w:type="pct"/>
          </w:tcPr>
          <w:p w:rsidR="0084679C" w:rsidRPr="0084679C" w:rsidRDefault="0084679C" w:rsidP="0084679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ar-SA"/>
              </w:rPr>
            </w:pPr>
            <w:r w:rsidRPr="0084679C">
              <w:rPr>
                <w:rFonts w:ascii="Times New Roman" w:eastAsia="Calibri" w:hAnsi="Times New Roman" w:cs="Times New Roman"/>
                <w:b/>
                <w:lang w:val="uk-UA" w:eastAsia="ar-SA"/>
              </w:rPr>
              <w:t>5</w:t>
            </w:r>
          </w:p>
        </w:tc>
      </w:tr>
      <w:tr w:rsidR="0084679C" w:rsidRPr="0084679C" w:rsidTr="004249FB">
        <w:tc>
          <w:tcPr>
            <w:tcW w:w="567" w:type="pct"/>
            <w:vMerge w:val="restart"/>
          </w:tcPr>
          <w:p w:rsidR="0084679C" w:rsidRPr="0084679C" w:rsidRDefault="0084679C" w:rsidP="0084679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</w:pPr>
            <w:r w:rsidRPr="0084679C">
              <w:rPr>
                <w:rFonts w:ascii="Times New Roman" w:eastAsia="Calibri" w:hAnsi="Times New Roman" w:cs="Times New Roman"/>
                <w:lang w:val="uk-UA" w:eastAsia="ar-SA"/>
              </w:rPr>
              <w:t>1</w:t>
            </w:r>
          </w:p>
        </w:tc>
        <w:tc>
          <w:tcPr>
            <w:tcW w:w="682" w:type="pct"/>
          </w:tcPr>
          <w:p w:rsidR="0084679C" w:rsidRPr="0084679C" w:rsidRDefault="0084679C" w:rsidP="0084679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</w:pPr>
            <w:r w:rsidRPr="0084679C">
              <w:rPr>
                <w:rFonts w:ascii="Times New Roman" w:eastAsia="Calibri" w:hAnsi="Times New Roman" w:cs="Times New Roman"/>
                <w:lang w:val="uk-UA" w:eastAsia="ar-SA"/>
              </w:rPr>
              <w:t>Перевірка теоретичних знань</w:t>
            </w:r>
          </w:p>
        </w:tc>
        <w:tc>
          <w:tcPr>
            <w:tcW w:w="1383" w:type="pct"/>
          </w:tcPr>
          <w:p w:rsidR="0084679C" w:rsidRPr="0084679C" w:rsidRDefault="0084679C" w:rsidP="0084679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0"/>
                <w:lang w:val="uk-UA" w:eastAsia="uk-UA"/>
              </w:rPr>
            </w:pPr>
            <w:r w:rsidRPr="0084679C">
              <w:rPr>
                <w:rFonts w:ascii="Times New Roman" w:eastAsia="Calibri" w:hAnsi="Times New Roman" w:cs="Times New Roman"/>
                <w:szCs w:val="20"/>
                <w:lang w:val="uk-UA" w:eastAsia="uk-UA"/>
              </w:rPr>
              <w:t>Тест 1 за лекціями ЗМ 1 у системі мудл (розділ 3 РП)</w:t>
            </w:r>
          </w:p>
        </w:tc>
        <w:tc>
          <w:tcPr>
            <w:tcW w:w="1961" w:type="pct"/>
          </w:tcPr>
          <w:p w:rsidR="0084679C" w:rsidRPr="0084679C" w:rsidRDefault="0084679C" w:rsidP="0084679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</w:pPr>
            <w:r w:rsidRPr="0084679C"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  <w:t>За виконання тесту у формі есе – 5 балів</w:t>
            </w:r>
          </w:p>
          <w:p w:rsidR="0084679C" w:rsidRPr="0084679C" w:rsidRDefault="0084679C" w:rsidP="0084679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</w:pPr>
          </w:p>
          <w:p w:rsidR="0084679C" w:rsidRPr="0084679C" w:rsidRDefault="0084679C" w:rsidP="0084679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ar-SA"/>
              </w:rPr>
            </w:pPr>
            <w:r w:rsidRPr="0084679C">
              <w:rPr>
                <w:rFonts w:ascii="Times New Roman" w:eastAsia="Calibri" w:hAnsi="Times New Roman" w:cs="Times New Roman"/>
                <w:lang w:val="uk-UA" w:eastAsia="ar-SA"/>
              </w:rPr>
              <w:t>…</w:t>
            </w:r>
          </w:p>
        </w:tc>
        <w:tc>
          <w:tcPr>
            <w:tcW w:w="407" w:type="pct"/>
          </w:tcPr>
          <w:p w:rsidR="0084679C" w:rsidRPr="0084679C" w:rsidRDefault="0084679C" w:rsidP="0084679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ar-SA"/>
              </w:rPr>
            </w:pPr>
            <w:r w:rsidRPr="0084679C">
              <w:rPr>
                <w:rFonts w:ascii="Times New Roman" w:eastAsia="Calibri" w:hAnsi="Times New Roman" w:cs="Times New Roman"/>
                <w:b/>
                <w:lang w:val="uk-UA" w:eastAsia="ar-SA"/>
              </w:rPr>
              <w:t>5</w:t>
            </w:r>
          </w:p>
        </w:tc>
      </w:tr>
      <w:tr w:rsidR="0084679C" w:rsidRPr="0084679C" w:rsidTr="004249FB">
        <w:trPr>
          <w:trHeight w:val="343"/>
        </w:trPr>
        <w:tc>
          <w:tcPr>
            <w:tcW w:w="567" w:type="pct"/>
            <w:vMerge/>
          </w:tcPr>
          <w:p w:rsidR="0084679C" w:rsidRPr="0084679C" w:rsidRDefault="0084679C" w:rsidP="0084679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682" w:type="pct"/>
          </w:tcPr>
          <w:p w:rsidR="0084679C" w:rsidRPr="0084679C" w:rsidRDefault="0084679C" w:rsidP="0084679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</w:pPr>
            <w:r w:rsidRPr="0084679C">
              <w:rPr>
                <w:rFonts w:ascii="Times New Roman" w:eastAsia="Calibri" w:hAnsi="Times New Roman" w:cs="Times New Roman"/>
                <w:lang w:val="uk-UA" w:eastAsia="ar-SA"/>
              </w:rPr>
              <w:t>Перевірка практичних знань</w:t>
            </w:r>
          </w:p>
        </w:tc>
        <w:tc>
          <w:tcPr>
            <w:tcW w:w="1383" w:type="pct"/>
          </w:tcPr>
          <w:p w:rsidR="0084679C" w:rsidRPr="0084679C" w:rsidRDefault="0084679C" w:rsidP="0084679C">
            <w:pPr>
              <w:suppressAutoHyphens/>
              <w:spacing w:after="0" w:line="240" w:lineRule="auto"/>
              <w:ind w:right="-24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</w:pPr>
            <w:r w:rsidRPr="0084679C">
              <w:rPr>
                <w:rFonts w:ascii="Times New Roman" w:eastAsia="Calibri" w:hAnsi="Times New Roman" w:cs="Times New Roman"/>
                <w:lang w:val="uk-UA" w:eastAsia="ar-SA"/>
              </w:rPr>
              <w:t>Таблиця до практичних завдань за тематикою ЗМ 1</w:t>
            </w:r>
          </w:p>
        </w:tc>
        <w:tc>
          <w:tcPr>
            <w:tcW w:w="1961" w:type="pct"/>
          </w:tcPr>
          <w:p w:rsidR="0084679C" w:rsidRPr="0084679C" w:rsidRDefault="0084679C" w:rsidP="0084679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</w:pPr>
            <w:r w:rsidRPr="0084679C"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  <w:t>За виконання таблиці до практичних завдань – 10 балів</w:t>
            </w:r>
          </w:p>
        </w:tc>
        <w:tc>
          <w:tcPr>
            <w:tcW w:w="407" w:type="pct"/>
          </w:tcPr>
          <w:p w:rsidR="0084679C" w:rsidRPr="0084679C" w:rsidRDefault="0084679C" w:rsidP="0084679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ar-SA"/>
              </w:rPr>
            </w:pPr>
            <w:r w:rsidRPr="0084679C">
              <w:rPr>
                <w:rFonts w:ascii="Times New Roman" w:eastAsia="Calibri" w:hAnsi="Times New Roman" w:cs="Times New Roman"/>
                <w:b/>
                <w:lang w:val="uk-UA" w:eastAsia="ar-SA"/>
              </w:rPr>
              <w:t>10</w:t>
            </w:r>
          </w:p>
        </w:tc>
      </w:tr>
      <w:tr w:rsidR="0084679C" w:rsidRPr="0084679C" w:rsidTr="004249FB">
        <w:trPr>
          <w:trHeight w:val="720"/>
        </w:trPr>
        <w:tc>
          <w:tcPr>
            <w:tcW w:w="567" w:type="pct"/>
          </w:tcPr>
          <w:p w:rsidR="0084679C" w:rsidRPr="0084679C" w:rsidRDefault="0084679C" w:rsidP="0084679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ar-SA"/>
              </w:rPr>
            </w:pPr>
            <w:r w:rsidRPr="0084679C">
              <w:rPr>
                <w:rFonts w:ascii="Times New Roman" w:eastAsia="Calibri" w:hAnsi="Times New Roman" w:cs="Times New Roman"/>
                <w:b/>
                <w:lang w:val="uk-UA" w:eastAsia="ar-SA"/>
              </w:rPr>
              <w:t>Усього за ЗМ 1</w:t>
            </w:r>
          </w:p>
          <w:p w:rsidR="0084679C" w:rsidRPr="0084679C" w:rsidRDefault="0084679C" w:rsidP="0084679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ar-SA"/>
              </w:rPr>
            </w:pPr>
            <w:r w:rsidRPr="0084679C">
              <w:rPr>
                <w:rFonts w:ascii="Times New Roman" w:eastAsia="Calibri" w:hAnsi="Times New Roman" w:cs="Times New Roman"/>
                <w:b/>
                <w:lang w:val="uk-UA" w:eastAsia="ar-SA"/>
              </w:rPr>
              <w:t>контр.</w:t>
            </w:r>
          </w:p>
          <w:p w:rsidR="0084679C" w:rsidRPr="0084679C" w:rsidRDefault="0084679C" w:rsidP="0084679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ar-SA"/>
              </w:rPr>
            </w:pPr>
            <w:r w:rsidRPr="0084679C">
              <w:rPr>
                <w:rFonts w:ascii="Times New Roman" w:eastAsia="Calibri" w:hAnsi="Times New Roman" w:cs="Times New Roman"/>
                <w:b/>
                <w:lang w:val="uk-UA" w:eastAsia="ar-SA"/>
              </w:rPr>
              <w:t>заходів</w:t>
            </w:r>
          </w:p>
        </w:tc>
        <w:tc>
          <w:tcPr>
            <w:tcW w:w="682" w:type="pct"/>
          </w:tcPr>
          <w:p w:rsidR="0084679C" w:rsidRPr="0084679C" w:rsidRDefault="0084679C" w:rsidP="0084679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ar-SA"/>
              </w:rPr>
            </w:pPr>
            <w:r w:rsidRPr="0084679C">
              <w:rPr>
                <w:rFonts w:ascii="Times New Roman" w:eastAsia="Calibri" w:hAnsi="Times New Roman" w:cs="Times New Roman"/>
                <w:b/>
                <w:lang w:val="uk-UA" w:eastAsia="ar-SA"/>
              </w:rPr>
              <w:t>2</w:t>
            </w:r>
          </w:p>
        </w:tc>
        <w:tc>
          <w:tcPr>
            <w:tcW w:w="1383" w:type="pct"/>
          </w:tcPr>
          <w:p w:rsidR="0084679C" w:rsidRPr="0084679C" w:rsidRDefault="0084679C" w:rsidP="0084679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961" w:type="pct"/>
          </w:tcPr>
          <w:p w:rsidR="0084679C" w:rsidRPr="0084679C" w:rsidRDefault="0084679C" w:rsidP="0084679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07" w:type="pct"/>
          </w:tcPr>
          <w:p w:rsidR="0084679C" w:rsidRPr="0084679C" w:rsidRDefault="0084679C" w:rsidP="0084679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ar-SA"/>
              </w:rPr>
            </w:pPr>
            <w:r w:rsidRPr="0084679C">
              <w:rPr>
                <w:rFonts w:ascii="Times New Roman" w:eastAsia="Calibri" w:hAnsi="Times New Roman" w:cs="Times New Roman"/>
                <w:b/>
                <w:lang w:val="uk-UA" w:eastAsia="ar-SA"/>
              </w:rPr>
              <w:t>15</w:t>
            </w:r>
          </w:p>
        </w:tc>
      </w:tr>
      <w:tr w:rsidR="0084679C" w:rsidRPr="0084679C" w:rsidTr="004249FB">
        <w:trPr>
          <w:trHeight w:val="352"/>
        </w:trPr>
        <w:tc>
          <w:tcPr>
            <w:tcW w:w="567" w:type="pct"/>
          </w:tcPr>
          <w:p w:rsidR="0084679C" w:rsidRPr="0084679C" w:rsidRDefault="0084679C" w:rsidP="0084679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</w:pPr>
            <w:r w:rsidRPr="0084679C">
              <w:rPr>
                <w:rFonts w:ascii="Times New Roman" w:eastAsia="Calibri" w:hAnsi="Times New Roman" w:cs="Times New Roman"/>
                <w:lang w:val="uk-UA" w:eastAsia="ar-SA"/>
              </w:rPr>
              <w:t>2</w:t>
            </w:r>
          </w:p>
        </w:tc>
        <w:tc>
          <w:tcPr>
            <w:tcW w:w="682" w:type="pct"/>
          </w:tcPr>
          <w:p w:rsidR="0084679C" w:rsidRPr="0084679C" w:rsidRDefault="0084679C" w:rsidP="0084679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</w:pPr>
            <w:r w:rsidRPr="0084679C">
              <w:rPr>
                <w:rFonts w:ascii="Times New Roman" w:eastAsia="Calibri" w:hAnsi="Times New Roman" w:cs="Times New Roman"/>
                <w:lang w:val="uk-UA" w:eastAsia="ar-SA"/>
              </w:rPr>
              <w:t>Перевірка теоретичних знань</w:t>
            </w:r>
          </w:p>
        </w:tc>
        <w:tc>
          <w:tcPr>
            <w:tcW w:w="1383" w:type="pct"/>
          </w:tcPr>
          <w:p w:rsidR="0084679C" w:rsidRPr="0084679C" w:rsidRDefault="0084679C" w:rsidP="0084679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0"/>
                <w:lang w:val="uk-UA" w:eastAsia="uk-UA"/>
              </w:rPr>
            </w:pPr>
            <w:r w:rsidRPr="0084679C">
              <w:rPr>
                <w:rFonts w:ascii="Times New Roman" w:eastAsia="Calibri" w:hAnsi="Times New Roman" w:cs="Times New Roman"/>
                <w:szCs w:val="20"/>
                <w:lang w:val="uk-UA" w:eastAsia="uk-UA"/>
              </w:rPr>
              <w:t>Тест 2 за лекціями ЗМ 2 у системі мудл (розділ 3 РП)</w:t>
            </w:r>
          </w:p>
        </w:tc>
        <w:tc>
          <w:tcPr>
            <w:tcW w:w="1961" w:type="pct"/>
          </w:tcPr>
          <w:p w:rsidR="0084679C" w:rsidRPr="0084679C" w:rsidRDefault="0084679C" w:rsidP="0084679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</w:pPr>
            <w:r w:rsidRPr="0084679C"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  <w:t>За виконання тесту у формі есе – 5 балів</w:t>
            </w:r>
          </w:p>
          <w:p w:rsidR="0084679C" w:rsidRPr="0084679C" w:rsidRDefault="0084679C" w:rsidP="0084679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</w:pPr>
          </w:p>
          <w:p w:rsidR="0084679C" w:rsidRPr="0084679C" w:rsidRDefault="0084679C" w:rsidP="0084679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ar-SA"/>
              </w:rPr>
            </w:pPr>
            <w:r w:rsidRPr="0084679C">
              <w:rPr>
                <w:rFonts w:ascii="Times New Roman" w:eastAsia="Calibri" w:hAnsi="Times New Roman" w:cs="Times New Roman"/>
                <w:lang w:val="uk-UA" w:eastAsia="ar-SA"/>
              </w:rPr>
              <w:t>…</w:t>
            </w:r>
          </w:p>
        </w:tc>
        <w:tc>
          <w:tcPr>
            <w:tcW w:w="407" w:type="pct"/>
          </w:tcPr>
          <w:p w:rsidR="0084679C" w:rsidRPr="0084679C" w:rsidRDefault="0084679C" w:rsidP="0084679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ar-SA"/>
              </w:rPr>
            </w:pPr>
            <w:r w:rsidRPr="0084679C">
              <w:rPr>
                <w:rFonts w:ascii="Times New Roman" w:eastAsia="Calibri" w:hAnsi="Times New Roman" w:cs="Times New Roman"/>
                <w:b/>
                <w:lang w:val="uk-UA" w:eastAsia="ar-SA"/>
              </w:rPr>
              <w:t>5</w:t>
            </w:r>
          </w:p>
        </w:tc>
      </w:tr>
      <w:tr w:rsidR="0084679C" w:rsidRPr="0084679C" w:rsidTr="004249FB">
        <w:trPr>
          <w:trHeight w:val="352"/>
        </w:trPr>
        <w:tc>
          <w:tcPr>
            <w:tcW w:w="567" w:type="pct"/>
          </w:tcPr>
          <w:p w:rsidR="0084679C" w:rsidRPr="0084679C" w:rsidRDefault="0084679C" w:rsidP="0084679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 w:eastAsia="ar-SA"/>
              </w:rPr>
            </w:pPr>
          </w:p>
        </w:tc>
        <w:tc>
          <w:tcPr>
            <w:tcW w:w="682" w:type="pct"/>
          </w:tcPr>
          <w:p w:rsidR="0084679C" w:rsidRPr="0084679C" w:rsidRDefault="0084679C" w:rsidP="0084679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</w:pPr>
            <w:r w:rsidRPr="0084679C">
              <w:rPr>
                <w:rFonts w:ascii="Times New Roman" w:eastAsia="Calibri" w:hAnsi="Times New Roman" w:cs="Times New Roman"/>
                <w:lang w:val="uk-UA" w:eastAsia="ar-SA"/>
              </w:rPr>
              <w:t>Перевірка практичних знань</w:t>
            </w:r>
          </w:p>
        </w:tc>
        <w:tc>
          <w:tcPr>
            <w:tcW w:w="1383" w:type="pct"/>
          </w:tcPr>
          <w:p w:rsidR="0084679C" w:rsidRPr="0084679C" w:rsidRDefault="0084679C" w:rsidP="0084679C">
            <w:pPr>
              <w:suppressAutoHyphens/>
              <w:spacing w:after="0" w:line="240" w:lineRule="auto"/>
              <w:ind w:right="-24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</w:pPr>
            <w:r w:rsidRPr="0084679C">
              <w:rPr>
                <w:rFonts w:ascii="Times New Roman" w:eastAsia="Calibri" w:hAnsi="Times New Roman" w:cs="Times New Roman"/>
                <w:lang w:val="uk-UA" w:eastAsia="ar-SA"/>
              </w:rPr>
              <w:t xml:space="preserve">Написання конспекту </w:t>
            </w:r>
            <w:proofErr w:type="spellStart"/>
            <w:r w:rsidRPr="0084679C">
              <w:rPr>
                <w:rFonts w:ascii="Times New Roman" w:eastAsia="Calibri" w:hAnsi="Times New Roman" w:cs="Times New Roman"/>
                <w:lang w:val="uk-UA" w:eastAsia="ar-SA"/>
              </w:rPr>
              <w:t>дт</w:t>
            </w:r>
            <w:proofErr w:type="spellEnd"/>
            <w:r w:rsidRPr="0084679C">
              <w:rPr>
                <w:rFonts w:ascii="Times New Roman" w:eastAsia="Calibri" w:hAnsi="Times New Roman" w:cs="Times New Roman"/>
                <w:lang w:val="uk-UA" w:eastAsia="ar-SA"/>
              </w:rPr>
              <w:t xml:space="preserve"> практичних завдань за тематикою ЗМ 2</w:t>
            </w:r>
          </w:p>
        </w:tc>
        <w:tc>
          <w:tcPr>
            <w:tcW w:w="1961" w:type="pct"/>
          </w:tcPr>
          <w:p w:rsidR="0084679C" w:rsidRPr="0084679C" w:rsidRDefault="0084679C" w:rsidP="0084679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</w:pPr>
            <w:r w:rsidRPr="0084679C"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  <w:t>За виконання конспекту до практичних завдань – 10 балів</w:t>
            </w:r>
          </w:p>
        </w:tc>
        <w:tc>
          <w:tcPr>
            <w:tcW w:w="407" w:type="pct"/>
          </w:tcPr>
          <w:p w:rsidR="0084679C" w:rsidRPr="0084679C" w:rsidRDefault="0084679C" w:rsidP="0084679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ar-SA"/>
              </w:rPr>
            </w:pPr>
            <w:r w:rsidRPr="0084679C">
              <w:rPr>
                <w:rFonts w:ascii="Times New Roman" w:eastAsia="Calibri" w:hAnsi="Times New Roman" w:cs="Times New Roman"/>
                <w:b/>
                <w:lang w:val="uk-UA" w:eastAsia="ar-SA"/>
              </w:rPr>
              <w:t>10</w:t>
            </w:r>
          </w:p>
        </w:tc>
      </w:tr>
      <w:tr w:rsidR="0084679C" w:rsidRPr="0084679C" w:rsidTr="004249FB">
        <w:trPr>
          <w:trHeight w:val="720"/>
        </w:trPr>
        <w:tc>
          <w:tcPr>
            <w:tcW w:w="567" w:type="pct"/>
          </w:tcPr>
          <w:p w:rsidR="0084679C" w:rsidRPr="0084679C" w:rsidRDefault="0084679C" w:rsidP="0084679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ar-SA"/>
              </w:rPr>
            </w:pPr>
            <w:r w:rsidRPr="0084679C">
              <w:rPr>
                <w:rFonts w:ascii="Times New Roman" w:eastAsia="Calibri" w:hAnsi="Times New Roman" w:cs="Times New Roman"/>
                <w:b/>
                <w:lang w:val="uk-UA" w:eastAsia="ar-SA"/>
              </w:rPr>
              <w:t>Усього за ЗМ 2</w:t>
            </w:r>
          </w:p>
          <w:p w:rsidR="0084679C" w:rsidRPr="0084679C" w:rsidRDefault="0084679C" w:rsidP="0084679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ar-SA"/>
              </w:rPr>
            </w:pPr>
            <w:r w:rsidRPr="0084679C">
              <w:rPr>
                <w:rFonts w:ascii="Times New Roman" w:eastAsia="Calibri" w:hAnsi="Times New Roman" w:cs="Times New Roman"/>
                <w:b/>
                <w:lang w:val="uk-UA" w:eastAsia="ar-SA"/>
              </w:rPr>
              <w:t>контр.</w:t>
            </w:r>
          </w:p>
          <w:p w:rsidR="0084679C" w:rsidRPr="0084679C" w:rsidRDefault="0084679C" w:rsidP="0084679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</w:pPr>
            <w:r w:rsidRPr="0084679C">
              <w:rPr>
                <w:rFonts w:ascii="Times New Roman" w:eastAsia="Calibri" w:hAnsi="Times New Roman" w:cs="Times New Roman"/>
                <w:b/>
                <w:lang w:val="uk-UA" w:eastAsia="ar-SA"/>
              </w:rPr>
              <w:t>заходів</w:t>
            </w:r>
          </w:p>
        </w:tc>
        <w:tc>
          <w:tcPr>
            <w:tcW w:w="682" w:type="pct"/>
          </w:tcPr>
          <w:p w:rsidR="0084679C" w:rsidRPr="0084679C" w:rsidRDefault="0084679C" w:rsidP="0084679C">
            <w:pPr>
              <w:suppressAutoHyphens/>
              <w:spacing w:after="0" w:line="240" w:lineRule="auto"/>
              <w:ind w:left="360" w:hanging="36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ar-SA"/>
              </w:rPr>
            </w:pPr>
            <w:r w:rsidRPr="0084679C">
              <w:rPr>
                <w:rFonts w:ascii="Times New Roman" w:eastAsia="Calibri" w:hAnsi="Times New Roman" w:cs="Times New Roman"/>
                <w:b/>
                <w:lang w:val="uk-UA" w:eastAsia="ar-SA"/>
              </w:rPr>
              <w:t>2</w:t>
            </w:r>
          </w:p>
        </w:tc>
        <w:tc>
          <w:tcPr>
            <w:tcW w:w="1383" w:type="pct"/>
          </w:tcPr>
          <w:p w:rsidR="0084679C" w:rsidRPr="0084679C" w:rsidRDefault="0084679C" w:rsidP="0084679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</w:pPr>
            <w:r w:rsidRPr="0084679C">
              <w:rPr>
                <w:rFonts w:ascii="Times New Roman" w:eastAsia="Calibri" w:hAnsi="Times New Roman" w:cs="Times New Roman"/>
                <w:lang w:val="uk-UA" w:eastAsia="ar-SA"/>
              </w:rPr>
              <w:t>…</w:t>
            </w:r>
          </w:p>
        </w:tc>
        <w:tc>
          <w:tcPr>
            <w:tcW w:w="1961" w:type="pct"/>
          </w:tcPr>
          <w:p w:rsidR="0084679C" w:rsidRPr="0084679C" w:rsidRDefault="0084679C" w:rsidP="0084679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407" w:type="pct"/>
          </w:tcPr>
          <w:p w:rsidR="0084679C" w:rsidRPr="0084679C" w:rsidRDefault="0084679C" w:rsidP="0084679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</w:pPr>
            <w:r w:rsidRPr="0084679C">
              <w:rPr>
                <w:rFonts w:ascii="Times New Roman" w:eastAsia="Calibri" w:hAnsi="Times New Roman" w:cs="Times New Roman"/>
                <w:b/>
                <w:lang w:val="uk-UA" w:eastAsia="ar-SA"/>
              </w:rPr>
              <w:t>15</w:t>
            </w:r>
          </w:p>
        </w:tc>
      </w:tr>
      <w:tr w:rsidR="0084679C" w:rsidRPr="0084679C" w:rsidTr="004249FB">
        <w:trPr>
          <w:trHeight w:val="720"/>
        </w:trPr>
        <w:tc>
          <w:tcPr>
            <w:tcW w:w="567" w:type="pct"/>
          </w:tcPr>
          <w:p w:rsidR="0084679C" w:rsidRPr="0084679C" w:rsidRDefault="0084679C" w:rsidP="0084679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 w:eastAsia="ar-SA"/>
              </w:rPr>
            </w:pPr>
            <w:r w:rsidRPr="0084679C">
              <w:rPr>
                <w:rFonts w:ascii="Times New Roman" w:eastAsia="Calibri" w:hAnsi="Times New Roman" w:cs="Times New Roman"/>
                <w:b/>
                <w:lang w:val="uk-UA" w:eastAsia="ar-SA"/>
              </w:rPr>
              <w:t>3</w:t>
            </w:r>
          </w:p>
        </w:tc>
        <w:tc>
          <w:tcPr>
            <w:tcW w:w="682" w:type="pct"/>
          </w:tcPr>
          <w:p w:rsidR="0084679C" w:rsidRPr="0084679C" w:rsidRDefault="0084679C" w:rsidP="0084679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</w:pPr>
            <w:r w:rsidRPr="0084679C">
              <w:rPr>
                <w:rFonts w:ascii="Times New Roman" w:eastAsia="Calibri" w:hAnsi="Times New Roman" w:cs="Times New Roman"/>
                <w:lang w:val="uk-UA" w:eastAsia="ar-SA"/>
              </w:rPr>
              <w:t>Перевірка теоретичних знань</w:t>
            </w:r>
          </w:p>
        </w:tc>
        <w:tc>
          <w:tcPr>
            <w:tcW w:w="1383" w:type="pct"/>
          </w:tcPr>
          <w:p w:rsidR="0084679C" w:rsidRPr="0084679C" w:rsidRDefault="0084679C" w:rsidP="0084679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0"/>
                <w:lang w:val="uk-UA" w:eastAsia="uk-UA"/>
              </w:rPr>
            </w:pPr>
            <w:r w:rsidRPr="0084679C">
              <w:rPr>
                <w:rFonts w:ascii="Times New Roman" w:eastAsia="Calibri" w:hAnsi="Times New Roman" w:cs="Times New Roman"/>
                <w:szCs w:val="20"/>
                <w:lang w:val="uk-UA" w:eastAsia="uk-UA"/>
              </w:rPr>
              <w:t xml:space="preserve">Тест 3 за лекціями ЗМ 2 у системі мудл (розділ 3 РП) </w:t>
            </w:r>
          </w:p>
        </w:tc>
        <w:tc>
          <w:tcPr>
            <w:tcW w:w="1961" w:type="pct"/>
          </w:tcPr>
          <w:p w:rsidR="0084679C" w:rsidRPr="0084679C" w:rsidRDefault="0084679C" w:rsidP="0084679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</w:pPr>
            <w:r w:rsidRPr="0084679C"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  <w:t>За виконання тесту у формі есе – 5 балів</w:t>
            </w:r>
          </w:p>
          <w:p w:rsidR="0084679C" w:rsidRPr="0084679C" w:rsidRDefault="0084679C" w:rsidP="0084679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</w:pPr>
          </w:p>
          <w:p w:rsidR="0084679C" w:rsidRPr="0084679C" w:rsidRDefault="0084679C" w:rsidP="0084679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ar-SA"/>
              </w:rPr>
            </w:pPr>
            <w:r w:rsidRPr="0084679C">
              <w:rPr>
                <w:rFonts w:ascii="Times New Roman" w:eastAsia="Calibri" w:hAnsi="Times New Roman" w:cs="Times New Roman"/>
                <w:lang w:val="uk-UA" w:eastAsia="ar-SA"/>
              </w:rPr>
              <w:t>…</w:t>
            </w:r>
          </w:p>
        </w:tc>
        <w:tc>
          <w:tcPr>
            <w:tcW w:w="407" w:type="pct"/>
          </w:tcPr>
          <w:p w:rsidR="0084679C" w:rsidRPr="0084679C" w:rsidRDefault="0084679C" w:rsidP="0084679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ar-SA"/>
              </w:rPr>
            </w:pPr>
            <w:r w:rsidRPr="0084679C">
              <w:rPr>
                <w:rFonts w:ascii="Times New Roman" w:eastAsia="Calibri" w:hAnsi="Times New Roman" w:cs="Times New Roman"/>
                <w:b/>
                <w:lang w:val="uk-UA" w:eastAsia="ar-SA"/>
              </w:rPr>
              <w:t>5</w:t>
            </w:r>
          </w:p>
        </w:tc>
      </w:tr>
      <w:tr w:rsidR="0084679C" w:rsidRPr="0084679C" w:rsidTr="004249FB">
        <w:trPr>
          <w:trHeight w:val="720"/>
        </w:trPr>
        <w:tc>
          <w:tcPr>
            <w:tcW w:w="567" w:type="pct"/>
          </w:tcPr>
          <w:p w:rsidR="0084679C" w:rsidRPr="0084679C" w:rsidRDefault="0084679C" w:rsidP="0084679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 w:eastAsia="ar-SA"/>
              </w:rPr>
            </w:pPr>
          </w:p>
        </w:tc>
        <w:tc>
          <w:tcPr>
            <w:tcW w:w="682" w:type="pct"/>
          </w:tcPr>
          <w:p w:rsidR="0084679C" w:rsidRPr="0084679C" w:rsidRDefault="0084679C" w:rsidP="0084679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uk-UA" w:eastAsia="ar-SA"/>
              </w:rPr>
            </w:pPr>
            <w:r w:rsidRPr="0084679C">
              <w:rPr>
                <w:rFonts w:ascii="Times New Roman" w:eastAsia="Calibri" w:hAnsi="Times New Roman" w:cs="Times New Roman"/>
                <w:lang w:val="uk-UA" w:eastAsia="ar-SA"/>
              </w:rPr>
              <w:t>Перевірка практичних знань</w:t>
            </w:r>
          </w:p>
        </w:tc>
        <w:tc>
          <w:tcPr>
            <w:tcW w:w="1383" w:type="pct"/>
          </w:tcPr>
          <w:p w:rsidR="0084679C" w:rsidRPr="0084679C" w:rsidRDefault="0084679C" w:rsidP="0084679C">
            <w:pPr>
              <w:suppressAutoHyphens/>
              <w:spacing w:after="0" w:line="240" w:lineRule="auto"/>
              <w:ind w:right="-24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</w:pPr>
            <w:r w:rsidRPr="0084679C">
              <w:rPr>
                <w:rFonts w:ascii="Times New Roman" w:eastAsia="Calibri" w:hAnsi="Times New Roman" w:cs="Times New Roman"/>
                <w:lang w:val="uk-UA" w:eastAsia="ar-SA"/>
              </w:rPr>
              <w:t>Створення схеми до практичних завдань за тематикою ЗМ 3</w:t>
            </w:r>
          </w:p>
        </w:tc>
        <w:tc>
          <w:tcPr>
            <w:tcW w:w="1961" w:type="pct"/>
          </w:tcPr>
          <w:p w:rsidR="0084679C" w:rsidRPr="0084679C" w:rsidRDefault="0084679C" w:rsidP="0084679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</w:pPr>
            <w:r w:rsidRPr="0084679C"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  <w:t>За виконання схеми до практичних завдань – 10 балів</w:t>
            </w:r>
          </w:p>
        </w:tc>
        <w:tc>
          <w:tcPr>
            <w:tcW w:w="407" w:type="pct"/>
          </w:tcPr>
          <w:p w:rsidR="0084679C" w:rsidRPr="0084679C" w:rsidRDefault="0084679C" w:rsidP="0084679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ar-SA"/>
              </w:rPr>
            </w:pPr>
            <w:r w:rsidRPr="0084679C">
              <w:rPr>
                <w:rFonts w:ascii="Times New Roman" w:eastAsia="Calibri" w:hAnsi="Times New Roman" w:cs="Times New Roman"/>
                <w:b/>
                <w:lang w:val="uk-UA" w:eastAsia="ar-SA"/>
              </w:rPr>
              <w:t>10</w:t>
            </w:r>
          </w:p>
        </w:tc>
      </w:tr>
      <w:tr w:rsidR="0084679C" w:rsidRPr="0084679C" w:rsidTr="004249FB">
        <w:trPr>
          <w:trHeight w:val="447"/>
        </w:trPr>
        <w:tc>
          <w:tcPr>
            <w:tcW w:w="567" w:type="pct"/>
          </w:tcPr>
          <w:p w:rsidR="0084679C" w:rsidRPr="0084679C" w:rsidRDefault="0084679C" w:rsidP="0084679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ar-SA"/>
              </w:rPr>
            </w:pPr>
            <w:proofErr w:type="spellStart"/>
            <w:r w:rsidRPr="0084679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Усього</w:t>
            </w:r>
            <w:proofErr w:type="spellEnd"/>
            <w:r w:rsidRPr="0084679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 за ЗМ </w:t>
            </w:r>
            <w:r w:rsidRPr="0084679C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ar-SA"/>
              </w:rPr>
              <w:t>3</w:t>
            </w:r>
          </w:p>
          <w:p w:rsidR="0084679C" w:rsidRPr="0084679C" w:rsidRDefault="0084679C" w:rsidP="0084679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84679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контр.</w:t>
            </w:r>
          </w:p>
          <w:p w:rsidR="0084679C" w:rsidRPr="0084679C" w:rsidRDefault="0084679C" w:rsidP="0084679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84679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заході</w:t>
            </w:r>
            <w:proofErr w:type="spellEnd"/>
          </w:p>
        </w:tc>
        <w:tc>
          <w:tcPr>
            <w:tcW w:w="682" w:type="pct"/>
          </w:tcPr>
          <w:p w:rsidR="0084679C" w:rsidRPr="0084679C" w:rsidRDefault="0084679C" w:rsidP="0084679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ar-SA"/>
              </w:rPr>
            </w:pPr>
            <w:r w:rsidRPr="0084679C">
              <w:rPr>
                <w:rFonts w:ascii="Times New Roman" w:eastAsia="Calibri" w:hAnsi="Times New Roman" w:cs="Times New Roman"/>
                <w:b/>
                <w:lang w:val="uk-UA" w:eastAsia="ar-SA"/>
              </w:rPr>
              <w:t>2</w:t>
            </w:r>
          </w:p>
        </w:tc>
        <w:tc>
          <w:tcPr>
            <w:tcW w:w="1383" w:type="pct"/>
          </w:tcPr>
          <w:p w:rsidR="0084679C" w:rsidRPr="0084679C" w:rsidRDefault="0084679C" w:rsidP="0084679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961" w:type="pct"/>
          </w:tcPr>
          <w:p w:rsidR="0084679C" w:rsidRPr="0084679C" w:rsidRDefault="0084679C" w:rsidP="0084679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07" w:type="pct"/>
          </w:tcPr>
          <w:p w:rsidR="0084679C" w:rsidRPr="0084679C" w:rsidRDefault="0084679C" w:rsidP="0084679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ar-SA"/>
              </w:rPr>
            </w:pPr>
            <w:r w:rsidRPr="0084679C">
              <w:rPr>
                <w:rFonts w:ascii="Times New Roman" w:eastAsia="Calibri" w:hAnsi="Times New Roman" w:cs="Times New Roman"/>
                <w:b/>
                <w:lang w:val="uk-UA" w:eastAsia="ar-SA"/>
              </w:rPr>
              <w:t>15</w:t>
            </w:r>
          </w:p>
        </w:tc>
      </w:tr>
      <w:tr w:rsidR="0084679C" w:rsidRPr="0084679C" w:rsidTr="004249FB">
        <w:trPr>
          <w:trHeight w:val="447"/>
        </w:trPr>
        <w:tc>
          <w:tcPr>
            <w:tcW w:w="567" w:type="pct"/>
          </w:tcPr>
          <w:p w:rsidR="0084679C" w:rsidRPr="0084679C" w:rsidRDefault="0084679C" w:rsidP="0084679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 w:eastAsia="ar-SA"/>
              </w:rPr>
            </w:pPr>
            <w:r w:rsidRPr="0084679C">
              <w:rPr>
                <w:rFonts w:ascii="Times New Roman" w:eastAsia="Calibri" w:hAnsi="Times New Roman" w:cs="Times New Roman"/>
                <w:b/>
                <w:lang w:val="uk-UA" w:eastAsia="ar-SA"/>
              </w:rPr>
              <w:t>4</w:t>
            </w:r>
          </w:p>
        </w:tc>
        <w:tc>
          <w:tcPr>
            <w:tcW w:w="682" w:type="pct"/>
          </w:tcPr>
          <w:p w:rsidR="0084679C" w:rsidRPr="0084679C" w:rsidRDefault="0084679C" w:rsidP="0084679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</w:pPr>
            <w:r w:rsidRPr="0084679C">
              <w:rPr>
                <w:rFonts w:ascii="Times New Roman" w:eastAsia="Calibri" w:hAnsi="Times New Roman" w:cs="Times New Roman"/>
                <w:lang w:val="uk-UA" w:eastAsia="ar-SA"/>
              </w:rPr>
              <w:t>Перевірка теоретичних знань</w:t>
            </w:r>
          </w:p>
        </w:tc>
        <w:tc>
          <w:tcPr>
            <w:tcW w:w="1383" w:type="pct"/>
          </w:tcPr>
          <w:p w:rsidR="0084679C" w:rsidRPr="0084679C" w:rsidRDefault="0084679C" w:rsidP="0084679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0"/>
                <w:lang w:val="uk-UA" w:eastAsia="uk-UA"/>
              </w:rPr>
            </w:pPr>
            <w:r w:rsidRPr="0084679C">
              <w:rPr>
                <w:rFonts w:ascii="Times New Roman" w:eastAsia="Calibri" w:hAnsi="Times New Roman" w:cs="Times New Roman"/>
                <w:szCs w:val="20"/>
                <w:lang w:val="uk-UA" w:eastAsia="uk-UA"/>
              </w:rPr>
              <w:t>Тест 4 за лекціями ЗМ 4 у системі мудл (розділ 3 РП)</w:t>
            </w:r>
          </w:p>
        </w:tc>
        <w:tc>
          <w:tcPr>
            <w:tcW w:w="1961" w:type="pct"/>
          </w:tcPr>
          <w:p w:rsidR="0084679C" w:rsidRPr="0084679C" w:rsidRDefault="0084679C" w:rsidP="0084679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</w:pPr>
            <w:r w:rsidRPr="0084679C"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  <w:t>За виконання тесту у формі есе – 5 бали</w:t>
            </w:r>
          </w:p>
          <w:p w:rsidR="0084679C" w:rsidRPr="0084679C" w:rsidRDefault="0084679C" w:rsidP="0084679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</w:pPr>
          </w:p>
          <w:p w:rsidR="0084679C" w:rsidRPr="0084679C" w:rsidRDefault="0084679C" w:rsidP="0084679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ar-SA"/>
              </w:rPr>
            </w:pPr>
            <w:r w:rsidRPr="0084679C">
              <w:rPr>
                <w:rFonts w:ascii="Times New Roman" w:eastAsia="Calibri" w:hAnsi="Times New Roman" w:cs="Times New Roman"/>
                <w:lang w:val="uk-UA" w:eastAsia="ar-SA"/>
              </w:rPr>
              <w:t>…</w:t>
            </w:r>
          </w:p>
        </w:tc>
        <w:tc>
          <w:tcPr>
            <w:tcW w:w="407" w:type="pct"/>
          </w:tcPr>
          <w:p w:rsidR="0084679C" w:rsidRPr="0084679C" w:rsidRDefault="0084679C" w:rsidP="0084679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ar-SA"/>
              </w:rPr>
            </w:pPr>
            <w:r w:rsidRPr="0084679C">
              <w:rPr>
                <w:rFonts w:ascii="Times New Roman" w:eastAsia="Calibri" w:hAnsi="Times New Roman" w:cs="Times New Roman"/>
                <w:b/>
                <w:lang w:val="uk-UA" w:eastAsia="ar-SA"/>
              </w:rPr>
              <w:t>5</w:t>
            </w:r>
          </w:p>
        </w:tc>
      </w:tr>
      <w:tr w:rsidR="0084679C" w:rsidRPr="0084679C" w:rsidTr="004249FB">
        <w:trPr>
          <w:trHeight w:val="447"/>
        </w:trPr>
        <w:tc>
          <w:tcPr>
            <w:tcW w:w="567" w:type="pct"/>
          </w:tcPr>
          <w:p w:rsidR="0084679C" w:rsidRPr="0084679C" w:rsidRDefault="0084679C" w:rsidP="0084679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</w:p>
        </w:tc>
        <w:tc>
          <w:tcPr>
            <w:tcW w:w="682" w:type="pct"/>
          </w:tcPr>
          <w:p w:rsidR="0084679C" w:rsidRPr="0084679C" w:rsidRDefault="0084679C" w:rsidP="0084679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uk-UA" w:eastAsia="ar-SA"/>
              </w:rPr>
            </w:pPr>
            <w:r w:rsidRPr="0084679C">
              <w:rPr>
                <w:rFonts w:ascii="Times New Roman" w:eastAsia="Calibri" w:hAnsi="Times New Roman" w:cs="Times New Roman"/>
                <w:lang w:val="uk-UA" w:eastAsia="ar-SA"/>
              </w:rPr>
              <w:t>Перевірка практичних знань</w:t>
            </w:r>
          </w:p>
        </w:tc>
        <w:tc>
          <w:tcPr>
            <w:tcW w:w="1383" w:type="pct"/>
          </w:tcPr>
          <w:p w:rsidR="0084679C" w:rsidRPr="0084679C" w:rsidRDefault="0084679C" w:rsidP="0084679C">
            <w:pPr>
              <w:suppressAutoHyphens/>
              <w:spacing w:after="0" w:line="240" w:lineRule="auto"/>
              <w:ind w:right="-24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</w:pPr>
            <w:r w:rsidRPr="0084679C">
              <w:rPr>
                <w:rFonts w:ascii="Times New Roman" w:eastAsia="Calibri" w:hAnsi="Times New Roman" w:cs="Times New Roman"/>
                <w:lang w:val="uk-UA" w:eastAsia="ar-SA"/>
              </w:rPr>
              <w:t>Написання плану консультування за тематикою ЗМ 4</w:t>
            </w:r>
          </w:p>
        </w:tc>
        <w:tc>
          <w:tcPr>
            <w:tcW w:w="1961" w:type="pct"/>
          </w:tcPr>
          <w:p w:rsidR="0084679C" w:rsidRPr="0084679C" w:rsidRDefault="0084679C" w:rsidP="0084679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</w:pPr>
            <w:r w:rsidRPr="0084679C"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  <w:t>За виконання практичних завдань – 10 балів</w:t>
            </w:r>
          </w:p>
        </w:tc>
        <w:tc>
          <w:tcPr>
            <w:tcW w:w="407" w:type="pct"/>
          </w:tcPr>
          <w:p w:rsidR="0084679C" w:rsidRPr="0084679C" w:rsidRDefault="0084679C" w:rsidP="0084679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ar-SA"/>
              </w:rPr>
            </w:pPr>
            <w:r w:rsidRPr="0084679C">
              <w:rPr>
                <w:rFonts w:ascii="Times New Roman" w:eastAsia="Calibri" w:hAnsi="Times New Roman" w:cs="Times New Roman"/>
                <w:b/>
                <w:lang w:val="uk-UA" w:eastAsia="ar-SA"/>
              </w:rPr>
              <w:t>10</w:t>
            </w:r>
          </w:p>
        </w:tc>
      </w:tr>
      <w:tr w:rsidR="0084679C" w:rsidRPr="0084679C" w:rsidTr="004249FB">
        <w:trPr>
          <w:trHeight w:val="447"/>
        </w:trPr>
        <w:tc>
          <w:tcPr>
            <w:tcW w:w="567" w:type="pct"/>
          </w:tcPr>
          <w:p w:rsidR="0084679C" w:rsidRPr="0084679C" w:rsidRDefault="0084679C" w:rsidP="0084679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 w:eastAsia="ar-SA"/>
              </w:rPr>
            </w:pPr>
            <w:proofErr w:type="spellStart"/>
            <w:r w:rsidRPr="0084679C">
              <w:rPr>
                <w:rFonts w:ascii="Times New Roman" w:eastAsia="Calibri" w:hAnsi="Times New Roman" w:cs="Times New Roman"/>
                <w:b/>
                <w:lang w:eastAsia="ar-SA"/>
              </w:rPr>
              <w:t>Усього</w:t>
            </w:r>
            <w:proofErr w:type="spellEnd"/>
            <w:r w:rsidRPr="0084679C">
              <w:rPr>
                <w:rFonts w:ascii="Times New Roman" w:eastAsia="Calibri" w:hAnsi="Times New Roman" w:cs="Times New Roman"/>
                <w:b/>
                <w:lang w:eastAsia="ar-SA"/>
              </w:rPr>
              <w:t xml:space="preserve"> за ЗМ </w:t>
            </w:r>
            <w:r w:rsidRPr="0084679C">
              <w:rPr>
                <w:rFonts w:ascii="Times New Roman" w:eastAsia="Calibri" w:hAnsi="Times New Roman" w:cs="Times New Roman"/>
                <w:b/>
                <w:lang w:val="uk-UA" w:eastAsia="ar-SA"/>
              </w:rPr>
              <w:t>4</w:t>
            </w:r>
          </w:p>
          <w:p w:rsidR="0084679C" w:rsidRPr="0084679C" w:rsidRDefault="0084679C" w:rsidP="0084679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84679C">
              <w:rPr>
                <w:rFonts w:ascii="Times New Roman" w:eastAsia="Calibri" w:hAnsi="Times New Roman" w:cs="Times New Roman"/>
                <w:b/>
                <w:lang w:eastAsia="ar-SA"/>
              </w:rPr>
              <w:t>контр.</w:t>
            </w:r>
          </w:p>
          <w:p w:rsidR="0084679C" w:rsidRPr="0084679C" w:rsidRDefault="0084679C" w:rsidP="0084679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proofErr w:type="spellStart"/>
            <w:r w:rsidRPr="0084679C">
              <w:rPr>
                <w:rFonts w:ascii="Times New Roman" w:eastAsia="Calibri" w:hAnsi="Times New Roman" w:cs="Times New Roman"/>
                <w:b/>
                <w:lang w:eastAsia="ar-SA"/>
              </w:rPr>
              <w:t>заході</w:t>
            </w:r>
            <w:proofErr w:type="spellEnd"/>
          </w:p>
        </w:tc>
        <w:tc>
          <w:tcPr>
            <w:tcW w:w="682" w:type="pct"/>
          </w:tcPr>
          <w:p w:rsidR="0084679C" w:rsidRPr="0084679C" w:rsidRDefault="0084679C" w:rsidP="0084679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ar-SA"/>
              </w:rPr>
            </w:pPr>
            <w:r w:rsidRPr="0084679C">
              <w:rPr>
                <w:rFonts w:ascii="Times New Roman" w:eastAsia="Calibri" w:hAnsi="Times New Roman" w:cs="Times New Roman"/>
                <w:b/>
                <w:lang w:val="uk-UA" w:eastAsia="ar-SA"/>
              </w:rPr>
              <w:t>2</w:t>
            </w:r>
          </w:p>
        </w:tc>
        <w:tc>
          <w:tcPr>
            <w:tcW w:w="1383" w:type="pct"/>
          </w:tcPr>
          <w:p w:rsidR="0084679C" w:rsidRPr="0084679C" w:rsidRDefault="0084679C" w:rsidP="0084679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961" w:type="pct"/>
          </w:tcPr>
          <w:p w:rsidR="0084679C" w:rsidRPr="0084679C" w:rsidRDefault="0084679C" w:rsidP="0084679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07" w:type="pct"/>
          </w:tcPr>
          <w:p w:rsidR="0084679C" w:rsidRPr="0084679C" w:rsidRDefault="0084679C" w:rsidP="0084679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ar-SA"/>
              </w:rPr>
            </w:pPr>
            <w:r w:rsidRPr="0084679C">
              <w:rPr>
                <w:rFonts w:ascii="Times New Roman" w:eastAsia="Calibri" w:hAnsi="Times New Roman" w:cs="Times New Roman"/>
                <w:b/>
                <w:lang w:val="uk-UA" w:eastAsia="ar-SA"/>
              </w:rPr>
              <w:t>15</w:t>
            </w:r>
          </w:p>
        </w:tc>
      </w:tr>
      <w:tr w:rsidR="0084679C" w:rsidRPr="0084679C" w:rsidTr="004249FB">
        <w:tc>
          <w:tcPr>
            <w:tcW w:w="567" w:type="pct"/>
          </w:tcPr>
          <w:p w:rsidR="0084679C" w:rsidRPr="0084679C" w:rsidRDefault="0084679C" w:rsidP="0084679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ar-SA"/>
              </w:rPr>
            </w:pPr>
            <w:proofErr w:type="spellStart"/>
            <w:r w:rsidRPr="0084679C">
              <w:rPr>
                <w:rFonts w:ascii="Times New Roman" w:eastAsia="Calibri" w:hAnsi="Times New Roman" w:cs="Times New Roman"/>
                <w:b/>
                <w:lang w:eastAsia="ar-SA"/>
              </w:rPr>
              <w:t>Усього</w:t>
            </w:r>
            <w:proofErr w:type="spellEnd"/>
            <w:r w:rsidRPr="0084679C">
              <w:rPr>
                <w:rFonts w:ascii="Times New Roman" w:eastAsia="Calibri" w:hAnsi="Times New Roman" w:cs="Times New Roman"/>
                <w:b/>
                <w:lang w:eastAsia="ar-SA"/>
              </w:rPr>
              <w:t xml:space="preserve"> за </w:t>
            </w:r>
            <w:proofErr w:type="spellStart"/>
            <w:r w:rsidRPr="0084679C">
              <w:rPr>
                <w:rFonts w:ascii="Times New Roman" w:eastAsia="Calibri" w:hAnsi="Times New Roman" w:cs="Times New Roman"/>
                <w:b/>
                <w:lang w:eastAsia="ar-SA"/>
              </w:rPr>
              <w:t>змістові</w:t>
            </w:r>
            <w:proofErr w:type="spellEnd"/>
            <w:r w:rsidRPr="0084679C">
              <w:rPr>
                <w:rFonts w:ascii="Times New Roman" w:eastAsia="Calibri" w:hAnsi="Times New Roman" w:cs="Times New Roman"/>
                <w:b/>
                <w:lang w:eastAsia="ar-SA"/>
              </w:rPr>
              <w:t xml:space="preserve"> </w:t>
            </w:r>
            <w:proofErr w:type="spellStart"/>
            <w:r w:rsidRPr="0084679C">
              <w:rPr>
                <w:rFonts w:ascii="Times New Roman" w:eastAsia="Calibri" w:hAnsi="Times New Roman" w:cs="Times New Roman"/>
                <w:b/>
                <w:lang w:eastAsia="ar-SA"/>
              </w:rPr>
              <w:t>модулі</w:t>
            </w:r>
            <w:proofErr w:type="spellEnd"/>
            <w:r w:rsidRPr="0084679C">
              <w:rPr>
                <w:rFonts w:ascii="Times New Roman" w:eastAsia="Calibri" w:hAnsi="Times New Roman" w:cs="Times New Roman"/>
                <w:b/>
                <w:lang w:val="uk-UA" w:eastAsia="ar-SA"/>
              </w:rPr>
              <w:t xml:space="preserve"> контр.</w:t>
            </w:r>
          </w:p>
          <w:p w:rsidR="0084679C" w:rsidRPr="0084679C" w:rsidRDefault="0084679C" w:rsidP="0084679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ar-SA"/>
              </w:rPr>
            </w:pPr>
            <w:r w:rsidRPr="0084679C">
              <w:rPr>
                <w:rFonts w:ascii="Times New Roman" w:eastAsia="Calibri" w:hAnsi="Times New Roman" w:cs="Times New Roman"/>
                <w:b/>
                <w:lang w:val="uk-UA" w:eastAsia="ar-SA"/>
              </w:rPr>
              <w:t>заходів</w:t>
            </w:r>
          </w:p>
        </w:tc>
        <w:tc>
          <w:tcPr>
            <w:tcW w:w="682" w:type="pct"/>
          </w:tcPr>
          <w:p w:rsidR="0084679C" w:rsidRPr="0084679C" w:rsidRDefault="0084679C" w:rsidP="0084679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ar-SA"/>
              </w:rPr>
            </w:pPr>
            <w:r w:rsidRPr="0084679C">
              <w:rPr>
                <w:rFonts w:ascii="Times New Roman" w:eastAsia="Calibri" w:hAnsi="Times New Roman" w:cs="Times New Roman"/>
                <w:b/>
                <w:lang w:val="uk-UA" w:eastAsia="ar-SA"/>
              </w:rPr>
              <w:t>8</w:t>
            </w:r>
          </w:p>
        </w:tc>
        <w:tc>
          <w:tcPr>
            <w:tcW w:w="1383" w:type="pct"/>
          </w:tcPr>
          <w:p w:rsidR="0084679C" w:rsidRPr="0084679C" w:rsidRDefault="0084679C" w:rsidP="0084679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61" w:type="pct"/>
          </w:tcPr>
          <w:p w:rsidR="0084679C" w:rsidRPr="0084679C" w:rsidRDefault="0084679C" w:rsidP="0084679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07" w:type="pct"/>
          </w:tcPr>
          <w:p w:rsidR="0084679C" w:rsidRPr="0084679C" w:rsidRDefault="0084679C" w:rsidP="0084679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ar-SA"/>
              </w:rPr>
            </w:pPr>
            <w:r w:rsidRPr="0084679C">
              <w:rPr>
                <w:rFonts w:ascii="Times New Roman" w:eastAsia="Calibri" w:hAnsi="Times New Roman" w:cs="Times New Roman"/>
                <w:b/>
                <w:lang w:val="uk-UA" w:eastAsia="ar-SA"/>
              </w:rPr>
              <w:t>60</w:t>
            </w:r>
          </w:p>
        </w:tc>
      </w:tr>
    </w:tbl>
    <w:p w:rsidR="0084679C" w:rsidRPr="0084679C" w:rsidRDefault="0084679C" w:rsidP="0084679C">
      <w:pPr>
        <w:suppressAutoHyphens/>
        <w:spacing w:after="0" w:line="240" w:lineRule="auto"/>
        <w:rPr>
          <w:rFonts w:ascii="Times New Roman" w:eastAsia="Calibri" w:hAnsi="Times New Roman" w:cs="Times New Roman"/>
          <w:b/>
          <w:i/>
          <w:lang w:val="uk-UA" w:eastAsia="ar-SA"/>
        </w:rPr>
      </w:pPr>
    </w:p>
    <w:p w:rsidR="0084679C" w:rsidRPr="0084679C" w:rsidRDefault="0084679C" w:rsidP="0084679C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ar-SA"/>
        </w:rPr>
      </w:pPr>
      <w:r w:rsidRPr="0084679C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 xml:space="preserve">7. </w:t>
      </w:r>
      <w:r w:rsidRPr="0084679C">
        <w:rPr>
          <w:rFonts w:ascii="Times New Roman" w:eastAsia="Calibri" w:hAnsi="Times New Roman" w:cs="Times New Roman"/>
          <w:b/>
          <w:bCs/>
          <w:sz w:val="28"/>
          <w:szCs w:val="28"/>
          <w:lang w:val="uk-UA" w:eastAsia="ar-SA"/>
        </w:rPr>
        <w:t>Підсумковий семестровий контроль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15"/>
        <w:gridCol w:w="1320"/>
        <w:gridCol w:w="4496"/>
        <w:gridCol w:w="1873"/>
        <w:gridCol w:w="767"/>
      </w:tblGrid>
      <w:tr w:rsidR="0084679C" w:rsidRPr="0084679C" w:rsidTr="004249FB">
        <w:trPr>
          <w:trHeight w:val="318"/>
        </w:trPr>
        <w:tc>
          <w:tcPr>
            <w:tcW w:w="0" w:type="auto"/>
          </w:tcPr>
          <w:p w:rsidR="0084679C" w:rsidRPr="0084679C" w:rsidRDefault="0084679C" w:rsidP="0084679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</w:pPr>
            <w:r w:rsidRPr="0084679C">
              <w:rPr>
                <w:rFonts w:ascii="Times New Roman" w:eastAsia="Calibri" w:hAnsi="Times New Roman" w:cs="Times New Roman"/>
                <w:lang w:val="uk-UA" w:eastAsia="ar-SA"/>
              </w:rPr>
              <w:t xml:space="preserve">Форма </w:t>
            </w:r>
          </w:p>
        </w:tc>
        <w:tc>
          <w:tcPr>
            <w:tcW w:w="0" w:type="auto"/>
          </w:tcPr>
          <w:p w:rsidR="0084679C" w:rsidRPr="0084679C" w:rsidRDefault="0084679C" w:rsidP="0084679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</w:pPr>
            <w:r w:rsidRPr="0084679C">
              <w:rPr>
                <w:rFonts w:ascii="Times New Roman" w:eastAsia="Calibri" w:hAnsi="Times New Roman" w:cs="Times New Roman"/>
                <w:lang w:val="uk-UA" w:eastAsia="ar-SA"/>
              </w:rPr>
              <w:t>Види підсумкових контрольних заходів</w:t>
            </w:r>
          </w:p>
        </w:tc>
        <w:tc>
          <w:tcPr>
            <w:tcW w:w="0" w:type="auto"/>
          </w:tcPr>
          <w:p w:rsidR="0084679C" w:rsidRPr="0084679C" w:rsidRDefault="0084679C" w:rsidP="0084679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</w:pPr>
            <w:r w:rsidRPr="0084679C">
              <w:rPr>
                <w:rFonts w:ascii="Times New Roman" w:eastAsia="Calibri" w:hAnsi="Times New Roman" w:cs="Times New Roman"/>
                <w:lang w:val="uk-UA" w:eastAsia="ar-SA"/>
              </w:rPr>
              <w:t>Зміст підсумкового контрольного заходу</w:t>
            </w:r>
          </w:p>
        </w:tc>
        <w:tc>
          <w:tcPr>
            <w:tcW w:w="0" w:type="auto"/>
          </w:tcPr>
          <w:p w:rsidR="0084679C" w:rsidRPr="0084679C" w:rsidRDefault="0084679C" w:rsidP="0084679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</w:pPr>
            <w:r w:rsidRPr="0084679C">
              <w:rPr>
                <w:rFonts w:ascii="Times New Roman" w:eastAsia="Calibri" w:hAnsi="Times New Roman" w:cs="Times New Roman"/>
                <w:lang w:val="uk-UA" w:eastAsia="ar-SA"/>
              </w:rPr>
              <w:t>Критерії оцінювання</w:t>
            </w:r>
          </w:p>
        </w:tc>
        <w:tc>
          <w:tcPr>
            <w:tcW w:w="0" w:type="auto"/>
          </w:tcPr>
          <w:p w:rsidR="0084679C" w:rsidRPr="0084679C" w:rsidRDefault="0084679C" w:rsidP="0084679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</w:pPr>
            <w:r w:rsidRPr="0084679C">
              <w:rPr>
                <w:rFonts w:ascii="Times New Roman" w:eastAsia="Calibri" w:hAnsi="Times New Roman" w:cs="Times New Roman"/>
                <w:lang w:val="uk-UA" w:eastAsia="ar-SA"/>
              </w:rPr>
              <w:t>Усього балів</w:t>
            </w:r>
          </w:p>
        </w:tc>
      </w:tr>
      <w:tr w:rsidR="0084679C" w:rsidRPr="0084679C" w:rsidTr="004249FB">
        <w:trPr>
          <w:trHeight w:val="190"/>
        </w:trPr>
        <w:tc>
          <w:tcPr>
            <w:tcW w:w="0" w:type="auto"/>
          </w:tcPr>
          <w:p w:rsidR="0084679C" w:rsidRPr="0084679C" w:rsidRDefault="0084679C" w:rsidP="0084679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ar-SA"/>
              </w:rPr>
            </w:pPr>
            <w:r w:rsidRPr="0084679C">
              <w:rPr>
                <w:rFonts w:ascii="Times New Roman" w:eastAsia="Calibri" w:hAnsi="Times New Roman" w:cs="Times New Roman"/>
                <w:b/>
                <w:lang w:val="uk-UA" w:eastAsia="ar-SA"/>
              </w:rPr>
              <w:t>1</w:t>
            </w:r>
          </w:p>
        </w:tc>
        <w:tc>
          <w:tcPr>
            <w:tcW w:w="0" w:type="auto"/>
          </w:tcPr>
          <w:p w:rsidR="0084679C" w:rsidRPr="0084679C" w:rsidRDefault="0084679C" w:rsidP="0084679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ar-SA"/>
              </w:rPr>
            </w:pPr>
            <w:r w:rsidRPr="0084679C">
              <w:rPr>
                <w:rFonts w:ascii="Times New Roman" w:eastAsia="Calibri" w:hAnsi="Times New Roman" w:cs="Times New Roman"/>
                <w:b/>
                <w:lang w:val="uk-UA" w:eastAsia="ar-SA"/>
              </w:rPr>
              <w:t>2</w:t>
            </w:r>
          </w:p>
        </w:tc>
        <w:tc>
          <w:tcPr>
            <w:tcW w:w="0" w:type="auto"/>
          </w:tcPr>
          <w:p w:rsidR="0084679C" w:rsidRPr="0084679C" w:rsidRDefault="0084679C" w:rsidP="0084679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ar-SA"/>
              </w:rPr>
            </w:pPr>
            <w:r w:rsidRPr="0084679C">
              <w:rPr>
                <w:rFonts w:ascii="Times New Roman" w:eastAsia="Calibri" w:hAnsi="Times New Roman" w:cs="Times New Roman"/>
                <w:b/>
                <w:lang w:val="uk-UA" w:eastAsia="ar-SA"/>
              </w:rPr>
              <w:t>3</w:t>
            </w:r>
          </w:p>
        </w:tc>
        <w:tc>
          <w:tcPr>
            <w:tcW w:w="0" w:type="auto"/>
          </w:tcPr>
          <w:p w:rsidR="0084679C" w:rsidRPr="0084679C" w:rsidRDefault="0084679C" w:rsidP="0084679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ar-SA"/>
              </w:rPr>
            </w:pPr>
            <w:r w:rsidRPr="0084679C">
              <w:rPr>
                <w:rFonts w:ascii="Times New Roman" w:eastAsia="Calibri" w:hAnsi="Times New Roman" w:cs="Times New Roman"/>
                <w:b/>
                <w:lang w:val="uk-UA" w:eastAsia="ar-SA"/>
              </w:rPr>
              <w:t>4</w:t>
            </w:r>
          </w:p>
        </w:tc>
        <w:tc>
          <w:tcPr>
            <w:tcW w:w="0" w:type="auto"/>
          </w:tcPr>
          <w:p w:rsidR="0084679C" w:rsidRPr="0084679C" w:rsidRDefault="0084679C" w:rsidP="0084679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ar-SA"/>
              </w:rPr>
            </w:pPr>
            <w:r w:rsidRPr="0084679C">
              <w:rPr>
                <w:rFonts w:ascii="Times New Roman" w:eastAsia="Calibri" w:hAnsi="Times New Roman" w:cs="Times New Roman"/>
                <w:b/>
                <w:lang w:val="uk-UA" w:eastAsia="ar-SA"/>
              </w:rPr>
              <w:t>5</w:t>
            </w:r>
          </w:p>
        </w:tc>
      </w:tr>
      <w:tr w:rsidR="0084679C" w:rsidRPr="0084679C" w:rsidTr="004249FB">
        <w:tc>
          <w:tcPr>
            <w:tcW w:w="0" w:type="auto"/>
            <w:vMerge w:val="restart"/>
            <w:textDirection w:val="btLr"/>
          </w:tcPr>
          <w:p w:rsidR="0084679C" w:rsidRPr="0084679C" w:rsidRDefault="0084679C" w:rsidP="0084679C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Calibri" w:hAnsi="Times New Roman" w:cs="Times New Roman"/>
                <w:b/>
                <w:lang w:val="uk-UA" w:eastAsia="ar-SA"/>
              </w:rPr>
              <w:t>Залік</w:t>
            </w:r>
          </w:p>
        </w:tc>
        <w:tc>
          <w:tcPr>
            <w:tcW w:w="0" w:type="auto"/>
          </w:tcPr>
          <w:p w:rsidR="0084679C" w:rsidRPr="0084679C" w:rsidRDefault="0084679C" w:rsidP="0084679C">
            <w:pPr>
              <w:suppressAutoHyphens/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</w:pPr>
            <w:r w:rsidRPr="0084679C">
              <w:rPr>
                <w:rFonts w:ascii="Times New Roman" w:eastAsia="Calibri" w:hAnsi="Times New Roman" w:cs="Times New Roman"/>
                <w:lang w:val="uk-UA" w:eastAsia="ar-SA"/>
              </w:rPr>
              <w:t>Теоретичне завдання</w:t>
            </w:r>
          </w:p>
        </w:tc>
        <w:tc>
          <w:tcPr>
            <w:tcW w:w="0" w:type="auto"/>
          </w:tcPr>
          <w:p w:rsidR="0084679C" w:rsidRPr="0084679C" w:rsidRDefault="0084679C" w:rsidP="0084679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84679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Усна</w:t>
            </w:r>
            <w:proofErr w:type="spellEnd"/>
            <w:r w:rsidRPr="0084679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84679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частина</w:t>
            </w:r>
            <w:proofErr w:type="spellEnd"/>
            <w:r w:rsidRPr="0084679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  <w:t xml:space="preserve">заліку </w:t>
            </w:r>
            <w:proofErr w:type="spellStart"/>
            <w:r w:rsidRPr="0084679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передбачає</w:t>
            </w:r>
            <w:proofErr w:type="spellEnd"/>
            <w:r w:rsidRPr="0084679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84679C"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  <w:t xml:space="preserve">відповіді на 2 </w:t>
            </w:r>
            <w:proofErr w:type="spellStart"/>
            <w:r w:rsidRPr="0084679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питання</w:t>
            </w:r>
            <w:proofErr w:type="spellEnd"/>
            <w:r w:rsidRPr="0084679C"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  <w:t xml:space="preserve">, які </w:t>
            </w:r>
            <w:proofErr w:type="spellStart"/>
            <w:r w:rsidRPr="0084679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формуються</w:t>
            </w:r>
            <w:proofErr w:type="spellEnd"/>
            <w:r w:rsidRPr="0084679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за </w:t>
            </w:r>
            <w:proofErr w:type="spellStart"/>
            <w:r w:rsidRPr="0084679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теоретичним</w:t>
            </w:r>
            <w:proofErr w:type="spellEnd"/>
            <w:r w:rsidRPr="0084679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84679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матеріалом</w:t>
            </w:r>
            <w:proofErr w:type="spellEnd"/>
            <w:r w:rsidRPr="0084679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84679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усіх</w:t>
            </w:r>
            <w:proofErr w:type="spellEnd"/>
            <w:r w:rsidRPr="0084679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84679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змістових</w:t>
            </w:r>
            <w:proofErr w:type="spellEnd"/>
            <w:r w:rsidRPr="0084679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84679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модулів</w:t>
            </w:r>
            <w:proofErr w:type="spellEnd"/>
            <w:r w:rsidRPr="0084679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. </w:t>
            </w:r>
            <w:proofErr w:type="spellStart"/>
            <w:r w:rsidRPr="0084679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Перелік</w:t>
            </w:r>
            <w:proofErr w:type="spellEnd"/>
            <w:r w:rsidRPr="0084679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84679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питань</w:t>
            </w:r>
            <w:proofErr w:type="spellEnd"/>
            <w:r w:rsidRPr="0084679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84679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поданий</w:t>
            </w:r>
            <w:proofErr w:type="spellEnd"/>
            <w:r w:rsidRPr="0084679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у </w:t>
            </w:r>
            <w:proofErr w:type="spellStart"/>
            <w:r w:rsidRPr="0084679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системі</w:t>
            </w:r>
            <w:proofErr w:type="spellEnd"/>
            <w:r w:rsidRPr="0084679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84679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Мудл</w:t>
            </w:r>
            <w:proofErr w:type="spellEnd"/>
            <w:r w:rsidRPr="0084679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84679C" w:rsidRPr="0084679C" w:rsidRDefault="0084679C" w:rsidP="0084679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4679C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https</w:t>
            </w:r>
            <w:r w:rsidRPr="0084679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://</w:t>
            </w:r>
            <w:proofErr w:type="spellStart"/>
            <w:r w:rsidRPr="0084679C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moodle</w:t>
            </w:r>
            <w:proofErr w:type="spellEnd"/>
            <w:r w:rsidRPr="0084679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</w:t>
            </w:r>
            <w:proofErr w:type="spellStart"/>
            <w:r w:rsidRPr="0084679C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znu</w:t>
            </w:r>
            <w:proofErr w:type="spellEnd"/>
            <w:r w:rsidRPr="0084679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</w:t>
            </w:r>
            <w:proofErr w:type="spellStart"/>
            <w:r w:rsidRPr="0084679C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edu</w:t>
            </w:r>
            <w:proofErr w:type="spellEnd"/>
            <w:r w:rsidRPr="0084679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</w:t>
            </w:r>
            <w:proofErr w:type="spellStart"/>
            <w:r w:rsidRPr="0084679C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ua</w:t>
            </w:r>
            <w:proofErr w:type="spellEnd"/>
            <w:r w:rsidRPr="0084679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/</w:t>
            </w:r>
            <w:r w:rsidRPr="0084679C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course</w:t>
            </w:r>
            <w:r w:rsidRPr="0084679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/</w:t>
            </w:r>
            <w:r w:rsidRPr="0084679C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view</w:t>
            </w:r>
            <w:r w:rsidRPr="0084679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</w:t>
            </w:r>
            <w:proofErr w:type="spellStart"/>
            <w:r w:rsidRPr="0084679C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php</w:t>
            </w:r>
            <w:proofErr w:type="spellEnd"/>
            <w:r w:rsidRPr="0084679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?</w:t>
            </w:r>
            <w:r w:rsidRPr="0084679C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id</w:t>
            </w:r>
            <w:r w:rsidRPr="0084679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=10780</w:t>
            </w:r>
          </w:p>
        </w:tc>
        <w:tc>
          <w:tcPr>
            <w:tcW w:w="0" w:type="auto"/>
          </w:tcPr>
          <w:p w:rsidR="0084679C" w:rsidRPr="0084679C" w:rsidRDefault="0084679C" w:rsidP="0084679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</w:pPr>
            <w:r w:rsidRPr="0084679C"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  <w:t>За кожну правильну повну  відповідь нараховується 10 балів</w:t>
            </w:r>
          </w:p>
        </w:tc>
        <w:tc>
          <w:tcPr>
            <w:tcW w:w="0" w:type="auto"/>
          </w:tcPr>
          <w:p w:rsidR="0084679C" w:rsidRPr="0084679C" w:rsidRDefault="0084679C" w:rsidP="0084679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ar-SA"/>
              </w:rPr>
            </w:pPr>
            <w:r w:rsidRPr="0084679C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ar-SA"/>
              </w:rPr>
              <w:t>20</w:t>
            </w:r>
          </w:p>
        </w:tc>
      </w:tr>
      <w:tr w:rsidR="0084679C" w:rsidRPr="0084679C" w:rsidTr="004249FB">
        <w:trPr>
          <w:trHeight w:val="749"/>
        </w:trPr>
        <w:tc>
          <w:tcPr>
            <w:tcW w:w="0" w:type="auto"/>
            <w:vMerge/>
          </w:tcPr>
          <w:p w:rsidR="0084679C" w:rsidRPr="0084679C" w:rsidRDefault="0084679C" w:rsidP="008467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uk-UA" w:eastAsia="ar-SA"/>
              </w:rPr>
            </w:pPr>
          </w:p>
        </w:tc>
        <w:tc>
          <w:tcPr>
            <w:tcW w:w="0" w:type="auto"/>
          </w:tcPr>
          <w:p w:rsidR="0084679C" w:rsidRPr="0084679C" w:rsidRDefault="0084679C" w:rsidP="008467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uk-UA" w:eastAsia="ar-SA"/>
              </w:rPr>
            </w:pPr>
            <w:r w:rsidRPr="0084679C">
              <w:rPr>
                <w:rFonts w:ascii="Times New Roman" w:eastAsia="Calibri" w:hAnsi="Times New Roman" w:cs="Times New Roman"/>
                <w:lang w:val="uk-UA" w:eastAsia="ar-SA"/>
              </w:rPr>
              <w:t xml:space="preserve">Індивідуальне завдання </w:t>
            </w:r>
          </w:p>
        </w:tc>
        <w:tc>
          <w:tcPr>
            <w:tcW w:w="0" w:type="auto"/>
          </w:tcPr>
          <w:p w:rsidR="0084679C" w:rsidRPr="0084679C" w:rsidRDefault="0084679C" w:rsidP="0084679C">
            <w:pPr>
              <w:spacing w:after="0" w:line="240" w:lineRule="auto"/>
              <w:rPr>
                <w:rFonts w:ascii="Times New Roman" w:eastAsia="Calibri" w:hAnsi="Times New Roman" w:cs="Times New Roman"/>
                <w:lang w:val="uk-UA" w:eastAsia="ar-SA"/>
              </w:rPr>
            </w:pPr>
            <w:r w:rsidRPr="0084679C">
              <w:rPr>
                <w:rFonts w:ascii="Times New Roman" w:eastAsia="Calibri" w:hAnsi="Times New Roman" w:cs="Times New Roman"/>
                <w:lang w:val="uk-UA" w:eastAsia="ar-SA"/>
              </w:rPr>
              <w:t xml:space="preserve">Захист </w:t>
            </w:r>
            <w:proofErr w:type="spellStart"/>
            <w:r w:rsidRPr="0084679C">
              <w:rPr>
                <w:rFonts w:ascii="Times New Roman" w:eastAsia="Calibri" w:hAnsi="Times New Roman" w:cs="Times New Roman"/>
                <w:lang w:val="uk-UA" w:eastAsia="ar-SA"/>
              </w:rPr>
              <w:t>проєк</w:t>
            </w:r>
            <w:r>
              <w:rPr>
                <w:rFonts w:ascii="Times New Roman" w:eastAsia="Calibri" w:hAnsi="Times New Roman" w:cs="Times New Roman"/>
                <w:lang w:val="uk-UA" w:eastAsia="ar-SA"/>
              </w:rPr>
              <w:t>ту</w:t>
            </w:r>
            <w:proofErr w:type="spellEnd"/>
            <w:r>
              <w:rPr>
                <w:rFonts w:ascii="Times New Roman" w:eastAsia="Calibri" w:hAnsi="Times New Roman" w:cs="Times New Roman"/>
                <w:lang w:val="uk-UA" w:eastAsia="ar-SA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lang w:val="uk-UA" w:eastAsia="ar-SA"/>
              </w:rPr>
              <w:t>проведенного</w:t>
            </w:r>
            <w:proofErr w:type="spellEnd"/>
            <w:r>
              <w:rPr>
                <w:rFonts w:ascii="Times New Roman" w:eastAsia="Calibri" w:hAnsi="Times New Roman" w:cs="Times New Roman"/>
                <w:lang w:val="uk-UA" w:eastAsia="ar-SA"/>
              </w:rPr>
              <w:t xml:space="preserve"> моніторингу мас-медіа</w:t>
            </w:r>
          </w:p>
        </w:tc>
        <w:tc>
          <w:tcPr>
            <w:tcW w:w="0" w:type="auto"/>
          </w:tcPr>
          <w:p w:rsidR="0084679C" w:rsidRPr="0084679C" w:rsidRDefault="0084679C" w:rsidP="0084679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</w:pPr>
            <w:r w:rsidRPr="0084679C"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  <w:t xml:space="preserve">максимальна кількість балів – 20 здобувається студентами за умови усіх правових норм моделювання виробничої ситуації, належного технічного оформлення та дотримання мовностилістичних норм української мови. Зниження загального балу відбувається за наявності концептуальних помилок задуму </w:t>
            </w:r>
            <w:proofErr w:type="spellStart"/>
            <w:r w:rsidRPr="0084679C"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  <w:t>проєкту</w:t>
            </w:r>
            <w:proofErr w:type="spellEnd"/>
            <w:r w:rsidRPr="0084679C"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  <w:t>, непрофесійного володіння українською мовою.</w:t>
            </w:r>
          </w:p>
        </w:tc>
        <w:tc>
          <w:tcPr>
            <w:tcW w:w="0" w:type="auto"/>
          </w:tcPr>
          <w:p w:rsidR="0084679C" w:rsidRPr="0084679C" w:rsidRDefault="0084679C" w:rsidP="0084679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ar-SA"/>
              </w:rPr>
            </w:pPr>
            <w:r w:rsidRPr="0084679C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ar-SA"/>
              </w:rPr>
              <w:t>2</w:t>
            </w:r>
            <w:r w:rsidRPr="0084679C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ar-SA"/>
              </w:rPr>
              <w:t>0</w:t>
            </w:r>
          </w:p>
        </w:tc>
      </w:tr>
      <w:tr w:rsidR="0084679C" w:rsidRPr="0084679C" w:rsidTr="004249FB">
        <w:tc>
          <w:tcPr>
            <w:tcW w:w="0" w:type="auto"/>
          </w:tcPr>
          <w:p w:rsidR="0084679C" w:rsidRPr="0084679C" w:rsidRDefault="0084679C" w:rsidP="008467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ar-SA"/>
              </w:rPr>
            </w:pPr>
            <w:r w:rsidRPr="0084679C">
              <w:rPr>
                <w:rFonts w:ascii="Times New Roman" w:eastAsia="Calibri" w:hAnsi="Times New Roman" w:cs="Times New Roman"/>
                <w:sz w:val="20"/>
                <w:szCs w:val="20"/>
                <w:lang w:val="uk-UA" w:eastAsia="ar-SA"/>
              </w:rPr>
              <w:t>Усього за підсумковий  семестровий контроль</w:t>
            </w:r>
          </w:p>
        </w:tc>
        <w:tc>
          <w:tcPr>
            <w:tcW w:w="0" w:type="auto"/>
            <w:gridSpan w:val="3"/>
          </w:tcPr>
          <w:p w:rsidR="0084679C" w:rsidRPr="0084679C" w:rsidRDefault="0084679C" w:rsidP="008467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0" w:type="auto"/>
          </w:tcPr>
          <w:p w:rsidR="0084679C" w:rsidRPr="0084679C" w:rsidRDefault="0084679C" w:rsidP="0084679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ar-SA"/>
              </w:rPr>
            </w:pPr>
            <w:r w:rsidRPr="0084679C">
              <w:rPr>
                <w:rFonts w:ascii="Times New Roman" w:eastAsia="Calibri" w:hAnsi="Times New Roman" w:cs="Times New Roman"/>
                <w:b/>
                <w:lang w:val="uk-UA" w:eastAsia="ar-SA"/>
              </w:rPr>
              <w:t>40</w:t>
            </w:r>
          </w:p>
        </w:tc>
      </w:tr>
    </w:tbl>
    <w:p w:rsidR="007414F4" w:rsidRPr="001A2882" w:rsidRDefault="003618CF" w:rsidP="007414F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>10</w:t>
      </w:r>
      <w:r w:rsidR="007414F4" w:rsidRPr="001A2882">
        <w:rPr>
          <w:rFonts w:ascii="Times New Roman" w:hAnsi="Times New Roman"/>
          <w:b/>
          <w:bCs/>
          <w:sz w:val="24"/>
          <w:szCs w:val="24"/>
          <w:lang w:val="uk-UA"/>
        </w:rPr>
        <w:t>. Рекомендована література</w:t>
      </w:r>
    </w:p>
    <w:p w:rsidR="007414F4" w:rsidRDefault="007414F4" w:rsidP="007414F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207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ab/>
      </w:r>
    </w:p>
    <w:p w:rsidR="003618CF" w:rsidRPr="003618CF" w:rsidRDefault="002005BD" w:rsidP="003618CF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3618CF">
        <w:rPr>
          <w:rFonts w:ascii="Times New Roman" w:hAnsi="Times New Roman"/>
          <w:b/>
          <w:bCs/>
          <w:sz w:val="24"/>
          <w:szCs w:val="24"/>
          <w:lang w:val="uk-UA"/>
        </w:rPr>
        <w:t>Основна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>:</w:t>
      </w:r>
    </w:p>
    <w:p w:rsidR="00EA1CCE" w:rsidRPr="00EA1CCE" w:rsidRDefault="00EA1CCE" w:rsidP="00EA1CCE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bCs/>
          <w:sz w:val="24"/>
          <w:szCs w:val="24"/>
          <w:lang w:val="uk-UA"/>
        </w:rPr>
        <w:t>Бекешкіна</w:t>
      </w:r>
      <w:proofErr w:type="spellEnd"/>
      <w:r>
        <w:rPr>
          <w:rFonts w:ascii="Times New Roman" w:hAnsi="Times New Roman"/>
          <w:bCs/>
          <w:sz w:val="24"/>
          <w:szCs w:val="24"/>
          <w:lang w:val="uk-UA"/>
        </w:rPr>
        <w:t xml:space="preserve"> І. Опитування громадської думки. Київ : Фонд «Демократичні ініціативи» імені Ілька </w:t>
      </w:r>
      <w:proofErr w:type="spellStart"/>
      <w:r>
        <w:rPr>
          <w:rFonts w:ascii="Times New Roman" w:hAnsi="Times New Roman"/>
          <w:bCs/>
          <w:sz w:val="24"/>
          <w:szCs w:val="24"/>
          <w:lang w:val="uk-UA"/>
        </w:rPr>
        <w:t>Кучеріва</w:t>
      </w:r>
      <w:proofErr w:type="spellEnd"/>
      <w:r>
        <w:rPr>
          <w:rFonts w:ascii="Times New Roman" w:hAnsi="Times New Roman"/>
          <w:bCs/>
          <w:sz w:val="24"/>
          <w:szCs w:val="24"/>
          <w:lang w:val="uk-UA"/>
        </w:rPr>
        <w:t>, 2020. 108 с.</w:t>
      </w:r>
    </w:p>
    <w:p w:rsidR="00EA1CCE" w:rsidRDefault="00EA1CCE" w:rsidP="00EA1CCE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  <w:proofErr w:type="spellStart"/>
      <w:r w:rsidRPr="002D3FF1">
        <w:rPr>
          <w:rFonts w:ascii="Times New Roman" w:hAnsi="Times New Roman"/>
          <w:bCs/>
          <w:sz w:val="24"/>
          <w:szCs w:val="24"/>
          <w:lang w:val="uk-UA"/>
        </w:rPr>
        <w:t>Витрина</w:t>
      </w:r>
      <w:proofErr w:type="spellEnd"/>
      <w:r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Pr="002D3FF1">
        <w:rPr>
          <w:rFonts w:ascii="Times New Roman" w:hAnsi="Times New Roman"/>
          <w:bCs/>
          <w:sz w:val="24"/>
          <w:szCs w:val="24"/>
          <w:lang w:val="uk-UA"/>
        </w:rPr>
        <w:t>О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., </w:t>
      </w:r>
      <w:proofErr w:type="spellStart"/>
      <w:r w:rsidRPr="002D3FF1">
        <w:rPr>
          <w:rFonts w:ascii="Times New Roman" w:hAnsi="Times New Roman"/>
          <w:bCs/>
          <w:sz w:val="24"/>
          <w:szCs w:val="24"/>
          <w:lang w:val="uk-UA"/>
        </w:rPr>
        <w:t>Гузенко</w:t>
      </w:r>
      <w:proofErr w:type="spellEnd"/>
      <w:r>
        <w:rPr>
          <w:rFonts w:ascii="Times New Roman" w:hAnsi="Times New Roman"/>
          <w:bCs/>
          <w:sz w:val="24"/>
          <w:szCs w:val="24"/>
          <w:lang w:val="uk-UA"/>
        </w:rPr>
        <w:t xml:space="preserve"> І., </w:t>
      </w:r>
      <w:r w:rsidRPr="002D3FF1">
        <w:rPr>
          <w:rFonts w:ascii="Times New Roman" w:hAnsi="Times New Roman"/>
          <w:bCs/>
          <w:sz w:val="24"/>
          <w:szCs w:val="24"/>
          <w:lang w:val="uk-UA"/>
        </w:rPr>
        <w:t>Дрюк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 О. </w:t>
      </w:r>
      <w:r w:rsidRPr="002D3FF1">
        <w:rPr>
          <w:rFonts w:ascii="Times New Roman" w:hAnsi="Times New Roman"/>
          <w:bCs/>
          <w:sz w:val="24"/>
          <w:szCs w:val="24"/>
          <w:lang w:val="uk-UA"/>
        </w:rPr>
        <w:t>Моніторинг досягнень д</w:t>
      </w:r>
      <w:r>
        <w:rPr>
          <w:rFonts w:ascii="Times New Roman" w:hAnsi="Times New Roman"/>
          <w:bCs/>
          <w:sz w:val="24"/>
          <w:szCs w:val="24"/>
          <w:lang w:val="uk-UA"/>
        </w:rPr>
        <w:t>ітей дошкільного віку згідно з б</w:t>
      </w:r>
      <w:r w:rsidRPr="002D3FF1">
        <w:rPr>
          <w:rFonts w:ascii="Times New Roman" w:hAnsi="Times New Roman"/>
          <w:bCs/>
          <w:sz w:val="24"/>
          <w:szCs w:val="24"/>
          <w:lang w:val="uk-UA"/>
        </w:rPr>
        <w:t>азовим компонентом дошкільної освіти.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 Київ : Мандрівець, 2017. 272 с.</w:t>
      </w:r>
    </w:p>
    <w:p w:rsidR="00EA1CCE" w:rsidRDefault="00EA1CCE" w:rsidP="00EA1CCE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2005BD">
        <w:rPr>
          <w:rFonts w:ascii="Times New Roman" w:hAnsi="Times New Roman"/>
          <w:bCs/>
          <w:sz w:val="24"/>
          <w:szCs w:val="24"/>
          <w:lang w:val="uk-UA"/>
        </w:rPr>
        <w:t xml:space="preserve">Щербань С., </w:t>
      </w:r>
      <w:proofErr w:type="spellStart"/>
      <w:r w:rsidRPr="002005BD">
        <w:rPr>
          <w:rFonts w:ascii="Times New Roman" w:hAnsi="Times New Roman"/>
          <w:bCs/>
          <w:sz w:val="24"/>
          <w:szCs w:val="24"/>
          <w:lang w:val="uk-UA"/>
        </w:rPr>
        <w:t>Шейко</w:t>
      </w:r>
      <w:proofErr w:type="spellEnd"/>
      <w:r w:rsidRPr="002005BD">
        <w:rPr>
          <w:rFonts w:ascii="Times New Roman" w:hAnsi="Times New Roman"/>
          <w:bCs/>
          <w:sz w:val="24"/>
          <w:szCs w:val="24"/>
          <w:lang w:val="uk-UA"/>
        </w:rPr>
        <w:t xml:space="preserve"> Р., </w:t>
      </w:r>
      <w:proofErr w:type="spellStart"/>
      <w:r w:rsidRPr="002005BD">
        <w:rPr>
          <w:rFonts w:ascii="Times New Roman" w:hAnsi="Times New Roman"/>
          <w:bCs/>
          <w:sz w:val="24"/>
          <w:szCs w:val="24"/>
          <w:lang w:val="uk-UA"/>
        </w:rPr>
        <w:t>Левкіна</w:t>
      </w:r>
      <w:proofErr w:type="spellEnd"/>
      <w:r w:rsidRPr="002005BD">
        <w:rPr>
          <w:rFonts w:ascii="Times New Roman" w:hAnsi="Times New Roman"/>
          <w:bCs/>
          <w:sz w:val="24"/>
          <w:szCs w:val="24"/>
          <w:lang w:val="uk-UA"/>
        </w:rPr>
        <w:t xml:space="preserve"> Г. Посібник з моніторингу та оцінювання надання соціальних послуг в Україні. Харків: ХІСД, 2017. 112с.</w:t>
      </w:r>
    </w:p>
    <w:p w:rsidR="002005BD" w:rsidRPr="002005BD" w:rsidRDefault="002005BD" w:rsidP="003618CF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2005BD">
        <w:rPr>
          <w:rFonts w:ascii="Times New Roman" w:hAnsi="Times New Roman"/>
          <w:b/>
          <w:bCs/>
          <w:sz w:val="24"/>
          <w:szCs w:val="24"/>
          <w:lang w:val="uk-UA"/>
        </w:rPr>
        <w:t>Додаткова:</w:t>
      </w:r>
    </w:p>
    <w:p w:rsidR="002005BD" w:rsidRPr="002005BD" w:rsidRDefault="002005BD" w:rsidP="002005BD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2005BD">
        <w:rPr>
          <w:rFonts w:ascii="Times New Roman" w:hAnsi="Times New Roman"/>
          <w:bCs/>
          <w:sz w:val="24"/>
          <w:szCs w:val="24"/>
          <w:lang w:val="uk-UA"/>
        </w:rPr>
        <w:t xml:space="preserve">Балакірєва О.М. Моніторинг громадської думки населення: електоральні настрої та очікування населення наприкінці 2005 р. </w:t>
      </w:r>
      <w:r w:rsidRPr="002005BD">
        <w:rPr>
          <w:rFonts w:ascii="Times New Roman" w:hAnsi="Times New Roman"/>
          <w:bCs/>
          <w:i/>
          <w:sz w:val="24"/>
          <w:szCs w:val="24"/>
          <w:lang w:val="uk-UA"/>
        </w:rPr>
        <w:t xml:space="preserve">Український соціум. </w:t>
      </w:r>
      <w:r w:rsidRPr="002005BD">
        <w:rPr>
          <w:rFonts w:ascii="Times New Roman" w:hAnsi="Times New Roman"/>
          <w:bCs/>
          <w:sz w:val="24"/>
          <w:szCs w:val="24"/>
          <w:lang w:val="uk-UA"/>
        </w:rPr>
        <w:t>2005. № 5-6 (10-11). С. 169-188.</w:t>
      </w:r>
    </w:p>
    <w:p w:rsidR="002005BD" w:rsidRPr="002005BD" w:rsidRDefault="002005BD" w:rsidP="002005BD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  <w:proofErr w:type="spellStart"/>
      <w:r w:rsidRPr="002005BD">
        <w:rPr>
          <w:rFonts w:ascii="Times New Roman" w:hAnsi="Times New Roman"/>
          <w:bCs/>
          <w:sz w:val="24"/>
          <w:szCs w:val="24"/>
          <w:lang w:val="uk-UA"/>
        </w:rPr>
        <w:t>Валентюк</w:t>
      </w:r>
      <w:proofErr w:type="spellEnd"/>
      <w:r w:rsidRPr="002005BD">
        <w:rPr>
          <w:rFonts w:ascii="Times New Roman" w:hAnsi="Times New Roman"/>
          <w:bCs/>
          <w:sz w:val="24"/>
          <w:szCs w:val="24"/>
          <w:lang w:val="uk-UA"/>
        </w:rPr>
        <w:t xml:space="preserve"> І.В. Класифікація моніторингу регіонального розвитку: теоретичний аспект. </w:t>
      </w:r>
      <w:r w:rsidRPr="002005BD">
        <w:rPr>
          <w:rFonts w:ascii="Times New Roman" w:hAnsi="Times New Roman"/>
          <w:bCs/>
          <w:i/>
          <w:sz w:val="24"/>
          <w:szCs w:val="24"/>
          <w:lang w:val="uk-UA"/>
        </w:rPr>
        <w:t>Держава та регіони. Серія: Державне управління</w:t>
      </w:r>
      <w:r w:rsidRPr="002005BD">
        <w:rPr>
          <w:rFonts w:ascii="Times New Roman" w:hAnsi="Times New Roman"/>
          <w:bCs/>
          <w:sz w:val="24"/>
          <w:szCs w:val="24"/>
          <w:lang w:val="uk-UA"/>
        </w:rPr>
        <w:t xml:space="preserve">. 2010. № 2. С. 139-142. </w:t>
      </w:r>
    </w:p>
    <w:p w:rsidR="002005BD" w:rsidRPr="002005BD" w:rsidRDefault="002005BD" w:rsidP="002005BD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2005BD">
        <w:rPr>
          <w:rFonts w:ascii="Times New Roman" w:hAnsi="Times New Roman"/>
          <w:bCs/>
          <w:sz w:val="24"/>
          <w:szCs w:val="24"/>
          <w:lang w:val="uk-UA"/>
        </w:rPr>
        <w:t xml:space="preserve">Захаров Є. Моніторинг і захист свободи преси й інших прав і свобод людини в Україні. </w:t>
      </w:r>
      <w:r w:rsidRPr="002005BD">
        <w:rPr>
          <w:rFonts w:ascii="Times New Roman" w:hAnsi="Times New Roman"/>
          <w:bCs/>
          <w:i/>
          <w:sz w:val="24"/>
          <w:szCs w:val="24"/>
          <w:lang w:val="uk-UA"/>
        </w:rPr>
        <w:t>Права людини.</w:t>
      </w:r>
      <w:r w:rsidRPr="002005BD">
        <w:rPr>
          <w:rFonts w:ascii="Times New Roman" w:hAnsi="Times New Roman"/>
          <w:bCs/>
          <w:sz w:val="24"/>
          <w:szCs w:val="24"/>
          <w:lang w:val="uk-UA"/>
        </w:rPr>
        <w:t xml:space="preserve"> 2003. № 26. С.7-11.</w:t>
      </w:r>
    </w:p>
    <w:p w:rsidR="002005BD" w:rsidRPr="002005BD" w:rsidRDefault="002005BD" w:rsidP="002005BD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  <w:proofErr w:type="spellStart"/>
      <w:r w:rsidRPr="002005BD">
        <w:rPr>
          <w:rFonts w:ascii="Times New Roman" w:hAnsi="Times New Roman"/>
          <w:bCs/>
          <w:sz w:val="24"/>
          <w:szCs w:val="24"/>
          <w:lang w:val="uk-UA"/>
        </w:rPr>
        <w:t>Князська</w:t>
      </w:r>
      <w:proofErr w:type="spellEnd"/>
      <w:r w:rsidRPr="002005BD">
        <w:rPr>
          <w:rFonts w:ascii="Times New Roman" w:hAnsi="Times New Roman"/>
          <w:bCs/>
          <w:sz w:val="24"/>
          <w:szCs w:val="24"/>
          <w:lang w:val="uk-UA"/>
        </w:rPr>
        <w:t xml:space="preserve"> О.М. Моніторинг ЗМІ: теорія, методологія та практика. </w:t>
      </w:r>
      <w:r w:rsidRPr="002005BD">
        <w:rPr>
          <w:rFonts w:ascii="Times New Roman" w:hAnsi="Times New Roman"/>
          <w:bCs/>
          <w:i/>
          <w:sz w:val="24"/>
          <w:szCs w:val="24"/>
          <w:lang w:val="uk-UA"/>
        </w:rPr>
        <w:t xml:space="preserve">Актуальні проблеми міжнародних </w:t>
      </w:r>
      <w:proofErr w:type="spellStart"/>
      <w:r w:rsidRPr="002005BD">
        <w:rPr>
          <w:rFonts w:ascii="Times New Roman" w:hAnsi="Times New Roman"/>
          <w:bCs/>
          <w:i/>
          <w:sz w:val="24"/>
          <w:szCs w:val="24"/>
          <w:lang w:val="uk-UA"/>
        </w:rPr>
        <w:t>відносин:</w:t>
      </w:r>
      <w:r w:rsidRPr="002005BD">
        <w:rPr>
          <w:rFonts w:ascii="Times New Roman" w:hAnsi="Times New Roman"/>
          <w:bCs/>
          <w:sz w:val="24"/>
          <w:szCs w:val="24"/>
          <w:lang w:val="uk-UA"/>
        </w:rPr>
        <w:t>збірник</w:t>
      </w:r>
      <w:proofErr w:type="spellEnd"/>
      <w:r w:rsidRPr="002005BD">
        <w:rPr>
          <w:rFonts w:ascii="Times New Roman" w:hAnsi="Times New Roman"/>
          <w:bCs/>
          <w:sz w:val="24"/>
          <w:szCs w:val="24"/>
          <w:lang w:val="uk-UA"/>
        </w:rPr>
        <w:t xml:space="preserve"> наукових праць. Київ : КНУ імені Тараса Шевченка, ІМВ, 2010. </w:t>
      </w:r>
      <w:proofErr w:type="spellStart"/>
      <w:r w:rsidRPr="002005BD">
        <w:rPr>
          <w:rFonts w:ascii="Times New Roman" w:hAnsi="Times New Roman"/>
          <w:bCs/>
          <w:sz w:val="24"/>
          <w:szCs w:val="24"/>
          <w:lang w:val="uk-UA"/>
        </w:rPr>
        <w:t>Вип</w:t>
      </w:r>
      <w:proofErr w:type="spellEnd"/>
      <w:r w:rsidRPr="002005BD">
        <w:rPr>
          <w:rFonts w:ascii="Times New Roman" w:hAnsi="Times New Roman"/>
          <w:bCs/>
          <w:sz w:val="24"/>
          <w:szCs w:val="24"/>
          <w:lang w:val="uk-UA"/>
        </w:rPr>
        <w:t>. 90 (у 2-х ч.). Ч. ІІ. С. 133-136.</w:t>
      </w:r>
    </w:p>
    <w:p w:rsidR="002005BD" w:rsidRPr="002005BD" w:rsidRDefault="002005BD" w:rsidP="002005BD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2005BD">
        <w:rPr>
          <w:rFonts w:ascii="Times New Roman" w:hAnsi="Times New Roman"/>
          <w:bCs/>
          <w:sz w:val="24"/>
          <w:szCs w:val="24"/>
          <w:lang w:val="uk-UA"/>
        </w:rPr>
        <w:t xml:space="preserve">Кулик А.В. Регіональний соціально-економічний моніторинг: проблеми та основні теоретико-методологічні засади. </w:t>
      </w:r>
      <w:r w:rsidRPr="002005BD">
        <w:rPr>
          <w:rFonts w:ascii="Times New Roman" w:hAnsi="Times New Roman"/>
          <w:bCs/>
          <w:i/>
          <w:sz w:val="24"/>
          <w:szCs w:val="24"/>
          <w:lang w:val="uk-UA"/>
        </w:rPr>
        <w:t xml:space="preserve">Економіка та держава. </w:t>
      </w:r>
      <w:r w:rsidRPr="002005BD">
        <w:rPr>
          <w:rFonts w:ascii="Times New Roman" w:hAnsi="Times New Roman"/>
          <w:bCs/>
          <w:sz w:val="24"/>
          <w:szCs w:val="24"/>
          <w:lang w:val="uk-UA"/>
        </w:rPr>
        <w:t>2008. № 7. С. 15-18.</w:t>
      </w:r>
    </w:p>
    <w:p w:rsidR="002005BD" w:rsidRPr="002005BD" w:rsidRDefault="002005BD" w:rsidP="002005BD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2005BD">
        <w:rPr>
          <w:rFonts w:ascii="Times New Roman" w:hAnsi="Times New Roman"/>
          <w:bCs/>
          <w:sz w:val="24"/>
          <w:szCs w:val="24"/>
          <w:lang w:val="uk-UA"/>
        </w:rPr>
        <w:t xml:space="preserve">Романенко Ю.А. Інструментарій моніторингу: принципи та вимоги. </w:t>
      </w:r>
      <w:r w:rsidRPr="002005BD">
        <w:rPr>
          <w:rFonts w:ascii="Times New Roman" w:hAnsi="Times New Roman"/>
          <w:bCs/>
          <w:i/>
          <w:sz w:val="24"/>
          <w:szCs w:val="24"/>
          <w:lang w:val="uk-UA"/>
        </w:rPr>
        <w:t>Нові технології навчання: науково-методичний збірник</w:t>
      </w:r>
      <w:r w:rsidRPr="002005BD">
        <w:rPr>
          <w:rFonts w:ascii="Times New Roman" w:hAnsi="Times New Roman"/>
          <w:bCs/>
          <w:sz w:val="24"/>
          <w:szCs w:val="24"/>
          <w:lang w:val="uk-UA"/>
        </w:rPr>
        <w:t>. 2008.-Вип. 53. С. 21-27.</w:t>
      </w:r>
    </w:p>
    <w:p w:rsidR="002005BD" w:rsidRPr="002005BD" w:rsidRDefault="002005BD" w:rsidP="002005BD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  <w:proofErr w:type="spellStart"/>
      <w:r w:rsidRPr="002005BD">
        <w:rPr>
          <w:rFonts w:ascii="Times New Roman" w:hAnsi="Times New Roman"/>
          <w:bCs/>
          <w:sz w:val="24"/>
          <w:szCs w:val="24"/>
          <w:lang w:val="uk-UA"/>
        </w:rPr>
        <w:t>Семигіна</w:t>
      </w:r>
      <w:proofErr w:type="spellEnd"/>
      <w:r w:rsidRPr="002005BD">
        <w:rPr>
          <w:rFonts w:ascii="Times New Roman" w:hAnsi="Times New Roman"/>
          <w:bCs/>
          <w:sz w:val="24"/>
          <w:szCs w:val="24"/>
          <w:lang w:val="uk-UA"/>
        </w:rPr>
        <w:t xml:space="preserve"> Т., </w:t>
      </w:r>
      <w:proofErr w:type="spellStart"/>
      <w:r w:rsidRPr="002005BD">
        <w:rPr>
          <w:rFonts w:ascii="Times New Roman" w:hAnsi="Times New Roman"/>
          <w:bCs/>
          <w:sz w:val="24"/>
          <w:szCs w:val="24"/>
          <w:lang w:val="uk-UA"/>
        </w:rPr>
        <w:t>Грига</w:t>
      </w:r>
      <w:proofErr w:type="spellEnd"/>
      <w:r w:rsidRPr="002005BD">
        <w:rPr>
          <w:rFonts w:ascii="Times New Roman" w:hAnsi="Times New Roman"/>
          <w:bCs/>
          <w:sz w:val="24"/>
          <w:szCs w:val="24"/>
          <w:lang w:val="uk-UA"/>
        </w:rPr>
        <w:t xml:space="preserve"> І. Медіа-дискурс стосовно ВІЛ/СНІДу: результати всеукраїнського моніторингу друкованих ЗМІ. </w:t>
      </w:r>
      <w:r w:rsidRPr="002005BD">
        <w:rPr>
          <w:rFonts w:ascii="Times New Roman" w:hAnsi="Times New Roman"/>
          <w:bCs/>
          <w:i/>
          <w:sz w:val="24"/>
          <w:szCs w:val="24"/>
          <w:lang w:val="uk-UA"/>
        </w:rPr>
        <w:t>Соціальна політика і соціальна робота</w:t>
      </w:r>
      <w:r w:rsidRPr="002005BD">
        <w:rPr>
          <w:rFonts w:ascii="Times New Roman" w:hAnsi="Times New Roman"/>
          <w:bCs/>
          <w:sz w:val="24"/>
          <w:szCs w:val="24"/>
          <w:lang w:val="uk-UA"/>
        </w:rPr>
        <w:t>. 2005. № 2 (30). С. 74-82.</w:t>
      </w:r>
    </w:p>
    <w:p w:rsidR="002005BD" w:rsidRPr="002005BD" w:rsidRDefault="002005BD" w:rsidP="002005BD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  <w:proofErr w:type="spellStart"/>
      <w:r w:rsidRPr="002005BD">
        <w:rPr>
          <w:rFonts w:ascii="Times New Roman" w:hAnsi="Times New Roman"/>
          <w:bCs/>
          <w:sz w:val="24"/>
          <w:szCs w:val="24"/>
          <w:lang w:val="uk-UA"/>
        </w:rPr>
        <w:t>Сурмін</w:t>
      </w:r>
      <w:proofErr w:type="spellEnd"/>
      <w:r w:rsidRPr="002005BD">
        <w:rPr>
          <w:rFonts w:ascii="Times New Roman" w:hAnsi="Times New Roman"/>
          <w:bCs/>
          <w:sz w:val="24"/>
          <w:szCs w:val="24"/>
          <w:lang w:val="uk-UA"/>
        </w:rPr>
        <w:t xml:space="preserve"> Ю. Моніторинг соціально-політичної ситуації в Україні: питання методології та організації</w:t>
      </w:r>
      <w:r w:rsidRPr="002005BD">
        <w:rPr>
          <w:rFonts w:ascii="Times New Roman" w:hAnsi="Times New Roman"/>
          <w:bCs/>
          <w:i/>
          <w:sz w:val="24"/>
          <w:szCs w:val="24"/>
          <w:lang w:val="uk-UA"/>
        </w:rPr>
        <w:t xml:space="preserve">. Вісник Національної академії державного управління при Президентові України. </w:t>
      </w:r>
      <w:r w:rsidRPr="002005BD">
        <w:rPr>
          <w:rFonts w:ascii="Times New Roman" w:hAnsi="Times New Roman"/>
          <w:bCs/>
          <w:sz w:val="24"/>
          <w:szCs w:val="24"/>
          <w:lang w:val="uk-UA"/>
        </w:rPr>
        <w:t>2004. № 4. С.20-29.</w:t>
      </w:r>
    </w:p>
    <w:p w:rsidR="002005BD" w:rsidRDefault="002005BD" w:rsidP="002005BD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2005BD">
        <w:rPr>
          <w:rFonts w:ascii="Times New Roman" w:hAnsi="Times New Roman"/>
          <w:bCs/>
          <w:sz w:val="24"/>
          <w:szCs w:val="24"/>
          <w:lang w:val="uk-UA"/>
        </w:rPr>
        <w:t xml:space="preserve">Топка Р.В. Контент-аналіз як метод моніторингу висвітлення українсько-польських відносин засобами масової інформації. </w:t>
      </w:r>
      <w:r w:rsidRPr="002005BD">
        <w:rPr>
          <w:rFonts w:ascii="Times New Roman" w:hAnsi="Times New Roman"/>
          <w:bCs/>
          <w:i/>
          <w:sz w:val="24"/>
          <w:szCs w:val="24"/>
          <w:lang w:val="uk-UA"/>
        </w:rPr>
        <w:t>Гуманітарні науки</w:t>
      </w:r>
      <w:r w:rsidRPr="002005BD">
        <w:rPr>
          <w:rFonts w:ascii="Times New Roman" w:hAnsi="Times New Roman"/>
          <w:bCs/>
          <w:sz w:val="24"/>
          <w:szCs w:val="24"/>
          <w:lang w:val="uk-UA"/>
        </w:rPr>
        <w:t>. 2008. № 2. С. 71-76.</w:t>
      </w:r>
    </w:p>
    <w:p w:rsidR="00DE0123" w:rsidRPr="00DE0123" w:rsidRDefault="00DE0123" w:rsidP="00DE0123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en-US"/>
        </w:rPr>
      </w:pPr>
      <w:r w:rsidRPr="00DE0123">
        <w:rPr>
          <w:rFonts w:ascii="Times New Roman" w:hAnsi="Times New Roman"/>
          <w:bCs/>
          <w:sz w:val="24"/>
          <w:szCs w:val="24"/>
          <w:lang w:val="en-US"/>
        </w:rPr>
        <w:t>Handbook</w:t>
      </w:r>
      <w:r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DE0123">
        <w:rPr>
          <w:rFonts w:ascii="Times New Roman" w:hAnsi="Times New Roman"/>
          <w:bCs/>
          <w:sz w:val="24"/>
          <w:szCs w:val="24"/>
          <w:lang w:val="uk-UA"/>
        </w:rPr>
        <w:t>for</w:t>
      </w:r>
      <w:proofErr w:type="spellEnd"/>
      <w:r w:rsidRPr="00DE0123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Pr="00DE0123">
        <w:rPr>
          <w:rFonts w:ascii="Times New Roman" w:hAnsi="Times New Roman"/>
          <w:bCs/>
          <w:sz w:val="24"/>
          <w:szCs w:val="24"/>
          <w:lang w:val="en-US"/>
        </w:rPr>
        <w:t>Monitoring</w:t>
      </w:r>
      <w:r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DE0123">
        <w:rPr>
          <w:rFonts w:ascii="Times New Roman" w:hAnsi="Times New Roman"/>
          <w:bCs/>
          <w:sz w:val="24"/>
          <w:szCs w:val="24"/>
          <w:lang w:val="uk-UA"/>
        </w:rPr>
        <w:t>and</w:t>
      </w:r>
      <w:proofErr w:type="spellEnd"/>
      <w:r w:rsidRPr="00DE0123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Pr="00DE0123">
        <w:rPr>
          <w:rFonts w:ascii="Times New Roman" w:hAnsi="Times New Roman"/>
          <w:bCs/>
          <w:sz w:val="24"/>
          <w:szCs w:val="24"/>
          <w:lang w:val="en-US"/>
        </w:rPr>
        <w:t>Evaluation</w:t>
      </w:r>
      <w:r>
        <w:rPr>
          <w:rFonts w:ascii="Times New Roman" w:hAnsi="Times New Roman"/>
          <w:bCs/>
          <w:sz w:val="24"/>
          <w:szCs w:val="24"/>
          <w:lang w:val="en-US"/>
        </w:rPr>
        <w:t xml:space="preserve">. URL : </w:t>
      </w:r>
      <w:r w:rsidRPr="00DE0123">
        <w:rPr>
          <w:rFonts w:ascii="Times New Roman" w:hAnsi="Times New Roman"/>
          <w:bCs/>
          <w:sz w:val="24"/>
          <w:szCs w:val="24"/>
          <w:lang w:val="en-US"/>
        </w:rPr>
        <w:t>https://www.measureevaluation.org</w:t>
      </w:r>
    </w:p>
    <w:p w:rsidR="003618CF" w:rsidRPr="00DE0123" w:rsidRDefault="00DE0123" w:rsidP="003618CF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  <w:proofErr w:type="spellStart"/>
      <w:r w:rsidRPr="00DE0123">
        <w:rPr>
          <w:rFonts w:ascii="Times New Roman" w:hAnsi="Times New Roman"/>
          <w:bCs/>
          <w:sz w:val="24"/>
          <w:szCs w:val="24"/>
          <w:lang w:val="uk-UA"/>
        </w:rPr>
        <w:t>The</w:t>
      </w:r>
      <w:proofErr w:type="spellEnd"/>
      <w:r w:rsidRPr="00DE0123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Pr="00DE0123">
        <w:rPr>
          <w:rFonts w:ascii="Times New Roman" w:hAnsi="Times New Roman"/>
          <w:bCs/>
          <w:sz w:val="24"/>
          <w:szCs w:val="24"/>
          <w:lang w:val="en-US"/>
        </w:rPr>
        <w:t>Monitoring</w:t>
      </w:r>
      <w:r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DE0123">
        <w:rPr>
          <w:rFonts w:ascii="Times New Roman" w:hAnsi="Times New Roman"/>
          <w:bCs/>
          <w:sz w:val="24"/>
          <w:szCs w:val="24"/>
          <w:lang w:val="uk-UA"/>
        </w:rPr>
        <w:t>and</w:t>
      </w:r>
      <w:proofErr w:type="spellEnd"/>
      <w:r w:rsidRPr="00DE0123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Pr="00DE0123">
        <w:rPr>
          <w:rFonts w:ascii="Times New Roman" w:hAnsi="Times New Roman"/>
          <w:bCs/>
          <w:sz w:val="24"/>
          <w:szCs w:val="24"/>
          <w:lang w:val="en-US"/>
        </w:rPr>
        <w:t>Evaluation</w:t>
      </w:r>
      <w:r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Pr="00DE0123">
        <w:rPr>
          <w:rFonts w:ascii="Times New Roman" w:hAnsi="Times New Roman"/>
          <w:bCs/>
          <w:sz w:val="24"/>
          <w:szCs w:val="24"/>
          <w:lang w:val="en-US"/>
        </w:rPr>
        <w:t>Handbook</w:t>
      </w:r>
      <w:r>
        <w:rPr>
          <w:rFonts w:ascii="Times New Roman" w:hAnsi="Times New Roman"/>
          <w:bCs/>
          <w:sz w:val="24"/>
          <w:szCs w:val="24"/>
          <w:lang w:val="en-US"/>
        </w:rPr>
        <w:t xml:space="preserve">. URL : </w:t>
      </w:r>
      <w:r w:rsidRPr="00DE0123">
        <w:rPr>
          <w:rFonts w:ascii="Times New Roman" w:hAnsi="Times New Roman"/>
          <w:bCs/>
          <w:sz w:val="24"/>
          <w:szCs w:val="24"/>
          <w:lang w:val="en-US"/>
        </w:rPr>
        <w:t>http:/</w:t>
      </w:r>
      <w:r>
        <w:rPr>
          <w:rFonts w:ascii="Times New Roman" w:hAnsi="Times New Roman"/>
          <w:bCs/>
          <w:sz w:val="24"/>
          <w:szCs w:val="24"/>
          <w:lang w:val="en-US"/>
        </w:rPr>
        <w:t xml:space="preserve">/www.publicprivatedialogue.org </w:t>
      </w:r>
    </w:p>
    <w:p w:rsidR="003618CF" w:rsidRPr="003618CF" w:rsidRDefault="003618CF" w:rsidP="003618CF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3618CF">
        <w:rPr>
          <w:rFonts w:ascii="Times New Roman" w:hAnsi="Times New Roman"/>
          <w:b/>
          <w:bCs/>
          <w:sz w:val="24"/>
          <w:szCs w:val="24"/>
          <w:lang w:val="uk-UA"/>
        </w:rPr>
        <w:t>Інформаційні ресурси</w:t>
      </w:r>
    </w:p>
    <w:p w:rsidR="003618CF" w:rsidRPr="003618CF" w:rsidRDefault="003618CF" w:rsidP="003618CF">
      <w:pPr>
        <w:spacing w:after="0" w:line="240" w:lineRule="auto"/>
        <w:rPr>
          <w:rFonts w:ascii="Times New Roman" w:hAnsi="Times New Roman"/>
          <w:bCs/>
          <w:sz w:val="24"/>
          <w:szCs w:val="24"/>
          <w:lang w:val="uk-UA"/>
        </w:rPr>
      </w:pPr>
      <w:r w:rsidRPr="003618CF">
        <w:rPr>
          <w:rFonts w:ascii="Times New Roman" w:hAnsi="Times New Roman"/>
          <w:bCs/>
          <w:sz w:val="24"/>
          <w:szCs w:val="24"/>
          <w:lang w:val="uk-UA"/>
        </w:rPr>
        <w:t>1. Асоціація спільний простір</w:t>
      </w:r>
      <w:r w:rsidR="002005BD" w:rsidRPr="002D3FF1">
        <w:rPr>
          <w:rFonts w:ascii="Times New Roman" w:hAnsi="Times New Roman"/>
          <w:bCs/>
          <w:sz w:val="24"/>
          <w:szCs w:val="24"/>
        </w:rPr>
        <w:t>.</w:t>
      </w:r>
      <w:r w:rsidRPr="003618CF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="002005BD">
        <w:rPr>
          <w:rFonts w:ascii="Times New Roman" w:hAnsi="Times New Roman"/>
          <w:bCs/>
          <w:sz w:val="24"/>
          <w:szCs w:val="24"/>
          <w:lang w:val="en-US"/>
        </w:rPr>
        <w:t>URL</w:t>
      </w:r>
      <w:r w:rsidR="002005BD" w:rsidRPr="002005BD">
        <w:rPr>
          <w:rFonts w:ascii="Times New Roman" w:hAnsi="Times New Roman"/>
          <w:bCs/>
          <w:sz w:val="24"/>
          <w:szCs w:val="24"/>
        </w:rPr>
        <w:t xml:space="preserve"> </w:t>
      </w:r>
      <w:r w:rsidRPr="003618CF">
        <w:rPr>
          <w:rFonts w:ascii="Times New Roman" w:hAnsi="Times New Roman"/>
          <w:bCs/>
          <w:sz w:val="24"/>
          <w:szCs w:val="24"/>
          <w:lang w:val="uk-UA"/>
        </w:rPr>
        <w:t>: http://www.prostir-monitor.org/index2.php</w:t>
      </w:r>
    </w:p>
    <w:p w:rsidR="003618CF" w:rsidRPr="003618CF" w:rsidRDefault="002005BD" w:rsidP="003618CF">
      <w:pPr>
        <w:spacing w:after="0" w:line="240" w:lineRule="auto"/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 xml:space="preserve">2. </w:t>
      </w:r>
      <w:r w:rsidR="003618CF" w:rsidRPr="003618CF">
        <w:rPr>
          <w:rFonts w:ascii="Times New Roman" w:hAnsi="Times New Roman"/>
          <w:bCs/>
          <w:sz w:val="24"/>
          <w:szCs w:val="24"/>
          <w:lang w:val="uk-UA"/>
        </w:rPr>
        <w:t xml:space="preserve">«Контекст </w:t>
      </w:r>
      <w:proofErr w:type="spellStart"/>
      <w:r w:rsidR="003618CF" w:rsidRPr="003618CF">
        <w:rPr>
          <w:rFonts w:ascii="Times New Roman" w:hAnsi="Times New Roman"/>
          <w:bCs/>
          <w:sz w:val="24"/>
          <w:szCs w:val="24"/>
          <w:lang w:val="uk-UA"/>
        </w:rPr>
        <w:t>Медиа</w:t>
      </w:r>
      <w:proofErr w:type="spellEnd"/>
      <w:r w:rsidR="003618CF" w:rsidRPr="003618CF">
        <w:rPr>
          <w:rFonts w:ascii="Times New Roman" w:hAnsi="Times New Roman"/>
          <w:bCs/>
          <w:sz w:val="24"/>
          <w:szCs w:val="24"/>
          <w:lang w:val="uk-UA"/>
        </w:rPr>
        <w:t xml:space="preserve">» </w:t>
      </w:r>
      <w:r w:rsidRPr="002005BD">
        <w:rPr>
          <w:rFonts w:ascii="Times New Roman" w:hAnsi="Times New Roman"/>
          <w:bCs/>
          <w:sz w:val="24"/>
          <w:szCs w:val="24"/>
          <w:lang w:val="en-US"/>
        </w:rPr>
        <w:t>URL</w:t>
      </w:r>
      <w:r w:rsidRPr="002005BD">
        <w:rPr>
          <w:rFonts w:ascii="Times New Roman" w:hAnsi="Times New Roman"/>
          <w:bCs/>
          <w:sz w:val="24"/>
          <w:szCs w:val="24"/>
        </w:rPr>
        <w:t xml:space="preserve"> </w:t>
      </w:r>
      <w:r w:rsidR="003618CF" w:rsidRPr="003618CF">
        <w:rPr>
          <w:rFonts w:ascii="Times New Roman" w:hAnsi="Times New Roman"/>
          <w:bCs/>
          <w:sz w:val="24"/>
          <w:szCs w:val="24"/>
          <w:lang w:val="uk-UA"/>
        </w:rPr>
        <w:t>: http://www.context-ua.com/</w:t>
      </w:r>
    </w:p>
    <w:p w:rsidR="003618CF" w:rsidRPr="003618CF" w:rsidRDefault="003618CF" w:rsidP="003618CF">
      <w:pPr>
        <w:spacing w:after="0" w:line="240" w:lineRule="auto"/>
        <w:rPr>
          <w:rFonts w:ascii="Times New Roman" w:hAnsi="Times New Roman"/>
          <w:bCs/>
          <w:sz w:val="24"/>
          <w:szCs w:val="24"/>
          <w:lang w:val="uk-UA"/>
        </w:rPr>
      </w:pPr>
      <w:r w:rsidRPr="003618CF">
        <w:rPr>
          <w:rFonts w:ascii="Times New Roman" w:hAnsi="Times New Roman"/>
          <w:bCs/>
          <w:sz w:val="24"/>
          <w:szCs w:val="24"/>
          <w:lang w:val="uk-UA"/>
        </w:rPr>
        <w:t>3. Інститут ма</w:t>
      </w:r>
      <w:r w:rsidR="002005BD">
        <w:rPr>
          <w:rFonts w:ascii="Times New Roman" w:hAnsi="Times New Roman"/>
          <w:bCs/>
          <w:sz w:val="24"/>
          <w:szCs w:val="24"/>
          <w:lang w:val="uk-UA"/>
        </w:rPr>
        <w:t>сової інформації</w:t>
      </w:r>
      <w:r w:rsidR="002005BD" w:rsidRPr="002005BD">
        <w:rPr>
          <w:rFonts w:ascii="Times New Roman" w:hAnsi="Times New Roman"/>
          <w:bCs/>
          <w:sz w:val="24"/>
          <w:szCs w:val="24"/>
        </w:rPr>
        <w:t xml:space="preserve">. </w:t>
      </w:r>
      <w:proofErr w:type="gramStart"/>
      <w:r w:rsidR="002005BD">
        <w:rPr>
          <w:rFonts w:ascii="Times New Roman" w:hAnsi="Times New Roman"/>
          <w:bCs/>
          <w:sz w:val="24"/>
          <w:szCs w:val="24"/>
          <w:lang w:val="en-US"/>
        </w:rPr>
        <w:t>URL</w:t>
      </w:r>
      <w:r w:rsidR="002005BD" w:rsidRPr="002005BD">
        <w:rPr>
          <w:rFonts w:ascii="Times New Roman" w:hAnsi="Times New Roman"/>
          <w:bCs/>
          <w:sz w:val="24"/>
          <w:szCs w:val="24"/>
        </w:rPr>
        <w:t xml:space="preserve"> </w:t>
      </w:r>
      <w:r w:rsidRPr="003618CF">
        <w:rPr>
          <w:rFonts w:ascii="Times New Roman" w:hAnsi="Times New Roman"/>
          <w:bCs/>
          <w:sz w:val="24"/>
          <w:szCs w:val="24"/>
          <w:lang w:val="uk-UA"/>
        </w:rPr>
        <w:t>:</w:t>
      </w:r>
      <w:proofErr w:type="gramEnd"/>
      <w:r w:rsidRPr="003618CF">
        <w:rPr>
          <w:rFonts w:ascii="Times New Roman" w:hAnsi="Times New Roman"/>
          <w:bCs/>
          <w:sz w:val="24"/>
          <w:szCs w:val="24"/>
          <w:lang w:val="uk-UA"/>
        </w:rPr>
        <w:t xml:space="preserve"> http://imi.org.ua</w:t>
      </w:r>
    </w:p>
    <w:p w:rsidR="003618CF" w:rsidRPr="003618CF" w:rsidRDefault="003618CF" w:rsidP="003618CF">
      <w:pPr>
        <w:spacing w:after="0" w:line="240" w:lineRule="auto"/>
        <w:rPr>
          <w:rFonts w:ascii="Times New Roman" w:hAnsi="Times New Roman"/>
          <w:bCs/>
          <w:sz w:val="24"/>
          <w:szCs w:val="24"/>
          <w:lang w:val="uk-UA"/>
        </w:rPr>
      </w:pPr>
      <w:r w:rsidRPr="003618CF">
        <w:rPr>
          <w:rFonts w:ascii="Times New Roman" w:hAnsi="Times New Roman"/>
          <w:bCs/>
          <w:sz w:val="24"/>
          <w:szCs w:val="24"/>
          <w:lang w:val="uk-UA"/>
        </w:rPr>
        <w:t xml:space="preserve">4. Українська </w:t>
      </w:r>
      <w:r w:rsidR="002005BD">
        <w:rPr>
          <w:rFonts w:ascii="Times New Roman" w:hAnsi="Times New Roman"/>
          <w:bCs/>
          <w:sz w:val="24"/>
          <w:szCs w:val="24"/>
          <w:lang w:val="uk-UA"/>
        </w:rPr>
        <w:t>правда</w:t>
      </w:r>
      <w:r w:rsidR="002005BD" w:rsidRPr="002005BD">
        <w:rPr>
          <w:rFonts w:ascii="Times New Roman" w:hAnsi="Times New Roman"/>
          <w:bCs/>
          <w:sz w:val="24"/>
          <w:szCs w:val="24"/>
        </w:rPr>
        <w:t xml:space="preserve">. </w:t>
      </w:r>
      <w:proofErr w:type="gramStart"/>
      <w:r w:rsidR="002005BD">
        <w:rPr>
          <w:rFonts w:ascii="Times New Roman" w:hAnsi="Times New Roman"/>
          <w:bCs/>
          <w:sz w:val="24"/>
          <w:szCs w:val="24"/>
          <w:lang w:val="en-US"/>
        </w:rPr>
        <w:t>URL</w:t>
      </w:r>
      <w:r w:rsidR="002005BD" w:rsidRPr="002D3FF1">
        <w:rPr>
          <w:rFonts w:ascii="Times New Roman" w:hAnsi="Times New Roman"/>
          <w:bCs/>
          <w:sz w:val="24"/>
          <w:szCs w:val="24"/>
        </w:rPr>
        <w:t xml:space="preserve"> </w:t>
      </w:r>
      <w:r w:rsidRPr="003618CF">
        <w:rPr>
          <w:rFonts w:ascii="Times New Roman" w:hAnsi="Times New Roman"/>
          <w:bCs/>
          <w:sz w:val="24"/>
          <w:szCs w:val="24"/>
          <w:lang w:val="uk-UA"/>
        </w:rPr>
        <w:t>:</w:t>
      </w:r>
      <w:proofErr w:type="gramEnd"/>
      <w:r w:rsidRPr="003618CF">
        <w:rPr>
          <w:rFonts w:ascii="Times New Roman" w:hAnsi="Times New Roman"/>
          <w:bCs/>
          <w:sz w:val="24"/>
          <w:szCs w:val="24"/>
          <w:lang w:val="uk-UA"/>
        </w:rPr>
        <w:t xml:space="preserve"> http://www.pravda.com.ua/</w:t>
      </w:r>
    </w:p>
    <w:p w:rsidR="003618CF" w:rsidRPr="003618CF" w:rsidRDefault="002005BD" w:rsidP="003618CF">
      <w:pPr>
        <w:spacing w:after="0" w:line="240" w:lineRule="auto"/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>5. Кореспондент</w:t>
      </w:r>
      <w:r w:rsidRPr="002005BD">
        <w:rPr>
          <w:rFonts w:ascii="Times New Roman" w:hAnsi="Times New Roman"/>
          <w:bCs/>
          <w:sz w:val="24"/>
          <w:szCs w:val="24"/>
        </w:rPr>
        <w:t xml:space="preserve">. </w:t>
      </w:r>
      <w:proofErr w:type="gramStart"/>
      <w:r>
        <w:rPr>
          <w:rFonts w:ascii="Times New Roman" w:hAnsi="Times New Roman"/>
          <w:bCs/>
          <w:sz w:val="24"/>
          <w:szCs w:val="24"/>
          <w:lang w:val="en-US"/>
        </w:rPr>
        <w:t>URL</w:t>
      </w:r>
      <w:r w:rsidRPr="002005BD">
        <w:rPr>
          <w:rFonts w:ascii="Times New Roman" w:hAnsi="Times New Roman"/>
          <w:bCs/>
          <w:sz w:val="24"/>
          <w:szCs w:val="24"/>
        </w:rPr>
        <w:t xml:space="preserve"> </w:t>
      </w:r>
      <w:r w:rsidR="003618CF" w:rsidRPr="003618CF">
        <w:rPr>
          <w:rFonts w:ascii="Times New Roman" w:hAnsi="Times New Roman"/>
          <w:bCs/>
          <w:sz w:val="24"/>
          <w:szCs w:val="24"/>
          <w:lang w:val="uk-UA"/>
        </w:rPr>
        <w:t>:</w:t>
      </w:r>
      <w:proofErr w:type="gramEnd"/>
      <w:r w:rsidR="003618CF" w:rsidRPr="003618CF">
        <w:rPr>
          <w:rFonts w:ascii="Times New Roman" w:hAnsi="Times New Roman"/>
          <w:bCs/>
          <w:sz w:val="24"/>
          <w:szCs w:val="24"/>
          <w:lang w:val="uk-UA"/>
        </w:rPr>
        <w:t xml:space="preserve"> http://korrespondent.net/</w:t>
      </w:r>
    </w:p>
    <w:p w:rsidR="003618CF" w:rsidRPr="003618CF" w:rsidRDefault="003618CF" w:rsidP="003618CF">
      <w:pPr>
        <w:spacing w:after="0" w:line="240" w:lineRule="auto"/>
        <w:rPr>
          <w:rFonts w:ascii="Times New Roman" w:hAnsi="Times New Roman"/>
          <w:bCs/>
          <w:sz w:val="24"/>
          <w:szCs w:val="24"/>
          <w:lang w:val="uk-UA"/>
        </w:rPr>
      </w:pPr>
      <w:r w:rsidRPr="003618CF">
        <w:rPr>
          <w:rFonts w:ascii="Times New Roman" w:hAnsi="Times New Roman"/>
          <w:bCs/>
          <w:sz w:val="24"/>
          <w:szCs w:val="24"/>
          <w:lang w:val="uk-UA"/>
        </w:rPr>
        <w:t>6.Журналістс</w:t>
      </w:r>
      <w:r w:rsidR="002005BD">
        <w:rPr>
          <w:rFonts w:ascii="Times New Roman" w:hAnsi="Times New Roman"/>
          <w:bCs/>
          <w:sz w:val="24"/>
          <w:szCs w:val="24"/>
          <w:lang w:val="uk-UA"/>
        </w:rPr>
        <w:t>ька майстерність</w:t>
      </w:r>
      <w:r w:rsidR="002005BD" w:rsidRPr="002005BD">
        <w:rPr>
          <w:rFonts w:ascii="Times New Roman" w:hAnsi="Times New Roman"/>
          <w:bCs/>
          <w:sz w:val="24"/>
          <w:szCs w:val="24"/>
        </w:rPr>
        <w:t xml:space="preserve">. </w:t>
      </w:r>
      <w:proofErr w:type="gramStart"/>
      <w:r w:rsidR="002005BD">
        <w:rPr>
          <w:rFonts w:ascii="Times New Roman" w:hAnsi="Times New Roman"/>
          <w:bCs/>
          <w:sz w:val="24"/>
          <w:szCs w:val="24"/>
          <w:lang w:val="en-US"/>
        </w:rPr>
        <w:t>URL</w:t>
      </w:r>
      <w:r w:rsidR="002005BD" w:rsidRPr="002D3FF1">
        <w:rPr>
          <w:rFonts w:ascii="Times New Roman" w:hAnsi="Times New Roman"/>
          <w:bCs/>
          <w:sz w:val="24"/>
          <w:szCs w:val="24"/>
        </w:rPr>
        <w:t xml:space="preserve"> </w:t>
      </w:r>
      <w:r w:rsidRPr="003618CF">
        <w:rPr>
          <w:rFonts w:ascii="Times New Roman" w:hAnsi="Times New Roman"/>
          <w:bCs/>
          <w:sz w:val="24"/>
          <w:szCs w:val="24"/>
          <w:lang w:val="uk-UA"/>
        </w:rPr>
        <w:t>:</w:t>
      </w:r>
      <w:proofErr w:type="gramEnd"/>
      <w:r w:rsidRPr="003618CF">
        <w:rPr>
          <w:rFonts w:ascii="Times New Roman" w:hAnsi="Times New Roman"/>
          <w:bCs/>
          <w:sz w:val="24"/>
          <w:szCs w:val="24"/>
          <w:lang w:val="uk-UA"/>
        </w:rPr>
        <w:t xml:space="preserve"> http://www.lnu.edu.ua/faculty/jur/publications/visnyk34/Visnyk%2034_P1_25_Rudyk.pdf</w:t>
      </w:r>
    </w:p>
    <w:p w:rsidR="003618CF" w:rsidRPr="003618CF" w:rsidRDefault="003618CF" w:rsidP="003618CF">
      <w:pPr>
        <w:spacing w:after="0" w:line="240" w:lineRule="auto"/>
        <w:rPr>
          <w:rFonts w:ascii="Times New Roman" w:hAnsi="Times New Roman"/>
          <w:bCs/>
          <w:sz w:val="24"/>
          <w:szCs w:val="24"/>
          <w:lang w:val="uk-UA"/>
        </w:rPr>
      </w:pPr>
      <w:r w:rsidRPr="003618CF">
        <w:rPr>
          <w:rFonts w:ascii="Times New Roman" w:hAnsi="Times New Roman"/>
          <w:bCs/>
          <w:sz w:val="24"/>
          <w:szCs w:val="24"/>
          <w:lang w:val="uk-UA"/>
        </w:rPr>
        <w:t>7. Наукова бібліо</w:t>
      </w:r>
      <w:r w:rsidR="002005BD">
        <w:rPr>
          <w:rFonts w:ascii="Times New Roman" w:hAnsi="Times New Roman"/>
          <w:bCs/>
          <w:sz w:val="24"/>
          <w:szCs w:val="24"/>
          <w:lang w:val="uk-UA"/>
        </w:rPr>
        <w:t>тека ЗНУ</w:t>
      </w:r>
      <w:r w:rsidR="002005BD" w:rsidRPr="002005BD">
        <w:rPr>
          <w:rFonts w:ascii="Times New Roman" w:hAnsi="Times New Roman"/>
          <w:bCs/>
          <w:sz w:val="24"/>
          <w:szCs w:val="24"/>
        </w:rPr>
        <w:t xml:space="preserve">. </w:t>
      </w:r>
      <w:proofErr w:type="gramStart"/>
      <w:r w:rsidR="002005BD">
        <w:rPr>
          <w:rFonts w:ascii="Times New Roman" w:hAnsi="Times New Roman"/>
          <w:bCs/>
          <w:sz w:val="24"/>
          <w:szCs w:val="24"/>
          <w:lang w:val="en-US"/>
        </w:rPr>
        <w:t>URL</w:t>
      </w:r>
      <w:r w:rsidR="002005BD" w:rsidRPr="002D3FF1">
        <w:rPr>
          <w:rFonts w:ascii="Times New Roman" w:hAnsi="Times New Roman"/>
          <w:bCs/>
          <w:sz w:val="24"/>
          <w:szCs w:val="24"/>
        </w:rPr>
        <w:t xml:space="preserve"> </w:t>
      </w:r>
      <w:r w:rsidRPr="003618CF">
        <w:rPr>
          <w:rFonts w:ascii="Times New Roman" w:hAnsi="Times New Roman"/>
          <w:bCs/>
          <w:sz w:val="24"/>
          <w:szCs w:val="24"/>
          <w:lang w:val="uk-UA"/>
        </w:rPr>
        <w:t>:</w:t>
      </w:r>
      <w:proofErr w:type="gramEnd"/>
      <w:r w:rsidRPr="003618CF">
        <w:rPr>
          <w:rFonts w:ascii="Times New Roman" w:hAnsi="Times New Roman"/>
          <w:bCs/>
          <w:sz w:val="24"/>
          <w:szCs w:val="24"/>
          <w:lang w:val="uk-UA"/>
        </w:rPr>
        <w:t xml:space="preserve"> http://library.znu.edu.ua</w:t>
      </w:r>
    </w:p>
    <w:p w:rsidR="004306D6" w:rsidRPr="00DE0123" w:rsidRDefault="003618CF" w:rsidP="00DE0123">
      <w:pPr>
        <w:spacing w:after="0" w:line="240" w:lineRule="auto"/>
        <w:rPr>
          <w:rFonts w:ascii="Times New Roman" w:hAnsi="Times New Roman"/>
          <w:bCs/>
          <w:sz w:val="24"/>
          <w:szCs w:val="24"/>
          <w:lang w:val="uk-UA"/>
        </w:rPr>
      </w:pPr>
      <w:r w:rsidRPr="003618CF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bookmarkStart w:id="0" w:name="_GoBack"/>
      <w:bookmarkEnd w:id="0"/>
    </w:p>
    <w:sectPr w:rsidR="004306D6" w:rsidRPr="00DE01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3974"/>
        </w:tabs>
        <w:ind w:left="3974" w:hanging="432"/>
      </w:pPr>
    </w:lvl>
    <w:lvl w:ilvl="1">
      <w:start w:val="1"/>
      <w:numFmt w:val="none"/>
      <w:lvlText w:val=""/>
      <w:lvlJc w:val="left"/>
      <w:pPr>
        <w:tabs>
          <w:tab w:val="num" w:pos="4118"/>
        </w:tabs>
        <w:ind w:left="4118" w:hanging="576"/>
      </w:pPr>
    </w:lvl>
    <w:lvl w:ilvl="2">
      <w:start w:val="1"/>
      <w:numFmt w:val="none"/>
      <w:lvlText w:val=""/>
      <w:lvlJc w:val="left"/>
      <w:pPr>
        <w:tabs>
          <w:tab w:val="num" w:pos="4262"/>
        </w:tabs>
        <w:ind w:left="4262" w:hanging="720"/>
      </w:pPr>
    </w:lvl>
    <w:lvl w:ilvl="3">
      <w:start w:val="1"/>
      <w:numFmt w:val="none"/>
      <w:lvlText w:val=""/>
      <w:lvlJc w:val="left"/>
      <w:pPr>
        <w:tabs>
          <w:tab w:val="num" w:pos="4406"/>
        </w:tabs>
        <w:ind w:left="4406" w:hanging="864"/>
      </w:pPr>
    </w:lvl>
    <w:lvl w:ilvl="4">
      <w:start w:val="1"/>
      <w:numFmt w:val="none"/>
      <w:lvlText w:val=""/>
      <w:lvlJc w:val="left"/>
      <w:pPr>
        <w:tabs>
          <w:tab w:val="num" w:pos="4550"/>
        </w:tabs>
        <w:ind w:left="4550" w:hanging="1008"/>
      </w:pPr>
    </w:lvl>
    <w:lvl w:ilvl="5">
      <w:start w:val="1"/>
      <w:numFmt w:val="none"/>
      <w:lvlText w:val=""/>
      <w:lvlJc w:val="left"/>
      <w:pPr>
        <w:tabs>
          <w:tab w:val="num" w:pos="4694"/>
        </w:tabs>
        <w:ind w:left="4694" w:hanging="1152"/>
      </w:pPr>
    </w:lvl>
    <w:lvl w:ilvl="6">
      <w:start w:val="1"/>
      <w:numFmt w:val="none"/>
      <w:lvlText w:val=""/>
      <w:lvlJc w:val="left"/>
      <w:pPr>
        <w:tabs>
          <w:tab w:val="num" w:pos="4838"/>
        </w:tabs>
        <w:ind w:left="4838" w:hanging="1296"/>
      </w:pPr>
    </w:lvl>
    <w:lvl w:ilvl="7">
      <w:start w:val="1"/>
      <w:numFmt w:val="none"/>
      <w:lvlText w:val=""/>
      <w:lvlJc w:val="left"/>
      <w:pPr>
        <w:tabs>
          <w:tab w:val="num" w:pos="4982"/>
        </w:tabs>
        <w:ind w:left="4982" w:hanging="1440"/>
      </w:pPr>
    </w:lvl>
    <w:lvl w:ilvl="8">
      <w:start w:val="1"/>
      <w:numFmt w:val="none"/>
      <w:lvlText w:val=""/>
      <w:lvlJc w:val="left"/>
      <w:pPr>
        <w:tabs>
          <w:tab w:val="num" w:pos="5126"/>
        </w:tabs>
        <w:ind w:left="5126" w:hanging="1584"/>
      </w:pPr>
    </w:lvl>
  </w:abstractNum>
  <w:abstractNum w:abstractNumId="1" w15:restartNumberingAfterBreak="0">
    <w:nsid w:val="2BF33CA2"/>
    <w:multiLevelType w:val="hybridMultilevel"/>
    <w:tmpl w:val="8CC015B8"/>
    <w:lvl w:ilvl="0" w:tplc="0DC8036E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400148D"/>
    <w:multiLevelType w:val="hybridMultilevel"/>
    <w:tmpl w:val="6406ADB0"/>
    <w:lvl w:ilvl="0" w:tplc="0522231C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3BE21D6D"/>
    <w:multiLevelType w:val="hybridMultilevel"/>
    <w:tmpl w:val="2236B5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8E2165"/>
    <w:multiLevelType w:val="hybridMultilevel"/>
    <w:tmpl w:val="0DF496F8"/>
    <w:lvl w:ilvl="0" w:tplc="DC7876C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0B2731F"/>
    <w:multiLevelType w:val="hybridMultilevel"/>
    <w:tmpl w:val="72B89E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BE3370"/>
    <w:multiLevelType w:val="hybridMultilevel"/>
    <w:tmpl w:val="60ECB2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4C1B61"/>
    <w:multiLevelType w:val="hybridMultilevel"/>
    <w:tmpl w:val="83B05EAC"/>
    <w:lvl w:ilvl="0" w:tplc="77D215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2E429F"/>
    <w:multiLevelType w:val="hybridMultilevel"/>
    <w:tmpl w:val="11CE8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8D01A5"/>
    <w:multiLevelType w:val="hybridMultilevel"/>
    <w:tmpl w:val="92D21514"/>
    <w:lvl w:ilvl="0" w:tplc="CD968068">
      <w:start w:val="16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B388D4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3742AA"/>
    <w:multiLevelType w:val="hybridMultilevel"/>
    <w:tmpl w:val="88C09B4A"/>
    <w:lvl w:ilvl="0" w:tplc="0DC8036E">
      <w:numFmt w:val="bullet"/>
      <w:lvlText w:val="-"/>
      <w:lvlJc w:val="left"/>
      <w:pPr>
        <w:ind w:left="1494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6F210F3F"/>
    <w:multiLevelType w:val="hybridMultilevel"/>
    <w:tmpl w:val="0562EA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7DB67929"/>
    <w:multiLevelType w:val="hybridMultilevel"/>
    <w:tmpl w:val="807452A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1"/>
  </w:num>
  <w:num w:numId="3">
    <w:abstractNumId w:val="0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9"/>
  </w:num>
  <w:num w:numId="8">
    <w:abstractNumId w:val="7"/>
  </w:num>
  <w:num w:numId="9">
    <w:abstractNumId w:val="8"/>
  </w:num>
  <w:num w:numId="10">
    <w:abstractNumId w:val="4"/>
  </w:num>
  <w:num w:numId="11">
    <w:abstractNumId w:val="2"/>
  </w:num>
  <w:num w:numId="12">
    <w:abstractNumId w:val="5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F00"/>
    <w:rsid w:val="002005BD"/>
    <w:rsid w:val="002654BD"/>
    <w:rsid w:val="002D3FF1"/>
    <w:rsid w:val="003618CF"/>
    <w:rsid w:val="003F16B0"/>
    <w:rsid w:val="004306D6"/>
    <w:rsid w:val="006C7A75"/>
    <w:rsid w:val="007414F4"/>
    <w:rsid w:val="00805409"/>
    <w:rsid w:val="0084679C"/>
    <w:rsid w:val="00880245"/>
    <w:rsid w:val="009429DB"/>
    <w:rsid w:val="009D18B2"/>
    <w:rsid w:val="00AD70D6"/>
    <w:rsid w:val="00B31CF9"/>
    <w:rsid w:val="00B7767C"/>
    <w:rsid w:val="00CE23B3"/>
    <w:rsid w:val="00D83F2B"/>
    <w:rsid w:val="00DC52DF"/>
    <w:rsid w:val="00DE0123"/>
    <w:rsid w:val="00E65F00"/>
    <w:rsid w:val="00EA1CCE"/>
    <w:rsid w:val="00F97566"/>
    <w:rsid w:val="00FF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EA85E8-E28D-4AF3-9092-F9E2D52E9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14F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7414F4"/>
    <w:pPr>
      <w:keepNext/>
      <w:tabs>
        <w:tab w:val="num" w:pos="1850"/>
      </w:tabs>
      <w:suppressAutoHyphens/>
      <w:spacing w:after="240" w:line="240" w:lineRule="auto"/>
      <w:ind w:left="1850" w:hanging="360"/>
      <w:jc w:val="center"/>
      <w:outlineLvl w:val="0"/>
    </w:pPr>
    <w:rPr>
      <w:rFonts w:ascii="Arial" w:eastAsia="Times New Roman" w:hAnsi="Arial" w:cs="Arial"/>
      <w:b/>
      <w:bCs/>
      <w:caps/>
      <w:sz w:val="20"/>
      <w:szCs w:val="20"/>
      <w:lang w:val="uk-UA" w:eastAsia="ar-SA"/>
    </w:rPr>
  </w:style>
  <w:style w:type="paragraph" w:styleId="2">
    <w:name w:val="heading 2"/>
    <w:basedOn w:val="a"/>
    <w:next w:val="a"/>
    <w:link w:val="20"/>
    <w:qFormat/>
    <w:rsid w:val="007414F4"/>
    <w:pPr>
      <w:keepNext/>
      <w:spacing w:before="240" w:after="60" w:line="240" w:lineRule="auto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414F4"/>
    <w:pPr>
      <w:keepNext/>
      <w:spacing w:before="240" w:after="60" w:line="240" w:lineRule="auto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414F4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qFormat/>
    <w:rsid w:val="007414F4"/>
    <w:pPr>
      <w:spacing w:before="240" w:after="60" w:line="240" w:lineRule="auto"/>
      <w:outlineLvl w:val="4"/>
    </w:pPr>
    <w:rPr>
      <w:rFonts w:ascii="Times New Roman" w:eastAsia="Calibri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7414F4"/>
    <w:pPr>
      <w:spacing w:before="240" w:after="60" w:line="240" w:lineRule="auto"/>
      <w:outlineLvl w:val="5"/>
    </w:pPr>
    <w:rPr>
      <w:rFonts w:ascii="Times New Roman" w:eastAsia="Calibri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14F4"/>
    <w:rPr>
      <w:rFonts w:ascii="Arial" w:eastAsia="Times New Roman" w:hAnsi="Arial" w:cs="Arial"/>
      <w:b/>
      <w:bCs/>
      <w:caps/>
      <w:sz w:val="20"/>
      <w:szCs w:val="20"/>
      <w:lang w:val="uk-UA" w:eastAsia="ar-SA"/>
    </w:rPr>
  </w:style>
  <w:style w:type="character" w:customStyle="1" w:styleId="20">
    <w:name w:val="Заголовок 2 Знак"/>
    <w:basedOn w:val="a0"/>
    <w:link w:val="2"/>
    <w:rsid w:val="007414F4"/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7414F4"/>
    <w:rPr>
      <w:rFonts w:ascii="Arial" w:eastAsia="Calibri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7414F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7414F4"/>
    <w:rPr>
      <w:rFonts w:ascii="Times New Roman" w:eastAsia="Calibri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7414F4"/>
    <w:rPr>
      <w:rFonts w:ascii="Times New Roman" w:eastAsia="Calibri" w:hAnsi="Times New Roman" w:cs="Times New Roman"/>
      <w:b/>
      <w:bCs/>
      <w:lang w:eastAsia="ru-RU"/>
    </w:rPr>
  </w:style>
  <w:style w:type="paragraph" w:styleId="a3">
    <w:name w:val="List Paragraph"/>
    <w:basedOn w:val="a"/>
    <w:qFormat/>
    <w:rsid w:val="007414F4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4">
    <w:name w:val="Hyperlink"/>
    <w:unhideWhenUsed/>
    <w:rsid w:val="007414F4"/>
    <w:rPr>
      <w:color w:val="0000FF"/>
      <w:u w:val="single"/>
    </w:rPr>
  </w:style>
  <w:style w:type="paragraph" w:styleId="a5">
    <w:name w:val="Body Text Indent"/>
    <w:basedOn w:val="a"/>
    <w:link w:val="a6"/>
    <w:rsid w:val="007414F4"/>
    <w:pPr>
      <w:spacing w:after="0" w:line="240" w:lineRule="auto"/>
      <w:ind w:firstLine="540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a6">
    <w:name w:val="Основной текст с отступом Знак"/>
    <w:basedOn w:val="a0"/>
    <w:link w:val="a5"/>
    <w:rsid w:val="007414F4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7">
    <w:name w:val="Normal (Web)"/>
    <w:basedOn w:val="a"/>
    <w:uiPriority w:val="99"/>
    <w:rsid w:val="007414F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s2">
    <w:name w:val="s2"/>
    <w:basedOn w:val="a0"/>
    <w:rsid w:val="007414F4"/>
  </w:style>
  <w:style w:type="paragraph" w:customStyle="1" w:styleId="p10">
    <w:name w:val="p10"/>
    <w:basedOn w:val="a"/>
    <w:rsid w:val="007414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7414F4"/>
  </w:style>
  <w:style w:type="character" w:customStyle="1" w:styleId="a8">
    <w:name w:val="_"/>
    <w:basedOn w:val="a0"/>
    <w:rsid w:val="007414F4"/>
  </w:style>
  <w:style w:type="character" w:customStyle="1" w:styleId="null">
    <w:name w:val="null"/>
    <w:basedOn w:val="a0"/>
    <w:rsid w:val="007414F4"/>
  </w:style>
  <w:style w:type="character" w:customStyle="1" w:styleId="citation">
    <w:name w:val="citation"/>
    <w:basedOn w:val="a0"/>
    <w:rsid w:val="007414F4"/>
  </w:style>
  <w:style w:type="paragraph" w:styleId="a9">
    <w:name w:val="Balloon Text"/>
    <w:basedOn w:val="a"/>
    <w:link w:val="aa"/>
    <w:uiPriority w:val="99"/>
    <w:semiHidden/>
    <w:unhideWhenUsed/>
    <w:rsid w:val="002654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654BD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7</Pages>
  <Words>2154</Words>
  <Characters>12284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tkm92u</dc:creator>
  <cp:keywords/>
  <dc:description/>
  <cp:lastModifiedBy>sergey</cp:lastModifiedBy>
  <cp:revision>17</cp:revision>
  <dcterms:created xsi:type="dcterms:W3CDTF">2020-09-05T07:58:00Z</dcterms:created>
  <dcterms:modified xsi:type="dcterms:W3CDTF">2022-05-13T09:45:00Z</dcterms:modified>
</cp:coreProperties>
</file>