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02" w:rsidRPr="0096780B" w:rsidRDefault="006D092A" w:rsidP="00761602">
      <w:pPr>
        <w:jc w:val="center"/>
        <w:rPr>
          <w:rFonts w:eastAsiaTheme="majorEastAsia"/>
          <w:b/>
          <w:lang w:val="ru-RU"/>
        </w:rPr>
      </w:pPr>
      <w:r>
        <w:rPr>
          <w:rFonts w:eastAsiaTheme="majorEastAsia"/>
          <w:b/>
        </w:rPr>
        <w:t xml:space="preserve">ІНСТРУКЦІЯ </w:t>
      </w:r>
      <w:r w:rsidR="00761602" w:rsidRPr="00761602">
        <w:rPr>
          <w:rFonts w:eastAsiaTheme="majorEastAsia"/>
          <w:b/>
        </w:rPr>
        <w:t xml:space="preserve">ЩОДО </w:t>
      </w:r>
      <w:r>
        <w:rPr>
          <w:rFonts w:eastAsiaTheme="majorEastAsia"/>
          <w:b/>
        </w:rPr>
        <w:t>СКЛАДАННЯ</w:t>
      </w:r>
      <w:r w:rsidR="00761602" w:rsidRPr="00761602">
        <w:rPr>
          <w:rFonts w:eastAsiaTheme="majorEastAsia"/>
          <w:b/>
        </w:rPr>
        <w:t xml:space="preserve"> ЕКЗАМЕНУ</w:t>
      </w:r>
      <w:r w:rsidR="0096780B" w:rsidRPr="0096780B">
        <w:rPr>
          <w:rFonts w:eastAsiaTheme="majorEastAsia"/>
          <w:b/>
          <w:lang w:val="ru-RU"/>
        </w:rPr>
        <w:t xml:space="preserve"> (</w:t>
      </w:r>
      <w:r w:rsidR="0096780B">
        <w:rPr>
          <w:rFonts w:eastAsiaTheme="majorEastAsia"/>
          <w:b/>
        </w:rPr>
        <w:t>Заліку</w:t>
      </w:r>
      <w:r w:rsidR="0096780B" w:rsidRPr="0096780B">
        <w:rPr>
          <w:rFonts w:eastAsiaTheme="majorEastAsia"/>
          <w:b/>
          <w:lang w:val="ru-RU"/>
        </w:rPr>
        <w:t>)</w:t>
      </w:r>
    </w:p>
    <w:p w:rsidR="006D092A" w:rsidRPr="00761602" w:rsidRDefault="006D092A" w:rsidP="00761602">
      <w:pPr>
        <w:jc w:val="center"/>
        <w:rPr>
          <w:rFonts w:eastAsiaTheme="majorEastAsia"/>
          <w:b/>
        </w:rPr>
      </w:pPr>
      <w:r w:rsidRPr="00F00639">
        <w:rPr>
          <w:b/>
          <w:sz w:val="28"/>
        </w:rPr>
        <w:t>(в умовах військового стану у 2022 році)</w:t>
      </w:r>
    </w:p>
    <w:p w:rsidR="00761602" w:rsidRDefault="00761602" w:rsidP="00761602">
      <w:pPr>
        <w:ind w:firstLine="720"/>
        <w:jc w:val="both"/>
        <w:rPr>
          <w:sz w:val="28"/>
          <w:u w:val="single"/>
        </w:rPr>
      </w:pPr>
      <w:r>
        <w:rPr>
          <w:rFonts w:eastAsiaTheme="majorEastAsia"/>
          <w:sz w:val="28"/>
        </w:rPr>
        <w:br/>
      </w:r>
      <w:r w:rsidRPr="00536D7A">
        <w:rPr>
          <w:rFonts w:eastAsiaTheme="majorEastAsia"/>
          <w:sz w:val="28"/>
        </w:rPr>
        <w:t>Студент</w:t>
      </w:r>
      <w:r w:rsidR="006D092A">
        <w:rPr>
          <w:rFonts w:eastAsiaTheme="majorEastAsia"/>
          <w:sz w:val="28"/>
        </w:rPr>
        <w:t>ові необхідно</w:t>
      </w:r>
      <w:r w:rsidRPr="00536D7A">
        <w:rPr>
          <w:rFonts w:eastAsiaTheme="majorEastAsia"/>
          <w:sz w:val="28"/>
        </w:rPr>
        <w:t xml:space="preserve"> забезпеч</w:t>
      </w:r>
      <w:r w:rsidR="006D092A">
        <w:rPr>
          <w:rFonts w:eastAsiaTheme="majorEastAsia"/>
          <w:sz w:val="28"/>
        </w:rPr>
        <w:t xml:space="preserve">ити собі </w:t>
      </w:r>
      <w:r w:rsidRPr="00536D7A">
        <w:rPr>
          <w:rFonts w:eastAsiaTheme="majorEastAsia"/>
          <w:sz w:val="28"/>
        </w:rPr>
        <w:t>робоче місце для</w:t>
      </w:r>
      <w:r>
        <w:rPr>
          <w:sz w:val="28"/>
        </w:rPr>
        <w:t xml:space="preserve"> </w:t>
      </w:r>
      <w:r w:rsidRPr="00536D7A">
        <w:rPr>
          <w:rFonts w:eastAsiaTheme="majorEastAsia"/>
          <w:sz w:val="28"/>
        </w:rPr>
        <w:t>виконання екзаменаційного завдання, яке має</w:t>
      </w:r>
      <w:r>
        <w:rPr>
          <w:sz w:val="28"/>
        </w:rPr>
        <w:t xml:space="preserve"> </w:t>
      </w:r>
      <w:r w:rsidRPr="00536D7A">
        <w:rPr>
          <w:rFonts w:eastAsiaTheme="majorEastAsia"/>
          <w:sz w:val="28"/>
        </w:rPr>
        <w:t>доступ до Інтернет, та (що</w:t>
      </w:r>
      <w:r>
        <w:rPr>
          <w:sz w:val="28"/>
        </w:rPr>
        <w:t xml:space="preserve"> </w:t>
      </w:r>
      <w:r w:rsidRPr="00536D7A">
        <w:rPr>
          <w:rFonts w:eastAsiaTheme="majorEastAsia"/>
          <w:sz w:val="28"/>
        </w:rPr>
        <w:t>є обов’язковим) самостійність виконання</w:t>
      </w:r>
      <w:r>
        <w:rPr>
          <w:sz w:val="28"/>
        </w:rPr>
        <w:t xml:space="preserve"> завдання (100%-автентичність). </w:t>
      </w:r>
      <w:r w:rsidRPr="00F00639">
        <w:rPr>
          <w:sz w:val="28"/>
          <w:u w:val="single"/>
        </w:rPr>
        <w:t>Н</w:t>
      </w:r>
      <w:r w:rsidRPr="00F00639">
        <w:rPr>
          <w:rFonts w:eastAsiaTheme="majorEastAsia"/>
          <w:sz w:val="28"/>
          <w:u w:val="single"/>
        </w:rPr>
        <w:t>е дотримання</w:t>
      </w:r>
      <w:r w:rsidRPr="00F00639">
        <w:rPr>
          <w:sz w:val="28"/>
          <w:u w:val="single"/>
        </w:rPr>
        <w:t xml:space="preserve"> </w:t>
      </w:r>
      <w:r w:rsidRPr="00F00639">
        <w:rPr>
          <w:rFonts w:eastAsiaTheme="majorEastAsia"/>
          <w:sz w:val="28"/>
          <w:u w:val="single"/>
        </w:rPr>
        <w:t>зазначених умов є підставою невизнання</w:t>
      </w:r>
      <w:r w:rsidRPr="00F00639">
        <w:rPr>
          <w:sz w:val="28"/>
          <w:u w:val="single"/>
        </w:rPr>
        <w:t xml:space="preserve"> </w:t>
      </w:r>
      <w:r w:rsidRPr="00F00639">
        <w:rPr>
          <w:rFonts w:eastAsiaTheme="majorEastAsia"/>
          <w:sz w:val="28"/>
          <w:u w:val="single"/>
        </w:rPr>
        <w:t>результатів іспитів.</w:t>
      </w:r>
    </w:p>
    <w:p w:rsidR="00761602" w:rsidRPr="00F00639" w:rsidRDefault="00761602" w:rsidP="00761602">
      <w:pPr>
        <w:ind w:firstLine="720"/>
        <w:jc w:val="both"/>
        <w:rPr>
          <w:sz w:val="28"/>
          <w:u w:val="single"/>
        </w:rPr>
      </w:pPr>
      <w:r w:rsidRPr="00797D16">
        <w:rPr>
          <w:sz w:val="28"/>
        </w:rPr>
        <w:t xml:space="preserve">Під час тестування забороняється використання інших електронних пристроїв або засобів зв'язку, </w:t>
      </w:r>
      <w:r>
        <w:rPr>
          <w:sz w:val="28"/>
        </w:rPr>
        <w:t>участь</w:t>
      </w:r>
      <w:r w:rsidRPr="00797D16">
        <w:rPr>
          <w:sz w:val="28"/>
        </w:rPr>
        <w:t xml:space="preserve"> сторонніх осіб.</w:t>
      </w:r>
    </w:p>
    <w:p w:rsidR="00761602" w:rsidRDefault="00761602" w:rsidP="00761602">
      <w:pPr>
        <w:ind w:firstLine="720"/>
        <w:jc w:val="both"/>
        <w:rPr>
          <w:b/>
          <w:sz w:val="28"/>
        </w:rPr>
      </w:pPr>
    </w:p>
    <w:p w:rsidR="00761602" w:rsidRPr="00F00639" w:rsidRDefault="0096780B" w:rsidP="00761602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Е</w:t>
      </w:r>
      <w:r w:rsidR="00761602" w:rsidRPr="00F00639">
        <w:rPr>
          <w:b/>
          <w:sz w:val="28"/>
        </w:rPr>
        <w:t>кзамен</w:t>
      </w:r>
      <w:r>
        <w:rPr>
          <w:b/>
          <w:sz w:val="28"/>
        </w:rPr>
        <w:t xml:space="preserve"> (залік)</w:t>
      </w:r>
      <w:r w:rsidR="00761602" w:rsidRPr="00F00639">
        <w:rPr>
          <w:b/>
          <w:sz w:val="28"/>
        </w:rPr>
        <w:t xml:space="preserve"> (в умовах військового стану у 2022 році) складається з </w:t>
      </w:r>
      <w:r>
        <w:rPr>
          <w:b/>
          <w:sz w:val="28"/>
        </w:rPr>
        <w:t>двох</w:t>
      </w:r>
      <w:r w:rsidR="00761602" w:rsidRPr="00F00639">
        <w:rPr>
          <w:b/>
          <w:sz w:val="28"/>
        </w:rPr>
        <w:t xml:space="preserve"> </w:t>
      </w:r>
      <w:r>
        <w:rPr>
          <w:b/>
          <w:sz w:val="28"/>
        </w:rPr>
        <w:t>блоків – теоретичного та практичного.</w:t>
      </w:r>
    </w:p>
    <w:p w:rsidR="006D092A" w:rsidRDefault="006D092A" w:rsidP="006D092A">
      <w:pPr>
        <w:pStyle w:val="a5"/>
        <w:numPr>
          <w:ilvl w:val="0"/>
          <w:numId w:val="3"/>
        </w:numPr>
        <w:ind w:left="0" w:firstLine="709"/>
        <w:rPr>
          <w:sz w:val="28"/>
        </w:rPr>
      </w:pPr>
      <w:r w:rsidRPr="005C260F">
        <w:rPr>
          <w:rFonts w:eastAsiaTheme="majorEastAsia"/>
          <w:sz w:val="28"/>
        </w:rPr>
        <w:t>Екзамен проводиться з використанням</w:t>
      </w:r>
      <w:r w:rsidRPr="005C260F">
        <w:rPr>
          <w:sz w:val="28"/>
        </w:rPr>
        <w:t xml:space="preserve"> </w:t>
      </w:r>
      <w:r w:rsidRPr="005C260F">
        <w:rPr>
          <w:rFonts w:eastAsiaTheme="majorEastAsia"/>
          <w:sz w:val="28"/>
        </w:rPr>
        <w:t>е-курсу Moodle та програми ZOOM</w:t>
      </w:r>
      <w:r w:rsidRPr="005C260F">
        <w:rPr>
          <w:sz w:val="28"/>
        </w:rPr>
        <w:t>.</w:t>
      </w:r>
    </w:p>
    <w:p w:rsidR="006D092A" w:rsidRDefault="006D092A" w:rsidP="00761602">
      <w:pPr>
        <w:ind w:firstLine="720"/>
        <w:jc w:val="both"/>
        <w:rPr>
          <w:sz w:val="28"/>
        </w:rPr>
      </w:pPr>
    </w:p>
    <w:p w:rsidR="00761602" w:rsidRPr="00F00639" w:rsidRDefault="00761602" w:rsidP="00761602">
      <w:pPr>
        <w:ind w:firstLine="720"/>
        <w:jc w:val="both"/>
        <w:rPr>
          <w:b/>
          <w:sz w:val="28"/>
          <w:u w:val="single"/>
        </w:rPr>
      </w:pPr>
      <w:r w:rsidRPr="00F00639">
        <w:rPr>
          <w:b/>
          <w:sz w:val="28"/>
          <w:u w:val="single"/>
        </w:rPr>
        <w:t>У день проведення екзамену (</w:t>
      </w:r>
      <w:r w:rsidR="0096780B">
        <w:rPr>
          <w:b/>
          <w:sz w:val="28"/>
          <w:u w:val="single"/>
        </w:rPr>
        <w:t>заліку</w:t>
      </w:r>
      <w:r w:rsidRPr="00F00639">
        <w:rPr>
          <w:b/>
          <w:sz w:val="28"/>
          <w:u w:val="single"/>
        </w:rPr>
        <w:t>):</w:t>
      </w:r>
    </w:p>
    <w:p w:rsidR="00761602" w:rsidRPr="009851A9" w:rsidRDefault="004536D5" w:rsidP="00761602">
      <w:pPr>
        <w:pStyle w:val="a5"/>
        <w:widowControl/>
        <w:numPr>
          <w:ilvl w:val="0"/>
          <w:numId w:val="2"/>
        </w:numPr>
        <w:tabs>
          <w:tab w:val="left" w:pos="1558"/>
          <w:tab w:val="left" w:pos="1559"/>
          <w:tab w:val="left" w:pos="2560"/>
          <w:tab w:val="left" w:pos="3006"/>
          <w:tab w:val="left" w:pos="3495"/>
          <w:tab w:val="left" w:pos="4567"/>
          <w:tab w:val="left" w:pos="4973"/>
          <w:tab w:val="left" w:pos="5061"/>
          <w:tab w:val="left" w:pos="5735"/>
          <w:tab w:val="left" w:pos="5816"/>
          <w:tab w:val="left" w:pos="6977"/>
          <w:tab w:val="left" w:pos="7378"/>
          <w:tab w:val="left" w:pos="8014"/>
          <w:tab w:val="left" w:pos="8303"/>
        </w:tabs>
        <w:autoSpaceDE/>
        <w:autoSpaceDN/>
        <w:ind w:left="0" w:firstLine="360"/>
        <w:rPr>
          <w:i/>
          <w:sz w:val="24"/>
          <w:szCs w:val="24"/>
        </w:rPr>
      </w:pPr>
      <w:r>
        <w:rPr>
          <w:spacing w:val="-2"/>
          <w:sz w:val="28"/>
        </w:rPr>
        <w:t>З</w:t>
      </w:r>
      <w:r w:rsidRPr="005C260F">
        <w:rPr>
          <w:spacing w:val="-2"/>
          <w:sz w:val="28"/>
        </w:rPr>
        <w:t xml:space="preserve">а </w:t>
      </w:r>
      <w:r>
        <w:rPr>
          <w:spacing w:val="-2"/>
          <w:sz w:val="28"/>
        </w:rPr>
        <w:t>10</w:t>
      </w:r>
      <w:r w:rsidRPr="005C260F">
        <w:rPr>
          <w:spacing w:val="-2"/>
          <w:sz w:val="28"/>
        </w:rPr>
        <w:t xml:space="preserve"> хвилин до початку</w:t>
      </w:r>
      <w:r>
        <w:rPr>
          <w:spacing w:val="-2"/>
          <w:sz w:val="28"/>
        </w:rPr>
        <w:t xml:space="preserve"> екзамену (заліку) п</w:t>
      </w:r>
      <w:r w:rsidR="005C3BB1" w:rsidRPr="005C260F">
        <w:rPr>
          <w:spacing w:val="-2"/>
          <w:sz w:val="28"/>
        </w:rPr>
        <w:t>еревір</w:t>
      </w:r>
      <w:r w:rsidR="005C3BB1">
        <w:rPr>
          <w:spacing w:val="-2"/>
          <w:sz w:val="28"/>
        </w:rPr>
        <w:t>ити</w:t>
      </w:r>
      <w:r w:rsidR="005C3BB1" w:rsidRPr="005C260F">
        <w:rPr>
          <w:spacing w:val="-2"/>
          <w:sz w:val="28"/>
        </w:rPr>
        <w:t xml:space="preserve"> обладнання і зв'язок</w:t>
      </w:r>
      <w:r w:rsidR="005C3BB1">
        <w:rPr>
          <w:spacing w:val="-2"/>
          <w:sz w:val="28"/>
        </w:rPr>
        <w:t xml:space="preserve">, роботу </w:t>
      </w:r>
      <w:r w:rsidR="005C3BB1" w:rsidRPr="005C260F">
        <w:rPr>
          <w:sz w:val="28"/>
        </w:rPr>
        <w:t>СЕЗН МOODLE</w:t>
      </w:r>
      <w:r w:rsidR="005C3BB1">
        <w:rPr>
          <w:spacing w:val="-2"/>
          <w:sz w:val="28"/>
        </w:rPr>
        <w:t xml:space="preserve">. Увипадку проблем </w:t>
      </w:r>
      <w:r w:rsidR="004F07CF">
        <w:rPr>
          <w:spacing w:val="-2"/>
          <w:sz w:val="28"/>
        </w:rPr>
        <w:t xml:space="preserve">повідомити </w:t>
      </w:r>
      <w:r>
        <w:rPr>
          <w:spacing w:val="-2"/>
          <w:sz w:val="28"/>
        </w:rPr>
        <w:t>екзаменатора</w:t>
      </w:r>
      <w:r w:rsidR="004F07CF">
        <w:rPr>
          <w:spacing w:val="-2"/>
          <w:sz w:val="28"/>
        </w:rPr>
        <w:t>, та діяти за його інструкціями.</w:t>
      </w:r>
    </w:p>
    <w:p w:rsidR="00761602" w:rsidRPr="005C260F" w:rsidRDefault="00761602" w:rsidP="004F07CF">
      <w:pPr>
        <w:pStyle w:val="a5"/>
        <w:widowControl/>
        <w:numPr>
          <w:ilvl w:val="0"/>
          <w:numId w:val="2"/>
        </w:numPr>
        <w:tabs>
          <w:tab w:val="left" w:pos="1558"/>
          <w:tab w:val="left" w:pos="1559"/>
          <w:tab w:val="left" w:pos="2560"/>
          <w:tab w:val="left" w:pos="3006"/>
          <w:tab w:val="left" w:pos="3495"/>
          <w:tab w:val="left" w:pos="4567"/>
          <w:tab w:val="left" w:pos="4973"/>
          <w:tab w:val="left" w:pos="5061"/>
          <w:tab w:val="left" w:pos="5735"/>
          <w:tab w:val="left" w:pos="5816"/>
          <w:tab w:val="left" w:pos="6977"/>
          <w:tab w:val="left" w:pos="7378"/>
          <w:tab w:val="left" w:pos="8014"/>
          <w:tab w:val="left" w:pos="8303"/>
        </w:tabs>
        <w:autoSpaceDE/>
        <w:autoSpaceDN/>
        <w:ind w:left="0" w:firstLine="360"/>
        <w:rPr>
          <w:i/>
          <w:sz w:val="24"/>
          <w:szCs w:val="24"/>
        </w:rPr>
      </w:pPr>
      <w:r w:rsidRPr="005C260F">
        <w:rPr>
          <w:sz w:val="28"/>
        </w:rPr>
        <w:t>У передбачений розкладом екзамену час (</w:t>
      </w:r>
      <w:r w:rsidR="004536D5">
        <w:rPr>
          <w:sz w:val="28"/>
        </w:rPr>
        <w:t>11</w:t>
      </w:r>
      <w:r w:rsidRPr="005C260F">
        <w:rPr>
          <w:sz w:val="28"/>
        </w:rPr>
        <w:t>-</w:t>
      </w:r>
      <w:r w:rsidR="004536D5">
        <w:rPr>
          <w:sz w:val="28"/>
        </w:rPr>
        <w:t>25</w:t>
      </w:r>
      <w:r w:rsidRPr="005C260F">
        <w:rPr>
          <w:sz w:val="28"/>
        </w:rPr>
        <w:t xml:space="preserve">) </w:t>
      </w:r>
      <w:r w:rsidR="004F07CF" w:rsidRPr="005C260F">
        <w:rPr>
          <w:sz w:val="28"/>
        </w:rPr>
        <w:t xml:space="preserve">увійти </w:t>
      </w:r>
      <w:r w:rsidRPr="005C260F">
        <w:rPr>
          <w:sz w:val="28"/>
        </w:rPr>
        <w:t xml:space="preserve">(за наявності в цей час такої можливості) до СЕЗН МOODLE під своїм обліковим записом та паролем, перейти до </w:t>
      </w:r>
      <w:r w:rsidR="0096780B">
        <w:rPr>
          <w:sz w:val="28"/>
        </w:rPr>
        <w:t xml:space="preserve">відповідного </w:t>
      </w:r>
      <w:r w:rsidRPr="005C260F">
        <w:rPr>
          <w:sz w:val="28"/>
        </w:rPr>
        <w:t>курсу приєднатися до відеоконференції</w:t>
      </w:r>
      <w:r w:rsidR="004536D5">
        <w:rPr>
          <w:sz w:val="28"/>
        </w:rPr>
        <w:t xml:space="preserve"> </w:t>
      </w:r>
      <w:r w:rsidR="004536D5" w:rsidRPr="005C260F">
        <w:rPr>
          <w:rFonts w:eastAsiaTheme="majorEastAsia"/>
          <w:sz w:val="28"/>
        </w:rPr>
        <w:t>ZOOM</w:t>
      </w:r>
      <w:r w:rsidRPr="005C260F">
        <w:rPr>
          <w:sz w:val="28"/>
        </w:rPr>
        <w:t xml:space="preserve">, отримати інструкції, або ознайомитись з інструкцією СЕЗН МOODLE на сторінці дисципліни. </w:t>
      </w:r>
    </w:p>
    <w:p w:rsidR="00761602" w:rsidRPr="004426D6" w:rsidRDefault="004F07CF" w:rsidP="00761602">
      <w:pPr>
        <w:pStyle w:val="a5"/>
        <w:numPr>
          <w:ilvl w:val="0"/>
          <w:numId w:val="2"/>
        </w:numPr>
        <w:tabs>
          <w:tab w:val="left" w:pos="1558"/>
          <w:tab w:val="left" w:pos="1559"/>
          <w:tab w:val="left" w:pos="2560"/>
          <w:tab w:val="left" w:pos="3006"/>
          <w:tab w:val="left" w:pos="3495"/>
          <w:tab w:val="left" w:pos="4567"/>
          <w:tab w:val="left" w:pos="4973"/>
          <w:tab w:val="left" w:pos="5061"/>
          <w:tab w:val="left" w:pos="5735"/>
          <w:tab w:val="left" w:pos="5816"/>
          <w:tab w:val="left" w:pos="6977"/>
          <w:tab w:val="left" w:pos="7378"/>
          <w:tab w:val="left" w:pos="8014"/>
          <w:tab w:val="left" w:pos="8303"/>
        </w:tabs>
        <w:ind w:left="0" w:firstLine="720"/>
        <w:rPr>
          <w:spacing w:val="-2"/>
          <w:sz w:val="28"/>
        </w:rPr>
      </w:pPr>
      <w:r>
        <w:rPr>
          <w:spacing w:val="-2"/>
          <w:sz w:val="28"/>
        </w:rPr>
        <w:t xml:space="preserve">Прослухати інструктаж, щодо </w:t>
      </w:r>
      <w:r w:rsidR="00761602" w:rsidRPr="004426D6">
        <w:rPr>
          <w:spacing w:val="-2"/>
          <w:sz w:val="28"/>
        </w:rPr>
        <w:t xml:space="preserve">особливості проведення </w:t>
      </w:r>
      <w:r w:rsidR="0096780B">
        <w:rPr>
          <w:spacing w:val="-2"/>
          <w:sz w:val="28"/>
        </w:rPr>
        <w:t>екзамену</w:t>
      </w:r>
      <w:r w:rsidR="00761602" w:rsidRPr="004426D6">
        <w:rPr>
          <w:spacing w:val="-2"/>
          <w:sz w:val="28"/>
        </w:rPr>
        <w:t xml:space="preserve"> з застосуванням дистанційних технологій та порядок оголошення результатів складання.</w:t>
      </w:r>
    </w:p>
    <w:p w:rsidR="004F07CF" w:rsidRDefault="004F07CF" w:rsidP="00761602">
      <w:pPr>
        <w:pStyle w:val="a5"/>
        <w:numPr>
          <w:ilvl w:val="0"/>
          <w:numId w:val="2"/>
        </w:numPr>
        <w:tabs>
          <w:tab w:val="left" w:pos="1558"/>
          <w:tab w:val="left" w:pos="1559"/>
          <w:tab w:val="left" w:pos="2560"/>
          <w:tab w:val="left" w:pos="3006"/>
          <w:tab w:val="left" w:pos="3495"/>
          <w:tab w:val="left" w:pos="4567"/>
          <w:tab w:val="left" w:pos="4973"/>
          <w:tab w:val="left" w:pos="5061"/>
          <w:tab w:val="left" w:pos="5735"/>
          <w:tab w:val="left" w:pos="5816"/>
          <w:tab w:val="left" w:pos="6977"/>
          <w:tab w:val="left" w:pos="7378"/>
          <w:tab w:val="left" w:pos="8014"/>
          <w:tab w:val="left" w:pos="8303"/>
        </w:tabs>
        <w:rPr>
          <w:spacing w:val="-2"/>
          <w:sz w:val="28"/>
        </w:rPr>
      </w:pPr>
      <w:r>
        <w:rPr>
          <w:spacing w:val="-2"/>
          <w:sz w:val="28"/>
        </w:rPr>
        <w:t xml:space="preserve">Приступити до виконання завдань. </w:t>
      </w:r>
    </w:p>
    <w:p w:rsidR="0055386D" w:rsidRDefault="004F07CF" w:rsidP="00761602">
      <w:pPr>
        <w:pStyle w:val="a5"/>
        <w:numPr>
          <w:ilvl w:val="0"/>
          <w:numId w:val="2"/>
        </w:numPr>
        <w:tabs>
          <w:tab w:val="left" w:pos="1558"/>
          <w:tab w:val="left" w:pos="1559"/>
          <w:tab w:val="left" w:pos="2560"/>
          <w:tab w:val="left" w:pos="3006"/>
          <w:tab w:val="left" w:pos="3495"/>
          <w:tab w:val="left" w:pos="4567"/>
          <w:tab w:val="left" w:pos="4973"/>
          <w:tab w:val="left" w:pos="5061"/>
          <w:tab w:val="left" w:pos="5735"/>
          <w:tab w:val="left" w:pos="5816"/>
          <w:tab w:val="left" w:pos="6977"/>
          <w:tab w:val="left" w:pos="7378"/>
          <w:tab w:val="left" w:pos="8014"/>
          <w:tab w:val="left" w:pos="8303"/>
        </w:tabs>
        <w:rPr>
          <w:spacing w:val="-2"/>
          <w:sz w:val="28"/>
        </w:rPr>
      </w:pPr>
      <w:r>
        <w:rPr>
          <w:spacing w:val="-2"/>
          <w:sz w:val="28"/>
        </w:rPr>
        <w:t>Після завершення кожного блоку</w:t>
      </w:r>
      <w:r w:rsidR="00637FBB">
        <w:rPr>
          <w:spacing w:val="-2"/>
          <w:sz w:val="28"/>
        </w:rPr>
        <w:t xml:space="preserve"> (за наявності декількох блоків)</w:t>
      </w:r>
      <w:r>
        <w:rPr>
          <w:spacing w:val="-2"/>
          <w:sz w:val="28"/>
        </w:rPr>
        <w:t xml:space="preserve"> надіслати відповіді </w:t>
      </w:r>
      <w:r w:rsidR="0096780B">
        <w:rPr>
          <w:spacing w:val="-2"/>
          <w:sz w:val="28"/>
        </w:rPr>
        <w:t>(тестова частина</w:t>
      </w:r>
      <w:r>
        <w:rPr>
          <w:spacing w:val="-2"/>
          <w:sz w:val="28"/>
        </w:rPr>
        <w:t xml:space="preserve"> 1</w:t>
      </w:r>
      <w:r w:rsidR="002C4D5F">
        <w:rPr>
          <w:spacing w:val="-2"/>
          <w:sz w:val="28"/>
        </w:rPr>
        <w:t>– автоматично після натискання кнопки «відправити все та завершити»</w:t>
      </w:r>
      <w:r>
        <w:rPr>
          <w:spacing w:val="-2"/>
          <w:sz w:val="28"/>
        </w:rPr>
        <w:t>)</w:t>
      </w:r>
    </w:p>
    <w:p w:rsidR="00761602" w:rsidRDefault="0055386D" w:rsidP="0055386D">
      <w:pPr>
        <w:pStyle w:val="a3"/>
        <w:ind w:firstLine="720"/>
        <w:jc w:val="both"/>
        <w:rPr>
          <w:spacing w:val="-2"/>
        </w:rPr>
      </w:pPr>
      <w:r>
        <w:rPr>
          <w:spacing w:val="-2"/>
        </w:rPr>
        <w:t>Увага!!! Завдання</w:t>
      </w:r>
      <w:r w:rsidR="00637FBB">
        <w:rPr>
          <w:spacing w:val="-2"/>
        </w:rPr>
        <w:t>, що потребують розгорнутої відповіді (практичного виконання)</w:t>
      </w:r>
      <w:r>
        <w:rPr>
          <w:spacing w:val="-2"/>
        </w:rPr>
        <w:t xml:space="preserve"> виконуються власноруч, на паперових аркушах, підписаних як зазначено у файлі «Вимоги до оформлення». Після завершення робиться фотокопія та </w:t>
      </w:r>
      <w:r w:rsidR="00761602" w:rsidRPr="004426D6">
        <w:rPr>
          <w:spacing w:val="-2"/>
        </w:rPr>
        <w:t>після завершення відведеного часу надсилають файл</w:t>
      </w:r>
      <w:r w:rsidR="002C4D5F">
        <w:rPr>
          <w:spacing w:val="-2"/>
        </w:rPr>
        <w:t xml:space="preserve">ом </w:t>
      </w:r>
      <w:r w:rsidR="00214AF4">
        <w:rPr>
          <w:spacing w:val="-2"/>
        </w:rPr>
        <w:t xml:space="preserve">(в одному з форматів </w:t>
      </w:r>
      <w:r w:rsidR="00214AF4">
        <w:rPr>
          <w:spacing w:val="-2"/>
          <w:lang w:val="en-US"/>
        </w:rPr>
        <w:t>pdf</w:t>
      </w:r>
      <w:r w:rsidR="00214AF4" w:rsidRPr="00214AF4">
        <w:rPr>
          <w:spacing w:val="-2"/>
        </w:rPr>
        <w:t xml:space="preserve">, </w:t>
      </w:r>
      <w:r w:rsidR="00214AF4">
        <w:rPr>
          <w:spacing w:val="-2"/>
          <w:lang w:val="en-US"/>
        </w:rPr>
        <w:t>doc</w:t>
      </w:r>
      <w:r w:rsidR="00214AF4" w:rsidRPr="00214AF4">
        <w:rPr>
          <w:spacing w:val="-2"/>
        </w:rPr>
        <w:t xml:space="preserve">, </w:t>
      </w:r>
      <w:r w:rsidR="00214AF4">
        <w:rPr>
          <w:spacing w:val="-2"/>
          <w:lang w:val="en-US"/>
        </w:rPr>
        <w:t>docx</w:t>
      </w:r>
      <w:r w:rsidR="00214AF4" w:rsidRPr="00214AF4">
        <w:rPr>
          <w:spacing w:val="-2"/>
        </w:rPr>
        <w:t xml:space="preserve">, </w:t>
      </w:r>
      <w:r w:rsidR="00214AF4">
        <w:rPr>
          <w:spacing w:val="-2"/>
          <w:lang w:val="en-US"/>
        </w:rPr>
        <w:t>rtf</w:t>
      </w:r>
      <w:r w:rsidR="00214AF4" w:rsidRPr="00214AF4">
        <w:rPr>
          <w:spacing w:val="-2"/>
        </w:rPr>
        <w:t xml:space="preserve">, </w:t>
      </w:r>
      <w:r w:rsidR="00214AF4">
        <w:rPr>
          <w:spacing w:val="-2"/>
          <w:lang w:val="en-US"/>
        </w:rPr>
        <w:t>jpeg</w:t>
      </w:r>
      <w:r w:rsidRPr="0055386D">
        <w:t xml:space="preserve"> </w:t>
      </w:r>
      <w:r>
        <w:t>При</w:t>
      </w:r>
      <w:r>
        <w:rPr>
          <w:spacing w:val="40"/>
        </w:rPr>
        <w:t xml:space="preserve"> </w:t>
      </w:r>
      <w:r>
        <w:t>зберіганні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імені</w:t>
      </w:r>
      <w:r>
        <w:rPr>
          <w:spacing w:val="40"/>
        </w:rPr>
        <w:t xml:space="preserve"> </w:t>
      </w:r>
      <w:r>
        <w:t>файлу</w:t>
      </w:r>
      <w:r>
        <w:rPr>
          <w:spacing w:val="40"/>
        </w:rPr>
        <w:t xml:space="preserve"> </w:t>
      </w:r>
      <w:r>
        <w:t>використовувати</w:t>
      </w:r>
      <w:r>
        <w:rPr>
          <w:spacing w:val="40"/>
        </w:rPr>
        <w:t xml:space="preserve"> </w:t>
      </w:r>
      <w:r>
        <w:t>прізвище</w:t>
      </w:r>
      <w:r>
        <w:rPr>
          <w:spacing w:val="40"/>
        </w:rPr>
        <w:t xml:space="preserve"> </w:t>
      </w:r>
      <w:r>
        <w:rPr>
          <w:spacing w:val="-2"/>
        </w:rPr>
        <w:t>студента</w:t>
      </w:r>
      <w:r w:rsidR="00214AF4">
        <w:rPr>
          <w:spacing w:val="-2"/>
        </w:rPr>
        <w:t>)</w:t>
      </w:r>
      <w:r w:rsidR="00214AF4" w:rsidRPr="00214AF4">
        <w:rPr>
          <w:spacing w:val="-2"/>
        </w:rPr>
        <w:t xml:space="preserve"> </w:t>
      </w:r>
      <w:r w:rsidR="00C10E94">
        <w:rPr>
          <w:spacing w:val="-2"/>
        </w:rPr>
        <w:t>в папку «</w:t>
      </w:r>
      <w:hyperlink r:id="rId6" w:history="1">
        <w:r w:rsidR="00C10E94">
          <w:rPr>
            <w:rStyle w:val="instancename"/>
            <w:rFonts w:ascii="Arial" w:eastAsiaTheme="majorEastAsia" w:hAnsi="Arial" w:cs="Arial"/>
            <w:b/>
            <w:bCs/>
            <w:color w:val="0066CC"/>
            <w:shd w:val="clear" w:color="auto" w:fill="FFFFFF"/>
          </w:rPr>
          <w:t>ДЛЯ ВІДПОВІДЕЙ</w:t>
        </w:r>
      </w:hyperlink>
      <w:r w:rsidR="00C10E94" w:rsidRPr="00C10E94">
        <w:rPr>
          <w:spacing w:val="-2"/>
        </w:rPr>
        <w:t>» в розділі «Підсумковий контроль»</w:t>
      </w:r>
      <w:r w:rsidR="00761602">
        <w:rPr>
          <w:spacing w:val="-2"/>
        </w:rPr>
        <w:t>.</w:t>
      </w:r>
    </w:p>
    <w:p w:rsidR="00761602" w:rsidRDefault="00C10E94" w:rsidP="00C10E94">
      <w:pPr>
        <w:pStyle w:val="a5"/>
        <w:numPr>
          <w:ilvl w:val="0"/>
          <w:numId w:val="2"/>
        </w:numPr>
        <w:ind w:left="0" w:firstLine="720"/>
        <w:rPr>
          <w:sz w:val="24"/>
        </w:rPr>
      </w:pPr>
      <w:r>
        <w:rPr>
          <w:sz w:val="28"/>
        </w:rPr>
        <w:t>Д</w:t>
      </w:r>
      <w:r w:rsidRPr="00F051D8">
        <w:rPr>
          <w:sz w:val="28"/>
        </w:rPr>
        <w:t xml:space="preserve">о 9-00 </w:t>
      </w:r>
      <w:r>
        <w:rPr>
          <w:sz w:val="28"/>
        </w:rPr>
        <w:t>н</w:t>
      </w:r>
      <w:r w:rsidR="00761602" w:rsidRPr="00F051D8">
        <w:rPr>
          <w:sz w:val="28"/>
        </w:rPr>
        <w:t xml:space="preserve">аступного дня </w:t>
      </w:r>
      <w:r>
        <w:rPr>
          <w:sz w:val="28"/>
        </w:rPr>
        <w:t>в електронному журналі дисципліни буде виставлено</w:t>
      </w:r>
      <w:r>
        <w:rPr>
          <w:spacing w:val="-2"/>
          <w:sz w:val="28"/>
        </w:rPr>
        <w:t xml:space="preserve"> результати</w:t>
      </w:r>
      <w:r w:rsidR="00761602" w:rsidRPr="00F051D8">
        <w:rPr>
          <w:spacing w:val="-2"/>
          <w:sz w:val="28"/>
        </w:rPr>
        <w:t xml:space="preserve"> екзамену</w:t>
      </w:r>
      <w:r>
        <w:rPr>
          <w:spacing w:val="-2"/>
          <w:sz w:val="28"/>
        </w:rPr>
        <w:t>.</w:t>
      </w:r>
      <w:r>
        <w:rPr>
          <w:sz w:val="24"/>
        </w:rPr>
        <w:t xml:space="preserve"> </w:t>
      </w:r>
    </w:p>
    <w:p w:rsidR="00761602" w:rsidRDefault="00761602" w:rsidP="00761602">
      <w:pPr>
        <w:ind w:firstLine="720"/>
        <w:jc w:val="both"/>
        <w:rPr>
          <w:b/>
          <w:sz w:val="28"/>
          <w:u w:val="single"/>
        </w:rPr>
      </w:pPr>
      <w:bookmarkStart w:id="0" w:name="_bookmark7"/>
      <w:bookmarkEnd w:id="0"/>
      <w:r>
        <w:rPr>
          <w:b/>
          <w:sz w:val="28"/>
          <w:u w:val="single"/>
        </w:rPr>
        <w:t>Інструкція до екзамену.</w:t>
      </w:r>
    </w:p>
    <w:p w:rsidR="00761602" w:rsidRDefault="00761602" w:rsidP="00761602">
      <w:pPr>
        <w:ind w:firstLine="720"/>
        <w:jc w:val="both"/>
        <w:rPr>
          <w:color w:val="242021"/>
          <w:sz w:val="28"/>
          <w:szCs w:val="28"/>
        </w:rPr>
      </w:pPr>
      <w:r w:rsidRPr="009F3F68">
        <w:rPr>
          <w:color w:val="242021"/>
          <w:sz w:val="28"/>
          <w:szCs w:val="28"/>
        </w:rPr>
        <w:t xml:space="preserve">Правила виконання завдань зазначені </w:t>
      </w:r>
      <w:r>
        <w:rPr>
          <w:color w:val="242021"/>
          <w:sz w:val="28"/>
          <w:szCs w:val="28"/>
        </w:rPr>
        <w:t>в умовах</w:t>
      </w:r>
      <w:r w:rsidRPr="009F3F68">
        <w:rPr>
          <w:color w:val="242021"/>
          <w:sz w:val="28"/>
          <w:szCs w:val="28"/>
        </w:rPr>
        <w:t xml:space="preserve"> завдань.</w:t>
      </w:r>
    </w:p>
    <w:p w:rsidR="00761602" w:rsidRDefault="00761602" w:rsidP="00761602">
      <w:pPr>
        <w:ind w:firstLine="720"/>
        <w:jc w:val="both"/>
        <w:rPr>
          <w:color w:val="242021"/>
          <w:sz w:val="28"/>
          <w:szCs w:val="28"/>
        </w:rPr>
      </w:pPr>
      <w:r w:rsidRPr="009F3F68">
        <w:rPr>
          <w:color w:val="242021"/>
          <w:sz w:val="28"/>
          <w:szCs w:val="28"/>
        </w:rPr>
        <w:t>Відповідайте лише після того, як Ви уважно прочитали та зрозуміли</w:t>
      </w:r>
      <w:r>
        <w:rPr>
          <w:color w:val="242021"/>
          <w:sz w:val="28"/>
          <w:szCs w:val="28"/>
        </w:rPr>
        <w:t xml:space="preserve"> </w:t>
      </w:r>
      <w:r w:rsidRPr="009F3F68">
        <w:rPr>
          <w:color w:val="242021"/>
          <w:sz w:val="28"/>
          <w:szCs w:val="28"/>
        </w:rPr>
        <w:t>завдання.</w:t>
      </w:r>
    </w:p>
    <w:p w:rsidR="00761602" w:rsidRDefault="00761602" w:rsidP="00761602">
      <w:pPr>
        <w:ind w:firstLine="720"/>
        <w:jc w:val="both"/>
        <w:rPr>
          <w:color w:val="242021"/>
          <w:sz w:val="28"/>
          <w:szCs w:val="28"/>
        </w:rPr>
      </w:pPr>
      <w:r w:rsidRPr="009F3F68">
        <w:rPr>
          <w:color w:val="242021"/>
          <w:sz w:val="28"/>
          <w:szCs w:val="28"/>
        </w:rPr>
        <w:t>Намагайтеся виконати всі завдання.</w:t>
      </w:r>
    </w:p>
    <w:p w:rsidR="00761602" w:rsidRDefault="00761602" w:rsidP="00761602">
      <w:pPr>
        <w:ind w:firstLine="720"/>
        <w:jc w:val="both"/>
        <w:rPr>
          <w:color w:val="242021"/>
          <w:sz w:val="28"/>
          <w:szCs w:val="28"/>
        </w:rPr>
      </w:pPr>
      <w:r>
        <w:rPr>
          <w:color w:val="242021"/>
          <w:sz w:val="28"/>
          <w:szCs w:val="28"/>
        </w:rPr>
        <w:lastRenderedPageBreak/>
        <w:t xml:space="preserve">Якщо в завданні необхідно внести відповідь, то </w:t>
      </w:r>
      <w:r w:rsidRPr="009F3F68">
        <w:rPr>
          <w:color w:val="242021"/>
          <w:sz w:val="28"/>
          <w:szCs w:val="28"/>
        </w:rPr>
        <w:t xml:space="preserve">вписуйте </w:t>
      </w:r>
      <w:r>
        <w:rPr>
          <w:color w:val="242021"/>
          <w:sz w:val="28"/>
          <w:szCs w:val="28"/>
        </w:rPr>
        <w:t>відповідь</w:t>
      </w:r>
      <w:r w:rsidRPr="009F3F68">
        <w:rPr>
          <w:color w:val="242021"/>
          <w:sz w:val="28"/>
          <w:szCs w:val="28"/>
        </w:rPr>
        <w:t xml:space="preserve"> згідно з вимогами інструкції </w:t>
      </w:r>
      <w:r>
        <w:rPr>
          <w:color w:val="242021"/>
          <w:sz w:val="28"/>
          <w:szCs w:val="28"/>
        </w:rPr>
        <w:t>завдання</w:t>
      </w:r>
      <w:r w:rsidRPr="009F3F68">
        <w:rPr>
          <w:color w:val="242021"/>
          <w:sz w:val="28"/>
          <w:szCs w:val="28"/>
        </w:rPr>
        <w:t>.</w:t>
      </w:r>
    </w:p>
    <w:p w:rsidR="00761602" w:rsidRDefault="00761602" w:rsidP="00761602">
      <w:pPr>
        <w:ind w:firstLine="720"/>
        <w:jc w:val="both"/>
        <w:rPr>
          <w:b/>
          <w:bCs/>
          <w:i/>
          <w:iCs/>
          <w:color w:val="242021"/>
          <w:sz w:val="28"/>
          <w:szCs w:val="28"/>
        </w:rPr>
      </w:pPr>
      <w:r w:rsidRPr="009F3F68">
        <w:rPr>
          <w:color w:val="242021"/>
          <w:sz w:val="28"/>
          <w:szCs w:val="28"/>
        </w:rPr>
        <w:t>Ваш результат залежатиме від загальної кількості правильних відповідей,</w:t>
      </w:r>
      <w:r>
        <w:rPr>
          <w:color w:val="242021"/>
          <w:sz w:val="28"/>
          <w:szCs w:val="28"/>
        </w:rPr>
        <w:t xml:space="preserve"> </w:t>
      </w:r>
      <w:r w:rsidRPr="009F3F68">
        <w:rPr>
          <w:color w:val="242021"/>
          <w:sz w:val="28"/>
          <w:szCs w:val="28"/>
        </w:rPr>
        <w:t xml:space="preserve">та правильного розв’язання завдань </w:t>
      </w:r>
      <w:r>
        <w:rPr>
          <w:color w:val="242021"/>
          <w:sz w:val="28"/>
          <w:szCs w:val="28"/>
        </w:rPr>
        <w:t>третього блоку</w:t>
      </w:r>
      <w:r w:rsidRPr="009F3F68">
        <w:rPr>
          <w:b/>
          <w:bCs/>
          <w:i/>
          <w:iCs/>
          <w:color w:val="242021"/>
          <w:sz w:val="28"/>
          <w:szCs w:val="28"/>
        </w:rPr>
        <w:t>.</w:t>
      </w:r>
    </w:p>
    <w:p w:rsidR="00761602" w:rsidRDefault="00761602" w:rsidP="00761602">
      <w:pPr>
        <w:ind w:firstLine="720"/>
        <w:jc w:val="both"/>
        <w:rPr>
          <w:color w:val="242021"/>
          <w:sz w:val="28"/>
          <w:szCs w:val="28"/>
        </w:rPr>
      </w:pPr>
    </w:p>
    <w:p w:rsidR="00761602" w:rsidRDefault="00761602" w:rsidP="00761602">
      <w:pPr>
        <w:ind w:firstLine="720"/>
        <w:jc w:val="both"/>
        <w:rPr>
          <w:b/>
          <w:sz w:val="28"/>
          <w:u w:val="single"/>
        </w:rPr>
      </w:pPr>
      <w:r w:rsidRPr="005C260F">
        <w:rPr>
          <w:b/>
          <w:sz w:val="28"/>
          <w:u w:val="single"/>
        </w:rPr>
        <w:t xml:space="preserve">Структура </w:t>
      </w:r>
      <w:r>
        <w:rPr>
          <w:b/>
          <w:sz w:val="28"/>
          <w:u w:val="single"/>
        </w:rPr>
        <w:t>та особливості проведення</w:t>
      </w:r>
      <w:r w:rsidRPr="005C260F">
        <w:rPr>
          <w:b/>
          <w:sz w:val="28"/>
          <w:u w:val="single"/>
        </w:rPr>
        <w:t>.</w:t>
      </w:r>
    </w:p>
    <w:p w:rsidR="00637FBB" w:rsidRDefault="00637FBB" w:rsidP="00761602">
      <w:pPr>
        <w:ind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Одне Тестове завдання на 20 балів. </w:t>
      </w:r>
    </w:p>
    <w:p w:rsidR="00761602" w:rsidRPr="00637FBB" w:rsidRDefault="00637FBB" w:rsidP="00761602">
      <w:pPr>
        <w:ind w:firstLine="720"/>
        <w:jc w:val="both"/>
        <w:rPr>
          <w:sz w:val="28"/>
        </w:rPr>
      </w:pPr>
      <w:r w:rsidRPr="00637FBB">
        <w:rPr>
          <w:sz w:val="28"/>
        </w:rPr>
        <w:t>або</w:t>
      </w:r>
    </w:p>
    <w:p w:rsidR="00761602" w:rsidRPr="00FA6EE7" w:rsidRDefault="00761602" w:rsidP="00761602">
      <w:pPr>
        <w:ind w:firstLine="720"/>
        <w:jc w:val="both"/>
        <w:rPr>
          <w:b/>
          <w:sz w:val="28"/>
        </w:rPr>
      </w:pPr>
      <w:r w:rsidRPr="00FA6EE7">
        <w:rPr>
          <w:b/>
          <w:sz w:val="28"/>
        </w:rPr>
        <w:t xml:space="preserve">1 етап (блок) </w:t>
      </w:r>
      <w:r>
        <w:rPr>
          <w:b/>
          <w:sz w:val="28"/>
        </w:rPr>
        <w:t>(</w:t>
      </w:r>
      <w:r w:rsidR="00C10E94">
        <w:rPr>
          <w:b/>
          <w:sz w:val="28"/>
        </w:rPr>
        <w:t>1</w:t>
      </w:r>
      <w:r>
        <w:rPr>
          <w:b/>
          <w:sz w:val="28"/>
        </w:rPr>
        <w:t>0 балів)</w:t>
      </w:r>
    </w:p>
    <w:p w:rsidR="00761602" w:rsidRDefault="00761602" w:rsidP="00761602">
      <w:pPr>
        <w:ind w:firstLine="720"/>
        <w:jc w:val="both"/>
        <w:rPr>
          <w:sz w:val="28"/>
        </w:rPr>
      </w:pPr>
      <w:r>
        <w:rPr>
          <w:sz w:val="28"/>
        </w:rPr>
        <w:t xml:space="preserve">тестова частина в СЕЗН МOODLE, включає завдання з перевірки теоретичної та практичної підготовки </w:t>
      </w:r>
    </w:p>
    <w:p w:rsidR="00761602" w:rsidRPr="00FA6EE7" w:rsidRDefault="00761602" w:rsidP="00761602">
      <w:pPr>
        <w:ind w:firstLine="720"/>
        <w:jc w:val="both"/>
        <w:rPr>
          <w:b/>
          <w:sz w:val="28"/>
        </w:rPr>
      </w:pPr>
      <w:r w:rsidRPr="00FA6EE7">
        <w:rPr>
          <w:b/>
          <w:sz w:val="28"/>
        </w:rPr>
        <w:t xml:space="preserve">2 етап (блок) </w:t>
      </w:r>
      <w:r>
        <w:rPr>
          <w:b/>
          <w:sz w:val="28"/>
        </w:rPr>
        <w:t xml:space="preserve"> (</w:t>
      </w:r>
      <w:r w:rsidR="00C10E94">
        <w:rPr>
          <w:b/>
          <w:sz w:val="28"/>
        </w:rPr>
        <w:t>1</w:t>
      </w:r>
      <w:r>
        <w:rPr>
          <w:b/>
          <w:sz w:val="28"/>
        </w:rPr>
        <w:t>0 балів)</w:t>
      </w:r>
    </w:p>
    <w:p w:rsidR="00761602" w:rsidRDefault="00761602" w:rsidP="00761602">
      <w:pPr>
        <w:ind w:firstLine="720"/>
        <w:jc w:val="both"/>
        <w:rPr>
          <w:sz w:val="28"/>
        </w:rPr>
      </w:pPr>
      <w:r>
        <w:rPr>
          <w:sz w:val="28"/>
        </w:rPr>
        <w:t xml:space="preserve">Практична частина (творча складова). Складається з </w:t>
      </w:r>
      <w:r w:rsidR="00C10E94">
        <w:rPr>
          <w:sz w:val="28"/>
        </w:rPr>
        <w:t>трьох</w:t>
      </w:r>
      <w:r>
        <w:rPr>
          <w:sz w:val="28"/>
        </w:rPr>
        <w:t xml:space="preserve"> </w:t>
      </w:r>
      <w:r w:rsidRPr="00536D7A">
        <w:rPr>
          <w:sz w:val="28"/>
        </w:rPr>
        <w:t>завдань відкритої форми з розгорнутою відповіддю</w:t>
      </w:r>
      <w:r w:rsidRPr="00FA6EE7">
        <w:rPr>
          <w:sz w:val="28"/>
        </w:rPr>
        <w:t xml:space="preserve">. </w:t>
      </w:r>
    </w:p>
    <w:p w:rsidR="00761602" w:rsidRDefault="00761602" w:rsidP="00761602">
      <w:pPr>
        <w:ind w:firstLine="720"/>
        <w:jc w:val="both"/>
        <w:rPr>
          <w:sz w:val="28"/>
        </w:rPr>
      </w:pPr>
    </w:p>
    <w:p w:rsidR="00761602" w:rsidRPr="009F3F68" w:rsidRDefault="00761602" w:rsidP="00761602">
      <w:pPr>
        <w:ind w:firstLine="720"/>
        <w:jc w:val="both"/>
        <w:rPr>
          <w:b/>
          <w:sz w:val="28"/>
          <w:u w:val="single"/>
        </w:rPr>
      </w:pPr>
      <w:r w:rsidRPr="009F3F68">
        <w:rPr>
          <w:b/>
          <w:sz w:val="28"/>
          <w:u w:val="single"/>
        </w:rPr>
        <w:t>ОСОБЛИВІ УМОВИ !!!</w:t>
      </w:r>
    </w:p>
    <w:p w:rsidR="00761602" w:rsidRDefault="00761602" w:rsidP="00761602">
      <w:pPr>
        <w:widowControl/>
        <w:numPr>
          <w:ilvl w:val="0"/>
          <w:numId w:val="1"/>
        </w:numPr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>Тестові завдання (те</w:t>
      </w:r>
      <w:r w:rsidR="00C31D5B">
        <w:rPr>
          <w:sz w:val="28"/>
        </w:rPr>
        <w:t xml:space="preserve">сти) відкрито в день екзамену згідно з розкладом (з 11-25) </w:t>
      </w:r>
      <w:r>
        <w:rPr>
          <w:sz w:val="28"/>
        </w:rPr>
        <w:t xml:space="preserve"> до 21-00. Прийом відповідей на </w:t>
      </w:r>
      <w:r w:rsidR="00C31D5B">
        <w:rPr>
          <w:sz w:val="28"/>
        </w:rPr>
        <w:t>другий</w:t>
      </w:r>
      <w:r>
        <w:rPr>
          <w:sz w:val="28"/>
        </w:rPr>
        <w:t xml:space="preserve"> блок</w:t>
      </w:r>
      <w:r w:rsidR="00637FBB">
        <w:rPr>
          <w:sz w:val="28"/>
        </w:rPr>
        <w:t>(за наявності</w:t>
      </w:r>
      <w:bookmarkStart w:id="1" w:name="_GoBack"/>
      <w:bookmarkEnd w:id="1"/>
      <w:r w:rsidR="00637FBB">
        <w:rPr>
          <w:sz w:val="28"/>
        </w:rPr>
        <w:t>)</w:t>
      </w:r>
      <w:r>
        <w:rPr>
          <w:sz w:val="28"/>
        </w:rPr>
        <w:t xml:space="preserve"> до 23-00.</w:t>
      </w:r>
    </w:p>
    <w:p w:rsidR="00761602" w:rsidRDefault="00761602" w:rsidP="00761602">
      <w:pPr>
        <w:widowControl/>
        <w:numPr>
          <w:ilvl w:val="0"/>
          <w:numId w:val="1"/>
        </w:numPr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 xml:space="preserve">В залежності від ситуації (тривога, обстріли, відсутність струму, інтернету) в місці знаходження студента під час проходження тесту, початок тестів, проміжок часу між екзаменаційними етапами студент визначає самостійно, за можливості повідомляючи про це </w:t>
      </w:r>
      <w:r w:rsidR="00C31D5B">
        <w:rPr>
          <w:sz w:val="28"/>
        </w:rPr>
        <w:t>екзаменатора</w:t>
      </w:r>
      <w:r>
        <w:rPr>
          <w:sz w:val="28"/>
        </w:rPr>
        <w:t xml:space="preserve">. </w:t>
      </w:r>
    </w:p>
    <w:p w:rsidR="00761602" w:rsidRDefault="00761602" w:rsidP="00761602">
      <w:pPr>
        <w:widowControl/>
        <w:numPr>
          <w:ilvl w:val="0"/>
          <w:numId w:val="1"/>
        </w:numPr>
        <w:autoSpaceDE/>
        <w:autoSpaceDN/>
        <w:ind w:left="0" w:firstLine="720"/>
        <w:jc w:val="both"/>
        <w:rPr>
          <w:sz w:val="28"/>
        </w:rPr>
      </w:pPr>
      <w:r w:rsidRPr="00797D16">
        <w:rPr>
          <w:sz w:val="28"/>
        </w:rPr>
        <w:t xml:space="preserve">Тривалість </w:t>
      </w:r>
      <w:r>
        <w:rPr>
          <w:sz w:val="28"/>
        </w:rPr>
        <w:t xml:space="preserve">кожного етапу </w:t>
      </w:r>
      <w:r w:rsidRPr="00797D16">
        <w:rPr>
          <w:sz w:val="28"/>
        </w:rPr>
        <w:t>екзамену контролюється сис</w:t>
      </w:r>
      <w:r>
        <w:rPr>
          <w:sz w:val="28"/>
        </w:rPr>
        <w:t>темою і не може перевищувати відведеного на етап, окрім форс-мажорних випадків</w:t>
      </w:r>
      <w:r w:rsidRPr="00797D16">
        <w:rPr>
          <w:sz w:val="28"/>
        </w:rPr>
        <w:t>.</w:t>
      </w:r>
      <w:r>
        <w:rPr>
          <w:sz w:val="28"/>
        </w:rPr>
        <w:t xml:space="preserve"> У випадку форс-мажорних обставин </w:t>
      </w:r>
      <w:r w:rsidR="00C31D5B">
        <w:rPr>
          <w:sz w:val="28"/>
        </w:rPr>
        <w:t>екзаменатор</w:t>
      </w:r>
      <w:r>
        <w:rPr>
          <w:sz w:val="28"/>
        </w:rPr>
        <w:t xml:space="preserve"> може прийняти рішення, щодо подовження термінів тестування, або повторного проходження етапу.</w:t>
      </w:r>
    </w:p>
    <w:p w:rsidR="00761602" w:rsidRPr="00797D16" w:rsidRDefault="00761602" w:rsidP="00761602">
      <w:pPr>
        <w:widowControl/>
        <w:numPr>
          <w:ilvl w:val="0"/>
          <w:numId w:val="1"/>
        </w:numPr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 xml:space="preserve">У разі неможливості усунення існуючих проблем зі встановленням зв’язку, </w:t>
      </w:r>
      <w:r w:rsidR="00C31D5B">
        <w:rPr>
          <w:sz w:val="28"/>
        </w:rPr>
        <w:t>екзаменатор, завідувач</w:t>
      </w:r>
      <w:r>
        <w:rPr>
          <w:sz w:val="28"/>
        </w:rPr>
        <w:t xml:space="preserve"> кафедри </w:t>
      </w:r>
      <w:r w:rsidR="00C31D5B">
        <w:rPr>
          <w:sz w:val="28"/>
        </w:rPr>
        <w:t>приймають рішення щодо подальшого проведення</w:t>
      </w:r>
      <w:r>
        <w:rPr>
          <w:sz w:val="28"/>
        </w:rPr>
        <w:t xml:space="preserve"> </w:t>
      </w:r>
      <w:r w:rsidR="00C31D5B">
        <w:rPr>
          <w:sz w:val="28"/>
        </w:rPr>
        <w:t>екзамену, про що повідомляється студент(-ти)</w:t>
      </w:r>
      <w:r>
        <w:rPr>
          <w:sz w:val="28"/>
        </w:rPr>
        <w:t>.</w:t>
      </w:r>
    </w:p>
    <w:p w:rsidR="00761602" w:rsidRDefault="00761602" w:rsidP="00761602">
      <w:pPr>
        <w:pStyle w:val="a3"/>
        <w:ind w:firstLine="720"/>
        <w:jc w:val="both"/>
        <w:rPr>
          <w:sz w:val="23"/>
        </w:rPr>
      </w:pPr>
    </w:p>
    <w:sectPr w:rsidR="00761602" w:rsidSect="00E7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C493110"/>
    <w:multiLevelType w:val="multilevel"/>
    <w:tmpl w:val="CEE4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5381A"/>
    <w:multiLevelType w:val="hybridMultilevel"/>
    <w:tmpl w:val="FDF2F6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9A15B5"/>
    <w:multiLevelType w:val="hybridMultilevel"/>
    <w:tmpl w:val="0A4C5F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02"/>
    <w:rsid w:val="00047B4C"/>
    <w:rsid w:val="000A3A57"/>
    <w:rsid w:val="000F4CB2"/>
    <w:rsid w:val="001376B9"/>
    <w:rsid w:val="00214AF4"/>
    <w:rsid w:val="002B2A10"/>
    <w:rsid w:val="002C4D5F"/>
    <w:rsid w:val="002D59E1"/>
    <w:rsid w:val="002E4041"/>
    <w:rsid w:val="003224FC"/>
    <w:rsid w:val="00332A9C"/>
    <w:rsid w:val="00386D17"/>
    <w:rsid w:val="003F66E5"/>
    <w:rsid w:val="00424152"/>
    <w:rsid w:val="004275CF"/>
    <w:rsid w:val="0045328C"/>
    <w:rsid w:val="004536D5"/>
    <w:rsid w:val="004834E0"/>
    <w:rsid w:val="004B51C7"/>
    <w:rsid w:val="004B6ED3"/>
    <w:rsid w:val="004C2C0F"/>
    <w:rsid w:val="004F07CF"/>
    <w:rsid w:val="004F7E8A"/>
    <w:rsid w:val="00513C3A"/>
    <w:rsid w:val="0055386D"/>
    <w:rsid w:val="005A6F1D"/>
    <w:rsid w:val="005A790F"/>
    <w:rsid w:val="005C3BB1"/>
    <w:rsid w:val="005D6598"/>
    <w:rsid w:val="00622BDA"/>
    <w:rsid w:val="00637FBB"/>
    <w:rsid w:val="006D092A"/>
    <w:rsid w:val="006E7054"/>
    <w:rsid w:val="00711726"/>
    <w:rsid w:val="00761602"/>
    <w:rsid w:val="007739F3"/>
    <w:rsid w:val="007859A8"/>
    <w:rsid w:val="007A458E"/>
    <w:rsid w:val="007C0B39"/>
    <w:rsid w:val="007D34BA"/>
    <w:rsid w:val="007E0646"/>
    <w:rsid w:val="008169CA"/>
    <w:rsid w:val="00820431"/>
    <w:rsid w:val="008360A2"/>
    <w:rsid w:val="00854749"/>
    <w:rsid w:val="00866D63"/>
    <w:rsid w:val="008763E9"/>
    <w:rsid w:val="008905C9"/>
    <w:rsid w:val="0096780B"/>
    <w:rsid w:val="00981068"/>
    <w:rsid w:val="009A4B89"/>
    <w:rsid w:val="00A3736F"/>
    <w:rsid w:val="00A7215B"/>
    <w:rsid w:val="00AA3754"/>
    <w:rsid w:val="00AC4836"/>
    <w:rsid w:val="00B57238"/>
    <w:rsid w:val="00B87484"/>
    <w:rsid w:val="00BE579F"/>
    <w:rsid w:val="00BF5358"/>
    <w:rsid w:val="00C10E94"/>
    <w:rsid w:val="00C31D5B"/>
    <w:rsid w:val="00C8049B"/>
    <w:rsid w:val="00C96930"/>
    <w:rsid w:val="00D43777"/>
    <w:rsid w:val="00DF7332"/>
    <w:rsid w:val="00E13DB8"/>
    <w:rsid w:val="00E20312"/>
    <w:rsid w:val="00E770B8"/>
    <w:rsid w:val="00EA000D"/>
    <w:rsid w:val="00F115BE"/>
    <w:rsid w:val="00F1355A"/>
    <w:rsid w:val="00F50A05"/>
    <w:rsid w:val="00F93054"/>
    <w:rsid w:val="00FA4D09"/>
    <w:rsid w:val="00FC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761602"/>
    <w:pPr>
      <w:ind w:left="59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6160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160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160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1602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3">
    <w:name w:val="Body Text"/>
    <w:basedOn w:val="a"/>
    <w:link w:val="a4"/>
    <w:uiPriority w:val="1"/>
    <w:qFormat/>
    <w:rsid w:val="007616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160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61602"/>
    <w:pPr>
      <w:ind w:left="102" w:firstLine="851"/>
      <w:jc w:val="both"/>
    </w:pPr>
  </w:style>
  <w:style w:type="character" w:styleId="a6">
    <w:name w:val="Hyperlink"/>
    <w:basedOn w:val="a0"/>
    <w:uiPriority w:val="99"/>
    <w:unhideWhenUsed/>
    <w:rsid w:val="00761602"/>
    <w:rPr>
      <w:color w:val="0000FF"/>
      <w:u w:val="single"/>
    </w:rPr>
  </w:style>
  <w:style w:type="character" w:styleId="a7">
    <w:name w:val="Emphasis"/>
    <w:basedOn w:val="a0"/>
    <w:uiPriority w:val="20"/>
    <w:qFormat/>
    <w:rsid w:val="005C3BB1"/>
    <w:rPr>
      <w:i/>
      <w:iCs/>
    </w:rPr>
  </w:style>
  <w:style w:type="character" w:customStyle="1" w:styleId="instancename">
    <w:name w:val="instancename"/>
    <w:basedOn w:val="a0"/>
    <w:rsid w:val="00C10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761602"/>
    <w:pPr>
      <w:ind w:left="59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6160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160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160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1602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3">
    <w:name w:val="Body Text"/>
    <w:basedOn w:val="a"/>
    <w:link w:val="a4"/>
    <w:uiPriority w:val="1"/>
    <w:qFormat/>
    <w:rsid w:val="007616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160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61602"/>
    <w:pPr>
      <w:ind w:left="102" w:firstLine="851"/>
      <w:jc w:val="both"/>
    </w:pPr>
  </w:style>
  <w:style w:type="character" w:styleId="a6">
    <w:name w:val="Hyperlink"/>
    <w:basedOn w:val="a0"/>
    <w:uiPriority w:val="99"/>
    <w:unhideWhenUsed/>
    <w:rsid w:val="00761602"/>
    <w:rPr>
      <w:color w:val="0000FF"/>
      <w:u w:val="single"/>
    </w:rPr>
  </w:style>
  <w:style w:type="character" w:styleId="a7">
    <w:name w:val="Emphasis"/>
    <w:basedOn w:val="a0"/>
    <w:uiPriority w:val="20"/>
    <w:qFormat/>
    <w:rsid w:val="005C3BB1"/>
    <w:rPr>
      <w:i/>
      <w:iCs/>
    </w:rPr>
  </w:style>
  <w:style w:type="character" w:customStyle="1" w:styleId="instancename">
    <w:name w:val="instancename"/>
    <w:basedOn w:val="a0"/>
    <w:rsid w:val="00C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mod/assign/view.php?id=3372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cp:lastPrinted>2022-05-24T20:50:00Z</cp:lastPrinted>
  <dcterms:created xsi:type="dcterms:W3CDTF">2022-06-07T06:32:00Z</dcterms:created>
  <dcterms:modified xsi:type="dcterms:W3CDTF">2022-06-10T08:52:00Z</dcterms:modified>
</cp:coreProperties>
</file>