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37" w:rsidRDefault="00360337" w:rsidP="003603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b/>
          <w:sz w:val="24"/>
          <w:szCs w:val="24"/>
          <w:lang w:val="uk-UA"/>
        </w:rPr>
        <w:t>Лекція №1.</w:t>
      </w:r>
    </w:p>
    <w:p w:rsidR="00360337" w:rsidRPr="00360337" w:rsidRDefault="00360337" w:rsidP="003603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Тема. </w:t>
      </w:r>
      <w:r w:rsidR="007118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Технологія та організація процесу прийняття управлінських рішень </w:t>
      </w:r>
    </w:p>
    <w:p w:rsid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План.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1. Сутність процесу прийняття рішення. Класифікація управлінських рішень.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2. Процес прийняття рішень та основні вимоги до управлінських рішень.</w:t>
      </w:r>
    </w:p>
    <w:p w:rsid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3. Фактори, що визначають якість і ефективність управлінських рішень.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t>Технологія розробки рішень.</w:t>
      </w:r>
    </w:p>
    <w:p w:rsid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М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t>оделювання процесу розробки рішень.</w:t>
      </w:r>
    </w:p>
    <w:p w:rsid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37" w:rsidRPr="00360337" w:rsidRDefault="00360337" w:rsidP="003603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b/>
          <w:sz w:val="24"/>
          <w:szCs w:val="24"/>
          <w:lang w:val="uk-UA"/>
        </w:rPr>
        <w:t>Сутність процесу прийняття рішення. Класифікація управлінських рішень.</w:t>
      </w:r>
    </w:p>
    <w:p w:rsidR="00360337" w:rsidRPr="00360337" w:rsidRDefault="00360337" w:rsidP="00360337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Прийняття управлінських рішень — це визначальний процес управлінської діяльності, оскільки формує напрямки діяльності організації та її окремих працівників. Робота з прийняття управлінських рішень вимагає від менеджерів високого рівня компетентності, значних затрат часу, енергії, досвіду.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Вона передбачає і високий рівень відповідальності, оскільки для втілення прийнятих рішень у життя необхідно забезпечити ефективну та злагоджену роботу всього організаційного механізму.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Рішення – це вибір одного варіанта дій із багатьох. Управлінське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продукт діяльності менеджера, свідомий вибір менеджером одного із декількох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альтернативних варіантів розвитку майбутніх подій на основі аналізу наявної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інформації.</w:t>
      </w:r>
    </w:p>
    <w:p w:rsidR="00360337" w:rsidRPr="00C83A21" w:rsidRDefault="00360337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Управлінське рішення</w:t>
      </w:r>
      <w:r w:rsidRPr="00C83A21">
        <w:rPr>
          <w:rFonts w:ascii="Times New Roman" w:hAnsi="Times New Roman" w:cs="Times New Roman"/>
          <w:sz w:val="24"/>
          <w:szCs w:val="24"/>
          <w:lang w:val="uk-UA"/>
        </w:rPr>
        <w:t> — результат альтернативної формалізації економічних, технологічних, соціально-психологічних, адміністративних методів менеджменту, на основі якого керуюча система організації безпосередньо впливає на керовану.</w:t>
      </w:r>
    </w:p>
    <w:p w:rsidR="00360337" w:rsidRPr="00C83A21" w:rsidRDefault="00360337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Сформувавшись у процесі вибору альтернативи, управлінське рішення є певним підсумком управлінської діяльності, результатом обмірковувань дій і намірів, висновків, обговорень, прогнозувань, спрямованих на реалізацію цілей управління.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Рішення називається управлінським, якщо воно розробляється і реалізується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для соціальної системи і спрямоване на: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стратегічне планування організації;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керування управлінською діяльністю;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3A21" w:rsidRPr="00360337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людськими ресурсами;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управління виробничою та збутовою діяльністю;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управлінське консультування;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управління внутрішніми та зовнішніми комунікаціями.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Ознаки управлінського рішення: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можливість вибору єдиної дії з безлічі альтернатив;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наявність мети – безцільний вибір не вважається рішенням;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необхідність вольового акту людини котра приймає рішення при виборі рішення,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тому що ЛПР формує рішення через боротьбу думок і мотивів.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u w:val="single"/>
          <w:lang w:val="uk-UA"/>
        </w:rPr>
        <w:t>Функції управлінського рішення: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скеровуючи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координуюча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мобілізуюча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До управлінських рішень належать програмовані або непрограмовані.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i/>
          <w:sz w:val="24"/>
          <w:szCs w:val="24"/>
          <w:lang w:val="uk-UA"/>
        </w:rPr>
        <w:t>Програмовані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ті, де визначена наперед послідовність кроків у прийнятті рішень.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Непрограмовані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ті, які виникають при нових ситуаціях або при невідомих факторах.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Залежно від виду проблем, які стоять перед організацією, та підходів їх вирішення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процесі формування управлінських рішень, їх розділяють на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інтуїтивні,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засновані на судженнях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раціональні рішення.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Інтуїтивні рішення – це вибір альтернативи чи варіанта на основі відчуття, </w:t>
      </w:r>
      <w:proofErr w:type="spellStart"/>
      <w:r w:rsidRPr="00360337">
        <w:rPr>
          <w:rFonts w:ascii="Times New Roman" w:hAnsi="Times New Roman" w:cs="Times New Roman"/>
          <w:sz w:val="24"/>
          <w:szCs w:val="24"/>
          <w:lang w:val="uk-UA"/>
        </w:rPr>
        <w:t>інтуції</w:t>
      </w:r>
      <w:proofErr w:type="spellEnd"/>
      <w:r w:rsidRPr="00360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Рішення, засноване на судженнях – це вибір альтернативи на основі знань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досвіду.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Раціональне управлінське рішення – це вибір альтернативи за допомогою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об’єктивного аналітичного процесу. До аналітичного процесу належать діагностика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проблем, формування критеріїв обмежень, скорочення числа альтернатив, оцінка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альтернатив та вибір альтернатив.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Крім того, всю множину управлінських рішень доцільно кваліфікувати за такими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ознаками 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1) за сферою впливу чи наслідків 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загальні , що стосуються всієї організації;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часткові , що стосуються окремих частин, чи проблем;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2) за тривалістю дії: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перспективні , стратегічні;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поточні, оперативні;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3) за рівнем прийняття (масштабністю):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вищого, середнього чи технічного рівня управління;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4) за характером розв’язання завдань: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програмовані;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непрограмовані;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5) за способом прийняття 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одноособові;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колегіальні;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колективні;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6) за способом обґрунтування 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інтуїтивні - на базі досвіду , знання ситуації;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суб'єктивні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раціональні, на підставі: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а) діагнозу проблеми;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б) формулювання обмежень;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в) визначення альтернатив;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г) оцінки альтернатив;</w:t>
      </w:r>
    </w:p>
    <w:p w:rsid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вибору альтернативи, рішення</w:t>
      </w:r>
    </w:p>
    <w:p w:rsid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b/>
          <w:bCs/>
          <w:sz w:val="24"/>
          <w:szCs w:val="24"/>
          <w:lang w:val="uk-UA"/>
        </w:rPr>
        <w:t>Умови прийняття управлінських рішень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Для прийняття ефективних управлінських рішень необхідні такі умови: право прийняття, повноваження, обов'язковість, компетентність, відповідальність.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Право прийняття рішень окреслює сферу діяльності конкретних менеджерів щодо прийняття відповідних рішень. Певними правами щодо прийняття рішень наділені всі менеджери, але кожен з них чи відповідні їх групи можуть приймати тільки конкретні рішення. Загальні рішення мають право приймати лише лінійні керівники.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Повноваження характеризує межу між групами менеджерів при прийнятті рішень. Наприклад, начальники </w:t>
      </w:r>
      <w:proofErr w:type="spellStart"/>
      <w:r w:rsidRPr="00C83A21">
        <w:rPr>
          <w:rFonts w:ascii="Times New Roman" w:hAnsi="Times New Roman" w:cs="Times New Roman"/>
          <w:sz w:val="24"/>
          <w:szCs w:val="24"/>
          <w:lang w:val="uk-UA"/>
        </w:rPr>
        <w:t>цехів</w:t>
      </w:r>
      <w:proofErr w:type="spellEnd"/>
      <w:r w:rsidRPr="00C83A21">
        <w:rPr>
          <w:rFonts w:ascii="Times New Roman" w:hAnsi="Times New Roman" w:cs="Times New Roman"/>
          <w:sz w:val="24"/>
          <w:szCs w:val="24"/>
          <w:lang w:val="uk-UA"/>
        </w:rPr>
        <w:t xml:space="preserve"> не можуть приймати рішення, які, згідно з посадовими обов'язками, може приймати тільки директор підприємства.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Обов'язковість є здатністю об'єктивно усвідомлювати необхідність прийняття рішення відповідно до ситуації, що склалася. Вимагає від менеджера неминучого прийняття рішення, якщо цього потребують обставини.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Компетентність характеризує вміння менеджера приймати адекватні реаліям, кваліфіковані, обґрунтовані рішення.</w:t>
      </w:r>
    </w:p>
    <w:p w:rsidR="00C83A21" w:rsidRPr="00C83A21" w:rsidRDefault="00C83A21" w:rsidP="00C83A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3A21">
        <w:rPr>
          <w:rFonts w:ascii="Times New Roman" w:hAnsi="Times New Roman" w:cs="Times New Roman"/>
          <w:sz w:val="24"/>
          <w:szCs w:val="24"/>
          <w:lang w:val="uk-UA"/>
        </w:rPr>
        <w:t>Відповідальність постає як покладений на когось або взятий на себе обов'язок відповідати за конкретну ділянку роботи, справу, вчинки; показує, які санкції можна застосовувати стосовно менеджера в разі прийняття ним невдалого рішення.</w:t>
      </w:r>
    </w:p>
    <w:p w:rsidR="00360337" w:rsidRPr="00C83A21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37" w:rsidRPr="00360337" w:rsidRDefault="00360337" w:rsidP="003603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b/>
          <w:sz w:val="24"/>
          <w:szCs w:val="24"/>
          <w:lang w:val="uk-UA"/>
        </w:rPr>
        <w:t>Процес прийняття рішень та основні вимоги до управлінських рішень.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У процесі прийняття управлінських рішень менеджеру необхідно відповісти на такі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питання: що робити, як робити, кому доручити роботу, що це дає тощо.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Процес прийняття управлінських рішень досить складний і багатогранний, а також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залежить від кваліфікації керівника, його стилю керівництва, ситуації,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організації та ін.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Найбільш визнаним підходом до прийняття управлінських рішень є дотримання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процедури і виконання обов’язкових дій: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1. розпізнавання проблеми,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2. встановлення цілей розв’язання проблеми,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3. вивчення проблеми за допомогою збирання та оброблення інформації,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360337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реалістичних альтернативних дій,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5. порівняння та відбір альтернатив,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6. формулювання та видавання рішень.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Для того щоб управлінське рішення досягло своєї мети, воно має відповідати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наступним вимогам: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наукова обґрунтованість, що передбачає врахування закономірностей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об’єкта управління (технічних, економічних, організаційних та інших аспектах 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діяльності) 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цілеспрямованість зумовлена самим змістом управління і передбачає, що кожне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управлінське рішення повинно мати мету, пов’язану із стратегічними планами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розвитку об’єкта управління 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визначеність якісна і кількісна передбачає, що управлінське рішення покликане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впливати на об’єкт управління і обов’язково має привести до якихось змін,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повинні бути виражені якісними та кількісними показниками 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правомірність передбачає дотримання, не порушення правових норм,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встановлені державою, вищим керівництвом організації, та не виходити за межі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компетенції того , хто приймає рішення;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оптимальність зумовлює потребу економічної доцільності: максимум прибутків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при мінімумі затрат 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своєчасність передбачає, що терміни підготовки, прийняття, доведення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виконавців та контроль їх виконання не можуть бути надто довгими, щоб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встигало запобігти чи вирішити виниклу проблему 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комплексність передбачає, що управлінське рішення задовольняє вимоги всіх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складових процесу вирішення проблеми, як прямих так і опосередкованих; тобто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виконавців рішення необхідними ресурсами, </w:t>
      </w:r>
      <w:proofErr w:type="spellStart"/>
      <w:r w:rsidRPr="00360337">
        <w:rPr>
          <w:rFonts w:ascii="Times New Roman" w:hAnsi="Times New Roman" w:cs="Times New Roman"/>
          <w:sz w:val="24"/>
          <w:szCs w:val="24"/>
          <w:lang w:val="uk-UA"/>
        </w:rPr>
        <w:t>потужностями</w:t>
      </w:r>
      <w:proofErr w:type="spellEnd"/>
      <w:r w:rsidRPr="00360337">
        <w:rPr>
          <w:rFonts w:ascii="Times New Roman" w:hAnsi="Times New Roman" w:cs="Times New Roman"/>
          <w:sz w:val="24"/>
          <w:szCs w:val="24"/>
          <w:lang w:val="uk-UA"/>
        </w:rPr>
        <w:t>, засобами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тощо 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lastRenderedPageBreak/>
        <w:t>- гнучкість – крім того, що не тільки довготривалі рішення, можуть коригуватися під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впливом змінних обставин але й мають допускати можливість прояву творчості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виконавців для більш раціонального вирішення проблеми .</w:t>
      </w:r>
    </w:p>
    <w:p w:rsid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- повнота оформлення має виключити двоїстість розуміння завдань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непорозуміння між співучасниками їх виконання.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37" w:rsidRPr="00360337" w:rsidRDefault="00360337" w:rsidP="0036033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b/>
          <w:sz w:val="24"/>
          <w:szCs w:val="24"/>
          <w:lang w:val="uk-UA"/>
        </w:rPr>
        <w:t>Фактори, що визначають якість і ефективність управлінських рішень.</w:t>
      </w:r>
    </w:p>
    <w:p w:rsid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Під якістю управлінського рішення розуміють ступінь його відповідності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характеру задач функціонування, що дозволяються, і розвитку систем, в рамках яких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рішення приймаються. Інакше кажучи, у якому ступені управлінське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забезпечує подальші шляхи розвитку системи в умовах формування ринкових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ідносин.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Фактори, що визначають якість і ефективність управлінських рішень, можуть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класифікуватися за різними ознаками - як фактори внутрішньої природи (пов'язані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керуючою і керованою системами), так і зовнішні фактори (вплив навколишнього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середовища). До числа цих факторів варто віднести: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закони об'єктивного світу, пов'язані з прийняттям і реалізацією управлінських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рішень;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чітке формулювання мети - для чого приймається управлінські рішення, які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реальні результати можуть бути досягнуті, як вимірити, </w:t>
      </w:r>
      <w:proofErr w:type="spellStart"/>
      <w:r w:rsidRPr="00360337">
        <w:rPr>
          <w:rFonts w:ascii="Times New Roman" w:hAnsi="Times New Roman" w:cs="Times New Roman"/>
          <w:sz w:val="24"/>
          <w:szCs w:val="24"/>
          <w:lang w:val="uk-UA"/>
        </w:rPr>
        <w:t>співвіднести</w:t>
      </w:r>
      <w:proofErr w:type="spellEnd"/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поставлену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мету і досягнуті результати;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обсяг і цінність інформації - для успішного прийняття управлінського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головним є не обсяг інформації, а цінність, обумовлена рівнем професіоналізму,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досвіду, інтуїцією кадрів;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час розробки управлінських рішень - як правило, управлінське рішення завжди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приймається в умовах дефіциту часу і надзвичайних обставин (дефіциту ресурсів,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активності конкурентів, ринкової кон'юнктури);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організаційна структури керування;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форми і методи здійснення управлінської діяльності;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методи і методики розробки і реалізації управлінських рішень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суб'єктивність оцінки варіанта вибору рішення;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 - систему експертних оцінок рівня якості та ефективності.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До факторів як позитивного, так і негативного впливу на процес прийняття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 xml:space="preserve">управлінських рішень відносять особисті оцінки керівника, середовище прийняття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рішень, інформаційні обмеження у поведінці, обмеження, негативні наслідки,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взаємозалежність рішень тощо.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Особисті оцінки керівника – це суб’єктивна оцінка підлеглого керівником стосовно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рівня компетентності, моральності, цінностей, порядності та інше.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Середовище прийняття рішень – це обставини, при яких приймається рішення. Це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може бути детермінована ситуація, ситуація ризику та невизначеності.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Інформаційні обмеження – це недоступність або висока вартість інформації.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Обмеження у поведінці – це перешкоди через конфлікти у процесі прийняття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ішень.</w:t>
      </w:r>
    </w:p>
    <w:p w:rsidR="00360337" w:rsidRPr="00360337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Негативні наслідки – це компроміси при прийнятті рішень, коли знають наперед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0337">
        <w:rPr>
          <w:rFonts w:ascii="Times New Roman" w:hAnsi="Times New Roman" w:cs="Times New Roman"/>
          <w:sz w:val="24"/>
          <w:szCs w:val="24"/>
          <w:lang w:val="uk-UA"/>
        </w:rPr>
        <w:t>можливість як позитивного, так і негативного результату.</w:t>
      </w:r>
    </w:p>
    <w:p w:rsidR="00BB2E08" w:rsidRDefault="00360337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337">
        <w:rPr>
          <w:rFonts w:ascii="Times New Roman" w:hAnsi="Times New Roman" w:cs="Times New Roman"/>
          <w:sz w:val="24"/>
          <w:szCs w:val="24"/>
          <w:lang w:val="uk-UA"/>
        </w:rPr>
        <w:t>Взаємозалежність рішень – це взаємозв’язок головного рішення з другорядним.</w:t>
      </w:r>
    </w:p>
    <w:p w:rsidR="007118D9" w:rsidRDefault="007118D9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8D9" w:rsidRDefault="007118D9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8D9" w:rsidRDefault="007118D9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8D9" w:rsidRPr="007118D9" w:rsidRDefault="007118D9" w:rsidP="00711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Технологія розробки рішень</w:t>
      </w:r>
    </w:p>
    <w:p w:rsidR="007118D9" w:rsidRPr="00513A48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513A4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 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Процес управління реалізовується через УР, підготовку та прийняття яких умовно можна назвати технологією розробки (прийняття) рішень. Вона являє собою сукупність дій, які послідовно повторюються, що складаються з окремих етапів, процедур, операцій.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Існує багато схем розробки та реалізації УР, що різняться між собою мірою деталізації окремих процедур і операцій, але всі вони тією чи іншою мірою включають п’ять етапів, наведених у так званій традиційній схемі (рис. 2.1.).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Вибір методу розв’язання проблеми впливає на перелік етапів і процедур технологічного процесу пошуку рішення. Так, з позиції системотехніки (науки про способи прийняття рішень в людино-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машиних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системах) етапи розв’язання проблеми включають: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уточнення задачі і вибір цілей;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перелік або розробка альтернатив;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аналіз альтернатив;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вибір найкращого рішення;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надання результатів.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Так званий «типовий» процес розробки рішень, в якому використовуються наукові методи, включає такі етапи: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І— попереднє формулювання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ІІ— вибір критеріїв оцінки ефективності рішення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ІІІ— збір даних для уточнення поставленої задачі та точну пос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тановку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ІV— розробку можливих варіантів рішення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V— складання математичних моделей;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VІ— зіставлення варіантів за критерієм ефективності та вибір альтернатив;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VІІ— прийняття рішення.</w:t>
      </w:r>
    </w:p>
    <w:p w:rsidR="007118D9" w:rsidRPr="00513A48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513A48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1CACCE6" wp14:editId="6C236CB8">
            <wp:extent cx="5683563" cy="4105275"/>
            <wp:effectExtent l="0" t="0" r="0" b="0"/>
            <wp:docPr id="11" name="Рисунок 11" descr="https://msn.khnu.km.ua/pluginfile.php/177297/mod_page/content/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n.khnu.km.ua/pluginfile.php/177297/mod_page/content/4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79" cy="41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Рис. 2.1. Традиційна схема розробки і реалізації управлінських рішень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Розглянемо зміст етапів даної технологічної схеми більш детально.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І. Щоб сформулювати задачу необхідно мати ясність з таких питань: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причини постановки задачі, до якого типу задач вона відноситься та терміновість її рішення;</w:t>
      </w:r>
    </w:p>
    <w:p w:rsidR="007118D9" w:rsidRPr="007118D9" w:rsidRDefault="007118D9" w:rsidP="007118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фактори, що впливають на ситуацію, та вплив останньої на діяльність підприємства загалом;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цілі, які повинні бути досягнуті при рішенні задачі.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Причини постановки задач можуть бути внутрішніми та зов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нішніми. Зокрема, це може бути випадкове відхилення від заданих норм, наявність серйозних недоліків (перевитрата сировини, фонду заробітної плати тощо), необхідність рішення тактичних і стратегічних задач, а також зміна кон’юнктури ринку і потреба в роз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робці прогнозів її розвитку.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Проблемну ситуацію можуть визначати керовані і некеровані фактори, що залежить від можливості впливу на них керівника.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Враховується склад і пріоритетність цілей, визначаються обме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ження по них.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На першому етапі застосовуються в основному логічний інстру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ментарій з використанням різних методів (аналізу, синтезу, порів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нянь, індукції, дедукції, аналогії, узагальнення, абстрагування) і інтуїція розробників.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ІІ. Для формування рішення повинні бути визначені критерії його ефективності.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Вони необхідні при зіставленні різних варіантів рішень і вибору найкращого з них, а також для оцінки міри досягнення поставленої мети.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Критерій оцінки ефективності рішень повинен мати кількісне ви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раження, найбільш повно відображати результати рішень, бути прос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тим і конкретним. Правильний вибір критерію ефективності, на думку фахівців, еквівалентний правильному формулюванню задачі, оскільки нерідко сам критерій сприяє визначенню напрямів рішення задачі.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Неправильно вибраний критерій може призвести до помилко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вих висновків, до дезорганізації в роботі, тому необхідно враховува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ти деякі рекомендації: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критерієм може бути як один, так і декілька показників. Од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нак приватні критерії (для окремих підсистем підприємства) повинні бути пов’язані з загальносистемним (відносно інтересів підприємства в цілому);</w:t>
      </w:r>
    </w:p>
    <w:p w:rsidR="007118D9" w:rsidRPr="007118D9" w:rsidRDefault="007118D9" w:rsidP="007118D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як критерії можуть бути не тільки максимальні або мінімальні значення показників, а й границі допустимості, за межами яких підвищення ефективності або неістотне, або пов’язане зі значними труднощами;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 якщо кількість критеріїв досить велика, їх потрібно згрупува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ти і з більш важливої групи вибрати основний критерій.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Робота по вибору критерію проводиться на рівні логічних міркувань і інтуїції.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ІІІ. Збір даних для уточнення поставленої задачі і точна постановка задачі — необхідна умова для її успішного рішення.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цьому треба мати на увазі, що обсяг інформації залежить від складності задачі та від кваліфікації і досвіду ЛПР. У будь-якому випадку вона повинна бути повного, достовірною, своєчасною. Джерела отримання інформації можуть різні. Тому потрібно враховувати і можливість свідомого її спотворення.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У точно сформульованій задачі повинні бути чітко відображені: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а) повна об’єктивна характеристика ситуації, що склалася, в тому числі: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фактори, що впливають на прийняття рішень;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причини небажаних явищ;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засоби рішення задачі (реально існуючі);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умови рішення задачі (визначеність, ризик, невизначеність) тощо;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б)           значущість задачі, що вирішується, для діяльності підприєм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ства та окремих його структур;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в)           терміни виконання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г)           мета, обмеження, як кількісні, так і якісні, при виборі альтер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натив рішення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д)           конкретні критерії оцінки ефективності рішень (кількісні та якісні).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ІV. Розробка можливих варіантів починається вже при уточненні формулювання задачі, а також при виборі критерію оцінки ефективності.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формуванні набору варіантів потрібно враховувати досвід рішення аналогічних задач в минулому, однак не обмежуватися цим в інтересах пошуку найбільш раціональних способів рішення задач.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На рівні логіки та інтуїції заздалегідь оцінюється корисність окремих варіантів, складність виконання інших (з таких причин, як висока трудомісткість, потреба в фінансових ресурсах, матеріалоємність тощо). Далі відбираються варіанти, в реальності виконання яких немає сумнівів.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евристичних методах рішення задачі потрібно повторно пе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ревіряти логічну послідовність дій і врахувати різноманітні фактори, що визначають специфіку проблемної ситуації. Потім варіанти зіставляються за критерієм ефективності та вибирається найкращий.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V. Складання математичних моделей.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Суть математичного моделювання полягає в підборі математичних схем, що макси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мально відображають реальні виробничі процеси. Моделі по-різному можуть співвідноситися з дійсністю: повно, реально або дуже умовно.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VІ. Вибір альтернатив здійснюється із застосуванням різних методів.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Складність розрахунків по зіставленню варіантів визначається кількістю факторів, які впливають на процес, що моделюється. Вони можуть бути відносно простими, при незначній кількості чинників і мірі їх впливу на ефективність рішення. Для прийняття правильного рішення необхідно заздалегідь виконати розрахунки витрат і втрат по кожному з варіантів і вибрати альтернативу з найменшою величиною збитку для підприємства. Враховуються також і соціальні наслідки, пов’язані з кожним із варіантів (простої, залежність суміжних виробництв, зрив замовлень споживачам).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Ситуації можуть бути і більш складними при значному впливі декількох факторів. Крім того, на ситуацію можуть впливати і ви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падкові фактори. Все це істотно ускладнює вибір, а для розрахунків вимагає використання методів вибору, заснованих на теорії ймовірностей, теорії корисності тощо.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VІІ. Прийняття рішення.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прийнятті рішення керівник повинен враховувати рекомендації спеціалістів. Для цього можуть організовуватись обговорення на виробничих нарадах, робочих зборах. Керівник зобов’язаний врахувати і вплив якісних факторів, не охоплених математичною моделлю (престиж керівника та організації, сприйняття рішень підлеглими, час).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У даній технологічній моделі не акцентується увага на етапах організації та контролю виконання рішення.</w:t>
      </w: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513A4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 </w:t>
      </w: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118D9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:rsidR="007118D9" w:rsidRPr="007118D9" w:rsidRDefault="007118D9" w:rsidP="007118D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Моделювання процесу розробки рішень</w:t>
      </w:r>
    </w:p>
    <w:p w:rsidR="007118D9" w:rsidRPr="00513A48" w:rsidRDefault="007118D9" w:rsidP="007118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513A4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 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глибокому вивченні великих проблем, що вимагають рішення, використовуються наукові методи, такі як системний аналіз, дослідження операцій. їх основу складає математичне моделювання.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Математичне моделювання — універсальний і ефективний інструмент пізнання внутрішніх закономірностей, властивих явищам і процесам, суть якого полягає в підборі математичних схем, що адекватно описують процеси, які відбуваються реально. Воно дозволяє вивчити кількісні взаємозв’язки та взаємозалежності змодельованої системи та вдосконалити її подальший розвиток і функціонування.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Сувора формалізація соціально-економічних процесів функціонування підприємства практично неможлива. Тому всі моделі є спрощеним зображенням реальної системи, але якщо це спрощення виконано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коректно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, то отримане наближене відображення реальної ситуації дає змогу отримати достатньо точні характеристики досліджуваного об’єкта. Незважаючи на даний недолік, математичне моделювання в соціально-економічній області часом виступає єдиною можливістю кількісного аналізу процесів і явищ, оскільки натурний експеримент або неможливий, або обмежений.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Використовуються моделі з таких причин: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моделі дешевші і вимагають менше витрат часу, ніж експериментування з реальними системами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дозволяють менеджерам змоделювати велику кількість альтернатив;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дозволяють вводити дані, якими можна маніпулювати на нижчому рівні;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дозволяють застосовувати системний підхід до аналізу проблеми;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-вимагають введення обмежень по факторах, які мають невеликий вплив на проблему.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Основні обмеження при використанні моделей: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ü   моделі можуть бути дорогими і вимагають значних витрат часу на їх розробку і тестування;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ü   можуть не використовуватися через математичну складність;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ü   вони зменшують роль та значення факторів, що математично не відображаються;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ü   досить часто занадто спрощують реальність.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Позитивними характеристиками моделювання також є: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застосування більш довершеної технології розрахунку в порівнянні з іншими методами;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висока міра обґрунтованості рішень;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скорочення термінів розробки рішень;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-        можливість виконання зворотної операції.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Її особливість полягає в тому, що маючи модель і початкові дані, можна розрахувати результат. Але можна зорієнтуватися на необхідний результат і визначити, які початкові дані для цього необхідні. В управлінській діяльності ця можливість надзвичайно можлива. Так, наприклад, орієнтуючись на отримання прибутку в обсязі N, можна встановити і непрямо впливають на досягнення результату, який планується.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Для кращого уявлення про математичне моделювання розділимо його умовно на декілька окремих і взаємозв’язаних етапів: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1)                       постановка задачі;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2)                       розробка формалізованої схеми;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3)                       формалізація задачі в загальному вигляді;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4)                       чисельне представлення моделі;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lastRenderedPageBreak/>
        <w:t>5)                       розв’язування задачі на ЕОМ та після оптимізаційний аналіз отриманих розрахунків.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постановці задачі виявляються закономірності процесу в теоретичному і практичному планах, його структура, умови і фактори формування.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Формалізована схема розробляється на основі вищезгаданих даних, вона менш суворо, ніж математична модель, описує процес, що моделюється (явище). У схемі називаються конкретні показники, що відносяться до характеристики об’єкта управління. Це можуть бути шукані величини, параметри процесу, фактори і умови, які неодмінно враховуються при виконанні розрахунків. У загальному вигляді задача представляється на основі формалізованої схеми. Однак існуючі залежності конкретизуються. Далі елементи мо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делі набувають кількісного вираження, модель перевіряється та у разі необхідності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уточнюється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. На базі використання обчислювальної техніки прораховується ефективність варіантів по заданому критерію оцінки, і на цій основі визначається оптимальний варіант рішення задачі.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 побудові математичної моделі виконуються такі види робіт, як: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складання переліку всіх елементів системи, що впливають на ефективність її функціонування;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розгляд міри впливу кожного з елементів переліку на функціонування організації при різних варіантах рішень;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елементи, що не впливають на вибір варіантів рішень або вплив яких незначний, виключаються з переліку і не враховуються при побудові моделі;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щоб спростити модель, потрібно заздалегідь, по можливості,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зірупувати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деякі взаємопов’язані елементи (наприклад, витрати по оренді, утриманню приміщень тощо і об’єднати їх в умовно-постійні витрати);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після уточнення переліку елементів визначається їх постійний або змінний характер впливу на систему. У складі змінних елементів встановлюються, в свою чергу,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піделементи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системи, що впливають на їх величину. Наприклад, транспортні витрати залежать від обсягу переміщених товарів, відстані, вартості пального та ін.;</w:t>
      </w:r>
    </w:p>
    <w:p w:rsidR="007118D9" w:rsidRPr="007118D9" w:rsidRDefault="007118D9" w:rsidP="007118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за кожним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піделементом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закріплюється певний символ і далі складається рівняння або система рівнянь.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Операційні моделі рішень мають вигляд рівняння або системи рівнянь. Вони можуть бути складними, з математичної точки зору, але структура їх досить проста. Наприклад, операційні моделі, що часто використовуються, мають вигляд: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 wp14:anchorId="260EAE87" wp14:editId="1C4A493C">
            <wp:extent cx="857250" cy="228600"/>
            <wp:effectExtent l="0" t="0" r="0" b="0"/>
            <wp:docPr id="1" name="Рисунок 1" descr="https://msn.khnu.km.ua/pluginfile.php/177297/mod_page/content/4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sn.khnu.km.ua/pluginfile.php/177297/mod_page/content/4/image0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де: Е — міра загальної ефективності;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f - функція, що задає співвідношення між Е,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хi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yi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xi - керовані змінні, що визначають поведінку системи;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уі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 — некеровані змінні, що визначають поведінку системи.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Керованими змінними (хі), як вже відмічалося, є чинники, на які може впливати ЛПР. До них відносяться: чисельність працівників, кількість обладнання, технології виробництва продукції та інше. Деякі керовані змінні можуть мати обмеження, що потрібно враховувати в ході побудови моделі. Після встановлення переліку змінних чинників визначається значущість кожного з них.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Некерованими змінними (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уі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) вважаються чинники, на які ЛПР не може впливати. Це дії споживачів, постачальників, постанови державних органів тощо.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Оптимальне рішення по даній моделі визначається шляхом пошуку значень керованих чинників (хі), при яких міра загальної ефективності (Е) буде максимальною (або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lastRenderedPageBreak/>
        <w:t>мінімальню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>, якщо за міру ефективності прийнятий показник витрат на виробництво, втрати).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Моделювання, як метод розробки управлінських рішень, використовується з середини XX ст. Перші моделі базувалися на нормативних теоріях і називалися нормативними. У них описується стратегія поведінки при виробленні рішення, яка орієнтується на заданий критерій. Прикладом нормативних моделей є: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 моделі прийняття статистичних рішень з використанням те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орії ймовірності та математичної статистики;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—інноваційні ігри як варіант нормативної моделі поведінки в умовах конфлікту, наявності суперечливих думок з проблем нововведення;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—моделі розробки рішень на основі теорії масового обслуговуван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ня, що містить нормативні критерії при рішенні конкретних задач.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Зміст процесу розробки рішення в цьому випадку зводиться до пошуку оптимального рішення, в найбільшій мірі відповідного заданому критерію. Досягається це зіставленням альтернатив рішень, розрахованих для конкретних станів змінних факторів (умов зовнішнього середовища).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Однак нормативні моделі не враховують при прийнятті рішень реальної поведінки людини, за якою залишається вибір остаточного варіанта. Цей «недолік» в певній мірі компенсують дескриптивні моделі розробки рішень, засновані на теорії корисності, теорії ризику.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На даний час виділяється три основних підходи до побудови математичних моделей процесу розробки рішень, заснованих на: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1) теорії статистичних рішень;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2) теорії корисності;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3) теорії ігор.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Найбільш розроблені моделі на основі теорії статистичних рішень. У них вважаються заданими:</w:t>
      </w:r>
    </w:p>
    <w:p w:rsidR="007118D9" w:rsidRPr="007118D9" w:rsidRDefault="007118D9" w:rsidP="007118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можливий розподіл випадкового процесу, що вивчається</w:t>
      </w:r>
    </w:p>
    <w:p w:rsidR="007118D9" w:rsidRPr="007118D9" w:rsidRDefault="007118D9" w:rsidP="007118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простір можливих остаточних рішень;</w:t>
      </w:r>
    </w:p>
    <w:p w:rsidR="007118D9" w:rsidRPr="007118D9" w:rsidRDefault="007118D9" w:rsidP="007118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вартість варіантів рішень;</w:t>
      </w:r>
    </w:p>
    <w:p w:rsidR="007118D9" w:rsidRPr="007118D9" w:rsidRDefault="007118D9" w:rsidP="007118D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функція можливого збитку для кожного рішення, відповідного певному стану зовнішнього середовища.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У загальному вигляді можна констатувати, що рішення приймаються, виходячи з максимуму прибутку або мінімуму втрат. У зв’язку з цим вводиться поняття ризику, по величині якого судять про цінності рішення. У цій теорії розглядається ряд можливих критеріїв оптимальності рішень, що приймаються. Так, рішення, що мінімізує максимальний ризик (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байєсовське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рішення), описується як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мінімаксне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рішення. Статистична теорія рішення застосовується при виборі рішень в умовах невизначеності зовнішнього середовища.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Другий напрям математичного моделювання пов’язаний з використанням теорії корисності, заснованої на індивідуальних перевагах, суб’єктивній оцінці ймовірностей настання подій зовнішнього середовища.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Третій напрям моделей розробки рішень засновано на використанні теорії ігор. Дана теорія застосовується в умовах конфліктних ситуацій або при прийнятті колективних (спільних) рішень. Основоположним є вибір відправної точки гарантуючого рішення, з якого починається спільне вироблення кращого рішення. Основний принцип цієї теорії —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мінімакс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. Схема теорії ігор описує принципи прийняття рішень для широкого класу 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практичних ситуацій Інноваційного характеру. Гра можлива з будь-якою кількістю учас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ників і різною мірою їх інформованості; формалізації зазнають лише правила гри, а не поведінка гравців.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Приведені теорії та підходи до моделювання процесу розробки рішень відображають певні його сторони: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статистична теорія рішень - невизначеність середовища, вибір, ризик;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теорія ігор - деякі характеристики поведінки людини в умовах взаємодії з іншими людьми і з середовищем;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>• теорія корисності - психологічні уявлення про потреби людини і їх мотивацію.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Різновидом розробки рішень є евристичні моделі. Уперше автори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Саймон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Ньюел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використали термін «евристичний» (грецьке «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еуріскеін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» — роблю відкриття) для характеристики особливого підходу до рішення задам і вибору рішень. Основу евристичних моделей складають логіка і здоровий глузд, засновані на існуючому досвіді. Такі моделі використовуються в ситуаціях, коли неможливе застосування формальних аналітичних методів. Суть евристичних методів полягає в перетворенні однієї складної задачі в сукупність простих, що піддаються вивченню математичними способами. Евристичними моделями не вирішуються задачі оптимізації рішень, але оцінюється відносна придатність конкретних стратегій з певними обмеженнями. На основі побудови моделі логічних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у ході міркувань ЛПР може вирішуватися широкий клас задач. Евристичні моделі використовуються при виборі рішень простих і складних, в яких не існує надії на використання при цьому матема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тичного апарату. Практичне застосування евристичного підходу до моделювання процесу розробки та прийняття управлінських рішень передбачає наявність у Л ПР пізнавальних здібностей і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схиль</w:t>
      </w:r>
      <w:r w:rsidRPr="007118D9">
        <w:rPr>
          <w:rFonts w:ascii="Times New Roman" w:hAnsi="Times New Roman" w:cs="Times New Roman"/>
          <w:sz w:val="24"/>
          <w:szCs w:val="24"/>
          <w:lang w:val="uk-UA"/>
        </w:rPr>
        <w:softHyphen/>
        <w:t>ностей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до узагальнень і висновків.</w:t>
      </w:r>
    </w:p>
    <w:p w:rsidR="007118D9" w:rsidRPr="007118D9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математичних методів у прийнятті рішень дає можливість здійснювати комплексний аналіз об’єктивних </w:t>
      </w:r>
      <w:proofErr w:type="spellStart"/>
      <w:r w:rsidRPr="007118D9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Pr="007118D9">
        <w:rPr>
          <w:rFonts w:ascii="Times New Roman" w:hAnsi="Times New Roman" w:cs="Times New Roman"/>
          <w:sz w:val="24"/>
          <w:szCs w:val="24"/>
          <w:lang w:val="uk-UA"/>
        </w:rPr>
        <w:t xml:space="preserve"> між явищами, їх раціональний і наочний опис, встановлювати міру впливу одних факторів на інші при їх зміні. У результаті моделювання та оптимізації вони дозволяють своєчасно підключати додаткові ресурси у виробничий процес.</w:t>
      </w:r>
    </w:p>
    <w:p w:rsidR="007118D9" w:rsidRPr="00513A48" w:rsidRDefault="007118D9" w:rsidP="007118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118D9" w:rsidRPr="00360337" w:rsidRDefault="007118D9" w:rsidP="003603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118D9" w:rsidRPr="0036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7F6"/>
    <w:multiLevelType w:val="hybridMultilevel"/>
    <w:tmpl w:val="DD523CBE"/>
    <w:lvl w:ilvl="0" w:tplc="7A74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31B2D"/>
    <w:multiLevelType w:val="hybridMultilevel"/>
    <w:tmpl w:val="8834AE18"/>
    <w:lvl w:ilvl="0" w:tplc="F1C6CCC6">
      <w:start w:val="5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3B78DD"/>
    <w:multiLevelType w:val="hybridMultilevel"/>
    <w:tmpl w:val="2954E702"/>
    <w:lvl w:ilvl="0" w:tplc="75B04A70"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2D4C1D"/>
    <w:multiLevelType w:val="hybridMultilevel"/>
    <w:tmpl w:val="5B8EDE98"/>
    <w:lvl w:ilvl="0" w:tplc="75B04A70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C582007"/>
    <w:multiLevelType w:val="multilevel"/>
    <w:tmpl w:val="D0F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7457D"/>
    <w:multiLevelType w:val="multilevel"/>
    <w:tmpl w:val="211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C"/>
    <w:rsid w:val="00360337"/>
    <w:rsid w:val="00520BCC"/>
    <w:rsid w:val="007118D9"/>
    <w:rsid w:val="00BB2E08"/>
    <w:rsid w:val="00C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AE7E"/>
  <w15:chartTrackingRefBased/>
  <w15:docId w15:val="{CC49A106-5DB2-45CD-B3B9-4594173D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0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2020-10-15T18:27:00Z</dcterms:created>
  <dcterms:modified xsi:type="dcterms:W3CDTF">2022-08-23T15:10:00Z</dcterms:modified>
</cp:coreProperties>
</file>