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49" w:rsidRDefault="00AD7C49" w:rsidP="00AD7C49">
      <w:pPr>
        <w:spacing w:line="240" w:lineRule="auto"/>
        <w:jc w:val="center"/>
        <w:rPr>
          <w:b/>
          <w:lang w:val="uk-UA"/>
        </w:rPr>
      </w:pPr>
      <w:r w:rsidRPr="00503568">
        <w:rPr>
          <w:b/>
          <w:lang w:val="uk-UA"/>
        </w:rPr>
        <w:t>ТЕМА 1. ТЕОРЕТИЧНІ ОСНОВИ</w:t>
      </w:r>
    </w:p>
    <w:p w:rsidR="00AD7C49" w:rsidRDefault="00AD7C49" w:rsidP="00AD7C49">
      <w:pPr>
        <w:spacing w:line="240" w:lineRule="auto"/>
        <w:jc w:val="center"/>
        <w:rPr>
          <w:b/>
          <w:lang w:val="uk-UA"/>
        </w:rPr>
      </w:pPr>
      <w:r w:rsidRPr="00503568">
        <w:rPr>
          <w:b/>
          <w:lang w:val="uk-UA"/>
        </w:rPr>
        <w:t>ФІНАНСОВОГО МЕНЕДЖМЕНТУ В БАНКУ</w:t>
      </w:r>
    </w:p>
    <w:p w:rsidR="00AD7C49" w:rsidRDefault="00AD7C49" w:rsidP="00AD7C49">
      <w:pPr>
        <w:spacing w:line="240" w:lineRule="auto"/>
        <w:jc w:val="center"/>
        <w:rPr>
          <w:b/>
          <w:lang w:val="uk-UA"/>
        </w:rPr>
      </w:pPr>
    </w:p>
    <w:p w:rsidR="00AD7C49" w:rsidRDefault="00AD7C49" w:rsidP="00AD7C49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Предмет і завдання банківського менеджменту.</w:t>
      </w:r>
    </w:p>
    <w:p w:rsidR="00AD7C49" w:rsidRDefault="00AD7C49" w:rsidP="00AD7C49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Інструментарій фінансового менеджменту в банку.</w:t>
      </w:r>
    </w:p>
    <w:p w:rsidR="00AD7C49" w:rsidRDefault="00AD7C49" w:rsidP="00AD7C49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Управління прибутковістю банку.</w:t>
      </w:r>
    </w:p>
    <w:p w:rsidR="00AD7C49" w:rsidRDefault="00AD7C49" w:rsidP="00AD7C49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Ризики в банківській діяльності.</w:t>
      </w:r>
    </w:p>
    <w:p w:rsidR="00AD7C49" w:rsidRDefault="00AD7C49" w:rsidP="00AD7C49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Процес управління банківськими ризиками.</w:t>
      </w:r>
    </w:p>
    <w:p w:rsidR="001F4686" w:rsidRDefault="001F4686">
      <w:pPr>
        <w:rPr>
          <w:lang w:val="uk-UA"/>
        </w:rPr>
      </w:pPr>
    </w:p>
    <w:p w:rsidR="00AD7C49" w:rsidRDefault="00AD7C49" w:rsidP="00AD7C49">
      <w:pPr>
        <w:spacing w:line="240" w:lineRule="auto"/>
        <w:jc w:val="center"/>
        <w:rPr>
          <w:b/>
          <w:lang w:val="uk-UA"/>
        </w:rPr>
      </w:pPr>
      <w:r w:rsidRPr="00D06606">
        <w:rPr>
          <w:b/>
          <w:lang w:val="uk-UA"/>
        </w:rPr>
        <w:t>ТЕМА 2. ПЛАНУВАННЯ БАНКІВСЬКОЇ ДІЯЛЬНОСТІ</w:t>
      </w:r>
    </w:p>
    <w:p w:rsidR="00AD7C49" w:rsidRDefault="00AD7C49" w:rsidP="00AD7C49">
      <w:pPr>
        <w:spacing w:line="240" w:lineRule="auto"/>
        <w:jc w:val="center"/>
        <w:rPr>
          <w:b/>
          <w:lang w:val="uk-UA"/>
        </w:rPr>
      </w:pPr>
      <w:bookmarkStart w:id="0" w:name="_GoBack"/>
      <w:bookmarkEnd w:id="0"/>
    </w:p>
    <w:p w:rsidR="00AD7C49" w:rsidRDefault="00AD7C49" w:rsidP="00AD7C49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Процес планування в банках.</w:t>
      </w:r>
    </w:p>
    <w:p w:rsidR="00AD7C49" w:rsidRDefault="00AD7C49" w:rsidP="00AD7C49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Види планування банківської діяльності.</w:t>
      </w:r>
    </w:p>
    <w:p w:rsidR="00AD7C49" w:rsidRDefault="00AD7C49" w:rsidP="00AD7C49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Етапи та організація процесу планування.</w:t>
      </w:r>
    </w:p>
    <w:p w:rsidR="00AD7C49" w:rsidRDefault="00AD7C49" w:rsidP="00AD7C49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Фінансове планування в банку.</w:t>
      </w:r>
    </w:p>
    <w:p w:rsidR="00AD7C49" w:rsidRPr="00AD7C49" w:rsidRDefault="00AD7C49">
      <w:pPr>
        <w:rPr>
          <w:lang w:val="uk-UA"/>
        </w:rPr>
      </w:pPr>
    </w:p>
    <w:sectPr w:rsidR="00AD7C49" w:rsidRPr="00AD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744C"/>
    <w:multiLevelType w:val="hybridMultilevel"/>
    <w:tmpl w:val="3F20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214DD"/>
    <w:multiLevelType w:val="hybridMultilevel"/>
    <w:tmpl w:val="19F8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A8D18">
      <w:numFmt w:val="bullet"/>
      <w:lvlText w:val="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49"/>
    <w:rsid w:val="001F4686"/>
    <w:rsid w:val="004355D1"/>
    <w:rsid w:val="007943C4"/>
    <w:rsid w:val="00AD7C49"/>
    <w:rsid w:val="00D5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</cp:revision>
  <dcterms:created xsi:type="dcterms:W3CDTF">2022-09-04T09:19:00Z</dcterms:created>
  <dcterms:modified xsi:type="dcterms:W3CDTF">2022-09-04T09:20:00Z</dcterms:modified>
</cp:coreProperties>
</file>