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B5A" w:rsidRDefault="00C44B5A" w:rsidP="00C44B5A">
      <w:pPr>
        <w:jc w:val="center"/>
        <w:rPr>
          <w:b/>
          <w:caps/>
          <w:sz w:val="28"/>
          <w:szCs w:val="28"/>
          <w:lang w:val="uk-UA"/>
        </w:rPr>
      </w:pPr>
      <w:r>
        <w:rPr>
          <w:b/>
          <w:caps/>
          <w:sz w:val="28"/>
          <w:szCs w:val="28"/>
          <w:lang w:val="uk-UA"/>
        </w:rPr>
        <w:t>Державний вищий навчальний заклад</w:t>
      </w:r>
    </w:p>
    <w:p w:rsidR="00C44B5A" w:rsidRDefault="00C44B5A" w:rsidP="00C44B5A">
      <w:pPr>
        <w:jc w:val="center"/>
        <w:rPr>
          <w:b/>
          <w:caps/>
          <w:sz w:val="28"/>
          <w:szCs w:val="28"/>
          <w:lang w:val="uk-UA"/>
        </w:rPr>
      </w:pPr>
      <w:r>
        <w:rPr>
          <w:b/>
          <w:caps/>
          <w:sz w:val="28"/>
          <w:szCs w:val="28"/>
          <w:lang w:val="uk-UA"/>
        </w:rPr>
        <w:t>"Запорізький національний університет"</w:t>
      </w:r>
    </w:p>
    <w:p w:rsidR="00C44B5A" w:rsidRDefault="00C44B5A" w:rsidP="00C44B5A">
      <w:pPr>
        <w:jc w:val="center"/>
        <w:rPr>
          <w:b/>
          <w:caps/>
          <w:sz w:val="28"/>
          <w:szCs w:val="28"/>
          <w:lang w:val="uk-UA"/>
        </w:rPr>
      </w:pPr>
      <w:r>
        <w:rPr>
          <w:b/>
          <w:caps/>
          <w:sz w:val="28"/>
          <w:szCs w:val="28"/>
          <w:lang w:val="uk-UA"/>
        </w:rPr>
        <w:t>Міністерства освіти і науки України</w:t>
      </w:r>
    </w:p>
    <w:p w:rsidR="00C44B5A" w:rsidRDefault="00C44B5A" w:rsidP="00C44B5A">
      <w:pPr>
        <w:pStyle w:val="Normal"/>
        <w:shd w:val="clear" w:color="auto" w:fill="FFFFFF"/>
        <w:jc w:val="center"/>
        <w:rPr>
          <w:sz w:val="28"/>
          <w:szCs w:val="28"/>
          <w:lang w:val="uk-UA"/>
        </w:rPr>
      </w:pPr>
    </w:p>
    <w:p w:rsidR="00C44B5A" w:rsidRDefault="00C44B5A" w:rsidP="00C44B5A">
      <w:pPr>
        <w:pStyle w:val="Normal"/>
        <w:shd w:val="clear" w:color="auto" w:fill="FFFFFF"/>
        <w:jc w:val="center"/>
        <w:rPr>
          <w:sz w:val="28"/>
          <w:szCs w:val="28"/>
          <w:lang w:val="uk-UA"/>
        </w:rPr>
      </w:pPr>
    </w:p>
    <w:p w:rsidR="00C44B5A" w:rsidRDefault="00C44B5A" w:rsidP="00C44B5A">
      <w:pPr>
        <w:pStyle w:val="Normal"/>
        <w:shd w:val="clear" w:color="auto" w:fill="FFFFFF"/>
        <w:jc w:val="center"/>
        <w:rPr>
          <w:sz w:val="28"/>
          <w:szCs w:val="28"/>
          <w:lang w:val="uk-UA"/>
        </w:rPr>
      </w:pPr>
    </w:p>
    <w:p w:rsidR="00C44B5A" w:rsidRDefault="00C44B5A" w:rsidP="00C44B5A">
      <w:pPr>
        <w:pStyle w:val="Normal"/>
        <w:shd w:val="clear" w:color="auto" w:fill="FFFFFF"/>
        <w:jc w:val="center"/>
        <w:rPr>
          <w:sz w:val="28"/>
          <w:szCs w:val="28"/>
          <w:lang w:val="uk-UA"/>
        </w:rPr>
      </w:pPr>
    </w:p>
    <w:p w:rsidR="00C44B5A" w:rsidRDefault="00C44B5A" w:rsidP="00C44B5A">
      <w:pPr>
        <w:pStyle w:val="Normal"/>
        <w:shd w:val="clear" w:color="auto" w:fill="FFFFFF"/>
        <w:jc w:val="center"/>
        <w:rPr>
          <w:sz w:val="28"/>
          <w:szCs w:val="28"/>
          <w:lang w:val="uk-UA"/>
        </w:rPr>
      </w:pPr>
    </w:p>
    <w:p w:rsidR="00C44B5A" w:rsidRDefault="00C44B5A" w:rsidP="00C44B5A">
      <w:pPr>
        <w:pStyle w:val="Normal"/>
        <w:shd w:val="clear" w:color="auto" w:fill="FFFFFF"/>
        <w:jc w:val="center"/>
        <w:rPr>
          <w:sz w:val="28"/>
          <w:szCs w:val="28"/>
          <w:lang w:val="uk-UA"/>
        </w:rPr>
      </w:pPr>
    </w:p>
    <w:p w:rsidR="00C44B5A" w:rsidRDefault="00C44B5A" w:rsidP="00C44B5A">
      <w:pPr>
        <w:pStyle w:val="Normal"/>
        <w:shd w:val="clear" w:color="auto" w:fill="FFFFFF"/>
        <w:jc w:val="center"/>
        <w:rPr>
          <w:sz w:val="28"/>
          <w:szCs w:val="28"/>
          <w:lang w:val="uk-UA"/>
        </w:rPr>
      </w:pPr>
    </w:p>
    <w:p w:rsidR="00C44B5A" w:rsidRDefault="00C44B5A" w:rsidP="00C44B5A">
      <w:pPr>
        <w:pStyle w:val="Normal"/>
        <w:shd w:val="clear" w:color="auto" w:fill="FFFFFF"/>
        <w:jc w:val="center"/>
        <w:rPr>
          <w:sz w:val="28"/>
          <w:szCs w:val="28"/>
          <w:lang w:val="uk-UA"/>
        </w:rPr>
      </w:pPr>
    </w:p>
    <w:p w:rsidR="00C44B5A" w:rsidRDefault="00C44B5A" w:rsidP="00C44B5A">
      <w:pPr>
        <w:pStyle w:val="Normal"/>
        <w:shd w:val="clear" w:color="auto" w:fill="FFFFFF"/>
        <w:jc w:val="center"/>
        <w:rPr>
          <w:sz w:val="28"/>
          <w:szCs w:val="28"/>
          <w:lang w:val="uk-UA"/>
        </w:rPr>
      </w:pPr>
    </w:p>
    <w:p w:rsidR="00C44B5A" w:rsidRDefault="00C44B5A" w:rsidP="00C44B5A">
      <w:pPr>
        <w:pStyle w:val="Normal"/>
        <w:shd w:val="clear" w:color="auto" w:fill="FFFFFF"/>
        <w:jc w:val="center"/>
        <w:rPr>
          <w:sz w:val="28"/>
          <w:szCs w:val="28"/>
          <w:lang w:val="uk-UA"/>
        </w:rPr>
      </w:pPr>
    </w:p>
    <w:p w:rsidR="00C44B5A" w:rsidRDefault="00C44B5A" w:rsidP="00C44B5A">
      <w:pPr>
        <w:pStyle w:val="Normal"/>
        <w:shd w:val="clear" w:color="auto" w:fill="FFFFFF"/>
        <w:jc w:val="center"/>
        <w:rPr>
          <w:sz w:val="28"/>
          <w:szCs w:val="28"/>
          <w:lang w:val="uk-UA"/>
        </w:rPr>
      </w:pPr>
    </w:p>
    <w:p w:rsidR="00C44B5A" w:rsidRDefault="00C44B5A" w:rsidP="00C44B5A">
      <w:pPr>
        <w:pStyle w:val="Normal"/>
        <w:shd w:val="clear" w:color="auto" w:fill="FFFFFF"/>
        <w:jc w:val="center"/>
        <w:rPr>
          <w:sz w:val="28"/>
          <w:szCs w:val="28"/>
          <w:lang w:val="uk-UA"/>
        </w:rPr>
      </w:pPr>
    </w:p>
    <w:p w:rsidR="00C44B5A" w:rsidRDefault="00C44B5A" w:rsidP="00C44B5A">
      <w:pPr>
        <w:pStyle w:val="Normal"/>
        <w:shd w:val="clear" w:color="auto" w:fill="FFFFFF"/>
        <w:jc w:val="center"/>
        <w:rPr>
          <w:sz w:val="28"/>
          <w:szCs w:val="28"/>
          <w:lang w:val="uk-UA"/>
        </w:rPr>
      </w:pPr>
    </w:p>
    <w:p w:rsidR="00C44B5A" w:rsidRDefault="00C44B5A" w:rsidP="00C44B5A">
      <w:pPr>
        <w:pStyle w:val="Normal"/>
        <w:shd w:val="clear" w:color="auto" w:fill="FFFFFF"/>
        <w:rPr>
          <w:sz w:val="28"/>
          <w:szCs w:val="28"/>
          <w:lang w:val="uk-UA"/>
        </w:rPr>
      </w:pPr>
    </w:p>
    <w:p w:rsidR="00C44B5A" w:rsidRDefault="00C44B5A" w:rsidP="00C44B5A">
      <w:pPr>
        <w:pStyle w:val="Normal"/>
        <w:shd w:val="clear" w:color="auto" w:fill="FFFFFF"/>
        <w:jc w:val="center"/>
        <w:rPr>
          <w:color w:val="000000"/>
          <w:sz w:val="28"/>
          <w:szCs w:val="28"/>
          <w:lang w:val="uk-UA"/>
        </w:rPr>
      </w:pPr>
      <w:r>
        <w:rPr>
          <w:color w:val="000000"/>
          <w:sz w:val="28"/>
          <w:szCs w:val="28"/>
          <w:lang w:val="uk-UA"/>
        </w:rPr>
        <w:t xml:space="preserve">МЕТОДИЧНІ РЕКОМЕНДАЦІЇ </w:t>
      </w:r>
    </w:p>
    <w:p w:rsidR="00C44B5A" w:rsidRDefault="00C44B5A" w:rsidP="00C44B5A">
      <w:pPr>
        <w:pStyle w:val="Normal"/>
        <w:shd w:val="clear" w:color="auto" w:fill="FFFFFF"/>
        <w:jc w:val="center"/>
        <w:rPr>
          <w:color w:val="000000"/>
          <w:sz w:val="28"/>
          <w:szCs w:val="28"/>
          <w:lang w:val="uk-UA"/>
        </w:rPr>
      </w:pPr>
      <w:r>
        <w:rPr>
          <w:color w:val="000000"/>
          <w:sz w:val="28"/>
          <w:szCs w:val="28"/>
          <w:lang w:val="uk-UA"/>
        </w:rPr>
        <w:t>ДЛЯ ВИКОНАННЯ ІНДИВІДУАЛЬНОГО ЗАВДАННЯ</w:t>
      </w:r>
    </w:p>
    <w:p w:rsidR="00C44B5A" w:rsidRDefault="00C44B5A" w:rsidP="00C44B5A">
      <w:pPr>
        <w:pStyle w:val="Normal"/>
        <w:shd w:val="clear" w:color="auto" w:fill="FFFFFF"/>
        <w:jc w:val="center"/>
        <w:rPr>
          <w:color w:val="000000"/>
          <w:sz w:val="28"/>
          <w:szCs w:val="28"/>
          <w:lang w:val="uk-UA"/>
        </w:rPr>
      </w:pPr>
    </w:p>
    <w:p w:rsidR="00C44B5A" w:rsidRDefault="00C44B5A" w:rsidP="00C44B5A">
      <w:pPr>
        <w:pStyle w:val="Normal"/>
        <w:shd w:val="clear" w:color="auto" w:fill="FFFFFF"/>
        <w:jc w:val="center"/>
        <w:rPr>
          <w:color w:val="000000"/>
          <w:sz w:val="28"/>
          <w:szCs w:val="28"/>
          <w:lang w:val="uk-UA"/>
        </w:rPr>
      </w:pPr>
    </w:p>
    <w:p w:rsidR="00C44B5A" w:rsidRDefault="00C44B5A" w:rsidP="00C44B5A">
      <w:pPr>
        <w:pStyle w:val="Normal"/>
        <w:shd w:val="clear" w:color="auto" w:fill="FFFFFF"/>
        <w:jc w:val="center"/>
        <w:rPr>
          <w:b/>
          <w:color w:val="000000"/>
          <w:sz w:val="28"/>
          <w:szCs w:val="28"/>
          <w:lang w:val="uk-UA"/>
        </w:rPr>
      </w:pPr>
      <w:r>
        <w:rPr>
          <w:color w:val="000000"/>
          <w:sz w:val="28"/>
          <w:szCs w:val="28"/>
          <w:lang w:val="uk-UA"/>
        </w:rPr>
        <w:t>з дисципліни “</w:t>
      </w:r>
      <w:r>
        <w:rPr>
          <w:rFonts w:ascii="Arial" w:hAnsi="Arial"/>
          <w:b/>
          <w:caps/>
          <w:color w:val="000000"/>
          <w:sz w:val="28"/>
          <w:szCs w:val="28"/>
          <w:lang w:val="uk-UA"/>
        </w:rPr>
        <w:t>основи здоров</w:t>
      </w:r>
      <w:r w:rsidR="00C851B9">
        <w:rPr>
          <w:sz w:val="26"/>
          <w:szCs w:val="26"/>
          <w:lang w:val="uk-UA"/>
        </w:rPr>
        <w:t>’</w:t>
      </w:r>
      <w:r>
        <w:rPr>
          <w:rFonts w:ascii="Arial" w:hAnsi="Arial"/>
          <w:b/>
          <w:caps/>
          <w:color w:val="000000"/>
          <w:sz w:val="28"/>
          <w:szCs w:val="28"/>
          <w:lang w:val="uk-UA"/>
        </w:rPr>
        <w:t>я людини</w:t>
      </w:r>
      <w:r>
        <w:rPr>
          <w:b/>
          <w:color w:val="000000"/>
          <w:sz w:val="28"/>
          <w:szCs w:val="28"/>
          <w:lang w:val="uk-UA"/>
        </w:rPr>
        <w:t>”</w:t>
      </w:r>
    </w:p>
    <w:p w:rsidR="00C44B5A" w:rsidRDefault="00C44B5A" w:rsidP="00C44B5A">
      <w:pPr>
        <w:pStyle w:val="Normal"/>
        <w:shd w:val="clear" w:color="auto" w:fill="FFFFFF"/>
        <w:jc w:val="center"/>
        <w:rPr>
          <w:sz w:val="28"/>
          <w:szCs w:val="28"/>
          <w:lang w:val="uk-UA"/>
        </w:rPr>
      </w:pPr>
    </w:p>
    <w:p w:rsidR="00C44B5A" w:rsidRDefault="00C44B5A" w:rsidP="00C44B5A">
      <w:pPr>
        <w:pStyle w:val="Normal"/>
        <w:shd w:val="clear" w:color="auto" w:fill="FFFFFF"/>
        <w:jc w:val="center"/>
        <w:rPr>
          <w:sz w:val="28"/>
          <w:szCs w:val="28"/>
          <w:lang w:val="uk-UA"/>
        </w:rPr>
      </w:pPr>
    </w:p>
    <w:p w:rsidR="00C44B5A" w:rsidRDefault="00C44B5A" w:rsidP="00C44B5A">
      <w:pPr>
        <w:pStyle w:val="Normal"/>
        <w:shd w:val="clear" w:color="auto" w:fill="FFFFFF"/>
        <w:jc w:val="center"/>
        <w:rPr>
          <w:sz w:val="28"/>
          <w:szCs w:val="28"/>
          <w:lang w:val="uk-UA"/>
        </w:rPr>
      </w:pPr>
      <w:r>
        <w:rPr>
          <w:color w:val="000000"/>
          <w:sz w:val="28"/>
          <w:szCs w:val="28"/>
          <w:lang w:val="uk-UA"/>
        </w:rPr>
        <w:t>для студентів денної форми навчання</w:t>
      </w:r>
    </w:p>
    <w:p w:rsidR="00C44B5A" w:rsidRDefault="00C44B5A" w:rsidP="00C44B5A">
      <w:pPr>
        <w:pStyle w:val="Normal"/>
        <w:shd w:val="clear" w:color="auto" w:fill="FFFFFF"/>
        <w:jc w:val="center"/>
        <w:rPr>
          <w:color w:val="000000"/>
          <w:sz w:val="28"/>
          <w:szCs w:val="28"/>
          <w:lang w:val="uk-UA"/>
        </w:rPr>
      </w:pPr>
      <w:r>
        <w:rPr>
          <w:color w:val="000000"/>
          <w:sz w:val="28"/>
          <w:szCs w:val="28"/>
          <w:lang w:val="uk-UA"/>
        </w:rPr>
        <w:t>спеціальності: 014 Середня освіта, освітньої програми: Середня освіта (Біологія та здоров’я людини)</w:t>
      </w:r>
      <w:r>
        <w:rPr>
          <w:color w:val="000000"/>
          <w:sz w:val="28"/>
          <w:szCs w:val="28"/>
          <w:lang w:val="uk-UA"/>
        </w:rPr>
        <w:t>:</w:t>
      </w:r>
    </w:p>
    <w:p w:rsidR="00C44B5A" w:rsidRDefault="00C44B5A" w:rsidP="00C44B5A">
      <w:pPr>
        <w:pStyle w:val="Normal"/>
        <w:shd w:val="clear" w:color="auto" w:fill="FFFFFF"/>
        <w:jc w:val="center"/>
        <w:rPr>
          <w:color w:val="000000"/>
          <w:sz w:val="28"/>
          <w:szCs w:val="28"/>
          <w:lang w:val="uk-UA"/>
        </w:rPr>
      </w:pPr>
    </w:p>
    <w:p w:rsidR="00C44B5A" w:rsidRDefault="00C44B5A" w:rsidP="00C44B5A">
      <w:pPr>
        <w:pStyle w:val="Normal"/>
        <w:shd w:val="clear" w:color="auto" w:fill="FFFFFF"/>
        <w:jc w:val="center"/>
        <w:rPr>
          <w:color w:val="000000"/>
          <w:sz w:val="28"/>
          <w:szCs w:val="28"/>
          <w:lang w:val="uk-UA"/>
        </w:rPr>
      </w:pPr>
    </w:p>
    <w:p w:rsidR="00C44B5A" w:rsidRDefault="00C44B5A" w:rsidP="00C44B5A">
      <w:pPr>
        <w:pStyle w:val="Normal"/>
        <w:shd w:val="clear" w:color="auto" w:fill="FFFFFF"/>
        <w:jc w:val="center"/>
        <w:rPr>
          <w:color w:val="000000"/>
          <w:sz w:val="28"/>
          <w:szCs w:val="28"/>
          <w:lang w:val="uk-UA"/>
        </w:rPr>
      </w:pPr>
    </w:p>
    <w:p w:rsidR="00C44B5A" w:rsidRDefault="00C44B5A" w:rsidP="00C44B5A">
      <w:pPr>
        <w:pStyle w:val="Normal"/>
        <w:shd w:val="clear" w:color="auto" w:fill="FFFFFF"/>
        <w:jc w:val="center"/>
        <w:rPr>
          <w:color w:val="000000"/>
          <w:sz w:val="28"/>
          <w:szCs w:val="28"/>
          <w:lang w:val="uk-UA"/>
        </w:rPr>
      </w:pPr>
    </w:p>
    <w:p w:rsidR="00C44B5A" w:rsidRDefault="00C44B5A" w:rsidP="00C44B5A">
      <w:pPr>
        <w:pStyle w:val="Normal"/>
        <w:shd w:val="clear" w:color="auto" w:fill="FFFFFF"/>
        <w:jc w:val="center"/>
        <w:rPr>
          <w:color w:val="000000"/>
          <w:sz w:val="28"/>
          <w:szCs w:val="28"/>
          <w:lang w:val="uk-UA"/>
        </w:rPr>
      </w:pPr>
    </w:p>
    <w:p w:rsidR="00C44B5A" w:rsidRDefault="00C44B5A" w:rsidP="00C44B5A">
      <w:pPr>
        <w:pStyle w:val="Normal"/>
        <w:shd w:val="clear" w:color="auto" w:fill="FFFFFF"/>
        <w:jc w:val="center"/>
        <w:rPr>
          <w:color w:val="000000"/>
          <w:sz w:val="28"/>
          <w:szCs w:val="28"/>
          <w:lang w:val="uk-UA"/>
        </w:rPr>
      </w:pPr>
    </w:p>
    <w:p w:rsidR="00C44B5A" w:rsidRDefault="00C44B5A" w:rsidP="00C44B5A">
      <w:pPr>
        <w:pStyle w:val="Normal"/>
        <w:shd w:val="clear" w:color="auto" w:fill="FFFFFF"/>
        <w:jc w:val="center"/>
        <w:rPr>
          <w:color w:val="000000"/>
          <w:sz w:val="28"/>
          <w:szCs w:val="28"/>
          <w:lang w:val="uk-UA"/>
        </w:rPr>
      </w:pPr>
    </w:p>
    <w:p w:rsidR="00C44B5A" w:rsidRDefault="00C44B5A" w:rsidP="00C44B5A">
      <w:pPr>
        <w:pStyle w:val="Normal"/>
        <w:shd w:val="clear" w:color="auto" w:fill="FFFFFF"/>
        <w:jc w:val="center"/>
        <w:rPr>
          <w:color w:val="000000"/>
          <w:sz w:val="28"/>
          <w:szCs w:val="28"/>
          <w:lang w:val="uk-UA"/>
        </w:rPr>
      </w:pPr>
    </w:p>
    <w:p w:rsidR="00C44B5A" w:rsidRDefault="00C44B5A" w:rsidP="00C44B5A">
      <w:pPr>
        <w:pStyle w:val="Normal"/>
        <w:shd w:val="clear" w:color="auto" w:fill="FFFFFF"/>
        <w:jc w:val="center"/>
        <w:rPr>
          <w:color w:val="000000"/>
          <w:sz w:val="28"/>
          <w:szCs w:val="28"/>
          <w:lang w:val="uk-UA"/>
        </w:rPr>
      </w:pPr>
    </w:p>
    <w:p w:rsidR="00C44B5A" w:rsidRDefault="00C44B5A" w:rsidP="00C44B5A">
      <w:pPr>
        <w:pStyle w:val="Normal"/>
        <w:shd w:val="clear" w:color="auto" w:fill="FFFFFF"/>
        <w:jc w:val="center"/>
        <w:rPr>
          <w:color w:val="000000"/>
          <w:sz w:val="28"/>
          <w:szCs w:val="28"/>
          <w:lang w:val="uk-UA"/>
        </w:rPr>
      </w:pPr>
    </w:p>
    <w:p w:rsidR="00C44B5A" w:rsidRDefault="00C44B5A" w:rsidP="00C44B5A">
      <w:pPr>
        <w:pStyle w:val="Normal"/>
        <w:shd w:val="clear" w:color="auto" w:fill="FFFFFF"/>
        <w:jc w:val="center"/>
        <w:rPr>
          <w:color w:val="000000"/>
          <w:sz w:val="28"/>
          <w:szCs w:val="28"/>
          <w:lang w:val="uk-UA"/>
        </w:rPr>
      </w:pPr>
    </w:p>
    <w:p w:rsidR="00C44B5A" w:rsidRDefault="00C44B5A" w:rsidP="00C44B5A">
      <w:pPr>
        <w:pStyle w:val="Normal"/>
        <w:shd w:val="clear" w:color="auto" w:fill="FFFFFF"/>
        <w:jc w:val="center"/>
        <w:rPr>
          <w:sz w:val="28"/>
          <w:szCs w:val="28"/>
          <w:lang w:val="uk-UA"/>
        </w:rPr>
      </w:pPr>
    </w:p>
    <w:p w:rsidR="00C44B5A" w:rsidRDefault="00C44B5A" w:rsidP="00C44B5A">
      <w:pPr>
        <w:pStyle w:val="Normal"/>
        <w:shd w:val="clear" w:color="auto" w:fill="FFFFFF"/>
        <w:jc w:val="center"/>
        <w:rPr>
          <w:sz w:val="28"/>
          <w:szCs w:val="28"/>
          <w:lang w:val="uk-UA"/>
        </w:rPr>
      </w:pPr>
    </w:p>
    <w:p w:rsidR="00C44B5A" w:rsidRDefault="00C44B5A" w:rsidP="00C44B5A">
      <w:pPr>
        <w:pStyle w:val="Normal"/>
        <w:shd w:val="clear" w:color="auto" w:fill="FFFFFF"/>
        <w:jc w:val="center"/>
        <w:rPr>
          <w:sz w:val="28"/>
          <w:szCs w:val="28"/>
          <w:lang w:val="uk-UA"/>
        </w:rPr>
      </w:pPr>
    </w:p>
    <w:p w:rsidR="00C44B5A" w:rsidRDefault="00C44B5A" w:rsidP="00C44B5A">
      <w:pPr>
        <w:pStyle w:val="Normal"/>
        <w:shd w:val="clear" w:color="auto" w:fill="FFFFFF"/>
        <w:jc w:val="center"/>
        <w:rPr>
          <w:sz w:val="28"/>
          <w:szCs w:val="28"/>
          <w:lang w:val="uk-UA"/>
        </w:rPr>
      </w:pPr>
    </w:p>
    <w:p w:rsidR="00C44B5A" w:rsidRDefault="00C44B5A" w:rsidP="00C44B5A">
      <w:pPr>
        <w:pStyle w:val="Normal"/>
        <w:shd w:val="clear" w:color="auto" w:fill="FFFFFF"/>
        <w:jc w:val="center"/>
        <w:rPr>
          <w:sz w:val="28"/>
          <w:szCs w:val="28"/>
          <w:lang w:val="uk-UA"/>
        </w:rPr>
      </w:pPr>
    </w:p>
    <w:p w:rsidR="00C44B5A" w:rsidRDefault="00C44B5A" w:rsidP="00C44B5A">
      <w:pPr>
        <w:pStyle w:val="Normal"/>
        <w:shd w:val="clear" w:color="auto" w:fill="FFFFFF"/>
        <w:jc w:val="center"/>
        <w:rPr>
          <w:sz w:val="28"/>
          <w:szCs w:val="28"/>
          <w:lang w:val="uk-UA"/>
        </w:rPr>
      </w:pPr>
    </w:p>
    <w:p w:rsidR="00C44B5A" w:rsidRPr="00C44B5A" w:rsidRDefault="00C44B5A" w:rsidP="00C44B5A">
      <w:pPr>
        <w:pStyle w:val="Normal"/>
        <w:shd w:val="clear" w:color="auto" w:fill="FFFFFF"/>
        <w:jc w:val="center"/>
        <w:rPr>
          <w:sz w:val="28"/>
          <w:szCs w:val="28"/>
          <w:lang w:val="uk-UA"/>
        </w:rPr>
      </w:pPr>
      <w:r>
        <w:rPr>
          <w:color w:val="000000"/>
          <w:sz w:val="28"/>
          <w:szCs w:val="28"/>
          <w:lang w:val="uk-UA"/>
        </w:rPr>
        <w:t>Запоріжжя - 20</w:t>
      </w:r>
      <w:r>
        <w:rPr>
          <w:color w:val="000000"/>
          <w:sz w:val="28"/>
          <w:szCs w:val="28"/>
          <w:lang w:val="uk-UA"/>
        </w:rPr>
        <w:t>22</w:t>
      </w:r>
    </w:p>
    <w:p w:rsidR="00C44B5A" w:rsidRDefault="00C44B5A" w:rsidP="00C44B5A">
      <w:pPr>
        <w:rPr>
          <w:snapToGrid w:val="0"/>
          <w:sz w:val="28"/>
          <w:szCs w:val="28"/>
          <w:lang w:val="uk-UA"/>
        </w:rPr>
        <w:sectPr w:rsidR="00C44B5A">
          <w:pgSz w:w="11909" w:h="16834"/>
          <w:pgMar w:top="851" w:right="851" w:bottom="851" w:left="1701" w:header="720" w:footer="720" w:gutter="0"/>
          <w:cols w:space="720"/>
        </w:sectPr>
      </w:pPr>
    </w:p>
    <w:p w:rsidR="00C44B5A" w:rsidRDefault="00C44B5A" w:rsidP="00C44B5A">
      <w:pPr>
        <w:pStyle w:val="Normal"/>
        <w:shd w:val="clear" w:color="auto" w:fill="FFFFFF"/>
        <w:ind w:firstLine="540"/>
        <w:jc w:val="both"/>
        <w:rPr>
          <w:color w:val="000000"/>
          <w:sz w:val="28"/>
          <w:szCs w:val="28"/>
          <w:lang w:val="uk-UA"/>
        </w:rPr>
      </w:pPr>
      <w:r>
        <w:rPr>
          <w:color w:val="000000"/>
          <w:sz w:val="28"/>
          <w:szCs w:val="28"/>
          <w:lang w:val="uk-UA"/>
        </w:rPr>
        <w:lastRenderedPageBreak/>
        <w:t>Методичні рекомендації для виконання індивідуального завдання з дисципліни “</w:t>
      </w:r>
      <w:r>
        <w:rPr>
          <w:color w:val="000000"/>
          <w:sz w:val="28"/>
          <w:szCs w:val="28"/>
          <w:lang w:val="uk-UA"/>
        </w:rPr>
        <w:t>Основи здоров’я людини</w:t>
      </w:r>
      <w:r>
        <w:rPr>
          <w:color w:val="000000"/>
          <w:sz w:val="28"/>
          <w:szCs w:val="28"/>
          <w:lang w:val="uk-UA"/>
        </w:rPr>
        <w:t xml:space="preserve">” для студентів денної форми </w:t>
      </w:r>
      <w:r>
        <w:rPr>
          <w:color w:val="000000"/>
          <w:sz w:val="28"/>
          <w:szCs w:val="28"/>
          <w:lang w:val="uk-UA"/>
        </w:rPr>
        <w:t>здобуття освіти</w:t>
      </w:r>
      <w:r>
        <w:rPr>
          <w:color w:val="000000"/>
          <w:sz w:val="28"/>
          <w:szCs w:val="28"/>
          <w:lang w:val="uk-UA"/>
        </w:rPr>
        <w:t xml:space="preserve"> спеціальності: 014 Середня освіта, освітньої програми: Середня освіта (Біологія та здоров’я людини) / укладач к.б.н., доц. Малько М.М.. – Запоріжжя: ЗНУ, 20</w:t>
      </w:r>
      <w:r>
        <w:rPr>
          <w:color w:val="000000"/>
          <w:sz w:val="28"/>
          <w:szCs w:val="28"/>
          <w:lang w:val="uk-UA"/>
        </w:rPr>
        <w:t>22</w:t>
      </w:r>
      <w:r>
        <w:rPr>
          <w:color w:val="000000"/>
          <w:sz w:val="28"/>
          <w:szCs w:val="28"/>
          <w:lang w:val="uk-UA"/>
        </w:rPr>
        <w:t>.</w:t>
      </w:r>
    </w:p>
    <w:p w:rsidR="00C44B5A" w:rsidRDefault="00C44B5A" w:rsidP="00C44B5A">
      <w:pPr>
        <w:pStyle w:val="Normal"/>
        <w:shd w:val="clear" w:color="auto" w:fill="FFFFFF"/>
        <w:rPr>
          <w:color w:val="000000"/>
          <w:sz w:val="28"/>
          <w:szCs w:val="28"/>
          <w:lang w:val="uk-UA"/>
        </w:rPr>
      </w:pPr>
    </w:p>
    <w:p w:rsidR="00C44B5A" w:rsidRDefault="00C44B5A" w:rsidP="00C44B5A">
      <w:pPr>
        <w:pStyle w:val="Normal"/>
        <w:shd w:val="clear" w:color="auto" w:fill="FFFFFF"/>
        <w:rPr>
          <w:color w:val="000000"/>
          <w:sz w:val="28"/>
          <w:szCs w:val="28"/>
          <w:lang w:val="uk-UA"/>
        </w:rPr>
      </w:pPr>
    </w:p>
    <w:p w:rsidR="00C44B5A" w:rsidRDefault="00C44B5A" w:rsidP="00C44B5A">
      <w:pPr>
        <w:pStyle w:val="Normal"/>
        <w:shd w:val="clear" w:color="auto" w:fill="FFFFFF"/>
        <w:rPr>
          <w:sz w:val="28"/>
          <w:szCs w:val="28"/>
          <w:lang w:val="uk-UA"/>
        </w:rPr>
      </w:pPr>
    </w:p>
    <w:p w:rsidR="00C44B5A" w:rsidRDefault="00C44B5A" w:rsidP="00C44B5A">
      <w:pPr>
        <w:pStyle w:val="Normal"/>
        <w:shd w:val="clear" w:color="auto" w:fill="FFFFFF"/>
        <w:rPr>
          <w:color w:val="000000"/>
          <w:sz w:val="28"/>
          <w:szCs w:val="28"/>
          <w:lang w:val="uk-UA"/>
        </w:rPr>
      </w:pPr>
      <w:r>
        <w:rPr>
          <w:color w:val="000000"/>
          <w:sz w:val="28"/>
          <w:szCs w:val="28"/>
          <w:lang w:val="uk-UA"/>
        </w:rPr>
        <w:t>Укладачі: Малько М.М.</w:t>
      </w:r>
    </w:p>
    <w:p w:rsidR="00C44B5A" w:rsidRDefault="00C44B5A" w:rsidP="00C44B5A">
      <w:pPr>
        <w:pStyle w:val="Normal"/>
        <w:shd w:val="clear" w:color="auto" w:fill="FFFFFF"/>
        <w:rPr>
          <w:color w:val="000000"/>
          <w:sz w:val="28"/>
          <w:szCs w:val="28"/>
          <w:lang w:val="uk-UA"/>
        </w:rPr>
      </w:pPr>
    </w:p>
    <w:p w:rsidR="00C44B5A" w:rsidRDefault="00C44B5A" w:rsidP="00C44B5A">
      <w:pPr>
        <w:pStyle w:val="Normal"/>
        <w:shd w:val="clear" w:color="auto" w:fill="FFFFFF"/>
        <w:rPr>
          <w:color w:val="000000"/>
          <w:sz w:val="28"/>
          <w:szCs w:val="28"/>
          <w:lang w:val="uk-UA"/>
        </w:rPr>
      </w:pPr>
    </w:p>
    <w:p w:rsidR="00C44B5A" w:rsidRDefault="00C44B5A" w:rsidP="00C44B5A">
      <w:pPr>
        <w:pStyle w:val="Normal"/>
        <w:shd w:val="clear" w:color="auto" w:fill="FFFFFF"/>
        <w:rPr>
          <w:color w:val="000000"/>
          <w:sz w:val="28"/>
          <w:szCs w:val="28"/>
          <w:lang w:val="uk-UA"/>
        </w:rPr>
      </w:pPr>
    </w:p>
    <w:p w:rsidR="00C44B5A" w:rsidRDefault="00C44B5A" w:rsidP="00C44B5A">
      <w:pPr>
        <w:pStyle w:val="Normal"/>
        <w:shd w:val="clear" w:color="auto" w:fill="FFFFFF"/>
        <w:rPr>
          <w:color w:val="000000"/>
          <w:sz w:val="28"/>
          <w:szCs w:val="28"/>
          <w:lang w:val="uk-UA"/>
        </w:rPr>
      </w:pPr>
    </w:p>
    <w:p w:rsidR="00C44B5A" w:rsidRDefault="00C44B5A" w:rsidP="00C44B5A">
      <w:pPr>
        <w:pStyle w:val="Normal"/>
        <w:shd w:val="clear" w:color="auto" w:fill="FFFFFF"/>
        <w:rPr>
          <w:color w:val="000000"/>
          <w:sz w:val="28"/>
          <w:szCs w:val="28"/>
          <w:lang w:val="uk-UA"/>
        </w:rPr>
      </w:pPr>
    </w:p>
    <w:p w:rsidR="00C44B5A" w:rsidRDefault="00C44B5A" w:rsidP="00C44B5A">
      <w:pPr>
        <w:pStyle w:val="Normal"/>
        <w:shd w:val="clear" w:color="auto" w:fill="FFFFFF"/>
        <w:rPr>
          <w:color w:val="000000"/>
          <w:sz w:val="28"/>
          <w:szCs w:val="28"/>
          <w:lang w:val="uk-UA"/>
        </w:rPr>
      </w:pPr>
    </w:p>
    <w:p w:rsidR="00C44B5A" w:rsidRDefault="00C44B5A" w:rsidP="00C44B5A">
      <w:pPr>
        <w:pStyle w:val="Normal"/>
        <w:shd w:val="clear" w:color="auto" w:fill="FFFFFF"/>
        <w:rPr>
          <w:color w:val="000000"/>
          <w:sz w:val="28"/>
          <w:szCs w:val="28"/>
          <w:lang w:val="uk-UA"/>
        </w:rPr>
      </w:pPr>
    </w:p>
    <w:p w:rsidR="00C44B5A" w:rsidRDefault="00C44B5A" w:rsidP="00C44B5A">
      <w:pPr>
        <w:pStyle w:val="Normal"/>
        <w:shd w:val="clear" w:color="auto" w:fill="FFFFFF"/>
        <w:rPr>
          <w:color w:val="000000"/>
          <w:sz w:val="28"/>
          <w:szCs w:val="28"/>
          <w:lang w:val="uk-UA"/>
        </w:rPr>
      </w:pPr>
    </w:p>
    <w:p w:rsidR="00C44B5A" w:rsidRDefault="00C44B5A" w:rsidP="00C44B5A">
      <w:pPr>
        <w:pStyle w:val="Normal"/>
        <w:shd w:val="clear" w:color="auto" w:fill="FFFFFF"/>
        <w:rPr>
          <w:sz w:val="28"/>
          <w:szCs w:val="28"/>
          <w:lang w:val="uk-UA"/>
        </w:rPr>
      </w:pPr>
    </w:p>
    <w:p w:rsidR="00C44B5A" w:rsidRDefault="00C44B5A" w:rsidP="00C44B5A">
      <w:pPr>
        <w:pStyle w:val="Normal"/>
        <w:shd w:val="clear" w:color="auto" w:fill="FFFFFF"/>
        <w:ind w:left="5245"/>
        <w:rPr>
          <w:color w:val="000000"/>
          <w:sz w:val="28"/>
          <w:szCs w:val="28"/>
          <w:lang w:val="uk-UA"/>
        </w:rPr>
      </w:pPr>
      <w:r>
        <w:rPr>
          <w:color w:val="000000"/>
          <w:sz w:val="28"/>
          <w:szCs w:val="28"/>
          <w:lang w:val="uk-UA"/>
        </w:rPr>
        <w:t xml:space="preserve">                                                                     Ухвалено на засіданні </w:t>
      </w:r>
    </w:p>
    <w:p w:rsidR="00C44B5A" w:rsidRDefault="00C44B5A" w:rsidP="00C44B5A">
      <w:pPr>
        <w:pStyle w:val="Normal"/>
        <w:shd w:val="clear" w:color="auto" w:fill="FFFFFF"/>
        <w:ind w:left="5245"/>
        <w:rPr>
          <w:color w:val="000000"/>
          <w:sz w:val="28"/>
          <w:szCs w:val="28"/>
          <w:lang w:val="uk-UA"/>
        </w:rPr>
      </w:pPr>
      <w:r>
        <w:rPr>
          <w:color w:val="000000"/>
          <w:sz w:val="28"/>
          <w:szCs w:val="28"/>
          <w:lang w:val="uk-UA"/>
        </w:rPr>
        <w:t>кафедри фізіології</w:t>
      </w:r>
      <w:r>
        <w:rPr>
          <w:color w:val="000000"/>
          <w:sz w:val="28"/>
          <w:szCs w:val="28"/>
          <w:lang w:val="uk-UA"/>
        </w:rPr>
        <w:t>, імунології та біохімії</w:t>
      </w:r>
      <w:r>
        <w:rPr>
          <w:color w:val="000000"/>
          <w:sz w:val="28"/>
          <w:szCs w:val="28"/>
          <w:lang w:val="uk-UA"/>
        </w:rPr>
        <w:t xml:space="preserve"> з курсом </w:t>
      </w:r>
      <w:proofErr w:type="spellStart"/>
      <w:r>
        <w:rPr>
          <w:color w:val="000000"/>
          <w:sz w:val="28"/>
          <w:szCs w:val="28"/>
          <w:lang w:val="uk-UA"/>
        </w:rPr>
        <w:t>Ц</w:t>
      </w:r>
      <w:r>
        <w:rPr>
          <w:color w:val="000000"/>
          <w:sz w:val="28"/>
          <w:szCs w:val="28"/>
          <w:lang w:val="uk-UA"/>
        </w:rPr>
        <w:t>Зз</w:t>
      </w:r>
      <w:proofErr w:type="spellEnd"/>
      <w:r>
        <w:rPr>
          <w:color w:val="000000"/>
          <w:sz w:val="28"/>
          <w:szCs w:val="28"/>
          <w:lang w:val="uk-UA"/>
        </w:rPr>
        <w:t xml:space="preserve"> та медицини</w:t>
      </w:r>
      <w:r>
        <w:rPr>
          <w:color w:val="000000"/>
          <w:sz w:val="28"/>
          <w:szCs w:val="28"/>
          <w:lang w:val="uk-UA"/>
        </w:rPr>
        <w:t xml:space="preserve"> </w:t>
      </w:r>
    </w:p>
    <w:p w:rsidR="00C44B5A" w:rsidRDefault="00C44B5A" w:rsidP="00C44B5A">
      <w:pPr>
        <w:pStyle w:val="Normal"/>
        <w:shd w:val="clear" w:color="auto" w:fill="FFFFFF"/>
        <w:ind w:left="5245"/>
        <w:rPr>
          <w:color w:val="000000"/>
          <w:sz w:val="28"/>
          <w:szCs w:val="28"/>
          <w:lang w:val="uk-UA"/>
        </w:rPr>
      </w:pPr>
      <w:r>
        <w:rPr>
          <w:color w:val="000000"/>
          <w:sz w:val="28"/>
          <w:szCs w:val="28"/>
          <w:lang w:val="uk-UA"/>
        </w:rPr>
        <w:t>протокол №  ___</w:t>
      </w:r>
    </w:p>
    <w:p w:rsidR="00C44B5A" w:rsidRDefault="00C44B5A" w:rsidP="00C44B5A">
      <w:pPr>
        <w:pStyle w:val="Normal"/>
        <w:shd w:val="clear" w:color="auto" w:fill="FFFFFF"/>
        <w:ind w:left="5245"/>
        <w:rPr>
          <w:color w:val="000000"/>
          <w:sz w:val="28"/>
          <w:szCs w:val="28"/>
          <w:lang w:val="uk-UA"/>
        </w:rPr>
      </w:pPr>
      <w:r>
        <w:rPr>
          <w:color w:val="000000"/>
          <w:sz w:val="28"/>
          <w:szCs w:val="28"/>
          <w:lang w:val="uk-UA"/>
        </w:rPr>
        <w:t>від  _________</w:t>
      </w:r>
      <w:r>
        <w:rPr>
          <w:i/>
          <w:color w:val="000000"/>
          <w:sz w:val="28"/>
          <w:szCs w:val="28"/>
          <w:lang w:val="uk-UA"/>
        </w:rPr>
        <w:t xml:space="preserve">  </w:t>
      </w:r>
      <w:r>
        <w:rPr>
          <w:color w:val="000000"/>
          <w:sz w:val="28"/>
          <w:szCs w:val="28"/>
          <w:lang w:val="uk-UA"/>
        </w:rPr>
        <w:t>20</w:t>
      </w:r>
      <w:r>
        <w:rPr>
          <w:color w:val="000000"/>
          <w:sz w:val="28"/>
          <w:szCs w:val="28"/>
          <w:lang w:val="uk-UA"/>
        </w:rPr>
        <w:t>22</w:t>
      </w:r>
      <w:r>
        <w:rPr>
          <w:color w:val="000000"/>
          <w:sz w:val="28"/>
          <w:szCs w:val="28"/>
          <w:lang w:val="uk-UA"/>
        </w:rPr>
        <w:t xml:space="preserve"> р.</w:t>
      </w:r>
    </w:p>
    <w:p w:rsidR="00C44B5A" w:rsidRDefault="00C44B5A" w:rsidP="00C44B5A">
      <w:pPr>
        <w:pStyle w:val="Normal"/>
        <w:shd w:val="clear" w:color="auto" w:fill="FFFFFF"/>
        <w:spacing w:before="240"/>
        <w:ind w:left="5245"/>
        <w:rPr>
          <w:sz w:val="28"/>
          <w:szCs w:val="28"/>
          <w:lang w:val="uk-UA"/>
        </w:rPr>
      </w:pPr>
      <w:r>
        <w:rPr>
          <w:color w:val="000000"/>
          <w:sz w:val="28"/>
          <w:szCs w:val="28"/>
          <w:lang w:val="uk-UA"/>
        </w:rPr>
        <w:t>Зав. кафедри______________</w:t>
      </w:r>
    </w:p>
    <w:p w:rsidR="00C44B5A" w:rsidRDefault="00C44B5A" w:rsidP="00C44B5A">
      <w:pPr>
        <w:pStyle w:val="Normal"/>
        <w:shd w:val="clear" w:color="auto" w:fill="FFFFFF"/>
        <w:ind w:left="5245"/>
        <w:rPr>
          <w:color w:val="000000"/>
          <w:sz w:val="28"/>
          <w:szCs w:val="28"/>
          <w:lang w:val="uk-UA"/>
        </w:rPr>
      </w:pPr>
      <w:r>
        <w:rPr>
          <w:color w:val="000000"/>
          <w:sz w:val="28"/>
          <w:szCs w:val="28"/>
          <w:lang w:val="uk-UA"/>
        </w:rPr>
        <w:t xml:space="preserve">д.б.н. проф. </w:t>
      </w:r>
      <w:r>
        <w:rPr>
          <w:color w:val="000000"/>
          <w:sz w:val="28"/>
          <w:szCs w:val="28"/>
          <w:lang w:val="uk-UA"/>
        </w:rPr>
        <w:t>Кущ О.Г</w:t>
      </w:r>
      <w:r>
        <w:rPr>
          <w:color w:val="000000"/>
          <w:sz w:val="28"/>
          <w:szCs w:val="28"/>
          <w:lang w:val="uk-UA"/>
        </w:rPr>
        <w:t>.</w:t>
      </w:r>
    </w:p>
    <w:p w:rsidR="00C44B5A" w:rsidRDefault="00C44B5A" w:rsidP="00C44B5A">
      <w:pPr>
        <w:pStyle w:val="Normal"/>
        <w:shd w:val="clear" w:color="auto" w:fill="FFFFFF"/>
        <w:jc w:val="right"/>
        <w:rPr>
          <w:color w:val="000000"/>
          <w:sz w:val="28"/>
          <w:szCs w:val="28"/>
          <w:lang w:val="uk-UA"/>
        </w:rPr>
      </w:pPr>
    </w:p>
    <w:p w:rsidR="00C44B5A" w:rsidRDefault="00C44B5A" w:rsidP="00C44B5A">
      <w:pPr>
        <w:pStyle w:val="Normal"/>
        <w:shd w:val="clear" w:color="auto" w:fill="FFFFFF"/>
        <w:rPr>
          <w:color w:val="000000"/>
          <w:sz w:val="28"/>
          <w:szCs w:val="28"/>
          <w:lang w:val="uk-UA"/>
        </w:rPr>
      </w:pPr>
    </w:p>
    <w:p w:rsidR="00C44B5A" w:rsidRDefault="00C44B5A" w:rsidP="00C44B5A">
      <w:pPr>
        <w:pStyle w:val="Normal"/>
        <w:shd w:val="clear" w:color="auto" w:fill="FFFFFF"/>
        <w:rPr>
          <w:color w:val="000000"/>
          <w:sz w:val="28"/>
          <w:szCs w:val="28"/>
          <w:lang w:val="uk-UA"/>
        </w:rPr>
      </w:pPr>
    </w:p>
    <w:p w:rsidR="00C44B5A" w:rsidRDefault="00C44B5A" w:rsidP="00C44B5A">
      <w:pPr>
        <w:pStyle w:val="Normal"/>
        <w:shd w:val="clear" w:color="auto" w:fill="FFFFFF"/>
        <w:rPr>
          <w:color w:val="000000"/>
          <w:sz w:val="28"/>
          <w:szCs w:val="28"/>
          <w:lang w:val="uk-UA"/>
        </w:rPr>
      </w:pPr>
    </w:p>
    <w:p w:rsidR="00C44B5A" w:rsidRDefault="00C44B5A" w:rsidP="00C44B5A">
      <w:pPr>
        <w:pStyle w:val="Normal"/>
        <w:shd w:val="clear" w:color="auto" w:fill="FFFFFF"/>
        <w:rPr>
          <w:color w:val="000000"/>
          <w:sz w:val="28"/>
          <w:szCs w:val="28"/>
          <w:lang w:val="uk-UA"/>
        </w:rPr>
      </w:pPr>
    </w:p>
    <w:p w:rsidR="00C44B5A" w:rsidRDefault="00C44B5A" w:rsidP="00C44B5A">
      <w:pPr>
        <w:pStyle w:val="Normal"/>
        <w:shd w:val="clear" w:color="auto" w:fill="FFFFFF"/>
        <w:rPr>
          <w:color w:val="000000"/>
          <w:sz w:val="28"/>
          <w:szCs w:val="28"/>
          <w:lang w:val="uk-UA"/>
        </w:rPr>
      </w:pPr>
    </w:p>
    <w:p w:rsidR="00C44B5A" w:rsidRDefault="00C44B5A" w:rsidP="00C44B5A">
      <w:pPr>
        <w:pStyle w:val="Normal"/>
        <w:shd w:val="clear" w:color="auto" w:fill="FFFFFF"/>
        <w:rPr>
          <w:color w:val="000000"/>
          <w:sz w:val="28"/>
          <w:szCs w:val="28"/>
          <w:lang w:val="uk-UA"/>
        </w:rPr>
      </w:pPr>
    </w:p>
    <w:p w:rsidR="00C44B5A" w:rsidRDefault="00C44B5A" w:rsidP="00C44B5A">
      <w:pPr>
        <w:pStyle w:val="Normal"/>
        <w:shd w:val="clear" w:color="auto" w:fill="FFFFFF"/>
        <w:rPr>
          <w:color w:val="000000"/>
          <w:sz w:val="28"/>
          <w:szCs w:val="28"/>
          <w:lang w:val="uk-UA"/>
        </w:rPr>
      </w:pPr>
    </w:p>
    <w:p w:rsidR="00C44B5A" w:rsidRDefault="00C44B5A" w:rsidP="00C44B5A">
      <w:pPr>
        <w:pStyle w:val="Normal"/>
        <w:shd w:val="clear" w:color="auto" w:fill="FFFFFF"/>
        <w:rPr>
          <w:color w:val="000000"/>
          <w:sz w:val="28"/>
          <w:szCs w:val="28"/>
          <w:lang w:val="uk-UA"/>
        </w:rPr>
      </w:pPr>
    </w:p>
    <w:p w:rsidR="00C44B5A" w:rsidRDefault="00C44B5A" w:rsidP="00C44B5A">
      <w:pPr>
        <w:pStyle w:val="Normal"/>
        <w:shd w:val="clear" w:color="auto" w:fill="FFFFFF"/>
        <w:rPr>
          <w:color w:val="000000"/>
          <w:sz w:val="28"/>
          <w:szCs w:val="28"/>
          <w:lang w:val="uk-UA"/>
        </w:rPr>
      </w:pPr>
    </w:p>
    <w:p w:rsidR="00C44B5A" w:rsidRDefault="00C44B5A" w:rsidP="00C44B5A">
      <w:pPr>
        <w:pStyle w:val="Normal"/>
        <w:shd w:val="clear" w:color="auto" w:fill="FFFFFF"/>
        <w:rPr>
          <w:color w:val="000000"/>
          <w:sz w:val="28"/>
          <w:szCs w:val="28"/>
          <w:lang w:val="uk-UA"/>
        </w:rPr>
      </w:pPr>
    </w:p>
    <w:p w:rsidR="00C44B5A" w:rsidRDefault="00C44B5A" w:rsidP="00C44B5A">
      <w:pPr>
        <w:pStyle w:val="Normal"/>
        <w:shd w:val="clear" w:color="auto" w:fill="FFFFFF"/>
        <w:rPr>
          <w:color w:val="000000"/>
          <w:sz w:val="28"/>
          <w:szCs w:val="28"/>
          <w:lang w:val="uk-UA"/>
        </w:rPr>
      </w:pPr>
    </w:p>
    <w:p w:rsidR="00C44B5A" w:rsidRDefault="00C44B5A" w:rsidP="00C44B5A">
      <w:pPr>
        <w:pStyle w:val="Normal"/>
        <w:shd w:val="clear" w:color="auto" w:fill="FFFFFF"/>
        <w:rPr>
          <w:color w:val="000000"/>
          <w:sz w:val="28"/>
          <w:szCs w:val="28"/>
          <w:lang w:val="uk-UA"/>
        </w:rPr>
      </w:pPr>
    </w:p>
    <w:p w:rsidR="00C44B5A" w:rsidRDefault="00C44B5A" w:rsidP="00C44B5A">
      <w:pPr>
        <w:pStyle w:val="Normal"/>
        <w:shd w:val="clear" w:color="auto" w:fill="FFFFFF"/>
        <w:rPr>
          <w:color w:val="000000"/>
          <w:sz w:val="28"/>
          <w:szCs w:val="28"/>
          <w:lang w:val="uk-UA"/>
        </w:rPr>
      </w:pPr>
    </w:p>
    <w:p w:rsidR="00C44B5A" w:rsidRDefault="00C44B5A" w:rsidP="00C44B5A">
      <w:pPr>
        <w:pStyle w:val="Normal"/>
        <w:shd w:val="clear" w:color="auto" w:fill="FFFFFF"/>
        <w:rPr>
          <w:color w:val="000000"/>
          <w:sz w:val="28"/>
          <w:szCs w:val="28"/>
          <w:lang w:val="uk-UA"/>
        </w:rPr>
      </w:pPr>
    </w:p>
    <w:p w:rsidR="00C44B5A" w:rsidRDefault="00C44B5A" w:rsidP="00C44B5A">
      <w:pPr>
        <w:pStyle w:val="Normal"/>
        <w:shd w:val="clear" w:color="auto" w:fill="FFFFFF"/>
        <w:rPr>
          <w:color w:val="000000"/>
          <w:sz w:val="28"/>
          <w:szCs w:val="28"/>
          <w:lang w:val="uk-UA"/>
        </w:rPr>
      </w:pPr>
    </w:p>
    <w:p w:rsidR="00C44B5A" w:rsidRDefault="00C44B5A" w:rsidP="00C44B5A">
      <w:pPr>
        <w:pStyle w:val="Normal"/>
        <w:shd w:val="clear" w:color="auto" w:fill="FFFFFF"/>
        <w:jc w:val="center"/>
        <w:rPr>
          <w:color w:val="000000"/>
          <w:sz w:val="26"/>
          <w:szCs w:val="26"/>
          <w:lang w:val="uk-UA"/>
        </w:rPr>
      </w:pPr>
      <w:r>
        <w:rPr>
          <w:snapToGrid w:val="0"/>
          <w:color w:val="000000"/>
          <w:sz w:val="28"/>
          <w:szCs w:val="28"/>
          <w:lang w:val="uk-UA"/>
        </w:rPr>
        <w:br w:type="page"/>
      </w:r>
    </w:p>
    <w:p w:rsidR="00C44B5A" w:rsidRDefault="00C44B5A" w:rsidP="00C44B5A">
      <w:pPr>
        <w:pStyle w:val="Normal"/>
        <w:shd w:val="clear" w:color="auto" w:fill="FFFFFF"/>
        <w:jc w:val="center"/>
        <w:rPr>
          <w:b/>
          <w:color w:val="000000"/>
          <w:sz w:val="26"/>
          <w:szCs w:val="26"/>
          <w:lang w:val="uk-UA"/>
        </w:rPr>
      </w:pPr>
      <w:r>
        <w:rPr>
          <w:b/>
          <w:color w:val="000000"/>
          <w:sz w:val="26"/>
          <w:szCs w:val="26"/>
          <w:lang w:val="uk-UA"/>
        </w:rPr>
        <w:lastRenderedPageBreak/>
        <w:t xml:space="preserve">ЗАГАЛЬНІ МЕТОДИЧНІ РЕКОМЕНДАЦІЇ </w:t>
      </w:r>
    </w:p>
    <w:p w:rsidR="00C44B5A" w:rsidRDefault="00C44B5A" w:rsidP="00C44B5A">
      <w:pPr>
        <w:pStyle w:val="Normal"/>
        <w:shd w:val="clear" w:color="auto" w:fill="FFFFFF"/>
        <w:jc w:val="center"/>
        <w:rPr>
          <w:sz w:val="26"/>
          <w:szCs w:val="26"/>
          <w:lang w:val="uk-UA"/>
        </w:rPr>
      </w:pPr>
    </w:p>
    <w:p w:rsidR="00C44B5A" w:rsidRDefault="00C44B5A" w:rsidP="00C44B5A">
      <w:pPr>
        <w:pStyle w:val="Normal"/>
        <w:shd w:val="clear" w:color="auto" w:fill="FFFFFF"/>
        <w:jc w:val="center"/>
        <w:rPr>
          <w:rFonts w:ascii="Arial" w:hAnsi="Arial"/>
          <w:b/>
          <w:color w:val="000000"/>
          <w:sz w:val="26"/>
          <w:szCs w:val="26"/>
          <w:lang w:val="uk-UA"/>
        </w:rPr>
      </w:pPr>
      <w:r>
        <w:rPr>
          <w:rFonts w:ascii="Arial" w:hAnsi="Arial"/>
          <w:b/>
          <w:color w:val="000000"/>
          <w:sz w:val="26"/>
          <w:szCs w:val="26"/>
          <w:lang w:val="uk-UA"/>
        </w:rPr>
        <w:t>Зміст індивідуального завдання</w:t>
      </w:r>
    </w:p>
    <w:p w:rsidR="00C44B5A" w:rsidRPr="00C44B5A" w:rsidRDefault="00C44B5A" w:rsidP="00C44B5A">
      <w:pPr>
        <w:pStyle w:val="Normal"/>
        <w:shd w:val="clear" w:color="auto" w:fill="FFFFFF"/>
        <w:ind w:firstLine="720"/>
        <w:jc w:val="both"/>
        <w:rPr>
          <w:color w:val="000000"/>
          <w:sz w:val="26"/>
          <w:szCs w:val="26"/>
          <w:lang w:val="uk-UA"/>
        </w:rPr>
      </w:pPr>
      <w:r w:rsidRPr="00C44B5A">
        <w:rPr>
          <w:color w:val="000000"/>
          <w:sz w:val="26"/>
          <w:szCs w:val="26"/>
          <w:lang w:val="uk-UA"/>
        </w:rPr>
        <w:t>Виконання студентами індивідуального завдання сприяє поглибленню та закріпленню теоретичних знань з</w:t>
      </w:r>
      <w:r w:rsidRPr="00C44B5A">
        <w:rPr>
          <w:color w:val="000000"/>
          <w:sz w:val="26"/>
          <w:szCs w:val="26"/>
          <w:lang w:val="uk-UA"/>
        </w:rPr>
        <w:t>і</w:t>
      </w:r>
      <w:r w:rsidRPr="00C44B5A">
        <w:rPr>
          <w:color w:val="000000"/>
          <w:sz w:val="26"/>
          <w:szCs w:val="26"/>
          <w:lang w:val="uk-UA"/>
        </w:rPr>
        <w:t xml:space="preserve"> спеціальності: 014 Середня освіта, освітньої програми: Середня освіта (Біологія та здоров’я людини). Студенти набувають навичок самостійної роботи з літературою, навчаються порівнювати, аналізувати та систематизувати інформацію з різних джерел, працювати з періодичною літературою, одержують можливість для порівняння знань, отриманих при вивченні дисциплін біологічного циклу.</w:t>
      </w:r>
    </w:p>
    <w:p w:rsidR="00C44B5A" w:rsidRPr="00C44B5A" w:rsidRDefault="00C44B5A" w:rsidP="00C44B5A">
      <w:pPr>
        <w:pStyle w:val="a3"/>
        <w:ind w:firstLine="567"/>
        <w:jc w:val="both"/>
        <w:rPr>
          <w:sz w:val="26"/>
          <w:szCs w:val="26"/>
        </w:rPr>
      </w:pPr>
      <w:r w:rsidRPr="00C44B5A">
        <w:rPr>
          <w:sz w:val="26"/>
          <w:szCs w:val="26"/>
        </w:rPr>
        <w:t xml:space="preserve">Кожне індивідуальне завдання полягає у написанні реферату та складанні тестових завдань. </w:t>
      </w:r>
    </w:p>
    <w:p w:rsidR="00C44B5A" w:rsidRPr="00C44B5A" w:rsidRDefault="00C44B5A" w:rsidP="00C44B5A">
      <w:pPr>
        <w:pStyle w:val="Normal"/>
        <w:shd w:val="clear" w:color="auto" w:fill="FFFFFF"/>
        <w:ind w:firstLine="720"/>
        <w:jc w:val="both"/>
        <w:rPr>
          <w:sz w:val="26"/>
          <w:szCs w:val="26"/>
          <w:lang w:val="uk-UA"/>
        </w:rPr>
      </w:pPr>
      <w:r w:rsidRPr="00C44B5A">
        <w:rPr>
          <w:color w:val="000000"/>
          <w:sz w:val="26"/>
          <w:szCs w:val="26"/>
          <w:lang w:val="uk-UA"/>
        </w:rPr>
        <w:t xml:space="preserve">Відповідь на </w:t>
      </w:r>
      <w:r w:rsidRPr="00C44B5A">
        <w:rPr>
          <w:color w:val="000000"/>
          <w:sz w:val="26"/>
          <w:szCs w:val="26"/>
          <w:u w:val="single"/>
          <w:lang w:val="uk-UA"/>
        </w:rPr>
        <w:t>теоретичне завдання</w:t>
      </w:r>
      <w:r w:rsidRPr="00C44B5A">
        <w:rPr>
          <w:color w:val="000000"/>
          <w:sz w:val="26"/>
          <w:szCs w:val="26"/>
          <w:lang w:val="uk-UA"/>
        </w:rPr>
        <w:t xml:space="preserve"> має містити логічне викладення матеріалу. У вступі</w:t>
      </w:r>
      <w:r w:rsidRPr="00C44B5A">
        <w:rPr>
          <w:b/>
          <w:color w:val="000000"/>
          <w:sz w:val="26"/>
          <w:szCs w:val="26"/>
          <w:lang w:val="uk-UA"/>
        </w:rPr>
        <w:t xml:space="preserve"> </w:t>
      </w:r>
      <w:r w:rsidRPr="00C44B5A">
        <w:rPr>
          <w:color w:val="000000"/>
          <w:sz w:val="26"/>
          <w:szCs w:val="26"/>
          <w:lang w:val="uk-UA"/>
        </w:rPr>
        <w:t>необхідно в загальному вигляді сформулювати запропоновану проблему, обґрунтувати її актуальність та визначити мету роботи. В</w:t>
      </w:r>
      <w:r w:rsidRPr="00C44B5A">
        <w:rPr>
          <w:b/>
          <w:color w:val="000000"/>
          <w:sz w:val="26"/>
          <w:szCs w:val="26"/>
          <w:lang w:val="uk-UA"/>
        </w:rPr>
        <w:t xml:space="preserve"> </w:t>
      </w:r>
      <w:r w:rsidRPr="00C44B5A">
        <w:rPr>
          <w:color w:val="000000"/>
          <w:sz w:val="26"/>
          <w:szCs w:val="26"/>
          <w:lang w:val="uk-UA"/>
        </w:rPr>
        <w:t>основній частині</w:t>
      </w:r>
      <w:r w:rsidRPr="00C44B5A">
        <w:rPr>
          <w:b/>
          <w:color w:val="000000"/>
          <w:sz w:val="26"/>
          <w:szCs w:val="26"/>
          <w:lang w:val="uk-UA"/>
        </w:rPr>
        <w:t xml:space="preserve"> </w:t>
      </w:r>
      <w:r w:rsidRPr="00C44B5A">
        <w:rPr>
          <w:color w:val="000000"/>
          <w:sz w:val="26"/>
          <w:szCs w:val="26"/>
          <w:lang w:val="uk-UA"/>
        </w:rPr>
        <w:t>завдання необхідно розкрити сутність</w:t>
      </w:r>
      <w:r w:rsidRPr="00C44B5A">
        <w:rPr>
          <w:smallCaps/>
          <w:color w:val="000000"/>
          <w:sz w:val="26"/>
          <w:szCs w:val="26"/>
          <w:lang w:val="uk-UA"/>
        </w:rPr>
        <w:t xml:space="preserve"> </w:t>
      </w:r>
      <w:r w:rsidRPr="00C44B5A">
        <w:rPr>
          <w:color w:val="000000"/>
          <w:sz w:val="26"/>
          <w:szCs w:val="26"/>
          <w:lang w:val="uk-UA"/>
        </w:rPr>
        <w:t>питання відповідно плану і меті. У висновках</w:t>
      </w:r>
      <w:r w:rsidRPr="00C44B5A">
        <w:rPr>
          <w:b/>
          <w:color w:val="000000"/>
          <w:sz w:val="26"/>
          <w:szCs w:val="26"/>
          <w:lang w:val="uk-UA"/>
        </w:rPr>
        <w:t xml:space="preserve"> </w:t>
      </w:r>
      <w:r w:rsidRPr="00C44B5A">
        <w:rPr>
          <w:color w:val="000000"/>
          <w:sz w:val="26"/>
          <w:szCs w:val="26"/>
          <w:lang w:val="uk-UA"/>
        </w:rPr>
        <w:t>необхідно зробити лаконічне резюме (коротко підсумувати основні теоретичні положення) та зробити конкретні висновки з дослідженого матеріалу.</w:t>
      </w:r>
    </w:p>
    <w:p w:rsidR="00C44B5A" w:rsidRPr="00C44B5A" w:rsidRDefault="00C44B5A" w:rsidP="00C44B5A">
      <w:pPr>
        <w:pStyle w:val="Normal"/>
        <w:shd w:val="clear" w:color="auto" w:fill="FFFFFF"/>
        <w:ind w:firstLine="720"/>
        <w:jc w:val="both"/>
        <w:rPr>
          <w:color w:val="000000"/>
          <w:sz w:val="26"/>
          <w:szCs w:val="26"/>
          <w:lang w:val="uk-UA"/>
        </w:rPr>
      </w:pPr>
      <w:r w:rsidRPr="00C44B5A">
        <w:rPr>
          <w:color w:val="000000"/>
          <w:sz w:val="26"/>
          <w:szCs w:val="26"/>
          <w:u w:val="single"/>
          <w:lang w:val="uk-UA"/>
        </w:rPr>
        <w:t>Тестове завдання</w:t>
      </w:r>
      <w:r w:rsidRPr="00C44B5A">
        <w:rPr>
          <w:color w:val="000000"/>
          <w:sz w:val="26"/>
          <w:szCs w:val="26"/>
          <w:lang w:val="uk-UA"/>
        </w:rPr>
        <w:t xml:space="preserve"> полягає у складанні тестів </w:t>
      </w:r>
      <w:r w:rsidRPr="00C44B5A">
        <w:rPr>
          <w:sz w:val="26"/>
          <w:szCs w:val="26"/>
          <w:lang w:val="uk-UA"/>
        </w:rPr>
        <w:t>за обраною науковою проблемою.</w:t>
      </w:r>
    </w:p>
    <w:p w:rsidR="00C44B5A" w:rsidRPr="00C44B5A" w:rsidRDefault="00C44B5A" w:rsidP="00C44B5A">
      <w:pPr>
        <w:pStyle w:val="Normal"/>
        <w:shd w:val="clear" w:color="auto" w:fill="FFFFFF"/>
        <w:ind w:firstLine="720"/>
        <w:jc w:val="both"/>
        <w:rPr>
          <w:color w:val="000000"/>
          <w:sz w:val="26"/>
          <w:szCs w:val="26"/>
          <w:lang w:val="uk-UA"/>
        </w:rPr>
      </w:pPr>
      <w:r w:rsidRPr="00C44B5A">
        <w:rPr>
          <w:color w:val="000000"/>
          <w:sz w:val="26"/>
          <w:szCs w:val="26"/>
          <w:lang w:val="uk-UA"/>
        </w:rPr>
        <w:t>Список літератури, що використовувалась при написанні роботи, складається згідно загальних вимог (прізвище та ініціали автора, назва роботи, місто видання та видавництво, рік видання).</w:t>
      </w:r>
    </w:p>
    <w:p w:rsidR="00C44B5A" w:rsidRDefault="00C44B5A" w:rsidP="00C44B5A">
      <w:pPr>
        <w:pStyle w:val="Normal"/>
        <w:shd w:val="clear" w:color="auto" w:fill="FFFFFF"/>
        <w:ind w:firstLine="720"/>
        <w:jc w:val="both"/>
        <w:rPr>
          <w:b/>
          <w:color w:val="000000"/>
          <w:sz w:val="26"/>
          <w:szCs w:val="26"/>
          <w:lang w:val="uk-UA"/>
        </w:rPr>
      </w:pPr>
    </w:p>
    <w:p w:rsidR="00C44B5A" w:rsidRDefault="00C44B5A" w:rsidP="00C44B5A">
      <w:pPr>
        <w:pStyle w:val="Normal"/>
        <w:shd w:val="clear" w:color="auto" w:fill="FFFFFF"/>
        <w:ind w:firstLine="720"/>
        <w:jc w:val="both"/>
        <w:rPr>
          <w:sz w:val="26"/>
          <w:szCs w:val="26"/>
          <w:lang w:val="uk-UA"/>
        </w:rPr>
      </w:pPr>
      <w:r>
        <w:rPr>
          <w:b/>
          <w:color w:val="000000"/>
          <w:sz w:val="26"/>
          <w:szCs w:val="26"/>
          <w:lang w:val="uk-UA"/>
        </w:rPr>
        <w:t>Вимоги до оформлення контрольної роботи</w:t>
      </w:r>
    </w:p>
    <w:p w:rsidR="00C44B5A" w:rsidRDefault="00C44B5A" w:rsidP="00C44B5A">
      <w:pPr>
        <w:pStyle w:val="Normal"/>
        <w:shd w:val="clear" w:color="auto" w:fill="FFFFFF"/>
        <w:ind w:firstLine="720"/>
        <w:jc w:val="both"/>
        <w:rPr>
          <w:sz w:val="26"/>
          <w:szCs w:val="26"/>
          <w:lang w:val="uk-UA"/>
        </w:rPr>
      </w:pPr>
      <w:r>
        <w:rPr>
          <w:i/>
          <w:color w:val="000000"/>
          <w:sz w:val="26"/>
          <w:szCs w:val="26"/>
          <w:lang w:val="uk-UA"/>
        </w:rPr>
        <w:t xml:space="preserve">Обсяг індивідуального завдання – </w:t>
      </w:r>
      <w:r>
        <w:rPr>
          <w:color w:val="000000"/>
          <w:sz w:val="26"/>
          <w:szCs w:val="26"/>
          <w:lang w:val="uk-UA"/>
        </w:rPr>
        <w:t xml:space="preserve">має становити 10-15 сторінок </w:t>
      </w:r>
      <w:r>
        <w:rPr>
          <w:color w:val="000000"/>
          <w:sz w:val="26"/>
          <w:szCs w:val="26"/>
          <w:lang w:val="uk-UA"/>
        </w:rPr>
        <w:t>друкованого</w:t>
      </w:r>
      <w:r>
        <w:rPr>
          <w:color w:val="000000"/>
          <w:sz w:val="26"/>
          <w:szCs w:val="26"/>
          <w:lang w:val="uk-UA"/>
        </w:rPr>
        <w:t xml:space="preserve"> тексту. </w:t>
      </w:r>
      <w:r>
        <w:rPr>
          <w:i/>
          <w:color w:val="000000"/>
          <w:sz w:val="26"/>
          <w:szCs w:val="26"/>
          <w:lang w:val="uk-UA"/>
        </w:rPr>
        <w:t xml:space="preserve">Структура індивідуального завдання: </w:t>
      </w:r>
      <w:r>
        <w:rPr>
          <w:color w:val="000000"/>
          <w:sz w:val="26"/>
          <w:szCs w:val="26"/>
          <w:lang w:val="uk-UA"/>
        </w:rPr>
        <w:t>титульна сторінка, основний зміст роботи, список літератури.</w:t>
      </w:r>
    </w:p>
    <w:p w:rsidR="00C44B5A" w:rsidRDefault="00C44B5A" w:rsidP="00C44B5A">
      <w:pPr>
        <w:pStyle w:val="Normal"/>
        <w:shd w:val="clear" w:color="auto" w:fill="FFFFFF"/>
        <w:ind w:firstLine="720"/>
        <w:jc w:val="both"/>
        <w:rPr>
          <w:sz w:val="26"/>
          <w:szCs w:val="26"/>
          <w:lang w:val="uk-UA"/>
        </w:rPr>
      </w:pPr>
      <w:r>
        <w:rPr>
          <w:color w:val="000000"/>
          <w:sz w:val="26"/>
          <w:szCs w:val="26"/>
          <w:lang w:val="uk-UA"/>
        </w:rPr>
        <w:t>Цитати, таблиці або цифрові дані повинні супроводжуватись посиланням на джерело (розміщується в нижній частині сторінки або позначається номером у дужках, який вказує на порядок у переліку використаної літератури). Посилання мають містити номер сторінки, з якої узято дані.</w:t>
      </w:r>
    </w:p>
    <w:p w:rsidR="00C44B5A" w:rsidRDefault="00C44B5A" w:rsidP="00C44B5A">
      <w:pPr>
        <w:pStyle w:val="Normal"/>
        <w:shd w:val="clear" w:color="auto" w:fill="FFFFFF"/>
        <w:rPr>
          <w:sz w:val="26"/>
          <w:szCs w:val="26"/>
          <w:lang w:val="uk-UA"/>
        </w:rPr>
      </w:pPr>
    </w:p>
    <w:p w:rsidR="00C44B5A" w:rsidRDefault="00C44B5A" w:rsidP="00C44B5A">
      <w:pPr>
        <w:pStyle w:val="Normal"/>
        <w:shd w:val="clear" w:color="auto" w:fill="FFFFFF"/>
        <w:jc w:val="center"/>
        <w:rPr>
          <w:b/>
          <w:color w:val="000000"/>
          <w:sz w:val="26"/>
          <w:szCs w:val="26"/>
          <w:lang w:val="uk-UA"/>
        </w:rPr>
      </w:pPr>
      <w:r>
        <w:rPr>
          <w:b/>
          <w:color w:val="000000"/>
          <w:sz w:val="26"/>
          <w:szCs w:val="26"/>
          <w:lang w:val="uk-UA"/>
        </w:rPr>
        <w:t>Рекомендації щодо виконання контрольної роботи</w:t>
      </w:r>
    </w:p>
    <w:p w:rsidR="00C44B5A" w:rsidRDefault="00C44B5A" w:rsidP="00C44B5A">
      <w:pPr>
        <w:pStyle w:val="Normal"/>
        <w:shd w:val="clear" w:color="auto" w:fill="FFFFFF"/>
        <w:ind w:firstLine="540"/>
        <w:rPr>
          <w:sz w:val="26"/>
          <w:szCs w:val="26"/>
          <w:lang w:val="uk-UA"/>
        </w:rPr>
      </w:pPr>
      <w:r>
        <w:rPr>
          <w:color w:val="000000"/>
          <w:sz w:val="26"/>
          <w:szCs w:val="26"/>
          <w:lang w:val="uk-UA"/>
        </w:rPr>
        <w:t>1. Обрати тему роботи, визначитись з її планом та змістом.</w:t>
      </w:r>
    </w:p>
    <w:p w:rsidR="00C44B5A" w:rsidRDefault="00C44B5A" w:rsidP="00C44B5A">
      <w:pPr>
        <w:pStyle w:val="Normal"/>
        <w:shd w:val="clear" w:color="auto" w:fill="FFFFFF"/>
        <w:ind w:firstLine="540"/>
        <w:rPr>
          <w:sz w:val="26"/>
          <w:szCs w:val="26"/>
          <w:lang w:val="uk-UA"/>
        </w:rPr>
      </w:pPr>
      <w:r>
        <w:rPr>
          <w:color w:val="000000"/>
          <w:sz w:val="26"/>
          <w:szCs w:val="26"/>
          <w:lang w:val="uk-UA"/>
        </w:rPr>
        <w:t>2. Підібрати необхідну літературу, проаналізувати її.</w:t>
      </w:r>
    </w:p>
    <w:p w:rsidR="00C44B5A" w:rsidRDefault="00C44B5A" w:rsidP="00C44B5A">
      <w:pPr>
        <w:pStyle w:val="Normal"/>
        <w:shd w:val="clear" w:color="auto" w:fill="FFFFFF"/>
        <w:ind w:firstLine="540"/>
        <w:rPr>
          <w:sz w:val="26"/>
          <w:szCs w:val="26"/>
          <w:lang w:val="uk-UA"/>
        </w:rPr>
      </w:pPr>
      <w:r>
        <w:rPr>
          <w:color w:val="000000"/>
          <w:sz w:val="26"/>
          <w:szCs w:val="26"/>
          <w:lang w:val="uk-UA"/>
        </w:rPr>
        <w:t>3. Оформити роботу згідно вимог, які викладені вище.</w:t>
      </w:r>
    </w:p>
    <w:p w:rsidR="00C44B5A" w:rsidRDefault="00C44B5A" w:rsidP="00C44B5A">
      <w:pPr>
        <w:pStyle w:val="Normal"/>
        <w:shd w:val="clear" w:color="auto" w:fill="FFFFFF"/>
        <w:jc w:val="center"/>
        <w:rPr>
          <w:b/>
          <w:color w:val="000000"/>
          <w:sz w:val="26"/>
          <w:szCs w:val="26"/>
          <w:lang w:val="uk-UA"/>
        </w:rPr>
      </w:pPr>
    </w:p>
    <w:p w:rsidR="00C44B5A" w:rsidRDefault="00C44B5A" w:rsidP="00C44B5A">
      <w:pPr>
        <w:pStyle w:val="Normal"/>
        <w:shd w:val="clear" w:color="auto" w:fill="FFFFFF"/>
        <w:jc w:val="center"/>
        <w:rPr>
          <w:sz w:val="26"/>
          <w:szCs w:val="26"/>
          <w:lang w:val="uk-UA"/>
        </w:rPr>
      </w:pPr>
      <w:r>
        <w:rPr>
          <w:b/>
          <w:color w:val="000000"/>
          <w:sz w:val="26"/>
          <w:szCs w:val="26"/>
          <w:lang w:val="uk-UA"/>
        </w:rPr>
        <w:t>Критерії оцінювання</w:t>
      </w:r>
    </w:p>
    <w:p w:rsidR="00C44B5A" w:rsidRDefault="00C44B5A" w:rsidP="00C44B5A">
      <w:pPr>
        <w:pStyle w:val="Normal"/>
        <w:shd w:val="clear" w:color="auto" w:fill="FFFFFF"/>
        <w:ind w:firstLine="720"/>
        <w:jc w:val="both"/>
        <w:rPr>
          <w:color w:val="000000"/>
          <w:sz w:val="26"/>
          <w:szCs w:val="26"/>
          <w:lang w:val="uk-UA"/>
        </w:rPr>
      </w:pPr>
      <w:r>
        <w:rPr>
          <w:color w:val="000000"/>
          <w:sz w:val="26"/>
          <w:szCs w:val="26"/>
          <w:lang w:val="uk-UA"/>
        </w:rPr>
        <w:t>Оцінюючи роботу, викладач зважує на те, наскільки повно та змістовно розкрито тему, наскільки чітко та послідовно викладемо основні питання, чи досягнута мета роботи, наскільки адекватно зроблено висновки чи оформлено роботу відповідно вимогам.</w:t>
      </w:r>
    </w:p>
    <w:p w:rsidR="00C44B5A" w:rsidRDefault="00C44B5A" w:rsidP="00C44B5A">
      <w:pPr>
        <w:pStyle w:val="a3"/>
        <w:ind w:firstLine="567"/>
        <w:jc w:val="both"/>
        <w:rPr>
          <w:i/>
          <w:sz w:val="26"/>
          <w:szCs w:val="26"/>
        </w:rPr>
      </w:pPr>
      <w:r>
        <w:rPr>
          <w:b/>
          <w:i/>
          <w:sz w:val="26"/>
          <w:szCs w:val="26"/>
        </w:rPr>
        <w:t>Критерії оцінювання реферату (16 балів)</w:t>
      </w:r>
      <w:r>
        <w:rPr>
          <w:i/>
          <w:sz w:val="26"/>
          <w:szCs w:val="26"/>
        </w:rPr>
        <w:t>:</w:t>
      </w:r>
    </w:p>
    <w:p w:rsidR="00C44B5A" w:rsidRDefault="00C44B5A" w:rsidP="00C44B5A">
      <w:pPr>
        <w:pStyle w:val="a3"/>
        <w:numPr>
          <w:ilvl w:val="3"/>
          <w:numId w:val="1"/>
        </w:numPr>
        <w:tabs>
          <w:tab w:val="num" w:pos="851"/>
        </w:tabs>
        <w:ind w:left="0" w:firstLine="567"/>
        <w:jc w:val="both"/>
        <w:rPr>
          <w:sz w:val="24"/>
          <w:szCs w:val="24"/>
        </w:rPr>
      </w:pPr>
      <w:r>
        <w:rPr>
          <w:sz w:val="24"/>
          <w:szCs w:val="24"/>
          <w:u w:val="single"/>
        </w:rPr>
        <w:t>опрацювання літературних джерел</w:t>
      </w:r>
      <w:r>
        <w:rPr>
          <w:sz w:val="24"/>
          <w:szCs w:val="24"/>
        </w:rPr>
        <w:t xml:space="preserve"> – </w:t>
      </w:r>
      <w:r>
        <w:rPr>
          <w:b/>
          <w:sz w:val="24"/>
          <w:szCs w:val="24"/>
        </w:rPr>
        <w:t>3 бали</w:t>
      </w:r>
      <w:r>
        <w:rPr>
          <w:sz w:val="24"/>
          <w:szCs w:val="24"/>
        </w:rPr>
        <w:t xml:space="preserve"> (3</w:t>
      </w:r>
      <w:r>
        <w:rPr>
          <w:i/>
          <w:sz w:val="24"/>
          <w:szCs w:val="24"/>
        </w:rPr>
        <w:t xml:space="preserve"> бали</w:t>
      </w:r>
      <w:r>
        <w:rPr>
          <w:sz w:val="24"/>
          <w:szCs w:val="24"/>
        </w:rPr>
        <w:t xml:space="preserve"> – опрацьовано основні підручники, вітчизняні та закордонні періодичні видання, монографії (реферати наукових дисертацій), посилання в тексті відповідають переліку посилань; </w:t>
      </w:r>
      <w:r>
        <w:rPr>
          <w:i/>
          <w:sz w:val="24"/>
          <w:szCs w:val="24"/>
        </w:rPr>
        <w:t>2 бали</w:t>
      </w:r>
      <w:r>
        <w:rPr>
          <w:sz w:val="24"/>
          <w:szCs w:val="24"/>
        </w:rPr>
        <w:t xml:space="preserve"> – опрацьовано основні підручники, вітчизняні періодичні видання, але відсутні посилання на монографії та реферати наукових дисертацій, посилання в тексті відповідають списку літератури; </w:t>
      </w:r>
      <w:r>
        <w:rPr>
          <w:i/>
          <w:sz w:val="24"/>
          <w:szCs w:val="24"/>
        </w:rPr>
        <w:t xml:space="preserve">1 </w:t>
      </w:r>
      <w:r>
        <w:rPr>
          <w:i/>
          <w:sz w:val="24"/>
          <w:szCs w:val="24"/>
        </w:rPr>
        <w:lastRenderedPageBreak/>
        <w:t>бал</w:t>
      </w:r>
      <w:r>
        <w:rPr>
          <w:sz w:val="24"/>
          <w:szCs w:val="24"/>
        </w:rPr>
        <w:t xml:space="preserve"> – опрацьовано основні підручники, але відсутні посилання на періодичні видання, монографії та реферати наукових дисертацій, допускаються окремі порушення в оформленні списку літератури; </w:t>
      </w:r>
      <w:r>
        <w:rPr>
          <w:i/>
          <w:sz w:val="24"/>
          <w:szCs w:val="24"/>
        </w:rPr>
        <w:t>0 балів</w:t>
      </w:r>
      <w:r>
        <w:rPr>
          <w:sz w:val="24"/>
          <w:szCs w:val="24"/>
        </w:rPr>
        <w:t xml:space="preserve"> – опрацьовано лише окремі видання, які відносяться до основних джерел, наведені в тексті посилання не відповідають списку літератури, оформлення якого не відповідає ДЕСТ);</w:t>
      </w:r>
    </w:p>
    <w:p w:rsidR="00C44B5A" w:rsidRDefault="00C44B5A" w:rsidP="00C44B5A">
      <w:pPr>
        <w:pStyle w:val="a3"/>
        <w:numPr>
          <w:ilvl w:val="3"/>
          <w:numId w:val="1"/>
        </w:numPr>
        <w:tabs>
          <w:tab w:val="num" w:pos="851"/>
        </w:tabs>
        <w:ind w:left="0" w:firstLine="567"/>
        <w:jc w:val="both"/>
        <w:rPr>
          <w:sz w:val="24"/>
          <w:szCs w:val="24"/>
        </w:rPr>
      </w:pPr>
      <w:r>
        <w:rPr>
          <w:sz w:val="24"/>
          <w:szCs w:val="24"/>
          <w:u w:val="single"/>
        </w:rPr>
        <w:t>оформлення та обсяг роботи</w:t>
      </w:r>
      <w:r>
        <w:rPr>
          <w:sz w:val="24"/>
          <w:szCs w:val="24"/>
        </w:rPr>
        <w:t xml:space="preserve"> – </w:t>
      </w:r>
      <w:r>
        <w:rPr>
          <w:b/>
          <w:sz w:val="24"/>
          <w:szCs w:val="24"/>
        </w:rPr>
        <w:t>3 бали</w:t>
      </w:r>
      <w:r>
        <w:rPr>
          <w:sz w:val="24"/>
          <w:szCs w:val="24"/>
        </w:rPr>
        <w:t xml:space="preserve"> (</w:t>
      </w:r>
      <w:r>
        <w:rPr>
          <w:i/>
          <w:sz w:val="24"/>
          <w:szCs w:val="24"/>
        </w:rPr>
        <w:t>3 бали</w:t>
      </w:r>
      <w:r>
        <w:rPr>
          <w:sz w:val="24"/>
          <w:szCs w:val="24"/>
        </w:rPr>
        <w:t xml:space="preserve"> – робота оформлена охайно, добре ілюстрована, обсяг становить 10-15 сторінок друкованого тексту, написана </w:t>
      </w:r>
      <w:proofErr w:type="spellStart"/>
      <w:r>
        <w:rPr>
          <w:sz w:val="24"/>
          <w:szCs w:val="24"/>
        </w:rPr>
        <w:t>грамотно</w:t>
      </w:r>
      <w:proofErr w:type="spellEnd"/>
      <w:r>
        <w:rPr>
          <w:sz w:val="24"/>
          <w:szCs w:val="24"/>
        </w:rPr>
        <w:t xml:space="preserve">; </w:t>
      </w:r>
      <w:r>
        <w:rPr>
          <w:i/>
          <w:sz w:val="24"/>
          <w:szCs w:val="24"/>
        </w:rPr>
        <w:t>2 бали</w:t>
      </w:r>
      <w:r>
        <w:rPr>
          <w:sz w:val="24"/>
          <w:szCs w:val="24"/>
        </w:rPr>
        <w:t xml:space="preserve"> – робота оформлено охайно, добре ілюстрована, але допускаються орфографічні помилки або обсяг становить до 10 сторінок друкованого тексту; </w:t>
      </w:r>
      <w:r>
        <w:rPr>
          <w:i/>
          <w:sz w:val="24"/>
          <w:szCs w:val="24"/>
        </w:rPr>
        <w:t>1 бал</w:t>
      </w:r>
      <w:r>
        <w:rPr>
          <w:sz w:val="24"/>
          <w:szCs w:val="24"/>
        </w:rPr>
        <w:t xml:space="preserve"> – робота оформлено охайно, має малий обсяг, таблиці та ілюстрації відсутні, мають місце орфографічні помилки; </w:t>
      </w:r>
      <w:r>
        <w:rPr>
          <w:i/>
          <w:sz w:val="24"/>
          <w:szCs w:val="24"/>
        </w:rPr>
        <w:t>0 балів</w:t>
      </w:r>
      <w:r>
        <w:rPr>
          <w:sz w:val="24"/>
          <w:szCs w:val="24"/>
        </w:rPr>
        <w:t xml:space="preserve"> – робота оформлена неохайно, має малий обсяг та чисельні орфографічні помилки);</w:t>
      </w:r>
    </w:p>
    <w:p w:rsidR="00C44B5A" w:rsidRDefault="00C44B5A" w:rsidP="00C44B5A">
      <w:pPr>
        <w:pStyle w:val="a3"/>
        <w:numPr>
          <w:ilvl w:val="3"/>
          <w:numId w:val="1"/>
        </w:numPr>
        <w:tabs>
          <w:tab w:val="num" w:pos="851"/>
        </w:tabs>
        <w:ind w:left="0" w:firstLine="567"/>
        <w:jc w:val="both"/>
        <w:rPr>
          <w:sz w:val="24"/>
          <w:szCs w:val="24"/>
        </w:rPr>
      </w:pPr>
      <w:r>
        <w:rPr>
          <w:sz w:val="24"/>
          <w:szCs w:val="24"/>
          <w:u w:val="single"/>
        </w:rPr>
        <w:t>змістовна частина</w:t>
      </w:r>
      <w:r>
        <w:rPr>
          <w:sz w:val="24"/>
          <w:szCs w:val="24"/>
        </w:rPr>
        <w:t xml:space="preserve"> – </w:t>
      </w:r>
      <w:r>
        <w:rPr>
          <w:b/>
          <w:sz w:val="24"/>
          <w:szCs w:val="24"/>
        </w:rPr>
        <w:t>5 балів</w:t>
      </w:r>
      <w:r>
        <w:rPr>
          <w:sz w:val="24"/>
          <w:szCs w:val="24"/>
        </w:rPr>
        <w:t xml:space="preserve"> (</w:t>
      </w:r>
      <w:r>
        <w:rPr>
          <w:i/>
          <w:sz w:val="24"/>
          <w:szCs w:val="24"/>
        </w:rPr>
        <w:t>5 балів</w:t>
      </w:r>
      <w:r>
        <w:rPr>
          <w:sz w:val="24"/>
          <w:szCs w:val="24"/>
        </w:rPr>
        <w:t xml:space="preserve"> – робота виконана на високому науковому рівні, питання опрацьовано в повному обсязі, наявні результати окремих наукових досліджень, зроблені проміжні та узагальнюючий висновок; </w:t>
      </w:r>
      <w:r>
        <w:rPr>
          <w:i/>
          <w:sz w:val="24"/>
          <w:szCs w:val="24"/>
        </w:rPr>
        <w:t>4 бали</w:t>
      </w:r>
      <w:r>
        <w:rPr>
          <w:sz w:val="24"/>
          <w:szCs w:val="24"/>
        </w:rPr>
        <w:t xml:space="preserve"> – робота виконана на високому науковому рівні, питання опрацьовано в повному обсязі, наявні результати окремих наукових досліджень, але відсутні елементи власної інтерпретації викладеного матеріалу; </w:t>
      </w:r>
      <w:r>
        <w:rPr>
          <w:i/>
          <w:sz w:val="24"/>
          <w:szCs w:val="24"/>
        </w:rPr>
        <w:t>3 бали</w:t>
      </w:r>
      <w:r>
        <w:rPr>
          <w:sz w:val="24"/>
          <w:szCs w:val="24"/>
        </w:rPr>
        <w:t xml:space="preserve"> – питання опрацьовано в повному обсязі, але відсутні результати окремих наукових досліджень та елементи власної інтерпретації викладеного матеріалу; </w:t>
      </w:r>
      <w:r>
        <w:rPr>
          <w:i/>
          <w:sz w:val="24"/>
          <w:szCs w:val="24"/>
        </w:rPr>
        <w:t>2 бали</w:t>
      </w:r>
      <w:r>
        <w:rPr>
          <w:sz w:val="24"/>
          <w:szCs w:val="24"/>
        </w:rPr>
        <w:t xml:space="preserve"> – в роботі допускається відсутність характеристики окремих періодів онтогенезу, відсутні елементи власної інтерпретації викладеного матеріалу; </w:t>
      </w:r>
      <w:r>
        <w:rPr>
          <w:i/>
          <w:sz w:val="24"/>
          <w:szCs w:val="24"/>
        </w:rPr>
        <w:t>1 бал</w:t>
      </w:r>
      <w:r>
        <w:rPr>
          <w:sz w:val="24"/>
          <w:szCs w:val="24"/>
        </w:rPr>
        <w:t xml:space="preserve"> – робота містить характеристику тільки окремих періодів онтогенезу, відсутні приклади, а також елементи власної інтерпретації викладеного матеріалу; </w:t>
      </w:r>
      <w:r>
        <w:rPr>
          <w:i/>
          <w:sz w:val="24"/>
          <w:szCs w:val="24"/>
        </w:rPr>
        <w:t>0 балів</w:t>
      </w:r>
      <w:r>
        <w:rPr>
          <w:sz w:val="24"/>
          <w:szCs w:val="24"/>
        </w:rPr>
        <w:t xml:space="preserve"> – відповідь за змістом не відповідає запропонованій науковій проблемі);</w:t>
      </w:r>
    </w:p>
    <w:p w:rsidR="00C44B5A" w:rsidRDefault="00C44B5A" w:rsidP="00C44B5A">
      <w:pPr>
        <w:pStyle w:val="a3"/>
        <w:ind w:firstLine="567"/>
        <w:jc w:val="both"/>
        <w:rPr>
          <w:sz w:val="24"/>
          <w:szCs w:val="24"/>
        </w:rPr>
      </w:pPr>
      <w:r>
        <w:rPr>
          <w:sz w:val="24"/>
          <w:szCs w:val="24"/>
          <w:u w:val="single"/>
        </w:rPr>
        <w:t>захист індивідуального завдання</w:t>
      </w:r>
      <w:r>
        <w:rPr>
          <w:sz w:val="24"/>
          <w:szCs w:val="24"/>
        </w:rPr>
        <w:t xml:space="preserve"> – </w:t>
      </w:r>
      <w:r>
        <w:rPr>
          <w:b/>
          <w:sz w:val="24"/>
          <w:szCs w:val="24"/>
        </w:rPr>
        <w:t>5 балів</w:t>
      </w:r>
      <w:r>
        <w:rPr>
          <w:sz w:val="24"/>
          <w:szCs w:val="24"/>
        </w:rPr>
        <w:t xml:space="preserve"> (</w:t>
      </w:r>
      <w:r>
        <w:rPr>
          <w:i/>
          <w:sz w:val="24"/>
          <w:szCs w:val="24"/>
        </w:rPr>
        <w:t>5 балів</w:t>
      </w:r>
      <w:r>
        <w:rPr>
          <w:sz w:val="24"/>
          <w:szCs w:val="24"/>
        </w:rPr>
        <w:t xml:space="preserve"> – відповідь повна та логічна, студент вільно орієнтується у дослідженому питанні; </w:t>
      </w:r>
      <w:r>
        <w:rPr>
          <w:i/>
          <w:sz w:val="24"/>
          <w:szCs w:val="24"/>
        </w:rPr>
        <w:t>4 балів</w:t>
      </w:r>
      <w:r>
        <w:rPr>
          <w:sz w:val="24"/>
          <w:szCs w:val="24"/>
        </w:rPr>
        <w:t xml:space="preserve"> – відповідь повна та логічна, але виникають складності з власною інтерпретацією матеріалу; </w:t>
      </w:r>
      <w:r>
        <w:rPr>
          <w:i/>
          <w:sz w:val="24"/>
          <w:szCs w:val="24"/>
        </w:rPr>
        <w:t xml:space="preserve">3 бали </w:t>
      </w:r>
      <w:r>
        <w:rPr>
          <w:sz w:val="24"/>
          <w:szCs w:val="24"/>
        </w:rPr>
        <w:t xml:space="preserve">– студент відповідає по суті питання і в загальній формі розбирається у матеріалі, але відповідь неповна; </w:t>
      </w:r>
      <w:r>
        <w:rPr>
          <w:i/>
          <w:sz w:val="24"/>
          <w:szCs w:val="24"/>
        </w:rPr>
        <w:t>2 бали</w:t>
      </w:r>
      <w:r>
        <w:rPr>
          <w:sz w:val="24"/>
          <w:szCs w:val="24"/>
        </w:rPr>
        <w:t xml:space="preserve"> – студент лише в загальній формі розбирається у матеріалі, відповідь неповна і неглибока, студент дає недостатньо правильні формулювання; </w:t>
      </w:r>
      <w:r>
        <w:rPr>
          <w:i/>
          <w:sz w:val="24"/>
          <w:szCs w:val="24"/>
        </w:rPr>
        <w:t>1 бал</w:t>
      </w:r>
      <w:r>
        <w:rPr>
          <w:sz w:val="24"/>
          <w:szCs w:val="24"/>
        </w:rPr>
        <w:t xml:space="preserve"> – студентом не знає значної частини дослідженого питання, допускає суттєві помилки при формулюванні понять, робить велику кількість помилок у відповіді; </w:t>
      </w:r>
      <w:r>
        <w:rPr>
          <w:i/>
          <w:sz w:val="24"/>
          <w:szCs w:val="24"/>
        </w:rPr>
        <w:t>0 балів</w:t>
      </w:r>
      <w:r>
        <w:rPr>
          <w:sz w:val="24"/>
          <w:szCs w:val="24"/>
        </w:rPr>
        <w:t xml:space="preserve"> – студент не розкрив поставлені питання);</w:t>
      </w:r>
    </w:p>
    <w:p w:rsidR="00C44B5A" w:rsidRDefault="00C44B5A" w:rsidP="00C44B5A">
      <w:pPr>
        <w:pStyle w:val="a3"/>
        <w:ind w:firstLine="567"/>
        <w:jc w:val="both"/>
        <w:rPr>
          <w:b/>
          <w:i/>
          <w:sz w:val="24"/>
          <w:szCs w:val="24"/>
        </w:rPr>
      </w:pPr>
    </w:p>
    <w:p w:rsidR="00C44B5A" w:rsidRDefault="00C44B5A" w:rsidP="00C44B5A">
      <w:pPr>
        <w:pStyle w:val="a3"/>
        <w:ind w:firstLine="567"/>
        <w:jc w:val="both"/>
        <w:rPr>
          <w:b/>
          <w:i/>
          <w:sz w:val="26"/>
          <w:szCs w:val="26"/>
        </w:rPr>
      </w:pPr>
      <w:r>
        <w:rPr>
          <w:b/>
          <w:i/>
          <w:sz w:val="26"/>
          <w:szCs w:val="26"/>
        </w:rPr>
        <w:t>Критерії оцінювання тестового завдання (4 бали):</w:t>
      </w:r>
    </w:p>
    <w:p w:rsidR="00C44B5A" w:rsidRDefault="00C44B5A" w:rsidP="00C44B5A">
      <w:pPr>
        <w:pStyle w:val="a3"/>
        <w:ind w:firstLine="567"/>
        <w:jc w:val="both"/>
        <w:rPr>
          <w:sz w:val="24"/>
          <w:szCs w:val="24"/>
        </w:rPr>
      </w:pPr>
      <w:r>
        <w:rPr>
          <w:sz w:val="24"/>
          <w:szCs w:val="24"/>
        </w:rPr>
        <w:t xml:space="preserve">Студент повинен </w:t>
      </w:r>
      <w:r w:rsidR="006C64E3">
        <w:rPr>
          <w:sz w:val="24"/>
          <w:szCs w:val="24"/>
        </w:rPr>
        <w:t xml:space="preserve">на основі викладеного в рефераті матеріалу </w:t>
      </w:r>
      <w:r>
        <w:rPr>
          <w:sz w:val="24"/>
          <w:szCs w:val="24"/>
        </w:rPr>
        <w:t xml:space="preserve">скласти 4 тестових питання згідно запропонованої наукової проблеми. Кожне питання має містити 4-5 варіантів відповіді з яких 1-2 є правильними. </w:t>
      </w:r>
      <w:r>
        <w:rPr>
          <w:i/>
          <w:sz w:val="24"/>
          <w:szCs w:val="24"/>
        </w:rPr>
        <w:t xml:space="preserve">1 бал – </w:t>
      </w:r>
      <w:r>
        <w:rPr>
          <w:sz w:val="24"/>
          <w:szCs w:val="24"/>
        </w:rPr>
        <w:t xml:space="preserve">завдання складено </w:t>
      </w:r>
      <w:proofErr w:type="spellStart"/>
      <w:r>
        <w:rPr>
          <w:sz w:val="24"/>
          <w:szCs w:val="24"/>
        </w:rPr>
        <w:t>коректно</w:t>
      </w:r>
      <w:proofErr w:type="spellEnd"/>
      <w:r>
        <w:rPr>
          <w:sz w:val="24"/>
          <w:szCs w:val="24"/>
        </w:rPr>
        <w:t xml:space="preserve"> та на високому науковому рівні з посиланням на літературні джерела; 0,5 – завдання складено </w:t>
      </w:r>
      <w:proofErr w:type="spellStart"/>
      <w:r>
        <w:rPr>
          <w:sz w:val="24"/>
          <w:szCs w:val="24"/>
        </w:rPr>
        <w:t>коректно</w:t>
      </w:r>
      <w:proofErr w:type="spellEnd"/>
      <w:r>
        <w:rPr>
          <w:sz w:val="24"/>
          <w:szCs w:val="24"/>
        </w:rPr>
        <w:t xml:space="preserve"> та на високому науковому рівні, але відсутні посилання на літературні джерела; 0 балів – завдання є некоректним за змістом та формою. </w:t>
      </w:r>
    </w:p>
    <w:p w:rsidR="00C44B5A" w:rsidRDefault="00C44B5A" w:rsidP="00C44B5A">
      <w:pPr>
        <w:pStyle w:val="a3"/>
        <w:ind w:firstLine="567"/>
        <w:jc w:val="both"/>
        <w:rPr>
          <w:sz w:val="26"/>
          <w:szCs w:val="26"/>
        </w:rPr>
      </w:pPr>
      <w:r>
        <w:rPr>
          <w:sz w:val="26"/>
          <w:szCs w:val="26"/>
        </w:rPr>
        <w:t xml:space="preserve">Таким чином, загальна кількість балів, яку може отримати студент за підсумками виконання індивідуального завдання становить </w:t>
      </w:r>
      <w:r>
        <w:rPr>
          <w:b/>
          <w:sz w:val="26"/>
          <w:szCs w:val="26"/>
        </w:rPr>
        <w:t>20 балів</w:t>
      </w:r>
      <w:r>
        <w:rPr>
          <w:sz w:val="26"/>
          <w:szCs w:val="26"/>
        </w:rPr>
        <w:t>.</w:t>
      </w:r>
    </w:p>
    <w:p w:rsidR="00C44B5A" w:rsidRDefault="00C44B5A" w:rsidP="00C44B5A">
      <w:pPr>
        <w:pStyle w:val="a3"/>
        <w:ind w:firstLine="567"/>
        <w:jc w:val="both"/>
        <w:rPr>
          <w:i/>
          <w:sz w:val="24"/>
          <w:szCs w:val="24"/>
        </w:rPr>
      </w:pPr>
      <w:bookmarkStart w:id="0" w:name="_GoBack"/>
      <w:bookmarkEnd w:id="0"/>
      <w:r>
        <w:rPr>
          <w:i/>
          <w:sz w:val="24"/>
          <w:szCs w:val="24"/>
        </w:rPr>
        <w:t>При несвоєчасному виконанні індивідуального завдання підсумкова оцінка знижується на 4 бали).</w:t>
      </w:r>
    </w:p>
    <w:p w:rsidR="00C44B5A" w:rsidRDefault="00C44B5A" w:rsidP="00C44B5A">
      <w:pPr>
        <w:pStyle w:val="Normal"/>
        <w:shd w:val="clear" w:color="auto" w:fill="FFFFFF"/>
        <w:rPr>
          <w:color w:val="000000"/>
          <w:sz w:val="24"/>
          <w:lang w:val="uk-UA"/>
        </w:rPr>
      </w:pPr>
    </w:p>
    <w:p w:rsidR="00C44B5A" w:rsidRPr="004C1113" w:rsidRDefault="00C851B9" w:rsidP="00C44B5A">
      <w:pPr>
        <w:pStyle w:val="Normal"/>
        <w:shd w:val="clear" w:color="auto" w:fill="FFFFFF"/>
        <w:jc w:val="center"/>
        <w:rPr>
          <w:b/>
          <w:caps/>
          <w:color w:val="FF0000"/>
          <w:sz w:val="26"/>
          <w:szCs w:val="26"/>
          <w:lang w:val="uk-UA"/>
        </w:rPr>
      </w:pPr>
      <w:r w:rsidRPr="004C1113">
        <w:rPr>
          <w:b/>
          <w:caps/>
          <w:snapToGrid w:val="0"/>
          <w:color w:val="FF0000"/>
          <w:sz w:val="26"/>
          <w:szCs w:val="26"/>
          <w:lang w:val="uk-UA"/>
        </w:rPr>
        <w:t xml:space="preserve">тематика </w:t>
      </w:r>
      <w:r w:rsidR="00C44B5A" w:rsidRPr="004C1113">
        <w:rPr>
          <w:b/>
          <w:caps/>
          <w:color w:val="FF0000"/>
          <w:sz w:val="26"/>
          <w:szCs w:val="26"/>
          <w:lang w:val="uk-UA"/>
        </w:rPr>
        <w:t>ІНДИВІДУАЛЬНИХ ЗАВДАНЬ</w:t>
      </w:r>
    </w:p>
    <w:p w:rsidR="006C64E3" w:rsidRPr="006C64E3" w:rsidRDefault="006C64E3" w:rsidP="006C64E3">
      <w:pPr>
        <w:numPr>
          <w:ilvl w:val="12"/>
          <w:numId w:val="0"/>
        </w:numPr>
        <w:ind w:right="-1" w:firstLine="567"/>
        <w:jc w:val="both"/>
        <w:rPr>
          <w:sz w:val="26"/>
          <w:szCs w:val="26"/>
          <w:lang w:val="uk-UA"/>
        </w:rPr>
      </w:pPr>
      <w:r>
        <w:rPr>
          <w:sz w:val="26"/>
          <w:szCs w:val="26"/>
          <w:lang w:val="uk-UA"/>
        </w:rPr>
        <w:t xml:space="preserve">Тема індивідуального завдання визначається </w:t>
      </w:r>
      <w:r w:rsidRPr="006C64E3">
        <w:rPr>
          <w:sz w:val="26"/>
          <w:szCs w:val="26"/>
          <w:lang w:val="uk-UA"/>
        </w:rPr>
        <w:t>студентом</w:t>
      </w:r>
      <w:r>
        <w:rPr>
          <w:sz w:val="26"/>
          <w:szCs w:val="26"/>
          <w:lang w:val="uk-UA"/>
        </w:rPr>
        <w:t xml:space="preserve"> спільно з викладачем і має обґрунтовувати вплив певного фактора на здоров’я людини</w:t>
      </w:r>
      <w:r w:rsidR="00C851B9">
        <w:rPr>
          <w:sz w:val="26"/>
          <w:szCs w:val="26"/>
          <w:lang w:val="uk-UA"/>
        </w:rPr>
        <w:t>, а також здоров’язберігаючі заходи, спрямовані на обмеження його негативного впливу.</w:t>
      </w:r>
    </w:p>
    <w:p w:rsidR="006C64E3" w:rsidRDefault="006C64E3" w:rsidP="00C44B5A">
      <w:pPr>
        <w:numPr>
          <w:ilvl w:val="12"/>
          <w:numId w:val="0"/>
        </w:numPr>
        <w:ind w:left="1134" w:right="-1" w:hanging="1134"/>
        <w:jc w:val="center"/>
        <w:rPr>
          <w:b/>
          <w:sz w:val="16"/>
          <w:szCs w:val="16"/>
          <w:lang w:val="uk-UA"/>
        </w:rPr>
      </w:pPr>
    </w:p>
    <w:sectPr w:rsidR="006C64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46F4E"/>
    <w:multiLevelType w:val="hybridMultilevel"/>
    <w:tmpl w:val="AFA0FCE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10937EFD"/>
    <w:multiLevelType w:val="hybridMultilevel"/>
    <w:tmpl w:val="F00EFB2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2B6D334D"/>
    <w:multiLevelType w:val="hybridMultilevel"/>
    <w:tmpl w:val="BD76DE4C"/>
    <w:lvl w:ilvl="0" w:tplc="0419000F">
      <w:start w:val="1"/>
      <w:numFmt w:val="decimal"/>
      <w:lvlText w:val="%1."/>
      <w:lvlJc w:val="left"/>
      <w:pPr>
        <w:tabs>
          <w:tab w:val="num" w:pos="1287"/>
        </w:tabs>
        <w:ind w:left="1287" w:hanging="360"/>
      </w:p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abstractNum w:abstractNumId="3">
    <w:nsid w:val="30A43D0E"/>
    <w:multiLevelType w:val="hybridMultilevel"/>
    <w:tmpl w:val="102836C0"/>
    <w:lvl w:ilvl="0" w:tplc="0419000F">
      <w:start w:val="1"/>
      <w:numFmt w:val="decimal"/>
      <w:lvlText w:val="%1."/>
      <w:lvlJc w:val="left"/>
      <w:pPr>
        <w:tabs>
          <w:tab w:val="num" w:pos="927"/>
        </w:tabs>
        <w:ind w:left="927" w:hanging="360"/>
      </w:p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4">
    <w:nsid w:val="33E3534B"/>
    <w:multiLevelType w:val="hybridMultilevel"/>
    <w:tmpl w:val="6A7EC80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35733EF4"/>
    <w:multiLevelType w:val="hybridMultilevel"/>
    <w:tmpl w:val="B7F0FFD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39594E01"/>
    <w:multiLevelType w:val="hybridMultilevel"/>
    <w:tmpl w:val="A560F75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3D180B1B"/>
    <w:multiLevelType w:val="hybridMultilevel"/>
    <w:tmpl w:val="55F05188"/>
    <w:lvl w:ilvl="0" w:tplc="0419000F">
      <w:start w:val="1"/>
      <w:numFmt w:val="decimal"/>
      <w:lvlText w:val="%1."/>
      <w:lvlJc w:val="left"/>
      <w:pPr>
        <w:tabs>
          <w:tab w:val="num" w:pos="927"/>
        </w:tabs>
        <w:ind w:left="927" w:hanging="360"/>
      </w:p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8">
    <w:nsid w:val="5DEC027F"/>
    <w:multiLevelType w:val="hybridMultilevel"/>
    <w:tmpl w:val="CB36948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5F8C59AC"/>
    <w:multiLevelType w:val="hybridMultilevel"/>
    <w:tmpl w:val="C120A0C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7DBC6F3F"/>
    <w:multiLevelType w:val="hybridMultilevel"/>
    <w:tmpl w:val="46825D94"/>
    <w:lvl w:ilvl="0" w:tplc="0419000F">
      <w:start w:val="1"/>
      <w:numFmt w:val="decimal"/>
      <w:lvlText w:val="%1."/>
      <w:lvlJc w:val="left"/>
      <w:pPr>
        <w:tabs>
          <w:tab w:val="num" w:pos="1288"/>
        </w:tabs>
        <w:ind w:left="1288" w:hanging="360"/>
      </w:pPr>
    </w:lvl>
    <w:lvl w:ilvl="1" w:tplc="254E7136">
      <w:start w:val="1"/>
      <w:numFmt w:val="russianLower"/>
      <w:lvlText w:val="%2)"/>
      <w:lvlJc w:val="left"/>
      <w:pPr>
        <w:tabs>
          <w:tab w:val="num" w:pos="1080"/>
        </w:tabs>
        <w:ind w:left="1931" w:hanging="283"/>
      </w:pPr>
    </w:lvl>
    <w:lvl w:ilvl="2" w:tplc="E00A712C">
      <w:start w:val="1"/>
      <w:numFmt w:val="russianLower"/>
      <w:lvlText w:val="%3)"/>
      <w:lvlJc w:val="left"/>
      <w:pPr>
        <w:tabs>
          <w:tab w:val="num" w:pos="1980"/>
        </w:tabs>
        <w:ind w:left="2831" w:hanging="283"/>
      </w:pPr>
    </w:lvl>
    <w:lvl w:ilvl="3" w:tplc="5AA63024">
      <w:numFmt w:val="bullet"/>
      <w:lvlText w:val="-"/>
      <w:lvlJc w:val="left"/>
      <w:pPr>
        <w:tabs>
          <w:tab w:val="num" w:pos="3448"/>
        </w:tabs>
        <w:ind w:left="3448" w:hanging="360"/>
      </w:pPr>
      <w:rPr>
        <w:rFonts w:ascii="Times New Roman CYR" w:eastAsia="Times New Roman" w:hAnsi="Times New Roman CYR" w:cs="Times New Roman CYR" w:hint="default"/>
      </w:rPr>
    </w:lvl>
    <w:lvl w:ilvl="4" w:tplc="04190019">
      <w:start w:val="1"/>
      <w:numFmt w:val="lowerLetter"/>
      <w:lvlText w:val="%5."/>
      <w:lvlJc w:val="left"/>
      <w:pPr>
        <w:tabs>
          <w:tab w:val="num" w:pos="4168"/>
        </w:tabs>
        <w:ind w:left="4168" w:hanging="360"/>
      </w:pPr>
    </w:lvl>
    <w:lvl w:ilvl="5" w:tplc="0419001B">
      <w:start w:val="1"/>
      <w:numFmt w:val="lowerRoman"/>
      <w:lvlText w:val="%6."/>
      <w:lvlJc w:val="right"/>
      <w:pPr>
        <w:tabs>
          <w:tab w:val="num" w:pos="4888"/>
        </w:tabs>
        <w:ind w:left="4888" w:hanging="180"/>
      </w:pPr>
    </w:lvl>
    <w:lvl w:ilvl="6" w:tplc="0419000F">
      <w:start w:val="1"/>
      <w:numFmt w:val="decimal"/>
      <w:lvlText w:val="%7."/>
      <w:lvlJc w:val="left"/>
      <w:pPr>
        <w:tabs>
          <w:tab w:val="num" w:pos="5608"/>
        </w:tabs>
        <w:ind w:left="5608" w:hanging="360"/>
      </w:pPr>
    </w:lvl>
    <w:lvl w:ilvl="7" w:tplc="04190019">
      <w:start w:val="1"/>
      <w:numFmt w:val="lowerLetter"/>
      <w:lvlText w:val="%8."/>
      <w:lvlJc w:val="left"/>
      <w:pPr>
        <w:tabs>
          <w:tab w:val="num" w:pos="6328"/>
        </w:tabs>
        <w:ind w:left="6328" w:hanging="360"/>
      </w:pPr>
    </w:lvl>
    <w:lvl w:ilvl="8" w:tplc="0419001B">
      <w:start w:val="1"/>
      <w:numFmt w:val="lowerRoman"/>
      <w:lvlText w:val="%9."/>
      <w:lvlJc w:val="right"/>
      <w:pPr>
        <w:tabs>
          <w:tab w:val="num" w:pos="7048"/>
        </w:tabs>
        <w:ind w:left="7048" w:hanging="180"/>
      </w:pPr>
    </w:lvl>
  </w:abstractNum>
  <w:num w:numId="1">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B5A"/>
    <w:rsid w:val="001F5B8C"/>
    <w:rsid w:val="004C1113"/>
    <w:rsid w:val="006C64E3"/>
    <w:rsid w:val="00A32B6F"/>
    <w:rsid w:val="00C44B5A"/>
    <w:rsid w:val="00C851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B5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C44B5A"/>
    <w:pPr>
      <w:jc w:val="center"/>
    </w:pPr>
    <w:rPr>
      <w:sz w:val="28"/>
      <w:lang w:val="uk-UA"/>
    </w:rPr>
  </w:style>
  <w:style w:type="character" w:customStyle="1" w:styleId="a4">
    <w:name w:val="Название Знак"/>
    <w:basedOn w:val="a0"/>
    <w:link w:val="a3"/>
    <w:rsid w:val="00C44B5A"/>
    <w:rPr>
      <w:rFonts w:ascii="Times New Roman" w:eastAsia="Times New Roman" w:hAnsi="Times New Roman" w:cs="Times New Roman"/>
      <w:sz w:val="28"/>
      <w:szCs w:val="20"/>
      <w:lang w:val="uk-UA" w:eastAsia="ru-RU"/>
    </w:rPr>
  </w:style>
  <w:style w:type="paragraph" w:customStyle="1" w:styleId="Normal">
    <w:name w:val="Normal"/>
    <w:rsid w:val="00C44B5A"/>
    <w:pPr>
      <w:widowControl w:val="0"/>
      <w:snapToGrid w:val="0"/>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B5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C44B5A"/>
    <w:pPr>
      <w:jc w:val="center"/>
    </w:pPr>
    <w:rPr>
      <w:sz w:val="28"/>
      <w:lang w:val="uk-UA"/>
    </w:rPr>
  </w:style>
  <w:style w:type="character" w:customStyle="1" w:styleId="a4">
    <w:name w:val="Название Знак"/>
    <w:basedOn w:val="a0"/>
    <w:link w:val="a3"/>
    <w:rsid w:val="00C44B5A"/>
    <w:rPr>
      <w:rFonts w:ascii="Times New Roman" w:eastAsia="Times New Roman" w:hAnsi="Times New Roman" w:cs="Times New Roman"/>
      <w:sz w:val="28"/>
      <w:szCs w:val="20"/>
      <w:lang w:val="uk-UA" w:eastAsia="ru-RU"/>
    </w:rPr>
  </w:style>
  <w:style w:type="paragraph" w:customStyle="1" w:styleId="Normal">
    <w:name w:val="Normal"/>
    <w:rsid w:val="00C44B5A"/>
    <w:pPr>
      <w:widowControl w:val="0"/>
      <w:snapToGrid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2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1093</Words>
  <Characters>6235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userznu</dc:creator>
  <cp:lastModifiedBy>userznu</cp:lastModifiedBy>
  <cp:revision>4</cp:revision>
  <dcterms:created xsi:type="dcterms:W3CDTF">2022-09-12T09:44:00Z</dcterms:created>
  <dcterms:modified xsi:type="dcterms:W3CDTF">2022-09-12T10:18:00Z</dcterms:modified>
</cp:coreProperties>
</file>