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lang w:val="uk-UA"/>
        </w:rPr>
      </w:pPr>
      <w:r>
        <w:rPr>
          <w:b/>
          <w:sz w:val="28"/>
          <w:lang w:val="uk-UA"/>
        </w:rPr>
        <w:t xml:space="preserve">ОПИС КУРСУ </w:t>
      </w:r>
    </w:p>
    <w:p>
      <w:pPr>
        <w:pStyle w:val="Normal"/>
        <w:spacing w:lineRule="auto" w:line="264"/>
        <w:ind w:left="0" w:right="0" w:firstLine="709"/>
        <w:jc w:val="both"/>
        <w:rPr/>
      </w:pPr>
      <w:r>
        <w:rPr>
          <w:rFonts w:eastAsia="Calibri"/>
          <w:b/>
          <w:sz w:val="22"/>
          <w:szCs w:val="22"/>
          <w:lang w:val="uk-UA"/>
        </w:rPr>
        <w:t>Метою</w:t>
      </w:r>
      <w:r>
        <w:rPr>
          <w:rFonts w:eastAsia="Calibri"/>
          <w:sz w:val="22"/>
          <w:szCs w:val="22"/>
          <w:lang w:val="uk-UA"/>
        </w:rPr>
        <w:t xml:space="preserve"> вивчення іспанської мови </w:t>
      </w:r>
      <w:r>
        <w:rPr>
          <w:rFonts w:eastAsia="Times New Roman"/>
          <w:sz w:val="22"/>
          <w:szCs w:val="22"/>
          <w:lang w:val="uk-UA" w:eastAsia="ru-RU"/>
        </w:rPr>
        <w:t xml:space="preserve">на спеціальності  29 Міжнародні відносини  </w:t>
      </w:r>
      <w:r>
        <w:rPr>
          <w:rFonts w:eastAsia="Times New Roman"/>
          <w:i/>
          <w:sz w:val="22"/>
          <w:szCs w:val="22"/>
          <w:lang w:val="uk-UA" w:eastAsia="ru-RU"/>
        </w:rPr>
        <w:t>спеціалізації 291 Міжнародні відносини, суспільні комунікації та регіональні студії</w:t>
      </w:r>
      <w:r>
        <w:rPr>
          <w:rFonts w:eastAsia="Times New Roman"/>
          <w:sz w:val="22"/>
          <w:szCs w:val="22"/>
          <w:lang w:val="uk-UA" w:eastAsia="ru-RU"/>
        </w:rPr>
        <w:t xml:space="preserve"> </w:t>
      </w:r>
      <w:r>
        <w:rPr>
          <w:rFonts w:eastAsia="Times New Roman"/>
          <w:i/>
          <w:sz w:val="22"/>
          <w:szCs w:val="22"/>
          <w:lang w:val="uk-UA" w:eastAsia="ru-RU"/>
        </w:rPr>
        <w:t xml:space="preserve">освітньо-професійної програми Країнознавство  у 3 семестрі </w:t>
      </w:r>
      <w:r>
        <w:rPr>
          <w:rFonts w:eastAsia="Calibri"/>
          <w:sz w:val="22"/>
          <w:szCs w:val="22"/>
          <w:lang w:val="uk-UA"/>
        </w:rPr>
        <w:t xml:space="preserve">є формування у студентів полікультурної компетенції на базі інтегрованого використання другої іноземної мови з опорою на володіння  англійською та українською  мовами. Прагматичний аспект підготовки спеціаліста, який володіє двома іноземними мовами, зумовлюється реаліями сучасного суспільства: розширенням міжнародних зв’язків,  якісною зміною характеру відносин між країнами, інтернаціоналізацією всіх аспектів побутового життя. </w:t>
      </w:r>
    </w:p>
    <w:p>
      <w:pPr>
        <w:pStyle w:val="Normal"/>
        <w:spacing w:lineRule="auto" w:line="264"/>
        <w:ind w:left="0" w:right="0" w:firstLine="709"/>
        <w:jc w:val="both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>Навчання даної дисципліни здійснюється за інтегрованим принципом: оволодіння мовленнєвим матеріалом і формування комунікативної компетенції у говорінні, аудіюванні, читанні та письмі.</w:t>
      </w:r>
    </w:p>
    <w:p>
      <w:pPr>
        <w:pStyle w:val="Normal"/>
        <w:jc w:val="both"/>
        <w:rPr/>
      </w:pPr>
      <w:r>
        <w:rPr>
          <w:rFonts w:eastAsia="Times New Roman"/>
          <w:sz w:val="22"/>
          <w:szCs w:val="22"/>
          <w:lang w:val="uk-UA" w:eastAsia="ru-RU"/>
        </w:rPr>
        <w:t xml:space="preserve">       </w:t>
      </w:r>
      <w:r>
        <w:rPr>
          <w:rFonts w:eastAsia="Times New Roman"/>
          <w:sz w:val="22"/>
          <w:szCs w:val="22"/>
          <w:lang w:val="uk-UA" w:eastAsia="ru-RU"/>
        </w:rPr>
        <w:t xml:space="preserve">Основними </w:t>
      </w:r>
      <w:r>
        <w:rPr>
          <w:rFonts w:eastAsia="Times New Roman"/>
          <w:b/>
          <w:sz w:val="22"/>
          <w:szCs w:val="22"/>
          <w:lang w:val="uk-UA" w:eastAsia="ru-RU"/>
        </w:rPr>
        <w:t>завданнями</w:t>
      </w:r>
      <w:r>
        <w:rPr>
          <w:rFonts w:eastAsia="Times New Roman"/>
          <w:sz w:val="22"/>
          <w:szCs w:val="22"/>
          <w:lang w:val="uk-UA" w:eastAsia="ru-RU"/>
        </w:rPr>
        <w:t xml:space="preserve"> вивчення дисципліни «Іспанська мова» у 3 семестрі є:</w:t>
      </w:r>
    </w:p>
    <w:p>
      <w:pPr>
        <w:pStyle w:val="Normal"/>
        <w:autoSpaceDE w:val="false"/>
        <w:spacing w:before="0" w:after="55"/>
        <w:jc w:val="both"/>
        <w:rPr>
          <w:rFonts w:eastAsia="Calibri"/>
          <w:color w:val="000000"/>
          <w:sz w:val="22"/>
          <w:szCs w:val="22"/>
          <w:lang w:val="uk-UA"/>
        </w:rPr>
      </w:pPr>
      <w:r>
        <w:rPr>
          <w:rFonts w:eastAsia="Calibri"/>
          <w:color w:val="000000"/>
          <w:sz w:val="22"/>
          <w:szCs w:val="22"/>
          <w:lang w:val="uk-UA"/>
        </w:rPr>
        <w:t>- ознайомлення студентів другого курсу з фонетичними та інтонаційними особливостями сучасної іспанської мови;</w:t>
      </w:r>
    </w:p>
    <w:p>
      <w:pPr>
        <w:pStyle w:val="Normal"/>
        <w:autoSpaceDE w:val="false"/>
        <w:spacing w:before="0" w:after="55"/>
        <w:jc w:val="both"/>
        <w:rPr/>
      </w:pPr>
      <w:r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>
        <w:rPr>
          <w:rFonts w:eastAsia="Calibri"/>
          <w:color w:val="000000"/>
          <w:sz w:val="22"/>
          <w:szCs w:val="22"/>
          <w:lang w:val="uk-UA"/>
        </w:rPr>
        <w:t xml:space="preserve">- формування лексико-граматичної компетенції студентів у процесі опрацювання текстового, аудіо та відеоматеріалів, які відображають побутову та соціокультурну  тематику; </w:t>
      </w:r>
    </w:p>
    <w:p>
      <w:pPr>
        <w:pStyle w:val="Normal"/>
        <w:autoSpaceDE w:val="false"/>
        <w:spacing w:before="0" w:after="55"/>
        <w:jc w:val="both"/>
        <w:rPr>
          <w:rFonts w:eastAsia="Calibri"/>
          <w:color w:val="000000"/>
          <w:sz w:val="22"/>
          <w:szCs w:val="22"/>
          <w:lang w:val="uk-UA"/>
        </w:rPr>
      </w:pPr>
      <w:r>
        <w:rPr>
          <w:rFonts w:eastAsia="Calibri"/>
          <w:color w:val="000000"/>
          <w:sz w:val="22"/>
          <w:szCs w:val="22"/>
          <w:lang w:val="uk-UA"/>
        </w:rPr>
        <w:t>- формування  навичок монологічного і діалогічного  мовлення на основі активно засвоєного лексичного, граматичного й фонетичного матеріалів шляхом активізації  його використання у мовленні;</w:t>
      </w:r>
    </w:p>
    <w:p>
      <w:pPr>
        <w:pStyle w:val="Normal"/>
        <w:autoSpaceDE w:val="false"/>
        <w:jc w:val="both"/>
        <w:rPr>
          <w:rFonts w:eastAsia="Calibri"/>
          <w:color w:val="000000"/>
          <w:sz w:val="22"/>
          <w:szCs w:val="22"/>
          <w:lang w:val="uk-UA"/>
        </w:rPr>
      </w:pPr>
      <w:r>
        <w:rPr>
          <w:rFonts w:eastAsia="Calibri"/>
          <w:color w:val="000000"/>
          <w:sz w:val="22"/>
          <w:szCs w:val="22"/>
          <w:lang w:val="uk-UA"/>
        </w:rPr>
        <w:t xml:space="preserve">- поглиблення міжкультурної компетенції у процесі зіставлення мовних та мовленнєвих явищ рідної мови з іспанською. </w:t>
      </w:r>
    </w:p>
    <w:p>
      <w:pPr>
        <w:pStyle w:val="Normal"/>
        <w:suppressAutoHyphens w:val="true"/>
        <w:ind w:left="0" w:right="0" w:firstLine="540"/>
        <w:jc w:val="both"/>
        <w:rPr>
          <w:rFonts w:eastAsia="Times New Roman"/>
          <w:sz w:val="22"/>
          <w:szCs w:val="22"/>
          <w:lang w:val="uk-UA"/>
        </w:rPr>
      </w:pPr>
      <w:r>
        <w:rPr>
          <w:rFonts w:eastAsia="Times New Roman"/>
          <w:sz w:val="22"/>
          <w:szCs w:val="22"/>
          <w:lang w:val="uk-UA" w:eastAsia="ar-SA"/>
        </w:rPr>
        <w:t>Практичне оволодіння мовленнєвою діяльністю поєднується з загальноосвітніми та виховними завданнями.  Тематика навчальних матеріалів, трактування їх змісту  сприяють ідейно-світоглядному та естетичному вихованню студентів, формують професійну мотивацію і розвивають творче мислення.</w:t>
      </w:r>
    </w:p>
    <w:p>
      <w:pPr>
        <w:pStyle w:val="Normal"/>
        <w:jc w:val="both"/>
        <w:rPr>
          <w:rFonts w:eastAsia="Calibri"/>
          <w:b/>
          <w:b/>
          <w:sz w:val="28"/>
          <w:szCs w:val="22"/>
          <w:lang w:val="uk-UA"/>
        </w:rPr>
      </w:pPr>
      <w:r>
        <w:rPr>
          <w:rFonts w:eastAsia="Calibri"/>
          <w:b/>
          <w:sz w:val="28"/>
          <w:szCs w:val="22"/>
          <w:lang w:val="uk-UA"/>
        </w:rPr>
      </w:r>
    </w:p>
    <w:p>
      <w:pPr>
        <w:pStyle w:val="Normal"/>
        <w:jc w:val="center"/>
        <w:rPr>
          <w:b/>
          <w:b/>
          <w:sz w:val="28"/>
          <w:lang w:val="uk-UA"/>
        </w:rPr>
      </w:pPr>
      <w:r>
        <w:rPr>
          <w:b/>
          <w:sz w:val="28"/>
          <w:lang w:val="uk-UA"/>
        </w:rPr>
        <w:t>ОЧІКУВАНІ РЕЗУЛЬТАТИ НАВЧАННЯ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  <w:szCs w:val="22"/>
          <w:lang w:val="uk-UA"/>
        </w:rPr>
        <w:t xml:space="preserve">У разі успішного завершення курсу студент </w:t>
      </w:r>
      <w:r>
        <w:rPr>
          <w:b/>
          <w:sz w:val="22"/>
          <w:szCs w:val="22"/>
          <w:u w:val="single"/>
          <w:lang w:val="uk-UA"/>
        </w:rPr>
        <w:t>зможе</w:t>
      </w:r>
      <w:r>
        <w:rPr>
          <w:b/>
          <w:sz w:val="22"/>
          <w:szCs w:val="22"/>
          <w:lang w:val="uk-UA"/>
        </w:rPr>
        <w:t>:</w:t>
      </w:r>
    </w:p>
    <w:p>
      <w:pPr>
        <w:pStyle w:val="Normal"/>
        <w:autoSpaceDE w:val="false"/>
        <w:spacing w:before="0" w:after="55"/>
        <w:jc w:val="both"/>
        <w:rPr/>
      </w:pPr>
      <w:r>
        <w:rPr>
          <w:sz w:val="22"/>
          <w:szCs w:val="22"/>
          <w:lang w:val="uk-UA"/>
        </w:rPr>
        <w:t xml:space="preserve">- опанувати основні </w:t>
      </w:r>
      <w:r>
        <w:rPr>
          <w:rFonts w:eastAsia="Calibri"/>
          <w:color w:val="000000"/>
          <w:sz w:val="22"/>
          <w:szCs w:val="22"/>
          <w:lang w:val="uk-UA"/>
        </w:rPr>
        <w:t>фонетичні та інтонаційні особливості сучасної іспанської мови;</w:t>
      </w:r>
    </w:p>
    <w:p>
      <w:pPr>
        <w:pStyle w:val="Normal"/>
        <w:autoSpaceDE w:val="false"/>
        <w:spacing w:before="0" w:after="55"/>
        <w:jc w:val="both"/>
        <w:rPr>
          <w:rFonts w:eastAsia="Calibri"/>
          <w:color w:val="000000"/>
          <w:sz w:val="22"/>
          <w:szCs w:val="22"/>
          <w:lang w:val="uk-UA"/>
        </w:rPr>
      </w:pPr>
      <w:r>
        <w:rPr>
          <w:rFonts w:eastAsia="Calibri"/>
          <w:color w:val="000000"/>
          <w:sz w:val="22"/>
          <w:szCs w:val="22"/>
          <w:lang w:val="uk-UA"/>
        </w:rPr>
        <w:t xml:space="preserve">- оволодіти  базовими правилами граматичної компетенції  у процесі ознайомлення з ними та опрацювання </w:t>
      </w:r>
    </w:p>
    <w:p>
      <w:pPr>
        <w:pStyle w:val="Normal"/>
        <w:autoSpaceDE w:val="false"/>
        <w:spacing w:before="0" w:after="55"/>
        <w:jc w:val="both"/>
        <w:rPr>
          <w:rFonts w:eastAsia="Calibri"/>
          <w:color w:val="000000"/>
          <w:sz w:val="22"/>
          <w:szCs w:val="22"/>
          <w:lang w:val="uk-UA"/>
        </w:rPr>
      </w:pPr>
      <w:r>
        <w:rPr>
          <w:rFonts w:eastAsia="Calibri"/>
          <w:color w:val="000000"/>
          <w:sz w:val="22"/>
          <w:szCs w:val="22"/>
          <w:lang w:val="uk-UA"/>
        </w:rPr>
        <w:t>їхнього використання  у мовленні;</w:t>
      </w:r>
    </w:p>
    <w:p>
      <w:pPr>
        <w:pStyle w:val="Normal"/>
        <w:autoSpaceDE w:val="false"/>
        <w:spacing w:before="0" w:after="55"/>
        <w:jc w:val="both"/>
        <w:rPr>
          <w:rFonts w:eastAsia="Calibri"/>
          <w:color w:val="000000"/>
          <w:sz w:val="22"/>
          <w:szCs w:val="22"/>
          <w:lang w:val="uk-UA"/>
        </w:rPr>
      </w:pPr>
      <w:r>
        <w:rPr>
          <w:rFonts w:eastAsia="Calibri"/>
          <w:color w:val="000000"/>
          <w:sz w:val="22"/>
          <w:szCs w:val="22"/>
          <w:lang w:val="uk-UA"/>
        </w:rPr>
        <w:t xml:space="preserve">-використовувати у мовленні іспанською мовою  лексичний мінімум із запланованої тематики; </w:t>
      </w:r>
    </w:p>
    <w:p>
      <w:pPr>
        <w:pStyle w:val="Normal"/>
        <w:autoSpaceDE w:val="false"/>
        <w:spacing w:before="0" w:after="5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-перекладати іспанською окремі речення, а також невеликі тексти;</w:t>
      </w:r>
    </w:p>
    <w:p>
      <w:pPr>
        <w:pStyle w:val="Normal"/>
        <w:autoSpaceDE w:val="false"/>
        <w:spacing w:before="0" w:after="55"/>
        <w:jc w:val="both"/>
        <w:rPr>
          <w:rFonts w:eastAsia="Calibri"/>
          <w:color w:val="000000"/>
          <w:sz w:val="22"/>
          <w:szCs w:val="22"/>
          <w:lang w:val="uk-UA"/>
        </w:rPr>
      </w:pPr>
      <w:r>
        <w:rPr>
          <w:rFonts w:eastAsia="Calibri"/>
          <w:color w:val="000000"/>
          <w:sz w:val="22"/>
          <w:szCs w:val="22"/>
          <w:lang w:val="uk-UA"/>
        </w:rPr>
        <w:t>-сприймати на слух і розуміти нескладні аудіо тексти іспанською мовою за знайомою тематикою;</w:t>
      </w:r>
    </w:p>
    <w:p>
      <w:pPr>
        <w:pStyle w:val="Normal"/>
        <w:autoSpaceDE w:val="false"/>
        <w:spacing w:before="0" w:after="55"/>
        <w:jc w:val="both"/>
        <w:rPr/>
      </w:pPr>
      <w:r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>
        <w:rPr>
          <w:rFonts w:eastAsia="Calibri"/>
          <w:color w:val="000000"/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передавати зміст прослуханого чи прочитаного тексту іспанською  мовою, застосовуючи вивчені структурні елементи мовлення;</w:t>
      </w:r>
    </w:p>
    <w:p>
      <w:pPr>
        <w:pStyle w:val="Normal"/>
        <w:autoSpaceDE w:val="false"/>
        <w:spacing w:before="0" w:after="5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- вести бесіду за знайомою тематикою із заданої ситуації;</w:t>
      </w:r>
    </w:p>
    <w:p>
      <w:pPr>
        <w:pStyle w:val="Normal"/>
        <w:autoSpaceDE w:val="false"/>
        <w:spacing w:before="0" w:after="5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-написати невеличкий твір іспанською мовою за пройденою тематикою.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1</Pages>
  <Words>299</Words>
  <Characters>2263</Characters>
  <CharactersWithSpaces>2574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2022-09-13T10:41:28Z</dcterms:created>
  <dc:creator/>
  <dc:description/>
  <dc:language>en-US</dc:language>
  <cp:lastModifiedBy/>
  <dcterms:modified xsi:type="dcterms:W3CDTF">2022-09-13T10:42:07Z</dcterms:modified>
  <cp:revision>2</cp:revision>
  <dc:subject/>
  <dc:title/>
</cp:coreProperties>
</file>