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uppressAutoHyphens/>
        <w:autoSpaceDN w:val="0"/>
        <w:spacing w:after="0" w:line="240" w:lineRule="auto"/>
        <w:ind w:left="360" w:leftChars="0" w:firstLine="1821" w:firstLineChars="650"/>
        <w:jc w:val="both"/>
        <w:textAlignment w:val="baseline"/>
        <w:rPr>
          <w:rFonts w:ascii="Times New Roman" w:hAnsi="Times New Roman" w:eastAsia="Calibri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ru-RU" w:eastAsia="ru-RU"/>
        </w:rPr>
        <w:t xml:space="preserve">Теми 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>семінарських</w:t>
      </w:r>
      <w:r>
        <w:rPr>
          <w:rFonts w:ascii="Times New Roman" w:hAnsi="Times New Roman" w:eastAsia="Calibri" w:cs="Times New Roman"/>
          <w:b/>
          <w:sz w:val="28"/>
          <w:szCs w:val="28"/>
          <w:lang w:val="ru-RU" w:eastAsia="ru-RU"/>
        </w:rPr>
        <w:t xml:space="preserve"> занять</w:t>
      </w:r>
    </w:p>
    <w:p>
      <w:pPr>
        <w:numPr>
          <w:numId w:val="0"/>
        </w:numPr>
        <w:suppressAutoHyphens/>
        <w:autoSpaceDN w:val="0"/>
        <w:spacing w:after="0" w:line="240" w:lineRule="auto"/>
        <w:ind w:left="360" w:leftChars="0" w:firstLine="1821" w:firstLineChars="650"/>
        <w:jc w:val="both"/>
        <w:textAlignment w:val="baseline"/>
        <w:rPr>
          <w:rFonts w:ascii="Times New Roman" w:hAnsi="Times New Roman" w:eastAsia="Calibri" w:cs="Times New Roman"/>
          <w:b/>
          <w:sz w:val="28"/>
          <w:szCs w:val="28"/>
          <w:lang w:val="ru-RU" w:eastAsia="ru-RU"/>
        </w:rPr>
      </w:pPr>
    </w:p>
    <w:p>
      <w:pPr>
        <w:numPr>
          <w:numId w:val="0"/>
        </w:numPr>
        <w:suppressAutoHyphens/>
        <w:autoSpaceDN w:val="0"/>
        <w:spacing w:after="0" w:line="240" w:lineRule="auto"/>
        <w:ind w:left="360" w:leftChars="0" w:firstLine="1821" w:firstLineChars="650"/>
        <w:jc w:val="both"/>
        <w:textAlignment w:val="baseline"/>
        <w:rPr>
          <w:rFonts w:ascii="Times New Roman" w:hAnsi="Times New Roman" w:eastAsia="Calibri" w:cs="Times New Roman"/>
          <w:b/>
          <w:sz w:val="28"/>
          <w:szCs w:val="28"/>
          <w:lang w:val="ru-RU" w:eastAsia="ru-RU"/>
        </w:rPr>
      </w:pPr>
    </w:p>
    <w:p>
      <w:pPr>
        <w:numPr>
          <w:numId w:val="0"/>
        </w:numPr>
        <w:suppressAutoHyphens/>
        <w:autoSpaceDN w:val="0"/>
        <w:spacing w:after="0" w:line="240" w:lineRule="auto"/>
        <w:ind w:left="360" w:leftChars="0" w:firstLine="1821" w:firstLineChars="650"/>
        <w:jc w:val="both"/>
        <w:textAlignment w:val="baseline"/>
        <w:rPr>
          <w:rFonts w:hint="default" w:ascii="Times New Roman" w:hAnsi="Times New Roman" w:eastAsia="Calibri" w:cs="Times New Roman"/>
          <w:b/>
          <w:sz w:val="28"/>
          <w:szCs w:val="28"/>
          <w:lang w:val="uk-UA" w:eastAsia="ru-RU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val="uk-UA" w:eastAsia="ru-RU"/>
        </w:rPr>
        <w:t xml:space="preserve">   </w:t>
      </w:r>
      <w:bookmarkStart w:id="0" w:name="_GoBack"/>
      <w:bookmarkEnd w:id="0"/>
    </w:p>
    <w:tbl>
      <w:tblPr>
        <w:tblStyle w:val="3"/>
        <w:tblW w:w="9640" w:type="dxa"/>
        <w:tblInd w:w="25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60"/>
        <w:gridCol w:w="7035"/>
        <w:gridCol w:w="15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00" w:line="276" w:lineRule="auto"/>
              <w:ind w:left="142" w:hanging="142"/>
              <w:jc w:val="center"/>
              <w:rPr>
                <w:rFonts w:ascii="Calibri" w:hAnsi="Calibri" w:eastAsia="Calibri" w:cs="Arial"/>
                <w:sz w:val="20"/>
                <w:szCs w:val="20"/>
                <w:lang w:val="uk-UA" w:eastAsia="ar-S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>№</w:t>
            </w:r>
          </w:p>
          <w:p>
            <w:pPr>
              <w:spacing w:after="200" w:line="276" w:lineRule="auto"/>
              <w:ind w:left="142" w:hanging="142"/>
              <w:jc w:val="center"/>
              <w:rPr>
                <w:rFonts w:ascii="Calibri" w:hAnsi="Calibri" w:eastAsia="Calibri" w:cs="Arial"/>
                <w:sz w:val="20"/>
                <w:szCs w:val="20"/>
                <w:lang w:val="uk-UA"/>
              </w:rPr>
            </w:pPr>
            <w:r>
              <w:rPr>
                <w:rFonts w:ascii="Calibri" w:hAnsi="Calibri" w:eastAsia="Calibri" w:cs="Arial"/>
                <w:sz w:val="20"/>
                <w:szCs w:val="20"/>
                <w:lang w:val="uk-UA"/>
              </w:rPr>
              <w:t xml:space="preserve">теми з/прогр. </w:t>
            </w:r>
          </w:p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Calibri" w:hAnsi="Calibri" w:eastAsia="Calibri" w:cs="Arial"/>
                <w:sz w:val="12"/>
                <w:szCs w:val="12"/>
                <w:lang w:val="uk-UA"/>
              </w:rPr>
              <w:t>вказується номер  теми відповідно до п.3 Програма навчальної дисципліни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Кількість</w:t>
            </w:r>
          </w:p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Естетика</w:t>
            </w:r>
            <w:r>
              <w:rPr>
                <w:rFonts w:hint="default" w:asciiTheme="majorBidi" w:hAnsiTheme="majorBidi" w:cstheme="majorBidi"/>
                <w:sz w:val="28"/>
                <w:szCs w:val="28"/>
                <w:lang w:val="uk-UA"/>
              </w:rPr>
              <w:t xml:space="preserve"> як філософська наука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Історія</w:t>
            </w:r>
            <w:r>
              <w:rPr>
                <w:rFonts w:hint="default" w:asciiTheme="majorBidi" w:hAnsiTheme="majorBidi" w:cstheme="majorBidi"/>
                <w:sz w:val="28"/>
                <w:szCs w:val="28"/>
                <w:lang w:val="uk-UA"/>
              </w:rPr>
              <w:t xml:space="preserve"> естетики як підґрунтя формування її сучасних проблем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Сучасна</w:t>
            </w:r>
            <w:r>
              <w:rPr>
                <w:rFonts w:hint="default" w:asciiTheme="majorBidi" w:hAnsiTheme="majorBidi" w:cstheme="majorBidi"/>
                <w:sz w:val="28"/>
                <w:szCs w:val="28"/>
                <w:lang w:val="uk-UA"/>
              </w:rPr>
              <w:t xml:space="preserve"> естетика: основні напрями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hint="default" w:asciiTheme="majorBidi" w:hAnsiTheme="majorBidi"/>
                <w:sz w:val="28"/>
                <w:szCs w:val="28"/>
                <w:lang w:val="uk-UA"/>
              </w:rPr>
              <w:t>Еволюція художніх стилів і напрямів в мистецтві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SimSun" w:cs="Times New Roman"/>
                <w:sz w:val="28"/>
                <w:szCs w:val="28"/>
                <w:lang w:val="uk-UA"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Класична та постмодерністська естетика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SimSun" w:cs="Times New Roman"/>
                <w:sz w:val="28"/>
                <w:szCs w:val="28"/>
                <w:lang w:val="uk-UA"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Проблеми сучасної естетики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hint="default" w:asciiTheme="majorBidi" w:hAnsiTheme="majorBidi"/>
                <w:sz w:val="28"/>
                <w:szCs w:val="28"/>
                <w:lang w:val="uk-UA"/>
              </w:rPr>
              <w:t>Музеї як форма збереження та популяризації здобутків художньої творчості людства. Проблеми подальшого розвитку.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Calibri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Calibri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</w:tr>
    </w:tbl>
    <w:p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hAnsi="Times New Roman" w:eastAsia="Calibri" w:cs="Times New Roman"/>
          <w:b/>
          <w:sz w:val="28"/>
          <w:szCs w:val="28"/>
          <w:lang w:val="ru-RU" w:eastAsia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B7F63"/>
    <w:rsid w:val="18C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2023-09-10T21:59:00Z</dcterms:created>
  <dc:creator>Mila</dc:creator>
  <cp:lastModifiedBy>Mila</cp:lastModifiedBy>
  <dcterms:modified xsi:type="dcterms:W3CDTF">2023-09-10T22:01:23Z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3B9A769CBBBE4E84A7ECA5B086181ED8_11</vt:lpwstr>
  </property>
</Properties>
</file>