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C31" w:rsidRDefault="00A70C31">
      <w:r>
        <w:t xml:space="preserve">Список </w:t>
      </w:r>
      <w:proofErr w:type="spellStart"/>
      <w:r>
        <w:t>використаної</w:t>
      </w:r>
      <w:proofErr w:type="spellEnd"/>
      <w:r>
        <w:t xml:space="preserve"> </w:t>
      </w:r>
      <w:proofErr w:type="spellStart"/>
      <w:r>
        <w:t>літератури</w:t>
      </w:r>
      <w:proofErr w:type="spellEnd"/>
      <w:r>
        <w:t>:</w:t>
      </w:r>
    </w:p>
    <w:p w:rsidR="00A70C31" w:rsidRDefault="00A70C31" w:rsidP="00A70C31">
      <w:pPr>
        <w:pStyle w:val="a3"/>
        <w:numPr>
          <w:ilvl w:val="0"/>
          <w:numId w:val="1"/>
        </w:numPr>
      </w:pPr>
      <w:proofErr w:type="spellStart"/>
      <w:r>
        <w:t>Білуха</w:t>
      </w:r>
      <w:proofErr w:type="spellEnd"/>
      <w:r>
        <w:t xml:space="preserve"> М.Т., </w:t>
      </w:r>
      <w:proofErr w:type="spellStart"/>
      <w:r>
        <w:t>Теорія</w:t>
      </w:r>
      <w:proofErr w:type="spellEnd"/>
      <w:r>
        <w:t xml:space="preserve"> </w:t>
      </w:r>
      <w:proofErr w:type="spellStart"/>
      <w:r>
        <w:t>бухгалтерського</w:t>
      </w:r>
      <w:proofErr w:type="spellEnd"/>
      <w:r>
        <w:t xml:space="preserve"> </w:t>
      </w:r>
      <w:proofErr w:type="gramStart"/>
      <w:r>
        <w:t>обл</w:t>
      </w:r>
      <w:proofErr w:type="gramEnd"/>
      <w:r>
        <w:t>іку:Підручник.-Київ,2003.-692с</w:t>
      </w:r>
    </w:p>
    <w:p w:rsidR="00A70C31" w:rsidRDefault="00A70C31" w:rsidP="00A70C31">
      <w:pPr>
        <w:pStyle w:val="a3"/>
        <w:numPr>
          <w:ilvl w:val="0"/>
          <w:numId w:val="1"/>
        </w:numPr>
      </w:pPr>
      <w:r>
        <w:t xml:space="preserve"> </w:t>
      </w:r>
      <w:proofErr w:type="spellStart"/>
      <w:r>
        <w:t>Борисейко</w:t>
      </w:r>
      <w:proofErr w:type="spellEnd"/>
      <w:r>
        <w:t xml:space="preserve"> Ю.В., </w:t>
      </w:r>
      <w:proofErr w:type="spellStart"/>
      <w:r>
        <w:t>асистент</w:t>
      </w:r>
      <w:proofErr w:type="spellEnd"/>
      <w:r>
        <w:t xml:space="preserve">, </w:t>
      </w:r>
      <w:proofErr w:type="spellStart"/>
      <w:r>
        <w:t>Житомирський</w:t>
      </w:r>
      <w:proofErr w:type="spellEnd"/>
      <w:r>
        <w:t xml:space="preserve"> </w:t>
      </w:r>
      <w:proofErr w:type="spellStart"/>
      <w:r>
        <w:t>державний</w:t>
      </w:r>
      <w:proofErr w:type="spellEnd"/>
      <w:r>
        <w:t xml:space="preserve"> </w:t>
      </w:r>
      <w:proofErr w:type="spellStart"/>
      <w:r>
        <w:t>технологічний</w:t>
      </w:r>
      <w:proofErr w:type="spellEnd"/>
      <w:r>
        <w:t xml:space="preserve"> </w:t>
      </w:r>
      <w:proofErr w:type="spellStart"/>
      <w:r>
        <w:t>університет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ІСНИК ЖДТУ № 2 (52). </w:t>
      </w:r>
    </w:p>
    <w:p w:rsidR="00A70C31" w:rsidRDefault="00A70C31" w:rsidP="00A70C31">
      <w:pPr>
        <w:pStyle w:val="a3"/>
        <w:numPr>
          <w:ilvl w:val="0"/>
          <w:numId w:val="1"/>
        </w:numPr>
      </w:pPr>
      <w:r>
        <w:t xml:space="preserve"> </w:t>
      </w:r>
      <w:proofErr w:type="spellStart"/>
      <w:r>
        <w:t>Бутинець</w:t>
      </w:r>
      <w:proofErr w:type="spellEnd"/>
      <w:r>
        <w:t xml:space="preserve"> Т.А., </w:t>
      </w:r>
      <w:proofErr w:type="spellStart"/>
      <w:r>
        <w:t>Чижевські</w:t>
      </w:r>
      <w:proofErr w:type="spellEnd"/>
      <w:r>
        <w:t xml:space="preserve"> Л.В., Береза С.Л..</w:t>
      </w:r>
      <w:proofErr w:type="spellStart"/>
      <w:r>
        <w:t>Бухгалтерський</w:t>
      </w:r>
      <w:proofErr w:type="spellEnd"/>
      <w:r>
        <w:t xml:space="preserve"> </w:t>
      </w:r>
      <w:proofErr w:type="spellStart"/>
      <w:proofErr w:type="gramStart"/>
      <w:r>
        <w:t>обл</w:t>
      </w:r>
      <w:proofErr w:type="gramEnd"/>
      <w:r>
        <w:t>ік</w:t>
      </w:r>
      <w:proofErr w:type="spellEnd"/>
      <w:r>
        <w:t xml:space="preserve">. </w:t>
      </w:r>
      <w:proofErr w:type="spellStart"/>
      <w:r>
        <w:t>Навчальний</w:t>
      </w:r>
      <w:proofErr w:type="spellEnd"/>
      <w:r>
        <w:t xml:space="preserve"> </w:t>
      </w:r>
      <w:proofErr w:type="spellStart"/>
      <w:r>
        <w:t>посібник</w:t>
      </w:r>
      <w:proofErr w:type="spellEnd"/>
      <w:r>
        <w:t xml:space="preserve"> для </w:t>
      </w:r>
      <w:proofErr w:type="spellStart"/>
      <w:r>
        <w:t>студентів</w:t>
      </w:r>
      <w:proofErr w:type="spellEnd"/>
      <w:r>
        <w:t xml:space="preserve">; з ред.. проф. Ф.Ф. </w:t>
      </w:r>
      <w:proofErr w:type="spellStart"/>
      <w:r>
        <w:t>Бутинця</w:t>
      </w:r>
      <w:proofErr w:type="spellEnd"/>
      <w:r>
        <w:t xml:space="preserve"> Житомир:ЖІТІ,2000-672с.</w:t>
      </w:r>
    </w:p>
    <w:p w:rsidR="00A70C31" w:rsidRDefault="00A70C31" w:rsidP="00A70C31">
      <w:pPr>
        <w:pStyle w:val="a3"/>
        <w:numPr>
          <w:ilvl w:val="0"/>
          <w:numId w:val="1"/>
        </w:numPr>
      </w:pPr>
      <w:r>
        <w:t xml:space="preserve"> </w:t>
      </w:r>
      <w:r>
        <w:t xml:space="preserve"> </w:t>
      </w:r>
      <w:proofErr w:type="spellStart"/>
      <w:r>
        <w:t>Бутинець</w:t>
      </w:r>
      <w:proofErr w:type="spellEnd"/>
      <w:r>
        <w:t xml:space="preserve"> Ф.Ф. </w:t>
      </w:r>
      <w:proofErr w:type="spellStart"/>
      <w:r>
        <w:t>Теорія</w:t>
      </w:r>
      <w:proofErr w:type="spellEnd"/>
      <w:r>
        <w:t xml:space="preserve"> </w:t>
      </w:r>
      <w:proofErr w:type="spellStart"/>
      <w:r>
        <w:t>бухгалтерського</w:t>
      </w:r>
      <w:proofErr w:type="spellEnd"/>
      <w:r>
        <w:t xml:space="preserve"> </w:t>
      </w:r>
      <w:proofErr w:type="spellStart"/>
      <w:proofErr w:type="gramStart"/>
      <w:r>
        <w:t>обл</w:t>
      </w:r>
      <w:proofErr w:type="gramEnd"/>
      <w:r>
        <w:t>іку</w:t>
      </w:r>
      <w:proofErr w:type="spellEnd"/>
      <w:r>
        <w:t xml:space="preserve">: </w:t>
      </w:r>
      <w:proofErr w:type="spellStart"/>
      <w:proofErr w:type="gramStart"/>
      <w:r>
        <w:t>П</w:t>
      </w:r>
      <w:proofErr w:type="gramEnd"/>
      <w:r>
        <w:t>ідручник</w:t>
      </w:r>
      <w:proofErr w:type="spellEnd"/>
      <w:r>
        <w:t xml:space="preserve">. Вид. 2-е, доп. і </w:t>
      </w:r>
      <w:proofErr w:type="spellStart"/>
      <w:r>
        <w:t>перероб</w:t>
      </w:r>
      <w:proofErr w:type="spellEnd"/>
      <w:r>
        <w:t>. – Житомир, ЖТІ, 2000. – 640 с.</w:t>
      </w:r>
    </w:p>
    <w:p w:rsidR="00A70C31" w:rsidRDefault="00A70C31" w:rsidP="00A70C31">
      <w:pPr>
        <w:pStyle w:val="a3"/>
        <w:numPr>
          <w:ilvl w:val="0"/>
          <w:numId w:val="1"/>
        </w:numPr>
      </w:pPr>
      <w:r>
        <w:t xml:space="preserve"> </w:t>
      </w:r>
      <w:proofErr w:type="spellStart"/>
      <w:r>
        <w:t>Бухгалтерський</w:t>
      </w:r>
      <w:proofErr w:type="spellEnd"/>
      <w:r>
        <w:t xml:space="preserve"> </w:t>
      </w:r>
      <w:proofErr w:type="spellStart"/>
      <w:r>
        <w:t>облік</w:t>
      </w:r>
      <w:proofErr w:type="spellEnd"/>
      <w:r>
        <w:t xml:space="preserve"> та </w:t>
      </w:r>
      <w:proofErr w:type="spellStart"/>
      <w:r>
        <w:t>фінансовий</w:t>
      </w:r>
      <w:proofErr w:type="spellEnd"/>
      <w:r>
        <w:t xml:space="preserve"> контроль -- </w:t>
      </w:r>
      <w:proofErr w:type="spellStart"/>
      <w:r>
        <w:t>складові</w:t>
      </w:r>
      <w:proofErr w:type="spellEnd"/>
      <w:r>
        <w:t xml:space="preserve"> </w:t>
      </w:r>
      <w:proofErr w:type="spellStart"/>
      <w:r>
        <w:t>інформаційного</w:t>
      </w:r>
      <w:proofErr w:type="spellEnd"/>
      <w:r>
        <w:t xml:space="preserve"> </w:t>
      </w:r>
      <w:proofErr w:type="spellStart"/>
      <w:r>
        <w:t>підґрунтя</w:t>
      </w:r>
      <w:proofErr w:type="spellEnd"/>
      <w:r>
        <w:t xml:space="preserve"> </w:t>
      </w:r>
      <w:proofErr w:type="spellStart"/>
      <w:r>
        <w:t>євроінтеграційних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spellStart"/>
      <w:r>
        <w:t>Україні</w:t>
      </w:r>
      <w:proofErr w:type="spellEnd"/>
      <w:r>
        <w:t xml:space="preserve">: У 4 т. / Ред- кол.: М. Я. Азаров (голова), В. А. </w:t>
      </w:r>
      <w:proofErr w:type="spellStart"/>
      <w:r>
        <w:t>Копилов</w:t>
      </w:r>
      <w:proofErr w:type="spellEnd"/>
      <w:r>
        <w:t xml:space="preserve">, Т. І. Ефименко, Ф. О. Ярошенко, Л. Г. </w:t>
      </w:r>
      <w:proofErr w:type="spellStart"/>
      <w:r>
        <w:t>Ловінська</w:t>
      </w:r>
      <w:proofErr w:type="spellEnd"/>
      <w:r>
        <w:t xml:space="preserve">, М. Г. Чумаченко. -- К.: </w:t>
      </w:r>
      <w:proofErr w:type="spellStart"/>
      <w:r>
        <w:t>НДФі</w:t>
      </w:r>
      <w:proofErr w:type="spellEnd"/>
      <w:r>
        <w:t>, 2007.</w:t>
      </w:r>
    </w:p>
    <w:p w:rsidR="00A70C31" w:rsidRDefault="00A70C31" w:rsidP="00A70C31">
      <w:pPr>
        <w:pStyle w:val="a3"/>
        <w:numPr>
          <w:ilvl w:val="0"/>
          <w:numId w:val="1"/>
        </w:numPr>
      </w:pPr>
      <w:r>
        <w:t xml:space="preserve"> </w:t>
      </w:r>
      <w:proofErr w:type="spellStart"/>
      <w:r>
        <w:t>Валуєв</w:t>
      </w:r>
      <w:proofErr w:type="spellEnd"/>
      <w:r>
        <w:t xml:space="preserve"> Б.І. </w:t>
      </w:r>
      <w:proofErr w:type="spellStart"/>
      <w:r>
        <w:t>Теоретичні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бухгалтерського</w:t>
      </w:r>
      <w:proofErr w:type="spellEnd"/>
      <w:r>
        <w:t xml:space="preserve"> </w:t>
      </w:r>
      <w:proofErr w:type="spellStart"/>
      <w:proofErr w:type="gramStart"/>
      <w:r>
        <w:t>обл</w:t>
      </w:r>
      <w:proofErr w:type="gramEnd"/>
      <w:r>
        <w:t>іку</w:t>
      </w:r>
      <w:proofErr w:type="spellEnd"/>
      <w:r>
        <w:t xml:space="preserve">: </w:t>
      </w:r>
      <w:proofErr w:type="spellStart"/>
      <w:r>
        <w:t>Навчальний</w:t>
      </w:r>
      <w:proofErr w:type="spellEnd"/>
      <w:r>
        <w:t xml:space="preserve"> </w:t>
      </w:r>
      <w:proofErr w:type="spellStart"/>
      <w:proofErr w:type="gramStart"/>
      <w:r>
        <w:t>пос</w:t>
      </w:r>
      <w:proofErr w:type="gramEnd"/>
      <w:r>
        <w:t>ібник</w:t>
      </w:r>
      <w:proofErr w:type="spellEnd"/>
      <w:r>
        <w:t xml:space="preserve">. – </w:t>
      </w:r>
      <w:proofErr w:type="spellStart"/>
      <w:r>
        <w:t>Київ</w:t>
      </w:r>
      <w:proofErr w:type="spellEnd"/>
      <w:r>
        <w:t xml:space="preserve">: </w:t>
      </w:r>
      <w:proofErr w:type="spellStart"/>
      <w:r>
        <w:t>Знання</w:t>
      </w:r>
      <w:proofErr w:type="spellEnd"/>
      <w:r>
        <w:t xml:space="preserve"> Пресс, 2002. – 214с.</w:t>
      </w:r>
    </w:p>
    <w:p w:rsidR="00A70C31" w:rsidRDefault="00A70C31" w:rsidP="00A70C31">
      <w:pPr>
        <w:pStyle w:val="a3"/>
        <w:numPr>
          <w:ilvl w:val="0"/>
          <w:numId w:val="1"/>
        </w:numPr>
      </w:pPr>
      <w:r>
        <w:t xml:space="preserve"> </w:t>
      </w:r>
      <w:proofErr w:type="spellStart"/>
      <w:r>
        <w:t>Господарський</w:t>
      </w:r>
      <w:proofErr w:type="spellEnd"/>
      <w:r>
        <w:t xml:space="preserve"> кодекс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прийнятий</w:t>
      </w:r>
      <w:proofErr w:type="spellEnd"/>
      <w:r>
        <w:t xml:space="preserve"> 16 </w:t>
      </w:r>
      <w:proofErr w:type="spellStart"/>
      <w:r>
        <w:t>січня</w:t>
      </w:r>
      <w:proofErr w:type="spellEnd"/>
      <w:r>
        <w:t xml:space="preserve"> 2003 р.//</w:t>
      </w:r>
      <w:proofErr w:type="spellStart"/>
      <w:r>
        <w:t>Відомості</w:t>
      </w:r>
      <w:proofErr w:type="spellEnd"/>
      <w:r>
        <w:t xml:space="preserve"> </w:t>
      </w:r>
      <w:proofErr w:type="spellStart"/>
      <w:r>
        <w:t>Верховно</w:t>
      </w:r>
      <w:proofErr w:type="gramStart"/>
      <w:r>
        <w:t>ї</w:t>
      </w:r>
      <w:proofErr w:type="spellEnd"/>
      <w:r>
        <w:t xml:space="preserve"> Р</w:t>
      </w:r>
      <w:proofErr w:type="gramEnd"/>
      <w:r>
        <w:t xml:space="preserve">ади </w:t>
      </w:r>
      <w:proofErr w:type="spellStart"/>
      <w:r>
        <w:t>України</w:t>
      </w:r>
      <w:proofErr w:type="spellEnd"/>
      <w:r>
        <w:t>. – 2003. – № 18, № 19-20, № 21-22. – Ст. 144.</w:t>
      </w:r>
    </w:p>
    <w:p w:rsidR="00A70C31" w:rsidRDefault="00A70C31" w:rsidP="00A70C31">
      <w:pPr>
        <w:pStyle w:val="a3"/>
        <w:numPr>
          <w:ilvl w:val="0"/>
          <w:numId w:val="1"/>
        </w:numPr>
      </w:pPr>
      <w:r>
        <w:t xml:space="preserve"> </w:t>
      </w:r>
      <w:proofErr w:type="spellStart"/>
      <w:r>
        <w:t>Даньків</w:t>
      </w:r>
      <w:proofErr w:type="spellEnd"/>
      <w:r>
        <w:t xml:space="preserve"> Й.Я., </w:t>
      </w:r>
      <w:proofErr w:type="spellStart"/>
      <w:r>
        <w:t>Остапюк</w:t>
      </w:r>
      <w:proofErr w:type="spellEnd"/>
      <w:r>
        <w:t xml:space="preserve"> М.Я. </w:t>
      </w:r>
      <w:proofErr w:type="spellStart"/>
      <w:r>
        <w:t>Бухгалтерський</w:t>
      </w:r>
      <w:proofErr w:type="spellEnd"/>
      <w:r>
        <w:t xml:space="preserve"> </w:t>
      </w:r>
      <w:proofErr w:type="spellStart"/>
      <w:proofErr w:type="gramStart"/>
      <w:r>
        <w:t>обл</w:t>
      </w:r>
      <w:proofErr w:type="gramEnd"/>
      <w:r>
        <w:t>ік:Підручник</w:t>
      </w:r>
      <w:proofErr w:type="spellEnd"/>
      <w:r>
        <w:t>.- К</w:t>
      </w:r>
      <w:proofErr w:type="gramStart"/>
      <w:r>
        <w:t>:З</w:t>
      </w:r>
      <w:proofErr w:type="gramEnd"/>
      <w:r>
        <w:t xml:space="preserve">нання,2007.- 469с. </w:t>
      </w:r>
    </w:p>
    <w:p w:rsidR="00A70C31" w:rsidRDefault="00A70C31" w:rsidP="00A70C31">
      <w:pPr>
        <w:pStyle w:val="a3"/>
        <w:numPr>
          <w:ilvl w:val="0"/>
          <w:numId w:val="1"/>
        </w:numPr>
      </w:pPr>
      <w:r>
        <w:t xml:space="preserve"> Закон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аудиторську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»: http://zakon5.rada.gov.ua/laws/show/3125-12 </w:t>
      </w:r>
    </w:p>
    <w:p w:rsidR="00A70C31" w:rsidRDefault="00A70C31" w:rsidP="00A70C31">
      <w:pPr>
        <w:pStyle w:val="a3"/>
        <w:numPr>
          <w:ilvl w:val="0"/>
          <w:numId w:val="1"/>
        </w:numPr>
      </w:pPr>
      <w:r>
        <w:t xml:space="preserve"> Закон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бухгалтерський</w:t>
      </w:r>
      <w:proofErr w:type="spellEnd"/>
      <w:r>
        <w:t xml:space="preserve"> </w:t>
      </w:r>
      <w:proofErr w:type="spellStart"/>
      <w:proofErr w:type="gramStart"/>
      <w:r>
        <w:t>обл</w:t>
      </w:r>
      <w:proofErr w:type="gramEnd"/>
      <w:r>
        <w:t>ік</w:t>
      </w:r>
      <w:proofErr w:type="spellEnd"/>
      <w:r>
        <w:t xml:space="preserve"> та </w:t>
      </w:r>
      <w:proofErr w:type="spellStart"/>
      <w:r>
        <w:t>фінансову</w:t>
      </w:r>
      <w:proofErr w:type="spellEnd"/>
      <w:r>
        <w:t xml:space="preserve"> </w:t>
      </w:r>
      <w:proofErr w:type="spellStart"/>
      <w:r>
        <w:t>звітність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 </w:t>
      </w:r>
      <w:hyperlink r:id="rId6" w:history="1">
        <w:r w:rsidRPr="00560E25">
          <w:rPr>
            <w:rStyle w:val="a4"/>
          </w:rPr>
          <w:t>http://zakon3.rada.gov.ua/laws/show/996-14</w:t>
        </w:r>
      </w:hyperlink>
    </w:p>
    <w:p w:rsidR="00A70C31" w:rsidRDefault="00A70C31" w:rsidP="00A70C31">
      <w:pPr>
        <w:pStyle w:val="a3"/>
        <w:numPr>
          <w:ilvl w:val="0"/>
          <w:numId w:val="1"/>
        </w:numPr>
      </w:pPr>
      <w:r>
        <w:t xml:space="preserve"> </w:t>
      </w:r>
      <w:r>
        <w:t xml:space="preserve">Закон </w:t>
      </w:r>
      <w:proofErr w:type="spellStart"/>
      <w:r>
        <w:t>України</w:t>
      </w:r>
      <w:proofErr w:type="spellEnd"/>
      <w:r>
        <w:t xml:space="preserve"> «</w:t>
      </w:r>
      <w:proofErr w:type="gramStart"/>
      <w:r>
        <w:t>Про</w:t>
      </w:r>
      <w:proofErr w:type="gramEnd"/>
      <w:r>
        <w:t xml:space="preserve"> </w:t>
      </w:r>
      <w:proofErr w:type="spellStart"/>
      <w:r>
        <w:t>об`єднання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» http://zakon5.rada.gov.ua/laws/show/2460-12 12. Закон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22 </w:t>
      </w:r>
      <w:proofErr w:type="spellStart"/>
      <w:r>
        <w:t>квітня</w:t>
      </w:r>
      <w:proofErr w:type="spellEnd"/>
      <w:r>
        <w:t xml:space="preserve"> 1993 р. № 3125-ХІІ "Про </w:t>
      </w:r>
      <w:proofErr w:type="spellStart"/>
      <w:r>
        <w:t>аудиторську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>"//</w:t>
      </w:r>
      <w:proofErr w:type="spellStart"/>
      <w:r>
        <w:t>Відомості</w:t>
      </w:r>
      <w:proofErr w:type="spellEnd"/>
      <w:r>
        <w:t xml:space="preserve"> </w:t>
      </w:r>
      <w:proofErr w:type="spellStart"/>
      <w:r>
        <w:t>Верховно</w:t>
      </w:r>
      <w:proofErr w:type="gramStart"/>
      <w:r>
        <w:t>ї</w:t>
      </w:r>
      <w:proofErr w:type="spellEnd"/>
      <w:r>
        <w:t xml:space="preserve"> Р</w:t>
      </w:r>
      <w:proofErr w:type="gramEnd"/>
      <w:r>
        <w:t xml:space="preserve">ади </w:t>
      </w:r>
      <w:proofErr w:type="spellStart"/>
      <w:r>
        <w:t>України</w:t>
      </w:r>
      <w:proofErr w:type="spellEnd"/>
      <w:r>
        <w:t xml:space="preserve">. – 1993. – № 23. – Ст. 243. </w:t>
      </w:r>
    </w:p>
    <w:p w:rsidR="00A70C31" w:rsidRDefault="00A70C31" w:rsidP="00A70C31">
      <w:pPr>
        <w:pStyle w:val="a3"/>
        <w:numPr>
          <w:ilvl w:val="0"/>
          <w:numId w:val="1"/>
        </w:numPr>
      </w:pPr>
      <w:proofErr w:type="spellStart"/>
      <w:r>
        <w:t>Звіт</w:t>
      </w:r>
      <w:proofErr w:type="spellEnd"/>
      <w:r>
        <w:t xml:space="preserve"> </w:t>
      </w:r>
      <w:proofErr w:type="spellStart"/>
      <w:r>
        <w:t>Світового</w:t>
      </w:r>
      <w:proofErr w:type="spellEnd"/>
      <w:r>
        <w:t xml:space="preserve"> банку про стан </w:t>
      </w:r>
      <w:proofErr w:type="spellStart"/>
      <w:r>
        <w:t>дотримання</w:t>
      </w:r>
      <w:proofErr w:type="spellEnd"/>
      <w:r>
        <w:t xml:space="preserve"> </w:t>
      </w:r>
      <w:proofErr w:type="spellStart"/>
      <w:r>
        <w:t>стандартів</w:t>
      </w:r>
      <w:proofErr w:type="spellEnd"/>
      <w:r>
        <w:t xml:space="preserve"> та </w:t>
      </w:r>
      <w:proofErr w:type="spellStart"/>
      <w:r>
        <w:t>кодексів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бухгалтерського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та аудиту (ЗДСК БОА) (А&amp;</w:t>
      </w:r>
      <w:proofErr w:type="gramStart"/>
      <w:r>
        <w:t>А</w:t>
      </w:r>
      <w:proofErr w:type="gramEnd"/>
      <w:r>
        <w:t xml:space="preserve"> ROSC), 2008.</w:t>
      </w:r>
    </w:p>
    <w:p w:rsidR="00A70C31" w:rsidRDefault="00A70C31" w:rsidP="00A70C31">
      <w:pPr>
        <w:pStyle w:val="a3"/>
        <w:numPr>
          <w:ilvl w:val="0"/>
          <w:numId w:val="1"/>
        </w:numPr>
      </w:pPr>
      <w:r>
        <w:t xml:space="preserve"> </w:t>
      </w:r>
      <w:r>
        <w:t xml:space="preserve"> </w:t>
      </w:r>
      <w:proofErr w:type="spellStart"/>
      <w:r>
        <w:t>Кабінет</w:t>
      </w:r>
      <w:proofErr w:type="spellEnd"/>
      <w:r>
        <w:t xml:space="preserve"> </w:t>
      </w:r>
      <w:proofErr w:type="spellStart"/>
      <w:r>
        <w:t>міні</w:t>
      </w:r>
      <w:proofErr w:type="gramStart"/>
      <w:r>
        <w:t>стр</w:t>
      </w:r>
      <w:proofErr w:type="gramEnd"/>
      <w:r>
        <w:t>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Постанова «Про </w:t>
      </w:r>
      <w:proofErr w:type="spellStart"/>
      <w:r>
        <w:t>затвердження</w:t>
      </w:r>
      <w:proofErr w:type="spellEnd"/>
      <w:r>
        <w:t xml:space="preserve"> Типового </w:t>
      </w:r>
      <w:proofErr w:type="spellStart"/>
      <w:r>
        <w:t>положення</w:t>
      </w:r>
      <w:proofErr w:type="spellEnd"/>
      <w:r>
        <w:t xml:space="preserve"> про </w:t>
      </w:r>
      <w:proofErr w:type="spellStart"/>
      <w:r>
        <w:t>бухгалтерську</w:t>
      </w:r>
      <w:proofErr w:type="spellEnd"/>
      <w:r>
        <w:t xml:space="preserve"> службу установи» </w:t>
      </w:r>
      <w:proofErr w:type="spellStart"/>
      <w:r>
        <w:t>від</w:t>
      </w:r>
      <w:proofErr w:type="spellEnd"/>
      <w:r>
        <w:t xml:space="preserve"> 26 </w:t>
      </w:r>
      <w:proofErr w:type="spellStart"/>
      <w:r>
        <w:t>січня</w:t>
      </w:r>
      <w:proofErr w:type="spellEnd"/>
      <w:r>
        <w:t xml:space="preserve"> 2011 р. N 59, </w:t>
      </w:r>
      <w:hyperlink r:id="rId7" w:history="1">
        <w:r w:rsidRPr="00560E25">
          <w:rPr>
            <w:rStyle w:val="a4"/>
          </w:rPr>
          <w:t>http://zakon5.rada.gov.ua/laws/show/59-2011-%D0%BF</w:t>
        </w:r>
      </w:hyperlink>
    </w:p>
    <w:p w:rsidR="0042106D" w:rsidRDefault="00A70C31" w:rsidP="00A70C31">
      <w:pPr>
        <w:pStyle w:val="a3"/>
        <w:numPr>
          <w:ilvl w:val="0"/>
          <w:numId w:val="1"/>
        </w:numPr>
      </w:pPr>
      <w:r>
        <w:t xml:space="preserve">Кодекс </w:t>
      </w:r>
      <w:proofErr w:type="spellStart"/>
      <w:r>
        <w:t>етики</w:t>
      </w:r>
      <w:proofErr w:type="spellEnd"/>
      <w:r>
        <w:t xml:space="preserve"> </w:t>
      </w:r>
      <w:proofErr w:type="spellStart"/>
      <w:r>
        <w:t>професійних</w:t>
      </w:r>
      <w:proofErr w:type="spellEnd"/>
      <w:r>
        <w:t xml:space="preserve"> </w:t>
      </w:r>
      <w:proofErr w:type="spellStart"/>
      <w:r>
        <w:t>бухгалтерів</w:t>
      </w:r>
      <w:proofErr w:type="spellEnd"/>
      <w:r>
        <w:t xml:space="preserve">. Сайт </w:t>
      </w:r>
      <w:proofErr w:type="spellStart"/>
      <w:proofErr w:type="gramStart"/>
      <w:r>
        <w:t>м</w:t>
      </w:r>
      <w:proofErr w:type="gramEnd"/>
      <w:r>
        <w:t>іністерства</w:t>
      </w:r>
      <w:proofErr w:type="spellEnd"/>
      <w:r>
        <w:t xml:space="preserve"> </w:t>
      </w:r>
      <w:proofErr w:type="spellStart"/>
      <w:r>
        <w:t>фінансів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: www.minfin.gov.ua </w:t>
      </w:r>
      <w:bookmarkStart w:id="0" w:name="_GoBack"/>
      <w:bookmarkEnd w:id="0"/>
    </w:p>
    <w:sectPr w:rsidR="00421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A6114"/>
    <w:multiLevelType w:val="hybridMultilevel"/>
    <w:tmpl w:val="E3B63A28"/>
    <w:lvl w:ilvl="0" w:tplc="6678644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D93"/>
    <w:rsid w:val="0042106D"/>
    <w:rsid w:val="00A6426D"/>
    <w:rsid w:val="00A70C31"/>
    <w:rsid w:val="00CC4AB3"/>
    <w:rsid w:val="00E2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C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0C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C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0C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akon5.rada.gov.ua/laws/show/59-2011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3.rada.gov.ua/laws/show/996-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</cp:revision>
  <dcterms:created xsi:type="dcterms:W3CDTF">2022-09-16T14:13:00Z</dcterms:created>
  <dcterms:modified xsi:type="dcterms:W3CDTF">2022-09-16T14:20:00Z</dcterms:modified>
</cp:coreProperties>
</file>