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359" w:rsidRPr="007D3359" w:rsidRDefault="007D3359" w:rsidP="007D3359">
      <w:pPr>
        <w:widowControl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D335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Курс </w:t>
      </w:r>
      <w:r w:rsidRPr="007D3359">
        <w:rPr>
          <w:rFonts w:ascii="Times New Roman" w:eastAsia="Calibri" w:hAnsi="Times New Roman" w:cs="Times New Roman"/>
          <w:b/>
          <w:sz w:val="24"/>
          <w:szCs w:val="24"/>
          <w:lang w:val="uk-UA"/>
        </w:rPr>
        <w:t>“Психологія дизайну”</w:t>
      </w:r>
      <w:r w:rsidRPr="007D335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розглядає базові питання психології та  дизайну; формує навички застосування основ психологічних знань при вирішенні завдань практичної діяльності фахівця. Програма складається з двох модулів: “Теоретико-методологічні основи психології” та “ Теоретичні засади психології дизайну”. Перша частина спрямована на вивчення психології як науки про психіку людини, форм прояву психіки – психічних процесів і станів, психічних властивостей особистості. Друга – на розкриття теоретичних та організаційно-практичних проблем сучасного дизайну з позицій психології.</w:t>
      </w:r>
    </w:p>
    <w:p w:rsidR="007D3359" w:rsidRPr="007D3359" w:rsidRDefault="007D3359" w:rsidP="007D3359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D3359">
        <w:rPr>
          <w:rFonts w:ascii="Times New Roman" w:eastAsia="Calibri" w:hAnsi="Times New Roman" w:cs="Times New Roman"/>
          <w:b/>
          <w:sz w:val="24"/>
          <w:szCs w:val="24"/>
          <w:lang w:val="uk-UA"/>
        </w:rPr>
        <w:t>Місце навчальної дисципліни в системі професійної підготовки фахівця</w:t>
      </w:r>
    </w:p>
    <w:p w:rsidR="007D3359" w:rsidRPr="007D3359" w:rsidRDefault="007D3359" w:rsidP="007D3359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D335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Одержані знання допоможуть фахівцю у вирішенні професійних задач: практичне застосування психологічних знань, характеристик особистості, її розвиток   в системі соціальних норм і стосунків, при розв’язанні актуальних  професійних завдань,   взаємодії з оточуючими людьми через продукт професійної діяльності, який впливає на свідомість, питання вибору споживача та активізує його соціально-побутові потреби .  </w:t>
      </w:r>
    </w:p>
    <w:p w:rsidR="007D3359" w:rsidRPr="007D3359" w:rsidRDefault="007D3359" w:rsidP="007D33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D335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Міждисциплінарні зв’язки. </w:t>
      </w:r>
      <w:r w:rsidRPr="007D335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Вивчення даної дисципліни відіграє важливу роль при  опануванні дисциплін гуманітарного та фахового блоку навчальних дисциплін, а саме «Основи методики дизайну», «Історія мистецтва», «Філософія», «Основи композиції і </w:t>
      </w:r>
      <w:proofErr w:type="spellStart"/>
      <w:r w:rsidRPr="007D3359">
        <w:rPr>
          <w:rFonts w:ascii="Times New Roman" w:eastAsia="Calibri" w:hAnsi="Times New Roman" w:cs="Times New Roman"/>
          <w:sz w:val="24"/>
          <w:szCs w:val="24"/>
          <w:lang w:val="uk-UA"/>
        </w:rPr>
        <w:t>кольорознавства</w:t>
      </w:r>
      <w:proofErr w:type="spellEnd"/>
      <w:r w:rsidRPr="007D3359">
        <w:rPr>
          <w:rFonts w:ascii="Times New Roman" w:eastAsia="Calibri" w:hAnsi="Times New Roman" w:cs="Times New Roman"/>
          <w:sz w:val="24"/>
          <w:szCs w:val="24"/>
          <w:lang w:val="uk-UA"/>
        </w:rPr>
        <w:t>», «Виробнича практика», «Комп’ютерні технології у дизайні середовища». «Організація проектної діяльності».</w:t>
      </w:r>
    </w:p>
    <w:p w:rsidR="007D3359" w:rsidRPr="007D3359" w:rsidRDefault="007D3359" w:rsidP="007D3359">
      <w:pPr>
        <w:widowControl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7D3359" w:rsidRPr="007D3359" w:rsidRDefault="007D3359" w:rsidP="007D3359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7D3359" w:rsidRPr="007D3359" w:rsidRDefault="007D3359" w:rsidP="007D3359">
      <w:pPr>
        <w:spacing w:after="16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7D3359" w:rsidRPr="007D3359" w:rsidRDefault="007D3359" w:rsidP="007D3359">
      <w:pPr>
        <w:numPr>
          <w:ilvl w:val="0"/>
          <w:numId w:val="1"/>
        </w:numP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7D33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Мета та завдання курсу</w:t>
      </w:r>
    </w:p>
    <w:p w:rsidR="007D3359" w:rsidRPr="007D3359" w:rsidRDefault="007D3359" w:rsidP="007D335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D335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Метою</w:t>
      </w:r>
      <w:r w:rsidRPr="007D335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викладання навчальної дисципліни «</w:t>
      </w:r>
      <w:r w:rsidRPr="007D3359">
        <w:rPr>
          <w:rFonts w:ascii="Times New Roman" w:eastAsia="Calibri" w:hAnsi="Times New Roman" w:cs="Times New Roman"/>
          <w:sz w:val="24"/>
          <w:szCs w:val="24"/>
          <w:lang w:val="uk-UA"/>
        </w:rPr>
        <w:t>Психологія дизайну</w:t>
      </w:r>
      <w:r w:rsidRPr="007D3359">
        <w:rPr>
          <w:rFonts w:ascii="Times New Roman" w:eastAsia="Times New Roman" w:hAnsi="Times New Roman" w:cs="Times New Roman"/>
          <w:sz w:val="24"/>
          <w:szCs w:val="24"/>
          <w:lang w:val="uk-UA"/>
        </w:rPr>
        <w:t>» є</w:t>
      </w:r>
      <w:r w:rsidRPr="007D335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забезпечення професійного розвитку майбутніх спеціалістів на засадах поєднання  фахової підготовки та  основ  психології.</w:t>
      </w:r>
      <w:r w:rsidRPr="007D3359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: </w:t>
      </w:r>
      <w:r w:rsidRPr="007D335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забезпечити засвоєння основних теоретичних положень   психології; розкрити  та  психологічну значимість   знань у реалізації різних видів професійної. </w:t>
      </w:r>
    </w:p>
    <w:p w:rsidR="007D3359" w:rsidRPr="007D3359" w:rsidRDefault="007D3359" w:rsidP="007D3359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7D3359" w:rsidRPr="007D3359" w:rsidRDefault="007D3359" w:rsidP="007D3359">
      <w:pPr>
        <w:widowControl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D335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Основними </w:t>
      </w:r>
      <w:r w:rsidRPr="007D335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завданнями</w:t>
      </w:r>
      <w:r w:rsidRPr="007D335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вивчення дисципліни «</w:t>
      </w:r>
      <w:r w:rsidRPr="007D3359">
        <w:rPr>
          <w:rFonts w:ascii="Times New Roman" w:eastAsia="Calibri" w:hAnsi="Times New Roman" w:cs="Times New Roman"/>
          <w:sz w:val="24"/>
          <w:szCs w:val="24"/>
          <w:lang w:val="uk-UA"/>
        </w:rPr>
        <w:t>Психологія дизайну</w:t>
      </w:r>
      <w:r w:rsidRPr="007D3359">
        <w:rPr>
          <w:rFonts w:ascii="Times New Roman" w:eastAsia="Times New Roman" w:hAnsi="Times New Roman" w:cs="Times New Roman"/>
          <w:sz w:val="24"/>
          <w:szCs w:val="24"/>
          <w:lang w:val="uk-UA"/>
        </w:rPr>
        <w:t>» є:</w:t>
      </w:r>
      <w:r w:rsidRPr="007D3359">
        <w:rPr>
          <w:rFonts w:ascii="Times New Roman" w:eastAsia="Calibri" w:hAnsi="Times New Roman" w:cs="Times New Roman"/>
          <w:sz w:val="24"/>
          <w:szCs w:val="24"/>
          <w:lang w:val="uk-UA"/>
        </w:rPr>
        <w:t>формування глибоких і тривалих теоретико-методологічних знань психології; розкриття сутності психічних  процесів та явищ на основі новітніх психолого-педагогічних досліджень; заохочення студентів до науково-дослідної роботи; стимулювання студентів до інтелектуальної допитливості та критичного ставлення до отриманої навчальної інформації; стимулювання майбутніх фахівців до психічного, морального та духовного самовдосконалення; оволодіння понятійним апаратом курсу та вміння переносити зміст понять у  професійну галузь знань; формування вмінь і навичок як психологічного аналізу  стимулюючої функції продукту професійної діяльності, так і знаходженням способів його корекції за основними характеристиками та вимогами; використання методів науково-педагогічних досліджень для вивчення різноманітних аспектів  творчої діяльності фахівця.</w:t>
      </w:r>
    </w:p>
    <w:p w:rsidR="007D3359" w:rsidRPr="007D3359" w:rsidRDefault="007D3359" w:rsidP="007D335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7D3359" w:rsidRPr="007D3359" w:rsidRDefault="007D3359" w:rsidP="007D3359">
      <w:pPr>
        <w:numPr>
          <w:ilvl w:val="0"/>
          <w:numId w:val="1"/>
        </w:numP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7D33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Формат курсу</w:t>
      </w:r>
    </w:p>
    <w:p w:rsidR="007D3359" w:rsidRPr="007D3359" w:rsidRDefault="007D3359" w:rsidP="007D3359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D335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Освоєння курсу передбачає використання таких форматів: </w:t>
      </w:r>
    </w:p>
    <w:p w:rsidR="007D3359" w:rsidRPr="007D3359" w:rsidRDefault="007D3359" w:rsidP="007D3359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D335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- лекцій із застосуванням інтерактивних методик («діалог зі здобувачами вищої освіти», розбір та візуалізація прикладів застосування форм та методів реалізації теорії у практику); </w:t>
      </w:r>
    </w:p>
    <w:p w:rsidR="007D3359" w:rsidRPr="007D3359" w:rsidRDefault="007D3359" w:rsidP="007D3359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D3359">
        <w:rPr>
          <w:rFonts w:ascii="Times New Roman" w:eastAsia="Calibri" w:hAnsi="Times New Roman" w:cs="Times New Roman"/>
          <w:sz w:val="24"/>
          <w:szCs w:val="24"/>
          <w:lang w:val="uk-UA"/>
        </w:rPr>
        <w:t>- практичних занять, що передбачають залучення здобувачів вищої освіти до практичного застосування теоретичних та практичних засад з   психології у майбутній професійній діяльності;</w:t>
      </w:r>
    </w:p>
    <w:p w:rsidR="007D3359" w:rsidRPr="007D3359" w:rsidRDefault="007D3359" w:rsidP="007D3359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D335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D3359">
        <w:rPr>
          <w:rFonts w:ascii="Times New Roman" w:eastAsia="Calibri" w:hAnsi="Times New Roman" w:cs="Times New Roman"/>
          <w:sz w:val="24"/>
          <w:szCs w:val="24"/>
          <w:lang w:val="uk-UA"/>
        </w:rPr>
        <w:t>виконання творчо-пошукової роботи;</w:t>
      </w:r>
    </w:p>
    <w:p w:rsidR="007D3359" w:rsidRPr="007D3359" w:rsidRDefault="007D3359" w:rsidP="007D3359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D335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- підготовку до атестаційного тестування та заліку. </w:t>
      </w:r>
    </w:p>
    <w:p w:rsidR="00DB7A24" w:rsidRPr="007D3359" w:rsidRDefault="00DB7A24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DB7A24" w:rsidRPr="007D3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0276E"/>
    <w:multiLevelType w:val="multilevel"/>
    <w:tmpl w:val="BBFADAB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340"/>
    <w:rsid w:val="007D3359"/>
    <w:rsid w:val="009E6340"/>
    <w:rsid w:val="00DB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2021-02-19T11:22:00Z</dcterms:created>
  <dcterms:modified xsi:type="dcterms:W3CDTF">2021-02-19T11:24:00Z</dcterms:modified>
</cp:coreProperties>
</file>