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8C4" w:rsidRDefault="00C878C4" w:rsidP="00C878C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</w:t>
      </w:r>
      <w:r w:rsidRPr="000311EC">
        <w:rPr>
          <w:rFonts w:ascii="Times New Roman" w:hAnsi="Times New Roman" w:cs="Times New Roman"/>
          <w:b/>
          <w:sz w:val="28"/>
          <w:szCs w:val="28"/>
          <w:lang w:val="uk-UA"/>
        </w:rPr>
        <w:t>ан  практичних занят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 w:rsidRPr="000311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0311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Розділ</w:t>
      </w:r>
    </w:p>
    <w:p w:rsidR="00C878C4" w:rsidRDefault="00C878C4" w:rsidP="00C878C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Заняття 1.</w:t>
      </w:r>
    </w:p>
    <w:p w:rsidR="00C878C4" w:rsidRPr="00C878C4" w:rsidRDefault="00C878C4" w:rsidP="00C878C4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878C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Тема:</w:t>
      </w:r>
      <w:r w:rsidRPr="00C878C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878C4">
        <w:rPr>
          <w:rFonts w:ascii="Times New Roman" w:hAnsi="Times New Roman" w:cs="Times New Roman"/>
          <w:b/>
          <w:i/>
          <w:sz w:val="28"/>
          <w:szCs w:val="28"/>
          <w:lang w:val="uk-UA"/>
        </w:rPr>
        <w:t>Візуальна культура дизайнера</w:t>
      </w:r>
    </w:p>
    <w:p w:rsidR="00C878C4" w:rsidRPr="00C878C4" w:rsidRDefault="00C878C4" w:rsidP="00C87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78C4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C878C4" w:rsidRPr="00C878C4" w:rsidRDefault="00C878C4" w:rsidP="00C878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78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78C4">
        <w:rPr>
          <w:rFonts w:ascii="Times New Roman" w:hAnsi="Times New Roman" w:cs="Times New Roman"/>
          <w:sz w:val="28"/>
          <w:szCs w:val="28"/>
          <w:lang w:val="uk-UA"/>
        </w:rPr>
        <w:t>Зміст понять «культура», «візуальна перцепція», «візуальна культура».</w:t>
      </w:r>
      <w:r w:rsidRPr="00C878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</w:p>
    <w:p w:rsidR="00C878C4" w:rsidRPr="00C878C4" w:rsidRDefault="00C878C4" w:rsidP="00C878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78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Психологічні властивості сприйняття  форми, простору, перспективи.</w:t>
      </w:r>
    </w:p>
    <w:p w:rsidR="00C878C4" w:rsidRPr="00C878C4" w:rsidRDefault="00C878C4" w:rsidP="00C878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78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Візуальні ілюзії.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Психологія кольо</w:t>
      </w:r>
      <w:r w:rsidRPr="00C878C4">
        <w:rPr>
          <w:rFonts w:ascii="Times New Roman" w:hAnsi="Times New Roman" w:cs="Times New Roman"/>
          <w:bCs/>
          <w:sz w:val="28"/>
          <w:szCs w:val="28"/>
          <w:lang w:val="uk-UA"/>
        </w:rPr>
        <w:t>ру.</w:t>
      </w:r>
      <w:r w:rsidRPr="00C878C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C878C4" w:rsidRPr="00C878C4" w:rsidRDefault="00C878C4" w:rsidP="00C878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78C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C878C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Потенціал  візуальної культури.</w:t>
      </w:r>
    </w:p>
    <w:p w:rsidR="00655189" w:rsidRPr="00C878C4" w:rsidRDefault="007A4AC8" w:rsidP="00C878C4">
      <w:pPr>
        <w:jc w:val="center"/>
        <w:rPr>
          <w:sz w:val="28"/>
          <w:szCs w:val="28"/>
          <w:lang w:val="uk-UA"/>
        </w:rPr>
      </w:pPr>
    </w:p>
    <w:p w:rsidR="00C878C4" w:rsidRPr="00C878C4" w:rsidRDefault="00C878C4" w:rsidP="00C878C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878C4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</w:t>
      </w:r>
    </w:p>
    <w:p w:rsidR="00C878C4" w:rsidRPr="00C878C4" w:rsidRDefault="00C878C4" w:rsidP="00C878C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Calibri"/>
          <w:i/>
          <w:sz w:val="28"/>
          <w:szCs w:val="28"/>
          <w:lang w:val="uk-UA"/>
        </w:rPr>
      </w:pPr>
      <w:r w:rsidRPr="00C878C4">
        <w:rPr>
          <w:rFonts w:ascii="Times New Roman" w:eastAsia="Calibri" w:hAnsi="Times New Roman" w:cs="Calibri"/>
          <w:i/>
          <w:sz w:val="28"/>
          <w:szCs w:val="28"/>
          <w:lang w:val="uk-UA"/>
        </w:rPr>
        <w:t>Письмова підготовка до кожного практичного заняття (план-конспект, нотатки, цитати);</w:t>
      </w:r>
    </w:p>
    <w:p w:rsidR="00C878C4" w:rsidRPr="00C878C4" w:rsidRDefault="00C878C4" w:rsidP="00C878C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Calibri"/>
          <w:i/>
          <w:sz w:val="28"/>
          <w:szCs w:val="28"/>
          <w:lang w:val="uk-UA"/>
        </w:rPr>
      </w:pPr>
      <w:r w:rsidRPr="00C878C4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 xml:space="preserve">Виконання  практично-пошукового завдання . </w:t>
      </w:r>
    </w:p>
    <w:p w:rsidR="00C878C4" w:rsidRPr="00C878C4" w:rsidRDefault="00C878C4" w:rsidP="00C878C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Calibri"/>
          <w:i/>
          <w:sz w:val="28"/>
          <w:szCs w:val="28"/>
          <w:lang w:val="uk-UA"/>
        </w:rPr>
      </w:pPr>
      <w:r w:rsidRPr="00C878C4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Підготувати виступ-презентацію за тематикою, що пропонується.</w:t>
      </w:r>
    </w:p>
    <w:p w:rsidR="00C878C4" w:rsidRDefault="00C878C4" w:rsidP="00C878C4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</w:pPr>
    </w:p>
    <w:p w:rsidR="007A4AC8" w:rsidRPr="00C878C4" w:rsidRDefault="007A4AC8" w:rsidP="00C878C4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</w:pPr>
    </w:p>
    <w:p w:rsidR="00C878C4" w:rsidRPr="00C878C4" w:rsidRDefault="007A4AC8" w:rsidP="00C878C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Заняття 2</w:t>
      </w:r>
      <w:r w:rsidR="00C878C4" w:rsidRPr="00C878C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878C4" w:rsidRPr="00C878C4" w:rsidRDefault="00C878C4" w:rsidP="00C878C4">
      <w:pP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uk-UA"/>
        </w:rPr>
      </w:pPr>
      <w:r w:rsidRPr="00C878C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Тема:</w:t>
      </w:r>
      <w:r w:rsidRPr="00C878C4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uk-UA"/>
        </w:rPr>
        <w:t xml:space="preserve"> </w:t>
      </w:r>
      <w:r w:rsidRPr="00C878C4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uk-UA"/>
        </w:rPr>
        <w:t>Психологія сприйняття кольору.</w:t>
      </w:r>
    </w:p>
    <w:p w:rsidR="00C878C4" w:rsidRPr="00C878C4" w:rsidRDefault="00C878C4" w:rsidP="00C878C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878C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План</w:t>
      </w:r>
    </w:p>
    <w:p w:rsidR="00C878C4" w:rsidRPr="00C878C4" w:rsidRDefault="00C878C4" w:rsidP="00C878C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C878C4">
        <w:rPr>
          <w:rFonts w:ascii="Times New Roman" w:hAnsi="Times New Roman" w:cs="Times New Roman"/>
          <w:sz w:val="28"/>
          <w:szCs w:val="28"/>
          <w:lang w:val="uk-UA"/>
        </w:rPr>
        <w:t>Поняття про колір. Властивості хроматичних та ахроматичних кольорів.</w:t>
      </w:r>
    </w:p>
    <w:p w:rsidR="00C878C4" w:rsidRPr="00C878C4" w:rsidRDefault="00C878C4" w:rsidP="00C878C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C878C4">
        <w:rPr>
          <w:rFonts w:ascii="Times New Roman" w:hAnsi="Times New Roman" w:cs="Times New Roman"/>
          <w:sz w:val="28"/>
          <w:szCs w:val="28"/>
          <w:lang w:val="uk-UA"/>
        </w:rPr>
        <w:t xml:space="preserve"> Закони змішування кольорів. </w:t>
      </w:r>
    </w:p>
    <w:p w:rsidR="00C878C4" w:rsidRPr="00C878C4" w:rsidRDefault="00C878C4" w:rsidP="00C878C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C878C4">
        <w:rPr>
          <w:rFonts w:ascii="Times New Roman" w:hAnsi="Times New Roman" w:cs="Times New Roman"/>
          <w:sz w:val="28"/>
          <w:szCs w:val="28"/>
          <w:lang w:val="uk-UA"/>
        </w:rPr>
        <w:t xml:space="preserve">Психофізіологічний та психологічний вплив кольору на людину. Кольорові гармонії. </w:t>
      </w:r>
    </w:p>
    <w:p w:rsidR="00C878C4" w:rsidRPr="00C878C4" w:rsidRDefault="00C878C4" w:rsidP="00C878C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C878C4">
        <w:rPr>
          <w:rFonts w:ascii="Times New Roman" w:hAnsi="Times New Roman" w:cs="Times New Roman"/>
          <w:sz w:val="28"/>
          <w:szCs w:val="28"/>
          <w:lang w:val="uk-UA"/>
        </w:rPr>
        <w:t>Фон та фігура в рекламі.</w:t>
      </w:r>
    </w:p>
    <w:p w:rsidR="00C878C4" w:rsidRPr="00C878C4" w:rsidRDefault="00C878C4" w:rsidP="00C878C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C878C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Особливості сприйняття кольору у графічному дизайні.</w:t>
      </w:r>
    </w:p>
    <w:p w:rsidR="00C878C4" w:rsidRPr="00C878C4" w:rsidRDefault="00C878C4" w:rsidP="00C878C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C878C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C878C4">
        <w:rPr>
          <w:rFonts w:ascii="Times New Roman" w:hAnsi="Times New Roman" w:cs="Times New Roman"/>
          <w:bCs/>
          <w:sz w:val="28"/>
          <w:szCs w:val="28"/>
          <w:lang w:val="uk-UA"/>
        </w:rPr>
        <w:t>Психологія кольору в дизайні середовища.</w:t>
      </w:r>
    </w:p>
    <w:p w:rsidR="007A4AC8" w:rsidRDefault="007A4AC8" w:rsidP="00C878C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878C4" w:rsidRPr="00C878C4" w:rsidRDefault="00C878C4" w:rsidP="00C878C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878C4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</w:t>
      </w:r>
    </w:p>
    <w:p w:rsidR="00C878C4" w:rsidRPr="00C878C4" w:rsidRDefault="00C878C4" w:rsidP="00C878C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Calibri"/>
          <w:i/>
          <w:sz w:val="28"/>
          <w:szCs w:val="28"/>
          <w:lang w:val="uk-UA"/>
        </w:rPr>
      </w:pPr>
      <w:r w:rsidRPr="00C878C4">
        <w:rPr>
          <w:rFonts w:ascii="Times New Roman" w:eastAsia="Calibri" w:hAnsi="Times New Roman" w:cs="Calibri"/>
          <w:i/>
          <w:sz w:val="28"/>
          <w:szCs w:val="28"/>
          <w:lang w:val="uk-UA"/>
        </w:rPr>
        <w:t>Письмова підготовка до кожного практичного заняття (план-конспект, нотатки, цитати);</w:t>
      </w:r>
    </w:p>
    <w:p w:rsidR="00C878C4" w:rsidRPr="00C878C4" w:rsidRDefault="00C878C4" w:rsidP="00C878C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Calibri"/>
          <w:i/>
          <w:sz w:val="28"/>
          <w:szCs w:val="28"/>
          <w:lang w:val="uk-UA"/>
        </w:rPr>
      </w:pPr>
      <w:r w:rsidRPr="00C878C4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 xml:space="preserve">Виконання  практично-пошукового завдання . </w:t>
      </w:r>
    </w:p>
    <w:p w:rsidR="00C878C4" w:rsidRPr="00C878C4" w:rsidRDefault="00C878C4" w:rsidP="00C878C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Calibri"/>
          <w:i/>
          <w:sz w:val="28"/>
          <w:szCs w:val="28"/>
          <w:lang w:val="uk-UA"/>
        </w:rPr>
      </w:pPr>
      <w:r w:rsidRPr="00C878C4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Підготувати виступ-презентацію за тематикою, що пропонується.</w:t>
      </w:r>
    </w:p>
    <w:p w:rsidR="00C878C4" w:rsidRPr="00C878C4" w:rsidRDefault="00C878C4" w:rsidP="00C878C4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</w:pPr>
    </w:p>
    <w:p w:rsidR="007A4AC8" w:rsidRDefault="007A4AC8" w:rsidP="00C878C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4AC8" w:rsidRDefault="007A4AC8" w:rsidP="00C878C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4AC8" w:rsidRDefault="007A4AC8" w:rsidP="00C878C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C878C4" w:rsidRPr="00C878C4" w:rsidRDefault="007A4AC8" w:rsidP="00C878C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Заняття 3</w:t>
      </w:r>
      <w:r w:rsidR="00C878C4" w:rsidRPr="00C878C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A4AC8" w:rsidRPr="007A4AC8" w:rsidRDefault="00C878C4" w:rsidP="007A4AC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878C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Тема:</w:t>
      </w:r>
      <w:r w:rsidR="007A4AC8" w:rsidRPr="007A4AC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7A4AC8" w:rsidRPr="007A4AC8">
        <w:rPr>
          <w:rFonts w:ascii="Times New Roman" w:hAnsi="Times New Roman" w:cs="Times New Roman"/>
          <w:b/>
          <w:i/>
          <w:sz w:val="28"/>
          <w:szCs w:val="28"/>
          <w:lang w:val="uk-UA"/>
        </w:rPr>
        <w:t>Закони психології сприйняття та способи маніпуляції свідомістю реципієнта.</w:t>
      </w:r>
    </w:p>
    <w:p w:rsidR="007A4AC8" w:rsidRPr="007A4AC8" w:rsidRDefault="007A4AC8" w:rsidP="007A4A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4AC8">
        <w:rPr>
          <w:rFonts w:ascii="Times New Roman" w:hAnsi="Times New Roman" w:cs="Times New Roman"/>
          <w:b/>
          <w:sz w:val="28"/>
          <w:szCs w:val="28"/>
          <w:lang w:val="uk-UA"/>
        </w:rPr>
        <w:t>План.</w:t>
      </w:r>
    </w:p>
    <w:p w:rsidR="007A4AC8" w:rsidRPr="007A4AC8" w:rsidRDefault="007A4AC8" w:rsidP="007A4AC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A4AC8">
        <w:rPr>
          <w:rFonts w:ascii="Times New Roman" w:hAnsi="Times New Roman" w:cs="Times New Roman"/>
          <w:sz w:val="28"/>
          <w:szCs w:val="28"/>
          <w:lang w:val="uk-UA"/>
        </w:rPr>
        <w:t>Ефективність реклами з точки зору законів сприйняття.</w:t>
      </w:r>
    </w:p>
    <w:p w:rsidR="007A4AC8" w:rsidRPr="007A4AC8" w:rsidRDefault="007A4AC8" w:rsidP="007A4AC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A4AC8">
        <w:rPr>
          <w:rFonts w:ascii="Times New Roman" w:hAnsi="Times New Roman" w:cs="Times New Roman"/>
          <w:sz w:val="28"/>
          <w:szCs w:val="28"/>
          <w:lang w:val="uk-UA"/>
        </w:rPr>
        <w:t xml:space="preserve"> Акцентуація характерів та сприйняття реклами. </w:t>
      </w:r>
    </w:p>
    <w:p w:rsidR="007A4AC8" w:rsidRPr="007A4AC8" w:rsidRDefault="007A4AC8" w:rsidP="007A4AC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A4AC8">
        <w:rPr>
          <w:rFonts w:ascii="Times New Roman" w:hAnsi="Times New Roman" w:cs="Times New Roman"/>
          <w:sz w:val="28"/>
          <w:szCs w:val="28"/>
          <w:lang w:val="uk-UA"/>
        </w:rPr>
        <w:t>Співвідношення вербальної та зображувальної інформації.</w:t>
      </w:r>
    </w:p>
    <w:p w:rsidR="007A4AC8" w:rsidRPr="007A4AC8" w:rsidRDefault="007A4AC8" w:rsidP="007A4A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A4AC8" w:rsidRPr="00C878C4" w:rsidRDefault="007A4AC8" w:rsidP="007A4AC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878C4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</w:t>
      </w:r>
    </w:p>
    <w:p w:rsidR="007A4AC8" w:rsidRPr="00C878C4" w:rsidRDefault="007A4AC8" w:rsidP="007A4AC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Calibri"/>
          <w:i/>
          <w:sz w:val="28"/>
          <w:szCs w:val="28"/>
          <w:lang w:val="uk-UA"/>
        </w:rPr>
      </w:pPr>
      <w:r w:rsidRPr="00C878C4">
        <w:rPr>
          <w:rFonts w:ascii="Times New Roman" w:eastAsia="Calibri" w:hAnsi="Times New Roman" w:cs="Calibri"/>
          <w:i/>
          <w:sz w:val="28"/>
          <w:szCs w:val="28"/>
          <w:lang w:val="uk-UA"/>
        </w:rPr>
        <w:t>Письмова підготовка до кожного практичного заняття (план-конспект, нотатки, цитати);</w:t>
      </w:r>
    </w:p>
    <w:p w:rsidR="007A4AC8" w:rsidRPr="00C878C4" w:rsidRDefault="007A4AC8" w:rsidP="007A4AC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Calibri"/>
          <w:i/>
          <w:sz w:val="28"/>
          <w:szCs w:val="28"/>
          <w:lang w:val="uk-UA"/>
        </w:rPr>
      </w:pPr>
      <w:r w:rsidRPr="00C878C4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 xml:space="preserve">Виконання  практично-пошукового завдання . </w:t>
      </w:r>
    </w:p>
    <w:p w:rsidR="007A4AC8" w:rsidRPr="00C878C4" w:rsidRDefault="007A4AC8" w:rsidP="007A4AC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Calibri"/>
          <w:i/>
          <w:sz w:val="28"/>
          <w:szCs w:val="28"/>
          <w:lang w:val="uk-UA"/>
        </w:rPr>
      </w:pPr>
      <w:r w:rsidRPr="00C878C4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Підготувати виступ-презентацію за тематикою, що пропонується.</w:t>
      </w:r>
    </w:p>
    <w:p w:rsidR="007A4AC8" w:rsidRPr="00C878C4" w:rsidRDefault="007A4AC8" w:rsidP="007A4AC8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</w:pPr>
    </w:p>
    <w:p w:rsidR="007A4AC8" w:rsidRDefault="007A4AC8" w:rsidP="007A4AC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4AC8" w:rsidRDefault="007A4AC8" w:rsidP="007A4AC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78C4" w:rsidRPr="00C878C4" w:rsidRDefault="00C878C4" w:rsidP="00C878C4">
      <w:pPr>
        <w:pStyle w:val="a3"/>
        <w:spacing w:after="0" w:line="240" w:lineRule="auto"/>
        <w:rPr>
          <w:rFonts w:ascii="Times New Roman" w:eastAsia="Calibri" w:hAnsi="Times New Roman" w:cs="Calibri"/>
          <w:sz w:val="28"/>
          <w:szCs w:val="28"/>
          <w:lang w:val="uk-UA"/>
        </w:rPr>
      </w:pPr>
    </w:p>
    <w:sectPr w:rsidR="00C878C4" w:rsidRPr="00C87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52E4C"/>
    <w:multiLevelType w:val="hybridMultilevel"/>
    <w:tmpl w:val="9DEE5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81F33"/>
    <w:multiLevelType w:val="hybridMultilevel"/>
    <w:tmpl w:val="43B02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A6C64"/>
    <w:multiLevelType w:val="hybridMultilevel"/>
    <w:tmpl w:val="08E44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0805C5"/>
    <w:multiLevelType w:val="hybridMultilevel"/>
    <w:tmpl w:val="EB2EF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26169"/>
    <w:multiLevelType w:val="hybridMultilevel"/>
    <w:tmpl w:val="97DA0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02"/>
    <w:rsid w:val="00005BF9"/>
    <w:rsid w:val="007A4AC8"/>
    <w:rsid w:val="00847902"/>
    <w:rsid w:val="00C878C4"/>
    <w:rsid w:val="00D0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8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2022-09-23T10:56:00Z</dcterms:created>
  <dcterms:modified xsi:type="dcterms:W3CDTF">2022-09-23T11:11:00Z</dcterms:modified>
</cp:coreProperties>
</file>