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7D1A" w14:textId="77777777" w:rsidR="00097C11" w:rsidRPr="00EF5BEC" w:rsidRDefault="00097C11" w:rsidP="001B1C80">
      <w:pPr>
        <w:widowControl w:val="0"/>
        <w:jc w:val="center"/>
        <w:rPr>
          <w:b/>
          <w:bCs/>
          <w:color w:val="000000"/>
          <w:sz w:val="28"/>
          <w:szCs w:val="28"/>
          <w:lang w:val="uk-UA"/>
        </w:rPr>
      </w:pPr>
    </w:p>
    <w:p w14:paraId="68241FB7" w14:textId="7368D684" w:rsidR="00BA282F" w:rsidRDefault="00E4519C" w:rsidP="001B1C80">
      <w:pPr>
        <w:widowControl w:val="0"/>
        <w:jc w:val="center"/>
        <w:rPr>
          <w:b/>
          <w:bCs/>
          <w:color w:val="000000"/>
          <w:sz w:val="28"/>
          <w:szCs w:val="28"/>
          <w:lang w:val="uk-UA"/>
        </w:rPr>
      </w:pPr>
      <w:r>
        <w:rPr>
          <w:b/>
          <w:bCs/>
          <w:color w:val="000000"/>
          <w:sz w:val="28"/>
          <w:szCs w:val="28"/>
          <w:lang w:val="uk-UA"/>
        </w:rPr>
        <w:t>СОЦІАЛЬНА РОБОТА З ПРИЙОМНИМИ СІМ’ЯМИ</w:t>
      </w:r>
    </w:p>
    <w:p w14:paraId="59DDADC6" w14:textId="77777777" w:rsidR="00970769" w:rsidRDefault="00970769" w:rsidP="001B1C80">
      <w:pPr>
        <w:widowControl w:val="0"/>
        <w:rPr>
          <w:b/>
          <w:bCs/>
          <w:i/>
          <w:color w:val="000000"/>
          <w:lang w:val="uk-UA"/>
        </w:rPr>
      </w:pPr>
    </w:p>
    <w:p w14:paraId="142838B1" w14:textId="1E75ED99" w:rsidR="00970769" w:rsidRPr="005D3580" w:rsidRDefault="00970769" w:rsidP="00635339">
      <w:pPr>
        <w:widowControl w:val="0"/>
        <w:rPr>
          <w:lang w:val="uk-UA"/>
        </w:rPr>
      </w:pPr>
      <w:r w:rsidRPr="005D3580">
        <w:rPr>
          <w:b/>
          <w:bCs/>
          <w:lang w:val="uk-UA"/>
        </w:rPr>
        <w:t>Викладач:</w:t>
      </w:r>
      <w:r w:rsidRPr="005D3580">
        <w:rPr>
          <w:lang w:val="uk-UA"/>
        </w:rPr>
        <w:t xml:space="preserve"> </w:t>
      </w:r>
      <w:r w:rsidR="00635339">
        <w:rPr>
          <w:i/>
          <w:iCs/>
          <w:lang w:val="uk-UA"/>
        </w:rPr>
        <w:t xml:space="preserve">завідувач </w:t>
      </w:r>
      <w:r w:rsidR="00E4519C">
        <w:rPr>
          <w:i/>
          <w:iCs/>
          <w:lang w:val="uk-UA"/>
        </w:rPr>
        <w:t xml:space="preserve">кафедри соціальної роботи та спеціальної освіти, </w:t>
      </w:r>
      <w:r w:rsidR="00635339">
        <w:rPr>
          <w:i/>
          <w:iCs/>
          <w:lang w:val="uk-UA"/>
        </w:rPr>
        <w:t>кандидат педагогічних наук, професор</w:t>
      </w:r>
      <w:r>
        <w:rPr>
          <w:i/>
          <w:iCs/>
          <w:lang w:val="uk-UA"/>
        </w:rPr>
        <w:t xml:space="preserve"> </w:t>
      </w:r>
      <w:r w:rsidR="00635339">
        <w:rPr>
          <w:i/>
          <w:iCs/>
          <w:lang w:val="uk-UA"/>
        </w:rPr>
        <w:t>Заверико Наталія Віталіївна</w:t>
      </w:r>
      <w:r w:rsidR="00B71C79">
        <w:rPr>
          <w:i/>
          <w:iCs/>
          <w:lang w:val="uk-UA"/>
        </w:rPr>
        <w:t xml:space="preserve"> </w:t>
      </w:r>
    </w:p>
    <w:p w14:paraId="6613A88D" w14:textId="00760BE1" w:rsidR="00970769" w:rsidRPr="00E4519C" w:rsidRDefault="00970769" w:rsidP="001B1C80">
      <w:pPr>
        <w:widowControl w:val="0"/>
        <w:rPr>
          <w:lang w:val="uk-UA"/>
        </w:rPr>
      </w:pPr>
      <w:r w:rsidRPr="005D3580">
        <w:rPr>
          <w:b/>
          <w:bCs/>
          <w:lang w:val="uk-UA"/>
        </w:rPr>
        <w:t xml:space="preserve">Кафедра: </w:t>
      </w:r>
      <w:r w:rsidR="00E4519C">
        <w:rPr>
          <w:i/>
          <w:iCs/>
          <w:lang w:val="uk-UA"/>
        </w:rPr>
        <w:t>соціальної роботи та спеціальної освіти</w:t>
      </w:r>
      <w:r>
        <w:rPr>
          <w:i/>
          <w:iCs/>
          <w:lang w:val="uk-UA"/>
        </w:rPr>
        <w:t xml:space="preserve">, </w:t>
      </w:r>
      <w:r>
        <w:rPr>
          <w:i/>
          <w:iCs/>
        </w:rPr>
        <w:t>V</w:t>
      </w:r>
      <w:r>
        <w:rPr>
          <w:i/>
          <w:iCs/>
          <w:lang w:val="uk-UA"/>
        </w:rPr>
        <w:t>І</w:t>
      </w:r>
      <w:r>
        <w:rPr>
          <w:i/>
          <w:iCs/>
        </w:rPr>
        <w:t>II</w:t>
      </w:r>
      <w:r>
        <w:rPr>
          <w:i/>
          <w:iCs/>
          <w:lang w:val="uk-UA"/>
        </w:rPr>
        <w:t xml:space="preserve"> корпус, ауд. </w:t>
      </w:r>
      <w:r w:rsidRPr="00563ABC">
        <w:rPr>
          <w:i/>
          <w:iCs/>
          <w:lang w:val="uk-UA"/>
        </w:rPr>
        <w:t>2</w:t>
      </w:r>
      <w:r w:rsidR="00563ABC" w:rsidRPr="00563ABC">
        <w:rPr>
          <w:i/>
          <w:iCs/>
          <w:lang w:val="uk-UA"/>
        </w:rPr>
        <w:t>19</w:t>
      </w:r>
    </w:p>
    <w:p w14:paraId="1B3629A7" w14:textId="157FA426" w:rsidR="00970769" w:rsidRPr="00635339" w:rsidRDefault="00970769" w:rsidP="00635339">
      <w:pPr>
        <w:widowControl w:val="0"/>
        <w:rPr>
          <w:i/>
          <w:iCs/>
          <w:lang w:val="uk-UA"/>
        </w:rPr>
      </w:pPr>
      <w:r w:rsidRPr="005D3580">
        <w:rPr>
          <w:b/>
          <w:bCs/>
          <w:lang w:val="uk-UA"/>
        </w:rPr>
        <w:t>E</w:t>
      </w:r>
      <w:r>
        <w:rPr>
          <w:b/>
          <w:bCs/>
          <w:lang w:val="uk-UA"/>
        </w:rPr>
        <w:t>-</w:t>
      </w:r>
      <w:r w:rsidRPr="005D3580">
        <w:rPr>
          <w:b/>
          <w:bCs/>
          <w:lang w:val="uk-UA"/>
        </w:rPr>
        <w:t xml:space="preserve">mail: </w:t>
      </w:r>
      <w:r w:rsidR="00635339">
        <w:rPr>
          <w:i/>
          <w:iCs/>
          <w:color w:val="000000"/>
          <w:shd w:val="clear" w:color="auto" w:fill="FFFFFF"/>
        </w:rPr>
        <w:t>nzaveryko@ukr.net</w:t>
      </w:r>
    </w:p>
    <w:p w14:paraId="07E8ABE3" w14:textId="3BFE3CD4" w:rsidR="00970769" w:rsidRPr="00E4519C" w:rsidRDefault="00970769" w:rsidP="00635339">
      <w:pPr>
        <w:widowControl w:val="0"/>
        <w:rPr>
          <w:b/>
          <w:bCs/>
          <w:lang w:val="uk-UA"/>
        </w:rPr>
      </w:pPr>
      <w:r w:rsidRPr="005D3580">
        <w:rPr>
          <w:b/>
          <w:bCs/>
          <w:lang w:val="uk-UA"/>
        </w:rPr>
        <w:t>Телефон:</w:t>
      </w:r>
      <w:r>
        <w:rPr>
          <w:b/>
          <w:bCs/>
          <w:lang w:val="uk-UA"/>
        </w:rPr>
        <w:t xml:space="preserve"> </w:t>
      </w:r>
      <w:r>
        <w:rPr>
          <w:i/>
          <w:iCs/>
          <w:lang w:val="uk-UA"/>
        </w:rPr>
        <w:t>(</w:t>
      </w:r>
      <w:r w:rsidR="00635339">
        <w:rPr>
          <w:i/>
          <w:iCs/>
          <w:lang w:val="uk-UA"/>
        </w:rPr>
        <w:t>050</w:t>
      </w:r>
      <w:r>
        <w:rPr>
          <w:i/>
          <w:iCs/>
          <w:lang w:val="uk-UA"/>
        </w:rPr>
        <w:t xml:space="preserve">) </w:t>
      </w:r>
      <w:r w:rsidR="00635339">
        <w:rPr>
          <w:i/>
          <w:iCs/>
          <w:lang w:val="uk-UA"/>
        </w:rPr>
        <w:t>987</w:t>
      </w:r>
      <w:r>
        <w:rPr>
          <w:i/>
          <w:iCs/>
        </w:rPr>
        <w:t>-</w:t>
      </w:r>
      <w:r w:rsidR="00635339">
        <w:rPr>
          <w:i/>
          <w:iCs/>
          <w:lang w:val="uk-UA"/>
        </w:rPr>
        <w:t>77</w:t>
      </w:r>
      <w:r>
        <w:rPr>
          <w:i/>
          <w:iCs/>
        </w:rPr>
        <w:t>-</w:t>
      </w:r>
      <w:r w:rsidR="00635339">
        <w:rPr>
          <w:i/>
          <w:iCs/>
          <w:lang w:val="uk-UA"/>
        </w:rPr>
        <w:t>83</w:t>
      </w:r>
    </w:p>
    <w:p w14:paraId="0416CA22" w14:textId="755D8E51" w:rsidR="00970769" w:rsidRPr="00635339" w:rsidRDefault="00970769" w:rsidP="00635339">
      <w:pPr>
        <w:widowControl w:val="0"/>
        <w:rPr>
          <w:i/>
          <w:iCs/>
          <w:lang w:val="uk-UA"/>
        </w:rPr>
      </w:pPr>
      <w:r>
        <w:rPr>
          <w:b/>
          <w:bCs/>
          <w:lang w:val="uk-UA"/>
        </w:rPr>
        <w:t>Інші засоби зв</w:t>
      </w:r>
      <w:r w:rsidRPr="00E42FA1">
        <w:rPr>
          <w:b/>
          <w:bCs/>
          <w:lang w:val="uk-UA"/>
        </w:rPr>
        <w:t>’</w:t>
      </w:r>
      <w:r>
        <w:rPr>
          <w:b/>
          <w:bCs/>
          <w:lang w:val="uk-UA"/>
        </w:rPr>
        <w:t xml:space="preserve">язку: </w:t>
      </w:r>
      <w:r>
        <w:rPr>
          <w:i/>
          <w:iCs/>
        </w:rPr>
        <w:t>Viber</w:t>
      </w:r>
    </w:p>
    <w:p w14:paraId="2F060DAD" w14:textId="77777777" w:rsidR="006D5E0E" w:rsidRPr="00002E37" w:rsidRDefault="006D5E0E" w:rsidP="001B1C80">
      <w:pPr>
        <w:widowControl w:val="0"/>
        <w:rPr>
          <w:i/>
          <w:iCs/>
          <w:lang w:val="uk-UA"/>
        </w:rPr>
      </w:pPr>
      <w:r w:rsidRPr="006D5E0E">
        <w:rPr>
          <w:b/>
          <w:bCs/>
          <w:lang w:val="uk-UA"/>
        </w:rPr>
        <w:t>Консультації:</w:t>
      </w:r>
      <w:r>
        <w:rPr>
          <w:b/>
          <w:bCs/>
          <w:i/>
          <w:iCs/>
          <w:lang w:val="uk-UA"/>
        </w:rPr>
        <w:t xml:space="preserve"> </w:t>
      </w:r>
      <w:r>
        <w:rPr>
          <w:i/>
          <w:iCs/>
          <w:lang w:val="uk-UA"/>
        </w:rPr>
        <w:t xml:space="preserve">дистанційні – </w:t>
      </w:r>
      <w:r>
        <w:rPr>
          <w:i/>
          <w:iCs/>
        </w:rPr>
        <w:t>Viber</w:t>
      </w:r>
      <w:r>
        <w:rPr>
          <w:i/>
          <w:iCs/>
          <w:lang w:val="uk-UA"/>
        </w:rPr>
        <w:t>, електронна пошта</w:t>
      </w:r>
    </w:p>
    <w:p w14:paraId="6574B950" w14:textId="77777777" w:rsidR="00E42FA1" w:rsidRDefault="00E42FA1" w:rsidP="001B1C80">
      <w:pPr>
        <w:widowControl w:val="0"/>
        <w:rPr>
          <w:lang w:val="uk-UA"/>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155"/>
        <w:gridCol w:w="568"/>
        <w:gridCol w:w="1388"/>
        <w:gridCol w:w="1389"/>
        <w:gridCol w:w="1417"/>
        <w:gridCol w:w="1106"/>
        <w:gridCol w:w="992"/>
        <w:gridCol w:w="1050"/>
      </w:tblGrid>
      <w:tr w:rsidR="003D656F" w:rsidRPr="009D0B54" w14:paraId="3B16EC8E" w14:textId="77777777" w:rsidTr="00E4519C">
        <w:trPr>
          <w:trHeight w:val="239"/>
        </w:trPr>
        <w:tc>
          <w:tcPr>
            <w:tcW w:w="2723" w:type="dxa"/>
            <w:gridSpan w:val="2"/>
            <w:tcBorders>
              <w:top w:val="single" w:sz="4" w:space="0" w:color="000000"/>
            </w:tcBorders>
          </w:tcPr>
          <w:p w14:paraId="49F627C6" w14:textId="45F58606" w:rsidR="003D656F" w:rsidRPr="004964FC" w:rsidRDefault="00002A34" w:rsidP="001B1C80">
            <w:pPr>
              <w:widowControl w:val="0"/>
              <w:rPr>
                <w:rFonts w:eastAsia="Times New Roman"/>
                <w:b/>
                <w:bCs/>
                <w:lang w:val="ru-RU"/>
              </w:rPr>
            </w:pPr>
            <w:r>
              <w:rPr>
                <w:b/>
                <w:bCs/>
                <w:lang w:val="uk-UA"/>
              </w:rPr>
              <w:t>Освітньо-наукова</w:t>
            </w:r>
            <w:r w:rsidR="003D656F" w:rsidRPr="00EF5BEC">
              <w:rPr>
                <w:b/>
                <w:bCs/>
                <w:lang w:val="uk-UA"/>
              </w:rPr>
              <w:t xml:space="preserve"> програма, рівень вищої освіти</w:t>
            </w:r>
            <w:r w:rsidR="00287991" w:rsidRPr="004964FC">
              <w:rPr>
                <w:b/>
                <w:bCs/>
                <w:lang w:val="ru-RU"/>
              </w:rPr>
              <w:t>:</w:t>
            </w:r>
          </w:p>
        </w:tc>
        <w:tc>
          <w:tcPr>
            <w:tcW w:w="7342" w:type="dxa"/>
            <w:gridSpan w:val="6"/>
            <w:tcBorders>
              <w:top w:val="single" w:sz="4" w:space="0" w:color="000000"/>
            </w:tcBorders>
          </w:tcPr>
          <w:p w14:paraId="18A53424" w14:textId="348AE821" w:rsidR="00413924" w:rsidRDefault="00563ABC" w:rsidP="001B1C80">
            <w:pPr>
              <w:widowControl w:val="0"/>
              <w:spacing w:after="20"/>
              <w:rPr>
                <w:rFonts w:eastAsia="Times New Roman"/>
                <w:lang w:val="uk-UA"/>
              </w:rPr>
            </w:pPr>
            <w:r>
              <w:rPr>
                <w:rFonts w:eastAsia="Times New Roman"/>
                <w:lang w:val="uk-UA"/>
              </w:rPr>
              <w:t>Соціальна робота</w:t>
            </w:r>
          </w:p>
          <w:p w14:paraId="6F917A8A" w14:textId="3E61599E" w:rsidR="00816BFD" w:rsidRPr="00002A34" w:rsidRDefault="00816BFD" w:rsidP="001B1C80">
            <w:pPr>
              <w:widowControl w:val="0"/>
              <w:spacing w:after="20"/>
              <w:rPr>
                <w:rFonts w:eastAsia="Times New Roman"/>
                <w:lang w:val="uk-UA"/>
              </w:rPr>
            </w:pPr>
            <w:r>
              <w:rPr>
                <w:rFonts w:eastAsia="Times New Roman"/>
                <w:lang w:val="uk-UA"/>
              </w:rPr>
              <w:t>доктор філософії</w:t>
            </w:r>
          </w:p>
        </w:tc>
      </w:tr>
      <w:tr w:rsidR="00D54399" w:rsidRPr="00E42FA1" w14:paraId="4C5921CA" w14:textId="77777777" w:rsidTr="00E4519C">
        <w:trPr>
          <w:trHeight w:val="239"/>
        </w:trPr>
        <w:tc>
          <w:tcPr>
            <w:tcW w:w="2723" w:type="dxa"/>
            <w:gridSpan w:val="2"/>
          </w:tcPr>
          <w:p w14:paraId="797DD721" w14:textId="14CE034D" w:rsidR="00D54399" w:rsidRPr="00287991" w:rsidRDefault="00D54399" w:rsidP="001B1C80">
            <w:pPr>
              <w:widowControl w:val="0"/>
              <w:rPr>
                <w:b/>
                <w:bCs/>
              </w:rPr>
            </w:pPr>
            <w:r>
              <w:rPr>
                <w:b/>
                <w:bCs/>
                <w:lang w:val="uk-UA"/>
              </w:rPr>
              <w:t>Статус дисципліни</w:t>
            </w:r>
            <w:r w:rsidR="00287991">
              <w:rPr>
                <w:b/>
                <w:bCs/>
              </w:rPr>
              <w:t>:</w:t>
            </w:r>
          </w:p>
        </w:tc>
        <w:tc>
          <w:tcPr>
            <w:tcW w:w="7342" w:type="dxa"/>
            <w:gridSpan w:val="6"/>
          </w:tcPr>
          <w:p w14:paraId="6BB2FB21" w14:textId="11A437BA" w:rsidR="00D54399" w:rsidRDefault="00E4519C" w:rsidP="001B1C80">
            <w:pPr>
              <w:widowControl w:val="0"/>
              <w:spacing w:after="20"/>
              <w:rPr>
                <w:lang w:val="uk-UA"/>
              </w:rPr>
            </w:pPr>
            <w:r w:rsidRPr="00E4519C">
              <w:rPr>
                <w:lang w:val="uk-UA"/>
              </w:rPr>
              <w:t>Вибіркова</w:t>
            </w:r>
          </w:p>
        </w:tc>
      </w:tr>
      <w:tr w:rsidR="00287991" w:rsidRPr="00EF5BEC" w14:paraId="5371CB13" w14:textId="77777777" w:rsidTr="00E4519C">
        <w:trPr>
          <w:trHeight w:val="250"/>
        </w:trPr>
        <w:tc>
          <w:tcPr>
            <w:tcW w:w="2155" w:type="dxa"/>
          </w:tcPr>
          <w:p w14:paraId="12722584" w14:textId="77777777" w:rsidR="00287991" w:rsidRPr="00287991" w:rsidRDefault="00287991" w:rsidP="001B1C80">
            <w:pPr>
              <w:widowControl w:val="0"/>
              <w:rPr>
                <w:rFonts w:eastAsia="Times New Roman"/>
                <w:b/>
                <w:bCs/>
                <w:lang w:val="uk-UA"/>
              </w:rPr>
            </w:pPr>
            <w:r w:rsidRPr="00EF5BEC">
              <w:rPr>
                <w:b/>
                <w:bCs/>
                <w:lang w:val="uk-UA"/>
              </w:rPr>
              <w:t>Кредити ECTS</w:t>
            </w:r>
          </w:p>
        </w:tc>
        <w:tc>
          <w:tcPr>
            <w:tcW w:w="568" w:type="dxa"/>
          </w:tcPr>
          <w:p w14:paraId="4015F858" w14:textId="1E5911D6" w:rsidR="00287991" w:rsidRPr="006563CF" w:rsidRDefault="00970769" w:rsidP="001B1C80">
            <w:pPr>
              <w:widowControl w:val="0"/>
              <w:rPr>
                <w:rFonts w:eastAsia="Times New Roman"/>
                <w:lang w:val="uk-UA"/>
              </w:rPr>
            </w:pPr>
            <w:r>
              <w:rPr>
                <w:rFonts w:eastAsia="Times New Roman"/>
                <w:lang w:val="uk-UA"/>
              </w:rPr>
              <w:t xml:space="preserve"> </w:t>
            </w:r>
            <w:r w:rsidR="00E4519C">
              <w:rPr>
                <w:rFonts w:eastAsia="Times New Roman"/>
                <w:lang w:val="uk-UA"/>
              </w:rPr>
              <w:t>4</w:t>
            </w:r>
          </w:p>
        </w:tc>
        <w:tc>
          <w:tcPr>
            <w:tcW w:w="1388" w:type="dxa"/>
          </w:tcPr>
          <w:p w14:paraId="25E51512" w14:textId="77777777" w:rsidR="00287991" w:rsidRPr="00287991" w:rsidRDefault="00287991" w:rsidP="001B1C80">
            <w:pPr>
              <w:widowControl w:val="0"/>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14:paraId="606629DB" w14:textId="57FCD03B" w:rsidR="00287991" w:rsidRPr="00EF5BEC" w:rsidRDefault="00CA050D" w:rsidP="001B1C80">
            <w:pPr>
              <w:widowControl w:val="0"/>
              <w:rPr>
                <w:rFonts w:eastAsia="Times New Roman"/>
                <w:lang w:val="uk-UA"/>
              </w:rPr>
            </w:pPr>
            <w:r>
              <w:rPr>
                <w:rFonts w:eastAsia="Times New Roman"/>
                <w:lang w:val="uk-UA"/>
              </w:rPr>
              <w:t>2022</w:t>
            </w:r>
            <w:r w:rsidR="00635339">
              <w:rPr>
                <w:rFonts w:eastAsia="Times New Roman"/>
                <w:lang w:val="uk-UA"/>
              </w:rPr>
              <w:t>-2023</w:t>
            </w:r>
          </w:p>
        </w:tc>
        <w:tc>
          <w:tcPr>
            <w:tcW w:w="1417" w:type="dxa"/>
          </w:tcPr>
          <w:p w14:paraId="4A6099FD" w14:textId="77777777" w:rsidR="00287991" w:rsidRPr="00EF5BEC" w:rsidRDefault="00287991" w:rsidP="001B1C80">
            <w:pPr>
              <w:widowControl w:val="0"/>
              <w:rPr>
                <w:rFonts w:eastAsia="Times New Roman"/>
                <w:b/>
                <w:bCs/>
                <w:lang w:val="uk-UA"/>
              </w:rPr>
            </w:pPr>
            <w:r>
              <w:rPr>
                <w:b/>
                <w:bCs/>
                <w:lang w:val="uk-UA"/>
              </w:rPr>
              <w:t>Рік навчання</w:t>
            </w:r>
          </w:p>
        </w:tc>
        <w:tc>
          <w:tcPr>
            <w:tcW w:w="1106" w:type="dxa"/>
          </w:tcPr>
          <w:p w14:paraId="77005A2B" w14:textId="3CE35393" w:rsidR="00287991" w:rsidRPr="00177BBC" w:rsidRDefault="008746AA" w:rsidP="001B1C80">
            <w:pPr>
              <w:widowControl w:val="0"/>
              <w:jc w:val="center"/>
              <w:rPr>
                <w:rFonts w:eastAsia="Times New Roman"/>
                <w:lang w:val="ru-RU"/>
              </w:rPr>
            </w:pPr>
            <w:r>
              <w:rPr>
                <w:rFonts w:eastAsia="Times New Roman"/>
                <w:lang w:val="ru-RU"/>
              </w:rPr>
              <w:t>2</w:t>
            </w:r>
          </w:p>
        </w:tc>
        <w:tc>
          <w:tcPr>
            <w:tcW w:w="992" w:type="dxa"/>
            <w:tcBorders>
              <w:right w:val="single" w:sz="4" w:space="0" w:color="000000"/>
            </w:tcBorders>
          </w:tcPr>
          <w:p w14:paraId="63902CF6" w14:textId="77777777" w:rsidR="00287991" w:rsidRPr="00177BBC" w:rsidRDefault="00287991" w:rsidP="001B1C80">
            <w:pPr>
              <w:widowControl w:val="0"/>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2D19D79F" w14:textId="6500B548" w:rsidR="00287991" w:rsidRPr="00177BBC" w:rsidRDefault="008746AA" w:rsidP="001B1C80">
            <w:pPr>
              <w:widowControl w:val="0"/>
              <w:jc w:val="center"/>
              <w:rPr>
                <w:rFonts w:eastAsia="Times New Roman"/>
                <w:lang w:val="ru-RU"/>
              </w:rPr>
            </w:pPr>
            <w:r w:rsidRPr="005D03F6">
              <w:rPr>
                <w:rFonts w:eastAsia="Times New Roman"/>
                <w:lang w:val="ru-RU"/>
              </w:rPr>
              <w:t>16</w:t>
            </w:r>
          </w:p>
        </w:tc>
      </w:tr>
      <w:tr w:rsidR="00287991" w:rsidRPr="00676F1A" w14:paraId="46607A63" w14:textId="77777777" w:rsidTr="00E4519C">
        <w:trPr>
          <w:trHeight w:val="250"/>
        </w:trPr>
        <w:tc>
          <w:tcPr>
            <w:tcW w:w="2723" w:type="dxa"/>
            <w:gridSpan w:val="2"/>
          </w:tcPr>
          <w:p w14:paraId="53C8E77D" w14:textId="77777777" w:rsidR="00287991" w:rsidRPr="00287991" w:rsidRDefault="00287991" w:rsidP="001B1C80">
            <w:pPr>
              <w:widowControl w:val="0"/>
              <w:rPr>
                <w:rFonts w:eastAsia="Times New Roman"/>
              </w:rPr>
            </w:pPr>
            <w:r>
              <w:rPr>
                <w:b/>
                <w:bCs/>
                <w:lang w:val="uk-UA"/>
              </w:rPr>
              <w:t>Вид контролю</w:t>
            </w:r>
            <w:r>
              <w:rPr>
                <w:b/>
                <w:bCs/>
                <w:lang w:val="ru-RU"/>
              </w:rPr>
              <w:t>:</w:t>
            </w:r>
          </w:p>
        </w:tc>
        <w:tc>
          <w:tcPr>
            <w:tcW w:w="2777" w:type="dxa"/>
            <w:gridSpan w:val="2"/>
          </w:tcPr>
          <w:p w14:paraId="5D65996C" w14:textId="4D5E0415" w:rsidR="00287991" w:rsidRPr="00080904" w:rsidRDefault="00E4519C" w:rsidP="001B1C80">
            <w:pPr>
              <w:widowControl w:val="0"/>
              <w:rPr>
                <w:rFonts w:eastAsia="Times New Roman"/>
                <w:b/>
                <w:bCs/>
                <w:lang w:val="uk-UA"/>
              </w:rPr>
            </w:pPr>
            <w:r w:rsidRPr="00E4519C">
              <w:rPr>
                <w:lang w:val="uk-UA"/>
              </w:rPr>
              <w:t>З</w:t>
            </w:r>
            <w:r w:rsidR="008746AA" w:rsidRPr="00E4519C">
              <w:rPr>
                <w:lang w:val="uk-UA"/>
              </w:rPr>
              <w:t>алік</w:t>
            </w:r>
          </w:p>
        </w:tc>
        <w:tc>
          <w:tcPr>
            <w:tcW w:w="4565" w:type="dxa"/>
            <w:gridSpan w:val="4"/>
          </w:tcPr>
          <w:p w14:paraId="1DBBBD79" w14:textId="77777777" w:rsidR="00287991" w:rsidRPr="00080904" w:rsidRDefault="00287991" w:rsidP="001B1C80">
            <w:pPr>
              <w:widowControl w:val="0"/>
              <w:rPr>
                <w:rFonts w:eastAsia="Times New Roman"/>
                <w:lang w:val="uk-UA"/>
              </w:rPr>
            </w:pPr>
          </w:p>
        </w:tc>
      </w:tr>
      <w:tr w:rsidR="00287991" w:rsidRPr="00A35B9E" w14:paraId="503A80E5" w14:textId="77777777" w:rsidTr="00E4519C">
        <w:trPr>
          <w:trHeight w:val="250"/>
        </w:trPr>
        <w:tc>
          <w:tcPr>
            <w:tcW w:w="4111" w:type="dxa"/>
            <w:gridSpan w:val="3"/>
          </w:tcPr>
          <w:p w14:paraId="7E4400FA" w14:textId="77777777" w:rsidR="00287991" w:rsidRPr="00EF5BEC" w:rsidRDefault="00287991" w:rsidP="001B1C80">
            <w:pPr>
              <w:widowControl w:val="0"/>
              <w:rPr>
                <w:rFonts w:eastAsia="Times New Roman"/>
                <w:b/>
                <w:bCs/>
                <w:lang w:val="uk-UA"/>
              </w:rPr>
            </w:pPr>
            <w:r w:rsidRPr="00EF5BEC">
              <w:rPr>
                <w:b/>
                <w:bCs/>
                <w:lang w:val="uk-UA"/>
              </w:rPr>
              <w:t>Посилання на курс в Moodle</w:t>
            </w:r>
          </w:p>
        </w:tc>
        <w:tc>
          <w:tcPr>
            <w:tcW w:w="5954" w:type="dxa"/>
            <w:gridSpan w:val="5"/>
          </w:tcPr>
          <w:p w14:paraId="11E66EEF" w14:textId="15FF11D0" w:rsidR="004E2660" w:rsidRPr="00507690" w:rsidRDefault="00507690" w:rsidP="001B1C80">
            <w:pPr>
              <w:widowControl w:val="0"/>
              <w:rPr>
                <w:rFonts w:eastAsia="Times New Roman"/>
                <w:lang w:val="uk-UA"/>
              </w:rPr>
            </w:pPr>
            <w:hyperlink r:id="rId7" w:history="1">
              <w:r w:rsidRPr="00B96653">
                <w:rPr>
                  <w:rStyle w:val="a4"/>
                </w:rPr>
                <w:t>https</w:t>
              </w:r>
              <w:r w:rsidRPr="00B96653">
                <w:rPr>
                  <w:rStyle w:val="a4"/>
                  <w:lang w:val="uk-UA"/>
                </w:rPr>
                <w:t>://</w:t>
              </w:r>
              <w:r w:rsidRPr="00B96653">
                <w:rPr>
                  <w:rStyle w:val="a4"/>
                </w:rPr>
                <w:t>moodle</w:t>
              </w:r>
              <w:r w:rsidRPr="00B96653">
                <w:rPr>
                  <w:rStyle w:val="a4"/>
                  <w:lang w:val="uk-UA"/>
                </w:rPr>
                <w:t>.</w:t>
              </w:r>
              <w:r w:rsidRPr="00B96653">
                <w:rPr>
                  <w:rStyle w:val="a4"/>
                </w:rPr>
                <w:t>znu</w:t>
              </w:r>
              <w:r w:rsidRPr="00B96653">
                <w:rPr>
                  <w:rStyle w:val="a4"/>
                  <w:lang w:val="uk-UA"/>
                </w:rPr>
                <w:t>.</w:t>
              </w:r>
              <w:r w:rsidRPr="00B96653">
                <w:rPr>
                  <w:rStyle w:val="a4"/>
                </w:rPr>
                <w:t>edu</w:t>
              </w:r>
              <w:r w:rsidRPr="00B96653">
                <w:rPr>
                  <w:rStyle w:val="a4"/>
                  <w:lang w:val="uk-UA"/>
                </w:rPr>
                <w:t>.</w:t>
              </w:r>
              <w:r w:rsidRPr="00B96653">
                <w:rPr>
                  <w:rStyle w:val="a4"/>
                </w:rPr>
                <w:t>ua</w:t>
              </w:r>
              <w:r w:rsidRPr="00B96653">
                <w:rPr>
                  <w:rStyle w:val="a4"/>
                  <w:lang w:val="uk-UA"/>
                </w:rPr>
                <w:t>/</w:t>
              </w:r>
              <w:r w:rsidRPr="00B96653">
                <w:rPr>
                  <w:rStyle w:val="a4"/>
                </w:rPr>
                <w:t>course</w:t>
              </w:r>
              <w:r w:rsidRPr="00B96653">
                <w:rPr>
                  <w:rStyle w:val="a4"/>
                  <w:lang w:val="uk-UA"/>
                </w:rPr>
                <w:t>/</w:t>
              </w:r>
              <w:r w:rsidRPr="00B96653">
                <w:rPr>
                  <w:rStyle w:val="a4"/>
                </w:rPr>
                <w:t>view</w:t>
              </w:r>
              <w:r w:rsidRPr="00B96653">
                <w:rPr>
                  <w:rStyle w:val="a4"/>
                  <w:lang w:val="uk-UA"/>
                </w:rPr>
                <w:t>.</w:t>
              </w:r>
              <w:r w:rsidRPr="00B96653">
                <w:rPr>
                  <w:rStyle w:val="a4"/>
                </w:rPr>
                <w:t>php</w:t>
              </w:r>
              <w:r w:rsidRPr="00B96653">
                <w:rPr>
                  <w:rStyle w:val="a4"/>
                  <w:lang w:val="uk-UA"/>
                </w:rPr>
                <w:t>?</w:t>
              </w:r>
              <w:r w:rsidRPr="00B96653">
                <w:rPr>
                  <w:rStyle w:val="a4"/>
                </w:rPr>
                <w:t>id</w:t>
              </w:r>
              <w:r w:rsidRPr="00B96653">
                <w:rPr>
                  <w:rStyle w:val="a4"/>
                  <w:lang w:val="uk-UA"/>
                </w:rPr>
                <w:t>=13688</w:t>
              </w:r>
            </w:hyperlink>
            <w:r>
              <w:rPr>
                <w:lang w:val="uk-UA"/>
              </w:rPr>
              <w:t xml:space="preserve"> </w:t>
            </w:r>
          </w:p>
        </w:tc>
      </w:tr>
    </w:tbl>
    <w:p w14:paraId="16B40AE8" w14:textId="77777777" w:rsidR="006A2900" w:rsidRPr="00EF5BEC" w:rsidRDefault="006A2900" w:rsidP="001B1C80">
      <w:pPr>
        <w:widowControl w:val="0"/>
        <w:rPr>
          <w:rStyle w:val="s1"/>
          <w:b/>
          <w:bCs/>
          <w:u w:val="single"/>
          <w:lang w:val="uk-UA"/>
        </w:rPr>
      </w:pPr>
    </w:p>
    <w:p w14:paraId="141323F3" w14:textId="7F8D2C6C" w:rsidR="00E66C95" w:rsidRPr="00EF5BEC" w:rsidRDefault="00EF5BEC" w:rsidP="001B1C80">
      <w:pPr>
        <w:widowControl w:val="0"/>
        <w:rPr>
          <w:lang w:val="uk-UA"/>
        </w:rPr>
      </w:pPr>
      <w:r w:rsidRPr="00EF5BEC">
        <w:rPr>
          <w:b/>
          <w:bCs/>
          <w:sz w:val="28"/>
          <w:szCs w:val="28"/>
          <w:lang w:val="uk-UA"/>
        </w:rPr>
        <w:t xml:space="preserve">ОПИС КУРСУ </w:t>
      </w:r>
      <w:r w:rsidR="00970769">
        <w:rPr>
          <w:b/>
          <w:bCs/>
          <w:sz w:val="28"/>
          <w:szCs w:val="28"/>
          <w:lang w:val="uk-UA"/>
        </w:rPr>
        <w:t xml:space="preserve"> </w:t>
      </w:r>
    </w:p>
    <w:p w14:paraId="2AAF8A3E" w14:textId="3FEA7ED7" w:rsidR="00563ABC" w:rsidRPr="00563ABC" w:rsidRDefault="00791E2C" w:rsidP="001B1C80">
      <w:pPr>
        <w:widowControl w:val="0"/>
        <w:spacing w:line="276" w:lineRule="auto"/>
        <w:jc w:val="both"/>
        <w:rPr>
          <w:i/>
          <w:iCs/>
          <w:color w:val="000000"/>
          <w:szCs w:val="28"/>
          <w:lang w:val="uk-UA"/>
        </w:rPr>
      </w:pPr>
      <w:r w:rsidRPr="00563ABC">
        <w:rPr>
          <w:i/>
          <w:iCs/>
          <w:lang w:val="uk-UA"/>
        </w:rPr>
        <w:t xml:space="preserve">Курс має на меті </w:t>
      </w:r>
      <w:r w:rsidR="00D91298" w:rsidRPr="00563ABC">
        <w:rPr>
          <w:i/>
          <w:iCs/>
          <w:shd w:val="clear" w:color="auto" w:fill="FFFFFF"/>
          <w:lang w:val="uk-UA"/>
        </w:rPr>
        <w:t>забезпечити аспірантів необхідним</w:t>
      </w:r>
      <w:r w:rsidR="00563ABC" w:rsidRPr="00563ABC">
        <w:rPr>
          <w:i/>
          <w:iCs/>
          <w:shd w:val="clear" w:color="auto" w:fill="FFFFFF"/>
          <w:lang w:val="uk-UA"/>
        </w:rPr>
        <w:t xml:space="preserve"> </w:t>
      </w:r>
      <w:r w:rsidR="00563ABC" w:rsidRPr="00563ABC">
        <w:rPr>
          <w:i/>
          <w:iCs/>
          <w:szCs w:val="28"/>
          <w:lang w:val="uk-UA"/>
        </w:rPr>
        <w:t xml:space="preserve">теоретичним та методичним  інструментарієм щодо роботи із розвитку сімейних форм виховання дітей-сиріт та дітей, позбавлених батьківського піклування, технології соціального супроводу як форми соціальної роботи із сім’єю, яка взяла на виховання дитину-сироту або дитину, позбавлену батьківського піклування, основ професійних навичок спеціалістів, які безпосередньо працюють із такими сім’ями для  ефективного виконання у майбутній професійній діяльності, в т.ч., </w:t>
      </w:r>
      <w:r w:rsidR="00563ABC" w:rsidRPr="00563ABC">
        <w:rPr>
          <w:i/>
          <w:iCs/>
          <w:lang w:val="uk-UA"/>
        </w:rPr>
        <w:t>ознайомити аспірантів з причинами та наслідками втрати дітьми в Україні можливості виховуватись у рідній сім’ї; формами сімейного влаштування дітей-сиріт та дітей, позбавлених батьківського піклування; етапами роботи з сім’ями опікунів, піклувальників, прийомними сім’ями та дитячими будинками сімейного типу; технологією соціального супроводу приймаючих сімей; функціональними обов’язками та вимогами до спеціалістів, які здійснюють соціальний супровід приймаючих сімей; роботи з кандидатами на створення сімейних форм виховання дітей-сиріт та дітей, позбавлених батьківського піклування; оформлення документів на створення приймаючої сім’ї; налагодження співпраці спеціалістів, які здійснюють захист прав дітей.</w:t>
      </w:r>
      <w:r w:rsidR="00563ABC" w:rsidRPr="00563ABC">
        <w:rPr>
          <w:i/>
          <w:iCs/>
          <w:szCs w:val="28"/>
          <w:lang w:val="uk-UA"/>
        </w:rPr>
        <w:t xml:space="preserve">. </w:t>
      </w:r>
    </w:p>
    <w:p w14:paraId="62D603B7" w14:textId="77777777" w:rsidR="00563ABC" w:rsidRDefault="00563ABC" w:rsidP="001B1C80">
      <w:pPr>
        <w:widowControl w:val="0"/>
        <w:rPr>
          <w:szCs w:val="28"/>
          <w:lang w:val="uk-UA"/>
        </w:rPr>
      </w:pPr>
    </w:p>
    <w:p w14:paraId="7AE7787D" w14:textId="1492E7DF" w:rsidR="009D77A7" w:rsidRPr="00EF5BEC" w:rsidRDefault="004416CB" w:rsidP="001B1C80">
      <w:pPr>
        <w:widowControl w:val="0"/>
        <w:rPr>
          <w:lang w:val="uk-UA"/>
        </w:rPr>
      </w:pPr>
      <w:r>
        <w:rPr>
          <w:b/>
          <w:bCs/>
          <w:sz w:val="28"/>
          <w:szCs w:val="28"/>
          <w:lang w:val="uk-UA"/>
        </w:rPr>
        <w:t xml:space="preserve">ПРОГРАМНІ </w:t>
      </w:r>
      <w:r w:rsidR="00EF5BEC" w:rsidRPr="00EF5BEC">
        <w:rPr>
          <w:b/>
          <w:bCs/>
          <w:sz w:val="28"/>
          <w:szCs w:val="28"/>
          <w:lang w:val="uk-UA"/>
        </w:rPr>
        <w:t>РЕЗУЛЬТАТИ НАВЧАННЯ</w:t>
      </w:r>
    </w:p>
    <w:p w14:paraId="365A94DF" w14:textId="77777777" w:rsidR="004416CB" w:rsidRDefault="004416CB" w:rsidP="001B1C80">
      <w:pPr>
        <w:widowControl w:val="0"/>
        <w:outlineLvl w:val="0"/>
        <w:rPr>
          <w:b/>
          <w:bCs/>
          <w:color w:val="000000"/>
          <w:kern w:val="36"/>
          <w:sz w:val="28"/>
          <w:szCs w:val="28"/>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8788"/>
      </w:tblGrid>
      <w:tr w:rsidR="00EF73CC" w:rsidRPr="00E7445F" w14:paraId="00A009DE" w14:textId="77777777" w:rsidTr="00EF73CC">
        <w:trPr>
          <w:trHeight w:val="146"/>
        </w:trPr>
        <w:tc>
          <w:tcPr>
            <w:tcW w:w="10138" w:type="dxa"/>
            <w:gridSpan w:val="2"/>
            <w:shd w:val="clear" w:color="auto" w:fill="F2F2F2" w:themeFill="background1" w:themeFillShade="F2"/>
          </w:tcPr>
          <w:p w14:paraId="48B5C6FF" w14:textId="77777777" w:rsidR="00EF73CC" w:rsidRPr="00635339" w:rsidRDefault="00EF73CC" w:rsidP="001B1C80">
            <w:pPr>
              <w:pStyle w:val="a3"/>
              <w:widowControl w:val="0"/>
              <w:spacing w:before="0" w:after="0" w:line="276" w:lineRule="auto"/>
              <w:jc w:val="center"/>
              <w:rPr>
                <w:rFonts w:ascii="Times New Roman" w:hAnsi="Times New Roman" w:cs="Times New Roman"/>
                <w:b/>
                <w:sz w:val="24"/>
                <w:szCs w:val="24"/>
                <w:highlight w:val="yellow"/>
                <w:lang w:val="uk-UA"/>
              </w:rPr>
            </w:pPr>
            <w:r w:rsidRPr="00635339">
              <w:rPr>
                <w:rFonts w:ascii="Times New Roman" w:hAnsi="Times New Roman" w:cs="Times New Roman"/>
                <w:b/>
                <w:sz w:val="24"/>
                <w:szCs w:val="24"/>
                <w:lang w:val="uk-UA"/>
              </w:rPr>
              <w:t>Програмні результати навчання</w:t>
            </w:r>
          </w:p>
        </w:tc>
      </w:tr>
      <w:tr w:rsidR="00635339" w:rsidRPr="00A35B9E" w14:paraId="762DA0B2" w14:textId="77777777" w:rsidTr="00EF73CC">
        <w:trPr>
          <w:trHeight w:val="146"/>
        </w:trPr>
        <w:tc>
          <w:tcPr>
            <w:tcW w:w="1350" w:type="dxa"/>
          </w:tcPr>
          <w:p w14:paraId="1F36BB4C" w14:textId="77777777" w:rsidR="00635339" w:rsidRPr="004F1B80" w:rsidRDefault="00635339" w:rsidP="00635339">
            <w:pPr>
              <w:widowControl w:val="0"/>
              <w:jc w:val="center"/>
              <w:rPr>
                <w:szCs w:val="28"/>
                <w:lang w:val="uk-UA"/>
              </w:rPr>
            </w:pPr>
            <w:r w:rsidRPr="004F1B80">
              <w:rPr>
                <w:szCs w:val="28"/>
                <w:lang w:val="uk-UA"/>
              </w:rPr>
              <w:t>ПРН 1</w:t>
            </w:r>
          </w:p>
          <w:p w14:paraId="6FCF4288" w14:textId="77777777" w:rsidR="00635339" w:rsidRPr="00635339" w:rsidRDefault="00635339" w:rsidP="00635339">
            <w:pPr>
              <w:widowControl w:val="0"/>
              <w:jc w:val="center"/>
              <w:rPr>
                <w:highlight w:val="yellow"/>
                <w:lang w:val="uk-UA" w:eastAsia="uk-UA"/>
              </w:rPr>
            </w:pPr>
          </w:p>
        </w:tc>
        <w:tc>
          <w:tcPr>
            <w:tcW w:w="8788" w:type="dxa"/>
          </w:tcPr>
          <w:p w14:paraId="7D385BFB" w14:textId="11BC0710" w:rsidR="00635339" w:rsidRPr="00635339" w:rsidRDefault="00635339" w:rsidP="007A015D">
            <w:pPr>
              <w:pStyle w:val="a5"/>
              <w:widowControl w:val="0"/>
              <w:ind w:left="0"/>
              <w:jc w:val="both"/>
              <w:rPr>
                <w:i/>
                <w:highlight w:val="yellow"/>
                <w:lang w:val="uk-UA"/>
              </w:rPr>
            </w:pPr>
            <w:r w:rsidRPr="004F1B80">
              <w:rPr>
                <w:color w:val="000000"/>
                <w:szCs w:val="28"/>
                <w:lang w:val="uk-UA"/>
              </w:rPr>
              <w:t>Мати передові концептуальні та методологічні знання з  предметної області та на межі предметних галузей,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здійснення інновацій</w:t>
            </w:r>
          </w:p>
        </w:tc>
      </w:tr>
      <w:tr w:rsidR="00635339" w:rsidRPr="00A35B9E" w14:paraId="79205BA9" w14:textId="77777777" w:rsidTr="00EF73CC">
        <w:trPr>
          <w:trHeight w:val="146"/>
        </w:trPr>
        <w:tc>
          <w:tcPr>
            <w:tcW w:w="1350" w:type="dxa"/>
          </w:tcPr>
          <w:p w14:paraId="4F7AB7E3" w14:textId="7567A9FB" w:rsidR="00635339" w:rsidRPr="00635339" w:rsidRDefault="00635339" w:rsidP="00635339">
            <w:pPr>
              <w:widowControl w:val="0"/>
              <w:jc w:val="center"/>
              <w:rPr>
                <w:highlight w:val="yellow"/>
                <w:lang w:val="uk-UA"/>
              </w:rPr>
            </w:pPr>
            <w:r w:rsidRPr="004F1B80">
              <w:rPr>
                <w:szCs w:val="28"/>
                <w:lang w:val="uk-UA"/>
              </w:rPr>
              <w:t>ПРН 3</w:t>
            </w:r>
          </w:p>
        </w:tc>
        <w:tc>
          <w:tcPr>
            <w:tcW w:w="8788" w:type="dxa"/>
          </w:tcPr>
          <w:p w14:paraId="31ED569C" w14:textId="24F0F2BA" w:rsidR="00635339" w:rsidRPr="00635339" w:rsidRDefault="00635339" w:rsidP="007A015D">
            <w:pPr>
              <w:pStyle w:val="a5"/>
              <w:widowControl w:val="0"/>
              <w:ind w:left="0"/>
              <w:jc w:val="both"/>
              <w:rPr>
                <w:highlight w:val="yellow"/>
                <w:lang w:val="uk-UA"/>
              </w:rPr>
            </w:pPr>
            <w:r w:rsidRPr="004F1B80">
              <w:rPr>
                <w:szCs w:val="28"/>
                <w:lang w:val="uk-UA"/>
              </w:rPr>
              <w:t>Застосовувати сучасні інструменти і технології пошуку, оброблення та аналізу інформації, зокрема, статистичні методи аналізу даних великого обсягу та/або складної структури, спеціалізовані бази даних та інформаційні системи.</w:t>
            </w:r>
          </w:p>
        </w:tc>
      </w:tr>
      <w:tr w:rsidR="00635339" w:rsidRPr="00A35B9E" w14:paraId="142D2FF8" w14:textId="77777777" w:rsidTr="00EF73CC">
        <w:trPr>
          <w:trHeight w:val="146"/>
        </w:trPr>
        <w:tc>
          <w:tcPr>
            <w:tcW w:w="1350" w:type="dxa"/>
          </w:tcPr>
          <w:p w14:paraId="69695D0D" w14:textId="4A9C9CD1" w:rsidR="00635339" w:rsidRPr="00635339" w:rsidRDefault="00635339" w:rsidP="00635339">
            <w:pPr>
              <w:widowControl w:val="0"/>
              <w:jc w:val="center"/>
              <w:rPr>
                <w:highlight w:val="yellow"/>
                <w:lang w:val="uk-UA"/>
              </w:rPr>
            </w:pPr>
            <w:r w:rsidRPr="004F1B80">
              <w:rPr>
                <w:szCs w:val="28"/>
                <w:lang w:val="uk-UA"/>
              </w:rPr>
              <w:lastRenderedPageBreak/>
              <w:t>ПРН 8</w:t>
            </w:r>
          </w:p>
        </w:tc>
        <w:tc>
          <w:tcPr>
            <w:tcW w:w="8788" w:type="dxa"/>
          </w:tcPr>
          <w:p w14:paraId="0A23A2E7" w14:textId="7538D032" w:rsidR="00635339" w:rsidRPr="00635339" w:rsidRDefault="00635339" w:rsidP="007A015D">
            <w:pPr>
              <w:pStyle w:val="a5"/>
              <w:widowControl w:val="0"/>
              <w:ind w:left="0"/>
              <w:jc w:val="both"/>
              <w:rPr>
                <w:highlight w:val="yellow"/>
                <w:lang w:val="uk-UA"/>
              </w:rPr>
            </w:pPr>
            <w:r w:rsidRPr="004F1B80">
              <w:rPr>
                <w:szCs w:val="28"/>
                <w:lang w:val="uk-UA"/>
              </w:rPr>
              <w:t>Демонструвати системний науковий світогляд та загальний культурний кругозір; володіти техніками і технологіями критичного мислення; дотримуватися принципів академічної доброчесності та професійної етики; забезпечувати безперервний саморозвиток та самовдосконалення протягом життя.</w:t>
            </w:r>
          </w:p>
        </w:tc>
      </w:tr>
      <w:tr w:rsidR="00635339" w:rsidRPr="00A35B9E" w14:paraId="4E6418F1" w14:textId="77777777" w:rsidTr="00EF73CC">
        <w:trPr>
          <w:trHeight w:val="146"/>
        </w:trPr>
        <w:tc>
          <w:tcPr>
            <w:tcW w:w="1350" w:type="dxa"/>
          </w:tcPr>
          <w:p w14:paraId="2495EB7A" w14:textId="1F97F8F0" w:rsidR="00635339" w:rsidRPr="00635339" w:rsidRDefault="00635339" w:rsidP="00635339">
            <w:pPr>
              <w:widowControl w:val="0"/>
              <w:jc w:val="center"/>
              <w:rPr>
                <w:highlight w:val="yellow"/>
                <w:lang w:val="uk-UA" w:eastAsia="uk-UA"/>
              </w:rPr>
            </w:pPr>
            <w:r w:rsidRPr="004F1B80">
              <w:rPr>
                <w:szCs w:val="28"/>
                <w:lang w:val="uk-UA"/>
              </w:rPr>
              <w:t>ПРН 11</w:t>
            </w:r>
          </w:p>
        </w:tc>
        <w:tc>
          <w:tcPr>
            <w:tcW w:w="8788" w:type="dxa"/>
          </w:tcPr>
          <w:p w14:paraId="26776B82" w14:textId="2435E2E2" w:rsidR="00635339" w:rsidRPr="00635339" w:rsidRDefault="00635339" w:rsidP="007A015D">
            <w:pPr>
              <w:pStyle w:val="a5"/>
              <w:widowControl w:val="0"/>
              <w:ind w:left="0"/>
              <w:jc w:val="both"/>
              <w:rPr>
                <w:highlight w:val="yellow"/>
                <w:lang w:val="uk-UA"/>
              </w:rPr>
            </w:pPr>
            <w:r w:rsidRPr="004F1B80">
              <w:rPr>
                <w:szCs w:val="28"/>
                <w:lang w:val="uk-UA"/>
              </w:rPr>
              <w:t xml:space="preserve">Застосовувати концепції, історичні надбання та сучасні теоретичні і методологічні досягнення у сфері соціальної роботи. </w:t>
            </w:r>
          </w:p>
        </w:tc>
      </w:tr>
      <w:tr w:rsidR="00635339" w:rsidRPr="00A35B9E" w14:paraId="48967280" w14:textId="77777777" w:rsidTr="00EF73CC">
        <w:trPr>
          <w:trHeight w:val="146"/>
        </w:trPr>
        <w:tc>
          <w:tcPr>
            <w:tcW w:w="1350" w:type="dxa"/>
          </w:tcPr>
          <w:p w14:paraId="32E91E9B" w14:textId="424DCDD2" w:rsidR="00635339" w:rsidRPr="00635339" w:rsidRDefault="00635339" w:rsidP="00635339">
            <w:pPr>
              <w:widowControl w:val="0"/>
              <w:jc w:val="center"/>
              <w:rPr>
                <w:highlight w:val="yellow"/>
                <w:lang w:val="uk-UA" w:eastAsia="uk-UA"/>
              </w:rPr>
            </w:pPr>
            <w:r w:rsidRPr="004F1B80">
              <w:rPr>
                <w:szCs w:val="28"/>
                <w:lang w:val="uk-UA"/>
              </w:rPr>
              <w:t>ПРН 12</w:t>
            </w:r>
          </w:p>
        </w:tc>
        <w:tc>
          <w:tcPr>
            <w:tcW w:w="8788" w:type="dxa"/>
          </w:tcPr>
          <w:p w14:paraId="3447FBDF" w14:textId="3DDDC356" w:rsidR="00635339" w:rsidRPr="00635339" w:rsidRDefault="00635339" w:rsidP="007A015D">
            <w:pPr>
              <w:pStyle w:val="a5"/>
              <w:widowControl w:val="0"/>
              <w:ind w:left="0"/>
              <w:jc w:val="both"/>
              <w:rPr>
                <w:highlight w:val="yellow"/>
                <w:lang w:val="uk-UA"/>
              </w:rPr>
            </w:pPr>
            <w:r w:rsidRPr="004F1B80">
              <w:rPr>
                <w:szCs w:val="28"/>
                <w:lang w:val="uk-UA"/>
              </w:rPr>
              <w:t>Будувати тлумачно-інтерпретаційні моделі для пояснення соціальних явищ і процесів, переосмислювати наявні та створювати нові знання та/або професійні практики у сфері соціальної роботи.</w:t>
            </w:r>
          </w:p>
        </w:tc>
      </w:tr>
    </w:tbl>
    <w:p w14:paraId="5058080F" w14:textId="77777777" w:rsidR="004416CB" w:rsidRDefault="004416CB" w:rsidP="001B1C80">
      <w:pPr>
        <w:widowControl w:val="0"/>
        <w:outlineLvl w:val="0"/>
        <w:rPr>
          <w:b/>
          <w:bCs/>
          <w:color w:val="000000"/>
          <w:kern w:val="36"/>
          <w:sz w:val="28"/>
          <w:szCs w:val="28"/>
          <w:lang w:val="uk-UA"/>
        </w:rPr>
      </w:pPr>
    </w:p>
    <w:p w14:paraId="22C54CA4" w14:textId="77777777" w:rsidR="00844E18" w:rsidRPr="00EF5BEC" w:rsidRDefault="00566A39" w:rsidP="001B1C80">
      <w:pPr>
        <w:widowControl w:val="0"/>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14:paraId="34B9ABE1" w14:textId="77777777" w:rsidR="00507690" w:rsidRDefault="00966160" w:rsidP="00507690">
      <w:pPr>
        <w:widowControl w:val="0"/>
        <w:jc w:val="both"/>
        <w:rPr>
          <w:lang w:val="uk-UA"/>
        </w:rPr>
      </w:pPr>
      <w:r w:rsidRPr="00635339">
        <w:rPr>
          <w:i/>
          <w:iCs/>
          <w:color w:val="000000"/>
          <w:lang w:val="uk-UA"/>
        </w:rPr>
        <w:t>Презен</w:t>
      </w:r>
      <w:r w:rsidR="00986ECA" w:rsidRPr="00635339">
        <w:rPr>
          <w:i/>
          <w:iCs/>
          <w:color w:val="000000"/>
          <w:lang w:val="uk-UA"/>
        </w:rPr>
        <w:t>тації лекцій, плани практичних</w:t>
      </w:r>
      <w:r w:rsidRPr="00635339">
        <w:rPr>
          <w:i/>
          <w:iCs/>
          <w:color w:val="000000"/>
          <w:lang w:val="uk-UA"/>
        </w:rPr>
        <w:t xml:space="preserve"> занять, методичні рекомендації до виконання </w:t>
      </w:r>
      <w:r w:rsidR="00E4519C" w:rsidRPr="00635339">
        <w:rPr>
          <w:i/>
          <w:iCs/>
          <w:color w:val="000000"/>
          <w:lang w:val="uk-UA"/>
        </w:rPr>
        <w:t>завдань</w:t>
      </w:r>
      <w:r w:rsidR="00552611" w:rsidRPr="00635339">
        <w:rPr>
          <w:i/>
          <w:iCs/>
          <w:color w:val="000000"/>
          <w:lang w:val="uk-UA"/>
        </w:rPr>
        <w:t>, самостійних робіт,</w:t>
      </w:r>
      <w:r w:rsidR="00986ECA" w:rsidRPr="00635339">
        <w:rPr>
          <w:i/>
          <w:iCs/>
          <w:color w:val="000000"/>
          <w:lang w:val="uk-UA"/>
        </w:rPr>
        <w:t xml:space="preserve"> </w:t>
      </w:r>
      <w:r w:rsidR="00494608" w:rsidRPr="00635339">
        <w:rPr>
          <w:i/>
          <w:iCs/>
          <w:color w:val="000000"/>
          <w:lang w:val="uk-UA"/>
        </w:rPr>
        <w:t>відеоматеріали, основна та додаткова література</w:t>
      </w:r>
      <w:r w:rsidR="00986ECA" w:rsidRPr="00635339">
        <w:rPr>
          <w:i/>
          <w:iCs/>
          <w:color w:val="000000"/>
          <w:lang w:val="uk-UA"/>
        </w:rPr>
        <w:t xml:space="preserve"> </w:t>
      </w:r>
      <w:r w:rsidRPr="00635339">
        <w:rPr>
          <w:i/>
          <w:iCs/>
          <w:color w:val="000000"/>
          <w:lang w:val="uk-UA"/>
        </w:rPr>
        <w:t xml:space="preserve">розміщені на платформі </w:t>
      </w:r>
      <w:r w:rsidRPr="00635339">
        <w:rPr>
          <w:i/>
          <w:iCs/>
          <w:color w:val="000000"/>
        </w:rPr>
        <w:t>Moodle</w:t>
      </w:r>
      <w:r w:rsidRPr="00635339">
        <w:rPr>
          <w:i/>
          <w:iCs/>
          <w:color w:val="000000"/>
          <w:lang w:val="uk-UA"/>
        </w:rPr>
        <w:t xml:space="preserve">: </w:t>
      </w:r>
      <w:hyperlink r:id="rId8" w:history="1">
        <w:r w:rsidR="00507690" w:rsidRPr="00B96653">
          <w:rPr>
            <w:rStyle w:val="a4"/>
          </w:rPr>
          <w:t>https</w:t>
        </w:r>
        <w:r w:rsidR="00507690" w:rsidRPr="00B96653">
          <w:rPr>
            <w:rStyle w:val="a4"/>
            <w:lang w:val="uk-UA"/>
          </w:rPr>
          <w:t>://</w:t>
        </w:r>
        <w:r w:rsidR="00507690" w:rsidRPr="00B96653">
          <w:rPr>
            <w:rStyle w:val="a4"/>
          </w:rPr>
          <w:t>moodle</w:t>
        </w:r>
        <w:r w:rsidR="00507690" w:rsidRPr="00B96653">
          <w:rPr>
            <w:rStyle w:val="a4"/>
            <w:lang w:val="uk-UA"/>
          </w:rPr>
          <w:t>.</w:t>
        </w:r>
        <w:r w:rsidR="00507690" w:rsidRPr="00B96653">
          <w:rPr>
            <w:rStyle w:val="a4"/>
          </w:rPr>
          <w:t>znu</w:t>
        </w:r>
        <w:r w:rsidR="00507690" w:rsidRPr="00B96653">
          <w:rPr>
            <w:rStyle w:val="a4"/>
            <w:lang w:val="uk-UA"/>
          </w:rPr>
          <w:t>.</w:t>
        </w:r>
        <w:r w:rsidR="00507690" w:rsidRPr="00B96653">
          <w:rPr>
            <w:rStyle w:val="a4"/>
          </w:rPr>
          <w:t>edu</w:t>
        </w:r>
        <w:r w:rsidR="00507690" w:rsidRPr="00B96653">
          <w:rPr>
            <w:rStyle w:val="a4"/>
            <w:lang w:val="uk-UA"/>
          </w:rPr>
          <w:t>.</w:t>
        </w:r>
        <w:r w:rsidR="00507690" w:rsidRPr="00B96653">
          <w:rPr>
            <w:rStyle w:val="a4"/>
          </w:rPr>
          <w:t>ua</w:t>
        </w:r>
        <w:r w:rsidR="00507690" w:rsidRPr="00B96653">
          <w:rPr>
            <w:rStyle w:val="a4"/>
            <w:lang w:val="uk-UA"/>
          </w:rPr>
          <w:t>/</w:t>
        </w:r>
        <w:r w:rsidR="00507690" w:rsidRPr="00B96653">
          <w:rPr>
            <w:rStyle w:val="a4"/>
          </w:rPr>
          <w:t>course</w:t>
        </w:r>
        <w:r w:rsidR="00507690" w:rsidRPr="00B96653">
          <w:rPr>
            <w:rStyle w:val="a4"/>
            <w:lang w:val="uk-UA"/>
          </w:rPr>
          <w:t>/</w:t>
        </w:r>
        <w:r w:rsidR="00507690" w:rsidRPr="00B96653">
          <w:rPr>
            <w:rStyle w:val="a4"/>
          </w:rPr>
          <w:t>view</w:t>
        </w:r>
        <w:r w:rsidR="00507690" w:rsidRPr="00B96653">
          <w:rPr>
            <w:rStyle w:val="a4"/>
            <w:lang w:val="uk-UA"/>
          </w:rPr>
          <w:t>.</w:t>
        </w:r>
        <w:r w:rsidR="00507690" w:rsidRPr="00B96653">
          <w:rPr>
            <w:rStyle w:val="a4"/>
          </w:rPr>
          <w:t>php</w:t>
        </w:r>
        <w:r w:rsidR="00507690" w:rsidRPr="00B96653">
          <w:rPr>
            <w:rStyle w:val="a4"/>
            <w:lang w:val="uk-UA"/>
          </w:rPr>
          <w:t>?</w:t>
        </w:r>
        <w:r w:rsidR="00507690" w:rsidRPr="00B96653">
          <w:rPr>
            <w:rStyle w:val="a4"/>
          </w:rPr>
          <w:t>id</w:t>
        </w:r>
        <w:r w:rsidR="00507690" w:rsidRPr="00B96653">
          <w:rPr>
            <w:rStyle w:val="a4"/>
            <w:lang w:val="uk-UA"/>
          </w:rPr>
          <w:t>=13688</w:t>
        </w:r>
      </w:hyperlink>
      <w:r w:rsidR="00507690">
        <w:rPr>
          <w:lang w:val="uk-UA"/>
        </w:rPr>
        <w:t xml:space="preserve"> </w:t>
      </w:r>
    </w:p>
    <w:p w14:paraId="77F8EC89" w14:textId="52039DB2" w:rsidR="009D0B54" w:rsidRDefault="00577A1B" w:rsidP="00507690">
      <w:pPr>
        <w:widowControl w:val="0"/>
        <w:jc w:val="both"/>
        <w:rPr>
          <w:b/>
          <w:bCs/>
          <w:color w:val="000000"/>
          <w:sz w:val="28"/>
          <w:szCs w:val="28"/>
          <w:lang w:val="uk-UA"/>
        </w:rPr>
      </w:pPr>
      <w:bookmarkStart w:id="0" w:name="_GoBack"/>
      <w:bookmarkEnd w:id="0"/>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r w:rsidR="009D0B54">
        <w:rPr>
          <w:b/>
          <w:bCs/>
          <w:color w:val="000000"/>
          <w:sz w:val="28"/>
          <w:szCs w:val="28"/>
          <w:lang w:val="uk-UA"/>
        </w:rPr>
        <w:t xml:space="preserve"> </w:t>
      </w:r>
    </w:p>
    <w:p w14:paraId="093011A8" w14:textId="77777777" w:rsidR="009D0B54" w:rsidRPr="00635339" w:rsidRDefault="009D0B54" w:rsidP="001B1C80">
      <w:pPr>
        <w:widowControl w:val="0"/>
        <w:jc w:val="both"/>
        <w:rPr>
          <w:b/>
          <w:bCs/>
          <w:i/>
          <w:iCs/>
          <w:color w:val="000000"/>
          <w:u w:val="single"/>
          <w:lang w:val="uk-UA"/>
        </w:rPr>
      </w:pPr>
      <w:r w:rsidRPr="00635339">
        <w:rPr>
          <w:b/>
          <w:bCs/>
          <w:i/>
          <w:iCs/>
          <w:color w:val="000000"/>
          <w:u w:val="single"/>
          <w:lang w:val="uk-UA"/>
        </w:rPr>
        <w:t>Поточні контрольні заходи</w:t>
      </w:r>
    </w:p>
    <w:p w14:paraId="360C275F" w14:textId="3E72DE26" w:rsidR="00E73555" w:rsidRPr="00635339" w:rsidRDefault="00E73555" w:rsidP="001B1C80">
      <w:pPr>
        <w:widowControl w:val="0"/>
        <w:jc w:val="both"/>
        <w:rPr>
          <w:i/>
          <w:iCs/>
          <w:color w:val="000000"/>
          <w:lang w:val="uk-UA"/>
        </w:rPr>
      </w:pPr>
      <w:r w:rsidRPr="00635339">
        <w:rPr>
          <w:i/>
          <w:iCs/>
          <w:color w:val="000000"/>
          <w:lang w:val="uk-UA"/>
        </w:rPr>
        <w:t>Основними контрольними заходами є самостійні роботи, які виконуються після опанування відповідної теми</w:t>
      </w:r>
      <w:r w:rsidRPr="00635339">
        <w:rPr>
          <w:i/>
          <w:iCs/>
          <w:color w:val="000000"/>
          <w:lang w:val="ru-RU"/>
        </w:rPr>
        <w:t xml:space="preserve"> </w:t>
      </w:r>
      <w:r w:rsidRPr="00635339">
        <w:rPr>
          <w:i/>
          <w:iCs/>
          <w:color w:val="000000"/>
          <w:lang w:val="uk-UA"/>
        </w:rPr>
        <w:t xml:space="preserve">курсу. Всі поточні контрольні заходи та методичні рекомендації до їх виконання розташовані на платформі </w:t>
      </w:r>
      <w:r w:rsidRPr="00635339">
        <w:rPr>
          <w:i/>
          <w:iCs/>
          <w:color w:val="000000"/>
        </w:rPr>
        <w:t>Moodle</w:t>
      </w:r>
      <w:r w:rsidRPr="00635339">
        <w:rPr>
          <w:i/>
          <w:iCs/>
          <w:color w:val="000000"/>
          <w:lang w:val="uk-UA"/>
        </w:rPr>
        <w:t xml:space="preserve">. </w:t>
      </w:r>
    </w:p>
    <w:p w14:paraId="531E1334" w14:textId="15E4311A" w:rsidR="009D0B54" w:rsidRPr="00635339" w:rsidRDefault="009D0B54" w:rsidP="001B1C80">
      <w:pPr>
        <w:widowControl w:val="0"/>
        <w:jc w:val="both"/>
        <w:rPr>
          <w:b/>
          <w:bCs/>
          <w:i/>
          <w:iCs/>
          <w:color w:val="000000"/>
          <w:u w:val="single"/>
          <w:lang w:val="uk-UA"/>
        </w:rPr>
      </w:pPr>
      <w:r w:rsidRPr="00635339">
        <w:rPr>
          <w:b/>
          <w:bCs/>
          <w:i/>
          <w:iCs/>
          <w:color w:val="000000"/>
          <w:u w:val="single"/>
          <w:lang w:val="uk-UA"/>
        </w:rPr>
        <w:t>Підсумкові контрольні заходи</w:t>
      </w:r>
    </w:p>
    <w:p w14:paraId="13B5AB9C" w14:textId="47776B40" w:rsidR="00BE4D30" w:rsidRPr="00635339" w:rsidRDefault="00EF73CC" w:rsidP="001B1C80">
      <w:pPr>
        <w:widowControl w:val="0"/>
        <w:jc w:val="both"/>
        <w:rPr>
          <w:b/>
          <w:bCs/>
          <w:iCs/>
          <w:color w:val="000000"/>
          <w:lang w:val="uk-UA"/>
        </w:rPr>
      </w:pPr>
      <w:r w:rsidRPr="00635339">
        <w:rPr>
          <w:b/>
          <w:bCs/>
          <w:i/>
          <w:iCs/>
          <w:szCs w:val="28"/>
          <w:lang w:val="uk-UA"/>
        </w:rPr>
        <w:t>Розробка рекомендацій з питань соціальної роботи з прийомними сім’ями, дитячими будинками сімейного типу</w:t>
      </w:r>
      <w:r w:rsidR="00AB094F" w:rsidRPr="00635339">
        <w:rPr>
          <w:b/>
          <w:bCs/>
          <w:i/>
          <w:iCs/>
          <w:color w:val="000000"/>
          <w:lang w:val="uk-UA"/>
        </w:rPr>
        <w:t>.</w:t>
      </w:r>
      <w:r w:rsidR="00AB094F" w:rsidRPr="00635339">
        <w:rPr>
          <w:iCs/>
          <w:color w:val="000000"/>
          <w:lang w:val="uk-UA"/>
        </w:rPr>
        <w:t xml:space="preserve"> </w:t>
      </w:r>
      <w:r w:rsidR="005D03F6" w:rsidRPr="00635339">
        <w:rPr>
          <w:i/>
          <w:iCs/>
          <w:color w:val="000000"/>
          <w:lang w:val="uk-UA"/>
        </w:rPr>
        <w:t>М</w:t>
      </w:r>
      <w:r w:rsidR="00AB094F" w:rsidRPr="00635339">
        <w:rPr>
          <w:i/>
          <w:iCs/>
          <w:color w:val="000000"/>
          <w:lang w:val="uk-UA"/>
        </w:rPr>
        <w:t>етодичні</w:t>
      </w:r>
      <w:r w:rsidR="00BE4D30" w:rsidRPr="00635339">
        <w:rPr>
          <w:i/>
          <w:iCs/>
          <w:color w:val="000000"/>
          <w:lang w:val="uk-UA"/>
        </w:rPr>
        <w:t xml:space="preserve"> </w:t>
      </w:r>
      <w:r w:rsidR="00AB094F" w:rsidRPr="00635339">
        <w:rPr>
          <w:i/>
          <w:iCs/>
          <w:color w:val="000000"/>
          <w:lang w:val="uk-UA"/>
        </w:rPr>
        <w:t xml:space="preserve">рекомендації щодо </w:t>
      </w:r>
      <w:r w:rsidR="005D03F6" w:rsidRPr="00635339">
        <w:rPr>
          <w:i/>
          <w:iCs/>
          <w:color w:val="000000"/>
          <w:lang w:val="uk-UA"/>
        </w:rPr>
        <w:t>виконання завдання розміщені</w:t>
      </w:r>
      <w:r w:rsidR="00D67D8E" w:rsidRPr="00635339">
        <w:rPr>
          <w:i/>
          <w:iCs/>
          <w:color w:val="000000"/>
          <w:lang w:val="uk-UA"/>
        </w:rPr>
        <w:t xml:space="preserve"> на платформі </w:t>
      </w:r>
      <w:r w:rsidR="00AB094F" w:rsidRPr="00635339">
        <w:rPr>
          <w:i/>
          <w:iCs/>
          <w:color w:val="000000"/>
        </w:rPr>
        <w:t>Moodle</w:t>
      </w:r>
      <w:r w:rsidR="00AB094F" w:rsidRPr="00635339">
        <w:rPr>
          <w:i/>
          <w:iCs/>
          <w:color w:val="000000"/>
          <w:lang w:val="uk-UA"/>
        </w:rPr>
        <w:t>.</w:t>
      </w:r>
    </w:p>
    <w:p w14:paraId="21CDFA1F" w14:textId="3E7DA202" w:rsidR="009D0B54" w:rsidRDefault="00EF73CC" w:rsidP="001B1C80">
      <w:pPr>
        <w:widowControl w:val="0"/>
        <w:jc w:val="both"/>
        <w:rPr>
          <w:i/>
          <w:iCs/>
          <w:color w:val="000000"/>
          <w:lang w:val="uk-UA"/>
        </w:rPr>
      </w:pPr>
      <w:r w:rsidRPr="00635339">
        <w:rPr>
          <w:b/>
          <w:bCs/>
          <w:i/>
          <w:iCs/>
          <w:szCs w:val="28"/>
          <w:lang w:val="uk-UA"/>
        </w:rPr>
        <w:t>Визначення переживань дитини та специфіки влаштування її до прийомної сім’ї, дитячого будинку сімейного типу</w:t>
      </w:r>
      <w:r w:rsidR="002C7762" w:rsidRPr="00635339">
        <w:rPr>
          <w:i/>
          <w:iCs/>
          <w:color w:val="000000"/>
          <w:lang w:val="uk-UA"/>
        </w:rPr>
        <w:t>.</w:t>
      </w:r>
      <w:r w:rsidR="002C7762" w:rsidRPr="00635339">
        <w:rPr>
          <w:iCs/>
          <w:color w:val="000000"/>
          <w:lang w:val="uk-UA"/>
        </w:rPr>
        <w:t xml:space="preserve"> </w:t>
      </w:r>
      <w:r w:rsidR="005D03F6" w:rsidRPr="00635339">
        <w:rPr>
          <w:i/>
          <w:iCs/>
          <w:color w:val="000000"/>
          <w:lang w:val="uk-UA"/>
        </w:rPr>
        <w:t xml:space="preserve">Методичні рекомендації щодо виконання завдання та ситуації до завдання </w:t>
      </w:r>
      <w:r w:rsidR="00D67D8E" w:rsidRPr="00635339">
        <w:rPr>
          <w:i/>
          <w:iCs/>
          <w:color w:val="000000"/>
          <w:lang w:val="uk-UA"/>
        </w:rPr>
        <w:t>розміщені на плат</w:t>
      </w:r>
      <w:r w:rsidR="00E73555" w:rsidRPr="00635339">
        <w:rPr>
          <w:i/>
          <w:iCs/>
          <w:color w:val="000000"/>
          <w:lang w:val="uk-UA"/>
        </w:rPr>
        <w:t>ф</w:t>
      </w:r>
      <w:r w:rsidR="00D67D8E" w:rsidRPr="00635339">
        <w:rPr>
          <w:i/>
          <w:iCs/>
          <w:color w:val="000000"/>
          <w:lang w:val="uk-UA"/>
        </w:rPr>
        <w:t>ормі</w:t>
      </w:r>
      <w:r w:rsidR="002C7762" w:rsidRPr="00635339">
        <w:rPr>
          <w:i/>
          <w:iCs/>
          <w:color w:val="000000"/>
          <w:lang w:val="uk-UA"/>
        </w:rPr>
        <w:t xml:space="preserve"> </w:t>
      </w:r>
      <w:r w:rsidR="002C7762" w:rsidRPr="00635339">
        <w:rPr>
          <w:i/>
          <w:iCs/>
          <w:color w:val="000000"/>
        </w:rPr>
        <w:t>Moodle</w:t>
      </w:r>
      <w:r w:rsidR="002C7762" w:rsidRPr="00635339">
        <w:rPr>
          <w:i/>
          <w:iCs/>
          <w:color w:val="000000"/>
          <w:lang w:val="uk-UA"/>
        </w:rPr>
        <w:t>.</w:t>
      </w:r>
    </w:p>
    <w:p w14:paraId="59D06638" w14:textId="77777777" w:rsidR="002C7762" w:rsidRPr="002C7762" w:rsidRDefault="002C7762" w:rsidP="001B1C80">
      <w:pPr>
        <w:widowControl w:val="0"/>
        <w:jc w:val="both"/>
        <w:rPr>
          <w:i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25"/>
        <w:gridCol w:w="3686"/>
        <w:gridCol w:w="4551"/>
      </w:tblGrid>
      <w:tr w:rsidR="009D0B54" w:rsidRPr="000E3AEE" w14:paraId="5D1EF09A" w14:textId="77777777" w:rsidTr="006A5A04">
        <w:tc>
          <w:tcPr>
            <w:tcW w:w="1843" w:type="dxa"/>
            <w:gridSpan w:val="2"/>
            <w:shd w:val="clear" w:color="auto" w:fill="auto"/>
          </w:tcPr>
          <w:p w14:paraId="4F16CBAE" w14:textId="77777777" w:rsidR="009D0B54" w:rsidRPr="000E3AEE" w:rsidRDefault="009D0B54" w:rsidP="001B1C80">
            <w:pPr>
              <w:widowControl w:val="0"/>
              <w:jc w:val="center"/>
              <w:rPr>
                <w:b/>
                <w:bCs/>
                <w:color w:val="000000"/>
                <w:lang w:val="uk-UA"/>
              </w:rPr>
            </w:pPr>
            <w:r w:rsidRPr="000E3AEE">
              <w:rPr>
                <w:b/>
                <w:bCs/>
                <w:color w:val="000000"/>
                <w:lang w:val="uk-UA"/>
              </w:rPr>
              <w:t>Тиждень</w:t>
            </w:r>
          </w:p>
          <w:p w14:paraId="3890B677" w14:textId="77777777" w:rsidR="009D0B54" w:rsidRPr="000E3AEE" w:rsidRDefault="009D0B54" w:rsidP="001B1C80">
            <w:pPr>
              <w:widowControl w:val="0"/>
              <w:jc w:val="center"/>
              <w:rPr>
                <w:b/>
                <w:bCs/>
                <w:color w:val="000000"/>
                <w:lang w:val="uk-UA"/>
              </w:rPr>
            </w:pPr>
            <w:r w:rsidRPr="000E3AEE">
              <w:rPr>
                <w:b/>
                <w:bCs/>
                <w:color w:val="000000"/>
                <w:lang w:val="uk-UA"/>
              </w:rPr>
              <w:t xml:space="preserve"> і вид заняття</w:t>
            </w:r>
          </w:p>
        </w:tc>
        <w:tc>
          <w:tcPr>
            <w:tcW w:w="3686" w:type="dxa"/>
            <w:shd w:val="clear" w:color="auto" w:fill="auto"/>
          </w:tcPr>
          <w:p w14:paraId="22B4CE6C" w14:textId="77777777" w:rsidR="009D0B54" w:rsidRPr="000E3AEE" w:rsidRDefault="009D0B54" w:rsidP="001B1C80">
            <w:pPr>
              <w:widowControl w:val="0"/>
              <w:jc w:val="center"/>
              <w:rPr>
                <w:b/>
                <w:bCs/>
                <w:color w:val="000000"/>
                <w:lang w:val="uk-UA"/>
              </w:rPr>
            </w:pPr>
            <w:r w:rsidRPr="000E3AEE">
              <w:rPr>
                <w:b/>
                <w:bCs/>
                <w:color w:val="000000"/>
                <w:lang w:val="uk-UA"/>
              </w:rPr>
              <w:t xml:space="preserve">Тема </w:t>
            </w:r>
            <w:r w:rsidRPr="000E3AEE">
              <w:rPr>
                <w:b/>
                <w:bCs/>
                <w:lang w:val="uk-UA"/>
              </w:rPr>
              <w:t>заняття</w:t>
            </w:r>
          </w:p>
        </w:tc>
        <w:tc>
          <w:tcPr>
            <w:tcW w:w="4551" w:type="dxa"/>
            <w:shd w:val="clear" w:color="auto" w:fill="auto"/>
          </w:tcPr>
          <w:p w14:paraId="0D5FBAE3" w14:textId="2A4A5641" w:rsidR="009D0B54" w:rsidRPr="000E3AEE" w:rsidRDefault="003D5512" w:rsidP="001B1C80">
            <w:pPr>
              <w:widowControl w:val="0"/>
              <w:jc w:val="center"/>
              <w:rPr>
                <w:b/>
                <w:bCs/>
                <w:color w:val="000000"/>
                <w:lang w:val="uk-UA"/>
              </w:rPr>
            </w:pPr>
            <w:r>
              <w:rPr>
                <w:b/>
                <w:bCs/>
                <w:color w:val="000000"/>
                <w:lang w:val="uk-UA"/>
              </w:rPr>
              <w:t>Контрольні заходи, кількість балів</w:t>
            </w:r>
          </w:p>
        </w:tc>
      </w:tr>
      <w:tr w:rsidR="00E5398E" w:rsidRPr="00670564" w14:paraId="72BA44CF" w14:textId="77777777" w:rsidTr="006A5A04">
        <w:tc>
          <w:tcPr>
            <w:tcW w:w="10080" w:type="dxa"/>
            <w:gridSpan w:val="4"/>
            <w:shd w:val="clear" w:color="auto" w:fill="auto"/>
          </w:tcPr>
          <w:p w14:paraId="1EE946C4" w14:textId="607ACD92" w:rsidR="00E5398E" w:rsidRPr="00563ABC" w:rsidRDefault="00E5398E" w:rsidP="001B1C80">
            <w:pPr>
              <w:widowControl w:val="0"/>
              <w:spacing w:line="276" w:lineRule="auto"/>
              <w:jc w:val="center"/>
              <w:rPr>
                <w:b/>
                <w:i/>
                <w:highlight w:val="yellow"/>
                <w:lang w:val="uk-UA"/>
              </w:rPr>
            </w:pPr>
            <w:r w:rsidRPr="00670564">
              <w:rPr>
                <w:b/>
                <w:i/>
                <w:color w:val="000000"/>
                <w:lang w:val="uk-UA"/>
              </w:rPr>
              <w:t>Змістовий модуль 1</w:t>
            </w:r>
            <w:r w:rsidR="00B94EE9" w:rsidRPr="00670564">
              <w:rPr>
                <w:b/>
                <w:i/>
                <w:color w:val="000000"/>
                <w:lang w:val="uk-UA"/>
              </w:rPr>
              <w:t xml:space="preserve">. </w:t>
            </w:r>
            <w:r w:rsidR="00670564" w:rsidRPr="00670564">
              <w:rPr>
                <w:b/>
                <w:i/>
                <w:iCs/>
                <w:szCs w:val="28"/>
                <w:lang w:val="uk-UA"/>
              </w:rPr>
              <w:t>Опіка, піклування, прийомна сім’я та дитячий будинок сімейного типу, їх місце в державній системі влаштування дітей-сиріт та дітей, позбавлених батьківського піклування</w:t>
            </w:r>
          </w:p>
        </w:tc>
      </w:tr>
      <w:tr w:rsidR="00B4394E" w:rsidRPr="00A35B9E" w14:paraId="30D5B6FF" w14:textId="77777777" w:rsidTr="006A5A04">
        <w:trPr>
          <w:trHeight w:val="593"/>
        </w:trPr>
        <w:tc>
          <w:tcPr>
            <w:tcW w:w="1418" w:type="dxa"/>
            <w:shd w:val="clear" w:color="auto" w:fill="auto"/>
          </w:tcPr>
          <w:p w14:paraId="071B5D19" w14:textId="77777777" w:rsidR="00B4394E" w:rsidRPr="00B4394E" w:rsidRDefault="00B4394E" w:rsidP="001B1C80">
            <w:pPr>
              <w:widowControl w:val="0"/>
              <w:jc w:val="center"/>
              <w:rPr>
                <w:color w:val="000000"/>
                <w:lang w:val="uk-UA"/>
              </w:rPr>
            </w:pPr>
            <w:r w:rsidRPr="00B4394E">
              <w:rPr>
                <w:color w:val="000000"/>
                <w:lang w:val="uk-UA"/>
              </w:rPr>
              <w:t>Тиждень 1</w:t>
            </w:r>
          </w:p>
          <w:p w14:paraId="6EEEA086" w14:textId="3FCF2AD9" w:rsidR="00B4394E" w:rsidRPr="00B4394E" w:rsidRDefault="00B4394E" w:rsidP="001B1C80">
            <w:pPr>
              <w:widowControl w:val="0"/>
              <w:jc w:val="center"/>
              <w:rPr>
                <w:color w:val="000000"/>
                <w:lang w:val="uk-UA"/>
              </w:rPr>
            </w:pPr>
            <w:r w:rsidRPr="00B4394E">
              <w:rPr>
                <w:color w:val="000000"/>
                <w:lang w:val="uk-UA"/>
              </w:rPr>
              <w:t>Лекція 1</w:t>
            </w:r>
          </w:p>
        </w:tc>
        <w:tc>
          <w:tcPr>
            <w:tcW w:w="4111" w:type="dxa"/>
            <w:gridSpan w:val="2"/>
            <w:shd w:val="clear" w:color="auto" w:fill="auto"/>
          </w:tcPr>
          <w:p w14:paraId="5391211A" w14:textId="244AE055" w:rsidR="00B4394E" w:rsidRPr="00B4394E" w:rsidRDefault="00B4394E" w:rsidP="001B1C80">
            <w:pPr>
              <w:widowControl w:val="0"/>
              <w:jc w:val="both"/>
              <w:rPr>
                <w:color w:val="000000"/>
                <w:lang w:val="uk-UA"/>
              </w:rPr>
            </w:pPr>
            <w:r w:rsidRPr="00B4394E">
              <w:rPr>
                <w:bCs/>
                <w:iCs/>
                <w:szCs w:val="28"/>
                <w:lang w:val="uk-UA"/>
              </w:rPr>
              <w:t xml:space="preserve">Державна політика з розвитку й підтримки сімейних форм влаштування дітей-сиріт та дітей, позбавлених батьківського піклування та </w:t>
            </w:r>
            <w:r w:rsidRPr="00B4394E">
              <w:rPr>
                <w:bCs/>
                <w:szCs w:val="28"/>
                <w:lang w:val="uk-UA"/>
              </w:rPr>
              <w:t>нормативно-правове забезпечення</w:t>
            </w:r>
          </w:p>
        </w:tc>
        <w:tc>
          <w:tcPr>
            <w:tcW w:w="4551" w:type="dxa"/>
            <w:shd w:val="clear" w:color="auto" w:fill="auto"/>
          </w:tcPr>
          <w:p w14:paraId="3A30C68D" w14:textId="77777777" w:rsidR="006E2DEE" w:rsidRDefault="00B4394E" w:rsidP="001B1C80">
            <w:pPr>
              <w:widowControl w:val="0"/>
              <w:jc w:val="both"/>
              <w:rPr>
                <w:i/>
                <w:lang w:val="uk-UA"/>
              </w:rPr>
            </w:pPr>
            <w:r w:rsidRPr="00B4394E">
              <w:rPr>
                <w:i/>
                <w:lang w:val="uk-UA"/>
              </w:rPr>
              <w:t>Самостійна робота № 1</w:t>
            </w:r>
            <w:r w:rsidRPr="00B4394E">
              <w:rPr>
                <w:lang w:val="uk-UA"/>
              </w:rPr>
              <w:t xml:space="preserve">. Заповнення таблиці «Як ви розумієте обов’язки опікунів/піклувальників, прийомних батьків/батьків-вихователів, усиновителів?» </w:t>
            </w:r>
            <w:r w:rsidRPr="00B4394E">
              <w:rPr>
                <w:color w:val="000000"/>
                <w:lang w:val="uk-UA"/>
              </w:rPr>
              <w:t>(</w:t>
            </w:r>
            <w:r w:rsidRPr="00B4394E">
              <w:rPr>
                <w:i/>
                <w:color w:val="000000"/>
              </w:rPr>
              <w:t>max</w:t>
            </w:r>
            <w:r w:rsidRPr="00B4394E">
              <w:rPr>
                <w:i/>
                <w:color w:val="000000"/>
                <w:lang w:val="uk-UA"/>
              </w:rPr>
              <w:t xml:space="preserve"> 5 балів</w:t>
            </w:r>
            <w:r w:rsidRPr="00B4394E">
              <w:rPr>
                <w:color w:val="000000"/>
                <w:lang w:val="uk-UA"/>
              </w:rPr>
              <w:t>)</w:t>
            </w:r>
            <w:r w:rsidR="006E2DEE" w:rsidRPr="00B4394E">
              <w:rPr>
                <w:i/>
                <w:lang w:val="uk-UA"/>
              </w:rPr>
              <w:t xml:space="preserve"> </w:t>
            </w:r>
          </w:p>
          <w:p w14:paraId="4CE5990E" w14:textId="20DC302C" w:rsidR="00B4394E" w:rsidRPr="00B4394E" w:rsidRDefault="006E2DEE" w:rsidP="001B1C80">
            <w:pPr>
              <w:widowControl w:val="0"/>
              <w:jc w:val="both"/>
              <w:rPr>
                <w:color w:val="000000"/>
                <w:lang w:val="uk-UA"/>
              </w:rPr>
            </w:pPr>
            <w:r w:rsidRPr="00B4394E">
              <w:rPr>
                <w:i/>
                <w:lang w:val="uk-UA"/>
              </w:rPr>
              <w:t xml:space="preserve">Самостійна робота № </w:t>
            </w:r>
            <w:r w:rsidRPr="00B4394E">
              <w:rPr>
                <w:lang w:val="uk-UA"/>
              </w:rPr>
              <w:t xml:space="preserve">2. Написання есе на тему: «Досконалість нормативно-правового забезпечення сімейних форм виховання» </w:t>
            </w:r>
            <w:r w:rsidRPr="00B4394E">
              <w:rPr>
                <w:color w:val="000000"/>
                <w:lang w:val="uk-UA"/>
              </w:rPr>
              <w:t>(</w:t>
            </w:r>
            <w:r w:rsidRPr="00B4394E">
              <w:rPr>
                <w:i/>
                <w:color w:val="000000"/>
              </w:rPr>
              <w:t>max</w:t>
            </w:r>
            <w:r w:rsidRPr="00B4394E">
              <w:rPr>
                <w:i/>
                <w:color w:val="000000"/>
                <w:lang w:val="uk-UA"/>
              </w:rPr>
              <w:t xml:space="preserve"> 5 балів</w:t>
            </w:r>
            <w:r w:rsidRPr="00B4394E">
              <w:rPr>
                <w:color w:val="000000"/>
                <w:lang w:val="uk-UA"/>
              </w:rPr>
              <w:t>)</w:t>
            </w:r>
          </w:p>
        </w:tc>
      </w:tr>
      <w:tr w:rsidR="00B4394E" w:rsidRPr="00A35B9E" w14:paraId="3D5EF3CE" w14:textId="77777777" w:rsidTr="006A5A04">
        <w:tc>
          <w:tcPr>
            <w:tcW w:w="1418" w:type="dxa"/>
            <w:shd w:val="clear" w:color="auto" w:fill="auto"/>
          </w:tcPr>
          <w:p w14:paraId="1353F26E" w14:textId="77777777" w:rsidR="00B4394E" w:rsidRPr="00B4394E" w:rsidRDefault="00B4394E" w:rsidP="001B1C80">
            <w:pPr>
              <w:widowControl w:val="0"/>
              <w:jc w:val="center"/>
              <w:rPr>
                <w:color w:val="000000"/>
                <w:lang w:val="uk-UA"/>
              </w:rPr>
            </w:pPr>
            <w:r w:rsidRPr="00B4394E">
              <w:rPr>
                <w:color w:val="000000"/>
                <w:lang w:val="uk-UA"/>
              </w:rPr>
              <w:t>Тиждень 2</w:t>
            </w:r>
          </w:p>
          <w:p w14:paraId="7AD3E8E0" w14:textId="168826ED" w:rsidR="00B4394E" w:rsidRPr="00B4394E" w:rsidRDefault="00B4394E" w:rsidP="001B1C80">
            <w:pPr>
              <w:widowControl w:val="0"/>
              <w:jc w:val="center"/>
              <w:rPr>
                <w:color w:val="000000"/>
                <w:lang w:val="uk-UA"/>
              </w:rPr>
            </w:pPr>
            <w:r w:rsidRPr="00B4394E">
              <w:rPr>
                <w:color w:val="000000"/>
                <w:lang w:val="uk-UA"/>
              </w:rPr>
              <w:t>Практ. 1</w:t>
            </w:r>
          </w:p>
        </w:tc>
        <w:tc>
          <w:tcPr>
            <w:tcW w:w="4111" w:type="dxa"/>
            <w:gridSpan w:val="2"/>
            <w:shd w:val="clear" w:color="auto" w:fill="auto"/>
          </w:tcPr>
          <w:p w14:paraId="2E99DCA7" w14:textId="23AD9F4A" w:rsidR="00B4394E" w:rsidRPr="00B4394E" w:rsidRDefault="00B4394E" w:rsidP="001B1C80">
            <w:pPr>
              <w:widowControl w:val="0"/>
              <w:jc w:val="both"/>
              <w:rPr>
                <w:lang w:val="uk-UA"/>
              </w:rPr>
            </w:pPr>
            <w:r w:rsidRPr="00B4394E">
              <w:rPr>
                <w:bCs/>
                <w:iCs/>
                <w:szCs w:val="28"/>
                <w:lang w:val="uk-UA"/>
              </w:rPr>
              <w:t>Створення і функціонування прийомних сімей та дитячих будинків сімейного типу</w:t>
            </w:r>
          </w:p>
        </w:tc>
        <w:tc>
          <w:tcPr>
            <w:tcW w:w="4551" w:type="dxa"/>
            <w:shd w:val="clear" w:color="auto" w:fill="auto"/>
          </w:tcPr>
          <w:p w14:paraId="5FB2AF22" w14:textId="3A2395C3" w:rsidR="00B4394E" w:rsidRPr="00B4394E" w:rsidRDefault="00B4394E" w:rsidP="001B1C80">
            <w:pPr>
              <w:widowControl w:val="0"/>
              <w:jc w:val="both"/>
              <w:rPr>
                <w:color w:val="000000"/>
                <w:lang w:val="uk-UA"/>
              </w:rPr>
            </w:pPr>
          </w:p>
        </w:tc>
      </w:tr>
      <w:tr w:rsidR="00B4394E" w:rsidRPr="00A35B9E" w14:paraId="30771CF9" w14:textId="77777777" w:rsidTr="006A5A04">
        <w:tc>
          <w:tcPr>
            <w:tcW w:w="10080" w:type="dxa"/>
            <w:gridSpan w:val="4"/>
            <w:shd w:val="clear" w:color="auto" w:fill="auto"/>
          </w:tcPr>
          <w:p w14:paraId="2CA77D1A" w14:textId="7092B41F" w:rsidR="00B4394E" w:rsidRPr="006A5A04" w:rsidRDefault="00B4394E" w:rsidP="00635339">
            <w:pPr>
              <w:widowControl w:val="0"/>
              <w:jc w:val="center"/>
              <w:rPr>
                <w:b/>
                <w:i/>
                <w:lang w:val="uk-UA"/>
              </w:rPr>
            </w:pPr>
            <w:r w:rsidRPr="00670564">
              <w:rPr>
                <w:b/>
                <w:i/>
                <w:lang w:val="uk-UA"/>
              </w:rPr>
              <w:t>Змістовий м</w:t>
            </w:r>
            <w:r w:rsidRPr="006A5A04">
              <w:rPr>
                <w:b/>
                <w:i/>
                <w:lang w:val="uk-UA"/>
              </w:rPr>
              <w:t xml:space="preserve">одуль 2. </w:t>
            </w:r>
            <w:r w:rsidRPr="00670564">
              <w:rPr>
                <w:b/>
                <w:i/>
                <w:iCs/>
                <w:szCs w:val="28"/>
                <w:lang w:val="uk-UA"/>
              </w:rPr>
              <w:t>Організація процесу опіки, піклування, створення прийомної сім’ї, дитячого будинку сімейного типу</w:t>
            </w:r>
          </w:p>
        </w:tc>
      </w:tr>
      <w:tr w:rsidR="00B4394E" w:rsidRPr="00A35B9E" w14:paraId="29262F9B" w14:textId="77777777" w:rsidTr="00B4394E">
        <w:trPr>
          <w:trHeight w:val="1135"/>
        </w:trPr>
        <w:tc>
          <w:tcPr>
            <w:tcW w:w="1418" w:type="dxa"/>
            <w:shd w:val="clear" w:color="auto" w:fill="auto"/>
          </w:tcPr>
          <w:p w14:paraId="47B28AA1" w14:textId="6E1A4842" w:rsidR="00B4394E" w:rsidRPr="00B4394E" w:rsidRDefault="00B4394E" w:rsidP="001B1C80">
            <w:pPr>
              <w:widowControl w:val="0"/>
              <w:jc w:val="center"/>
              <w:rPr>
                <w:color w:val="000000"/>
                <w:lang w:val="uk-UA"/>
              </w:rPr>
            </w:pPr>
            <w:r w:rsidRPr="00B4394E">
              <w:rPr>
                <w:color w:val="000000"/>
                <w:lang w:val="uk-UA"/>
              </w:rPr>
              <w:lastRenderedPageBreak/>
              <w:t>Тиждень 3</w:t>
            </w:r>
          </w:p>
          <w:p w14:paraId="32EA23ED" w14:textId="1DCBEAA2" w:rsidR="00B4394E" w:rsidRPr="00B4394E" w:rsidRDefault="00B4394E" w:rsidP="001B1C80">
            <w:pPr>
              <w:widowControl w:val="0"/>
              <w:jc w:val="center"/>
              <w:rPr>
                <w:color w:val="000000"/>
                <w:lang w:val="uk-UA"/>
              </w:rPr>
            </w:pPr>
            <w:r w:rsidRPr="00B4394E">
              <w:rPr>
                <w:color w:val="000000"/>
                <w:lang w:val="uk-UA"/>
              </w:rPr>
              <w:t xml:space="preserve">Лекція </w:t>
            </w:r>
            <w:r w:rsidR="00507421">
              <w:rPr>
                <w:color w:val="000000"/>
                <w:lang w:val="uk-UA"/>
              </w:rPr>
              <w:t>2</w:t>
            </w:r>
          </w:p>
        </w:tc>
        <w:tc>
          <w:tcPr>
            <w:tcW w:w="4111" w:type="dxa"/>
            <w:gridSpan w:val="2"/>
            <w:shd w:val="clear" w:color="auto" w:fill="auto"/>
          </w:tcPr>
          <w:p w14:paraId="5B710D4B" w14:textId="517CF780" w:rsidR="00B4394E" w:rsidRPr="00563ABC" w:rsidRDefault="00B4394E" w:rsidP="001B1C80">
            <w:pPr>
              <w:pStyle w:val="a5"/>
              <w:widowControl w:val="0"/>
              <w:suppressAutoHyphens/>
              <w:autoSpaceDE w:val="0"/>
              <w:autoSpaceDN w:val="0"/>
              <w:adjustRightInd w:val="0"/>
              <w:ind w:left="0"/>
              <w:jc w:val="both"/>
              <w:rPr>
                <w:highlight w:val="yellow"/>
                <w:lang w:val="uk-UA"/>
              </w:rPr>
            </w:pPr>
            <w:r w:rsidRPr="00E7445F">
              <w:rPr>
                <w:bCs/>
                <w:iCs/>
                <w:szCs w:val="28"/>
                <w:lang w:val="uk-UA"/>
              </w:rPr>
              <w:t>Етапи встановлення опіки, піклування, створення прийомних сімей та дитячих будинків сімейного типу</w:t>
            </w:r>
          </w:p>
        </w:tc>
        <w:tc>
          <w:tcPr>
            <w:tcW w:w="4551" w:type="dxa"/>
            <w:shd w:val="clear" w:color="auto" w:fill="auto"/>
          </w:tcPr>
          <w:p w14:paraId="1B17DA0E" w14:textId="77777777" w:rsidR="00B4394E" w:rsidRPr="00563ABC" w:rsidRDefault="00B4394E" w:rsidP="001B1C80">
            <w:pPr>
              <w:widowControl w:val="0"/>
              <w:jc w:val="center"/>
              <w:rPr>
                <w:color w:val="000000"/>
                <w:highlight w:val="yellow"/>
                <w:lang w:val="uk-UA"/>
              </w:rPr>
            </w:pPr>
          </w:p>
        </w:tc>
      </w:tr>
      <w:tr w:rsidR="00B4394E" w:rsidRPr="00A35B9E" w14:paraId="74F5FC76" w14:textId="77777777" w:rsidTr="00AB6FD8">
        <w:trPr>
          <w:trHeight w:val="1150"/>
        </w:trPr>
        <w:tc>
          <w:tcPr>
            <w:tcW w:w="1418" w:type="dxa"/>
            <w:shd w:val="clear" w:color="auto" w:fill="auto"/>
          </w:tcPr>
          <w:p w14:paraId="46071C92" w14:textId="6D583894" w:rsidR="00B4394E" w:rsidRPr="00B4394E" w:rsidRDefault="00B4394E" w:rsidP="001B1C80">
            <w:pPr>
              <w:widowControl w:val="0"/>
              <w:jc w:val="center"/>
              <w:rPr>
                <w:color w:val="000000"/>
                <w:lang w:val="uk-UA"/>
              </w:rPr>
            </w:pPr>
            <w:r w:rsidRPr="00B4394E">
              <w:rPr>
                <w:color w:val="000000"/>
                <w:lang w:val="uk-UA"/>
              </w:rPr>
              <w:t>Тиждень 4</w:t>
            </w:r>
          </w:p>
          <w:p w14:paraId="381DDD37" w14:textId="7E7D91C9" w:rsidR="00B4394E" w:rsidRPr="00B4394E" w:rsidRDefault="00B4394E" w:rsidP="001B1C80">
            <w:pPr>
              <w:widowControl w:val="0"/>
              <w:jc w:val="center"/>
              <w:rPr>
                <w:color w:val="000000"/>
                <w:lang w:val="uk-UA"/>
              </w:rPr>
            </w:pPr>
            <w:r w:rsidRPr="00B4394E">
              <w:rPr>
                <w:color w:val="000000"/>
                <w:lang w:val="uk-UA"/>
              </w:rPr>
              <w:t xml:space="preserve">Лекція </w:t>
            </w:r>
            <w:r w:rsidR="00507421">
              <w:rPr>
                <w:color w:val="000000"/>
                <w:lang w:val="uk-UA"/>
              </w:rPr>
              <w:t>3</w:t>
            </w:r>
          </w:p>
        </w:tc>
        <w:tc>
          <w:tcPr>
            <w:tcW w:w="4111" w:type="dxa"/>
            <w:gridSpan w:val="2"/>
            <w:shd w:val="clear" w:color="auto" w:fill="auto"/>
          </w:tcPr>
          <w:p w14:paraId="6CBC514F" w14:textId="422FD433" w:rsidR="00B4394E" w:rsidRPr="00563ABC" w:rsidRDefault="00B4394E" w:rsidP="001B1C80">
            <w:pPr>
              <w:pStyle w:val="a5"/>
              <w:widowControl w:val="0"/>
              <w:suppressAutoHyphens/>
              <w:autoSpaceDE w:val="0"/>
              <w:autoSpaceDN w:val="0"/>
              <w:adjustRightInd w:val="0"/>
              <w:ind w:left="0"/>
              <w:jc w:val="both"/>
              <w:rPr>
                <w:highlight w:val="yellow"/>
                <w:lang w:val="uk-UA"/>
              </w:rPr>
            </w:pPr>
            <w:r w:rsidRPr="00E7445F">
              <w:rPr>
                <w:bCs/>
                <w:iCs/>
                <w:szCs w:val="28"/>
                <w:lang w:val="uk-UA"/>
              </w:rPr>
              <w:t>Робота з пошуку та первинного відбору кандидатів в прийомні батьки, батьки-вихователі, опікуни, піклувальники</w:t>
            </w:r>
            <w:r>
              <w:rPr>
                <w:bCs/>
                <w:iCs/>
                <w:szCs w:val="28"/>
                <w:lang w:val="uk-UA"/>
              </w:rPr>
              <w:t xml:space="preserve"> та </w:t>
            </w:r>
            <w:r w:rsidRPr="00E7445F">
              <w:rPr>
                <w:bCs/>
                <w:iCs/>
                <w:szCs w:val="28"/>
                <w:lang w:val="uk-UA"/>
              </w:rPr>
              <w:t>процес підготовки кандидатів</w:t>
            </w:r>
          </w:p>
        </w:tc>
        <w:tc>
          <w:tcPr>
            <w:tcW w:w="4551" w:type="dxa"/>
            <w:shd w:val="clear" w:color="auto" w:fill="auto"/>
          </w:tcPr>
          <w:p w14:paraId="0F8824BC" w14:textId="222016E0" w:rsidR="00B4394E" w:rsidRPr="00563ABC" w:rsidRDefault="00B4394E" w:rsidP="001B1C80">
            <w:pPr>
              <w:widowControl w:val="0"/>
              <w:jc w:val="both"/>
              <w:rPr>
                <w:color w:val="000000"/>
                <w:highlight w:val="yellow"/>
                <w:lang w:val="uk-UA"/>
              </w:rPr>
            </w:pPr>
            <w:r w:rsidRPr="00E7445F">
              <w:rPr>
                <w:i/>
                <w:lang w:val="uk-UA"/>
              </w:rPr>
              <w:t xml:space="preserve">Самостійна робота № 3. </w:t>
            </w:r>
            <w:r w:rsidRPr="00E7445F">
              <w:rPr>
                <w:color w:val="000000"/>
                <w:lang w:val="uk-UA"/>
              </w:rPr>
              <w:t>Розроблення шаблону інформаційного буклету/</w:t>
            </w:r>
            <w:r>
              <w:rPr>
                <w:color w:val="000000"/>
                <w:lang w:val="uk-UA"/>
              </w:rPr>
              <w:t xml:space="preserve"> </w:t>
            </w:r>
            <w:r w:rsidRPr="00E7445F">
              <w:rPr>
                <w:color w:val="000000"/>
                <w:lang w:val="uk-UA"/>
              </w:rPr>
              <w:t>плакату/</w:t>
            </w:r>
            <w:r>
              <w:rPr>
                <w:color w:val="000000"/>
                <w:lang w:val="uk-UA"/>
              </w:rPr>
              <w:t xml:space="preserve"> </w:t>
            </w:r>
            <w:r w:rsidRPr="00E7445F">
              <w:rPr>
                <w:color w:val="000000"/>
                <w:lang w:val="uk-UA"/>
              </w:rPr>
              <w:t xml:space="preserve">листівки для пошуку кандидатів у сімейні форми виховання </w:t>
            </w:r>
            <w:r w:rsidRPr="00B4394E">
              <w:rPr>
                <w:color w:val="000000"/>
                <w:lang w:val="uk-UA"/>
              </w:rPr>
              <w:t>(</w:t>
            </w:r>
            <w:r w:rsidRPr="00B4394E">
              <w:rPr>
                <w:i/>
                <w:color w:val="000000"/>
              </w:rPr>
              <w:t>max</w:t>
            </w:r>
            <w:r w:rsidRPr="00B4394E">
              <w:rPr>
                <w:i/>
                <w:color w:val="000000"/>
                <w:lang w:val="uk-UA"/>
              </w:rPr>
              <w:t xml:space="preserve"> 5 балів</w:t>
            </w:r>
            <w:r w:rsidRPr="00B4394E">
              <w:rPr>
                <w:color w:val="000000"/>
                <w:lang w:val="uk-UA"/>
              </w:rPr>
              <w:t>)</w:t>
            </w:r>
            <w:r w:rsidR="006E2DEE" w:rsidRPr="00FE410B">
              <w:rPr>
                <w:i/>
                <w:lang w:val="uk-UA"/>
              </w:rPr>
              <w:t xml:space="preserve"> Самостійна робота № </w:t>
            </w:r>
            <w:r w:rsidR="006E2DEE" w:rsidRPr="00FE410B">
              <w:rPr>
                <w:lang w:val="uk-UA"/>
              </w:rPr>
              <w:t xml:space="preserve">4. Підготовка інформаційного матеріалу для ЗМІ з </w:t>
            </w:r>
            <w:r w:rsidR="006E2DEE" w:rsidRPr="00FE410B">
              <w:rPr>
                <w:color w:val="000000"/>
                <w:lang w:val="uk-UA"/>
              </w:rPr>
              <w:t>пошуку кандидатів у сімейні форми виховання (</w:t>
            </w:r>
            <w:r w:rsidR="006E2DEE" w:rsidRPr="00FE410B">
              <w:rPr>
                <w:i/>
                <w:color w:val="000000"/>
              </w:rPr>
              <w:t>max</w:t>
            </w:r>
            <w:r w:rsidR="006E2DEE" w:rsidRPr="00FE410B">
              <w:rPr>
                <w:i/>
                <w:color w:val="000000"/>
                <w:lang w:val="uk-UA"/>
              </w:rPr>
              <w:t xml:space="preserve"> 5 балів</w:t>
            </w:r>
            <w:r w:rsidR="006E2DEE" w:rsidRPr="00FE410B">
              <w:rPr>
                <w:color w:val="000000"/>
                <w:lang w:val="uk-UA"/>
              </w:rPr>
              <w:t>)</w:t>
            </w:r>
          </w:p>
        </w:tc>
      </w:tr>
      <w:tr w:rsidR="00B4394E" w:rsidRPr="00A35B9E" w14:paraId="0B18BAF6" w14:textId="77777777" w:rsidTr="006A5A04">
        <w:trPr>
          <w:trHeight w:val="775"/>
        </w:trPr>
        <w:tc>
          <w:tcPr>
            <w:tcW w:w="1418" w:type="dxa"/>
            <w:shd w:val="clear" w:color="auto" w:fill="auto"/>
          </w:tcPr>
          <w:p w14:paraId="470BE679" w14:textId="72A813D2" w:rsidR="00B4394E" w:rsidRPr="00FE410B" w:rsidRDefault="00B4394E" w:rsidP="001B1C80">
            <w:pPr>
              <w:widowControl w:val="0"/>
              <w:jc w:val="center"/>
              <w:rPr>
                <w:color w:val="000000"/>
                <w:lang w:val="uk-UA"/>
              </w:rPr>
            </w:pPr>
            <w:r w:rsidRPr="00FE410B">
              <w:rPr>
                <w:color w:val="000000"/>
                <w:lang w:val="uk-UA"/>
              </w:rPr>
              <w:t>Тиждень 5</w:t>
            </w:r>
          </w:p>
          <w:p w14:paraId="62D3AE7A" w14:textId="38AFAD26" w:rsidR="00B4394E" w:rsidRPr="00FE410B" w:rsidRDefault="00B4394E" w:rsidP="001B1C80">
            <w:pPr>
              <w:widowControl w:val="0"/>
              <w:jc w:val="center"/>
              <w:rPr>
                <w:color w:val="000000"/>
                <w:lang w:val="uk-UA"/>
              </w:rPr>
            </w:pPr>
            <w:r w:rsidRPr="00FE410B">
              <w:rPr>
                <w:color w:val="000000"/>
                <w:lang w:val="uk-UA"/>
              </w:rPr>
              <w:t>Практ. 2</w:t>
            </w:r>
          </w:p>
        </w:tc>
        <w:tc>
          <w:tcPr>
            <w:tcW w:w="4111" w:type="dxa"/>
            <w:gridSpan w:val="2"/>
            <w:shd w:val="clear" w:color="auto" w:fill="auto"/>
          </w:tcPr>
          <w:p w14:paraId="6DD957B5" w14:textId="22CA5621" w:rsidR="00B4394E" w:rsidRPr="00FE410B" w:rsidRDefault="00B4394E" w:rsidP="001B1C80">
            <w:pPr>
              <w:widowControl w:val="0"/>
              <w:jc w:val="both"/>
              <w:rPr>
                <w:color w:val="000000"/>
                <w:lang w:val="uk-UA"/>
              </w:rPr>
            </w:pPr>
            <w:r w:rsidRPr="00FE410B">
              <w:rPr>
                <w:szCs w:val="28"/>
                <w:lang w:val="uk-UA"/>
              </w:rPr>
              <w:t>Інформаційна кампанія з рекрутування громадян, з метою влаштування дітей-сиріт та дітей, позбавлених батьківського піклування, в сімейні форми виховання.</w:t>
            </w:r>
          </w:p>
        </w:tc>
        <w:tc>
          <w:tcPr>
            <w:tcW w:w="4551" w:type="dxa"/>
            <w:shd w:val="clear" w:color="auto" w:fill="auto"/>
          </w:tcPr>
          <w:p w14:paraId="09818EBA" w14:textId="12C1688F" w:rsidR="00B4394E" w:rsidRPr="00FE410B" w:rsidRDefault="00B4394E" w:rsidP="001B1C80">
            <w:pPr>
              <w:widowControl w:val="0"/>
              <w:jc w:val="both"/>
              <w:rPr>
                <w:color w:val="000000"/>
                <w:lang w:val="uk-UA"/>
              </w:rPr>
            </w:pPr>
          </w:p>
        </w:tc>
      </w:tr>
      <w:tr w:rsidR="00B4394E" w:rsidRPr="00A35B9E" w14:paraId="44D1CF9E" w14:textId="77777777" w:rsidTr="006A5A04">
        <w:tc>
          <w:tcPr>
            <w:tcW w:w="10080" w:type="dxa"/>
            <w:gridSpan w:val="4"/>
            <w:shd w:val="clear" w:color="auto" w:fill="auto"/>
          </w:tcPr>
          <w:p w14:paraId="063BF279" w14:textId="3DB59E99" w:rsidR="00B4394E" w:rsidRPr="00FE410B" w:rsidRDefault="00B4394E" w:rsidP="001B1C80">
            <w:pPr>
              <w:widowControl w:val="0"/>
              <w:spacing w:line="276" w:lineRule="auto"/>
              <w:jc w:val="center"/>
              <w:rPr>
                <w:b/>
                <w:i/>
                <w:color w:val="000000"/>
                <w:lang w:val="uk-UA"/>
              </w:rPr>
            </w:pPr>
            <w:r w:rsidRPr="00FE410B">
              <w:rPr>
                <w:b/>
                <w:i/>
                <w:color w:val="000000"/>
                <w:lang w:val="uk-UA"/>
              </w:rPr>
              <w:t>Змістовий модуль 3.</w:t>
            </w:r>
            <w:r w:rsidRPr="00FE410B">
              <w:rPr>
                <w:b/>
                <w:lang w:val="uk-UA"/>
              </w:rPr>
              <w:t xml:space="preserve"> </w:t>
            </w:r>
            <w:r w:rsidRPr="00FE410B">
              <w:rPr>
                <w:b/>
                <w:bCs/>
                <w:i/>
                <w:iCs/>
                <w:szCs w:val="28"/>
                <w:lang w:val="uk-UA"/>
              </w:rPr>
              <w:t>Встановлення опіки, піклування, створення прийомної сім’ї, дитячого будинку сімейного типу та фінансування</w:t>
            </w:r>
          </w:p>
        </w:tc>
      </w:tr>
      <w:tr w:rsidR="00B4394E" w:rsidRPr="00A35B9E" w14:paraId="01E4D267" w14:textId="77777777" w:rsidTr="006A5A04">
        <w:tc>
          <w:tcPr>
            <w:tcW w:w="1418" w:type="dxa"/>
            <w:shd w:val="clear" w:color="auto" w:fill="auto"/>
          </w:tcPr>
          <w:p w14:paraId="2CE7547A" w14:textId="39E8074F" w:rsidR="00B4394E" w:rsidRPr="00FE410B" w:rsidRDefault="00B4394E" w:rsidP="001B1C80">
            <w:pPr>
              <w:widowControl w:val="0"/>
              <w:jc w:val="center"/>
              <w:rPr>
                <w:color w:val="000000"/>
                <w:lang w:val="uk-UA"/>
              </w:rPr>
            </w:pPr>
            <w:r w:rsidRPr="00FE410B">
              <w:rPr>
                <w:color w:val="000000"/>
                <w:lang w:val="uk-UA"/>
              </w:rPr>
              <w:t>Тиждень 6</w:t>
            </w:r>
          </w:p>
          <w:p w14:paraId="41A0A1BD" w14:textId="109F1F41" w:rsidR="00B4394E" w:rsidRPr="00FE410B" w:rsidRDefault="00B4394E" w:rsidP="001B1C80">
            <w:pPr>
              <w:widowControl w:val="0"/>
              <w:jc w:val="center"/>
              <w:rPr>
                <w:color w:val="000000"/>
                <w:lang w:val="uk-UA"/>
              </w:rPr>
            </w:pPr>
            <w:r w:rsidRPr="00FE410B">
              <w:rPr>
                <w:color w:val="000000"/>
                <w:lang w:val="uk-UA"/>
              </w:rPr>
              <w:t xml:space="preserve">Лекція </w:t>
            </w:r>
            <w:r w:rsidR="00507421" w:rsidRPr="00FE410B">
              <w:rPr>
                <w:color w:val="000000"/>
                <w:lang w:val="uk-UA"/>
              </w:rPr>
              <w:t>4</w:t>
            </w:r>
          </w:p>
        </w:tc>
        <w:tc>
          <w:tcPr>
            <w:tcW w:w="4111" w:type="dxa"/>
            <w:gridSpan w:val="2"/>
            <w:shd w:val="clear" w:color="auto" w:fill="auto"/>
          </w:tcPr>
          <w:p w14:paraId="4A69AC32" w14:textId="679865FA" w:rsidR="00B4394E" w:rsidRPr="00FE410B" w:rsidRDefault="00B4394E" w:rsidP="001B1C80">
            <w:pPr>
              <w:widowControl w:val="0"/>
              <w:jc w:val="both"/>
              <w:rPr>
                <w:color w:val="000000"/>
                <w:lang w:val="uk-UA"/>
              </w:rPr>
            </w:pPr>
            <w:r w:rsidRPr="00FE410B">
              <w:rPr>
                <w:bCs/>
                <w:iCs/>
                <w:szCs w:val="28"/>
                <w:lang w:val="uk-UA"/>
              </w:rPr>
              <w:t>Порядок встановлення опіки, піклування, створення прийомної сім’ї, дитячого будинку сімейного типу та фінансування</w:t>
            </w:r>
          </w:p>
        </w:tc>
        <w:tc>
          <w:tcPr>
            <w:tcW w:w="4551" w:type="dxa"/>
            <w:shd w:val="clear" w:color="auto" w:fill="auto"/>
          </w:tcPr>
          <w:p w14:paraId="52FFE084" w14:textId="5827612E" w:rsidR="00B4394E" w:rsidRPr="00FE410B" w:rsidRDefault="00B4394E" w:rsidP="001B1C80">
            <w:pPr>
              <w:widowControl w:val="0"/>
              <w:jc w:val="both"/>
              <w:rPr>
                <w:color w:val="000000"/>
                <w:lang w:val="uk-UA"/>
              </w:rPr>
            </w:pPr>
            <w:r w:rsidRPr="00FE410B">
              <w:rPr>
                <w:i/>
                <w:lang w:val="uk-UA"/>
              </w:rPr>
              <w:t xml:space="preserve">Самостійна робота № 5. </w:t>
            </w:r>
            <w:r w:rsidRPr="00FE410B">
              <w:rPr>
                <w:iCs/>
                <w:lang w:val="uk-UA"/>
              </w:rPr>
              <w:t>Перегляд та аналіз фільму</w:t>
            </w:r>
            <w:r w:rsidRPr="00FE410B">
              <w:rPr>
                <w:bCs/>
                <w:szCs w:val="28"/>
                <w:lang w:val="uk-UA"/>
              </w:rPr>
              <w:t xml:space="preserve"> Дж. Робертсона «Джон» (1968 р.) </w:t>
            </w:r>
            <w:r w:rsidRPr="00FE410B">
              <w:rPr>
                <w:lang w:val="uk-UA"/>
              </w:rPr>
              <w:t xml:space="preserve"> </w:t>
            </w:r>
            <w:r w:rsidRPr="00FE410B">
              <w:rPr>
                <w:color w:val="000000"/>
                <w:lang w:val="uk-UA"/>
              </w:rPr>
              <w:t>(</w:t>
            </w:r>
            <w:r w:rsidRPr="00FE410B">
              <w:rPr>
                <w:i/>
                <w:color w:val="000000"/>
              </w:rPr>
              <w:t>max</w:t>
            </w:r>
            <w:r w:rsidRPr="00FE410B">
              <w:rPr>
                <w:i/>
                <w:color w:val="000000"/>
                <w:lang w:val="uk-UA"/>
              </w:rPr>
              <w:t xml:space="preserve"> 10 балів</w:t>
            </w:r>
            <w:r w:rsidRPr="00FE410B">
              <w:rPr>
                <w:color w:val="000000"/>
                <w:lang w:val="uk-UA"/>
              </w:rPr>
              <w:t>)</w:t>
            </w:r>
          </w:p>
        </w:tc>
      </w:tr>
      <w:tr w:rsidR="00B4394E" w:rsidRPr="00A35B9E" w14:paraId="3A8A5E6C" w14:textId="77777777" w:rsidTr="006A5A04">
        <w:tc>
          <w:tcPr>
            <w:tcW w:w="1418" w:type="dxa"/>
            <w:shd w:val="clear" w:color="auto" w:fill="auto"/>
          </w:tcPr>
          <w:p w14:paraId="6A843520" w14:textId="18C8E35F" w:rsidR="00B4394E" w:rsidRPr="00FE410B" w:rsidRDefault="00B4394E" w:rsidP="001B1C80">
            <w:pPr>
              <w:widowControl w:val="0"/>
              <w:jc w:val="center"/>
              <w:rPr>
                <w:color w:val="000000"/>
                <w:lang w:val="ru-RU"/>
              </w:rPr>
            </w:pPr>
            <w:r w:rsidRPr="00FE410B">
              <w:rPr>
                <w:color w:val="000000"/>
                <w:lang w:val="ru-RU"/>
              </w:rPr>
              <w:t>Тиждень 7</w:t>
            </w:r>
          </w:p>
          <w:p w14:paraId="3D094924" w14:textId="2B619CE7" w:rsidR="00B4394E" w:rsidRPr="00FE410B" w:rsidRDefault="00B4394E" w:rsidP="001B1C80">
            <w:pPr>
              <w:widowControl w:val="0"/>
              <w:jc w:val="center"/>
              <w:rPr>
                <w:color w:val="000000"/>
                <w:lang w:val="ru-RU"/>
              </w:rPr>
            </w:pPr>
            <w:r w:rsidRPr="00FE410B">
              <w:rPr>
                <w:color w:val="000000"/>
                <w:lang w:val="ru-RU"/>
              </w:rPr>
              <w:t>Практ. 3</w:t>
            </w:r>
          </w:p>
        </w:tc>
        <w:tc>
          <w:tcPr>
            <w:tcW w:w="4111" w:type="dxa"/>
            <w:gridSpan w:val="2"/>
            <w:shd w:val="clear" w:color="auto" w:fill="auto"/>
          </w:tcPr>
          <w:p w14:paraId="61905E6F" w14:textId="1019207B" w:rsidR="00B4394E" w:rsidRPr="00FE410B" w:rsidRDefault="00B4394E" w:rsidP="001B1C80">
            <w:pPr>
              <w:widowControl w:val="0"/>
              <w:jc w:val="both"/>
              <w:rPr>
                <w:bCs/>
                <w:color w:val="000000"/>
                <w:lang w:val="uk-UA"/>
              </w:rPr>
            </w:pPr>
            <w:r w:rsidRPr="00FE410B">
              <w:rPr>
                <w:szCs w:val="28"/>
                <w:lang w:val="uk-UA"/>
              </w:rPr>
              <w:t>Порядок підготовки та прийняття рішення про створення прийомної сім’ї, дитячого будинку сімейного типу районною державною адміністрацією, виконавчим комітетом міської, селищної, сільської ради.</w:t>
            </w:r>
          </w:p>
        </w:tc>
        <w:tc>
          <w:tcPr>
            <w:tcW w:w="4551" w:type="dxa"/>
            <w:shd w:val="clear" w:color="auto" w:fill="auto"/>
          </w:tcPr>
          <w:p w14:paraId="2847078B" w14:textId="11DCE106" w:rsidR="00B4394E" w:rsidRPr="00FE410B" w:rsidRDefault="00B4394E" w:rsidP="001B1C80">
            <w:pPr>
              <w:widowControl w:val="0"/>
              <w:jc w:val="center"/>
              <w:rPr>
                <w:color w:val="000000"/>
                <w:lang w:val="uk-UA"/>
              </w:rPr>
            </w:pPr>
          </w:p>
        </w:tc>
      </w:tr>
      <w:tr w:rsidR="00B4394E" w:rsidRPr="00A35B9E" w14:paraId="55DC0776" w14:textId="77777777" w:rsidTr="006A5A04">
        <w:tc>
          <w:tcPr>
            <w:tcW w:w="10080" w:type="dxa"/>
            <w:gridSpan w:val="4"/>
            <w:shd w:val="clear" w:color="auto" w:fill="auto"/>
          </w:tcPr>
          <w:p w14:paraId="002CE864" w14:textId="2BD9DB25" w:rsidR="00B4394E" w:rsidRPr="00FE410B" w:rsidRDefault="00B4394E" w:rsidP="001B1C80">
            <w:pPr>
              <w:widowControl w:val="0"/>
              <w:jc w:val="center"/>
              <w:rPr>
                <w:b/>
                <w:i/>
                <w:color w:val="000000"/>
                <w:lang w:val="uk-UA"/>
              </w:rPr>
            </w:pPr>
            <w:r w:rsidRPr="00FE410B">
              <w:rPr>
                <w:b/>
                <w:i/>
                <w:color w:val="000000"/>
                <w:lang w:val="uk-UA"/>
              </w:rPr>
              <w:t xml:space="preserve">Змістовий модуль 4. </w:t>
            </w:r>
            <w:r w:rsidRPr="00FE410B">
              <w:rPr>
                <w:b/>
                <w:bCs/>
                <w:i/>
                <w:iCs/>
                <w:szCs w:val="28"/>
                <w:lang w:val="uk-UA"/>
              </w:rPr>
              <w:t>Соціально-психологічні особливості дітей, які потребують сімейного виховання</w:t>
            </w:r>
          </w:p>
        </w:tc>
      </w:tr>
      <w:tr w:rsidR="00507421" w:rsidRPr="00A35B9E" w14:paraId="08827EC0" w14:textId="77777777" w:rsidTr="006A5A04">
        <w:tc>
          <w:tcPr>
            <w:tcW w:w="1418" w:type="dxa"/>
            <w:shd w:val="clear" w:color="auto" w:fill="auto"/>
          </w:tcPr>
          <w:p w14:paraId="2A09C16B" w14:textId="0B1DBE76" w:rsidR="00507421" w:rsidRPr="00FE410B" w:rsidRDefault="00507421" w:rsidP="001B1C80">
            <w:pPr>
              <w:widowControl w:val="0"/>
              <w:jc w:val="center"/>
              <w:rPr>
                <w:color w:val="000000"/>
                <w:lang w:val="uk-UA"/>
              </w:rPr>
            </w:pPr>
            <w:r w:rsidRPr="00FE410B">
              <w:rPr>
                <w:color w:val="000000"/>
                <w:lang w:val="uk-UA"/>
              </w:rPr>
              <w:t>Тиждень 8</w:t>
            </w:r>
          </w:p>
          <w:p w14:paraId="7517307A" w14:textId="71172DC6" w:rsidR="00507421" w:rsidRPr="00FE410B" w:rsidRDefault="00507421" w:rsidP="001B1C80">
            <w:pPr>
              <w:widowControl w:val="0"/>
              <w:jc w:val="center"/>
              <w:rPr>
                <w:color w:val="000000"/>
                <w:lang w:val="uk-UA"/>
              </w:rPr>
            </w:pPr>
            <w:r w:rsidRPr="00FE410B">
              <w:rPr>
                <w:color w:val="000000"/>
                <w:lang w:val="uk-UA"/>
              </w:rPr>
              <w:t>Лекція 5</w:t>
            </w:r>
          </w:p>
        </w:tc>
        <w:tc>
          <w:tcPr>
            <w:tcW w:w="4111" w:type="dxa"/>
            <w:gridSpan w:val="2"/>
            <w:shd w:val="clear" w:color="auto" w:fill="auto"/>
          </w:tcPr>
          <w:p w14:paraId="15ABB527" w14:textId="2A136263" w:rsidR="00507421" w:rsidRPr="00FE410B" w:rsidRDefault="00507421" w:rsidP="001B1C80">
            <w:pPr>
              <w:widowControl w:val="0"/>
              <w:jc w:val="both"/>
              <w:rPr>
                <w:color w:val="000000"/>
                <w:lang w:val="uk-UA"/>
              </w:rPr>
            </w:pPr>
            <w:r w:rsidRPr="00FE410B">
              <w:rPr>
                <w:bCs/>
                <w:szCs w:val="28"/>
                <w:lang w:val="uk-UA"/>
              </w:rPr>
              <w:t>Психологічні та вікові особливості розвитку та поведінки дітей, що влаштовуються у сімейні форми виховання</w:t>
            </w:r>
          </w:p>
        </w:tc>
        <w:tc>
          <w:tcPr>
            <w:tcW w:w="4551" w:type="dxa"/>
            <w:shd w:val="clear" w:color="auto" w:fill="auto"/>
          </w:tcPr>
          <w:p w14:paraId="77516451" w14:textId="44699292" w:rsidR="00507421" w:rsidRPr="00FE410B" w:rsidRDefault="00507421" w:rsidP="001B1C80">
            <w:pPr>
              <w:widowControl w:val="0"/>
              <w:jc w:val="both"/>
              <w:rPr>
                <w:color w:val="000000"/>
                <w:lang w:val="uk-UA"/>
              </w:rPr>
            </w:pPr>
          </w:p>
        </w:tc>
      </w:tr>
      <w:tr w:rsidR="00507421" w:rsidRPr="00A35B9E" w14:paraId="15545B5B" w14:textId="77777777" w:rsidTr="006A5A04">
        <w:tc>
          <w:tcPr>
            <w:tcW w:w="1418" w:type="dxa"/>
            <w:shd w:val="clear" w:color="auto" w:fill="auto"/>
          </w:tcPr>
          <w:p w14:paraId="02D46618" w14:textId="6C8024E9" w:rsidR="00507421" w:rsidRPr="00FE410B" w:rsidRDefault="00507421" w:rsidP="001B1C80">
            <w:pPr>
              <w:widowControl w:val="0"/>
              <w:jc w:val="center"/>
              <w:rPr>
                <w:color w:val="000000"/>
                <w:lang w:val="uk-UA"/>
              </w:rPr>
            </w:pPr>
            <w:r w:rsidRPr="00FE410B">
              <w:rPr>
                <w:color w:val="000000"/>
                <w:lang w:val="uk-UA"/>
              </w:rPr>
              <w:t>Тиждень 9</w:t>
            </w:r>
          </w:p>
          <w:p w14:paraId="01D0030E" w14:textId="1BA0002F" w:rsidR="00507421" w:rsidRPr="00FE410B" w:rsidRDefault="00507421" w:rsidP="001B1C80">
            <w:pPr>
              <w:widowControl w:val="0"/>
              <w:jc w:val="center"/>
              <w:rPr>
                <w:color w:val="000000"/>
                <w:lang w:val="uk-UA"/>
              </w:rPr>
            </w:pPr>
            <w:r w:rsidRPr="00FE410B">
              <w:rPr>
                <w:color w:val="000000"/>
                <w:lang w:val="uk-UA"/>
              </w:rPr>
              <w:t>Лекція 6</w:t>
            </w:r>
          </w:p>
        </w:tc>
        <w:tc>
          <w:tcPr>
            <w:tcW w:w="4111" w:type="dxa"/>
            <w:gridSpan w:val="2"/>
            <w:shd w:val="clear" w:color="auto" w:fill="auto"/>
          </w:tcPr>
          <w:p w14:paraId="2411CF68" w14:textId="02230AEC" w:rsidR="00507421" w:rsidRPr="00FE410B" w:rsidRDefault="00507421" w:rsidP="001B1C80">
            <w:pPr>
              <w:widowControl w:val="0"/>
              <w:jc w:val="both"/>
              <w:rPr>
                <w:color w:val="000000"/>
                <w:lang w:val="uk-UA"/>
              </w:rPr>
            </w:pPr>
            <w:r w:rsidRPr="00FE410B">
              <w:rPr>
                <w:bCs/>
                <w:szCs w:val="28"/>
                <w:lang w:val="uk-UA"/>
              </w:rPr>
              <w:t>Процес влаштування дитини в сім’ю та причини виходу дитини із приймаючої сім’ї, контроль з боку спеціалістів соціальної сфери за дотриманням прав та умов утримання влаштованих дітей</w:t>
            </w:r>
          </w:p>
        </w:tc>
        <w:tc>
          <w:tcPr>
            <w:tcW w:w="4551" w:type="dxa"/>
            <w:shd w:val="clear" w:color="auto" w:fill="auto"/>
          </w:tcPr>
          <w:p w14:paraId="2128D61D" w14:textId="77777777" w:rsidR="00507421" w:rsidRPr="00FE410B" w:rsidRDefault="00507421" w:rsidP="001B1C80">
            <w:pPr>
              <w:widowControl w:val="0"/>
              <w:jc w:val="both"/>
              <w:rPr>
                <w:color w:val="000000"/>
                <w:lang w:val="uk-UA"/>
              </w:rPr>
            </w:pPr>
            <w:r w:rsidRPr="00FE410B">
              <w:rPr>
                <w:i/>
                <w:lang w:val="uk-UA"/>
              </w:rPr>
              <w:t xml:space="preserve">Самостійна робота № 6. </w:t>
            </w:r>
            <w:r w:rsidRPr="00FE410B">
              <w:rPr>
                <w:iCs/>
                <w:lang w:val="uk-UA"/>
              </w:rPr>
              <w:t xml:space="preserve">Визначення можливих змін в родині з приходом дитини-сироти або дитини, позбавленої батьківського піклування </w:t>
            </w:r>
            <w:r w:rsidRPr="00FE410B">
              <w:rPr>
                <w:color w:val="000000"/>
                <w:lang w:val="uk-UA"/>
              </w:rPr>
              <w:t>(</w:t>
            </w:r>
            <w:r w:rsidRPr="00FE410B">
              <w:rPr>
                <w:i/>
                <w:color w:val="000000"/>
              </w:rPr>
              <w:t>max</w:t>
            </w:r>
            <w:r w:rsidRPr="00FE410B">
              <w:rPr>
                <w:i/>
                <w:color w:val="000000"/>
                <w:lang w:val="uk-UA"/>
              </w:rPr>
              <w:t xml:space="preserve"> 5 балів</w:t>
            </w:r>
            <w:r w:rsidRPr="00FE410B">
              <w:rPr>
                <w:color w:val="000000"/>
                <w:lang w:val="uk-UA"/>
              </w:rPr>
              <w:t>)</w:t>
            </w:r>
          </w:p>
          <w:p w14:paraId="5A4E9FC6" w14:textId="36AADFAB" w:rsidR="00507421" w:rsidRPr="00FE410B" w:rsidRDefault="00507421" w:rsidP="001B1C80">
            <w:pPr>
              <w:widowControl w:val="0"/>
              <w:jc w:val="both"/>
              <w:rPr>
                <w:color w:val="000000"/>
                <w:lang w:val="uk-UA"/>
              </w:rPr>
            </w:pPr>
            <w:r w:rsidRPr="00FE410B">
              <w:rPr>
                <w:i/>
                <w:lang w:val="uk-UA"/>
              </w:rPr>
              <w:t xml:space="preserve">Самостійна робота № </w:t>
            </w:r>
            <w:r w:rsidRPr="00FE410B">
              <w:rPr>
                <w:lang w:val="uk-UA"/>
              </w:rPr>
              <w:t xml:space="preserve">7. Розроблення та створення діаманту сімейних цінностей </w:t>
            </w:r>
            <w:r w:rsidRPr="00FE410B">
              <w:rPr>
                <w:color w:val="000000"/>
                <w:lang w:val="uk-UA"/>
              </w:rPr>
              <w:t>(</w:t>
            </w:r>
            <w:r w:rsidRPr="00FE410B">
              <w:rPr>
                <w:i/>
                <w:color w:val="000000"/>
              </w:rPr>
              <w:t>max</w:t>
            </w:r>
            <w:r w:rsidRPr="00FE410B">
              <w:rPr>
                <w:i/>
                <w:color w:val="000000"/>
                <w:lang w:val="uk-UA"/>
              </w:rPr>
              <w:t xml:space="preserve"> 5 балів</w:t>
            </w:r>
            <w:r w:rsidRPr="00FE410B">
              <w:rPr>
                <w:color w:val="000000"/>
                <w:lang w:val="uk-UA"/>
              </w:rPr>
              <w:t>)</w:t>
            </w:r>
          </w:p>
        </w:tc>
      </w:tr>
      <w:tr w:rsidR="00507421" w:rsidRPr="00E4519C" w14:paraId="4670EDCB" w14:textId="77777777" w:rsidTr="006A5A04">
        <w:tc>
          <w:tcPr>
            <w:tcW w:w="1418" w:type="dxa"/>
            <w:shd w:val="clear" w:color="auto" w:fill="auto"/>
          </w:tcPr>
          <w:p w14:paraId="525B9E0A" w14:textId="7237EAD6" w:rsidR="00507421" w:rsidRPr="00FE410B" w:rsidRDefault="00507421" w:rsidP="001B1C80">
            <w:pPr>
              <w:widowControl w:val="0"/>
              <w:jc w:val="center"/>
              <w:rPr>
                <w:color w:val="000000"/>
                <w:lang w:val="uk-UA"/>
              </w:rPr>
            </w:pPr>
            <w:r w:rsidRPr="00FE410B">
              <w:rPr>
                <w:color w:val="000000"/>
                <w:lang w:val="uk-UA"/>
              </w:rPr>
              <w:t>Тиждень 10 Практ. 4</w:t>
            </w:r>
          </w:p>
        </w:tc>
        <w:tc>
          <w:tcPr>
            <w:tcW w:w="4111" w:type="dxa"/>
            <w:gridSpan w:val="2"/>
            <w:shd w:val="clear" w:color="auto" w:fill="auto"/>
          </w:tcPr>
          <w:p w14:paraId="1FCAD02F" w14:textId="4E43B91F" w:rsidR="00507421" w:rsidRPr="00FE410B" w:rsidRDefault="00507421" w:rsidP="001B1C80">
            <w:pPr>
              <w:widowControl w:val="0"/>
              <w:jc w:val="both"/>
              <w:rPr>
                <w:color w:val="000000"/>
                <w:lang w:val="uk-UA"/>
              </w:rPr>
            </w:pPr>
            <w:r w:rsidRPr="00FE410B">
              <w:rPr>
                <w:szCs w:val="28"/>
                <w:lang w:val="uk-UA"/>
              </w:rPr>
              <w:t>Вікові особливості розвитку дитини.</w:t>
            </w:r>
          </w:p>
        </w:tc>
        <w:tc>
          <w:tcPr>
            <w:tcW w:w="4551" w:type="dxa"/>
            <w:shd w:val="clear" w:color="auto" w:fill="auto"/>
          </w:tcPr>
          <w:p w14:paraId="42A170CB" w14:textId="77777777" w:rsidR="00507421" w:rsidRPr="00FE410B" w:rsidRDefault="00507421" w:rsidP="001B1C80">
            <w:pPr>
              <w:widowControl w:val="0"/>
              <w:jc w:val="center"/>
              <w:rPr>
                <w:color w:val="000000"/>
                <w:lang w:val="uk-UA"/>
              </w:rPr>
            </w:pPr>
          </w:p>
        </w:tc>
      </w:tr>
      <w:tr w:rsidR="00507421" w:rsidRPr="00A35B9E" w14:paraId="564313F2" w14:textId="77777777" w:rsidTr="006A5A04">
        <w:tc>
          <w:tcPr>
            <w:tcW w:w="1418" w:type="dxa"/>
            <w:shd w:val="clear" w:color="auto" w:fill="auto"/>
          </w:tcPr>
          <w:p w14:paraId="71C789A7" w14:textId="599E5F0F" w:rsidR="00507421" w:rsidRPr="00FE410B" w:rsidRDefault="00507421" w:rsidP="001B1C80">
            <w:pPr>
              <w:widowControl w:val="0"/>
              <w:jc w:val="center"/>
              <w:rPr>
                <w:color w:val="000000"/>
                <w:lang w:val="uk-UA"/>
              </w:rPr>
            </w:pPr>
            <w:r w:rsidRPr="00FE410B">
              <w:rPr>
                <w:color w:val="000000"/>
                <w:lang w:val="uk-UA"/>
              </w:rPr>
              <w:t>Тиждень 11 Практ. 5</w:t>
            </w:r>
          </w:p>
        </w:tc>
        <w:tc>
          <w:tcPr>
            <w:tcW w:w="4111" w:type="dxa"/>
            <w:gridSpan w:val="2"/>
            <w:shd w:val="clear" w:color="auto" w:fill="auto"/>
          </w:tcPr>
          <w:p w14:paraId="0EF8B47F" w14:textId="0174AC8D" w:rsidR="00507421" w:rsidRPr="00FE410B" w:rsidRDefault="00507421" w:rsidP="001B1C80">
            <w:pPr>
              <w:widowControl w:val="0"/>
              <w:jc w:val="both"/>
              <w:rPr>
                <w:color w:val="000000"/>
                <w:lang w:val="uk-UA"/>
              </w:rPr>
            </w:pPr>
            <w:r w:rsidRPr="00FE410B">
              <w:rPr>
                <w:szCs w:val="28"/>
                <w:lang w:val="uk-UA"/>
              </w:rPr>
              <w:t>Особливості дітей, які виховувались в інтернатному закладі, прояви депривації.</w:t>
            </w:r>
          </w:p>
        </w:tc>
        <w:tc>
          <w:tcPr>
            <w:tcW w:w="4551" w:type="dxa"/>
            <w:shd w:val="clear" w:color="auto" w:fill="auto"/>
          </w:tcPr>
          <w:p w14:paraId="7631241B" w14:textId="7C06BF3B" w:rsidR="00507421" w:rsidRPr="00FE410B" w:rsidRDefault="00507421" w:rsidP="001B1C80">
            <w:pPr>
              <w:widowControl w:val="0"/>
              <w:jc w:val="both"/>
              <w:rPr>
                <w:color w:val="000000"/>
                <w:lang w:val="uk-UA"/>
              </w:rPr>
            </w:pPr>
          </w:p>
        </w:tc>
      </w:tr>
      <w:tr w:rsidR="00507421" w:rsidRPr="00A35B9E" w14:paraId="1BB2CAB8" w14:textId="77777777" w:rsidTr="006A5A04">
        <w:tc>
          <w:tcPr>
            <w:tcW w:w="10080" w:type="dxa"/>
            <w:gridSpan w:val="4"/>
            <w:shd w:val="clear" w:color="auto" w:fill="auto"/>
          </w:tcPr>
          <w:p w14:paraId="3CC2E408" w14:textId="1006B660" w:rsidR="00507421" w:rsidRPr="00FE410B" w:rsidRDefault="00507421" w:rsidP="001B1C80">
            <w:pPr>
              <w:widowControl w:val="0"/>
              <w:jc w:val="center"/>
              <w:rPr>
                <w:color w:val="000000"/>
                <w:lang w:val="uk-UA"/>
              </w:rPr>
            </w:pPr>
            <w:r w:rsidRPr="00FE410B">
              <w:rPr>
                <w:b/>
                <w:i/>
                <w:color w:val="000000"/>
                <w:lang w:val="uk-UA"/>
              </w:rPr>
              <w:lastRenderedPageBreak/>
              <w:t>Змістовий модуль 5.</w:t>
            </w:r>
            <w:r w:rsidRPr="00FE410B">
              <w:rPr>
                <w:b/>
                <w:i/>
                <w:lang w:val="ru-RU"/>
              </w:rPr>
              <w:t xml:space="preserve"> </w:t>
            </w:r>
            <w:r w:rsidRPr="00FE410B">
              <w:rPr>
                <w:b/>
                <w:i/>
                <w:szCs w:val="28"/>
                <w:lang w:val="uk-UA"/>
              </w:rPr>
              <w:t>Опікуни, піклувальники, прийомні батьки, батьки-вихователі. Соціальний супровід сім’ї, яка взяла на виховання дитину-сироту або дитину, позбавлену батьківського піклування</w:t>
            </w:r>
          </w:p>
        </w:tc>
      </w:tr>
      <w:tr w:rsidR="00FE410B" w:rsidRPr="00E4519C" w14:paraId="78734D25" w14:textId="77777777" w:rsidTr="006A5A04">
        <w:tc>
          <w:tcPr>
            <w:tcW w:w="1418" w:type="dxa"/>
            <w:shd w:val="clear" w:color="auto" w:fill="auto"/>
          </w:tcPr>
          <w:p w14:paraId="3612A309" w14:textId="77777777" w:rsidR="00FE410B" w:rsidRPr="00FE410B" w:rsidRDefault="00FE410B" w:rsidP="001B1C80">
            <w:pPr>
              <w:widowControl w:val="0"/>
              <w:jc w:val="center"/>
              <w:rPr>
                <w:color w:val="000000"/>
                <w:lang w:val="uk-UA"/>
              </w:rPr>
            </w:pPr>
            <w:r w:rsidRPr="00FE410B">
              <w:rPr>
                <w:color w:val="000000"/>
                <w:lang w:val="uk-UA"/>
              </w:rPr>
              <w:t>Тиждень 12</w:t>
            </w:r>
          </w:p>
          <w:p w14:paraId="3517B715" w14:textId="34B8F16D" w:rsidR="00FE410B" w:rsidRPr="00FE410B" w:rsidRDefault="00FE410B" w:rsidP="001B1C80">
            <w:pPr>
              <w:widowControl w:val="0"/>
              <w:jc w:val="center"/>
              <w:rPr>
                <w:color w:val="000000"/>
                <w:lang w:val="uk-UA"/>
              </w:rPr>
            </w:pPr>
            <w:r w:rsidRPr="00FE410B">
              <w:rPr>
                <w:color w:val="000000"/>
                <w:lang w:val="uk-UA"/>
              </w:rPr>
              <w:t>Лекція 7</w:t>
            </w:r>
          </w:p>
        </w:tc>
        <w:tc>
          <w:tcPr>
            <w:tcW w:w="4111" w:type="dxa"/>
            <w:gridSpan w:val="2"/>
            <w:shd w:val="clear" w:color="auto" w:fill="auto"/>
          </w:tcPr>
          <w:p w14:paraId="69D769FB" w14:textId="1891F63F" w:rsidR="00FE410B" w:rsidRPr="00FE410B" w:rsidRDefault="00FE410B" w:rsidP="001B1C80">
            <w:pPr>
              <w:widowControl w:val="0"/>
              <w:jc w:val="both"/>
              <w:rPr>
                <w:color w:val="000000"/>
                <w:lang w:val="uk-UA"/>
              </w:rPr>
            </w:pPr>
            <w:r w:rsidRPr="00FE410B">
              <w:rPr>
                <w:szCs w:val="28"/>
                <w:lang w:val="uk-UA"/>
              </w:rPr>
              <w:t>Соціальна робота з кандидатами в опікуни, піклувальники, прийомні батьки, батьки-вихователі</w:t>
            </w:r>
          </w:p>
        </w:tc>
        <w:tc>
          <w:tcPr>
            <w:tcW w:w="4551" w:type="dxa"/>
            <w:shd w:val="clear" w:color="auto" w:fill="auto"/>
          </w:tcPr>
          <w:p w14:paraId="185E9D8E" w14:textId="77777777" w:rsidR="006E2DEE" w:rsidRPr="00FE410B" w:rsidRDefault="006E2DEE" w:rsidP="001B1C80">
            <w:pPr>
              <w:widowControl w:val="0"/>
              <w:jc w:val="both"/>
              <w:rPr>
                <w:color w:val="000000"/>
                <w:lang w:val="uk-UA"/>
              </w:rPr>
            </w:pPr>
            <w:r w:rsidRPr="00FE410B">
              <w:rPr>
                <w:i/>
                <w:lang w:val="uk-UA"/>
              </w:rPr>
              <w:t>Самостійна робота № 8</w:t>
            </w:r>
            <w:r w:rsidRPr="00FE410B">
              <w:rPr>
                <w:lang w:val="uk-UA"/>
              </w:rPr>
              <w:t>. Написання есе на тему: «Дисципліна в родині»</w:t>
            </w:r>
            <w:r w:rsidRPr="00FE410B">
              <w:rPr>
                <w:color w:val="000000"/>
                <w:lang w:val="uk-UA"/>
              </w:rPr>
              <w:t xml:space="preserve"> (</w:t>
            </w:r>
            <w:r w:rsidRPr="00FE410B">
              <w:rPr>
                <w:i/>
                <w:color w:val="000000"/>
              </w:rPr>
              <w:t>max</w:t>
            </w:r>
            <w:r w:rsidRPr="00FE410B">
              <w:rPr>
                <w:i/>
                <w:color w:val="000000"/>
                <w:lang w:val="uk-UA"/>
              </w:rPr>
              <w:t xml:space="preserve"> 5 балів</w:t>
            </w:r>
            <w:r w:rsidRPr="00FE410B">
              <w:rPr>
                <w:color w:val="000000"/>
                <w:lang w:val="uk-UA"/>
              </w:rPr>
              <w:t>)</w:t>
            </w:r>
          </w:p>
          <w:p w14:paraId="0809BBB9" w14:textId="00CF12AD" w:rsidR="00FE410B" w:rsidRPr="00FE410B" w:rsidRDefault="006E2DEE" w:rsidP="001B1C80">
            <w:pPr>
              <w:widowControl w:val="0"/>
              <w:jc w:val="both"/>
              <w:rPr>
                <w:color w:val="000000"/>
                <w:lang w:val="uk-UA"/>
              </w:rPr>
            </w:pPr>
            <w:r w:rsidRPr="00FE410B">
              <w:rPr>
                <w:i/>
                <w:lang w:val="uk-UA"/>
              </w:rPr>
              <w:t xml:space="preserve">Самостійна робота № </w:t>
            </w:r>
            <w:r w:rsidRPr="00FE410B">
              <w:rPr>
                <w:lang w:val="uk-UA"/>
              </w:rPr>
              <w:t xml:space="preserve">9. Написання есе на тему: «Правила – пустий звук, якщо немає покарань (Дж. Локк)» </w:t>
            </w:r>
            <w:r w:rsidRPr="00FE410B">
              <w:rPr>
                <w:color w:val="000000"/>
                <w:lang w:val="uk-UA"/>
              </w:rPr>
              <w:t>(</w:t>
            </w:r>
            <w:r w:rsidRPr="00FE410B">
              <w:rPr>
                <w:i/>
                <w:color w:val="000000"/>
              </w:rPr>
              <w:t>max</w:t>
            </w:r>
            <w:r w:rsidRPr="00FE410B">
              <w:rPr>
                <w:i/>
                <w:color w:val="000000"/>
                <w:lang w:val="uk-UA"/>
              </w:rPr>
              <w:t xml:space="preserve"> 5 балів</w:t>
            </w:r>
            <w:r w:rsidRPr="00FE410B">
              <w:rPr>
                <w:color w:val="000000"/>
                <w:lang w:val="uk-UA"/>
              </w:rPr>
              <w:t>)</w:t>
            </w:r>
          </w:p>
        </w:tc>
      </w:tr>
      <w:tr w:rsidR="00FE410B" w:rsidRPr="00A35B9E" w14:paraId="0756DFBE" w14:textId="77777777" w:rsidTr="006A5A04">
        <w:tc>
          <w:tcPr>
            <w:tcW w:w="1418" w:type="dxa"/>
            <w:shd w:val="clear" w:color="auto" w:fill="auto"/>
          </w:tcPr>
          <w:p w14:paraId="5F07558E" w14:textId="56C68CA4" w:rsidR="00FE410B" w:rsidRPr="00FE410B" w:rsidRDefault="00FE410B" w:rsidP="001B1C80">
            <w:pPr>
              <w:widowControl w:val="0"/>
              <w:jc w:val="center"/>
              <w:rPr>
                <w:color w:val="000000"/>
                <w:lang w:val="uk-UA"/>
              </w:rPr>
            </w:pPr>
            <w:r w:rsidRPr="00FE410B">
              <w:rPr>
                <w:color w:val="000000"/>
                <w:lang w:val="uk-UA"/>
              </w:rPr>
              <w:t>Тиждень 13</w:t>
            </w:r>
          </w:p>
          <w:p w14:paraId="21C9CCD0" w14:textId="47AE1F71" w:rsidR="00FE410B" w:rsidRPr="00FE410B" w:rsidRDefault="00FE410B" w:rsidP="001B1C80">
            <w:pPr>
              <w:widowControl w:val="0"/>
              <w:jc w:val="center"/>
              <w:rPr>
                <w:color w:val="000000"/>
                <w:lang w:val="uk-UA"/>
              </w:rPr>
            </w:pPr>
            <w:r w:rsidRPr="00FE410B">
              <w:rPr>
                <w:color w:val="000000"/>
                <w:lang w:val="uk-UA"/>
              </w:rPr>
              <w:t>Практ. 6</w:t>
            </w:r>
          </w:p>
        </w:tc>
        <w:tc>
          <w:tcPr>
            <w:tcW w:w="4111" w:type="dxa"/>
            <w:gridSpan w:val="2"/>
            <w:shd w:val="clear" w:color="auto" w:fill="auto"/>
          </w:tcPr>
          <w:p w14:paraId="55C317CF" w14:textId="53DB9167" w:rsidR="00FE410B" w:rsidRPr="00FE410B" w:rsidRDefault="00FE410B" w:rsidP="001B1C80">
            <w:pPr>
              <w:widowControl w:val="0"/>
              <w:jc w:val="both"/>
              <w:rPr>
                <w:color w:val="000000"/>
                <w:lang w:val="uk-UA"/>
              </w:rPr>
            </w:pPr>
            <w:r w:rsidRPr="00FE410B">
              <w:rPr>
                <w:bCs/>
                <w:iCs/>
                <w:szCs w:val="28"/>
                <w:lang w:val="uk-UA"/>
              </w:rPr>
              <w:t xml:space="preserve">Особливості функціонування сім’ї, яка бере на виховання дитину-сироту або дитину, позбавлену батьківського піклування. </w:t>
            </w:r>
          </w:p>
        </w:tc>
        <w:tc>
          <w:tcPr>
            <w:tcW w:w="4551" w:type="dxa"/>
            <w:shd w:val="clear" w:color="auto" w:fill="auto"/>
          </w:tcPr>
          <w:p w14:paraId="38754EA5" w14:textId="4BF886F7" w:rsidR="00FE410B" w:rsidRPr="00FE410B" w:rsidRDefault="00FE410B" w:rsidP="001B1C80">
            <w:pPr>
              <w:widowControl w:val="0"/>
              <w:jc w:val="both"/>
              <w:rPr>
                <w:i/>
                <w:lang w:val="uk-UA"/>
              </w:rPr>
            </w:pPr>
          </w:p>
        </w:tc>
      </w:tr>
      <w:tr w:rsidR="00FE410B" w:rsidRPr="00A35B9E" w14:paraId="0FE53BDC" w14:textId="77777777" w:rsidTr="00FE410B">
        <w:trPr>
          <w:trHeight w:val="889"/>
        </w:trPr>
        <w:tc>
          <w:tcPr>
            <w:tcW w:w="1418" w:type="dxa"/>
            <w:shd w:val="clear" w:color="auto" w:fill="auto"/>
          </w:tcPr>
          <w:p w14:paraId="0C664039" w14:textId="49BA75CA" w:rsidR="00FE410B" w:rsidRPr="00FE410B" w:rsidRDefault="00FE410B" w:rsidP="001B1C80">
            <w:pPr>
              <w:widowControl w:val="0"/>
              <w:jc w:val="center"/>
              <w:rPr>
                <w:color w:val="000000"/>
                <w:lang w:val="uk-UA"/>
              </w:rPr>
            </w:pPr>
            <w:r w:rsidRPr="00FE410B">
              <w:rPr>
                <w:color w:val="000000"/>
                <w:lang w:val="uk-UA"/>
              </w:rPr>
              <w:t>Тиждень 14</w:t>
            </w:r>
          </w:p>
          <w:p w14:paraId="4F92CFFD" w14:textId="08D41200" w:rsidR="00FE410B" w:rsidRPr="00FE410B" w:rsidRDefault="00FE410B" w:rsidP="001B1C80">
            <w:pPr>
              <w:widowControl w:val="0"/>
              <w:jc w:val="center"/>
              <w:rPr>
                <w:color w:val="000000"/>
                <w:lang w:val="uk-UA"/>
              </w:rPr>
            </w:pPr>
            <w:r w:rsidRPr="00FE410B">
              <w:rPr>
                <w:color w:val="000000"/>
                <w:lang w:val="uk-UA"/>
              </w:rPr>
              <w:t>Практ.7</w:t>
            </w:r>
          </w:p>
          <w:p w14:paraId="7A637355" w14:textId="60F93CE5" w:rsidR="00FE410B" w:rsidRPr="00FE410B" w:rsidRDefault="00FE410B" w:rsidP="001B1C80">
            <w:pPr>
              <w:widowControl w:val="0"/>
              <w:jc w:val="center"/>
              <w:rPr>
                <w:color w:val="000000"/>
                <w:lang w:val="uk-UA"/>
              </w:rPr>
            </w:pPr>
          </w:p>
        </w:tc>
        <w:tc>
          <w:tcPr>
            <w:tcW w:w="4111" w:type="dxa"/>
            <w:gridSpan w:val="2"/>
            <w:shd w:val="clear" w:color="auto" w:fill="auto"/>
          </w:tcPr>
          <w:p w14:paraId="544C7D7D" w14:textId="29661128" w:rsidR="00FE410B" w:rsidRPr="00FE410B" w:rsidRDefault="00FE410B" w:rsidP="001B1C80">
            <w:pPr>
              <w:widowControl w:val="0"/>
              <w:jc w:val="both"/>
              <w:rPr>
                <w:color w:val="000000"/>
                <w:lang w:val="uk-UA"/>
              </w:rPr>
            </w:pPr>
            <w:r w:rsidRPr="00FE410B">
              <w:rPr>
                <w:bCs/>
                <w:iCs/>
                <w:szCs w:val="28"/>
                <w:lang w:val="uk-UA"/>
              </w:rPr>
              <w:t>Методика здійснення соціального супроводу прийомних сімей, дитячих будинків сімейного типу</w:t>
            </w:r>
          </w:p>
        </w:tc>
        <w:tc>
          <w:tcPr>
            <w:tcW w:w="4551" w:type="dxa"/>
            <w:shd w:val="clear" w:color="auto" w:fill="auto"/>
          </w:tcPr>
          <w:p w14:paraId="1576F6C2" w14:textId="5FFAF7E0" w:rsidR="00FE410B" w:rsidRPr="00FE410B" w:rsidRDefault="00FE410B" w:rsidP="001B1C80">
            <w:pPr>
              <w:widowControl w:val="0"/>
              <w:jc w:val="both"/>
              <w:rPr>
                <w:color w:val="000000"/>
                <w:lang w:val="uk-UA"/>
              </w:rPr>
            </w:pPr>
          </w:p>
        </w:tc>
      </w:tr>
      <w:tr w:rsidR="00FE410B" w:rsidRPr="00A35B9E" w14:paraId="0E0763AA" w14:textId="77777777" w:rsidTr="006A5A04">
        <w:trPr>
          <w:trHeight w:val="367"/>
        </w:trPr>
        <w:tc>
          <w:tcPr>
            <w:tcW w:w="10080" w:type="dxa"/>
            <w:gridSpan w:val="4"/>
            <w:shd w:val="clear" w:color="auto" w:fill="auto"/>
          </w:tcPr>
          <w:p w14:paraId="1AC4E163" w14:textId="0FBFD927" w:rsidR="00FE410B" w:rsidRPr="00FE410B" w:rsidRDefault="00FE410B" w:rsidP="001B1C80">
            <w:pPr>
              <w:widowControl w:val="0"/>
              <w:jc w:val="center"/>
              <w:rPr>
                <w:i/>
                <w:iCs/>
                <w:color w:val="000000"/>
                <w:lang w:val="uk-UA"/>
              </w:rPr>
            </w:pPr>
            <w:r w:rsidRPr="00FE410B">
              <w:rPr>
                <w:b/>
                <w:i/>
                <w:iCs/>
                <w:szCs w:val="28"/>
                <w:lang w:val="uk-UA"/>
              </w:rPr>
              <w:t>Змістовий модуль 6. Особливості сімейного виховання</w:t>
            </w:r>
          </w:p>
        </w:tc>
      </w:tr>
      <w:tr w:rsidR="00FE410B" w:rsidRPr="00A35B9E" w14:paraId="22CAF2CE" w14:textId="77777777" w:rsidTr="006A5A04">
        <w:trPr>
          <w:trHeight w:val="562"/>
        </w:trPr>
        <w:tc>
          <w:tcPr>
            <w:tcW w:w="1418" w:type="dxa"/>
            <w:shd w:val="clear" w:color="auto" w:fill="auto"/>
          </w:tcPr>
          <w:p w14:paraId="4D2337C7" w14:textId="004C3622" w:rsidR="00FE410B" w:rsidRPr="00FE410B" w:rsidRDefault="00FE410B" w:rsidP="001B1C80">
            <w:pPr>
              <w:widowControl w:val="0"/>
              <w:jc w:val="center"/>
              <w:rPr>
                <w:color w:val="000000"/>
                <w:lang w:val="uk-UA"/>
              </w:rPr>
            </w:pPr>
            <w:r w:rsidRPr="00FE410B">
              <w:rPr>
                <w:color w:val="000000"/>
                <w:lang w:val="uk-UA"/>
              </w:rPr>
              <w:t>Тиждень 15</w:t>
            </w:r>
          </w:p>
          <w:p w14:paraId="0440247B" w14:textId="044C929D" w:rsidR="00FE410B" w:rsidRPr="00FE410B" w:rsidRDefault="00FE410B" w:rsidP="001B1C80">
            <w:pPr>
              <w:widowControl w:val="0"/>
              <w:jc w:val="center"/>
              <w:rPr>
                <w:color w:val="000000"/>
                <w:lang w:val="uk-UA"/>
              </w:rPr>
            </w:pPr>
            <w:r w:rsidRPr="00FE410B">
              <w:rPr>
                <w:color w:val="000000"/>
                <w:lang w:val="uk-UA"/>
              </w:rPr>
              <w:t>Лекція 8</w:t>
            </w:r>
          </w:p>
        </w:tc>
        <w:tc>
          <w:tcPr>
            <w:tcW w:w="4111" w:type="dxa"/>
            <w:gridSpan w:val="2"/>
            <w:shd w:val="clear" w:color="auto" w:fill="auto"/>
          </w:tcPr>
          <w:p w14:paraId="2BC43DE1" w14:textId="37F8D291" w:rsidR="00FE410B" w:rsidRPr="00FE410B" w:rsidRDefault="00FE410B" w:rsidP="001B1C80">
            <w:pPr>
              <w:widowControl w:val="0"/>
              <w:jc w:val="both"/>
              <w:rPr>
                <w:color w:val="000000"/>
                <w:lang w:val="uk-UA"/>
              </w:rPr>
            </w:pPr>
            <w:r w:rsidRPr="00FE410B">
              <w:rPr>
                <w:szCs w:val="28"/>
                <w:lang w:val="uk-UA"/>
              </w:rPr>
              <w:t>Виховання дітей в приймаючій сім’ї: відповідність усталених методів виховання кандидатів до ефективних методів виховання дітей-сиріт та дітей, позбавлених батьківського піклування</w:t>
            </w:r>
          </w:p>
        </w:tc>
        <w:tc>
          <w:tcPr>
            <w:tcW w:w="4551" w:type="dxa"/>
            <w:shd w:val="clear" w:color="auto" w:fill="auto"/>
          </w:tcPr>
          <w:p w14:paraId="1F76F390" w14:textId="77777777" w:rsidR="00FE410B" w:rsidRPr="00FE410B" w:rsidRDefault="00FE410B" w:rsidP="001B1C80">
            <w:pPr>
              <w:widowControl w:val="0"/>
              <w:jc w:val="both"/>
              <w:rPr>
                <w:color w:val="000000"/>
                <w:lang w:val="uk-UA"/>
              </w:rPr>
            </w:pPr>
            <w:r w:rsidRPr="00FE410B">
              <w:rPr>
                <w:i/>
                <w:lang w:val="uk-UA"/>
              </w:rPr>
              <w:t>Самостійна робота № 10</w:t>
            </w:r>
            <w:r w:rsidRPr="00FE410B">
              <w:rPr>
                <w:lang w:val="uk-UA"/>
              </w:rPr>
              <w:t xml:space="preserve">. Розроблення плану дій до кейсу з метою вирішення </w:t>
            </w:r>
            <w:r w:rsidRPr="00FE410B">
              <w:rPr>
                <w:color w:val="000000"/>
                <w:lang w:val="uk-UA"/>
              </w:rPr>
              <w:t>(</w:t>
            </w:r>
            <w:r w:rsidRPr="00FE410B">
              <w:rPr>
                <w:i/>
                <w:color w:val="000000"/>
              </w:rPr>
              <w:t>max</w:t>
            </w:r>
            <w:r w:rsidRPr="00FE410B">
              <w:rPr>
                <w:i/>
                <w:color w:val="000000"/>
                <w:lang w:val="uk-UA"/>
              </w:rPr>
              <w:t xml:space="preserve"> 5 балів</w:t>
            </w:r>
            <w:r w:rsidRPr="00FE410B">
              <w:rPr>
                <w:color w:val="000000"/>
                <w:lang w:val="uk-UA"/>
              </w:rPr>
              <w:t>)</w:t>
            </w:r>
          </w:p>
          <w:p w14:paraId="2286A73F" w14:textId="6B869DDE" w:rsidR="00FE410B" w:rsidRPr="00FE410B" w:rsidRDefault="00FE410B" w:rsidP="001B1C80">
            <w:pPr>
              <w:widowControl w:val="0"/>
              <w:jc w:val="both"/>
              <w:rPr>
                <w:color w:val="000000"/>
                <w:lang w:val="uk-UA"/>
              </w:rPr>
            </w:pPr>
            <w:r w:rsidRPr="00FE410B">
              <w:rPr>
                <w:i/>
                <w:lang w:val="uk-UA"/>
              </w:rPr>
              <w:t>Самостійна робота № 11</w:t>
            </w:r>
            <w:r w:rsidRPr="00FE410B">
              <w:rPr>
                <w:lang w:val="uk-UA"/>
              </w:rPr>
              <w:t xml:space="preserve">. Ознайомлення із Конвенцією ООН про права дитини та заповнення таблиці «Право – які можливі шляхи реалізації права»ситуації чи її мінімізації </w:t>
            </w:r>
            <w:r w:rsidRPr="00FE410B">
              <w:rPr>
                <w:color w:val="000000"/>
                <w:lang w:val="uk-UA"/>
              </w:rPr>
              <w:t>(</w:t>
            </w:r>
            <w:r w:rsidRPr="00FE410B">
              <w:rPr>
                <w:i/>
                <w:color w:val="000000"/>
              </w:rPr>
              <w:t>max</w:t>
            </w:r>
            <w:r w:rsidRPr="00FE410B">
              <w:rPr>
                <w:i/>
                <w:color w:val="000000"/>
                <w:lang w:val="uk-UA"/>
              </w:rPr>
              <w:t xml:space="preserve"> 5 балів</w:t>
            </w:r>
            <w:r w:rsidRPr="00FE410B">
              <w:rPr>
                <w:color w:val="000000"/>
                <w:lang w:val="uk-UA"/>
              </w:rPr>
              <w:t>)</w:t>
            </w:r>
          </w:p>
        </w:tc>
      </w:tr>
      <w:tr w:rsidR="00FE410B" w:rsidRPr="00A35B9E" w14:paraId="17AEBFC3" w14:textId="77777777" w:rsidTr="006A5A04">
        <w:trPr>
          <w:trHeight w:val="562"/>
        </w:trPr>
        <w:tc>
          <w:tcPr>
            <w:tcW w:w="1418" w:type="dxa"/>
            <w:shd w:val="clear" w:color="auto" w:fill="auto"/>
          </w:tcPr>
          <w:p w14:paraId="6719A381" w14:textId="5D4BE944" w:rsidR="00FE410B" w:rsidRPr="00FE410B" w:rsidRDefault="00FE410B" w:rsidP="001B1C80">
            <w:pPr>
              <w:widowControl w:val="0"/>
              <w:jc w:val="center"/>
              <w:rPr>
                <w:color w:val="000000"/>
                <w:lang w:val="uk-UA"/>
              </w:rPr>
            </w:pPr>
            <w:r w:rsidRPr="00FE410B">
              <w:rPr>
                <w:color w:val="000000"/>
                <w:lang w:val="uk-UA"/>
              </w:rPr>
              <w:t>Тиждень 16</w:t>
            </w:r>
          </w:p>
          <w:p w14:paraId="146E9899" w14:textId="2B75624B" w:rsidR="00FE410B" w:rsidRPr="00FE410B" w:rsidRDefault="00FE410B" w:rsidP="001B1C80">
            <w:pPr>
              <w:widowControl w:val="0"/>
              <w:jc w:val="center"/>
              <w:rPr>
                <w:color w:val="000000"/>
                <w:lang w:val="uk-UA"/>
              </w:rPr>
            </w:pPr>
            <w:r w:rsidRPr="00FE410B">
              <w:rPr>
                <w:color w:val="000000"/>
                <w:lang w:val="uk-UA"/>
              </w:rPr>
              <w:t>Практ. 8</w:t>
            </w:r>
          </w:p>
        </w:tc>
        <w:tc>
          <w:tcPr>
            <w:tcW w:w="4111" w:type="dxa"/>
            <w:gridSpan w:val="2"/>
            <w:shd w:val="clear" w:color="auto" w:fill="auto"/>
          </w:tcPr>
          <w:p w14:paraId="71E0F514" w14:textId="69856FC7" w:rsidR="00FE410B" w:rsidRPr="00FE410B" w:rsidRDefault="00FE410B" w:rsidP="001B1C80">
            <w:pPr>
              <w:widowControl w:val="0"/>
              <w:jc w:val="both"/>
              <w:rPr>
                <w:color w:val="000000"/>
                <w:lang w:val="uk-UA"/>
              </w:rPr>
            </w:pPr>
            <w:r w:rsidRPr="00FE410B">
              <w:rPr>
                <w:szCs w:val="28"/>
                <w:lang w:val="uk-UA"/>
              </w:rPr>
              <w:t>Асоціальні прояви поведінки дітей та шляхи виходу з проблемних ситуацій.</w:t>
            </w:r>
          </w:p>
        </w:tc>
        <w:tc>
          <w:tcPr>
            <w:tcW w:w="4551" w:type="dxa"/>
            <w:shd w:val="clear" w:color="auto" w:fill="auto"/>
          </w:tcPr>
          <w:p w14:paraId="5E26F5C0" w14:textId="1042B7E1" w:rsidR="00FE410B" w:rsidRPr="00FE410B" w:rsidRDefault="00FE410B" w:rsidP="001B1C80">
            <w:pPr>
              <w:widowControl w:val="0"/>
              <w:jc w:val="center"/>
              <w:rPr>
                <w:color w:val="000000"/>
                <w:lang w:val="uk-UA"/>
              </w:rPr>
            </w:pPr>
          </w:p>
        </w:tc>
      </w:tr>
      <w:tr w:rsidR="00FE410B" w:rsidRPr="00A35B9E" w14:paraId="7E189EF4" w14:textId="77777777" w:rsidTr="006A5A04">
        <w:trPr>
          <w:trHeight w:val="562"/>
        </w:trPr>
        <w:tc>
          <w:tcPr>
            <w:tcW w:w="5529" w:type="dxa"/>
            <w:gridSpan w:val="3"/>
            <w:shd w:val="clear" w:color="auto" w:fill="auto"/>
          </w:tcPr>
          <w:p w14:paraId="7A08A552" w14:textId="76D4DCA0" w:rsidR="00FE410B" w:rsidRPr="00FE410B" w:rsidRDefault="00FE410B" w:rsidP="001B1C80">
            <w:pPr>
              <w:widowControl w:val="0"/>
              <w:jc w:val="both"/>
              <w:rPr>
                <w:color w:val="000000"/>
                <w:lang w:val="uk-UA"/>
              </w:rPr>
            </w:pPr>
            <w:r w:rsidRPr="00FE410B">
              <w:rPr>
                <w:color w:val="000000"/>
                <w:lang w:val="uk-UA"/>
              </w:rPr>
              <w:t>Залік</w:t>
            </w:r>
          </w:p>
        </w:tc>
        <w:tc>
          <w:tcPr>
            <w:tcW w:w="4551" w:type="dxa"/>
            <w:shd w:val="clear" w:color="auto" w:fill="auto"/>
          </w:tcPr>
          <w:p w14:paraId="3381516C" w14:textId="53B80CC4" w:rsidR="00FE410B" w:rsidRPr="00FE410B" w:rsidRDefault="00FE410B" w:rsidP="001B1C80">
            <w:pPr>
              <w:widowControl w:val="0"/>
              <w:jc w:val="both"/>
              <w:rPr>
                <w:iCs/>
                <w:color w:val="000000"/>
                <w:lang w:val="uk-UA"/>
              </w:rPr>
            </w:pPr>
            <w:r w:rsidRPr="00FE410B">
              <w:rPr>
                <w:i/>
                <w:iCs/>
                <w:szCs w:val="28"/>
                <w:lang w:val="uk-UA"/>
              </w:rPr>
              <w:t xml:space="preserve">Розробка рекомендацій </w:t>
            </w:r>
            <w:r w:rsidRPr="00FE410B">
              <w:rPr>
                <w:szCs w:val="28"/>
                <w:lang w:val="uk-UA"/>
              </w:rPr>
              <w:t>з питань соціальної роботи з прийомними сім’ями, дитячими будинками сімейного типу</w:t>
            </w:r>
            <w:r w:rsidRPr="00FE410B">
              <w:rPr>
                <w:color w:val="000000"/>
                <w:lang w:val="uk-UA"/>
              </w:rPr>
              <w:t>. (</w:t>
            </w:r>
            <w:r w:rsidRPr="00FE410B">
              <w:rPr>
                <w:i/>
                <w:color w:val="000000"/>
              </w:rPr>
              <w:t>max</w:t>
            </w:r>
            <w:r w:rsidRPr="00FE410B">
              <w:rPr>
                <w:i/>
                <w:color w:val="000000"/>
                <w:lang w:val="uk-UA"/>
              </w:rPr>
              <w:t xml:space="preserve"> 25 балів</w:t>
            </w:r>
            <w:r w:rsidRPr="00FE410B">
              <w:rPr>
                <w:color w:val="000000"/>
                <w:lang w:val="uk-UA"/>
              </w:rPr>
              <w:t>)</w:t>
            </w:r>
          </w:p>
          <w:p w14:paraId="3BB941C1" w14:textId="77777777" w:rsidR="00FC00D2" w:rsidRDefault="00FC00D2" w:rsidP="001B1C80">
            <w:pPr>
              <w:widowControl w:val="0"/>
              <w:jc w:val="both"/>
              <w:rPr>
                <w:i/>
                <w:iCs/>
                <w:szCs w:val="28"/>
                <w:lang w:val="uk-UA"/>
              </w:rPr>
            </w:pPr>
          </w:p>
          <w:p w14:paraId="38BB221E" w14:textId="3158EE43" w:rsidR="00FE410B" w:rsidRPr="00FE410B" w:rsidRDefault="00FE410B" w:rsidP="001B1C80">
            <w:pPr>
              <w:widowControl w:val="0"/>
              <w:jc w:val="both"/>
              <w:rPr>
                <w:color w:val="000000"/>
                <w:lang w:val="uk-UA"/>
              </w:rPr>
            </w:pPr>
            <w:r w:rsidRPr="00FE410B">
              <w:rPr>
                <w:i/>
                <w:iCs/>
                <w:szCs w:val="28"/>
                <w:lang w:val="uk-UA"/>
              </w:rPr>
              <w:t>Визначення переживань дитини</w:t>
            </w:r>
            <w:r w:rsidRPr="00FE410B">
              <w:rPr>
                <w:szCs w:val="28"/>
                <w:lang w:val="uk-UA"/>
              </w:rPr>
              <w:t xml:space="preserve"> та специфіки влаштування її до прийомної сім’ї, дитячого будинку сімейного типу</w:t>
            </w:r>
            <w:r w:rsidRPr="00FE410B">
              <w:rPr>
                <w:i/>
                <w:iCs/>
                <w:color w:val="000000"/>
                <w:lang w:val="uk-UA"/>
              </w:rPr>
              <w:t>.</w:t>
            </w:r>
            <w:r w:rsidRPr="00FE410B">
              <w:rPr>
                <w:color w:val="000000"/>
                <w:lang w:val="uk-UA"/>
              </w:rPr>
              <w:t>(</w:t>
            </w:r>
            <w:r w:rsidRPr="00FE410B">
              <w:rPr>
                <w:i/>
                <w:color w:val="000000"/>
              </w:rPr>
              <w:t>max</w:t>
            </w:r>
            <w:r w:rsidRPr="00FE410B">
              <w:rPr>
                <w:i/>
                <w:color w:val="000000"/>
                <w:lang w:val="uk-UA"/>
              </w:rPr>
              <w:t xml:space="preserve"> 15 балів</w:t>
            </w:r>
            <w:r w:rsidRPr="00FE410B">
              <w:rPr>
                <w:color w:val="000000"/>
                <w:lang w:val="uk-UA"/>
              </w:rPr>
              <w:t>)</w:t>
            </w:r>
          </w:p>
        </w:tc>
      </w:tr>
    </w:tbl>
    <w:p w14:paraId="2CC1A623" w14:textId="77777777" w:rsidR="00087652" w:rsidRDefault="00087652" w:rsidP="001B1C80">
      <w:pPr>
        <w:widowControl w:val="0"/>
        <w:spacing w:after="120"/>
        <w:rPr>
          <w:b/>
          <w:bCs/>
          <w:lang w:val="uk-UA"/>
        </w:rPr>
      </w:pPr>
    </w:p>
    <w:p w14:paraId="2388A23C" w14:textId="77777777" w:rsidR="009D0B54" w:rsidRPr="00EF5BEC" w:rsidRDefault="009D0B54" w:rsidP="001B1C80">
      <w:pPr>
        <w:widowControl w:val="0"/>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4253"/>
        <w:gridCol w:w="2126"/>
        <w:gridCol w:w="1656"/>
      </w:tblGrid>
      <w:tr w:rsidR="009D0B54" w:rsidRPr="00EF5BEC" w14:paraId="6D1DF4C0" w14:textId="77777777" w:rsidTr="009D0B54">
        <w:trPr>
          <w:cantSplit/>
          <w:trHeight w:val="205"/>
          <w:jc w:val="center"/>
        </w:trPr>
        <w:tc>
          <w:tcPr>
            <w:tcW w:w="1967" w:type="dxa"/>
            <w:vMerge w:val="restart"/>
          </w:tcPr>
          <w:p w14:paraId="4BC49A7C" w14:textId="77777777" w:rsidR="009D0B54" w:rsidRPr="00EF5BEC" w:rsidRDefault="009D0B54" w:rsidP="001B1C80">
            <w:pPr>
              <w:pStyle w:val="2"/>
              <w:widowControl w:val="0"/>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506753D9" w14:textId="77777777" w:rsidR="009D0B54" w:rsidRPr="00EF5BEC" w:rsidRDefault="009D0B54" w:rsidP="001B1C80">
            <w:pPr>
              <w:pStyle w:val="6"/>
              <w:widowControl w:val="0"/>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27088CA4" w14:textId="77777777" w:rsidR="009D0B54" w:rsidRPr="00EF5BEC" w:rsidRDefault="009D0B54" w:rsidP="001B1C80">
            <w:pPr>
              <w:pStyle w:val="5"/>
              <w:widowControl w:val="0"/>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782" w:type="dxa"/>
            <w:gridSpan w:val="2"/>
          </w:tcPr>
          <w:p w14:paraId="0E083D22" w14:textId="77777777" w:rsidR="009D0B54" w:rsidRPr="00EF5BEC" w:rsidRDefault="009D0B54" w:rsidP="001B1C80">
            <w:pPr>
              <w:pStyle w:val="3"/>
              <w:widowControl w:val="0"/>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9D0B54" w:rsidRPr="00EF5BEC" w14:paraId="58E15A91" w14:textId="77777777" w:rsidTr="009D0B54">
        <w:trPr>
          <w:cantSplit/>
          <w:trHeight w:val="58"/>
          <w:jc w:val="center"/>
        </w:trPr>
        <w:tc>
          <w:tcPr>
            <w:tcW w:w="1967" w:type="dxa"/>
            <w:vMerge/>
          </w:tcPr>
          <w:p w14:paraId="31435AD1" w14:textId="77777777" w:rsidR="009D0B54" w:rsidRPr="00EF5BEC" w:rsidRDefault="009D0B54" w:rsidP="001B1C80">
            <w:pPr>
              <w:pStyle w:val="2"/>
              <w:widowControl w:val="0"/>
              <w:rPr>
                <w:rFonts w:ascii="Times New Roman" w:hAnsi="Times New Roman" w:cs="Times New Roman"/>
                <w:color w:val="auto"/>
                <w:sz w:val="24"/>
                <w:szCs w:val="24"/>
                <w:lang w:val="uk-UA"/>
              </w:rPr>
            </w:pPr>
          </w:p>
        </w:tc>
        <w:tc>
          <w:tcPr>
            <w:tcW w:w="4253" w:type="dxa"/>
            <w:vMerge/>
          </w:tcPr>
          <w:p w14:paraId="7FFFE182" w14:textId="77777777" w:rsidR="009D0B54" w:rsidRPr="00EF5BEC" w:rsidRDefault="009D0B54" w:rsidP="001B1C80">
            <w:pPr>
              <w:pStyle w:val="5"/>
              <w:widowControl w:val="0"/>
              <w:rPr>
                <w:rFonts w:ascii="Times New Roman" w:hAnsi="Times New Roman" w:cs="Times New Roman"/>
                <w:color w:val="auto"/>
                <w:lang w:val="uk-UA"/>
              </w:rPr>
            </w:pPr>
          </w:p>
        </w:tc>
        <w:tc>
          <w:tcPr>
            <w:tcW w:w="2126" w:type="dxa"/>
          </w:tcPr>
          <w:p w14:paraId="167B3369" w14:textId="77777777" w:rsidR="009D0B54" w:rsidRPr="00EF5BEC" w:rsidRDefault="009D0B54" w:rsidP="001B1C80">
            <w:pPr>
              <w:pStyle w:val="3"/>
              <w:widowControl w:val="0"/>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656" w:type="dxa"/>
          </w:tcPr>
          <w:p w14:paraId="0F700E4D" w14:textId="77777777" w:rsidR="009D0B54" w:rsidRPr="00EF5BEC" w:rsidRDefault="009D0B54" w:rsidP="001B1C80">
            <w:pPr>
              <w:pStyle w:val="3"/>
              <w:widowControl w:val="0"/>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9D0B54" w:rsidRPr="00EF5BEC" w14:paraId="685B7E95" w14:textId="77777777" w:rsidTr="009D0B54">
        <w:trPr>
          <w:cantSplit/>
          <w:jc w:val="center"/>
        </w:trPr>
        <w:tc>
          <w:tcPr>
            <w:tcW w:w="1967" w:type="dxa"/>
            <w:vAlign w:val="center"/>
          </w:tcPr>
          <w:p w14:paraId="585C4829" w14:textId="77777777" w:rsidR="009D0B54" w:rsidRPr="00EF5BEC" w:rsidRDefault="009D0B54" w:rsidP="001B1C80">
            <w:pPr>
              <w:widowControl w:val="0"/>
              <w:ind w:right="-68"/>
              <w:jc w:val="center"/>
              <w:rPr>
                <w:spacing w:val="-2"/>
                <w:lang w:val="uk-UA"/>
              </w:rPr>
            </w:pPr>
            <w:r w:rsidRPr="00EF5BEC">
              <w:rPr>
                <w:spacing w:val="-2"/>
                <w:lang w:val="uk-UA"/>
              </w:rPr>
              <w:t>A</w:t>
            </w:r>
          </w:p>
        </w:tc>
        <w:tc>
          <w:tcPr>
            <w:tcW w:w="4253" w:type="dxa"/>
            <w:vAlign w:val="center"/>
          </w:tcPr>
          <w:p w14:paraId="674944C7" w14:textId="77777777" w:rsidR="009D0B54" w:rsidRPr="00EF5BEC" w:rsidRDefault="009D0B54" w:rsidP="001B1C80">
            <w:pPr>
              <w:widowControl w:val="0"/>
              <w:ind w:right="223"/>
              <w:jc w:val="center"/>
              <w:rPr>
                <w:spacing w:val="-2"/>
                <w:lang w:val="uk-UA"/>
              </w:rPr>
            </w:pPr>
            <w:r w:rsidRPr="00EF5BEC">
              <w:rPr>
                <w:spacing w:val="-2"/>
                <w:lang w:val="uk-UA"/>
              </w:rPr>
              <w:t>90 – 100 (відмінно)</w:t>
            </w:r>
          </w:p>
        </w:tc>
        <w:tc>
          <w:tcPr>
            <w:tcW w:w="2126" w:type="dxa"/>
            <w:vAlign w:val="center"/>
          </w:tcPr>
          <w:p w14:paraId="00E0781D" w14:textId="77777777" w:rsidR="009D0B54" w:rsidRPr="00EF5BEC" w:rsidRDefault="009D0B54" w:rsidP="001B1C80">
            <w:pPr>
              <w:pStyle w:val="4"/>
              <w:widowControl w:val="0"/>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656" w:type="dxa"/>
            <w:vMerge w:val="restart"/>
            <w:vAlign w:val="center"/>
          </w:tcPr>
          <w:p w14:paraId="3E6CA0A4" w14:textId="77777777" w:rsidR="009D0B54" w:rsidRPr="00EF5BEC" w:rsidRDefault="009D0B54" w:rsidP="001B1C80">
            <w:pPr>
              <w:pStyle w:val="4"/>
              <w:widowControl w:val="0"/>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9D0B54" w:rsidRPr="00EF5BEC" w14:paraId="76BB6D0B" w14:textId="77777777" w:rsidTr="009D0B54">
        <w:trPr>
          <w:cantSplit/>
          <w:jc w:val="center"/>
        </w:trPr>
        <w:tc>
          <w:tcPr>
            <w:tcW w:w="1967" w:type="dxa"/>
            <w:vAlign w:val="center"/>
          </w:tcPr>
          <w:p w14:paraId="1913F89E" w14:textId="77777777" w:rsidR="009D0B54" w:rsidRPr="00EF5BEC" w:rsidRDefault="009D0B54" w:rsidP="001B1C80">
            <w:pPr>
              <w:widowControl w:val="0"/>
              <w:ind w:right="-68"/>
              <w:jc w:val="center"/>
              <w:rPr>
                <w:spacing w:val="-2"/>
                <w:lang w:val="uk-UA"/>
              </w:rPr>
            </w:pPr>
            <w:r w:rsidRPr="00EF5BEC">
              <w:rPr>
                <w:spacing w:val="-2"/>
                <w:lang w:val="uk-UA"/>
              </w:rPr>
              <w:t>B</w:t>
            </w:r>
          </w:p>
        </w:tc>
        <w:tc>
          <w:tcPr>
            <w:tcW w:w="4253" w:type="dxa"/>
            <w:vAlign w:val="center"/>
          </w:tcPr>
          <w:p w14:paraId="2E357AC0" w14:textId="77777777" w:rsidR="009D0B54" w:rsidRPr="00EF5BEC" w:rsidRDefault="009D0B54" w:rsidP="001B1C80">
            <w:pPr>
              <w:widowControl w:val="0"/>
              <w:ind w:right="223"/>
              <w:jc w:val="center"/>
              <w:rPr>
                <w:spacing w:val="-2"/>
                <w:lang w:val="uk-UA"/>
              </w:rPr>
            </w:pPr>
            <w:r w:rsidRPr="00EF5BEC">
              <w:rPr>
                <w:spacing w:val="-2"/>
                <w:lang w:val="uk-UA"/>
              </w:rPr>
              <w:t>85 – 89 (дуже добре)</w:t>
            </w:r>
          </w:p>
        </w:tc>
        <w:tc>
          <w:tcPr>
            <w:tcW w:w="2126" w:type="dxa"/>
            <w:vMerge w:val="restart"/>
            <w:vAlign w:val="center"/>
          </w:tcPr>
          <w:p w14:paraId="54B2D7D0" w14:textId="77777777" w:rsidR="009D0B54" w:rsidRPr="00EF5BEC" w:rsidRDefault="009D0B54" w:rsidP="001B1C80">
            <w:pPr>
              <w:widowControl w:val="0"/>
              <w:ind w:right="-54"/>
              <w:jc w:val="center"/>
              <w:rPr>
                <w:spacing w:val="-2"/>
                <w:lang w:val="uk-UA"/>
              </w:rPr>
            </w:pPr>
            <w:r w:rsidRPr="00EF5BEC">
              <w:rPr>
                <w:spacing w:val="-2"/>
                <w:lang w:val="uk-UA"/>
              </w:rPr>
              <w:t>4 (добре)</w:t>
            </w:r>
          </w:p>
        </w:tc>
        <w:tc>
          <w:tcPr>
            <w:tcW w:w="1656" w:type="dxa"/>
            <w:vMerge/>
          </w:tcPr>
          <w:p w14:paraId="6C0E2C03" w14:textId="77777777" w:rsidR="009D0B54" w:rsidRPr="00EF5BEC" w:rsidRDefault="009D0B54" w:rsidP="001B1C80">
            <w:pPr>
              <w:widowControl w:val="0"/>
              <w:ind w:right="-54"/>
              <w:jc w:val="center"/>
              <w:rPr>
                <w:spacing w:val="-2"/>
                <w:lang w:val="uk-UA"/>
              </w:rPr>
            </w:pPr>
          </w:p>
        </w:tc>
      </w:tr>
      <w:tr w:rsidR="009D0B54" w:rsidRPr="00EF5BEC" w14:paraId="2C8861D1" w14:textId="77777777" w:rsidTr="009D0B54">
        <w:trPr>
          <w:cantSplit/>
          <w:jc w:val="center"/>
        </w:trPr>
        <w:tc>
          <w:tcPr>
            <w:tcW w:w="1967" w:type="dxa"/>
            <w:vAlign w:val="center"/>
          </w:tcPr>
          <w:p w14:paraId="0F5325E0" w14:textId="77777777" w:rsidR="009D0B54" w:rsidRPr="00EF5BEC" w:rsidRDefault="009D0B54" w:rsidP="001B1C80">
            <w:pPr>
              <w:widowControl w:val="0"/>
              <w:ind w:right="-68"/>
              <w:jc w:val="center"/>
              <w:rPr>
                <w:spacing w:val="-2"/>
                <w:lang w:val="uk-UA"/>
              </w:rPr>
            </w:pPr>
            <w:r w:rsidRPr="00EF5BEC">
              <w:rPr>
                <w:spacing w:val="-2"/>
                <w:lang w:val="uk-UA"/>
              </w:rPr>
              <w:t>C</w:t>
            </w:r>
          </w:p>
        </w:tc>
        <w:tc>
          <w:tcPr>
            <w:tcW w:w="4253" w:type="dxa"/>
            <w:vAlign w:val="center"/>
          </w:tcPr>
          <w:p w14:paraId="03E0C4FE" w14:textId="77777777" w:rsidR="009D0B54" w:rsidRPr="00EF5BEC" w:rsidRDefault="009D0B54" w:rsidP="001B1C80">
            <w:pPr>
              <w:widowControl w:val="0"/>
              <w:ind w:right="223"/>
              <w:jc w:val="center"/>
              <w:rPr>
                <w:spacing w:val="-2"/>
                <w:lang w:val="uk-UA"/>
              </w:rPr>
            </w:pPr>
            <w:r w:rsidRPr="00EF5BEC">
              <w:rPr>
                <w:spacing w:val="-2"/>
                <w:lang w:val="uk-UA"/>
              </w:rPr>
              <w:t>75 – 84 (добре)</w:t>
            </w:r>
          </w:p>
        </w:tc>
        <w:tc>
          <w:tcPr>
            <w:tcW w:w="2126" w:type="dxa"/>
            <w:vMerge/>
            <w:vAlign w:val="center"/>
          </w:tcPr>
          <w:p w14:paraId="60F1E3BE" w14:textId="77777777" w:rsidR="009D0B54" w:rsidRPr="00EF5BEC" w:rsidRDefault="009D0B54" w:rsidP="001B1C80">
            <w:pPr>
              <w:widowControl w:val="0"/>
              <w:ind w:right="-54"/>
              <w:jc w:val="center"/>
              <w:rPr>
                <w:spacing w:val="-2"/>
                <w:lang w:val="uk-UA"/>
              </w:rPr>
            </w:pPr>
          </w:p>
        </w:tc>
        <w:tc>
          <w:tcPr>
            <w:tcW w:w="1656" w:type="dxa"/>
            <w:vMerge/>
          </w:tcPr>
          <w:p w14:paraId="3ABAD4F4" w14:textId="77777777" w:rsidR="009D0B54" w:rsidRPr="00EF5BEC" w:rsidRDefault="009D0B54" w:rsidP="001B1C80">
            <w:pPr>
              <w:widowControl w:val="0"/>
              <w:ind w:right="-54"/>
              <w:jc w:val="center"/>
              <w:rPr>
                <w:spacing w:val="-2"/>
                <w:lang w:val="uk-UA"/>
              </w:rPr>
            </w:pPr>
          </w:p>
        </w:tc>
      </w:tr>
      <w:tr w:rsidR="009D0B54" w:rsidRPr="00EF5BEC" w14:paraId="4FE465D6" w14:textId="77777777" w:rsidTr="009D0B54">
        <w:trPr>
          <w:cantSplit/>
          <w:jc w:val="center"/>
        </w:trPr>
        <w:tc>
          <w:tcPr>
            <w:tcW w:w="1967" w:type="dxa"/>
            <w:vAlign w:val="center"/>
          </w:tcPr>
          <w:p w14:paraId="071D6C37" w14:textId="77777777" w:rsidR="009D0B54" w:rsidRPr="00EF5BEC" w:rsidRDefault="009D0B54" w:rsidP="001B1C80">
            <w:pPr>
              <w:widowControl w:val="0"/>
              <w:ind w:right="-68"/>
              <w:jc w:val="center"/>
              <w:rPr>
                <w:spacing w:val="-2"/>
                <w:lang w:val="uk-UA"/>
              </w:rPr>
            </w:pPr>
            <w:r w:rsidRPr="00EF5BEC">
              <w:rPr>
                <w:spacing w:val="-2"/>
                <w:lang w:val="uk-UA"/>
              </w:rPr>
              <w:t>D</w:t>
            </w:r>
          </w:p>
        </w:tc>
        <w:tc>
          <w:tcPr>
            <w:tcW w:w="4253" w:type="dxa"/>
            <w:vAlign w:val="center"/>
          </w:tcPr>
          <w:p w14:paraId="0ECD32EE" w14:textId="77777777" w:rsidR="009D0B54" w:rsidRPr="00EF5BEC" w:rsidRDefault="009D0B54" w:rsidP="001B1C80">
            <w:pPr>
              <w:widowControl w:val="0"/>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712789BB" w14:textId="77777777" w:rsidR="009D0B54" w:rsidRPr="00EF5BEC" w:rsidRDefault="009D0B54" w:rsidP="001B1C80">
            <w:pPr>
              <w:widowControl w:val="0"/>
              <w:ind w:right="-54"/>
              <w:jc w:val="center"/>
              <w:rPr>
                <w:spacing w:val="-2"/>
                <w:lang w:val="uk-UA"/>
              </w:rPr>
            </w:pPr>
            <w:r w:rsidRPr="00EF5BEC">
              <w:rPr>
                <w:spacing w:val="-2"/>
                <w:lang w:val="uk-UA"/>
              </w:rPr>
              <w:t>3 (задовільно)</w:t>
            </w:r>
          </w:p>
        </w:tc>
        <w:tc>
          <w:tcPr>
            <w:tcW w:w="1656" w:type="dxa"/>
            <w:vMerge/>
          </w:tcPr>
          <w:p w14:paraId="14DBD0C2" w14:textId="77777777" w:rsidR="009D0B54" w:rsidRPr="00EF5BEC" w:rsidRDefault="009D0B54" w:rsidP="001B1C80">
            <w:pPr>
              <w:widowControl w:val="0"/>
              <w:ind w:right="-54"/>
              <w:jc w:val="center"/>
              <w:rPr>
                <w:spacing w:val="-2"/>
                <w:lang w:val="uk-UA"/>
              </w:rPr>
            </w:pPr>
          </w:p>
        </w:tc>
      </w:tr>
      <w:tr w:rsidR="009D0B54" w:rsidRPr="00EF5BEC" w14:paraId="5766200F" w14:textId="77777777" w:rsidTr="009D0B54">
        <w:trPr>
          <w:cantSplit/>
          <w:jc w:val="center"/>
        </w:trPr>
        <w:tc>
          <w:tcPr>
            <w:tcW w:w="1967" w:type="dxa"/>
            <w:vAlign w:val="center"/>
          </w:tcPr>
          <w:p w14:paraId="0823A7E6" w14:textId="77777777" w:rsidR="009D0B54" w:rsidRPr="00EF5BEC" w:rsidRDefault="009D0B54" w:rsidP="001B1C80">
            <w:pPr>
              <w:widowControl w:val="0"/>
              <w:ind w:right="-68"/>
              <w:jc w:val="center"/>
              <w:rPr>
                <w:spacing w:val="-2"/>
                <w:lang w:val="uk-UA"/>
              </w:rPr>
            </w:pPr>
            <w:r w:rsidRPr="00EF5BEC">
              <w:rPr>
                <w:spacing w:val="-2"/>
                <w:lang w:val="uk-UA"/>
              </w:rPr>
              <w:t>E</w:t>
            </w:r>
          </w:p>
        </w:tc>
        <w:tc>
          <w:tcPr>
            <w:tcW w:w="4253" w:type="dxa"/>
            <w:vAlign w:val="center"/>
          </w:tcPr>
          <w:p w14:paraId="5AECDE45" w14:textId="77777777" w:rsidR="009D0B54" w:rsidRPr="00EF5BEC" w:rsidRDefault="009D0B54" w:rsidP="001B1C80">
            <w:pPr>
              <w:widowControl w:val="0"/>
              <w:ind w:right="223"/>
              <w:jc w:val="center"/>
              <w:rPr>
                <w:spacing w:val="-2"/>
                <w:lang w:val="uk-UA"/>
              </w:rPr>
            </w:pPr>
            <w:r w:rsidRPr="00EF5BEC">
              <w:rPr>
                <w:spacing w:val="-2"/>
                <w:lang w:val="uk-UA"/>
              </w:rPr>
              <w:t>60 – 69 (достатньо)</w:t>
            </w:r>
          </w:p>
        </w:tc>
        <w:tc>
          <w:tcPr>
            <w:tcW w:w="2126" w:type="dxa"/>
            <w:vMerge/>
            <w:vAlign w:val="center"/>
          </w:tcPr>
          <w:p w14:paraId="4C17F45A" w14:textId="77777777" w:rsidR="009D0B54" w:rsidRPr="00EF5BEC" w:rsidRDefault="009D0B54" w:rsidP="001B1C80">
            <w:pPr>
              <w:widowControl w:val="0"/>
              <w:ind w:right="-54"/>
              <w:jc w:val="center"/>
              <w:rPr>
                <w:spacing w:val="-2"/>
                <w:lang w:val="uk-UA"/>
              </w:rPr>
            </w:pPr>
          </w:p>
        </w:tc>
        <w:tc>
          <w:tcPr>
            <w:tcW w:w="1656" w:type="dxa"/>
            <w:vMerge/>
          </w:tcPr>
          <w:p w14:paraId="4E060121" w14:textId="77777777" w:rsidR="009D0B54" w:rsidRPr="00EF5BEC" w:rsidRDefault="009D0B54" w:rsidP="001B1C80">
            <w:pPr>
              <w:widowControl w:val="0"/>
              <w:ind w:right="-54"/>
              <w:jc w:val="center"/>
              <w:rPr>
                <w:spacing w:val="-2"/>
                <w:lang w:val="uk-UA"/>
              </w:rPr>
            </w:pPr>
          </w:p>
        </w:tc>
      </w:tr>
      <w:tr w:rsidR="009D0B54" w:rsidRPr="00EF5BEC" w14:paraId="78509E71" w14:textId="77777777" w:rsidTr="009D0B54">
        <w:trPr>
          <w:cantSplit/>
          <w:jc w:val="center"/>
        </w:trPr>
        <w:tc>
          <w:tcPr>
            <w:tcW w:w="1967" w:type="dxa"/>
            <w:vAlign w:val="center"/>
          </w:tcPr>
          <w:p w14:paraId="03E8CDD3" w14:textId="77777777" w:rsidR="009D0B54" w:rsidRPr="00EF5BEC" w:rsidRDefault="009D0B54" w:rsidP="001B1C80">
            <w:pPr>
              <w:widowControl w:val="0"/>
              <w:ind w:right="-68"/>
              <w:jc w:val="center"/>
              <w:rPr>
                <w:spacing w:val="-2"/>
                <w:lang w:val="uk-UA"/>
              </w:rPr>
            </w:pPr>
            <w:r w:rsidRPr="00EF5BEC">
              <w:rPr>
                <w:spacing w:val="-2"/>
                <w:lang w:val="uk-UA"/>
              </w:rPr>
              <w:lastRenderedPageBreak/>
              <w:t>FX</w:t>
            </w:r>
          </w:p>
        </w:tc>
        <w:tc>
          <w:tcPr>
            <w:tcW w:w="4253" w:type="dxa"/>
            <w:vAlign w:val="center"/>
          </w:tcPr>
          <w:p w14:paraId="152CBA1F" w14:textId="77777777" w:rsidR="009D0B54" w:rsidRPr="00EF5BEC" w:rsidRDefault="009D0B54" w:rsidP="001B1C80">
            <w:pPr>
              <w:widowControl w:val="0"/>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6FED0004" w14:textId="77777777" w:rsidR="009D0B54" w:rsidRPr="00EF5BEC" w:rsidRDefault="009D0B54" w:rsidP="001B1C80">
            <w:pPr>
              <w:widowControl w:val="0"/>
              <w:ind w:right="-54"/>
              <w:jc w:val="center"/>
              <w:rPr>
                <w:spacing w:val="-2"/>
                <w:lang w:val="uk-UA"/>
              </w:rPr>
            </w:pPr>
            <w:r w:rsidRPr="00EF5BEC">
              <w:rPr>
                <w:spacing w:val="-2"/>
                <w:lang w:val="uk-UA"/>
              </w:rPr>
              <w:t>2 (незадовільно)</w:t>
            </w:r>
          </w:p>
          <w:p w14:paraId="7226819A" w14:textId="77777777" w:rsidR="009D0B54" w:rsidRPr="00EF5BEC" w:rsidRDefault="009D0B54" w:rsidP="001B1C80">
            <w:pPr>
              <w:widowControl w:val="0"/>
              <w:ind w:right="-54"/>
              <w:jc w:val="center"/>
              <w:rPr>
                <w:spacing w:val="-2"/>
                <w:lang w:val="uk-UA"/>
              </w:rPr>
            </w:pPr>
          </w:p>
          <w:p w14:paraId="4A46DD5E" w14:textId="77777777" w:rsidR="009D0B54" w:rsidRPr="00EF5BEC" w:rsidRDefault="009D0B54" w:rsidP="001B1C80">
            <w:pPr>
              <w:widowControl w:val="0"/>
              <w:ind w:right="-54"/>
              <w:jc w:val="center"/>
              <w:rPr>
                <w:spacing w:val="-2"/>
                <w:lang w:val="uk-UA"/>
              </w:rPr>
            </w:pPr>
          </w:p>
        </w:tc>
        <w:tc>
          <w:tcPr>
            <w:tcW w:w="1656" w:type="dxa"/>
            <w:vMerge w:val="restart"/>
            <w:vAlign w:val="center"/>
          </w:tcPr>
          <w:p w14:paraId="1BA732B2" w14:textId="77777777" w:rsidR="009D0B54" w:rsidRPr="00EF5BEC" w:rsidRDefault="009D0B54" w:rsidP="001B1C80">
            <w:pPr>
              <w:widowControl w:val="0"/>
              <w:ind w:right="-54"/>
              <w:rPr>
                <w:spacing w:val="-2"/>
                <w:lang w:val="uk-UA"/>
              </w:rPr>
            </w:pPr>
            <w:r w:rsidRPr="00EF5BEC">
              <w:rPr>
                <w:spacing w:val="-2"/>
                <w:lang w:val="uk-UA"/>
              </w:rPr>
              <w:t>Не зараховано</w:t>
            </w:r>
          </w:p>
        </w:tc>
      </w:tr>
      <w:tr w:rsidR="009D0B54" w:rsidRPr="00A35B9E" w14:paraId="15636C2F" w14:textId="77777777" w:rsidTr="009D0B54">
        <w:trPr>
          <w:cantSplit/>
          <w:jc w:val="center"/>
        </w:trPr>
        <w:tc>
          <w:tcPr>
            <w:tcW w:w="1967" w:type="dxa"/>
            <w:vAlign w:val="center"/>
          </w:tcPr>
          <w:p w14:paraId="47DB55B4" w14:textId="77777777" w:rsidR="009D0B54" w:rsidRPr="00EF5BEC" w:rsidRDefault="009D0B54" w:rsidP="001B1C80">
            <w:pPr>
              <w:widowControl w:val="0"/>
              <w:ind w:right="-68"/>
              <w:jc w:val="center"/>
              <w:rPr>
                <w:spacing w:val="-2"/>
                <w:lang w:val="uk-UA"/>
              </w:rPr>
            </w:pPr>
            <w:r w:rsidRPr="00EF5BEC">
              <w:rPr>
                <w:spacing w:val="-2"/>
                <w:lang w:val="uk-UA"/>
              </w:rPr>
              <w:t>F</w:t>
            </w:r>
          </w:p>
        </w:tc>
        <w:tc>
          <w:tcPr>
            <w:tcW w:w="4253" w:type="dxa"/>
            <w:vAlign w:val="center"/>
          </w:tcPr>
          <w:p w14:paraId="4473AF96" w14:textId="77777777" w:rsidR="009D0B54" w:rsidRPr="00EF5BEC" w:rsidRDefault="009D0B54" w:rsidP="001B1C80">
            <w:pPr>
              <w:widowControl w:val="0"/>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2523D520" w14:textId="77777777" w:rsidR="009D0B54" w:rsidRPr="00EF5BEC" w:rsidRDefault="009D0B54" w:rsidP="001B1C80">
            <w:pPr>
              <w:widowControl w:val="0"/>
              <w:ind w:right="-54"/>
              <w:jc w:val="center"/>
              <w:rPr>
                <w:spacing w:val="-2"/>
                <w:lang w:val="uk-UA"/>
              </w:rPr>
            </w:pPr>
          </w:p>
        </w:tc>
        <w:tc>
          <w:tcPr>
            <w:tcW w:w="1656" w:type="dxa"/>
            <w:vMerge/>
          </w:tcPr>
          <w:p w14:paraId="6AB3F8FA" w14:textId="77777777" w:rsidR="009D0B54" w:rsidRPr="00EF5BEC" w:rsidRDefault="009D0B54" w:rsidP="001B1C80">
            <w:pPr>
              <w:widowControl w:val="0"/>
              <w:ind w:right="-54"/>
              <w:jc w:val="center"/>
              <w:rPr>
                <w:spacing w:val="-2"/>
                <w:lang w:val="uk-UA"/>
              </w:rPr>
            </w:pPr>
          </w:p>
        </w:tc>
      </w:tr>
    </w:tbl>
    <w:p w14:paraId="223A06FD" w14:textId="77777777" w:rsidR="009D0B54" w:rsidRDefault="009D0B54" w:rsidP="001B1C80">
      <w:pPr>
        <w:widowControl w:val="0"/>
        <w:rPr>
          <w:b/>
          <w:bCs/>
          <w:color w:val="000000"/>
          <w:sz w:val="28"/>
          <w:szCs w:val="28"/>
          <w:lang w:val="uk-UA"/>
        </w:rPr>
      </w:pPr>
    </w:p>
    <w:p w14:paraId="01B157F6" w14:textId="446FC2B3" w:rsidR="00AD4D5B" w:rsidRPr="00E4519C" w:rsidRDefault="00AD4D5B" w:rsidP="00990892">
      <w:pPr>
        <w:widowControl w:val="0"/>
        <w:jc w:val="center"/>
        <w:rPr>
          <w:b/>
          <w:bCs/>
          <w:color w:val="000000"/>
          <w:sz w:val="28"/>
          <w:szCs w:val="28"/>
          <w:lang w:val="ru-RU"/>
        </w:rPr>
      </w:pPr>
      <w:r>
        <w:rPr>
          <w:b/>
          <w:bCs/>
          <w:color w:val="000000"/>
          <w:sz w:val="28"/>
          <w:szCs w:val="28"/>
          <w:lang w:val="uk-UA"/>
        </w:rPr>
        <w:t>ОСНОВНІ ДЖЕРЕЛА</w:t>
      </w:r>
    </w:p>
    <w:p w14:paraId="409A5C9D" w14:textId="77777777" w:rsidR="001B1C80" w:rsidRDefault="001B1C80" w:rsidP="001B1C80">
      <w:pPr>
        <w:widowControl w:val="0"/>
        <w:jc w:val="center"/>
        <w:rPr>
          <w:b/>
          <w:bCs/>
          <w:i/>
          <w:color w:val="000000"/>
          <w:lang w:val="uk-UA"/>
        </w:rPr>
      </w:pPr>
    </w:p>
    <w:p w14:paraId="13DC906B" w14:textId="67D3BA2E" w:rsidR="00255C54" w:rsidRDefault="00255C54" w:rsidP="001B1C80">
      <w:pPr>
        <w:widowControl w:val="0"/>
        <w:jc w:val="center"/>
        <w:rPr>
          <w:b/>
          <w:bCs/>
          <w:i/>
          <w:color w:val="000000"/>
          <w:lang w:val="uk-UA"/>
        </w:rPr>
      </w:pPr>
      <w:r w:rsidRPr="00392FBB">
        <w:rPr>
          <w:b/>
          <w:bCs/>
          <w:i/>
          <w:color w:val="000000"/>
          <w:lang w:val="uk-UA"/>
        </w:rPr>
        <w:t>Змістовий модуль 1</w:t>
      </w:r>
    </w:p>
    <w:p w14:paraId="479D8662" w14:textId="0D9D3E5E" w:rsidR="002A7011" w:rsidRPr="001B1C80" w:rsidRDefault="002A7011" w:rsidP="001B1C80">
      <w:pPr>
        <w:widowControl w:val="0"/>
        <w:jc w:val="center"/>
        <w:rPr>
          <w:bCs/>
          <w:i/>
          <w:color w:val="000000"/>
          <w:lang w:val="uk-UA"/>
        </w:rPr>
      </w:pPr>
      <w:r w:rsidRPr="001B1C80">
        <w:rPr>
          <w:bCs/>
          <w:i/>
          <w:color w:val="000000"/>
          <w:lang w:val="uk-UA"/>
        </w:rPr>
        <w:t>Навчальні підручники, посібники:</w:t>
      </w:r>
    </w:p>
    <w:p w14:paraId="1BBEDDCD" w14:textId="77777777" w:rsidR="002A7011" w:rsidRPr="009116DA" w:rsidRDefault="002A7011" w:rsidP="001B1C80">
      <w:pPr>
        <w:pStyle w:val="a5"/>
        <w:widowControl w:val="0"/>
        <w:numPr>
          <w:ilvl w:val="0"/>
          <w:numId w:val="38"/>
        </w:numPr>
        <w:tabs>
          <w:tab w:val="left" w:pos="284"/>
        </w:tabs>
        <w:ind w:left="0" w:firstLine="0"/>
        <w:contextualSpacing/>
        <w:jc w:val="both"/>
        <w:rPr>
          <w:szCs w:val="28"/>
          <w:lang w:val="uk-UA"/>
        </w:rPr>
      </w:pPr>
      <w:r w:rsidRPr="009116DA">
        <w:rPr>
          <w:szCs w:val="28"/>
          <w:lang w:val="uk-UA"/>
        </w:rPr>
        <w:t>Бевз Г.М., Боришевський М.Й., Тарусова Л.І. та ін. Діти державної опіки: проблеми, розвиток, підтримка: навч.-метод. посібник у 2-х кн. Київ: Міленіум. 2005. 286 с.</w:t>
      </w:r>
    </w:p>
    <w:p w14:paraId="044FBBEC" w14:textId="77777777" w:rsidR="002A7011" w:rsidRPr="009116DA" w:rsidRDefault="002A7011" w:rsidP="001B1C80">
      <w:pPr>
        <w:pStyle w:val="a5"/>
        <w:widowControl w:val="0"/>
        <w:numPr>
          <w:ilvl w:val="0"/>
          <w:numId w:val="38"/>
        </w:numPr>
        <w:tabs>
          <w:tab w:val="left" w:pos="284"/>
        </w:tabs>
        <w:ind w:left="0" w:firstLine="0"/>
        <w:contextualSpacing/>
        <w:jc w:val="both"/>
        <w:rPr>
          <w:szCs w:val="28"/>
          <w:lang w:val="uk-UA"/>
        </w:rPr>
      </w:pPr>
      <w:r w:rsidRPr="009116DA">
        <w:rPr>
          <w:szCs w:val="28"/>
          <w:lang w:val="uk-UA"/>
        </w:rPr>
        <w:t>Бевз Г.М., Капська А.Й., Комарова Н.М. та ін. Методичний посібник по проведенню тренінг-курсу для соціальних працівників з питань підбору, підготовки та соціального супроводу прийомних батьків. Київ: Український інститут соціальних досліджень. 2000. 128 с.</w:t>
      </w:r>
    </w:p>
    <w:p w14:paraId="01E90250" w14:textId="77777777" w:rsidR="002A7011" w:rsidRDefault="002A7011" w:rsidP="001B1C80">
      <w:pPr>
        <w:pStyle w:val="a5"/>
        <w:widowControl w:val="0"/>
        <w:numPr>
          <w:ilvl w:val="0"/>
          <w:numId w:val="38"/>
        </w:numPr>
        <w:tabs>
          <w:tab w:val="left" w:pos="284"/>
        </w:tabs>
        <w:ind w:left="0" w:firstLine="0"/>
        <w:contextualSpacing/>
        <w:jc w:val="both"/>
        <w:rPr>
          <w:szCs w:val="28"/>
          <w:lang w:val="uk-UA"/>
        </w:rPr>
      </w:pPr>
      <w:r w:rsidRPr="009116DA">
        <w:rPr>
          <w:szCs w:val="28"/>
          <w:lang w:val="uk-UA"/>
        </w:rPr>
        <w:t>Громада як осередок соціальної роботи з дітьми та сім’ями: метод. матеріали для тренера / Під заг. ред. І.Д. Звєрєвої. Київ: Науковий світ. 2004. 69 с.</w:t>
      </w:r>
    </w:p>
    <w:p w14:paraId="630A65AB" w14:textId="77777777" w:rsidR="002A7011" w:rsidRPr="00EF4052" w:rsidRDefault="002A7011" w:rsidP="001B1C80">
      <w:pPr>
        <w:pStyle w:val="a5"/>
        <w:widowControl w:val="0"/>
        <w:numPr>
          <w:ilvl w:val="0"/>
          <w:numId w:val="38"/>
        </w:numPr>
        <w:tabs>
          <w:tab w:val="left" w:pos="284"/>
        </w:tabs>
        <w:ind w:left="0" w:firstLine="0"/>
        <w:contextualSpacing/>
        <w:jc w:val="both"/>
        <w:rPr>
          <w:szCs w:val="28"/>
          <w:lang w:val="uk-UA"/>
        </w:rPr>
      </w:pPr>
      <w:r w:rsidRPr="00EF4052">
        <w:rPr>
          <w:szCs w:val="28"/>
          <w:lang w:val="uk-UA"/>
        </w:rPr>
        <w:t>Динамика ценностей в социальной работе:  социальная работа / под ред. С. Шердлоу. Амстердам-Киев, 1996. 206 с.</w:t>
      </w:r>
    </w:p>
    <w:p w14:paraId="20EB2A37" w14:textId="77777777" w:rsidR="002A7011" w:rsidRPr="009116DA" w:rsidRDefault="002A7011" w:rsidP="001B1C80">
      <w:pPr>
        <w:pStyle w:val="a5"/>
        <w:widowControl w:val="0"/>
        <w:numPr>
          <w:ilvl w:val="0"/>
          <w:numId w:val="38"/>
        </w:numPr>
        <w:tabs>
          <w:tab w:val="left" w:pos="284"/>
        </w:tabs>
        <w:ind w:left="0" w:firstLine="0"/>
        <w:contextualSpacing/>
        <w:jc w:val="both"/>
        <w:rPr>
          <w:szCs w:val="28"/>
          <w:lang w:val="uk-UA"/>
        </w:rPr>
      </w:pPr>
      <w:r w:rsidRPr="009116DA">
        <w:rPr>
          <w:szCs w:val="28"/>
          <w:lang w:val="uk-UA"/>
        </w:rPr>
        <w:t>Енциклопедія для фахівців соціальної сфери / За заг. ред. І.Д. Звєрєвої. Київ, Сімферополь: Універсум. 2012. 536 с.</w:t>
      </w:r>
    </w:p>
    <w:p w14:paraId="78BF4955" w14:textId="5BF4E3A3" w:rsidR="002A7011"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9116DA">
        <w:rPr>
          <w:szCs w:val="28"/>
          <w:lang w:val="uk-UA"/>
        </w:rPr>
        <w:t>Запобігання інситуціалізації дітей раньього віку. Інноваційні технології соціальної роботи з профілактики відмов від новонародженгих дітей: метод. посібник / за заг. ред. І.Д. Звєрєвої, Ж.В.</w:t>
      </w:r>
      <w:r w:rsidR="00990892">
        <w:rPr>
          <w:szCs w:val="28"/>
          <w:lang w:val="uk-UA"/>
        </w:rPr>
        <w:t> </w:t>
      </w:r>
      <w:r w:rsidRPr="009116DA">
        <w:rPr>
          <w:szCs w:val="28"/>
          <w:lang w:val="uk-UA"/>
        </w:rPr>
        <w:t>Петрочко. Київ: Століття. 2008. 224 с.</w:t>
      </w:r>
    </w:p>
    <w:p w14:paraId="5D6D3B69" w14:textId="77777777" w:rsidR="002A7011" w:rsidRPr="009116DA"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9116DA">
        <w:rPr>
          <w:szCs w:val="28"/>
          <w:lang w:val="uk-UA"/>
        </w:rPr>
        <w:t>Інтегровані соціальні служби: теорія, практика, інновації: навч.-метод. комплекс / За заг. ред. І.Д. Звєрєвої, Ж.В. Петрочко. Київ: Фенікс. 2007. 528 с. С. 208-286.</w:t>
      </w:r>
    </w:p>
    <w:p w14:paraId="428D1CF6" w14:textId="77777777" w:rsidR="002A7011" w:rsidRPr="009116DA"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9116DA">
        <w:rPr>
          <w:szCs w:val="28"/>
          <w:lang w:val="uk-UA"/>
        </w:rPr>
        <w:t>Комарова Н.М., Мельничук Л.М., Пєша І.В. та ін. Питання формування ефективності родинних форм влаштування дітей, позбавлених батьківського піклування. Київ: Державний інститут проблем сім’ї та молоді. 2004. 128 с.</w:t>
      </w:r>
    </w:p>
    <w:p w14:paraId="3A9CDFD6" w14:textId="77777777" w:rsidR="002A7011" w:rsidRPr="00D661BF"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D661BF">
        <w:rPr>
          <w:szCs w:val="28"/>
          <w:lang w:val="uk-UA"/>
        </w:rPr>
        <w:t>Лукашевич М.П., Семигіна Т.В. Соціальна робота (теорія і практика): підручник. Київ: Каравела, 2011. 368 с.</w:t>
      </w:r>
    </w:p>
    <w:p w14:paraId="2F43DFBF" w14:textId="77777777" w:rsidR="002A7011" w:rsidRPr="009116DA"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9116DA">
        <w:rPr>
          <w:szCs w:val="28"/>
          <w:lang w:val="uk-UA"/>
        </w:rPr>
        <w:t>Пєша І.В. Соціальний захист дітей-сиріт та дітей, позбавлених батьківського піклування (проблеми реформування). Київ: Логос. 2000. 120 с.</w:t>
      </w:r>
    </w:p>
    <w:p w14:paraId="59EB7568" w14:textId="77777777" w:rsidR="002A7011"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D874BD">
        <w:rPr>
          <w:szCs w:val="28"/>
          <w:lang w:val="uk-UA"/>
        </w:rPr>
        <w:t>Роль сім’ї у задоволенні потреб дитини: ресурси та фактори ризику: методичний посібник для тренера. Київ : Партнерство «Кожній дитині», 2017. 36 с.</w:t>
      </w:r>
    </w:p>
    <w:p w14:paraId="3903FA83" w14:textId="5CCDB9DB" w:rsidR="002A7011" w:rsidRPr="00D661BF"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D661BF">
        <w:rPr>
          <w:lang w:val="uk-UA"/>
        </w:rPr>
        <w:t xml:space="preserve">Сидоров В. Ролі і функції соціальних працівників. </w:t>
      </w:r>
      <w:r w:rsidRPr="00D661BF">
        <w:rPr>
          <w:i/>
          <w:iCs/>
          <w:lang w:val="uk-UA"/>
        </w:rPr>
        <w:t>Соціальна робота в Україні.</w:t>
      </w:r>
      <w:r w:rsidRPr="00D661BF">
        <w:rPr>
          <w:lang w:val="uk-UA"/>
        </w:rPr>
        <w:t xml:space="preserve"> Київ: Видавничий дім «КМ Academia», 2000. С. 46-86.</w:t>
      </w:r>
    </w:p>
    <w:p w14:paraId="68AE445C" w14:textId="5154FD77" w:rsidR="002A7011" w:rsidRPr="00320093"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320093">
        <w:rPr>
          <w:lang w:val="uk-UA"/>
        </w:rPr>
        <w:t>Сімейно орієнтована соціальна робота: практичні аспекти: конспект лекцій / за заг. ред. В.О.</w:t>
      </w:r>
      <w:r w:rsidR="00990892">
        <w:rPr>
          <w:lang w:val="uk-UA"/>
        </w:rPr>
        <w:t> </w:t>
      </w:r>
      <w:r w:rsidRPr="00320093">
        <w:rPr>
          <w:lang w:val="uk-UA"/>
        </w:rPr>
        <w:t>Кузьмінського, С.С. Лукашова. Київ: Молодь, 2010. 128 с.</w:t>
      </w:r>
    </w:p>
    <w:p w14:paraId="00817649" w14:textId="77777777" w:rsidR="002A7011"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9116DA">
        <w:rPr>
          <w:szCs w:val="28"/>
          <w:lang w:val="uk-UA"/>
        </w:rPr>
        <w:t>Словник-довідник для соціальних працівників та соціальних педагогів / за ред. А.Й. Капської та ін. Київ: УДЦССМ. 2000. 273 с.</w:t>
      </w:r>
    </w:p>
    <w:p w14:paraId="01A3817A" w14:textId="77777777" w:rsidR="002A7011" w:rsidRPr="009116DA"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9116DA">
        <w:rPr>
          <w:szCs w:val="28"/>
          <w:lang w:val="uk-UA"/>
        </w:rPr>
        <w:t>Соціальна педагогіка. / за ред. А.Й. Капської. Київ: КДЦССМ. 2000. 258 с.</w:t>
      </w:r>
    </w:p>
    <w:p w14:paraId="78AAC636" w14:textId="77777777" w:rsidR="002A7011"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320093">
        <w:rPr>
          <w:szCs w:val="28"/>
          <w:lang w:val="uk-UA"/>
        </w:rPr>
        <w:t>Соціальна робота : підручник / за ред. Н. Г. Ничкало. Тернопіль : ВАТ «ТВПК «Зруч», 2010. 330 с.</w:t>
      </w:r>
    </w:p>
    <w:p w14:paraId="4A83075A" w14:textId="77777777" w:rsidR="002A7011"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320093">
        <w:rPr>
          <w:szCs w:val="28"/>
          <w:lang w:val="uk-UA"/>
        </w:rPr>
        <w:t>Соціальна робота в Україні: теорія та практика: посібник для підвищення кваліфікації психологів центрів соціальних служб для молоді / за ред. А. Я. Ходорчук. Київ: ДЦССМ, 2003.</w:t>
      </w:r>
    </w:p>
    <w:p w14:paraId="1FBDF16C" w14:textId="77777777" w:rsidR="002A7011" w:rsidRPr="00894084" w:rsidRDefault="002A7011" w:rsidP="001B1C80">
      <w:pPr>
        <w:pStyle w:val="a5"/>
        <w:widowControl w:val="0"/>
        <w:numPr>
          <w:ilvl w:val="0"/>
          <w:numId w:val="38"/>
        </w:numPr>
        <w:tabs>
          <w:tab w:val="left" w:pos="284"/>
          <w:tab w:val="left" w:pos="426"/>
        </w:tabs>
        <w:ind w:left="0" w:firstLine="0"/>
        <w:contextualSpacing/>
        <w:jc w:val="both"/>
        <w:rPr>
          <w:sz w:val="32"/>
          <w:szCs w:val="32"/>
          <w:lang w:val="uk-UA"/>
        </w:rPr>
      </w:pPr>
      <w:r w:rsidRPr="00894084">
        <w:rPr>
          <w:szCs w:val="28"/>
          <w:shd w:val="clear" w:color="auto" w:fill="FFFFFF"/>
          <w:lang w:val="uk-UA"/>
        </w:rPr>
        <w:t>Соціальна робота з людьми з особливими потребами: методичні матеріали для тренера / Під заг. ред. І.Д. Звєрєвої. Київ: Науковий світ. 2002. 55 с.</w:t>
      </w:r>
    </w:p>
    <w:p w14:paraId="54E37B06" w14:textId="57A326C1" w:rsidR="002A7011" w:rsidRPr="003420D8"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320093">
        <w:rPr>
          <w:color w:val="000000"/>
          <w:szCs w:val="28"/>
          <w:lang w:val="uk-UA"/>
        </w:rPr>
        <w:t>Соціальна робота: понятійно-термінологічний словник / за заг. ред. І.В. Козубовської, І.І.</w:t>
      </w:r>
      <w:r w:rsidR="00990892">
        <w:rPr>
          <w:color w:val="000000"/>
          <w:szCs w:val="28"/>
          <w:lang w:val="uk-UA"/>
        </w:rPr>
        <w:t> </w:t>
      </w:r>
      <w:r w:rsidRPr="00320093">
        <w:rPr>
          <w:color w:val="000000"/>
          <w:szCs w:val="28"/>
          <w:lang w:val="uk-UA"/>
        </w:rPr>
        <w:t>Миговича. Ужгород: УжНУ, 2001. 152 с.</w:t>
      </w:r>
    </w:p>
    <w:p w14:paraId="35F37743" w14:textId="77777777" w:rsidR="002A7011" w:rsidRPr="00320093" w:rsidRDefault="002A7011" w:rsidP="001B1C80">
      <w:pPr>
        <w:pStyle w:val="a5"/>
        <w:widowControl w:val="0"/>
        <w:numPr>
          <w:ilvl w:val="0"/>
          <w:numId w:val="38"/>
        </w:numPr>
        <w:tabs>
          <w:tab w:val="left" w:pos="284"/>
          <w:tab w:val="left" w:pos="426"/>
        </w:tabs>
        <w:ind w:left="0" w:firstLine="0"/>
        <w:contextualSpacing/>
        <w:jc w:val="both"/>
        <w:rPr>
          <w:sz w:val="36"/>
          <w:szCs w:val="36"/>
          <w:lang w:val="uk-UA"/>
        </w:rPr>
      </w:pPr>
      <w:r w:rsidRPr="00320093">
        <w:rPr>
          <w:szCs w:val="28"/>
          <w:lang w:val="uk-UA"/>
        </w:rPr>
        <w:t xml:space="preserve">Технології соціально-педагогічної діяльності: навч. посіб. для студентів напрямку підготовки </w:t>
      </w:r>
      <w:r w:rsidRPr="00320093">
        <w:rPr>
          <w:szCs w:val="28"/>
          <w:lang w:val="uk-UA"/>
        </w:rPr>
        <w:lastRenderedPageBreak/>
        <w:t>«Соціальна педагогіка» / за заг. ред. Н. В. Заверико. Запоріжжя: ЗНУ, 2014. 280 с.</w:t>
      </w:r>
    </w:p>
    <w:p w14:paraId="58331643" w14:textId="77777777" w:rsidR="002A7011" w:rsidRPr="00D874BD" w:rsidRDefault="002A7011" w:rsidP="001B1C80">
      <w:pPr>
        <w:pStyle w:val="a5"/>
        <w:widowControl w:val="0"/>
        <w:numPr>
          <w:ilvl w:val="0"/>
          <w:numId w:val="38"/>
        </w:numPr>
        <w:tabs>
          <w:tab w:val="left" w:pos="426"/>
        </w:tabs>
        <w:ind w:left="0" w:firstLine="0"/>
        <w:contextualSpacing/>
        <w:jc w:val="both"/>
        <w:rPr>
          <w:lang w:val="uk-UA"/>
        </w:rPr>
      </w:pPr>
      <w:r w:rsidRPr="00D874BD">
        <w:rPr>
          <w:lang w:val="uk-UA"/>
        </w:rPr>
        <w:t>Тлумачний словник-мінімум із соціальної педагогіки та соціальної роботи / упор. Л. В. Лохвицька. 2-е вид., оновл. Тернопіль: Мандрівець. 2017. 232 с.</w:t>
      </w:r>
    </w:p>
    <w:p w14:paraId="3AE9E8C6" w14:textId="77777777" w:rsidR="002A7011" w:rsidRPr="00D874BD" w:rsidRDefault="002A7011" w:rsidP="001B1C80">
      <w:pPr>
        <w:pStyle w:val="a5"/>
        <w:widowControl w:val="0"/>
        <w:numPr>
          <w:ilvl w:val="0"/>
          <w:numId w:val="38"/>
        </w:numPr>
        <w:tabs>
          <w:tab w:val="left" w:pos="426"/>
        </w:tabs>
        <w:ind w:left="0" w:firstLine="0"/>
        <w:contextualSpacing/>
        <w:jc w:val="both"/>
        <w:rPr>
          <w:lang w:val="uk-UA"/>
        </w:rPr>
      </w:pPr>
      <w:r w:rsidRPr="00D874BD">
        <w:rPr>
          <w:lang w:val="uk-UA"/>
        </w:rPr>
        <w:t>Толстоухова С. В., Яременко О. О., Вакуленко О. В. Технологія роботи з різними категоріями клієнтів центрів соціальних служб. Київ : Державний інститут проблем сім’ї та молоді, 2003. 88 с.</w:t>
      </w:r>
    </w:p>
    <w:p w14:paraId="3A93C501" w14:textId="77777777" w:rsidR="002A7011" w:rsidRPr="00320093" w:rsidRDefault="002A7011" w:rsidP="001B1C80">
      <w:pPr>
        <w:pStyle w:val="a5"/>
        <w:widowControl w:val="0"/>
        <w:numPr>
          <w:ilvl w:val="0"/>
          <w:numId w:val="38"/>
        </w:numPr>
        <w:tabs>
          <w:tab w:val="left" w:pos="426"/>
        </w:tabs>
        <w:ind w:left="0" w:firstLine="0"/>
        <w:contextualSpacing/>
        <w:jc w:val="both"/>
        <w:rPr>
          <w:szCs w:val="28"/>
          <w:lang w:val="uk-UA"/>
        </w:rPr>
      </w:pPr>
      <w:r w:rsidRPr="00D874BD">
        <w:rPr>
          <w:szCs w:val="28"/>
          <w:lang w:val="uk-UA"/>
        </w:rPr>
        <w:t>Трубавіна І. М. Соціально-педагогічна робота з неблагополучною сім’єю: Навчальний посібник. Київ: ДЦССМ, 2002. – 132 с.</w:t>
      </w:r>
    </w:p>
    <w:p w14:paraId="51F97F5E" w14:textId="77777777" w:rsidR="002A7011" w:rsidRPr="00D874BD" w:rsidRDefault="002A7011" w:rsidP="001B1C80">
      <w:pPr>
        <w:pStyle w:val="a5"/>
        <w:widowControl w:val="0"/>
        <w:numPr>
          <w:ilvl w:val="0"/>
          <w:numId w:val="38"/>
        </w:numPr>
        <w:tabs>
          <w:tab w:val="left" w:pos="426"/>
        </w:tabs>
        <w:ind w:left="0" w:firstLine="0"/>
        <w:contextualSpacing/>
        <w:jc w:val="both"/>
        <w:rPr>
          <w:szCs w:val="28"/>
          <w:lang w:val="uk-UA"/>
        </w:rPr>
      </w:pPr>
      <w:r w:rsidRPr="00D874BD">
        <w:rPr>
          <w:color w:val="000000"/>
          <w:szCs w:val="28"/>
          <w:shd w:val="clear" w:color="auto" w:fill="FFFFFF"/>
          <w:lang w:val="uk-UA"/>
        </w:rPr>
        <w:t>Філософський енциклопедичний словник / за ред. В.І. Шинкарука. Київ : Абрис, 2002. 742 с.</w:t>
      </w:r>
    </w:p>
    <w:p w14:paraId="6B982857" w14:textId="77777777" w:rsidR="002A7011" w:rsidRPr="00D874BD" w:rsidRDefault="002A7011" w:rsidP="001B1C80">
      <w:pPr>
        <w:pStyle w:val="a5"/>
        <w:widowControl w:val="0"/>
        <w:numPr>
          <w:ilvl w:val="0"/>
          <w:numId w:val="38"/>
        </w:numPr>
        <w:tabs>
          <w:tab w:val="left" w:pos="426"/>
        </w:tabs>
        <w:ind w:left="0" w:firstLine="0"/>
        <w:contextualSpacing/>
        <w:jc w:val="both"/>
        <w:rPr>
          <w:sz w:val="32"/>
          <w:lang w:val="uk-UA"/>
        </w:rPr>
      </w:pPr>
      <w:r w:rsidRPr="00D874BD">
        <w:rPr>
          <w:lang w:val="uk-UA"/>
        </w:rPr>
        <w:t>Ходорчук А. Я. Соціальна робота в Україні. Київ : Наука, 2003. 305 с.</w:t>
      </w:r>
    </w:p>
    <w:p w14:paraId="475080B9" w14:textId="77777777" w:rsidR="002A7011" w:rsidRPr="00570058"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001348">
        <w:rPr>
          <w:szCs w:val="28"/>
        </w:rPr>
        <w:t xml:space="preserve">Brandmeir K. Global Wealth Report 2016: Economic Research. Credit Suisse </w:t>
      </w:r>
      <w:r w:rsidRPr="00380DCA">
        <w:rPr>
          <w:szCs w:val="28"/>
        </w:rPr>
        <w:t>Research Institute, 2016. URL</w:t>
      </w:r>
      <w:r w:rsidRPr="00380DCA">
        <w:rPr>
          <w:szCs w:val="28"/>
          <w:lang w:val="uk-UA"/>
        </w:rPr>
        <w:t xml:space="preserve">: </w:t>
      </w:r>
      <w:hyperlink r:id="rId9" w:history="1">
        <w:r w:rsidRPr="00380DCA">
          <w:rPr>
            <w:rStyle w:val="a4"/>
            <w:szCs w:val="28"/>
            <w:lang w:val="uk-UA"/>
          </w:rPr>
          <w:t>https://www.credit-suisse.com/corporate/en/articles/news-and-expertise/the-global-wealth-report-2016-201611.html</w:t>
        </w:r>
      </w:hyperlink>
      <w:r w:rsidRPr="00380DCA">
        <w:rPr>
          <w:rStyle w:val="a4"/>
          <w:szCs w:val="28"/>
          <w:lang w:val="uk-UA"/>
        </w:rPr>
        <w:t xml:space="preserve"> </w:t>
      </w:r>
    </w:p>
    <w:p w14:paraId="7667216E" w14:textId="77777777" w:rsidR="002A7011" w:rsidRPr="002A7011" w:rsidRDefault="002A7011" w:rsidP="001B1C80">
      <w:pPr>
        <w:pStyle w:val="a5"/>
        <w:widowControl w:val="0"/>
        <w:numPr>
          <w:ilvl w:val="0"/>
          <w:numId w:val="38"/>
        </w:numPr>
        <w:tabs>
          <w:tab w:val="left" w:pos="284"/>
          <w:tab w:val="left" w:pos="426"/>
        </w:tabs>
        <w:ind w:left="0" w:firstLine="0"/>
        <w:contextualSpacing/>
        <w:jc w:val="both"/>
        <w:rPr>
          <w:rStyle w:val="a4"/>
          <w:color w:val="auto"/>
          <w:szCs w:val="28"/>
          <w:u w:val="none"/>
          <w:lang w:val="uk-UA"/>
        </w:rPr>
      </w:pPr>
      <w:r w:rsidRPr="002A7011">
        <w:rPr>
          <w:rStyle w:val="a4"/>
          <w:color w:val="auto"/>
          <w:szCs w:val="28"/>
          <w:u w:val="none"/>
        </w:rPr>
        <w:t>Buiding Peace. Practical Refections from the Field / ed. by C. Zelizer, R. Rubinstein. Virginia : Kumarian Press, 2009. 332 p.</w:t>
      </w:r>
    </w:p>
    <w:p w14:paraId="6D7A6C33" w14:textId="2C92F707" w:rsidR="002A7011" w:rsidRPr="002A7011" w:rsidRDefault="002A7011" w:rsidP="001B1C80">
      <w:pPr>
        <w:pStyle w:val="a5"/>
        <w:widowControl w:val="0"/>
        <w:numPr>
          <w:ilvl w:val="0"/>
          <w:numId w:val="38"/>
        </w:numPr>
        <w:tabs>
          <w:tab w:val="left" w:pos="284"/>
          <w:tab w:val="left" w:pos="426"/>
        </w:tabs>
        <w:ind w:left="0" w:firstLine="0"/>
        <w:contextualSpacing/>
        <w:jc w:val="both"/>
        <w:rPr>
          <w:rStyle w:val="a4"/>
          <w:color w:val="auto"/>
          <w:szCs w:val="28"/>
          <w:u w:val="none"/>
          <w:lang w:val="uk-UA"/>
        </w:rPr>
      </w:pPr>
      <w:r w:rsidRPr="002A7011">
        <w:rPr>
          <w:rStyle w:val="a4"/>
          <w:color w:val="auto"/>
          <w:szCs w:val="28"/>
          <w:u w:val="none"/>
        </w:rPr>
        <w:t>Embedding Mediation in Society. Theory – Research – Practice – Training / ed. by S.Manichev, A.Redlich. Frankfurt am Main. 2012. 244 p.</w:t>
      </w:r>
    </w:p>
    <w:p w14:paraId="1D1B831D" w14:textId="3EB6AB1D" w:rsidR="002A7011" w:rsidRPr="002A7011" w:rsidRDefault="002A7011" w:rsidP="001B1C80">
      <w:pPr>
        <w:widowControl w:val="0"/>
        <w:jc w:val="center"/>
        <w:rPr>
          <w:rStyle w:val="a4"/>
          <w:bCs/>
          <w:i/>
          <w:color w:val="000000"/>
          <w:u w:val="none"/>
          <w:lang w:val="uk-UA"/>
        </w:rPr>
      </w:pPr>
      <w:r w:rsidRPr="002A7011">
        <w:rPr>
          <w:bCs/>
          <w:i/>
          <w:color w:val="000000"/>
          <w:lang w:val="uk-UA"/>
        </w:rPr>
        <w:t>Статті в наукових виданнях:</w:t>
      </w:r>
    </w:p>
    <w:p w14:paraId="0C95C875" w14:textId="77777777" w:rsidR="002A7011"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380DCA">
        <w:rPr>
          <w:szCs w:val="28"/>
          <w:lang w:val="uk-UA"/>
        </w:rPr>
        <w:t xml:space="preserve">Бурлака О. Зарубіжний досвід соціального захисту дітей-сиріт та дітей, позбавлених батьківського піклування, і можливості його використання в Україні. </w:t>
      </w:r>
      <w:r w:rsidRPr="00380DCA">
        <w:rPr>
          <w:i/>
          <w:iCs/>
          <w:szCs w:val="28"/>
          <w:lang w:val="uk-UA"/>
        </w:rPr>
        <w:t>Підприємство, господарство і право</w:t>
      </w:r>
      <w:r w:rsidRPr="00380DCA">
        <w:rPr>
          <w:szCs w:val="28"/>
          <w:lang w:val="uk-UA"/>
        </w:rPr>
        <w:t xml:space="preserve">. №1. 2020. С. 59-64. </w:t>
      </w:r>
    </w:p>
    <w:p w14:paraId="6937E194" w14:textId="77777777" w:rsidR="002A7011" w:rsidRPr="00380DCA" w:rsidRDefault="002A7011" w:rsidP="001B1C80">
      <w:pPr>
        <w:pStyle w:val="a5"/>
        <w:widowControl w:val="0"/>
        <w:numPr>
          <w:ilvl w:val="0"/>
          <w:numId w:val="38"/>
        </w:numPr>
        <w:tabs>
          <w:tab w:val="left" w:pos="284"/>
          <w:tab w:val="left" w:pos="426"/>
        </w:tabs>
        <w:ind w:left="0" w:firstLine="0"/>
        <w:contextualSpacing/>
        <w:jc w:val="both"/>
        <w:rPr>
          <w:szCs w:val="28"/>
          <w:lang w:val="uk-UA"/>
        </w:rPr>
      </w:pPr>
      <w:r w:rsidRPr="00380DCA">
        <w:rPr>
          <w:szCs w:val="28"/>
          <w:lang w:val="uk-UA"/>
        </w:rPr>
        <w:t>Вісник представництва Everychild в Україні. № 1. 2003.28 с.</w:t>
      </w:r>
    </w:p>
    <w:p w14:paraId="1FD5E9FF" w14:textId="77777777" w:rsidR="002A7011" w:rsidRPr="007150EA" w:rsidRDefault="002A7011" w:rsidP="001B1C80">
      <w:pPr>
        <w:pStyle w:val="a5"/>
        <w:widowControl w:val="0"/>
        <w:numPr>
          <w:ilvl w:val="0"/>
          <w:numId w:val="38"/>
        </w:numPr>
        <w:tabs>
          <w:tab w:val="left" w:pos="426"/>
        </w:tabs>
        <w:ind w:left="0" w:firstLine="0"/>
        <w:contextualSpacing/>
        <w:jc w:val="both"/>
        <w:rPr>
          <w:szCs w:val="28"/>
          <w:lang w:val="uk-UA"/>
        </w:rPr>
      </w:pPr>
      <w:r w:rsidRPr="007150EA">
        <w:rPr>
          <w:szCs w:val="28"/>
          <w:lang w:val="uk-UA"/>
        </w:rPr>
        <w:t xml:space="preserve">Рудницька О., Пилипчук А. Соціальна робота щодо виховання дітей-сиріт та дітей, позбавлених батьківського піклування, у прийомних сім’ях: зарубіжний та національний досвід. </w:t>
      </w:r>
      <w:r w:rsidRPr="007150EA">
        <w:rPr>
          <w:i/>
          <w:iCs/>
          <w:szCs w:val="28"/>
          <w:lang w:val="uk-UA"/>
        </w:rPr>
        <w:t>Юридична психологія та педагогіка</w:t>
      </w:r>
      <w:r w:rsidRPr="007150EA">
        <w:rPr>
          <w:szCs w:val="28"/>
          <w:lang w:val="uk-UA"/>
        </w:rPr>
        <w:t>. №1. 2013. С. 264-274.</w:t>
      </w:r>
    </w:p>
    <w:p w14:paraId="6C7E9F72" w14:textId="77777777" w:rsidR="002A7011" w:rsidRPr="007150EA" w:rsidRDefault="002A7011" w:rsidP="001B1C80">
      <w:pPr>
        <w:pStyle w:val="a5"/>
        <w:widowControl w:val="0"/>
        <w:numPr>
          <w:ilvl w:val="0"/>
          <w:numId w:val="38"/>
        </w:numPr>
        <w:tabs>
          <w:tab w:val="left" w:pos="426"/>
        </w:tabs>
        <w:ind w:left="0" w:firstLine="0"/>
        <w:contextualSpacing/>
        <w:jc w:val="both"/>
        <w:rPr>
          <w:szCs w:val="28"/>
          <w:lang w:val="uk-UA"/>
        </w:rPr>
      </w:pPr>
      <w:bookmarkStart w:id="1" w:name="_Hlk86324104"/>
      <w:r w:rsidRPr="007150EA">
        <w:rPr>
          <w:szCs w:val="28"/>
          <w:lang w:val="uk-UA"/>
        </w:rPr>
        <w:t xml:space="preserve">Рудницька О., Пилипчук А. Соціальна робота щодо виховання дітей-сиріт та дітей, позбавлених батьківського піклування, у прийомних сім’ях: зарубіжний та національний досвід. </w:t>
      </w:r>
      <w:r w:rsidRPr="007150EA">
        <w:rPr>
          <w:i/>
          <w:iCs/>
          <w:szCs w:val="28"/>
          <w:lang w:val="uk-UA"/>
        </w:rPr>
        <w:t>Юридична психологія та педагогіка</w:t>
      </w:r>
      <w:r w:rsidRPr="007150EA">
        <w:rPr>
          <w:szCs w:val="28"/>
          <w:lang w:val="uk-UA"/>
        </w:rPr>
        <w:t>. №1. 2013. С. 264-274.</w:t>
      </w:r>
    </w:p>
    <w:bookmarkEnd w:id="1"/>
    <w:p w14:paraId="50B7C103" w14:textId="77777777" w:rsidR="002A7011" w:rsidRDefault="002A7011" w:rsidP="001B1C80">
      <w:pPr>
        <w:pStyle w:val="a5"/>
        <w:widowControl w:val="0"/>
        <w:numPr>
          <w:ilvl w:val="0"/>
          <w:numId w:val="38"/>
        </w:numPr>
        <w:tabs>
          <w:tab w:val="left" w:pos="426"/>
        </w:tabs>
        <w:ind w:left="0" w:firstLine="0"/>
        <w:contextualSpacing/>
        <w:jc w:val="both"/>
        <w:rPr>
          <w:szCs w:val="28"/>
          <w:lang w:val="uk-UA"/>
        </w:rPr>
      </w:pPr>
      <w:r w:rsidRPr="007150EA">
        <w:rPr>
          <w:szCs w:val="28"/>
          <w:lang w:val="uk-UA"/>
        </w:rPr>
        <w:t xml:space="preserve">Титаренко І., Барнич Ю. Специфіка соціальної роботи з сім’ями, які виховують прийомних дітей. </w:t>
      </w:r>
      <w:r w:rsidRPr="007150EA">
        <w:rPr>
          <w:i/>
          <w:iCs/>
          <w:szCs w:val="28"/>
          <w:lang w:val="uk-UA"/>
        </w:rPr>
        <w:t>Вісник НТУУ «КПІ»</w:t>
      </w:r>
      <w:r w:rsidRPr="007150EA">
        <w:rPr>
          <w:szCs w:val="28"/>
          <w:lang w:val="uk-UA"/>
        </w:rPr>
        <w:t>. Вип. 3(11). 2011. С. 123-127.</w:t>
      </w:r>
    </w:p>
    <w:p w14:paraId="34747FCF" w14:textId="77777777" w:rsidR="002A7011" w:rsidRPr="00320093" w:rsidRDefault="002A7011" w:rsidP="001B1C80">
      <w:pPr>
        <w:pStyle w:val="a5"/>
        <w:widowControl w:val="0"/>
        <w:numPr>
          <w:ilvl w:val="0"/>
          <w:numId w:val="38"/>
        </w:numPr>
        <w:tabs>
          <w:tab w:val="left" w:pos="426"/>
        </w:tabs>
        <w:ind w:left="0" w:firstLine="0"/>
        <w:contextualSpacing/>
        <w:jc w:val="both"/>
        <w:rPr>
          <w:szCs w:val="28"/>
          <w:lang w:val="uk-UA"/>
        </w:rPr>
      </w:pPr>
      <w:r w:rsidRPr="00320093">
        <w:rPr>
          <w:szCs w:val="28"/>
          <w:lang w:val="uk-UA"/>
        </w:rPr>
        <w:t xml:space="preserve">Яблонська Т. Актуальні проблеми досліджень сучасної сім’ї в Україні. </w:t>
      </w:r>
      <w:r w:rsidRPr="00320093">
        <w:rPr>
          <w:i/>
          <w:iCs/>
          <w:szCs w:val="28"/>
          <w:lang w:val="uk-UA"/>
        </w:rPr>
        <w:t>Український соціум.</w:t>
      </w:r>
      <w:r w:rsidRPr="00320093">
        <w:rPr>
          <w:szCs w:val="28"/>
          <w:lang w:val="uk-UA"/>
        </w:rPr>
        <w:t xml:space="preserve"> 2004. №2. С. 80-84</w:t>
      </w:r>
      <w:r w:rsidRPr="00320093">
        <w:rPr>
          <w:szCs w:val="28"/>
        </w:rPr>
        <w:t>.</w:t>
      </w:r>
    </w:p>
    <w:p w14:paraId="7457FB5E" w14:textId="2B3EE842" w:rsidR="002A7011" w:rsidRDefault="002A7011" w:rsidP="001B1C80">
      <w:pPr>
        <w:pStyle w:val="a5"/>
        <w:widowControl w:val="0"/>
        <w:numPr>
          <w:ilvl w:val="0"/>
          <w:numId w:val="38"/>
        </w:numPr>
        <w:tabs>
          <w:tab w:val="left" w:pos="426"/>
        </w:tabs>
        <w:ind w:left="0" w:firstLine="0"/>
        <w:contextualSpacing/>
        <w:jc w:val="both"/>
        <w:rPr>
          <w:szCs w:val="28"/>
          <w:lang w:val="uk-UA"/>
        </w:rPr>
      </w:pPr>
      <w:r w:rsidRPr="007150EA">
        <w:rPr>
          <w:szCs w:val="28"/>
          <w:lang w:val="uk-UA"/>
        </w:rPr>
        <w:t xml:space="preserve">Яскал Л. Виховання в прийомні сім’ї як  чинник соціалізації дітей-інвалідів. </w:t>
      </w:r>
      <w:r w:rsidRPr="007150EA">
        <w:rPr>
          <w:i/>
          <w:iCs/>
          <w:szCs w:val="28"/>
          <w:lang w:val="uk-UA"/>
        </w:rPr>
        <w:t>Соціальна політика і соціальна роботи.</w:t>
      </w:r>
      <w:r w:rsidRPr="007150EA">
        <w:rPr>
          <w:szCs w:val="28"/>
          <w:lang w:val="uk-UA"/>
        </w:rPr>
        <w:t xml:space="preserve"> №. 3,4. 2000. С. 36-47.</w:t>
      </w:r>
    </w:p>
    <w:p w14:paraId="2760F3AF" w14:textId="139648F0" w:rsidR="002A7011" w:rsidRPr="002A7011" w:rsidRDefault="002A7011" w:rsidP="001B1C80">
      <w:pPr>
        <w:widowControl w:val="0"/>
        <w:jc w:val="center"/>
        <w:rPr>
          <w:bCs/>
          <w:i/>
          <w:color w:val="000000"/>
          <w:lang w:val="uk-UA"/>
        </w:rPr>
      </w:pPr>
      <w:r w:rsidRPr="002A7011">
        <w:rPr>
          <w:bCs/>
          <w:i/>
          <w:color w:val="000000"/>
          <w:lang w:val="uk-UA"/>
        </w:rPr>
        <w:t>Нормативні документи:</w:t>
      </w:r>
    </w:p>
    <w:p w14:paraId="6E5336D0" w14:textId="77777777" w:rsidR="002A7011" w:rsidRPr="00C349A0" w:rsidRDefault="002A7011" w:rsidP="00990892">
      <w:pPr>
        <w:pStyle w:val="a5"/>
        <w:widowControl w:val="0"/>
        <w:numPr>
          <w:ilvl w:val="0"/>
          <w:numId w:val="38"/>
        </w:numPr>
        <w:shd w:val="clear" w:color="auto" w:fill="FFFFFF"/>
        <w:tabs>
          <w:tab w:val="left" w:pos="284"/>
          <w:tab w:val="left" w:pos="426"/>
          <w:tab w:val="left" w:pos="709"/>
          <w:tab w:val="left" w:pos="4820"/>
        </w:tabs>
        <w:ind w:left="0" w:firstLine="0"/>
        <w:contextualSpacing/>
        <w:jc w:val="both"/>
        <w:rPr>
          <w:color w:val="000000"/>
          <w:spacing w:val="-1"/>
          <w:szCs w:val="28"/>
          <w:lang w:val="uk-UA"/>
        </w:rPr>
      </w:pPr>
      <w:r w:rsidRPr="002A7011">
        <w:rPr>
          <w:color w:val="000000"/>
          <w:spacing w:val="-1"/>
          <w:szCs w:val="28"/>
          <w:lang w:val="ru-RU"/>
        </w:rPr>
        <w:t>Закон України</w:t>
      </w:r>
      <w:r w:rsidRPr="00C349A0">
        <w:rPr>
          <w:color w:val="000000"/>
          <w:spacing w:val="-1"/>
          <w:szCs w:val="28"/>
          <w:lang w:val="uk-UA"/>
        </w:rPr>
        <w:t xml:space="preserve"> «Про громадянство» від 18 січня 2001 р. № 2235-ІІІ. </w:t>
      </w:r>
      <w:r w:rsidRPr="00C349A0">
        <w:rPr>
          <w:color w:val="000000"/>
          <w:spacing w:val="-1"/>
          <w:szCs w:val="28"/>
        </w:rPr>
        <w:t>URL</w:t>
      </w:r>
      <w:r w:rsidRPr="00C349A0">
        <w:rPr>
          <w:color w:val="000000"/>
          <w:spacing w:val="-1"/>
          <w:szCs w:val="28"/>
          <w:lang w:val="uk-UA"/>
        </w:rPr>
        <w:t xml:space="preserve">: </w:t>
      </w:r>
      <w:hyperlink r:id="rId10" w:anchor="Text" w:history="1">
        <w:r w:rsidRPr="00C349A0">
          <w:rPr>
            <w:rStyle w:val="a4"/>
            <w:spacing w:val="-1"/>
            <w:szCs w:val="28"/>
            <w:lang w:val="uk-UA"/>
          </w:rPr>
          <w:t>https://zakon.rada.gov.ua/laws/show/2235-14#Text</w:t>
        </w:r>
      </w:hyperlink>
      <w:r w:rsidRPr="00C349A0">
        <w:rPr>
          <w:color w:val="000000"/>
          <w:spacing w:val="-1"/>
          <w:szCs w:val="28"/>
          <w:lang w:val="uk-UA"/>
        </w:rPr>
        <w:t xml:space="preserve"> </w:t>
      </w:r>
    </w:p>
    <w:p w14:paraId="096AB889" w14:textId="77777777" w:rsidR="002A7011" w:rsidRPr="00C349A0" w:rsidRDefault="002A7011" w:rsidP="00990892">
      <w:pPr>
        <w:pStyle w:val="a5"/>
        <w:widowControl w:val="0"/>
        <w:numPr>
          <w:ilvl w:val="0"/>
          <w:numId w:val="38"/>
        </w:numPr>
        <w:shd w:val="clear" w:color="auto" w:fill="FFFFFF"/>
        <w:tabs>
          <w:tab w:val="left" w:pos="284"/>
          <w:tab w:val="left" w:pos="426"/>
          <w:tab w:val="left" w:pos="709"/>
          <w:tab w:val="left" w:pos="4820"/>
        </w:tabs>
        <w:ind w:left="0" w:firstLine="0"/>
        <w:contextualSpacing/>
        <w:jc w:val="both"/>
        <w:rPr>
          <w:color w:val="000000"/>
          <w:spacing w:val="-1"/>
          <w:szCs w:val="28"/>
          <w:lang w:val="uk-UA"/>
        </w:rPr>
      </w:pPr>
      <w:r w:rsidRPr="002A7011">
        <w:rPr>
          <w:color w:val="000000"/>
          <w:spacing w:val="-1"/>
          <w:szCs w:val="28"/>
          <w:lang w:val="ru-RU"/>
        </w:rPr>
        <w:t>Закон України</w:t>
      </w:r>
      <w:r w:rsidRPr="00C349A0">
        <w:rPr>
          <w:color w:val="000000"/>
          <w:spacing w:val="-1"/>
          <w:szCs w:val="28"/>
          <w:lang w:val="uk-UA"/>
        </w:rPr>
        <w:t xml:space="preserve"> «Про охорону дитинства» від 26 квітня 2001 р. № 2402-ІІІ. </w:t>
      </w:r>
      <w:r w:rsidRPr="00C349A0">
        <w:rPr>
          <w:color w:val="000000"/>
          <w:spacing w:val="-1"/>
          <w:szCs w:val="28"/>
        </w:rPr>
        <w:t>URL</w:t>
      </w:r>
      <w:r w:rsidRPr="00C349A0">
        <w:rPr>
          <w:color w:val="000000"/>
          <w:spacing w:val="-1"/>
          <w:szCs w:val="28"/>
          <w:lang w:val="uk-UA"/>
        </w:rPr>
        <w:t xml:space="preserve">: </w:t>
      </w:r>
      <w:hyperlink r:id="rId11" w:anchor="Text" w:history="1">
        <w:r w:rsidRPr="00C349A0">
          <w:rPr>
            <w:rStyle w:val="a4"/>
            <w:spacing w:val="-1"/>
            <w:szCs w:val="28"/>
            <w:lang w:val="uk-UA"/>
          </w:rPr>
          <w:t>https://zakon.rada.gov.ua/laws/show/2402-14#Text</w:t>
        </w:r>
      </w:hyperlink>
      <w:r w:rsidRPr="00C349A0">
        <w:rPr>
          <w:color w:val="000000"/>
          <w:spacing w:val="-1"/>
          <w:szCs w:val="28"/>
          <w:lang w:val="uk-UA"/>
        </w:rPr>
        <w:t xml:space="preserve"> </w:t>
      </w:r>
    </w:p>
    <w:p w14:paraId="5E3613B1" w14:textId="77777777" w:rsidR="002A7011" w:rsidRPr="00570058" w:rsidRDefault="002A7011" w:rsidP="00990892">
      <w:pPr>
        <w:pStyle w:val="a5"/>
        <w:widowControl w:val="0"/>
        <w:numPr>
          <w:ilvl w:val="0"/>
          <w:numId w:val="38"/>
        </w:numPr>
        <w:shd w:val="clear" w:color="auto" w:fill="FFFFFF"/>
        <w:tabs>
          <w:tab w:val="left" w:pos="284"/>
          <w:tab w:val="left" w:pos="426"/>
          <w:tab w:val="left" w:pos="709"/>
          <w:tab w:val="left" w:pos="4820"/>
        </w:tabs>
        <w:ind w:left="0" w:firstLine="0"/>
        <w:contextualSpacing/>
        <w:jc w:val="both"/>
        <w:rPr>
          <w:color w:val="000000"/>
          <w:spacing w:val="-1"/>
          <w:szCs w:val="28"/>
          <w:lang w:val="uk-UA"/>
        </w:rPr>
      </w:pPr>
      <w:r w:rsidRPr="00C349A0">
        <w:rPr>
          <w:color w:val="000000"/>
          <w:spacing w:val="-1"/>
          <w:szCs w:val="28"/>
          <w:lang w:val="uk-UA"/>
        </w:rPr>
        <w:t xml:space="preserve">Закон України </w:t>
      </w:r>
      <w:bookmarkStart w:id="2" w:name="_Hlk5952738"/>
      <w:r w:rsidRPr="00C349A0">
        <w:rPr>
          <w:color w:val="000000"/>
          <w:spacing w:val="-1"/>
          <w:szCs w:val="28"/>
          <w:lang w:val="uk-UA"/>
        </w:rPr>
        <w:t>від 13.01.2005 р. №2342-</w:t>
      </w:r>
      <w:r w:rsidRPr="00C349A0">
        <w:rPr>
          <w:color w:val="000000"/>
          <w:spacing w:val="-1"/>
          <w:szCs w:val="28"/>
        </w:rPr>
        <w:t>IV</w:t>
      </w:r>
      <w:r w:rsidRPr="00C349A0">
        <w:rPr>
          <w:color w:val="000000"/>
          <w:spacing w:val="-1"/>
          <w:szCs w:val="28"/>
          <w:lang w:val="uk-UA"/>
        </w:rPr>
        <w:t xml:space="preserve"> «Про забезпечення організаційно-правових умов соціального захисту дітей-сиріт та дітей, позбавлених батьківського піклування»</w:t>
      </w:r>
      <w:bookmarkEnd w:id="2"/>
      <w:r w:rsidRPr="00C349A0">
        <w:rPr>
          <w:color w:val="000000"/>
          <w:spacing w:val="-1"/>
          <w:szCs w:val="28"/>
          <w:lang w:val="uk-UA"/>
        </w:rPr>
        <w:t xml:space="preserve">. </w:t>
      </w:r>
      <w:r w:rsidRPr="00C349A0">
        <w:rPr>
          <w:color w:val="000000"/>
          <w:spacing w:val="-1"/>
          <w:szCs w:val="28"/>
        </w:rPr>
        <w:t>URL</w:t>
      </w:r>
      <w:r w:rsidRPr="00C349A0">
        <w:rPr>
          <w:color w:val="000000"/>
          <w:spacing w:val="-1"/>
          <w:szCs w:val="28"/>
          <w:lang w:val="uk-UA"/>
        </w:rPr>
        <w:t xml:space="preserve">: </w:t>
      </w:r>
      <w:hyperlink r:id="rId12" w:anchor="Text" w:history="1">
        <w:r w:rsidRPr="00570058">
          <w:rPr>
            <w:rStyle w:val="a4"/>
            <w:spacing w:val="-1"/>
            <w:szCs w:val="28"/>
            <w:lang w:val="uk-UA"/>
          </w:rPr>
          <w:t>https://zakon.rada.gov.ua/laws/show/2342-15#Text</w:t>
        </w:r>
      </w:hyperlink>
      <w:r w:rsidRPr="00570058">
        <w:rPr>
          <w:color w:val="000000"/>
          <w:spacing w:val="-1"/>
          <w:szCs w:val="28"/>
          <w:lang w:val="uk-UA"/>
        </w:rPr>
        <w:t xml:space="preserve"> </w:t>
      </w:r>
    </w:p>
    <w:p w14:paraId="5B9E68C8" w14:textId="77777777" w:rsidR="002A7011" w:rsidRPr="00570058" w:rsidRDefault="002A7011" w:rsidP="00990892">
      <w:pPr>
        <w:pStyle w:val="a5"/>
        <w:widowControl w:val="0"/>
        <w:numPr>
          <w:ilvl w:val="0"/>
          <w:numId w:val="38"/>
        </w:numPr>
        <w:shd w:val="clear" w:color="auto" w:fill="FFFFFF"/>
        <w:tabs>
          <w:tab w:val="left" w:pos="284"/>
          <w:tab w:val="left" w:pos="426"/>
          <w:tab w:val="left" w:pos="709"/>
          <w:tab w:val="left" w:pos="4820"/>
        </w:tabs>
        <w:ind w:left="0" w:firstLine="0"/>
        <w:contextualSpacing/>
        <w:jc w:val="both"/>
        <w:rPr>
          <w:color w:val="000000"/>
          <w:spacing w:val="-1"/>
          <w:szCs w:val="28"/>
          <w:lang w:val="uk-UA"/>
        </w:rPr>
      </w:pPr>
      <w:r w:rsidRPr="00570058">
        <w:rPr>
          <w:color w:val="000000"/>
          <w:spacing w:val="-1"/>
          <w:szCs w:val="28"/>
          <w:lang w:val="uk-UA"/>
        </w:rPr>
        <w:t xml:space="preserve">Наказ Міністерства соціальної політики України від 02.12.2019 р. №1696 «Про внесення змін до Наказу Міністерства соціальної політики України від     05.12.2012 р. №122». URL: </w:t>
      </w:r>
      <w:hyperlink r:id="rId13" w:anchor="Text" w:history="1">
        <w:r w:rsidRPr="00570058">
          <w:rPr>
            <w:rStyle w:val="a4"/>
            <w:spacing w:val="-1"/>
            <w:szCs w:val="28"/>
            <w:lang w:val="uk-UA"/>
          </w:rPr>
          <w:t>https://zakon.rada.gov.ua/laws/show/z0106-20#Text</w:t>
        </w:r>
      </w:hyperlink>
      <w:r w:rsidRPr="00570058">
        <w:rPr>
          <w:color w:val="000000"/>
          <w:spacing w:val="-1"/>
          <w:szCs w:val="28"/>
          <w:lang w:val="uk-UA"/>
        </w:rPr>
        <w:t xml:space="preserve"> </w:t>
      </w:r>
    </w:p>
    <w:p w14:paraId="6726A7AE" w14:textId="77777777" w:rsidR="002A7011" w:rsidRPr="00570058" w:rsidRDefault="002A7011" w:rsidP="00990892">
      <w:pPr>
        <w:pStyle w:val="a5"/>
        <w:widowControl w:val="0"/>
        <w:numPr>
          <w:ilvl w:val="0"/>
          <w:numId w:val="38"/>
        </w:numPr>
        <w:shd w:val="clear" w:color="auto" w:fill="FFFFFF"/>
        <w:tabs>
          <w:tab w:val="left" w:pos="284"/>
          <w:tab w:val="left" w:pos="426"/>
          <w:tab w:val="left" w:pos="4820"/>
        </w:tabs>
        <w:ind w:left="0" w:firstLine="0"/>
        <w:contextualSpacing/>
        <w:jc w:val="both"/>
        <w:rPr>
          <w:color w:val="000000"/>
          <w:spacing w:val="-1"/>
          <w:szCs w:val="28"/>
          <w:lang w:val="uk-UA"/>
        </w:rPr>
      </w:pPr>
      <w:r w:rsidRPr="00570058">
        <w:rPr>
          <w:color w:val="000000"/>
          <w:spacing w:val="-1"/>
          <w:szCs w:val="28"/>
          <w:lang w:val="uk-UA"/>
        </w:rPr>
        <w:t>Постанова КМУ від 08 жовтня 2008 р. №905</w:t>
      </w:r>
      <w:bookmarkStart w:id="3" w:name="3"/>
      <w:bookmarkEnd w:id="3"/>
      <w:r w:rsidRPr="00570058">
        <w:rPr>
          <w:color w:val="000000"/>
          <w:spacing w:val="-1"/>
          <w:szCs w:val="28"/>
          <w:lang w:val="uk-UA"/>
        </w:rPr>
        <w:t xml:space="preserve"> «Про затвердження порядку впровадження діяльності з усиновлення та здійснення нагляду за дотриманням прав усиновлених дітей». URL: </w:t>
      </w:r>
      <w:hyperlink r:id="rId14" w:anchor="Text" w:history="1">
        <w:r w:rsidRPr="00570058">
          <w:rPr>
            <w:rStyle w:val="a4"/>
            <w:spacing w:val="-1"/>
            <w:szCs w:val="28"/>
            <w:lang w:val="uk-UA"/>
          </w:rPr>
          <w:t>https://zakon.rada.gov.ua/laws/show/905-2008-%D0%BF#Text</w:t>
        </w:r>
      </w:hyperlink>
      <w:r w:rsidRPr="00570058">
        <w:rPr>
          <w:color w:val="000000"/>
          <w:spacing w:val="-1"/>
          <w:szCs w:val="28"/>
          <w:lang w:val="uk-UA"/>
        </w:rPr>
        <w:t xml:space="preserve"> </w:t>
      </w:r>
    </w:p>
    <w:p w14:paraId="50FBB50C" w14:textId="77777777" w:rsidR="002A7011" w:rsidRPr="00570058" w:rsidRDefault="002A7011" w:rsidP="00990892">
      <w:pPr>
        <w:pStyle w:val="a5"/>
        <w:widowControl w:val="0"/>
        <w:numPr>
          <w:ilvl w:val="0"/>
          <w:numId w:val="38"/>
        </w:numPr>
        <w:shd w:val="clear" w:color="auto" w:fill="FFFFFF"/>
        <w:tabs>
          <w:tab w:val="left" w:pos="284"/>
          <w:tab w:val="left" w:pos="426"/>
          <w:tab w:val="left" w:pos="567"/>
          <w:tab w:val="left" w:pos="4820"/>
        </w:tabs>
        <w:ind w:left="0" w:firstLine="0"/>
        <w:contextualSpacing/>
        <w:jc w:val="both"/>
        <w:rPr>
          <w:color w:val="000000"/>
          <w:spacing w:val="-1"/>
          <w:szCs w:val="28"/>
          <w:lang w:val="uk-UA"/>
        </w:rPr>
      </w:pPr>
      <w:r w:rsidRPr="00570058">
        <w:rPr>
          <w:color w:val="000000"/>
          <w:spacing w:val="-1"/>
          <w:szCs w:val="28"/>
          <w:lang w:val="uk-UA"/>
        </w:rPr>
        <w:t xml:space="preserve">Постанова КМУ від 24 вересня 2008 р. №866 «Про питання діяльності органів опіки та піклування, пов'язаної із захистом прав дитини». URL: </w:t>
      </w:r>
      <w:hyperlink r:id="rId15" w:anchor="Text" w:history="1">
        <w:r w:rsidRPr="00570058">
          <w:rPr>
            <w:rStyle w:val="a4"/>
            <w:spacing w:val="-1"/>
            <w:szCs w:val="28"/>
            <w:lang w:val="uk-UA"/>
          </w:rPr>
          <w:t>https://zakon.rada.gov.ua/laws/show/866-2008-%D0%BF#Text</w:t>
        </w:r>
      </w:hyperlink>
      <w:r w:rsidRPr="00570058">
        <w:rPr>
          <w:color w:val="000000"/>
          <w:spacing w:val="-1"/>
          <w:szCs w:val="28"/>
          <w:lang w:val="uk-UA"/>
        </w:rPr>
        <w:t xml:space="preserve"> </w:t>
      </w:r>
    </w:p>
    <w:p w14:paraId="635D6A58" w14:textId="77777777" w:rsidR="002A7011" w:rsidRPr="00570058" w:rsidRDefault="002A7011" w:rsidP="00990892">
      <w:pPr>
        <w:pStyle w:val="a5"/>
        <w:widowControl w:val="0"/>
        <w:numPr>
          <w:ilvl w:val="0"/>
          <w:numId w:val="38"/>
        </w:numPr>
        <w:shd w:val="clear" w:color="auto" w:fill="FFFFFF"/>
        <w:tabs>
          <w:tab w:val="left" w:pos="284"/>
          <w:tab w:val="left" w:pos="426"/>
          <w:tab w:val="left" w:pos="567"/>
          <w:tab w:val="left" w:pos="4820"/>
        </w:tabs>
        <w:ind w:left="0" w:firstLine="0"/>
        <w:contextualSpacing/>
        <w:jc w:val="both"/>
        <w:rPr>
          <w:color w:val="000000"/>
          <w:spacing w:val="-1"/>
          <w:szCs w:val="28"/>
          <w:lang w:val="uk-UA"/>
        </w:rPr>
      </w:pPr>
      <w:r w:rsidRPr="00570058">
        <w:rPr>
          <w:color w:val="000000"/>
          <w:spacing w:val="-1"/>
          <w:szCs w:val="28"/>
          <w:lang w:val="uk-UA"/>
        </w:rPr>
        <w:lastRenderedPageBreak/>
        <w:t xml:space="preserve">Постанова КМУ від 26 квітня 2002 р. №564 «Про затвердження Положення про дитячий будинок сімейного типу». URL: </w:t>
      </w:r>
      <w:hyperlink r:id="rId16" w:anchor="Text" w:history="1">
        <w:r w:rsidRPr="00570058">
          <w:rPr>
            <w:rStyle w:val="a4"/>
            <w:spacing w:val="-1"/>
            <w:szCs w:val="28"/>
            <w:lang w:val="uk-UA"/>
          </w:rPr>
          <w:t>https://zakon.rada.gov.ua/laws/show/564-2002-%D0%BF#Text</w:t>
        </w:r>
      </w:hyperlink>
      <w:r w:rsidRPr="00570058">
        <w:rPr>
          <w:color w:val="000000"/>
          <w:spacing w:val="-1"/>
          <w:szCs w:val="28"/>
          <w:lang w:val="uk-UA"/>
        </w:rPr>
        <w:t xml:space="preserve"> </w:t>
      </w:r>
    </w:p>
    <w:p w14:paraId="11C59BC5" w14:textId="77777777" w:rsidR="002A7011" w:rsidRPr="00570058" w:rsidRDefault="002A7011" w:rsidP="00990892">
      <w:pPr>
        <w:pStyle w:val="a5"/>
        <w:widowControl w:val="0"/>
        <w:numPr>
          <w:ilvl w:val="0"/>
          <w:numId w:val="38"/>
        </w:numPr>
        <w:shd w:val="clear" w:color="auto" w:fill="FFFFFF"/>
        <w:tabs>
          <w:tab w:val="left" w:pos="284"/>
          <w:tab w:val="left" w:pos="426"/>
          <w:tab w:val="left" w:pos="567"/>
          <w:tab w:val="left" w:pos="4820"/>
        </w:tabs>
        <w:ind w:left="0" w:firstLine="0"/>
        <w:contextualSpacing/>
        <w:jc w:val="both"/>
        <w:rPr>
          <w:b/>
          <w:bCs/>
          <w:color w:val="000000"/>
          <w:spacing w:val="-1"/>
          <w:szCs w:val="28"/>
          <w:lang w:val="uk-UA"/>
        </w:rPr>
      </w:pPr>
      <w:r w:rsidRPr="00570058">
        <w:rPr>
          <w:color w:val="000000"/>
          <w:spacing w:val="-1"/>
          <w:szCs w:val="28"/>
          <w:lang w:val="uk-UA"/>
        </w:rPr>
        <w:t xml:space="preserve">Постанова КМУ від 26 квітня 2002 р. №565 «Про затвердження Положення про прийомну сім’ю». URL: </w:t>
      </w:r>
      <w:hyperlink r:id="rId17" w:anchor="Text" w:history="1">
        <w:r w:rsidRPr="00570058">
          <w:rPr>
            <w:rStyle w:val="a4"/>
            <w:spacing w:val="-1"/>
            <w:szCs w:val="28"/>
            <w:lang w:val="uk-UA"/>
          </w:rPr>
          <w:t>https://zakon.rada.gov.ua/laws/show/565-2002-%D0%BF#Text</w:t>
        </w:r>
      </w:hyperlink>
      <w:r w:rsidRPr="00570058">
        <w:rPr>
          <w:color w:val="000000"/>
          <w:spacing w:val="-1"/>
          <w:szCs w:val="28"/>
          <w:lang w:val="uk-UA"/>
        </w:rPr>
        <w:t xml:space="preserve"> </w:t>
      </w:r>
    </w:p>
    <w:p w14:paraId="64F59A53" w14:textId="77777777" w:rsidR="002A7011" w:rsidRPr="00570058" w:rsidRDefault="002A7011" w:rsidP="00990892">
      <w:pPr>
        <w:pStyle w:val="a5"/>
        <w:widowControl w:val="0"/>
        <w:numPr>
          <w:ilvl w:val="0"/>
          <w:numId w:val="38"/>
        </w:numPr>
        <w:shd w:val="clear" w:color="auto" w:fill="FFFFFF"/>
        <w:tabs>
          <w:tab w:val="left" w:pos="284"/>
          <w:tab w:val="left" w:pos="567"/>
          <w:tab w:val="left" w:pos="4820"/>
        </w:tabs>
        <w:ind w:left="0" w:firstLine="0"/>
        <w:contextualSpacing/>
        <w:jc w:val="both"/>
        <w:rPr>
          <w:color w:val="000000"/>
          <w:spacing w:val="-1"/>
          <w:szCs w:val="28"/>
          <w:lang w:val="uk-UA"/>
        </w:rPr>
      </w:pPr>
      <w:bookmarkStart w:id="4" w:name="_Hlk86324625"/>
      <w:r w:rsidRPr="00570058">
        <w:rPr>
          <w:color w:val="000000"/>
          <w:spacing w:val="-1"/>
          <w:szCs w:val="28"/>
          <w:lang w:val="uk-UA"/>
        </w:rPr>
        <w:t xml:space="preserve">Сімейний кодекс України від 10 січня 2002 р. № 2947-ІІІ. URL: </w:t>
      </w:r>
      <w:hyperlink r:id="rId18" w:anchor="Text" w:history="1">
        <w:r w:rsidRPr="00570058">
          <w:rPr>
            <w:rStyle w:val="a4"/>
            <w:spacing w:val="-1"/>
            <w:szCs w:val="28"/>
            <w:lang w:val="uk-UA"/>
          </w:rPr>
          <w:t>https://zakon.rada.gov.ua/laws/show/2947-14#Text</w:t>
        </w:r>
      </w:hyperlink>
      <w:r w:rsidRPr="00570058">
        <w:rPr>
          <w:color w:val="000000"/>
          <w:spacing w:val="-1"/>
          <w:szCs w:val="28"/>
          <w:lang w:val="uk-UA"/>
        </w:rPr>
        <w:t xml:space="preserve"> </w:t>
      </w:r>
    </w:p>
    <w:bookmarkEnd w:id="4"/>
    <w:p w14:paraId="3D2E401D" w14:textId="77777777" w:rsidR="002A7011" w:rsidRPr="00570058" w:rsidRDefault="002A7011" w:rsidP="00990892">
      <w:pPr>
        <w:pStyle w:val="a5"/>
        <w:widowControl w:val="0"/>
        <w:numPr>
          <w:ilvl w:val="0"/>
          <w:numId w:val="38"/>
        </w:numPr>
        <w:shd w:val="clear" w:color="auto" w:fill="FFFFFF"/>
        <w:tabs>
          <w:tab w:val="left" w:pos="284"/>
          <w:tab w:val="left" w:pos="567"/>
          <w:tab w:val="left" w:pos="4820"/>
        </w:tabs>
        <w:ind w:left="0" w:firstLine="0"/>
        <w:contextualSpacing/>
        <w:jc w:val="both"/>
        <w:rPr>
          <w:color w:val="000000"/>
          <w:spacing w:val="-1"/>
          <w:szCs w:val="28"/>
          <w:lang w:val="uk-UA"/>
        </w:rPr>
      </w:pPr>
      <w:r w:rsidRPr="00570058">
        <w:rPr>
          <w:szCs w:val="28"/>
          <w:lang w:val="uk-UA"/>
        </w:rPr>
        <w:t xml:space="preserve">Указ Президента України від 12.01.2018р. №5 «Про першочергові заходи щодо захисту прав дітей-сиріт та дітей, позбавлених батьківського піклування та осіб з їх числа». </w:t>
      </w:r>
      <w:r w:rsidRPr="00570058">
        <w:rPr>
          <w:color w:val="000000"/>
          <w:spacing w:val="-1"/>
          <w:szCs w:val="28"/>
          <w:lang w:val="uk-UA"/>
        </w:rPr>
        <w:t xml:space="preserve">URL: </w:t>
      </w:r>
      <w:hyperlink r:id="rId19" w:anchor="Text" w:history="1">
        <w:r w:rsidRPr="00570058">
          <w:rPr>
            <w:rStyle w:val="a4"/>
            <w:spacing w:val="-1"/>
            <w:szCs w:val="28"/>
            <w:lang w:val="uk-UA"/>
          </w:rPr>
          <w:t>https://zakon.rada.gov.ua/laws/show/5/2018#Text</w:t>
        </w:r>
      </w:hyperlink>
      <w:r w:rsidRPr="00570058">
        <w:rPr>
          <w:color w:val="000000"/>
          <w:spacing w:val="-1"/>
          <w:szCs w:val="28"/>
          <w:lang w:val="uk-UA"/>
        </w:rPr>
        <w:t xml:space="preserve"> </w:t>
      </w:r>
    </w:p>
    <w:p w14:paraId="325E69D5" w14:textId="77777777" w:rsidR="002A7011" w:rsidRPr="00570058" w:rsidRDefault="002A7011" w:rsidP="00990892">
      <w:pPr>
        <w:pStyle w:val="a5"/>
        <w:widowControl w:val="0"/>
        <w:numPr>
          <w:ilvl w:val="0"/>
          <w:numId w:val="38"/>
        </w:numPr>
        <w:shd w:val="clear" w:color="auto" w:fill="FFFFFF"/>
        <w:tabs>
          <w:tab w:val="left" w:pos="284"/>
          <w:tab w:val="left" w:pos="567"/>
          <w:tab w:val="left" w:pos="4820"/>
        </w:tabs>
        <w:ind w:left="0" w:firstLine="0"/>
        <w:contextualSpacing/>
        <w:jc w:val="both"/>
        <w:rPr>
          <w:color w:val="000000"/>
          <w:spacing w:val="-1"/>
          <w:szCs w:val="28"/>
          <w:lang w:val="uk-UA"/>
        </w:rPr>
      </w:pPr>
      <w:r w:rsidRPr="00570058">
        <w:rPr>
          <w:color w:val="000000"/>
          <w:spacing w:val="-1"/>
          <w:szCs w:val="28"/>
          <w:lang w:val="uk-UA"/>
        </w:rPr>
        <w:t xml:space="preserve">Указ Президента України від 16.12.2011 р. №1163/2011 «Про питання щодо забезпечення реалізації прав дітей в Україні». URL: </w:t>
      </w:r>
      <w:hyperlink r:id="rId20" w:anchor="Text" w:history="1">
        <w:r w:rsidRPr="00570058">
          <w:rPr>
            <w:rStyle w:val="a4"/>
            <w:spacing w:val="-1"/>
            <w:szCs w:val="28"/>
            <w:lang w:val="uk-UA"/>
          </w:rPr>
          <w:t>https://zakon.rada.gov.ua/laws/show/1163/2011#Text</w:t>
        </w:r>
      </w:hyperlink>
      <w:r w:rsidRPr="00570058">
        <w:rPr>
          <w:color w:val="000000"/>
          <w:spacing w:val="-1"/>
          <w:szCs w:val="28"/>
          <w:lang w:val="uk-UA"/>
        </w:rPr>
        <w:t xml:space="preserve"> </w:t>
      </w:r>
    </w:p>
    <w:p w14:paraId="6B0EED4A" w14:textId="77777777" w:rsidR="002A7011" w:rsidRPr="00C349A0" w:rsidRDefault="002A7011" w:rsidP="00990892">
      <w:pPr>
        <w:pStyle w:val="a5"/>
        <w:widowControl w:val="0"/>
        <w:numPr>
          <w:ilvl w:val="0"/>
          <w:numId w:val="38"/>
        </w:numPr>
        <w:shd w:val="clear" w:color="auto" w:fill="FFFFFF"/>
        <w:tabs>
          <w:tab w:val="left" w:pos="284"/>
          <w:tab w:val="left" w:pos="567"/>
          <w:tab w:val="left" w:pos="4820"/>
        </w:tabs>
        <w:ind w:left="0" w:firstLine="0"/>
        <w:contextualSpacing/>
        <w:jc w:val="both"/>
        <w:rPr>
          <w:color w:val="000000"/>
          <w:spacing w:val="-1"/>
          <w:szCs w:val="28"/>
          <w:lang w:val="uk-UA"/>
        </w:rPr>
      </w:pPr>
      <w:r w:rsidRPr="00570058">
        <w:rPr>
          <w:color w:val="000000"/>
          <w:spacing w:val="-1"/>
          <w:szCs w:val="28"/>
          <w:lang w:val="uk-UA"/>
        </w:rPr>
        <w:t>Указ Президента України від 30.09.2019 р. №721/2019 «Пр</w:t>
      </w:r>
      <w:r w:rsidRPr="00C349A0">
        <w:rPr>
          <w:color w:val="000000"/>
          <w:spacing w:val="-1"/>
          <w:szCs w:val="28"/>
          <w:lang w:val="uk-UA"/>
        </w:rPr>
        <w:t xml:space="preserve">о деякі питання забезпечення прав та законних інтересів дітей-сиріт, дітей, позбавлених батьківського піклування, розвитку та підтримки сімейних форм виховання». </w:t>
      </w:r>
      <w:r w:rsidRPr="00C349A0">
        <w:rPr>
          <w:color w:val="000000"/>
          <w:spacing w:val="-1"/>
          <w:szCs w:val="28"/>
        </w:rPr>
        <w:t>URL</w:t>
      </w:r>
      <w:r w:rsidRPr="00C349A0">
        <w:rPr>
          <w:color w:val="000000"/>
          <w:spacing w:val="-1"/>
          <w:szCs w:val="28"/>
          <w:lang w:val="uk-UA"/>
        </w:rPr>
        <w:t xml:space="preserve">: </w:t>
      </w:r>
      <w:hyperlink r:id="rId21" w:history="1">
        <w:r w:rsidRPr="00C349A0">
          <w:rPr>
            <w:rStyle w:val="a4"/>
            <w:spacing w:val="-1"/>
            <w:szCs w:val="28"/>
            <w:lang w:val="uk-UA"/>
          </w:rPr>
          <w:t>https://www.president.gov.ua/documents/7212019-29821</w:t>
        </w:r>
      </w:hyperlink>
      <w:r w:rsidRPr="00C349A0">
        <w:rPr>
          <w:color w:val="000000"/>
          <w:spacing w:val="-1"/>
          <w:szCs w:val="28"/>
          <w:lang w:val="uk-UA"/>
        </w:rPr>
        <w:t xml:space="preserve"> </w:t>
      </w:r>
    </w:p>
    <w:p w14:paraId="36B212B7" w14:textId="161FB1E0" w:rsidR="002A7011" w:rsidRDefault="002A7011" w:rsidP="00990892">
      <w:pPr>
        <w:pStyle w:val="a5"/>
        <w:widowControl w:val="0"/>
        <w:numPr>
          <w:ilvl w:val="0"/>
          <w:numId w:val="38"/>
        </w:numPr>
        <w:shd w:val="clear" w:color="auto" w:fill="FFFFFF"/>
        <w:tabs>
          <w:tab w:val="left" w:pos="284"/>
          <w:tab w:val="left" w:pos="567"/>
          <w:tab w:val="left" w:pos="4820"/>
        </w:tabs>
        <w:ind w:left="0" w:firstLine="0"/>
        <w:contextualSpacing/>
        <w:jc w:val="both"/>
        <w:rPr>
          <w:color w:val="000000"/>
          <w:spacing w:val="-1"/>
          <w:szCs w:val="28"/>
          <w:lang w:val="uk-UA"/>
        </w:rPr>
      </w:pPr>
      <w:r w:rsidRPr="00C349A0">
        <w:rPr>
          <w:color w:val="000000"/>
          <w:spacing w:val="-1"/>
          <w:szCs w:val="28"/>
          <w:lang w:val="uk-UA"/>
        </w:rPr>
        <w:t>Цивільний кодекс України від 16 січня 2003 р. №435-</w:t>
      </w:r>
      <w:r w:rsidRPr="00C349A0">
        <w:rPr>
          <w:color w:val="000000"/>
          <w:spacing w:val="-1"/>
          <w:szCs w:val="28"/>
        </w:rPr>
        <w:t>IV</w:t>
      </w:r>
      <w:r w:rsidRPr="00C349A0">
        <w:rPr>
          <w:color w:val="000000"/>
          <w:spacing w:val="-1"/>
          <w:szCs w:val="28"/>
          <w:lang w:val="uk-UA"/>
        </w:rPr>
        <w:t xml:space="preserve">. </w:t>
      </w:r>
      <w:r w:rsidRPr="00C349A0">
        <w:rPr>
          <w:color w:val="000000"/>
          <w:spacing w:val="-1"/>
          <w:szCs w:val="28"/>
        </w:rPr>
        <w:t>URL</w:t>
      </w:r>
      <w:r w:rsidRPr="00C349A0">
        <w:rPr>
          <w:color w:val="000000"/>
          <w:spacing w:val="-1"/>
          <w:szCs w:val="28"/>
          <w:lang w:val="uk-UA"/>
        </w:rPr>
        <w:t xml:space="preserve">: </w:t>
      </w:r>
      <w:hyperlink r:id="rId22" w:anchor="Text" w:history="1">
        <w:r w:rsidRPr="00C349A0">
          <w:rPr>
            <w:rStyle w:val="a4"/>
            <w:spacing w:val="-1"/>
            <w:szCs w:val="28"/>
            <w:lang w:val="uk-UA"/>
          </w:rPr>
          <w:t>https://zakon.rada.gov.ua/laws/show/435-15#Text</w:t>
        </w:r>
      </w:hyperlink>
      <w:r w:rsidRPr="00C349A0">
        <w:rPr>
          <w:color w:val="000000"/>
          <w:spacing w:val="-1"/>
          <w:szCs w:val="28"/>
          <w:lang w:val="uk-UA"/>
        </w:rPr>
        <w:t xml:space="preserve"> </w:t>
      </w:r>
    </w:p>
    <w:p w14:paraId="58F7A9FA" w14:textId="5C132234" w:rsidR="002A7011" w:rsidRPr="002A7011" w:rsidRDefault="002A7011" w:rsidP="001B1C80">
      <w:pPr>
        <w:widowControl w:val="0"/>
        <w:jc w:val="center"/>
        <w:rPr>
          <w:bCs/>
          <w:i/>
          <w:color w:val="000000"/>
          <w:lang w:val="uk-UA"/>
        </w:rPr>
      </w:pPr>
      <w:r w:rsidRPr="002A7011">
        <w:rPr>
          <w:bCs/>
          <w:i/>
          <w:color w:val="000000"/>
          <w:lang w:val="uk-UA"/>
        </w:rPr>
        <w:t>Аналітичні матеріали:</w:t>
      </w:r>
    </w:p>
    <w:p w14:paraId="6884C06F" w14:textId="77777777" w:rsidR="002A7011" w:rsidRPr="00570058" w:rsidRDefault="002A7011" w:rsidP="001B1C80">
      <w:pPr>
        <w:pStyle w:val="a5"/>
        <w:widowControl w:val="0"/>
        <w:numPr>
          <w:ilvl w:val="0"/>
          <w:numId w:val="38"/>
        </w:numPr>
        <w:tabs>
          <w:tab w:val="left" w:pos="426"/>
        </w:tabs>
        <w:ind w:left="0" w:firstLine="0"/>
        <w:contextualSpacing/>
        <w:jc w:val="both"/>
        <w:rPr>
          <w:szCs w:val="28"/>
          <w:lang w:val="uk-UA"/>
        </w:rPr>
      </w:pPr>
      <w:r w:rsidRPr="00570058">
        <w:rPr>
          <w:szCs w:val="28"/>
          <w:lang w:val="uk-UA"/>
        </w:rPr>
        <w:t xml:space="preserve">Колбаса Р. Організація виконання повноважень у сфері захисту прав дітей на рівні громади за 2020-2021 рр. </w:t>
      </w:r>
    </w:p>
    <w:p w14:paraId="47D746E1" w14:textId="77777777" w:rsidR="002A7011" w:rsidRPr="00570058" w:rsidRDefault="002A7011" w:rsidP="001B1C80">
      <w:pPr>
        <w:pStyle w:val="a5"/>
        <w:widowControl w:val="0"/>
        <w:numPr>
          <w:ilvl w:val="0"/>
          <w:numId w:val="38"/>
        </w:numPr>
        <w:tabs>
          <w:tab w:val="left" w:pos="426"/>
        </w:tabs>
        <w:ind w:left="0" w:firstLine="0"/>
        <w:contextualSpacing/>
        <w:jc w:val="both"/>
        <w:rPr>
          <w:szCs w:val="28"/>
          <w:lang w:val="uk-UA"/>
        </w:rPr>
      </w:pPr>
      <w:r w:rsidRPr="00570058">
        <w:rPr>
          <w:szCs w:val="28"/>
          <w:lang w:val="uk-UA"/>
        </w:rPr>
        <w:t xml:space="preserve">Показники діяльності отримувачів соціальних послуг Запорізької області за основними напрямками роботи за перше півріччя 2021 р. </w:t>
      </w:r>
      <w:r w:rsidRPr="00570058">
        <w:rPr>
          <w:color w:val="000000"/>
          <w:spacing w:val="-1"/>
          <w:szCs w:val="28"/>
        </w:rPr>
        <w:t>URL</w:t>
      </w:r>
      <w:r w:rsidRPr="00570058">
        <w:rPr>
          <w:color w:val="000000"/>
          <w:spacing w:val="-1"/>
          <w:szCs w:val="28"/>
          <w:lang w:val="uk-UA"/>
        </w:rPr>
        <w:t xml:space="preserve">: </w:t>
      </w:r>
      <w:hyperlink r:id="rId23" w:history="1">
        <w:r w:rsidRPr="00570058">
          <w:rPr>
            <w:rStyle w:val="a4"/>
            <w:spacing w:val="-1"/>
            <w:szCs w:val="28"/>
            <w:lang w:val="uk-UA"/>
          </w:rPr>
          <w:t>http://xn--q1aan.zp.ua/robota-za-napryamkami/statistichna-zvitnist/1917-zvitnist-2.html</w:t>
        </w:r>
      </w:hyperlink>
      <w:r w:rsidRPr="00570058">
        <w:rPr>
          <w:color w:val="000000"/>
          <w:spacing w:val="-1"/>
          <w:szCs w:val="28"/>
          <w:lang w:val="uk-UA"/>
        </w:rPr>
        <w:t xml:space="preserve"> </w:t>
      </w:r>
    </w:p>
    <w:p w14:paraId="28C6F670" w14:textId="77777777" w:rsidR="002A7011" w:rsidRPr="00570058" w:rsidRDefault="002A7011" w:rsidP="001B1C80">
      <w:pPr>
        <w:pStyle w:val="a5"/>
        <w:widowControl w:val="0"/>
        <w:numPr>
          <w:ilvl w:val="0"/>
          <w:numId w:val="38"/>
        </w:numPr>
        <w:tabs>
          <w:tab w:val="left" w:pos="426"/>
        </w:tabs>
        <w:ind w:left="0" w:firstLine="0"/>
        <w:contextualSpacing/>
        <w:jc w:val="both"/>
        <w:rPr>
          <w:szCs w:val="28"/>
          <w:lang w:val="uk-UA"/>
        </w:rPr>
      </w:pPr>
      <w:r w:rsidRPr="00570058">
        <w:rPr>
          <w:szCs w:val="28"/>
          <w:lang w:val="uk-UA"/>
        </w:rPr>
        <w:t xml:space="preserve">Спеціальна доповідь Уповноваженого Верховної Ради України з прав людини: ста реалізації національного превентивного механізму. 2018 р. </w:t>
      </w:r>
      <w:r w:rsidRPr="00570058">
        <w:rPr>
          <w:color w:val="000000"/>
          <w:spacing w:val="-1"/>
          <w:szCs w:val="28"/>
        </w:rPr>
        <w:t>URL</w:t>
      </w:r>
      <w:r w:rsidRPr="00570058">
        <w:rPr>
          <w:color w:val="000000"/>
          <w:spacing w:val="-1"/>
          <w:szCs w:val="28"/>
          <w:lang w:val="uk-UA"/>
        </w:rPr>
        <w:t xml:space="preserve">: </w:t>
      </w:r>
      <w:hyperlink r:id="rId24" w:history="1">
        <w:r w:rsidRPr="00570058">
          <w:rPr>
            <w:rStyle w:val="a4"/>
            <w:spacing w:val="-1"/>
            <w:szCs w:val="28"/>
            <w:lang w:val="uk-UA"/>
          </w:rPr>
          <w:t>https://www.ombudsman.gov.ua/</w:t>
        </w:r>
      </w:hyperlink>
      <w:r w:rsidRPr="00570058">
        <w:rPr>
          <w:color w:val="000000"/>
          <w:spacing w:val="-1"/>
          <w:szCs w:val="28"/>
          <w:lang w:val="uk-UA"/>
        </w:rPr>
        <w:t xml:space="preserve"> </w:t>
      </w:r>
      <w:r w:rsidRPr="00570058">
        <w:rPr>
          <w:szCs w:val="28"/>
          <w:lang w:val="uk-UA"/>
        </w:rPr>
        <w:t xml:space="preserve"> </w:t>
      </w:r>
    </w:p>
    <w:p w14:paraId="73E8F236" w14:textId="00196A8A" w:rsidR="002A7011" w:rsidRDefault="002A7011" w:rsidP="001B1C80">
      <w:pPr>
        <w:pStyle w:val="a5"/>
        <w:widowControl w:val="0"/>
        <w:numPr>
          <w:ilvl w:val="0"/>
          <w:numId w:val="38"/>
        </w:numPr>
        <w:tabs>
          <w:tab w:val="left" w:pos="426"/>
        </w:tabs>
        <w:ind w:left="0" w:firstLine="0"/>
        <w:contextualSpacing/>
        <w:jc w:val="both"/>
        <w:rPr>
          <w:szCs w:val="28"/>
          <w:lang w:val="uk-UA"/>
        </w:rPr>
      </w:pPr>
      <w:r w:rsidRPr="00570058">
        <w:rPr>
          <w:szCs w:val="28"/>
          <w:lang w:val="uk-UA"/>
        </w:rPr>
        <w:t xml:space="preserve">Статистичні матеріали Запорізького обласного центру соціальних служб: прийомні сім’ї та дитячі будинки сімейного типу. </w:t>
      </w:r>
      <w:r w:rsidRPr="00570058">
        <w:rPr>
          <w:color w:val="000000"/>
          <w:spacing w:val="-1"/>
          <w:szCs w:val="28"/>
        </w:rPr>
        <w:t>URL</w:t>
      </w:r>
      <w:r w:rsidRPr="00570058">
        <w:rPr>
          <w:color w:val="000000"/>
          <w:spacing w:val="-1"/>
          <w:szCs w:val="28"/>
          <w:lang w:val="uk-UA"/>
        </w:rPr>
        <w:t xml:space="preserve">:  </w:t>
      </w:r>
      <w:hyperlink r:id="rId25" w:history="1">
        <w:r w:rsidRPr="00570058">
          <w:rPr>
            <w:rStyle w:val="a4"/>
            <w:szCs w:val="28"/>
            <w:lang w:val="uk-UA"/>
          </w:rPr>
          <w:t>https://www.msp.gov.ua/news/17291.html</w:t>
        </w:r>
      </w:hyperlink>
      <w:r w:rsidRPr="00570058">
        <w:rPr>
          <w:szCs w:val="28"/>
          <w:lang w:val="uk-UA"/>
        </w:rPr>
        <w:t xml:space="preserve"> </w:t>
      </w:r>
    </w:p>
    <w:p w14:paraId="6A18F0CB" w14:textId="71ED7E31" w:rsidR="002A7011" w:rsidRPr="002A7011" w:rsidRDefault="002A7011" w:rsidP="001B1C80">
      <w:pPr>
        <w:widowControl w:val="0"/>
        <w:jc w:val="center"/>
        <w:rPr>
          <w:bCs/>
          <w:i/>
          <w:color w:val="000000"/>
          <w:lang w:val="uk-UA"/>
        </w:rPr>
      </w:pPr>
      <w:r w:rsidRPr="002A7011">
        <w:rPr>
          <w:bCs/>
          <w:i/>
          <w:color w:val="000000"/>
          <w:lang w:val="uk-UA"/>
        </w:rPr>
        <w:t>Інтернет-посилання:</w:t>
      </w:r>
    </w:p>
    <w:p w14:paraId="4AA1056A" w14:textId="77777777" w:rsidR="002A7011" w:rsidRPr="00570058" w:rsidRDefault="002A7011" w:rsidP="001B1C80">
      <w:pPr>
        <w:pStyle w:val="a5"/>
        <w:widowControl w:val="0"/>
        <w:numPr>
          <w:ilvl w:val="0"/>
          <w:numId w:val="38"/>
        </w:numPr>
        <w:tabs>
          <w:tab w:val="left" w:pos="709"/>
        </w:tabs>
        <w:suppressAutoHyphens/>
        <w:ind w:left="0" w:firstLine="0"/>
        <w:contextualSpacing/>
        <w:jc w:val="both"/>
        <w:rPr>
          <w:szCs w:val="28"/>
          <w:lang w:val="uk-UA"/>
        </w:rPr>
      </w:pPr>
      <w:r w:rsidRPr="00570058">
        <w:rPr>
          <w:szCs w:val="28"/>
          <w:lang w:val="uk-UA"/>
        </w:rPr>
        <w:t xml:space="preserve">Міністерство соціальної політики: головні новини. </w:t>
      </w:r>
      <w:r w:rsidRPr="00570058">
        <w:rPr>
          <w:color w:val="000000"/>
          <w:spacing w:val="-1"/>
          <w:szCs w:val="28"/>
        </w:rPr>
        <w:t>URL</w:t>
      </w:r>
      <w:r w:rsidRPr="00570058">
        <w:rPr>
          <w:color w:val="000000"/>
          <w:spacing w:val="-1"/>
          <w:szCs w:val="28"/>
          <w:lang w:val="uk-UA"/>
        </w:rPr>
        <w:t xml:space="preserve">: </w:t>
      </w:r>
      <w:hyperlink r:id="rId26" w:history="1">
        <w:r w:rsidRPr="00570058">
          <w:rPr>
            <w:rStyle w:val="a4"/>
            <w:spacing w:val="-1"/>
            <w:szCs w:val="28"/>
            <w:lang w:val="uk-UA"/>
          </w:rPr>
          <w:t>https://www.msp.gov.ua/news/17291.html</w:t>
        </w:r>
      </w:hyperlink>
      <w:r w:rsidRPr="00570058">
        <w:rPr>
          <w:color w:val="000000"/>
          <w:spacing w:val="-1"/>
          <w:szCs w:val="28"/>
          <w:lang w:val="uk-UA"/>
        </w:rPr>
        <w:t xml:space="preserve"> </w:t>
      </w:r>
    </w:p>
    <w:p w14:paraId="4EDDF28E" w14:textId="77777777" w:rsidR="00E4519C" w:rsidRDefault="00E4519C" w:rsidP="001B1C80">
      <w:pPr>
        <w:widowControl w:val="0"/>
        <w:rPr>
          <w:b/>
          <w:bCs/>
          <w:i/>
          <w:color w:val="000000"/>
          <w:lang w:val="uk-UA"/>
        </w:rPr>
      </w:pPr>
    </w:p>
    <w:p w14:paraId="2E0D08F7" w14:textId="52A34D84" w:rsidR="00DE08FF" w:rsidRDefault="00DE08FF" w:rsidP="001B1C80">
      <w:pPr>
        <w:widowControl w:val="0"/>
        <w:jc w:val="center"/>
        <w:rPr>
          <w:b/>
          <w:bCs/>
          <w:i/>
          <w:color w:val="000000"/>
          <w:lang w:val="uk-UA"/>
        </w:rPr>
      </w:pPr>
      <w:r>
        <w:rPr>
          <w:b/>
          <w:bCs/>
          <w:i/>
          <w:color w:val="000000"/>
          <w:lang w:val="uk-UA"/>
        </w:rPr>
        <w:t>Змістовий модуль 2</w:t>
      </w:r>
    </w:p>
    <w:p w14:paraId="5DE1A2CF" w14:textId="2A94AFDC" w:rsidR="001B1C80" w:rsidRPr="001B1C80" w:rsidRDefault="001B1C80" w:rsidP="001B1C80">
      <w:pPr>
        <w:widowControl w:val="0"/>
        <w:jc w:val="center"/>
        <w:rPr>
          <w:bCs/>
          <w:i/>
          <w:color w:val="000000"/>
          <w:lang w:val="uk-UA"/>
        </w:rPr>
      </w:pPr>
      <w:r w:rsidRPr="001B1C80">
        <w:rPr>
          <w:bCs/>
          <w:i/>
          <w:color w:val="000000"/>
          <w:lang w:val="uk-UA"/>
        </w:rPr>
        <w:t>Навчальні, методичні посібники:</w:t>
      </w:r>
    </w:p>
    <w:p w14:paraId="05DC3A79" w14:textId="77777777" w:rsidR="001B1C80" w:rsidRPr="009116DA" w:rsidRDefault="001B1C80" w:rsidP="001B1C80">
      <w:pPr>
        <w:pStyle w:val="a5"/>
        <w:widowControl w:val="0"/>
        <w:numPr>
          <w:ilvl w:val="0"/>
          <w:numId w:val="39"/>
        </w:numPr>
        <w:tabs>
          <w:tab w:val="left" w:pos="284"/>
        </w:tabs>
        <w:ind w:left="0" w:firstLine="0"/>
        <w:contextualSpacing/>
        <w:jc w:val="both"/>
        <w:rPr>
          <w:szCs w:val="28"/>
          <w:lang w:val="uk-UA"/>
        </w:rPr>
      </w:pPr>
      <w:r w:rsidRPr="009116DA">
        <w:rPr>
          <w:szCs w:val="28"/>
          <w:lang w:val="uk-UA"/>
        </w:rPr>
        <w:t>Бевз Г.М., Капська А.Й., Комарова Н.М. та ін. Технології створення та функціонування прийомних сімей, дитячих будинків сімейного типу: збірник метод. матеріалів. Київ: Державний інститут проблем сім’ї та молоді. 2003. 188 с.</w:t>
      </w:r>
    </w:p>
    <w:p w14:paraId="6CBBE88E" w14:textId="77777777" w:rsidR="001B1C80" w:rsidRPr="009116DA" w:rsidRDefault="001B1C80" w:rsidP="001B1C80">
      <w:pPr>
        <w:pStyle w:val="a5"/>
        <w:widowControl w:val="0"/>
        <w:numPr>
          <w:ilvl w:val="0"/>
          <w:numId w:val="39"/>
        </w:numPr>
        <w:tabs>
          <w:tab w:val="left" w:pos="284"/>
        </w:tabs>
        <w:ind w:left="0" w:firstLine="0"/>
        <w:contextualSpacing/>
        <w:jc w:val="both"/>
        <w:rPr>
          <w:szCs w:val="28"/>
          <w:lang w:val="uk-UA"/>
        </w:rPr>
      </w:pPr>
      <w:r w:rsidRPr="009116DA">
        <w:rPr>
          <w:szCs w:val="28"/>
          <w:lang w:val="uk-UA"/>
        </w:rPr>
        <w:t>Бевз Г.М., Кузьмінський В.А., Нескучаєва О.І. та ін. Прийомна сім’я: методика створення та соціального супроводу: навч.-метод. посібник. Київ: Центр стратегічної підтримки. 2003. 92 с.</w:t>
      </w:r>
    </w:p>
    <w:p w14:paraId="7FD57D0D" w14:textId="77777777" w:rsidR="001B1C80" w:rsidRPr="00EF4052"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EF4052">
        <w:rPr>
          <w:szCs w:val="28"/>
          <w:lang w:val="uk-UA"/>
        </w:rPr>
        <w:t>Завадська Л.М. Технології професійної діяльності соціального педагога: навч. посіб. Київ : Слово, 2008. 240 с.</w:t>
      </w:r>
    </w:p>
    <w:p w14:paraId="3C2B6A76" w14:textId="77777777" w:rsidR="001B1C80" w:rsidRPr="009116D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t>Інтегровані соціальні служби: теорія, практика, інновації: навч.-метод. комплекс / За заг. ред. І.Д. Звєрєвої, Ж.В. Петрочко. Київ: Фенікс. 2007. 528 с. С. 208-286.</w:t>
      </w:r>
    </w:p>
    <w:p w14:paraId="68A00BC1" w14:textId="77777777" w:rsidR="001B1C80" w:rsidRPr="009116D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t>Книга для батьків: посібник до тренінгового курсу «Підготовка кандидатів у прийомні батьки та батьки-вихователі» (у трьох частинах). Ч.2. / За заг. ред. Т.Ф. Алєксєєнко. Київ: Держсоцслужба. 2007. 192 с.</w:t>
      </w:r>
    </w:p>
    <w:p w14:paraId="5EEFD19D" w14:textId="77777777" w:rsidR="001B1C80" w:rsidRPr="009116D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t>Комарова Н.М., Пєша І.В. Методичні рекомендації для соціальних працівників, державних службовців щодо розвитку сімейних форм виховання. Київ: Державний інститут проблем сім’ї та молоді. 2006. 92 с.</w:t>
      </w:r>
    </w:p>
    <w:p w14:paraId="31496075" w14:textId="0B698E2A" w:rsidR="001B1C80" w:rsidRPr="009116D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t>Комарова Н.М., Пєша І.В. Методичні рекомендації щодо навчання прийомних батьків, соціальних працівників, національних та регіональних тренерів. Київ: Держсоцслужба. 2006. 168</w:t>
      </w:r>
      <w:r>
        <w:rPr>
          <w:szCs w:val="28"/>
          <w:lang w:val="uk-UA"/>
        </w:rPr>
        <w:t> </w:t>
      </w:r>
      <w:r w:rsidRPr="009116DA">
        <w:rPr>
          <w:szCs w:val="28"/>
          <w:lang w:val="uk-UA"/>
        </w:rPr>
        <w:t>с.</w:t>
      </w:r>
    </w:p>
    <w:p w14:paraId="67063BF9" w14:textId="77777777" w:rsidR="001B1C80"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lastRenderedPageBreak/>
        <w:t>Комарова Н.М., Пєша І.В. Посібник для соціальних працівників щодо підготовки та соціального супроводу прийомних сімей  та дитячих будинків сімейного типу: у 2-х кн. Київ: Держсоцслужба. 2006. Кн. 1. 118 с.</w:t>
      </w:r>
    </w:p>
    <w:p w14:paraId="7537A6A1" w14:textId="77777777" w:rsidR="001B1C80" w:rsidRPr="00634D15"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t>Кравець В.П. Психофізіологічні та психолого-педагогічні аспекти формуваня усвідомленого батьківства. Київ: Академія, 2001. 244 с.</w:t>
      </w:r>
    </w:p>
    <w:p w14:paraId="73007342" w14:textId="1FA933CA" w:rsidR="001B1C80" w:rsidRPr="009116D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t>Методичні матеріали з питань формування усвідомленого батьківства / За заг. Ред. Г.М.</w:t>
      </w:r>
      <w:r w:rsidR="00990892">
        <w:rPr>
          <w:szCs w:val="28"/>
          <w:lang w:val="uk-UA"/>
        </w:rPr>
        <w:t> </w:t>
      </w:r>
      <w:r w:rsidRPr="009116DA">
        <w:rPr>
          <w:szCs w:val="28"/>
          <w:lang w:val="uk-UA"/>
        </w:rPr>
        <w:t>Лактіонової. Київ: Держсоцслужба, Християнський дитячий фонд. 2006. 96 с.</w:t>
      </w:r>
    </w:p>
    <w:p w14:paraId="7352A615" w14:textId="77777777" w:rsidR="001B1C80" w:rsidRPr="00894084"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894084">
        <w:rPr>
          <w:szCs w:val="28"/>
          <w:lang w:val="uk-UA"/>
        </w:rPr>
        <w:t>Підг</w:t>
      </w:r>
      <w:r>
        <w:rPr>
          <w:szCs w:val="28"/>
          <w:lang w:val="uk-UA"/>
        </w:rPr>
        <w:t>отовка кандидатів у прийомні батьки та батьки-вихователі. Загальний огляд: посібник тренера / За заг. ред</w:t>
      </w:r>
      <w:r w:rsidRPr="00894084">
        <w:rPr>
          <w:szCs w:val="28"/>
          <w:lang w:val="uk-UA"/>
        </w:rPr>
        <w:t xml:space="preserve">. </w:t>
      </w:r>
      <w:r w:rsidRPr="00894084">
        <w:rPr>
          <w:color w:val="000000"/>
          <w:szCs w:val="28"/>
          <w:shd w:val="clear" w:color="auto" w:fill="FFFFFF"/>
        </w:rPr>
        <w:t>Г.М. Лактіонової</w:t>
      </w:r>
      <w:r>
        <w:rPr>
          <w:color w:val="000000"/>
          <w:szCs w:val="28"/>
          <w:shd w:val="clear" w:color="auto" w:fill="FFFFFF"/>
          <w:lang w:val="uk-UA"/>
        </w:rPr>
        <w:t>. Київ: Науковий світ. 2006. 70 с.</w:t>
      </w:r>
    </w:p>
    <w:p w14:paraId="44BA5E40" w14:textId="77777777" w:rsidR="001B1C80" w:rsidRPr="00894084" w:rsidRDefault="001B1C80" w:rsidP="001B1C80">
      <w:pPr>
        <w:pStyle w:val="a5"/>
        <w:widowControl w:val="0"/>
        <w:numPr>
          <w:ilvl w:val="0"/>
          <w:numId w:val="39"/>
        </w:numPr>
        <w:tabs>
          <w:tab w:val="left" w:pos="284"/>
          <w:tab w:val="left" w:pos="426"/>
        </w:tabs>
        <w:ind w:left="0" w:firstLine="0"/>
        <w:contextualSpacing/>
        <w:jc w:val="both"/>
        <w:rPr>
          <w:sz w:val="40"/>
          <w:szCs w:val="40"/>
          <w:lang w:val="uk-UA"/>
        </w:rPr>
      </w:pPr>
      <w:r w:rsidRPr="00894084">
        <w:rPr>
          <w:color w:val="000000"/>
          <w:szCs w:val="28"/>
          <w:shd w:val="clear" w:color="auto" w:fill="FFFFFF"/>
          <w:lang w:val="uk-UA"/>
        </w:rPr>
        <w:t>Покращення якості соціальних послуг дітям та сім'ям в громаді: узагальнення досвіду проекту. Інформаційно-методичні матеріали/ За заг. ред. О.В. Безпалько. Київ: УФ «Благополуччя дітей». 2007. 22 с.</w:t>
      </w:r>
    </w:p>
    <w:p w14:paraId="3CBEA95F" w14:textId="77777777" w:rsidR="001B1C80" w:rsidRPr="003420D8"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color w:val="000000"/>
          <w:szCs w:val="28"/>
          <w:shd w:val="clear" w:color="auto" w:fill="FFFFFF"/>
          <w:lang w:val="uk-UA"/>
        </w:rPr>
        <w:t>Створення та соціальний супровід прийомних сімей і дитячих будинків сімейного типу: Навч.-метод. комплекс / За заг. ред. Г.М. Лактіонової, Ж.В.</w:t>
      </w:r>
      <w:r>
        <w:rPr>
          <w:color w:val="000000"/>
          <w:szCs w:val="28"/>
          <w:shd w:val="clear" w:color="auto" w:fill="FFFFFF"/>
          <w:lang w:val="uk-UA"/>
        </w:rPr>
        <w:t> </w:t>
      </w:r>
      <w:r w:rsidRPr="009116DA">
        <w:rPr>
          <w:color w:val="000000"/>
          <w:szCs w:val="28"/>
          <w:shd w:val="clear" w:color="auto" w:fill="FFFFFF"/>
          <w:lang w:val="uk-UA"/>
        </w:rPr>
        <w:t>Петрочко. Київ: Науковий світ. 2006. 270 с.</w:t>
      </w:r>
    </w:p>
    <w:p w14:paraId="79747F78" w14:textId="77777777" w:rsidR="001B1C80" w:rsidRPr="009116D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894084">
        <w:rPr>
          <w:szCs w:val="28"/>
          <w:shd w:val="clear" w:color="auto" w:fill="FFFFFF"/>
          <w:lang w:val="uk-UA"/>
        </w:rPr>
        <w:t>Технології активізації громади: методичний посібник / За заг. ред. О.В. Безпалько. Київ: Науковий світ. 2006. 90 с</w:t>
      </w:r>
      <w:r>
        <w:rPr>
          <w:szCs w:val="28"/>
          <w:shd w:val="clear" w:color="auto" w:fill="FFFFFF"/>
          <w:lang w:val="uk-UA"/>
        </w:rPr>
        <w:t>.</w:t>
      </w:r>
    </w:p>
    <w:p w14:paraId="054B1642" w14:textId="77777777" w:rsidR="001B1C80" w:rsidRPr="00D874BD" w:rsidRDefault="001B1C80" w:rsidP="001B1C80">
      <w:pPr>
        <w:pStyle w:val="a5"/>
        <w:widowControl w:val="0"/>
        <w:numPr>
          <w:ilvl w:val="0"/>
          <w:numId w:val="39"/>
        </w:numPr>
        <w:tabs>
          <w:tab w:val="left" w:pos="426"/>
        </w:tabs>
        <w:ind w:left="0" w:firstLine="0"/>
        <w:contextualSpacing/>
        <w:jc w:val="both"/>
        <w:rPr>
          <w:lang w:val="uk-UA"/>
        </w:rPr>
      </w:pPr>
      <w:r w:rsidRPr="00D874BD">
        <w:rPr>
          <w:szCs w:val="28"/>
          <w:lang w:val="uk-UA"/>
        </w:rPr>
        <w:t xml:space="preserve">Трубавіна І. М. Методологічні аспекти підготовки майбутніх соціальних педагогів до роботи з </w:t>
      </w:r>
      <w:r w:rsidRPr="00D874BD">
        <w:rPr>
          <w:lang w:val="uk-UA"/>
        </w:rPr>
        <w:t>сім’ю. Кіровоград : Лотос, 2001. 357 с.</w:t>
      </w:r>
    </w:p>
    <w:p w14:paraId="2CA1989A" w14:textId="77777777" w:rsidR="001B1C80" w:rsidRPr="009116D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t>Яременко О.О., Комарова Н.М., Волинець Л.С., Пєша І.В. Створення та функціонування прийомних сімей: навч. посібник для держслужбовців. Київ: Український інститут соціальних досліджень. 2000. 128 с.</w:t>
      </w:r>
    </w:p>
    <w:p w14:paraId="4E680F61" w14:textId="37B3A730" w:rsidR="001B1C80"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9116DA">
        <w:rPr>
          <w:szCs w:val="28"/>
          <w:lang w:val="uk-UA"/>
        </w:rPr>
        <w:t>Яременко О.О., Комарова Н.М., Левін Р.Я. та ін. Прийомі сім’ї для дітей-сиріт з функціональними обмеженнями. Київ: Український інститут соціальних досліджень. 2001. 120 с.</w:t>
      </w:r>
    </w:p>
    <w:p w14:paraId="0221C0C5" w14:textId="16C62F46" w:rsidR="001B1C80" w:rsidRPr="001B1C80" w:rsidRDefault="001B1C80" w:rsidP="001B1C80">
      <w:pPr>
        <w:widowControl w:val="0"/>
        <w:spacing w:line="276" w:lineRule="auto"/>
        <w:contextualSpacing/>
        <w:jc w:val="center"/>
        <w:rPr>
          <w:i/>
          <w:lang w:val="uk-UA"/>
        </w:rPr>
      </w:pPr>
      <w:r w:rsidRPr="001B1C80">
        <w:rPr>
          <w:i/>
          <w:lang w:val="uk-UA"/>
        </w:rPr>
        <w:t>Статті в наукових виданнях:</w:t>
      </w:r>
    </w:p>
    <w:p w14:paraId="0922E85D" w14:textId="77777777" w:rsidR="001B1C80" w:rsidRPr="00380DC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380DCA">
        <w:rPr>
          <w:szCs w:val="28"/>
          <w:lang w:val="uk-UA"/>
        </w:rPr>
        <w:t xml:space="preserve">Бевз Г., Ейдеміллєр В. Інформаційна кампанія з рекрутування кандидатів у прийомні батьки: критерії ефективності. </w:t>
      </w:r>
      <w:r w:rsidRPr="00380DCA">
        <w:rPr>
          <w:i/>
          <w:iCs/>
          <w:szCs w:val="28"/>
          <w:lang w:val="uk-UA"/>
        </w:rPr>
        <w:t>Соціальна робота у Україні: теорія і приктика</w:t>
      </w:r>
      <w:r w:rsidRPr="00380DCA">
        <w:rPr>
          <w:szCs w:val="28"/>
          <w:lang w:val="uk-UA"/>
        </w:rPr>
        <w:t>. № 3 (8). 2004. С. 5-14.</w:t>
      </w:r>
    </w:p>
    <w:p w14:paraId="1B38EF62" w14:textId="77777777" w:rsidR="001B1C80"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380DCA">
        <w:rPr>
          <w:szCs w:val="28"/>
          <w:lang w:val="uk-UA"/>
        </w:rPr>
        <w:t xml:space="preserve">Братусь М.І. Формування навичок усвідомленого батьківства та ранній розвиток дитини. </w:t>
      </w:r>
      <w:r w:rsidRPr="00380DCA">
        <w:rPr>
          <w:i/>
          <w:iCs/>
          <w:szCs w:val="28"/>
          <w:lang w:val="uk-UA"/>
        </w:rPr>
        <w:t>Практична психологія та соціальна робота</w:t>
      </w:r>
      <w:r w:rsidRPr="00380DCA">
        <w:rPr>
          <w:szCs w:val="28"/>
          <w:lang w:val="uk-UA"/>
        </w:rPr>
        <w:t>. 2002. № 5. С. 36.</w:t>
      </w:r>
    </w:p>
    <w:p w14:paraId="724453E5" w14:textId="77777777" w:rsidR="001B1C80" w:rsidRPr="00380DCA" w:rsidRDefault="001B1C80" w:rsidP="001B1C80">
      <w:pPr>
        <w:pStyle w:val="a5"/>
        <w:widowControl w:val="0"/>
        <w:numPr>
          <w:ilvl w:val="0"/>
          <w:numId w:val="39"/>
        </w:numPr>
        <w:tabs>
          <w:tab w:val="left" w:pos="284"/>
          <w:tab w:val="left" w:pos="426"/>
        </w:tabs>
        <w:ind w:left="0" w:firstLine="0"/>
        <w:contextualSpacing/>
        <w:jc w:val="both"/>
        <w:rPr>
          <w:szCs w:val="28"/>
          <w:lang w:val="uk-UA"/>
        </w:rPr>
      </w:pPr>
      <w:r w:rsidRPr="00380DCA">
        <w:rPr>
          <w:szCs w:val="28"/>
          <w:lang w:val="uk-UA"/>
        </w:rPr>
        <w:t>Звєрєва І. Впровадження програм з формування життєвих навичок</w:t>
      </w:r>
      <w:r w:rsidRPr="00380DCA">
        <w:rPr>
          <w:i/>
          <w:iCs/>
          <w:szCs w:val="28"/>
          <w:lang w:val="uk-UA"/>
        </w:rPr>
        <w:t>. Практична психологія та соціальна робота.</w:t>
      </w:r>
      <w:r w:rsidRPr="00380DCA">
        <w:rPr>
          <w:szCs w:val="28"/>
          <w:lang w:val="uk-UA"/>
        </w:rPr>
        <w:t xml:space="preserve"> № 4. 2004. С. 43-48.</w:t>
      </w:r>
    </w:p>
    <w:p w14:paraId="42537B77" w14:textId="77777777" w:rsidR="001B1C80" w:rsidRDefault="001B1C80" w:rsidP="001B1C80">
      <w:pPr>
        <w:pStyle w:val="a5"/>
        <w:widowControl w:val="0"/>
        <w:numPr>
          <w:ilvl w:val="0"/>
          <w:numId w:val="39"/>
        </w:numPr>
        <w:tabs>
          <w:tab w:val="left" w:pos="426"/>
        </w:tabs>
        <w:ind w:left="0" w:firstLine="0"/>
        <w:contextualSpacing/>
        <w:jc w:val="both"/>
        <w:rPr>
          <w:szCs w:val="28"/>
          <w:lang w:val="uk-UA"/>
        </w:rPr>
      </w:pPr>
      <w:r w:rsidRPr="007150EA">
        <w:rPr>
          <w:szCs w:val="28"/>
          <w:lang w:val="uk-UA"/>
        </w:rPr>
        <w:t xml:space="preserve">Міхеєва О. Алгоритм соціально-педагогічної роботи з прийомними сім’ями. </w:t>
      </w:r>
      <w:r w:rsidRPr="007150EA">
        <w:rPr>
          <w:i/>
          <w:iCs/>
          <w:szCs w:val="28"/>
          <w:lang w:val="uk-UA"/>
        </w:rPr>
        <w:t>Науковий часопис Національного педагогічного університету імені М.П. Драгоманова</w:t>
      </w:r>
      <w:r w:rsidRPr="007150EA">
        <w:rPr>
          <w:szCs w:val="28"/>
          <w:lang w:val="uk-UA"/>
        </w:rPr>
        <w:t>. Вип. 23. 2017. С. 69-75.</w:t>
      </w:r>
    </w:p>
    <w:p w14:paraId="17B46710" w14:textId="1865A2E0" w:rsidR="001B1C80" w:rsidRPr="001B1C80" w:rsidRDefault="001B1C80" w:rsidP="001B1C80">
      <w:pPr>
        <w:pStyle w:val="a5"/>
        <w:widowControl w:val="0"/>
        <w:numPr>
          <w:ilvl w:val="0"/>
          <w:numId w:val="39"/>
        </w:numPr>
        <w:tabs>
          <w:tab w:val="left" w:pos="426"/>
        </w:tabs>
        <w:ind w:left="0" w:firstLine="0"/>
        <w:contextualSpacing/>
        <w:jc w:val="both"/>
        <w:rPr>
          <w:szCs w:val="28"/>
          <w:lang w:val="uk-UA"/>
        </w:rPr>
      </w:pPr>
      <w:r w:rsidRPr="00D661BF">
        <w:rPr>
          <w:lang w:val="uk-UA"/>
        </w:rPr>
        <w:t xml:space="preserve">Овчарук О. Компетентності як ключ до оновлення змісту освіти. </w:t>
      </w:r>
      <w:r w:rsidRPr="00D661BF">
        <w:rPr>
          <w:i/>
          <w:lang w:val="uk-UA"/>
        </w:rPr>
        <w:t>Стратегія реформування освіти в Україні: рекомендації з освітньої політики</w:t>
      </w:r>
      <w:r w:rsidRPr="00D661BF">
        <w:rPr>
          <w:lang w:val="uk-UA"/>
        </w:rPr>
        <w:t>. Київ: К.І.С., 2003. С. 13-42.</w:t>
      </w:r>
    </w:p>
    <w:p w14:paraId="0E263B54" w14:textId="47E9B44F" w:rsidR="001B1C80" w:rsidRPr="001B1C80" w:rsidRDefault="001B1C80" w:rsidP="001B1C80">
      <w:pPr>
        <w:pStyle w:val="af2"/>
        <w:widowControl w:val="0"/>
        <w:spacing w:line="276" w:lineRule="auto"/>
        <w:ind w:firstLine="0"/>
        <w:jc w:val="center"/>
        <w:rPr>
          <w:i/>
          <w:sz w:val="24"/>
          <w:szCs w:val="24"/>
          <w:lang w:val="uk-UA"/>
        </w:rPr>
      </w:pPr>
      <w:r>
        <w:rPr>
          <w:i/>
          <w:sz w:val="24"/>
          <w:szCs w:val="24"/>
          <w:lang w:val="uk-UA"/>
        </w:rPr>
        <w:t>Нормативні документи:</w:t>
      </w:r>
    </w:p>
    <w:p w14:paraId="7EE29AB0" w14:textId="77777777" w:rsidR="001B1C80" w:rsidRPr="00C349A0" w:rsidRDefault="001B1C80" w:rsidP="001B1C80">
      <w:pPr>
        <w:pStyle w:val="a5"/>
        <w:widowControl w:val="0"/>
        <w:numPr>
          <w:ilvl w:val="0"/>
          <w:numId w:val="39"/>
        </w:numPr>
        <w:shd w:val="clear" w:color="auto" w:fill="FFFFFF"/>
        <w:tabs>
          <w:tab w:val="left" w:pos="284"/>
          <w:tab w:val="left" w:pos="426"/>
        </w:tabs>
        <w:ind w:left="0" w:right="-1" w:firstLine="0"/>
        <w:contextualSpacing/>
        <w:jc w:val="both"/>
        <w:rPr>
          <w:color w:val="000000"/>
          <w:spacing w:val="-1"/>
          <w:szCs w:val="28"/>
          <w:lang w:val="uk-UA"/>
        </w:rPr>
      </w:pPr>
      <w:r w:rsidRPr="00C349A0">
        <w:rPr>
          <w:color w:val="000000"/>
          <w:spacing w:val="-1"/>
          <w:szCs w:val="28"/>
          <w:lang w:val="uk-UA"/>
        </w:rPr>
        <w:t xml:space="preserve">Наказ Міністерства соціальної політики України від 19.09.2017 № 1485 «Про затвердження Порядку взаємодобору сім’ї та дитини-сироти, дитини, позбавленої батьківського піклування». </w:t>
      </w:r>
      <w:r w:rsidRPr="00C349A0">
        <w:rPr>
          <w:color w:val="000000"/>
          <w:spacing w:val="-1"/>
          <w:szCs w:val="28"/>
        </w:rPr>
        <w:t>URL</w:t>
      </w:r>
      <w:r w:rsidRPr="00C349A0">
        <w:rPr>
          <w:color w:val="000000"/>
          <w:spacing w:val="-1"/>
          <w:szCs w:val="28"/>
          <w:lang w:val="uk-UA"/>
        </w:rPr>
        <w:t xml:space="preserve">: </w:t>
      </w:r>
      <w:hyperlink r:id="rId27" w:anchor="Text" w:history="1">
        <w:r w:rsidRPr="00C349A0">
          <w:rPr>
            <w:rStyle w:val="a4"/>
            <w:spacing w:val="-1"/>
            <w:szCs w:val="28"/>
            <w:lang w:val="uk-UA"/>
          </w:rPr>
          <w:t>https://zakon.rada.gov.ua/laws/show/z1250-17#Text</w:t>
        </w:r>
      </w:hyperlink>
      <w:r w:rsidRPr="00C349A0">
        <w:rPr>
          <w:color w:val="000000"/>
          <w:spacing w:val="-1"/>
          <w:szCs w:val="28"/>
          <w:lang w:val="uk-UA"/>
        </w:rPr>
        <w:t xml:space="preserve"> </w:t>
      </w:r>
    </w:p>
    <w:p w14:paraId="565555E3" w14:textId="77777777" w:rsidR="001B1C80" w:rsidRPr="00BC6E4E" w:rsidRDefault="001B1C80" w:rsidP="001B1C80">
      <w:pPr>
        <w:pStyle w:val="a5"/>
        <w:widowControl w:val="0"/>
        <w:numPr>
          <w:ilvl w:val="0"/>
          <w:numId w:val="39"/>
        </w:numPr>
        <w:shd w:val="clear" w:color="auto" w:fill="FFFFFF"/>
        <w:tabs>
          <w:tab w:val="left" w:pos="284"/>
          <w:tab w:val="left" w:pos="426"/>
          <w:tab w:val="left" w:pos="4820"/>
        </w:tabs>
        <w:ind w:left="0" w:right="-1" w:firstLine="0"/>
        <w:contextualSpacing/>
        <w:jc w:val="both"/>
        <w:rPr>
          <w:color w:val="000000"/>
          <w:spacing w:val="-1"/>
          <w:szCs w:val="28"/>
          <w:lang w:val="uk-UA"/>
        </w:rPr>
      </w:pPr>
      <w:r w:rsidRPr="00BC6E4E">
        <w:rPr>
          <w:color w:val="000000"/>
          <w:spacing w:val="-1"/>
          <w:szCs w:val="28"/>
          <w:lang w:val="uk-UA"/>
        </w:rPr>
        <w:t xml:space="preserve">Наказ Мінсім’ямолодьспорту від 24.04.2009 р. №1357 «Про затвердження Програми підвищення кваліфікації соціальних працівників центрів соціальних служб для сім’ї, дітей та молоді щодо встановлення опіки, піклування, створення та забезпечення діяльності прийомних сімей та дитячих будинків сімейного типу та Програми підготовки кандидатів в опікуни, піклувальники, прийомні батьки та батьки-вихователі». </w:t>
      </w:r>
    </w:p>
    <w:p w14:paraId="22CCBA5C" w14:textId="77777777" w:rsidR="001B1C80" w:rsidRPr="00C349A0" w:rsidRDefault="001B1C80" w:rsidP="001B1C80">
      <w:pPr>
        <w:pStyle w:val="a5"/>
        <w:widowControl w:val="0"/>
        <w:numPr>
          <w:ilvl w:val="0"/>
          <w:numId w:val="39"/>
        </w:numPr>
        <w:shd w:val="clear" w:color="auto" w:fill="FFFFFF"/>
        <w:tabs>
          <w:tab w:val="left" w:pos="284"/>
          <w:tab w:val="left" w:pos="426"/>
          <w:tab w:val="left" w:pos="4820"/>
        </w:tabs>
        <w:ind w:left="0" w:right="-1" w:firstLine="0"/>
        <w:contextualSpacing/>
        <w:jc w:val="both"/>
        <w:rPr>
          <w:color w:val="000000"/>
          <w:spacing w:val="-1"/>
          <w:szCs w:val="28"/>
          <w:lang w:val="uk-UA"/>
        </w:rPr>
      </w:pPr>
      <w:r w:rsidRPr="00C349A0">
        <w:rPr>
          <w:color w:val="000000"/>
          <w:spacing w:val="-1"/>
          <w:szCs w:val="28"/>
          <w:lang w:val="uk-UA"/>
        </w:rPr>
        <w:t xml:space="preserve">Наказ Мінсім’ямолодьспорту від 25.09.2009 р. № 3385 «Про затвердження Порядку взаємодії центрів соціальних служб для сім’ї, дітей та молоді і служб у справах дітей у процесі встановлення опіки, піклування, створення та забезпечення діяльності прийомних сімей та дитячих будинків сімейного типу». </w:t>
      </w:r>
      <w:r w:rsidRPr="00C349A0">
        <w:rPr>
          <w:color w:val="000000"/>
          <w:spacing w:val="-1"/>
          <w:szCs w:val="28"/>
        </w:rPr>
        <w:t>URL</w:t>
      </w:r>
      <w:r w:rsidRPr="00C349A0">
        <w:rPr>
          <w:color w:val="000000"/>
          <w:spacing w:val="-1"/>
          <w:szCs w:val="28"/>
          <w:lang w:val="uk-UA"/>
        </w:rPr>
        <w:t xml:space="preserve">: </w:t>
      </w:r>
      <w:hyperlink r:id="rId28" w:anchor="Text" w:history="1">
        <w:r w:rsidRPr="00C349A0">
          <w:rPr>
            <w:rStyle w:val="a4"/>
            <w:spacing w:val="-1"/>
            <w:szCs w:val="28"/>
            <w:lang w:val="uk-UA"/>
          </w:rPr>
          <w:t>https://zakon.rada.gov.ua/laws/show/z0972-09#Text</w:t>
        </w:r>
      </w:hyperlink>
      <w:r w:rsidRPr="00C349A0">
        <w:rPr>
          <w:color w:val="000000"/>
          <w:spacing w:val="-1"/>
          <w:szCs w:val="28"/>
          <w:lang w:val="uk-UA"/>
        </w:rPr>
        <w:t xml:space="preserve"> </w:t>
      </w:r>
    </w:p>
    <w:p w14:paraId="705423F6" w14:textId="77777777" w:rsidR="001B1C80" w:rsidRDefault="001B1C80" w:rsidP="001B1C80">
      <w:pPr>
        <w:pStyle w:val="a5"/>
        <w:widowControl w:val="0"/>
        <w:numPr>
          <w:ilvl w:val="0"/>
          <w:numId w:val="39"/>
        </w:numPr>
        <w:shd w:val="clear" w:color="auto" w:fill="FFFFFF"/>
        <w:tabs>
          <w:tab w:val="left" w:pos="284"/>
          <w:tab w:val="left" w:pos="567"/>
          <w:tab w:val="left" w:pos="4820"/>
        </w:tabs>
        <w:ind w:left="0" w:right="-1" w:firstLine="0"/>
        <w:contextualSpacing/>
        <w:jc w:val="both"/>
        <w:rPr>
          <w:color w:val="000000"/>
          <w:spacing w:val="-1"/>
          <w:szCs w:val="28"/>
          <w:lang w:val="uk-UA"/>
        </w:rPr>
      </w:pPr>
      <w:r w:rsidRPr="00BC6E4E">
        <w:rPr>
          <w:color w:val="000000"/>
          <w:spacing w:val="-1"/>
          <w:szCs w:val="28"/>
          <w:lang w:val="uk-UA"/>
        </w:rPr>
        <w:t xml:space="preserve">Рекомендаційний лист Міністерства соціальної політики України від 26.02.2020 р. №2897/0/220/37 «Щодо навчання громадян, які виявили бажання усиновити дитину за програмою з питань виховання дітей-сиріт і дітей, позбавлених батьківського піклування для потенційних </w:t>
      </w:r>
      <w:r w:rsidRPr="00BC6E4E">
        <w:rPr>
          <w:color w:val="000000"/>
          <w:spacing w:val="-1"/>
          <w:szCs w:val="28"/>
          <w:lang w:val="uk-UA"/>
        </w:rPr>
        <w:lastRenderedPageBreak/>
        <w:t>опікунів, прийомних батьків, батьків-вихователів, які вже використовувались для підготовки громадян такої категорії».</w:t>
      </w:r>
    </w:p>
    <w:p w14:paraId="42357BBA" w14:textId="0026ECB9" w:rsidR="002A7011" w:rsidRPr="001B1C80" w:rsidRDefault="001B1C80" w:rsidP="001B1C80">
      <w:pPr>
        <w:pStyle w:val="a5"/>
        <w:widowControl w:val="0"/>
        <w:numPr>
          <w:ilvl w:val="0"/>
          <w:numId w:val="39"/>
        </w:numPr>
        <w:shd w:val="clear" w:color="auto" w:fill="FFFFFF"/>
        <w:tabs>
          <w:tab w:val="left" w:pos="284"/>
          <w:tab w:val="left" w:pos="567"/>
          <w:tab w:val="left" w:pos="4820"/>
        </w:tabs>
        <w:ind w:left="0" w:right="-1" w:firstLine="0"/>
        <w:contextualSpacing/>
        <w:jc w:val="both"/>
        <w:rPr>
          <w:color w:val="000000"/>
          <w:spacing w:val="-1"/>
          <w:szCs w:val="28"/>
          <w:lang w:val="uk-UA"/>
        </w:rPr>
      </w:pPr>
      <w:r w:rsidRPr="001B1C80">
        <w:rPr>
          <w:color w:val="000000"/>
          <w:spacing w:val="-1"/>
          <w:szCs w:val="28"/>
          <w:lang w:val="uk-UA"/>
        </w:rPr>
        <w:t xml:space="preserve">Сімейний кодекс України від 10 січня 2002 р. № 2947-ІІІ. </w:t>
      </w:r>
      <w:r w:rsidRPr="001B1C80">
        <w:rPr>
          <w:color w:val="000000"/>
          <w:spacing w:val="-1"/>
          <w:szCs w:val="28"/>
        </w:rPr>
        <w:t>URL</w:t>
      </w:r>
      <w:r w:rsidRPr="001B1C80">
        <w:rPr>
          <w:color w:val="000000"/>
          <w:spacing w:val="-1"/>
          <w:szCs w:val="28"/>
          <w:lang w:val="uk-UA"/>
        </w:rPr>
        <w:t xml:space="preserve">: </w:t>
      </w:r>
      <w:hyperlink r:id="rId29" w:anchor="Text" w:history="1">
        <w:r w:rsidRPr="001B1C80">
          <w:rPr>
            <w:rStyle w:val="a4"/>
            <w:spacing w:val="-1"/>
            <w:szCs w:val="28"/>
            <w:lang w:val="uk-UA"/>
          </w:rPr>
          <w:t>https://zakon.rada.gov.ua/laws/show/2947-14#Text</w:t>
        </w:r>
      </w:hyperlink>
    </w:p>
    <w:p w14:paraId="772197FD" w14:textId="79BD742F" w:rsidR="00AB7DF2" w:rsidRPr="00394B73" w:rsidRDefault="00AB7DF2" w:rsidP="001B1C80">
      <w:pPr>
        <w:pStyle w:val="af2"/>
        <w:widowControl w:val="0"/>
        <w:spacing w:line="276" w:lineRule="auto"/>
        <w:rPr>
          <w:sz w:val="24"/>
          <w:szCs w:val="24"/>
          <w:lang w:val="uk-UA"/>
        </w:rPr>
      </w:pPr>
    </w:p>
    <w:p w14:paraId="1DD8708C" w14:textId="6707F4CE" w:rsidR="00C4350A" w:rsidRPr="00F67EA1" w:rsidRDefault="00C4350A" w:rsidP="001B1C80">
      <w:pPr>
        <w:widowControl w:val="0"/>
        <w:jc w:val="center"/>
        <w:rPr>
          <w:b/>
          <w:bCs/>
          <w:i/>
          <w:color w:val="000000"/>
          <w:lang w:val="uk-UA"/>
        </w:rPr>
      </w:pPr>
      <w:r>
        <w:rPr>
          <w:b/>
          <w:bCs/>
          <w:i/>
          <w:color w:val="000000"/>
          <w:lang w:val="uk-UA"/>
        </w:rPr>
        <w:t>Змістовий модуль 3</w:t>
      </w:r>
    </w:p>
    <w:p w14:paraId="6BF5D3FD" w14:textId="137DC2B5" w:rsidR="00E60A80" w:rsidRPr="001B1C80" w:rsidRDefault="00E60A80" w:rsidP="001B1C80">
      <w:pPr>
        <w:widowControl w:val="0"/>
        <w:jc w:val="center"/>
        <w:rPr>
          <w:bCs/>
          <w:i/>
          <w:color w:val="000000"/>
          <w:lang w:val="uk-UA"/>
        </w:rPr>
      </w:pPr>
      <w:r w:rsidRPr="001B1C80">
        <w:rPr>
          <w:bCs/>
          <w:i/>
          <w:color w:val="000000"/>
          <w:lang w:val="uk-UA"/>
        </w:rPr>
        <w:t>Навчальні</w:t>
      </w:r>
      <w:r w:rsidR="001B1C80" w:rsidRPr="001B1C80">
        <w:rPr>
          <w:bCs/>
          <w:i/>
          <w:color w:val="000000"/>
          <w:lang w:val="uk-UA"/>
        </w:rPr>
        <w:t>, методичні</w:t>
      </w:r>
      <w:r w:rsidRPr="001B1C80">
        <w:rPr>
          <w:bCs/>
          <w:i/>
          <w:color w:val="000000"/>
          <w:lang w:val="uk-UA"/>
        </w:rPr>
        <w:t xml:space="preserve"> посібники</w:t>
      </w:r>
      <w:r w:rsidR="001B1C80" w:rsidRPr="001B1C80">
        <w:rPr>
          <w:bCs/>
          <w:i/>
          <w:color w:val="000000"/>
          <w:lang w:val="uk-UA"/>
        </w:rPr>
        <w:t>:</w:t>
      </w:r>
    </w:p>
    <w:p w14:paraId="3BEA2848" w14:textId="77777777" w:rsidR="001B1C80" w:rsidRPr="00D661BF" w:rsidRDefault="001B1C80" w:rsidP="001B1C80">
      <w:pPr>
        <w:pStyle w:val="a5"/>
        <w:widowControl w:val="0"/>
        <w:numPr>
          <w:ilvl w:val="0"/>
          <w:numId w:val="40"/>
        </w:numPr>
        <w:tabs>
          <w:tab w:val="left" w:pos="284"/>
          <w:tab w:val="left" w:pos="426"/>
        </w:tabs>
        <w:ind w:left="0" w:firstLine="0"/>
        <w:contextualSpacing/>
        <w:jc w:val="both"/>
        <w:rPr>
          <w:szCs w:val="28"/>
          <w:lang w:val="uk-UA"/>
        </w:rPr>
      </w:pPr>
      <w:r w:rsidRPr="00D661BF">
        <w:rPr>
          <w:lang w:val="uk-UA"/>
        </w:rPr>
        <w:t xml:space="preserve">Сидоров В. Ролі і функції соціальних працівників. </w:t>
      </w:r>
      <w:r w:rsidRPr="00D661BF">
        <w:rPr>
          <w:i/>
          <w:iCs/>
          <w:lang w:val="uk-UA"/>
        </w:rPr>
        <w:t>Соціальна робота в Україні.</w:t>
      </w:r>
      <w:r w:rsidRPr="00D661BF">
        <w:rPr>
          <w:lang w:val="uk-UA"/>
        </w:rPr>
        <w:t xml:space="preserve"> Київ : Видавничий дім «КМ Academia», 2000. С. 46-86.</w:t>
      </w:r>
    </w:p>
    <w:p w14:paraId="2118325E" w14:textId="77777777" w:rsidR="001B1C80" w:rsidRPr="009116DA" w:rsidRDefault="001B1C80" w:rsidP="001B1C80">
      <w:pPr>
        <w:pStyle w:val="a5"/>
        <w:widowControl w:val="0"/>
        <w:numPr>
          <w:ilvl w:val="0"/>
          <w:numId w:val="40"/>
        </w:numPr>
        <w:tabs>
          <w:tab w:val="left" w:pos="284"/>
          <w:tab w:val="left" w:pos="426"/>
        </w:tabs>
        <w:ind w:left="0" w:firstLine="0"/>
        <w:contextualSpacing/>
        <w:jc w:val="both"/>
        <w:rPr>
          <w:szCs w:val="28"/>
          <w:lang w:val="uk-UA"/>
        </w:rPr>
      </w:pPr>
      <w:r w:rsidRPr="009116DA">
        <w:rPr>
          <w:color w:val="000000"/>
          <w:szCs w:val="28"/>
          <w:shd w:val="clear" w:color="auto" w:fill="FFFFFF"/>
          <w:lang w:val="uk-UA"/>
        </w:rPr>
        <w:t>Створення та соціальний супровід прийомних сімей і дитячих будинків сімейного типу: Навч.-метод. комплекс / За заг. ред. Г.М. Лактіонової, Ж.В.</w:t>
      </w:r>
      <w:r>
        <w:rPr>
          <w:color w:val="000000"/>
          <w:szCs w:val="28"/>
          <w:shd w:val="clear" w:color="auto" w:fill="FFFFFF"/>
          <w:lang w:val="uk-UA"/>
        </w:rPr>
        <w:t> </w:t>
      </w:r>
      <w:r w:rsidRPr="009116DA">
        <w:rPr>
          <w:color w:val="000000"/>
          <w:szCs w:val="28"/>
          <w:shd w:val="clear" w:color="auto" w:fill="FFFFFF"/>
          <w:lang w:val="uk-UA"/>
        </w:rPr>
        <w:t>Петрочко. Київ: Науковий світ. 2006. 270 с.</w:t>
      </w:r>
    </w:p>
    <w:p w14:paraId="3850FC51" w14:textId="77777777" w:rsidR="001B1C80" w:rsidRPr="009116DA" w:rsidRDefault="001B1C80" w:rsidP="001B1C80">
      <w:pPr>
        <w:pStyle w:val="a5"/>
        <w:widowControl w:val="0"/>
        <w:numPr>
          <w:ilvl w:val="0"/>
          <w:numId w:val="40"/>
        </w:numPr>
        <w:tabs>
          <w:tab w:val="left" w:pos="284"/>
          <w:tab w:val="left" w:pos="426"/>
        </w:tabs>
        <w:ind w:left="0" w:firstLine="0"/>
        <w:contextualSpacing/>
        <w:jc w:val="both"/>
        <w:rPr>
          <w:szCs w:val="28"/>
          <w:lang w:val="uk-UA"/>
        </w:rPr>
      </w:pPr>
      <w:r w:rsidRPr="009116DA">
        <w:rPr>
          <w:szCs w:val="28"/>
          <w:lang w:val="uk-UA"/>
        </w:rPr>
        <w:t>Яременко О.О., Комарова Н.М., Волинець Л.С., Пєша І.В. Створення та функціонування прийомних сімей: навч. посібник для держслужбовців. Київ: Український інститут соціальних досліджень. 2000. 128 с.</w:t>
      </w:r>
    </w:p>
    <w:p w14:paraId="15EC83CC" w14:textId="7A149ABF" w:rsidR="001B1C80" w:rsidRDefault="001B1C80" w:rsidP="001B1C80">
      <w:pPr>
        <w:pStyle w:val="a5"/>
        <w:widowControl w:val="0"/>
        <w:numPr>
          <w:ilvl w:val="0"/>
          <w:numId w:val="40"/>
        </w:numPr>
        <w:tabs>
          <w:tab w:val="left" w:pos="284"/>
          <w:tab w:val="left" w:pos="426"/>
        </w:tabs>
        <w:ind w:left="0" w:firstLine="0"/>
        <w:contextualSpacing/>
        <w:jc w:val="both"/>
        <w:rPr>
          <w:szCs w:val="28"/>
          <w:lang w:val="uk-UA"/>
        </w:rPr>
      </w:pPr>
      <w:r w:rsidRPr="009116DA">
        <w:rPr>
          <w:szCs w:val="28"/>
          <w:lang w:val="uk-UA"/>
        </w:rPr>
        <w:t>Яременко О.О., Комарова Н.М., Левін Р.Я. та ін. Прийомі сім’ї для дітей-сиріт з функціональними обмеженнями. Київ: Український інститут соціальних досліджень. 2001. 120 с.</w:t>
      </w:r>
    </w:p>
    <w:p w14:paraId="0381800F" w14:textId="0C5D5ECD" w:rsidR="001B1C80" w:rsidRPr="001B1C80" w:rsidRDefault="001B1C80" w:rsidP="001B1C80">
      <w:pPr>
        <w:widowControl w:val="0"/>
        <w:shd w:val="clear" w:color="auto" w:fill="FFFFFF"/>
        <w:spacing w:line="276" w:lineRule="auto"/>
        <w:contextualSpacing/>
        <w:jc w:val="center"/>
        <w:rPr>
          <w:i/>
          <w:lang w:val="uk-UA"/>
        </w:rPr>
      </w:pPr>
      <w:r w:rsidRPr="001B1C80">
        <w:rPr>
          <w:i/>
          <w:lang w:val="uk-UA"/>
        </w:rPr>
        <w:t>Нормативні документи:</w:t>
      </w:r>
    </w:p>
    <w:p w14:paraId="2D88F0D1" w14:textId="77777777" w:rsidR="001B1C80" w:rsidRPr="00570058" w:rsidRDefault="001B1C80" w:rsidP="001B1C80">
      <w:pPr>
        <w:pStyle w:val="a5"/>
        <w:widowControl w:val="0"/>
        <w:numPr>
          <w:ilvl w:val="0"/>
          <w:numId w:val="40"/>
        </w:numPr>
        <w:tabs>
          <w:tab w:val="left" w:pos="284"/>
          <w:tab w:val="left" w:pos="426"/>
        </w:tabs>
        <w:ind w:left="0" w:firstLine="0"/>
        <w:contextualSpacing/>
        <w:jc w:val="both"/>
        <w:rPr>
          <w:rStyle w:val="a4"/>
          <w:szCs w:val="28"/>
          <w:lang w:val="uk-UA"/>
        </w:rPr>
      </w:pPr>
      <w:r w:rsidRPr="00C349A0">
        <w:rPr>
          <w:color w:val="000000"/>
          <w:spacing w:val="-1"/>
          <w:szCs w:val="28"/>
          <w:lang w:val="uk-UA"/>
        </w:rPr>
        <w:t xml:space="preserve">Наказ Мінсім’ямолодьспорту від 25.09.2009 р. № 3385 «Про затвердження Порядку взаємодії центрів соціальних служб для сім’ї, дітей та молоді і служб у справах дітей у процесі встановлення опіки, піклування, створення та забезпечення діяльності прийомних сімей та дитячих будинків сімейного типу». </w:t>
      </w:r>
      <w:r w:rsidRPr="00C349A0">
        <w:rPr>
          <w:color w:val="000000"/>
          <w:spacing w:val="-1"/>
          <w:szCs w:val="28"/>
        </w:rPr>
        <w:t>URL</w:t>
      </w:r>
      <w:r w:rsidRPr="00C349A0">
        <w:rPr>
          <w:color w:val="000000"/>
          <w:spacing w:val="-1"/>
          <w:szCs w:val="28"/>
          <w:lang w:val="uk-UA"/>
        </w:rPr>
        <w:t xml:space="preserve">: </w:t>
      </w:r>
      <w:hyperlink r:id="rId30" w:anchor="Text" w:history="1">
        <w:r w:rsidRPr="00C349A0">
          <w:rPr>
            <w:rStyle w:val="a4"/>
            <w:spacing w:val="-1"/>
            <w:szCs w:val="28"/>
            <w:lang w:val="uk-UA"/>
          </w:rPr>
          <w:t>https://zakon.rada.gov.ua/laws/show/z0972-09#Text</w:t>
        </w:r>
      </w:hyperlink>
    </w:p>
    <w:p w14:paraId="798B553E" w14:textId="77777777" w:rsidR="001B1C80" w:rsidRPr="00570058" w:rsidRDefault="001B1C80" w:rsidP="001B1C80">
      <w:pPr>
        <w:pStyle w:val="a5"/>
        <w:widowControl w:val="0"/>
        <w:numPr>
          <w:ilvl w:val="0"/>
          <w:numId w:val="40"/>
        </w:numPr>
        <w:tabs>
          <w:tab w:val="left" w:pos="284"/>
          <w:tab w:val="left" w:pos="426"/>
        </w:tabs>
        <w:ind w:left="0" w:firstLine="0"/>
        <w:contextualSpacing/>
        <w:jc w:val="both"/>
        <w:rPr>
          <w:szCs w:val="28"/>
          <w:lang w:val="uk-UA"/>
        </w:rPr>
      </w:pPr>
      <w:r w:rsidRPr="00570058">
        <w:rPr>
          <w:szCs w:val="28"/>
          <w:lang w:val="uk-UA"/>
        </w:rPr>
        <w:t xml:space="preserve">Міністерство соціальної політики: головні новини. </w:t>
      </w:r>
      <w:r w:rsidRPr="00570058">
        <w:rPr>
          <w:color w:val="000000"/>
          <w:spacing w:val="-1"/>
          <w:szCs w:val="28"/>
        </w:rPr>
        <w:t>URL</w:t>
      </w:r>
      <w:r w:rsidRPr="00570058">
        <w:rPr>
          <w:color w:val="000000"/>
          <w:spacing w:val="-1"/>
          <w:szCs w:val="28"/>
          <w:lang w:val="uk-UA"/>
        </w:rPr>
        <w:t xml:space="preserve">: </w:t>
      </w:r>
      <w:hyperlink r:id="rId31" w:history="1">
        <w:r w:rsidRPr="00570058">
          <w:rPr>
            <w:rStyle w:val="a4"/>
            <w:spacing w:val="-1"/>
            <w:szCs w:val="28"/>
            <w:lang w:val="uk-UA"/>
          </w:rPr>
          <w:t>https://www.msp.gov.ua/news/17291.html</w:t>
        </w:r>
      </w:hyperlink>
    </w:p>
    <w:p w14:paraId="71522B20" w14:textId="77777777" w:rsidR="001B1C80" w:rsidRPr="00570058" w:rsidRDefault="001B1C80" w:rsidP="001B1C80">
      <w:pPr>
        <w:pStyle w:val="a5"/>
        <w:numPr>
          <w:ilvl w:val="0"/>
          <w:numId w:val="40"/>
        </w:numPr>
        <w:shd w:val="clear" w:color="auto" w:fill="FFFFFF"/>
        <w:tabs>
          <w:tab w:val="left" w:pos="284"/>
          <w:tab w:val="left" w:pos="567"/>
          <w:tab w:val="left" w:pos="4820"/>
        </w:tabs>
        <w:ind w:left="0" w:right="-284" w:firstLine="0"/>
        <w:contextualSpacing/>
        <w:jc w:val="both"/>
        <w:rPr>
          <w:color w:val="000000"/>
          <w:spacing w:val="-1"/>
          <w:szCs w:val="28"/>
          <w:lang w:val="uk-UA"/>
        </w:rPr>
      </w:pPr>
      <w:r w:rsidRPr="001B1C80">
        <w:rPr>
          <w:color w:val="000000"/>
          <w:spacing w:val="-1"/>
          <w:szCs w:val="28"/>
          <w:lang w:val="ru-RU"/>
        </w:rPr>
        <w:t>Постанова КМУ від 24 вересня 2008</w:t>
      </w:r>
      <w:r w:rsidRPr="00BC6E4E">
        <w:rPr>
          <w:color w:val="000000"/>
          <w:spacing w:val="-1"/>
          <w:szCs w:val="28"/>
          <w:lang w:val="uk-UA"/>
        </w:rPr>
        <w:t xml:space="preserve"> </w:t>
      </w:r>
      <w:r w:rsidRPr="001B1C80">
        <w:rPr>
          <w:color w:val="000000"/>
          <w:spacing w:val="-1"/>
          <w:szCs w:val="28"/>
          <w:lang w:val="ru-RU"/>
        </w:rPr>
        <w:t>р. №866 «Про питання діяльності органів опіки та піклування, пов</w:t>
      </w:r>
      <w:r>
        <w:rPr>
          <w:color w:val="000000"/>
          <w:spacing w:val="-1"/>
          <w:szCs w:val="28"/>
          <w:lang w:val="uk-UA"/>
        </w:rPr>
        <w:t>’</w:t>
      </w:r>
      <w:r w:rsidRPr="001B1C80">
        <w:rPr>
          <w:color w:val="000000"/>
          <w:spacing w:val="-1"/>
          <w:szCs w:val="28"/>
          <w:lang w:val="ru-RU"/>
        </w:rPr>
        <w:t>язаної із захистом прав дитини»</w:t>
      </w:r>
      <w:r w:rsidRPr="00570058">
        <w:rPr>
          <w:color w:val="000000"/>
          <w:spacing w:val="-1"/>
          <w:szCs w:val="28"/>
          <w:lang w:val="uk-UA"/>
        </w:rPr>
        <w:t xml:space="preserve">. </w:t>
      </w:r>
      <w:r w:rsidRPr="00570058">
        <w:rPr>
          <w:color w:val="000000"/>
          <w:spacing w:val="-1"/>
          <w:szCs w:val="28"/>
        </w:rPr>
        <w:t>URL</w:t>
      </w:r>
      <w:r w:rsidRPr="00570058">
        <w:rPr>
          <w:color w:val="000000"/>
          <w:spacing w:val="-1"/>
          <w:szCs w:val="28"/>
          <w:lang w:val="uk-UA"/>
        </w:rPr>
        <w:t xml:space="preserve">: </w:t>
      </w:r>
      <w:hyperlink r:id="rId32" w:anchor="Text" w:history="1">
        <w:r w:rsidRPr="00570058">
          <w:rPr>
            <w:rStyle w:val="a4"/>
            <w:spacing w:val="-1"/>
            <w:szCs w:val="28"/>
            <w:lang w:val="uk-UA"/>
          </w:rPr>
          <w:t>https://zakon.rada.gov.ua/laws/show/866-2008-%D0%BF#Text</w:t>
        </w:r>
      </w:hyperlink>
      <w:r w:rsidRPr="00570058">
        <w:rPr>
          <w:color w:val="000000"/>
          <w:spacing w:val="-1"/>
          <w:szCs w:val="28"/>
          <w:lang w:val="uk-UA"/>
        </w:rPr>
        <w:t xml:space="preserve"> </w:t>
      </w:r>
    </w:p>
    <w:p w14:paraId="784D5159" w14:textId="77777777" w:rsidR="001B1C80" w:rsidRPr="00570058" w:rsidRDefault="001B1C80" w:rsidP="001B1C80">
      <w:pPr>
        <w:pStyle w:val="a5"/>
        <w:numPr>
          <w:ilvl w:val="0"/>
          <w:numId w:val="40"/>
        </w:numPr>
        <w:shd w:val="clear" w:color="auto" w:fill="FFFFFF"/>
        <w:tabs>
          <w:tab w:val="left" w:pos="284"/>
          <w:tab w:val="left" w:pos="567"/>
          <w:tab w:val="left" w:pos="4820"/>
        </w:tabs>
        <w:ind w:left="0" w:right="-284" w:firstLine="0"/>
        <w:contextualSpacing/>
        <w:jc w:val="both"/>
        <w:rPr>
          <w:color w:val="000000"/>
          <w:spacing w:val="-1"/>
          <w:szCs w:val="28"/>
          <w:lang w:val="uk-UA"/>
        </w:rPr>
      </w:pPr>
      <w:r w:rsidRPr="001B1C80">
        <w:rPr>
          <w:color w:val="000000"/>
          <w:spacing w:val="-1"/>
          <w:szCs w:val="28"/>
          <w:lang w:val="ru-RU"/>
        </w:rPr>
        <w:t>Постанова КМУ</w:t>
      </w:r>
      <w:r w:rsidRPr="00570058">
        <w:rPr>
          <w:color w:val="000000"/>
          <w:spacing w:val="-1"/>
          <w:szCs w:val="28"/>
          <w:lang w:val="uk-UA"/>
        </w:rPr>
        <w:t xml:space="preserve"> від 26 квітня 2002 р. №564 «Про затвердження Положення про дитячий будинок сімейного типу». </w:t>
      </w:r>
      <w:r w:rsidRPr="00570058">
        <w:rPr>
          <w:color w:val="000000"/>
          <w:spacing w:val="-1"/>
          <w:szCs w:val="28"/>
        </w:rPr>
        <w:t>URL</w:t>
      </w:r>
      <w:r w:rsidRPr="00570058">
        <w:rPr>
          <w:color w:val="000000"/>
          <w:spacing w:val="-1"/>
          <w:szCs w:val="28"/>
          <w:lang w:val="uk-UA"/>
        </w:rPr>
        <w:t xml:space="preserve">: </w:t>
      </w:r>
      <w:hyperlink r:id="rId33" w:anchor="Text" w:history="1">
        <w:r w:rsidRPr="00570058">
          <w:rPr>
            <w:rStyle w:val="a4"/>
            <w:spacing w:val="-1"/>
            <w:szCs w:val="28"/>
            <w:lang w:val="uk-UA"/>
          </w:rPr>
          <w:t>https://zakon.rada.gov.ua/laws/show/564-2002-%D0%BF#Text</w:t>
        </w:r>
      </w:hyperlink>
      <w:r w:rsidRPr="00570058">
        <w:rPr>
          <w:color w:val="000000"/>
          <w:spacing w:val="-1"/>
          <w:szCs w:val="28"/>
          <w:lang w:val="uk-UA"/>
        </w:rPr>
        <w:t xml:space="preserve"> </w:t>
      </w:r>
    </w:p>
    <w:p w14:paraId="4936C4BC" w14:textId="77777777" w:rsidR="001B1C80" w:rsidRPr="00570058" w:rsidRDefault="001B1C80" w:rsidP="001B1C80">
      <w:pPr>
        <w:pStyle w:val="a5"/>
        <w:numPr>
          <w:ilvl w:val="0"/>
          <w:numId w:val="40"/>
        </w:numPr>
        <w:shd w:val="clear" w:color="auto" w:fill="FFFFFF"/>
        <w:tabs>
          <w:tab w:val="left" w:pos="284"/>
          <w:tab w:val="left" w:pos="567"/>
          <w:tab w:val="left" w:pos="4820"/>
        </w:tabs>
        <w:ind w:left="0" w:right="-284" w:firstLine="0"/>
        <w:contextualSpacing/>
        <w:jc w:val="both"/>
        <w:rPr>
          <w:b/>
          <w:bCs/>
          <w:color w:val="000000"/>
          <w:spacing w:val="-1"/>
          <w:szCs w:val="28"/>
          <w:lang w:val="uk-UA"/>
        </w:rPr>
      </w:pPr>
      <w:r w:rsidRPr="001B1C80">
        <w:rPr>
          <w:color w:val="000000"/>
          <w:spacing w:val="-1"/>
          <w:szCs w:val="28"/>
          <w:lang w:val="ru-RU"/>
        </w:rPr>
        <w:t>Постанова КМУ</w:t>
      </w:r>
      <w:r w:rsidRPr="00570058">
        <w:rPr>
          <w:color w:val="000000"/>
          <w:spacing w:val="-1"/>
          <w:szCs w:val="28"/>
          <w:lang w:val="uk-UA"/>
        </w:rPr>
        <w:t xml:space="preserve"> від 26 квітня 2002 р. №565 «Про затвердження Положення про прийомну сім’ю». </w:t>
      </w:r>
      <w:r w:rsidRPr="00570058">
        <w:rPr>
          <w:color w:val="000000"/>
          <w:spacing w:val="-1"/>
          <w:szCs w:val="28"/>
        </w:rPr>
        <w:t>URL</w:t>
      </w:r>
      <w:r w:rsidRPr="00570058">
        <w:rPr>
          <w:color w:val="000000"/>
          <w:spacing w:val="-1"/>
          <w:szCs w:val="28"/>
          <w:lang w:val="uk-UA"/>
        </w:rPr>
        <w:t xml:space="preserve">: </w:t>
      </w:r>
      <w:hyperlink r:id="rId34" w:anchor="Text" w:history="1">
        <w:r w:rsidRPr="00570058">
          <w:rPr>
            <w:rStyle w:val="a4"/>
            <w:spacing w:val="-1"/>
            <w:szCs w:val="28"/>
            <w:lang w:val="uk-UA"/>
          </w:rPr>
          <w:t>https://zakon.rada.gov.ua/laws/show/565-2002-%D0%BF#Text</w:t>
        </w:r>
      </w:hyperlink>
      <w:r w:rsidRPr="00570058">
        <w:rPr>
          <w:color w:val="000000"/>
          <w:spacing w:val="-1"/>
          <w:szCs w:val="28"/>
          <w:lang w:val="uk-UA"/>
        </w:rPr>
        <w:t xml:space="preserve"> </w:t>
      </w:r>
    </w:p>
    <w:p w14:paraId="3A9D343F" w14:textId="77777777" w:rsidR="001B1C80" w:rsidRPr="00231F35" w:rsidRDefault="001B1C80" w:rsidP="001B1C80">
      <w:pPr>
        <w:pStyle w:val="a5"/>
        <w:widowControl w:val="0"/>
        <w:jc w:val="center"/>
        <w:rPr>
          <w:bCs/>
          <w:i/>
          <w:color w:val="000000"/>
          <w:lang w:val="uk-UA"/>
        </w:rPr>
      </w:pPr>
    </w:p>
    <w:p w14:paraId="262E5A8F" w14:textId="25B7B991" w:rsidR="004F4F71" w:rsidRDefault="004F4F71" w:rsidP="001B1C80">
      <w:pPr>
        <w:widowControl w:val="0"/>
        <w:jc w:val="center"/>
        <w:rPr>
          <w:b/>
          <w:bCs/>
          <w:i/>
          <w:color w:val="000000"/>
          <w:lang w:val="uk-UA"/>
        </w:rPr>
      </w:pPr>
      <w:r>
        <w:rPr>
          <w:b/>
          <w:bCs/>
          <w:i/>
          <w:color w:val="000000"/>
          <w:lang w:val="uk-UA"/>
        </w:rPr>
        <w:t>Змістовий модуль 4</w:t>
      </w:r>
    </w:p>
    <w:p w14:paraId="47AB697D" w14:textId="77777777" w:rsidR="001B1C80" w:rsidRPr="001B1C80" w:rsidRDefault="001B1C80" w:rsidP="001B1C80">
      <w:pPr>
        <w:widowControl w:val="0"/>
        <w:jc w:val="center"/>
        <w:rPr>
          <w:bCs/>
          <w:i/>
          <w:color w:val="000000"/>
          <w:lang w:val="uk-UA"/>
        </w:rPr>
      </w:pPr>
      <w:r w:rsidRPr="001B1C80">
        <w:rPr>
          <w:bCs/>
          <w:i/>
          <w:color w:val="000000"/>
          <w:lang w:val="uk-UA"/>
        </w:rPr>
        <w:t>Навчальні, методичні посібники:</w:t>
      </w:r>
    </w:p>
    <w:p w14:paraId="708A299B" w14:textId="77777777" w:rsidR="001B1C80" w:rsidRDefault="001B1C80" w:rsidP="001B1C80">
      <w:pPr>
        <w:pStyle w:val="a5"/>
        <w:widowControl w:val="0"/>
        <w:numPr>
          <w:ilvl w:val="0"/>
          <w:numId w:val="41"/>
        </w:numPr>
        <w:tabs>
          <w:tab w:val="left" w:pos="284"/>
        </w:tabs>
        <w:ind w:left="0" w:firstLine="0"/>
        <w:contextualSpacing/>
        <w:jc w:val="both"/>
        <w:rPr>
          <w:szCs w:val="28"/>
          <w:lang w:val="uk-UA"/>
        </w:rPr>
      </w:pPr>
      <w:r w:rsidRPr="009116DA">
        <w:rPr>
          <w:szCs w:val="28"/>
          <w:lang w:val="uk-UA"/>
        </w:rPr>
        <w:t>Бевз Г.М., Пєша І.В. Дитина в прийомній сім’ї: нотатки психолога. Київ: Український інститут соціальних досліджень. 2001. 101 с.</w:t>
      </w:r>
    </w:p>
    <w:p w14:paraId="7F6B141E" w14:textId="77777777" w:rsidR="001B1C80" w:rsidRPr="00EF4052" w:rsidRDefault="001B1C80" w:rsidP="001B1C80">
      <w:pPr>
        <w:pStyle w:val="a5"/>
        <w:widowControl w:val="0"/>
        <w:numPr>
          <w:ilvl w:val="0"/>
          <w:numId w:val="41"/>
        </w:numPr>
        <w:tabs>
          <w:tab w:val="left" w:pos="284"/>
        </w:tabs>
        <w:ind w:left="0" w:firstLine="0"/>
        <w:contextualSpacing/>
        <w:jc w:val="both"/>
        <w:rPr>
          <w:szCs w:val="28"/>
          <w:lang w:val="uk-UA"/>
        </w:rPr>
      </w:pPr>
      <w:r w:rsidRPr="00EF4052">
        <w:rPr>
          <w:lang w:val="uk-UA"/>
        </w:rPr>
        <w:t>Внук М., Долыняк У. Педагогика травмы: практическое пособие для педагогов, воспитателей и приемных родителей. 166 с.</w:t>
      </w:r>
    </w:p>
    <w:p w14:paraId="49EFC9FE" w14:textId="77777777" w:rsidR="001B1C80" w:rsidRDefault="001B1C80" w:rsidP="001B1C80">
      <w:pPr>
        <w:pStyle w:val="a5"/>
        <w:widowControl w:val="0"/>
        <w:numPr>
          <w:ilvl w:val="0"/>
          <w:numId w:val="41"/>
        </w:numPr>
        <w:tabs>
          <w:tab w:val="left" w:pos="284"/>
          <w:tab w:val="left" w:pos="426"/>
        </w:tabs>
        <w:ind w:left="0" w:firstLine="0"/>
        <w:contextualSpacing/>
        <w:jc w:val="both"/>
        <w:rPr>
          <w:szCs w:val="28"/>
          <w:lang w:val="uk-UA"/>
        </w:rPr>
      </w:pPr>
      <w:r w:rsidRPr="009116DA">
        <w:rPr>
          <w:szCs w:val="28"/>
          <w:lang w:val="uk-UA"/>
        </w:rPr>
        <w:t>Заброцький М.М. Вікова психологія: навч. посібник. Київ: МАУП. 2002. 104 с.</w:t>
      </w:r>
    </w:p>
    <w:p w14:paraId="0F25024C" w14:textId="705151F8" w:rsidR="001B1C80" w:rsidRPr="009116DA" w:rsidRDefault="001B1C80" w:rsidP="001B1C80">
      <w:pPr>
        <w:pStyle w:val="a5"/>
        <w:widowControl w:val="0"/>
        <w:numPr>
          <w:ilvl w:val="0"/>
          <w:numId w:val="41"/>
        </w:numPr>
        <w:tabs>
          <w:tab w:val="left" w:pos="284"/>
          <w:tab w:val="left" w:pos="426"/>
        </w:tabs>
        <w:ind w:left="0" w:firstLine="0"/>
        <w:contextualSpacing/>
        <w:jc w:val="both"/>
        <w:rPr>
          <w:szCs w:val="28"/>
          <w:lang w:val="uk-UA"/>
        </w:rPr>
      </w:pPr>
      <w:r w:rsidRPr="009116DA">
        <w:rPr>
          <w:szCs w:val="28"/>
          <w:shd w:val="clear" w:color="auto" w:fill="FFFFFF"/>
          <w:lang w:val="uk-UA"/>
        </w:rPr>
        <w:t>Зростаємо разом: книга для батьків дітей раннього віку. Посібник для батьків / За заг. ред. І.В.</w:t>
      </w:r>
      <w:r w:rsidR="00990892">
        <w:rPr>
          <w:szCs w:val="28"/>
          <w:shd w:val="clear" w:color="auto" w:fill="FFFFFF"/>
          <w:lang w:val="uk-UA"/>
        </w:rPr>
        <w:t> </w:t>
      </w:r>
      <w:r w:rsidRPr="009116DA">
        <w:rPr>
          <w:szCs w:val="28"/>
          <w:shd w:val="clear" w:color="auto" w:fill="FFFFFF"/>
          <w:lang w:val="uk-UA"/>
        </w:rPr>
        <w:t xml:space="preserve">Братусь, Р.О. Моісеєнко, О.Л. Шлемкевич. Київ: ВД </w:t>
      </w:r>
      <w:r>
        <w:rPr>
          <w:szCs w:val="28"/>
          <w:shd w:val="clear" w:color="auto" w:fill="FFFFFF"/>
          <w:lang w:val="uk-UA"/>
        </w:rPr>
        <w:t>«</w:t>
      </w:r>
      <w:r w:rsidRPr="009116DA">
        <w:rPr>
          <w:szCs w:val="28"/>
          <w:shd w:val="clear" w:color="auto" w:fill="FFFFFF"/>
          <w:lang w:val="uk-UA"/>
        </w:rPr>
        <w:t>Калита</w:t>
      </w:r>
      <w:r>
        <w:rPr>
          <w:szCs w:val="28"/>
          <w:shd w:val="clear" w:color="auto" w:fill="FFFFFF"/>
          <w:lang w:val="uk-UA"/>
        </w:rPr>
        <w:t>»</w:t>
      </w:r>
      <w:r w:rsidRPr="009116DA">
        <w:rPr>
          <w:szCs w:val="28"/>
          <w:shd w:val="clear" w:color="auto" w:fill="FFFFFF"/>
          <w:lang w:val="uk-UA"/>
        </w:rPr>
        <w:t>. 2007. 154 с.</w:t>
      </w:r>
    </w:p>
    <w:p w14:paraId="19D5DC1A" w14:textId="77777777" w:rsidR="001B1C80" w:rsidRPr="009116DA" w:rsidRDefault="001B1C80" w:rsidP="001B1C80">
      <w:pPr>
        <w:pStyle w:val="a5"/>
        <w:widowControl w:val="0"/>
        <w:numPr>
          <w:ilvl w:val="0"/>
          <w:numId w:val="41"/>
        </w:numPr>
        <w:tabs>
          <w:tab w:val="left" w:pos="284"/>
          <w:tab w:val="left" w:pos="426"/>
        </w:tabs>
        <w:ind w:left="0" w:firstLine="0"/>
        <w:contextualSpacing/>
        <w:jc w:val="both"/>
        <w:rPr>
          <w:szCs w:val="28"/>
          <w:lang w:val="uk-UA"/>
        </w:rPr>
      </w:pPr>
      <w:r w:rsidRPr="009116DA">
        <w:rPr>
          <w:szCs w:val="28"/>
          <w:lang w:val="uk-UA"/>
        </w:rPr>
        <w:t>Усвідомлене батьківство як умова повноцінного розвитку дитини: метод. матеріали для тренера / Під заг. ред. Г.М. Лактіонової. Київ: Науковий світ. 2003. 107 с.</w:t>
      </w:r>
    </w:p>
    <w:p w14:paraId="3C6997A7" w14:textId="77777777" w:rsidR="001B1C80" w:rsidRDefault="001B1C80" w:rsidP="001B1C80">
      <w:pPr>
        <w:pStyle w:val="a5"/>
        <w:widowControl w:val="0"/>
        <w:numPr>
          <w:ilvl w:val="0"/>
          <w:numId w:val="41"/>
        </w:numPr>
        <w:tabs>
          <w:tab w:val="left" w:pos="284"/>
          <w:tab w:val="left" w:pos="426"/>
        </w:tabs>
        <w:ind w:left="0" w:firstLine="0"/>
        <w:contextualSpacing/>
        <w:jc w:val="both"/>
        <w:rPr>
          <w:szCs w:val="28"/>
          <w:lang w:val="uk-UA"/>
        </w:rPr>
      </w:pPr>
      <w:r w:rsidRPr="009116DA">
        <w:rPr>
          <w:szCs w:val="28"/>
          <w:lang w:val="uk-UA"/>
        </w:rPr>
        <w:t>Циба В.Т. Соціологія особистості: системний підхід (соціально-психологічний аналіз): навч. посібник. Київ: МАУП. 2000. 152 с.</w:t>
      </w:r>
    </w:p>
    <w:p w14:paraId="39EBC313" w14:textId="77777777" w:rsidR="001B1C80" w:rsidRPr="00320093" w:rsidRDefault="001B1C80" w:rsidP="001B1C80">
      <w:pPr>
        <w:pStyle w:val="a5"/>
        <w:widowControl w:val="0"/>
        <w:numPr>
          <w:ilvl w:val="0"/>
          <w:numId w:val="41"/>
        </w:numPr>
        <w:tabs>
          <w:tab w:val="left" w:pos="426"/>
        </w:tabs>
        <w:ind w:left="0" w:firstLine="0"/>
        <w:contextualSpacing/>
        <w:jc w:val="both"/>
        <w:rPr>
          <w:lang w:val="uk-UA"/>
        </w:rPr>
      </w:pPr>
      <w:r w:rsidRPr="00D874BD">
        <w:rPr>
          <w:lang w:val="uk-UA"/>
        </w:rPr>
        <w:t>Шевченко О. Т. Психологія кризових станів. Уроки життя крізь призму страждань. Київ: Здоров’я, 2005. 117 с.</w:t>
      </w:r>
    </w:p>
    <w:p w14:paraId="24A78ED7" w14:textId="6D937C15" w:rsidR="001B1C80" w:rsidRDefault="001B1C80" w:rsidP="001B1C80">
      <w:pPr>
        <w:pStyle w:val="a5"/>
        <w:widowControl w:val="0"/>
        <w:numPr>
          <w:ilvl w:val="0"/>
          <w:numId w:val="41"/>
        </w:numPr>
        <w:tabs>
          <w:tab w:val="left" w:pos="284"/>
          <w:tab w:val="left" w:pos="426"/>
        </w:tabs>
        <w:ind w:left="0" w:firstLine="0"/>
        <w:contextualSpacing/>
        <w:jc w:val="both"/>
        <w:rPr>
          <w:szCs w:val="28"/>
          <w:lang w:val="uk-UA"/>
        </w:rPr>
      </w:pPr>
      <w:r w:rsidRPr="009116DA">
        <w:rPr>
          <w:szCs w:val="28"/>
          <w:lang w:val="uk-UA"/>
        </w:rPr>
        <w:t>Яременко О.О., Комарова Н.М., Левін Р.Я. та ін. Прийомі сім’ї для дітей-сиріт з функціональними обмеженнями. Київ: Український інститут соціальних досліджень. 2001. 120 с.</w:t>
      </w:r>
    </w:p>
    <w:p w14:paraId="4E0C1429" w14:textId="5C208ED4" w:rsidR="001B1C80" w:rsidRPr="001B1C80" w:rsidRDefault="001B1C80" w:rsidP="001B1C80">
      <w:pPr>
        <w:widowControl w:val="0"/>
        <w:spacing w:line="276" w:lineRule="auto"/>
        <w:contextualSpacing/>
        <w:jc w:val="center"/>
        <w:rPr>
          <w:i/>
          <w:lang w:val="uk-UA"/>
        </w:rPr>
      </w:pPr>
      <w:r w:rsidRPr="001B1C80">
        <w:rPr>
          <w:i/>
          <w:lang w:val="uk-UA"/>
        </w:rPr>
        <w:t>Статті в наукових виданнях:</w:t>
      </w:r>
    </w:p>
    <w:p w14:paraId="4B1F86E7" w14:textId="77777777" w:rsidR="001B1C80" w:rsidRPr="00380DCA" w:rsidRDefault="001B1C80" w:rsidP="001B1C80">
      <w:pPr>
        <w:pStyle w:val="a5"/>
        <w:widowControl w:val="0"/>
        <w:numPr>
          <w:ilvl w:val="0"/>
          <w:numId w:val="41"/>
        </w:numPr>
        <w:tabs>
          <w:tab w:val="left" w:pos="284"/>
          <w:tab w:val="left" w:pos="426"/>
        </w:tabs>
        <w:ind w:left="0" w:firstLine="0"/>
        <w:contextualSpacing/>
        <w:jc w:val="both"/>
        <w:rPr>
          <w:szCs w:val="28"/>
          <w:lang w:val="uk-UA"/>
        </w:rPr>
      </w:pPr>
      <w:r w:rsidRPr="00380DCA">
        <w:rPr>
          <w:szCs w:val="28"/>
          <w:lang w:val="uk-UA"/>
        </w:rPr>
        <w:t xml:space="preserve">Алєксєєнко Т. Умови позитивної соціалізації дитини в сім’ї. </w:t>
      </w:r>
      <w:r w:rsidRPr="00380DCA">
        <w:rPr>
          <w:i/>
          <w:iCs/>
          <w:szCs w:val="28"/>
          <w:lang w:val="uk-UA"/>
        </w:rPr>
        <w:t>Діти – батьки – сім’я</w:t>
      </w:r>
      <w:r w:rsidRPr="00380DCA">
        <w:rPr>
          <w:szCs w:val="28"/>
          <w:lang w:val="uk-UA"/>
        </w:rPr>
        <w:t>. Вип. 3. 2005. 39 с. С. 4-9.</w:t>
      </w:r>
    </w:p>
    <w:p w14:paraId="1387199F" w14:textId="77777777" w:rsidR="001B1C80" w:rsidRPr="007150EA" w:rsidRDefault="001B1C80" w:rsidP="001B1C80">
      <w:pPr>
        <w:pStyle w:val="a5"/>
        <w:widowControl w:val="0"/>
        <w:numPr>
          <w:ilvl w:val="0"/>
          <w:numId w:val="41"/>
        </w:numPr>
        <w:tabs>
          <w:tab w:val="left" w:pos="426"/>
        </w:tabs>
        <w:ind w:left="0" w:firstLine="0"/>
        <w:contextualSpacing/>
        <w:jc w:val="both"/>
        <w:rPr>
          <w:szCs w:val="28"/>
          <w:lang w:val="uk-UA"/>
        </w:rPr>
      </w:pPr>
      <w:r w:rsidRPr="007150EA">
        <w:rPr>
          <w:szCs w:val="28"/>
          <w:lang w:val="uk-UA"/>
        </w:rPr>
        <w:lastRenderedPageBreak/>
        <w:t xml:space="preserve">Поліщук О. Характерні особливості роботи соціального педагога з дітьми-сиротами та дітьми, позбавленими батьківського піклування. </w:t>
      </w:r>
      <w:r w:rsidRPr="007150EA">
        <w:rPr>
          <w:i/>
          <w:iCs/>
          <w:szCs w:val="28"/>
          <w:lang w:val="uk-UA"/>
        </w:rPr>
        <w:t>Вісник ЛНУ імені Тараса Шевченка</w:t>
      </w:r>
      <w:r w:rsidRPr="007150EA">
        <w:rPr>
          <w:szCs w:val="28"/>
          <w:lang w:val="uk-UA"/>
        </w:rPr>
        <w:t xml:space="preserve">. №6 (329). Ч.1. 2019. С.118-127.  </w:t>
      </w:r>
    </w:p>
    <w:p w14:paraId="32603BC1" w14:textId="77777777" w:rsidR="001B1C80" w:rsidRPr="005076A5" w:rsidRDefault="001B1C80" w:rsidP="001B1C80">
      <w:pPr>
        <w:widowControl w:val="0"/>
        <w:jc w:val="center"/>
        <w:rPr>
          <w:bCs/>
          <w:i/>
          <w:color w:val="000000"/>
          <w:lang w:val="uk-UA"/>
        </w:rPr>
      </w:pPr>
    </w:p>
    <w:p w14:paraId="0083CF3E" w14:textId="0E3D8613" w:rsidR="004456D9" w:rsidRPr="001B1C80" w:rsidRDefault="004456D9" w:rsidP="001B1C80">
      <w:pPr>
        <w:widowControl w:val="0"/>
        <w:spacing w:line="276" w:lineRule="auto"/>
        <w:contextualSpacing/>
        <w:jc w:val="center"/>
        <w:rPr>
          <w:b/>
          <w:bCs/>
          <w:i/>
          <w:color w:val="000000"/>
          <w:lang w:val="uk-UA"/>
        </w:rPr>
      </w:pPr>
      <w:r w:rsidRPr="001B1C80">
        <w:rPr>
          <w:b/>
          <w:bCs/>
          <w:i/>
          <w:color w:val="000000"/>
          <w:lang w:val="uk-UA"/>
        </w:rPr>
        <w:t>Змістовий модуль 5</w:t>
      </w:r>
    </w:p>
    <w:p w14:paraId="69876F60" w14:textId="77777777" w:rsidR="001B1C80" w:rsidRPr="001B1C80" w:rsidRDefault="001B1C80" w:rsidP="001B1C80">
      <w:pPr>
        <w:widowControl w:val="0"/>
        <w:jc w:val="center"/>
        <w:rPr>
          <w:bCs/>
          <w:i/>
          <w:color w:val="000000"/>
          <w:lang w:val="uk-UA"/>
        </w:rPr>
      </w:pPr>
      <w:r w:rsidRPr="001B1C80">
        <w:rPr>
          <w:bCs/>
          <w:i/>
          <w:color w:val="000000"/>
          <w:lang w:val="uk-UA"/>
        </w:rPr>
        <w:t>Навчальні, методичні посібники:</w:t>
      </w:r>
    </w:p>
    <w:p w14:paraId="2FE60184" w14:textId="77777777" w:rsidR="001B1C80" w:rsidRDefault="001B1C80" w:rsidP="001B1C80">
      <w:pPr>
        <w:pStyle w:val="a5"/>
        <w:widowControl w:val="0"/>
        <w:numPr>
          <w:ilvl w:val="0"/>
          <w:numId w:val="42"/>
        </w:numPr>
        <w:tabs>
          <w:tab w:val="left" w:pos="284"/>
        </w:tabs>
        <w:ind w:left="0" w:firstLine="0"/>
        <w:contextualSpacing/>
        <w:jc w:val="both"/>
        <w:rPr>
          <w:szCs w:val="28"/>
          <w:lang w:val="uk-UA"/>
        </w:rPr>
      </w:pPr>
      <w:r w:rsidRPr="009116DA">
        <w:rPr>
          <w:szCs w:val="28"/>
          <w:lang w:val="uk-UA"/>
        </w:rPr>
        <w:t>Бевз Г.М. та ін. Посібник для соціальних працівників щодо підготовки та соціального супроводу прийомних сімей  та дитячих будинків сімейного типу: у 2-х кн. Київ: Держсоцслужба. 2006. Кн. 2. 180 с.</w:t>
      </w:r>
    </w:p>
    <w:p w14:paraId="25D4E146" w14:textId="77777777" w:rsidR="001B1C80" w:rsidRPr="009116DA" w:rsidRDefault="001B1C80" w:rsidP="001B1C80">
      <w:pPr>
        <w:pStyle w:val="a5"/>
        <w:widowControl w:val="0"/>
        <w:numPr>
          <w:ilvl w:val="0"/>
          <w:numId w:val="42"/>
        </w:numPr>
        <w:tabs>
          <w:tab w:val="left" w:pos="284"/>
          <w:tab w:val="left" w:pos="426"/>
        </w:tabs>
        <w:ind w:left="0" w:firstLine="0"/>
        <w:contextualSpacing/>
        <w:jc w:val="both"/>
        <w:rPr>
          <w:szCs w:val="28"/>
          <w:lang w:val="uk-UA"/>
        </w:rPr>
      </w:pPr>
      <w:r w:rsidRPr="009116DA">
        <w:rPr>
          <w:szCs w:val="28"/>
          <w:lang w:val="uk-UA"/>
        </w:rPr>
        <w:t>Комарова Н.М., Мельничук Л.М., Пєша І.В. та ін. Питання формування ефективності родинних форм влаштування дітей, позбавлених батьківського піклування. Київ: Державний інститут проблем сім’ї та молоді. 2004. 128 с.</w:t>
      </w:r>
    </w:p>
    <w:p w14:paraId="72D2F65F" w14:textId="77777777" w:rsidR="001B1C80" w:rsidRPr="009116DA" w:rsidRDefault="001B1C80" w:rsidP="001B1C80">
      <w:pPr>
        <w:pStyle w:val="a5"/>
        <w:widowControl w:val="0"/>
        <w:numPr>
          <w:ilvl w:val="0"/>
          <w:numId w:val="42"/>
        </w:numPr>
        <w:tabs>
          <w:tab w:val="left" w:pos="284"/>
          <w:tab w:val="left" w:pos="426"/>
        </w:tabs>
        <w:ind w:left="0" w:firstLine="0"/>
        <w:contextualSpacing/>
        <w:jc w:val="both"/>
        <w:rPr>
          <w:szCs w:val="28"/>
          <w:lang w:val="uk-UA"/>
        </w:rPr>
      </w:pPr>
      <w:r w:rsidRPr="009116DA">
        <w:rPr>
          <w:szCs w:val="28"/>
          <w:lang w:val="uk-UA"/>
        </w:rPr>
        <w:t>Комарова Н.М., Пєша І.В. Посібник для соціальних працівників щодо підготовки та соціального супроводу прийомних сімей  та дитячих будинків сімейного типу: у 2-х кн. Київ: Держсоцслужба. 2006. Кн. 1. 118 с.</w:t>
      </w:r>
    </w:p>
    <w:p w14:paraId="22428057" w14:textId="77777777" w:rsidR="001B1C80" w:rsidRPr="00894084" w:rsidRDefault="001B1C80" w:rsidP="001B1C80">
      <w:pPr>
        <w:pStyle w:val="a5"/>
        <w:widowControl w:val="0"/>
        <w:numPr>
          <w:ilvl w:val="0"/>
          <w:numId w:val="42"/>
        </w:numPr>
        <w:tabs>
          <w:tab w:val="left" w:pos="284"/>
          <w:tab w:val="left" w:pos="426"/>
        </w:tabs>
        <w:ind w:left="0" w:firstLine="0"/>
        <w:contextualSpacing/>
        <w:jc w:val="both"/>
        <w:rPr>
          <w:sz w:val="40"/>
          <w:szCs w:val="40"/>
          <w:lang w:val="uk-UA"/>
        </w:rPr>
      </w:pPr>
      <w:r w:rsidRPr="00894084">
        <w:rPr>
          <w:color w:val="000000"/>
          <w:szCs w:val="28"/>
          <w:shd w:val="clear" w:color="auto" w:fill="FFFFFF"/>
          <w:lang w:val="uk-UA"/>
        </w:rPr>
        <w:t>Покращення якості соціальних послуг дітям та сім'ям в громаді: узагальнення досвіду проекту. Інформаційно-методичні матеріали/ За заг. ред. О.В. Безпалько. Київ: УФ «Благополуччя дітей». 2007. 22 с.</w:t>
      </w:r>
    </w:p>
    <w:p w14:paraId="6C425DBF" w14:textId="77777777" w:rsidR="001B1C80" w:rsidRPr="003420D8" w:rsidRDefault="001B1C80" w:rsidP="001B1C80">
      <w:pPr>
        <w:pStyle w:val="a5"/>
        <w:widowControl w:val="0"/>
        <w:numPr>
          <w:ilvl w:val="0"/>
          <w:numId w:val="42"/>
        </w:numPr>
        <w:tabs>
          <w:tab w:val="left" w:pos="284"/>
          <w:tab w:val="left" w:pos="426"/>
        </w:tabs>
        <w:ind w:left="0" w:firstLine="0"/>
        <w:contextualSpacing/>
        <w:jc w:val="both"/>
        <w:rPr>
          <w:szCs w:val="28"/>
          <w:lang w:val="uk-UA"/>
        </w:rPr>
      </w:pPr>
      <w:r w:rsidRPr="003420D8">
        <w:rPr>
          <w:lang w:val="uk-UA"/>
        </w:rPr>
        <w:t>Савчук О., Сініцина К. Професіонали в роботі. Робота з випадком. Київ: ВБО «Всеукраїнська мережа ЛЖВ», 2013. 34 с</w:t>
      </w:r>
    </w:p>
    <w:p w14:paraId="491367EA" w14:textId="77777777" w:rsidR="001B1C80" w:rsidRPr="009116DA" w:rsidRDefault="001B1C80" w:rsidP="001B1C80">
      <w:pPr>
        <w:pStyle w:val="a5"/>
        <w:widowControl w:val="0"/>
        <w:numPr>
          <w:ilvl w:val="0"/>
          <w:numId w:val="42"/>
        </w:numPr>
        <w:tabs>
          <w:tab w:val="left" w:pos="284"/>
          <w:tab w:val="left" w:pos="426"/>
        </w:tabs>
        <w:ind w:left="0" w:firstLine="0"/>
        <w:contextualSpacing/>
        <w:jc w:val="both"/>
        <w:rPr>
          <w:szCs w:val="28"/>
          <w:lang w:val="uk-UA"/>
        </w:rPr>
      </w:pPr>
      <w:r w:rsidRPr="009116DA">
        <w:rPr>
          <w:color w:val="000000"/>
          <w:szCs w:val="28"/>
          <w:shd w:val="clear" w:color="auto" w:fill="FFFFFF"/>
          <w:lang w:val="uk-UA"/>
        </w:rPr>
        <w:t>Створення та соціальний супровід прийомних сімей і дитячих будинків сімейного типу: Навч.-метод. комплекс / За заг. ред. Г.М. Лактіонової, Ж.В.</w:t>
      </w:r>
      <w:r>
        <w:rPr>
          <w:color w:val="000000"/>
          <w:szCs w:val="28"/>
          <w:shd w:val="clear" w:color="auto" w:fill="FFFFFF"/>
          <w:lang w:val="uk-UA"/>
        </w:rPr>
        <w:t> </w:t>
      </w:r>
      <w:r w:rsidRPr="009116DA">
        <w:rPr>
          <w:color w:val="000000"/>
          <w:szCs w:val="28"/>
          <w:shd w:val="clear" w:color="auto" w:fill="FFFFFF"/>
          <w:lang w:val="uk-UA"/>
        </w:rPr>
        <w:t>Петрочко. Київ: Науковий світ. 2006. 270 с.</w:t>
      </w:r>
    </w:p>
    <w:p w14:paraId="08865BD8" w14:textId="77777777" w:rsidR="001B1C80" w:rsidRPr="00D874BD" w:rsidRDefault="001B1C80" w:rsidP="001B1C80">
      <w:pPr>
        <w:pStyle w:val="a5"/>
        <w:widowControl w:val="0"/>
        <w:numPr>
          <w:ilvl w:val="0"/>
          <w:numId w:val="42"/>
        </w:numPr>
        <w:tabs>
          <w:tab w:val="left" w:pos="426"/>
        </w:tabs>
        <w:ind w:left="0" w:firstLine="0"/>
        <w:contextualSpacing/>
        <w:jc w:val="both"/>
        <w:rPr>
          <w:sz w:val="32"/>
          <w:lang w:val="uk-UA"/>
        </w:rPr>
      </w:pPr>
      <w:r w:rsidRPr="00D874BD">
        <w:rPr>
          <w:lang w:val="uk-UA"/>
        </w:rPr>
        <w:t>Харченко С. Я., Краснова Н. П., Харченко Л. П. Соціально-педагогічні технології: Навчально-методичний посібник для студ. вищих навч. закл. Луганськ: Альма-матер, 2005. 552 с.</w:t>
      </w:r>
    </w:p>
    <w:p w14:paraId="257E2D29" w14:textId="0932B628" w:rsidR="001B1C80" w:rsidRDefault="001B1C80" w:rsidP="001B1C80">
      <w:pPr>
        <w:pStyle w:val="a5"/>
        <w:widowControl w:val="0"/>
        <w:numPr>
          <w:ilvl w:val="0"/>
          <w:numId w:val="42"/>
        </w:numPr>
        <w:tabs>
          <w:tab w:val="left" w:pos="426"/>
        </w:tabs>
        <w:ind w:left="0" w:firstLine="0"/>
        <w:contextualSpacing/>
        <w:jc w:val="both"/>
        <w:rPr>
          <w:lang w:val="uk-UA"/>
        </w:rPr>
      </w:pPr>
      <w:r w:rsidRPr="00D874BD">
        <w:rPr>
          <w:lang w:val="uk-UA"/>
        </w:rPr>
        <w:t>Шахрай В. М. Технології соціальної роботи: навчальний посібник. Київ : Центр навчальної літератури, 2006. 464 с.</w:t>
      </w:r>
    </w:p>
    <w:p w14:paraId="7982C67D" w14:textId="6C2D8977" w:rsidR="001B1C80" w:rsidRPr="001B1C80" w:rsidRDefault="001B1C80" w:rsidP="001B1C80">
      <w:pPr>
        <w:widowControl w:val="0"/>
        <w:spacing w:line="276" w:lineRule="auto"/>
        <w:contextualSpacing/>
        <w:jc w:val="center"/>
        <w:rPr>
          <w:i/>
          <w:lang w:val="uk-UA"/>
        </w:rPr>
      </w:pPr>
      <w:r w:rsidRPr="001B1C80">
        <w:rPr>
          <w:i/>
          <w:lang w:val="uk-UA"/>
        </w:rPr>
        <w:t>Статті в наукових виданнях:</w:t>
      </w:r>
    </w:p>
    <w:p w14:paraId="74974081" w14:textId="77777777" w:rsidR="001B1C80" w:rsidRDefault="001B1C80" w:rsidP="001B1C80">
      <w:pPr>
        <w:pStyle w:val="a5"/>
        <w:widowControl w:val="0"/>
        <w:numPr>
          <w:ilvl w:val="0"/>
          <w:numId w:val="42"/>
        </w:numPr>
        <w:tabs>
          <w:tab w:val="left" w:pos="426"/>
        </w:tabs>
        <w:ind w:left="0" w:firstLine="0"/>
        <w:contextualSpacing/>
        <w:jc w:val="both"/>
        <w:rPr>
          <w:szCs w:val="28"/>
          <w:lang w:val="uk-UA"/>
        </w:rPr>
      </w:pPr>
      <w:r w:rsidRPr="007150EA">
        <w:rPr>
          <w:szCs w:val="28"/>
          <w:lang w:val="uk-UA"/>
        </w:rPr>
        <w:t xml:space="preserve">Міхеєва О. Алгоритм соціально-педагогічної роботи з прийомними сім’ями. </w:t>
      </w:r>
      <w:r w:rsidRPr="007150EA">
        <w:rPr>
          <w:i/>
          <w:iCs/>
          <w:szCs w:val="28"/>
          <w:lang w:val="uk-UA"/>
        </w:rPr>
        <w:t>Науковий часопис Національного педагогічного університету імені М.П. Драгоманова</w:t>
      </w:r>
      <w:r w:rsidRPr="007150EA">
        <w:rPr>
          <w:szCs w:val="28"/>
          <w:lang w:val="uk-UA"/>
        </w:rPr>
        <w:t>. Вип. 23. 2017. С. 69-75.</w:t>
      </w:r>
    </w:p>
    <w:p w14:paraId="6992810F" w14:textId="77777777" w:rsidR="001B1C80" w:rsidRPr="00C349A0" w:rsidRDefault="001B1C80" w:rsidP="001B1C80">
      <w:pPr>
        <w:pStyle w:val="a5"/>
        <w:widowControl w:val="0"/>
        <w:numPr>
          <w:ilvl w:val="0"/>
          <w:numId w:val="42"/>
        </w:numPr>
        <w:tabs>
          <w:tab w:val="left" w:pos="426"/>
        </w:tabs>
        <w:ind w:left="0" w:firstLine="0"/>
        <w:contextualSpacing/>
        <w:jc w:val="both"/>
        <w:rPr>
          <w:szCs w:val="28"/>
          <w:lang w:val="uk-UA"/>
        </w:rPr>
      </w:pPr>
      <w:r w:rsidRPr="00C349A0">
        <w:rPr>
          <w:szCs w:val="28"/>
          <w:shd w:val="clear" w:color="auto" w:fill="FFFFFF"/>
          <w:lang w:val="uk-UA"/>
        </w:rPr>
        <w:t>Реалізація права дитини на сімейне виховання: досвід, проблеми, перспективи: 3б. матеріалів міжнар. наук.-практ. конф. Київ: Науковий світ. 2006. 159 с.</w:t>
      </w:r>
    </w:p>
    <w:p w14:paraId="346E0161" w14:textId="77777777" w:rsidR="001B1C80" w:rsidRPr="00C349A0" w:rsidRDefault="001B1C80" w:rsidP="001B1C80">
      <w:pPr>
        <w:pStyle w:val="a5"/>
        <w:widowControl w:val="0"/>
        <w:numPr>
          <w:ilvl w:val="0"/>
          <w:numId w:val="42"/>
        </w:numPr>
        <w:tabs>
          <w:tab w:val="left" w:pos="426"/>
        </w:tabs>
        <w:ind w:left="0" w:firstLine="0"/>
        <w:contextualSpacing/>
        <w:jc w:val="both"/>
        <w:rPr>
          <w:szCs w:val="28"/>
          <w:lang w:val="uk-UA"/>
        </w:rPr>
      </w:pPr>
      <w:r w:rsidRPr="00C349A0">
        <w:rPr>
          <w:szCs w:val="28"/>
          <w:lang w:val="uk-UA"/>
        </w:rPr>
        <w:t xml:space="preserve">Рудницька О., Пилипчук А. Соціальна робота щодо виховання дітей-сиріт та дітей, позбавлених батьківського піклування, у прийомних сім’ях: зарубіжний та національний досвід. </w:t>
      </w:r>
      <w:r w:rsidRPr="00C349A0">
        <w:rPr>
          <w:i/>
          <w:iCs/>
          <w:szCs w:val="28"/>
          <w:lang w:val="uk-UA"/>
        </w:rPr>
        <w:t>Юридична психологія та педагогіка</w:t>
      </w:r>
      <w:r w:rsidRPr="00C349A0">
        <w:rPr>
          <w:szCs w:val="28"/>
          <w:lang w:val="uk-UA"/>
        </w:rPr>
        <w:t>. №1. 2013. С. 264-274.</w:t>
      </w:r>
    </w:p>
    <w:p w14:paraId="7B37B369" w14:textId="300A0D02" w:rsidR="001B1C80" w:rsidRDefault="001B1C80" w:rsidP="001B1C80">
      <w:pPr>
        <w:pStyle w:val="a5"/>
        <w:widowControl w:val="0"/>
        <w:numPr>
          <w:ilvl w:val="0"/>
          <w:numId w:val="42"/>
        </w:numPr>
        <w:tabs>
          <w:tab w:val="left" w:pos="426"/>
        </w:tabs>
        <w:ind w:left="0" w:firstLine="0"/>
        <w:contextualSpacing/>
        <w:jc w:val="both"/>
        <w:rPr>
          <w:szCs w:val="28"/>
          <w:lang w:val="uk-UA"/>
        </w:rPr>
      </w:pPr>
      <w:r w:rsidRPr="007150EA">
        <w:rPr>
          <w:szCs w:val="28"/>
          <w:lang w:val="uk-UA"/>
        </w:rPr>
        <w:t xml:space="preserve">Яскал Л. Виховання в прийомні сім’ї як  чинник соціалізації дітей-інвалідів. </w:t>
      </w:r>
      <w:r w:rsidRPr="007150EA">
        <w:rPr>
          <w:i/>
          <w:iCs/>
          <w:szCs w:val="28"/>
          <w:lang w:val="uk-UA"/>
        </w:rPr>
        <w:t>Соціальна політика і соціальна роботи.</w:t>
      </w:r>
      <w:r w:rsidRPr="007150EA">
        <w:rPr>
          <w:szCs w:val="28"/>
          <w:lang w:val="uk-UA"/>
        </w:rPr>
        <w:t xml:space="preserve"> №. 3,4. 2000. С. 36-47.</w:t>
      </w:r>
    </w:p>
    <w:p w14:paraId="0CA1E51D" w14:textId="7AC2866F" w:rsidR="001B1C80" w:rsidRPr="00990892" w:rsidRDefault="001B1C80" w:rsidP="00990892">
      <w:pPr>
        <w:widowControl w:val="0"/>
        <w:jc w:val="center"/>
        <w:rPr>
          <w:bCs/>
          <w:i/>
          <w:color w:val="000000"/>
          <w:lang w:val="uk-UA"/>
        </w:rPr>
      </w:pPr>
      <w:r w:rsidRPr="001B1C80">
        <w:rPr>
          <w:rStyle w:val="apple-style-span"/>
          <w:bCs/>
          <w:i/>
          <w:color w:val="000000"/>
          <w:lang w:val="uk-UA"/>
        </w:rPr>
        <w:t>Нормативні документи:</w:t>
      </w:r>
    </w:p>
    <w:p w14:paraId="22EAC6CC" w14:textId="77777777" w:rsidR="001B1C80" w:rsidRPr="00BC6E4E" w:rsidRDefault="001B1C80" w:rsidP="00990892">
      <w:pPr>
        <w:pStyle w:val="a5"/>
        <w:numPr>
          <w:ilvl w:val="0"/>
          <w:numId w:val="42"/>
        </w:numPr>
        <w:shd w:val="clear" w:color="auto" w:fill="FFFFFF"/>
        <w:tabs>
          <w:tab w:val="left" w:pos="284"/>
          <w:tab w:val="left" w:pos="567"/>
          <w:tab w:val="left" w:pos="4820"/>
        </w:tabs>
        <w:ind w:left="0" w:firstLine="0"/>
        <w:contextualSpacing/>
        <w:jc w:val="both"/>
        <w:rPr>
          <w:color w:val="000000"/>
          <w:spacing w:val="-1"/>
          <w:szCs w:val="28"/>
          <w:lang w:val="uk-UA"/>
        </w:rPr>
      </w:pPr>
      <w:r w:rsidRPr="00BC6E4E">
        <w:rPr>
          <w:color w:val="000000"/>
          <w:spacing w:val="-1"/>
          <w:szCs w:val="28"/>
          <w:lang w:val="uk-UA"/>
        </w:rPr>
        <w:t xml:space="preserve">Наказ Міністерства соціальної політики України від 11.08.2017 року № 1307 «Про затвердження Державного стандарту соціального супроводу сімей, у яких виховуються діти-сироти і діти, позбавлені батьківського піклування». </w:t>
      </w:r>
      <w:r w:rsidRPr="00BC6E4E">
        <w:rPr>
          <w:color w:val="000000"/>
          <w:spacing w:val="-1"/>
          <w:szCs w:val="28"/>
        </w:rPr>
        <w:t>URL</w:t>
      </w:r>
      <w:r w:rsidRPr="00BC6E4E">
        <w:rPr>
          <w:color w:val="000000"/>
          <w:spacing w:val="-1"/>
          <w:szCs w:val="28"/>
          <w:lang w:val="uk-UA"/>
        </w:rPr>
        <w:t xml:space="preserve">: </w:t>
      </w:r>
      <w:hyperlink r:id="rId35" w:anchor="Text" w:history="1">
        <w:r w:rsidRPr="00C349A0">
          <w:rPr>
            <w:rStyle w:val="a4"/>
            <w:spacing w:val="-1"/>
            <w:szCs w:val="28"/>
            <w:lang w:val="uk-UA"/>
          </w:rPr>
          <w:t>https://zakon.rada.gov.ua/laws/show/z1089-17#Text</w:t>
        </w:r>
      </w:hyperlink>
      <w:r w:rsidRPr="00BC6E4E">
        <w:rPr>
          <w:color w:val="000000"/>
          <w:spacing w:val="-1"/>
          <w:szCs w:val="28"/>
          <w:lang w:val="uk-UA"/>
        </w:rPr>
        <w:t xml:space="preserve"> </w:t>
      </w:r>
    </w:p>
    <w:p w14:paraId="23D93922" w14:textId="77777777" w:rsidR="001B1C80" w:rsidRPr="00570058" w:rsidRDefault="001B1C80" w:rsidP="00990892">
      <w:pPr>
        <w:pStyle w:val="a5"/>
        <w:numPr>
          <w:ilvl w:val="0"/>
          <w:numId w:val="42"/>
        </w:numPr>
        <w:shd w:val="clear" w:color="auto" w:fill="FFFFFF"/>
        <w:tabs>
          <w:tab w:val="left" w:pos="284"/>
          <w:tab w:val="left" w:pos="567"/>
          <w:tab w:val="left" w:pos="4820"/>
        </w:tabs>
        <w:ind w:left="0" w:firstLine="0"/>
        <w:contextualSpacing/>
        <w:jc w:val="both"/>
        <w:rPr>
          <w:color w:val="000000"/>
          <w:spacing w:val="-1"/>
          <w:szCs w:val="28"/>
          <w:lang w:val="uk-UA"/>
        </w:rPr>
      </w:pPr>
      <w:r w:rsidRPr="00BC6E4E">
        <w:rPr>
          <w:color w:val="000000"/>
          <w:spacing w:val="-1"/>
          <w:szCs w:val="28"/>
          <w:lang w:val="uk-UA"/>
        </w:rPr>
        <w:t>Рекомендаційний лист Міністерства соціальної політики України від 22.10.2019 р. №18236/0/2-19/37 «Про забезпечення прав дітей в процесі провадження діяльності з усиновлення».</w:t>
      </w:r>
    </w:p>
    <w:p w14:paraId="668D3727" w14:textId="77777777" w:rsidR="001B1C80" w:rsidRDefault="001B1C80" w:rsidP="001B1C80">
      <w:pPr>
        <w:pStyle w:val="a5"/>
        <w:widowControl w:val="0"/>
        <w:spacing w:line="276" w:lineRule="auto"/>
        <w:contextualSpacing/>
        <w:jc w:val="center"/>
        <w:rPr>
          <w:rStyle w:val="apple-style-span"/>
          <w:bCs/>
          <w:i/>
          <w:color w:val="000000"/>
          <w:lang w:val="uk-UA"/>
        </w:rPr>
      </w:pPr>
    </w:p>
    <w:p w14:paraId="32C9F7C3" w14:textId="0BACDEA1" w:rsidR="001B1C80" w:rsidRPr="001B1C80" w:rsidRDefault="001B1C80" w:rsidP="001B1C80">
      <w:pPr>
        <w:widowControl w:val="0"/>
        <w:spacing w:line="276" w:lineRule="auto"/>
        <w:contextualSpacing/>
        <w:jc w:val="center"/>
        <w:rPr>
          <w:b/>
          <w:bCs/>
          <w:i/>
          <w:color w:val="000000"/>
          <w:lang w:val="uk-UA"/>
        </w:rPr>
      </w:pPr>
      <w:r w:rsidRPr="001B1C80">
        <w:rPr>
          <w:b/>
          <w:bCs/>
          <w:i/>
          <w:color w:val="000000"/>
          <w:lang w:val="uk-UA"/>
        </w:rPr>
        <w:t>Змістовий модуль 6</w:t>
      </w:r>
    </w:p>
    <w:p w14:paraId="5A8AB5A7" w14:textId="0497E92C" w:rsidR="001B1C80" w:rsidRPr="001B1C80" w:rsidRDefault="001B1C80" w:rsidP="001B1C80">
      <w:pPr>
        <w:widowControl w:val="0"/>
        <w:jc w:val="center"/>
        <w:rPr>
          <w:bCs/>
          <w:i/>
          <w:color w:val="000000"/>
          <w:lang w:val="uk-UA"/>
        </w:rPr>
      </w:pPr>
      <w:r w:rsidRPr="001B1C80">
        <w:rPr>
          <w:bCs/>
          <w:i/>
          <w:color w:val="000000"/>
          <w:lang w:val="uk-UA"/>
        </w:rPr>
        <w:t>Навчальні, методичні посібники:</w:t>
      </w:r>
    </w:p>
    <w:p w14:paraId="68C42292" w14:textId="77777777" w:rsidR="001B1C80" w:rsidRDefault="001B1C80" w:rsidP="001B1C80">
      <w:pPr>
        <w:pStyle w:val="a5"/>
        <w:widowControl w:val="0"/>
        <w:numPr>
          <w:ilvl w:val="0"/>
          <w:numId w:val="43"/>
        </w:numPr>
        <w:tabs>
          <w:tab w:val="left" w:pos="284"/>
        </w:tabs>
        <w:ind w:left="0" w:firstLine="0"/>
        <w:contextualSpacing/>
        <w:jc w:val="both"/>
        <w:rPr>
          <w:szCs w:val="28"/>
          <w:lang w:val="uk-UA"/>
        </w:rPr>
      </w:pPr>
      <w:r w:rsidRPr="009116DA">
        <w:rPr>
          <w:szCs w:val="28"/>
          <w:lang w:val="uk-UA"/>
        </w:rPr>
        <w:t>Бондаровська В., Бабченко К., Возіянова О. та ін. Школа для батьків. Київ: ТОВ «Батискаф»; ТОВ «Видавничий будинок «Аванпост-Прим». 2003. 320 с.</w:t>
      </w:r>
    </w:p>
    <w:p w14:paraId="476F23B7" w14:textId="542721F6" w:rsidR="001B1C80" w:rsidRPr="009116DA" w:rsidRDefault="001B1C80" w:rsidP="001B1C80">
      <w:pPr>
        <w:pStyle w:val="a5"/>
        <w:widowControl w:val="0"/>
        <w:numPr>
          <w:ilvl w:val="0"/>
          <w:numId w:val="43"/>
        </w:numPr>
        <w:tabs>
          <w:tab w:val="left" w:pos="284"/>
          <w:tab w:val="left" w:pos="426"/>
        </w:tabs>
        <w:ind w:left="0" w:firstLine="0"/>
        <w:contextualSpacing/>
        <w:jc w:val="both"/>
        <w:rPr>
          <w:szCs w:val="28"/>
          <w:lang w:val="uk-UA"/>
        </w:rPr>
      </w:pPr>
      <w:r w:rsidRPr="009116DA">
        <w:rPr>
          <w:szCs w:val="28"/>
          <w:lang w:val="uk-UA"/>
        </w:rPr>
        <w:t xml:space="preserve">Методичні матеріали з питань формування усвідомленого батьківства / За заг. Ред. </w:t>
      </w:r>
      <w:r w:rsidRPr="009116DA">
        <w:rPr>
          <w:szCs w:val="28"/>
          <w:lang w:val="uk-UA"/>
        </w:rPr>
        <w:lastRenderedPageBreak/>
        <w:t>Г.М.</w:t>
      </w:r>
      <w:r w:rsidR="00990892">
        <w:rPr>
          <w:szCs w:val="28"/>
          <w:lang w:val="uk-UA"/>
        </w:rPr>
        <w:t> </w:t>
      </w:r>
      <w:r w:rsidRPr="009116DA">
        <w:rPr>
          <w:szCs w:val="28"/>
          <w:lang w:val="uk-UA"/>
        </w:rPr>
        <w:t>Лактіонової. Київ: Держсоцслужба, Християнський дитячий фонд. 2006. 96 с.</w:t>
      </w:r>
    </w:p>
    <w:p w14:paraId="0DB9F3CF" w14:textId="77777777" w:rsidR="001B1C80" w:rsidRPr="009116DA" w:rsidRDefault="001B1C80" w:rsidP="001B1C80">
      <w:pPr>
        <w:pStyle w:val="a5"/>
        <w:widowControl w:val="0"/>
        <w:numPr>
          <w:ilvl w:val="0"/>
          <w:numId w:val="43"/>
        </w:numPr>
        <w:tabs>
          <w:tab w:val="left" w:pos="284"/>
          <w:tab w:val="left" w:pos="426"/>
        </w:tabs>
        <w:ind w:left="0" w:firstLine="0"/>
        <w:contextualSpacing/>
        <w:jc w:val="both"/>
        <w:rPr>
          <w:szCs w:val="28"/>
          <w:lang w:val="uk-UA"/>
        </w:rPr>
      </w:pPr>
      <w:r w:rsidRPr="009116DA">
        <w:rPr>
          <w:szCs w:val="28"/>
          <w:lang w:val="uk-UA"/>
        </w:rPr>
        <w:t>Разом до гармонії: розвиток дитини раннього віку: метод. посібник / За заг. ред. І.Д. Звєрєвої. Київ: Кобза. 2004. 160 с.</w:t>
      </w:r>
    </w:p>
    <w:p w14:paraId="31CAF4E3" w14:textId="77777777" w:rsidR="001B1C80" w:rsidRDefault="001B1C80" w:rsidP="001B1C80">
      <w:pPr>
        <w:pStyle w:val="a5"/>
        <w:widowControl w:val="0"/>
        <w:numPr>
          <w:ilvl w:val="0"/>
          <w:numId w:val="43"/>
        </w:numPr>
        <w:tabs>
          <w:tab w:val="left" w:pos="284"/>
          <w:tab w:val="left" w:pos="426"/>
        </w:tabs>
        <w:ind w:left="0" w:firstLine="0"/>
        <w:contextualSpacing/>
        <w:jc w:val="both"/>
        <w:rPr>
          <w:szCs w:val="28"/>
          <w:lang w:val="uk-UA"/>
        </w:rPr>
      </w:pPr>
      <w:r w:rsidRPr="009116DA">
        <w:rPr>
          <w:szCs w:val="28"/>
          <w:lang w:val="uk-UA"/>
        </w:rPr>
        <w:t>Робота з дитиною у прийомній сім’ї: методичний посібник. Київ: Державний інститут проблем сім’ї та молоді. 2003. 188 с.</w:t>
      </w:r>
    </w:p>
    <w:p w14:paraId="52217424" w14:textId="77777777" w:rsidR="001B1C80" w:rsidRDefault="001B1C80" w:rsidP="001B1C80">
      <w:pPr>
        <w:pStyle w:val="a5"/>
        <w:widowControl w:val="0"/>
        <w:numPr>
          <w:ilvl w:val="0"/>
          <w:numId w:val="43"/>
        </w:numPr>
        <w:tabs>
          <w:tab w:val="left" w:pos="284"/>
          <w:tab w:val="left" w:pos="426"/>
        </w:tabs>
        <w:ind w:left="0" w:firstLine="0"/>
        <w:contextualSpacing/>
        <w:jc w:val="both"/>
        <w:rPr>
          <w:szCs w:val="28"/>
          <w:lang w:val="uk-UA"/>
        </w:rPr>
      </w:pPr>
      <w:r w:rsidRPr="009116DA">
        <w:rPr>
          <w:szCs w:val="28"/>
          <w:lang w:val="uk-UA"/>
        </w:rPr>
        <w:t>Циба В.Т. Соціологія особистості: системний підхід (соціально-психологічний аналіз): навч. посібник. Київ: МАУП. 2000. 152 с.</w:t>
      </w:r>
    </w:p>
    <w:p w14:paraId="68717473" w14:textId="73B76D8F" w:rsidR="001B1C80" w:rsidRDefault="001B1C80" w:rsidP="001B1C80">
      <w:pPr>
        <w:pStyle w:val="a5"/>
        <w:widowControl w:val="0"/>
        <w:numPr>
          <w:ilvl w:val="0"/>
          <w:numId w:val="43"/>
        </w:numPr>
        <w:tabs>
          <w:tab w:val="left" w:pos="284"/>
          <w:tab w:val="left" w:pos="426"/>
        </w:tabs>
        <w:ind w:left="0" w:firstLine="0"/>
        <w:contextualSpacing/>
        <w:jc w:val="both"/>
        <w:rPr>
          <w:szCs w:val="28"/>
          <w:lang w:val="uk-UA"/>
        </w:rPr>
      </w:pPr>
      <w:r w:rsidRPr="00380DCA">
        <w:rPr>
          <w:szCs w:val="28"/>
          <w:lang w:val="uk-UA"/>
        </w:rPr>
        <w:t>Бевз Г. Сім’ї заміщувальної опіки: соціально-психологічні аспекти. АПН України, Інститут соціальної та політичної психології. Вип. 9(12). 2005. С. 104-115.</w:t>
      </w:r>
    </w:p>
    <w:p w14:paraId="5EF3008E" w14:textId="354FE76B" w:rsidR="001B1C80" w:rsidRPr="001B1C80" w:rsidRDefault="001B1C80" w:rsidP="001B1C80">
      <w:pPr>
        <w:widowControl w:val="0"/>
        <w:spacing w:line="276" w:lineRule="auto"/>
        <w:contextualSpacing/>
        <w:jc w:val="center"/>
        <w:rPr>
          <w:i/>
          <w:lang w:val="uk-UA"/>
        </w:rPr>
      </w:pPr>
      <w:r w:rsidRPr="001B1C80">
        <w:rPr>
          <w:i/>
          <w:lang w:val="uk-UA"/>
        </w:rPr>
        <w:t>Статті в наукових виданнях:</w:t>
      </w:r>
    </w:p>
    <w:p w14:paraId="638D44C7" w14:textId="77777777" w:rsidR="001B1C80" w:rsidRPr="00570058" w:rsidRDefault="001B1C80" w:rsidP="001B1C80">
      <w:pPr>
        <w:pStyle w:val="a5"/>
        <w:widowControl w:val="0"/>
        <w:numPr>
          <w:ilvl w:val="0"/>
          <w:numId w:val="43"/>
        </w:numPr>
        <w:tabs>
          <w:tab w:val="left" w:pos="284"/>
          <w:tab w:val="left" w:pos="426"/>
        </w:tabs>
        <w:ind w:left="0" w:firstLine="0"/>
        <w:contextualSpacing/>
        <w:jc w:val="both"/>
        <w:rPr>
          <w:szCs w:val="28"/>
          <w:lang w:val="uk-UA"/>
        </w:rPr>
      </w:pPr>
      <w:r w:rsidRPr="00380DCA">
        <w:rPr>
          <w:szCs w:val="28"/>
          <w:lang w:val="uk-UA"/>
        </w:rPr>
        <w:t xml:space="preserve">Братусь М.І. Формування навичок усвідомленого батьківства та ранній розвиток дитини. </w:t>
      </w:r>
      <w:r w:rsidRPr="00380DCA">
        <w:rPr>
          <w:i/>
          <w:iCs/>
          <w:szCs w:val="28"/>
          <w:lang w:val="uk-UA"/>
        </w:rPr>
        <w:t>Практична психологія та соціальна робота</w:t>
      </w:r>
      <w:r w:rsidRPr="00380DCA">
        <w:rPr>
          <w:szCs w:val="28"/>
          <w:lang w:val="uk-UA"/>
        </w:rPr>
        <w:t>. 2002. № 5. С. 36.</w:t>
      </w:r>
    </w:p>
    <w:p w14:paraId="57571FE7" w14:textId="77777777" w:rsidR="00990892" w:rsidRDefault="00990892" w:rsidP="001B1C80">
      <w:pPr>
        <w:widowControl w:val="0"/>
        <w:jc w:val="center"/>
        <w:rPr>
          <w:b/>
          <w:bCs/>
          <w:color w:val="000000"/>
          <w:sz w:val="28"/>
          <w:szCs w:val="28"/>
          <w:lang w:val="uk-UA"/>
        </w:rPr>
      </w:pPr>
    </w:p>
    <w:p w14:paraId="75E54869" w14:textId="1DDA3605" w:rsidR="00774419" w:rsidRDefault="00774419" w:rsidP="001B1C80">
      <w:pPr>
        <w:widowControl w:val="0"/>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footnoteReference w:id="1"/>
      </w:r>
    </w:p>
    <w:p w14:paraId="7817E385" w14:textId="77777777" w:rsidR="00774419" w:rsidRDefault="00774419" w:rsidP="001B1C80">
      <w:pPr>
        <w:widowControl w:val="0"/>
        <w:rPr>
          <w:b/>
          <w:bCs/>
          <w:color w:val="000000"/>
          <w:highlight w:val="yellow"/>
          <w:lang w:val="uk-UA"/>
        </w:rPr>
      </w:pPr>
    </w:p>
    <w:p w14:paraId="47805D6D" w14:textId="77777777" w:rsidR="00774419" w:rsidRPr="00404FEA" w:rsidRDefault="00774419" w:rsidP="001B1C80">
      <w:pPr>
        <w:widowControl w:val="0"/>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228CFF08" w14:textId="77777777" w:rsidR="00774419" w:rsidRPr="001E336D" w:rsidRDefault="00774419" w:rsidP="001B1C80">
      <w:pPr>
        <w:widowControl w:val="0"/>
        <w:jc w:val="both"/>
        <w:rPr>
          <w:i/>
          <w:iCs/>
          <w:color w:val="000000"/>
          <w:lang w:val="uk-UA"/>
        </w:rPr>
      </w:pPr>
      <w:r>
        <w:rPr>
          <w:i/>
          <w:iCs/>
          <w:color w:val="000000"/>
          <w:lang w:val="uk-UA"/>
        </w:rPr>
        <w:t>Інтерактивний характер курсу передбачає обов</w:t>
      </w:r>
      <w:r w:rsidRPr="001E336D">
        <w:rPr>
          <w:i/>
          <w:iCs/>
          <w:color w:val="000000"/>
          <w:lang w:val="ru-RU"/>
        </w:rPr>
        <w:t>’</w:t>
      </w:r>
      <w:r>
        <w:rPr>
          <w:i/>
          <w:iCs/>
          <w:color w:val="000000"/>
          <w:lang w:val="uk-UA"/>
        </w:rPr>
        <w:t xml:space="preserve">язкове відвідування практичних занять. Аспіранти,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шляхом виконання індивідуального письмового завдання.  Аспіранти, які станом на початок екзаменаційної сесії мають понад 70% невідпрацьованих пропущених занять, до сесії не допускаються.  </w:t>
      </w:r>
    </w:p>
    <w:p w14:paraId="1620A6FB" w14:textId="77777777" w:rsidR="00774419" w:rsidRDefault="00774419" w:rsidP="001B1C80">
      <w:pPr>
        <w:widowControl w:val="0"/>
        <w:jc w:val="both"/>
        <w:rPr>
          <w:color w:val="000000"/>
          <w:u w:val="single"/>
          <w:lang w:val="uk-UA"/>
        </w:rPr>
      </w:pPr>
    </w:p>
    <w:p w14:paraId="7DB2B330" w14:textId="77777777" w:rsidR="00774419" w:rsidRPr="00E54730" w:rsidRDefault="00774419" w:rsidP="001B1C80">
      <w:pPr>
        <w:widowControl w:val="0"/>
        <w:rPr>
          <w:b/>
          <w:bCs/>
          <w:color w:val="000000"/>
          <w:lang w:val="uk-UA"/>
        </w:rPr>
      </w:pPr>
      <w:r w:rsidRPr="00E54730">
        <w:rPr>
          <w:b/>
          <w:bCs/>
          <w:color w:val="000000"/>
          <w:lang w:val="uk-UA"/>
        </w:rPr>
        <w:t>Політика академічної доброчесності</w:t>
      </w:r>
    </w:p>
    <w:p w14:paraId="4B9127A1" w14:textId="77777777" w:rsidR="00774419" w:rsidRDefault="00774419" w:rsidP="001B1C80">
      <w:pPr>
        <w:widowControl w:val="0"/>
        <w:jc w:val="both"/>
        <w:rPr>
          <w:i/>
          <w:iCs/>
          <w:color w:val="000000"/>
          <w:lang w:val="ru-RU"/>
        </w:rPr>
      </w:pPr>
      <w:r>
        <w:rPr>
          <w:i/>
          <w:iCs/>
          <w:color w:val="000000"/>
          <w:lang w:val="uk-UA"/>
        </w:rPr>
        <w:t xml:space="preserve">Усі письмові роботи, що виконуються аспірантами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автора оригінального тексту).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платформі </w:t>
      </w:r>
      <w:r>
        <w:rPr>
          <w:i/>
          <w:iCs/>
          <w:color w:val="000000"/>
        </w:rPr>
        <w:t>Moodle</w:t>
      </w:r>
      <w:r w:rsidRPr="004707AA">
        <w:rPr>
          <w:i/>
          <w:iCs/>
          <w:color w:val="000000"/>
          <w:lang w:val="ru-RU"/>
        </w:rPr>
        <w:t xml:space="preserve">: </w:t>
      </w:r>
      <w:hyperlink r:id="rId36" w:history="1">
        <w:r w:rsidRPr="002F1DF1">
          <w:rPr>
            <w:rStyle w:val="a4"/>
            <w:i/>
            <w:iCs/>
          </w:rPr>
          <w:t>https</w:t>
        </w:r>
        <w:r w:rsidRPr="002F1DF1">
          <w:rPr>
            <w:rStyle w:val="a4"/>
            <w:i/>
            <w:iCs/>
            <w:lang w:val="ru-RU"/>
          </w:rPr>
          <w:t>://</w:t>
        </w:r>
        <w:r w:rsidRPr="002F1DF1">
          <w:rPr>
            <w:rStyle w:val="a4"/>
            <w:i/>
            <w:iCs/>
          </w:rPr>
          <w:t>moodle</w:t>
        </w:r>
        <w:r w:rsidRPr="002F1DF1">
          <w:rPr>
            <w:rStyle w:val="a4"/>
            <w:i/>
            <w:iCs/>
            <w:lang w:val="ru-RU"/>
          </w:rPr>
          <w:t>.</w:t>
        </w:r>
        <w:r w:rsidRPr="002F1DF1">
          <w:rPr>
            <w:rStyle w:val="a4"/>
            <w:i/>
            <w:iCs/>
          </w:rPr>
          <w:t>znu</w:t>
        </w:r>
        <w:r w:rsidRPr="002F1DF1">
          <w:rPr>
            <w:rStyle w:val="a4"/>
            <w:i/>
            <w:iCs/>
            <w:lang w:val="ru-RU"/>
          </w:rPr>
          <w:t>.</w:t>
        </w:r>
        <w:r w:rsidRPr="002F1DF1">
          <w:rPr>
            <w:rStyle w:val="a4"/>
            <w:i/>
            <w:iCs/>
          </w:rPr>
          <w:t>edu</w:t>
        </w:r>
        <w:r w:rsidRPr="002F1DF1">
          <w:rPr>
            <w:rStyle w:val="a4"/>
            <w:i/>
            <w:iCs/>
            <w:lang w:val="ru-RU"/>
          </w:rPr>
          <w:t>.</w:t>
        </w:r>
        <w:r w:rsidRPr="002F1DF1">
          <w:rPr>
            <w:rStyle w:val="a4"/>
            <w:i/>
            <w:iCs/>
          </w:rPr>
          <w:t>ua</w:t>
        </w:r>
        <w:r w:rsidRPr="002F1DF1">
          <w:rPr>
            <w:rStyle w:val="a4"/>
            <w:i/>
            <w:iCs/>
            <w:lang w:val="ru-RU"/>
          </w:rPr>
          <w:t>/</w:t>
        </w:r>
        <w:r w:rsidRPr="002F1DF1">
          <w:rPr>
            <w:rStyle w:val="a4"/>
            <w:i/>
            <w:iCs/>
          </w:rPr>
          <w:t>mod</w:t>
        </w:r>
        <w:r w:rsidRPr="002F1DF1">
          <w:rPr>
            <w:rStyle w:val="a4"/>
            <w:i/>
            <w:iCs/>
            <w:lang w:val="ru-RU"/>
          </w:rPr>
          <w:t>/</w:t>
        </w:r>
        <w:r w:rsidRPr="002F1DF1">
          <w:rPr>
            <w:rStyle w:val="a4"/>
            <w:i/>
            <w:iCs/>
          </w:rPr>
          <w:t>resource</w:t>
        </w:r>
        <w:r w:rsidRPr="002F1DF1">
          <w:rPr>
            <w:rStyle w:val="a4"/>
            <w:i/>
            <w:iCs/>
            <w:lang w:val="ru-RU"/>
          </w:rPr>
          <w:t>/</w:t>
        </w:r>
        <w:r w:rsidRPr="002F1DF1">
          <w:rPr>
            <w:rStyle w:val="a4"/>
            <w:i/>
            <w:iCs/>
          </w:rPr>
          <w:t>view</w:t>
        </w:r>
        <w:r w:rsidRPr="002F1DF1">
          <w:rPr>
            <w:rStyle w:val="a4"/>
            <w:i/>
            <w:iCs/>
            <w:lang w:val="ru-RU"/>
          </w:rPr>
          <w:t>.</w:t>
        </w:r>
        <w:r w:rsidRPr="002F1DF1">
          <w:rPr>
            <w:rStyle w:val="a4"/>
            <w:i/>
            <w:iCs/>
          </w:rPr>
          <w:t>php</w:t>
        </w:r>
        <w:r w:rsidRPr="002F1DF1">
          <w:rPr>
            <w:rStyle w:val="a4"/>
            <w:i/>
            <w:iCs/>
            <w:lang w:val="ru-RU"/>
          </w:rPr>
          <w:t>?</w:t>
        </w:r>
        <w:r w:rsidRPr="002F1DF1">
          <w:rPr>
            <w:rStyle w:val="a4"/>
            <w:i/>
            <w:iCs/>
          </w:rPr>
          <w:t>id</w:t>
        </w:r>
        <w:r w:rsidRPr="002F1DF1">
          <w:rPr>
            <w:rStyle w:val="a4"/>
            <w:i/>
            <w:iCs/>
            <w:lang w:val="ru-RU"/>
          </w:rPr>
          <w:t>=103857</w:t>
        </w:r>
      </w:hyperlink>
    </w:p>
    <w:p w14:paraId="1AAA3A9C" w14:textId="77777777" w:rsidR="00774419" w:rsidRPr="005E7D79" w:rsidRDefault="00774419" w:rsidP="001B1C80">
      <w:pPr>
        <w:widowControl w:val="0"/>
        <w:jc w:val="both"/>
        <w:rPr>
          <w:i/>
          <w:iCs/>
          <w:color w:val="000000"/>
          <w:lang w:val="uk-UA"/>
        </w:rPr>
      </w:pPr>
      <w:r>
        <w:rPr>
          <w:i/>
          <w:iCs/>
          <w:color w:val="000000"/>
          <w:lang w:val="uk-UA"/>
        </w:rPr>
        <w:t>Виконавці індивідуальних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14:paraId="0F973476" w14:textId="77777777" w:rsidR="00774419" w:rsidRDefault="00774419" w:rsidP="001B1C80">
      <w:pPr>
        <w:widowControl w:val="0"/>
        <w:jc w:val="both"/>
        <w:rPr>
          <w:i/>
          <w:iCs/>
          <w:color w:val="000000"/>
          <w:lang w:val="uk-UA"/>
        </w:rPr>
      </w:pPr>
      <w:r>
        <w:rPr>
          <w:i/>
          <w:iCs/>
          <w:color w:val="000000"/>
          <w:lang w:val="uk-UA"/>
        </w:rPr>
        <w:t xml:space="preserve">Роботи, в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36C458C7" w14:textId="77777777" w:rsidR="00774419" w:rsidRPr="003E0B78" w:rsidRDefault="00774419" w:rsidP="001B1C80">
      <w:pPr>
        <w:widowControl w:val="0"/>
        <w:jc w:val="both"/>
        <w:rPr>
          <w:iCs/>
          <w:lang w:val="uk-UA"/>
        </w:rPr>
      </w:pPr>
      <w:r>
        <w:rPr>
          <w:i/>
          <w:iCs/>
          <w:color w:val="000000"/>
          <w:lang w:val="uk-UA"/>
        </w:rPr>
        <w:t xml:space="preserve">Висока академічна культура та європейські стандарти якості освіти, яких дотримуються в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 xml:space="preserve">та подібні) є неприпустимим. Рекомендовані бази даних для пошуку джерел: електронні ресурси Національної бібліотеки ім. Вернадського: </w:t>
      </w:r>
      <w:hyperlink r:id="rId37"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r w:rsidRPr="00370C5D">
        <w:rPr>
          <w:rStyle w:val="a4"/>
          <w:color w:val="auto"/>
          <w:u w:val="none"/>
          <w:lang w:val="uk-UA"/>
        </w:rPr>
        <w:t>;</w:t>
      </w:r>
      <w:r w:rsidRPr="00370C5D">
        <w:rPr>
          <w:rStyle w:val="a4"/>
          <w:u w:val="none"/>
          <w:lang w:val="uk-UA"/>
        </w:rPr>
        <w:t xml:space="preserve"> </w:t>
      </w:r>
      <w:r>
        <w:rPr>
          <w:i/>
          <w:iCs/>
          <w:color w:val="000000"/>
          <w:lang w:val="uk-UA"/>
        </w:rPr>
        <w:t xml:space="preserve">наукометрична база </w:t>
      </w:r>
      <w:r>
        <w:rPr>
          <w:i/>
          <w:iCs/>
          <w:color w:val="000000"/>
        </w:rPr>
        <w:t>Scopus</w:t>
      </w:r>
      <w:r w:rsidRPr="00E4519C">
        <w:rPr>
          <w:i/>
          <w:iCs/>
          <w:color w:val="000000"/>
          <w:lang w:val="uk-UA"/>
        </w:rPr>
        <w:t xml:space="preserve">: </w:t>
      </w:r>
      <w:hyperlink r:id="rId38" w:history="1">
        <w:r w:rsidRPr="00810212">
          <w:rPr>
            <w:rStyle w:val="a4"/>
            <w:i/>
            <w:iCs/>
          </w:rPr>
          <w:t>https</w:t>
        </w:r>
        <w:r w:rsidRPr="00E4519C">
          <w:rPr>
            <w:rStyle w:val="a4"/>
            <w:i/>
            <w:iCs/>
            <w:lang w:val="uk-UA"/>
          </w:rPr>
          <w:t>://</w:t>
        </w:r>
        <w:r w:rsidRPr="00810212">
          <w:rPr>
            <w:rStyle w:val="a4"/>
            <w:i/>
            <w:iCs/>
          </w:rPr>
          <w:t>www</w:t>
        </w:r>
        <w:r w:rsidRPr="00E4519C">
          <w:rPr>
            <w:rStyle w:val="a4"/>
            <w:i/>
            <w:iCs/>
            <w:lang w:val="uk-UA"/>
          </w:rPr>
          <w:t>.</w:t>
        </w:r>
        <w:r w:rsidRPr="00810212">
          <w:rPr>
            <w:rStyle w:val="a4"/>
            <w:i/>
            <w:iCs/>
          </w:rPr>
          <w:t>scopus</w:t>
        </w:r>
        <w:r w:rsidRPr="00E4519C">
          <w:rPr>
            <w:rStyle w:val="a4"/>
            <w:i/>
            <w:iCs/>
            <w:lang w:val="uk-UA"/>
          </w:rPr>
          <w:t>.</w:t>
        </w:r>
        <w:r w:rsidRPr="00810212">
          <w:rPr>
            <w:rStyle w:val="a4"/>
            <w:i/>
            <w:iCs/>
          </w:rPr>
          <w:t>com</w:t>
        </w:r>
      </w:hyperlink>
      <w:r>
        <w:rPr>
          <w:rStyle w:val="a4"/>
          <w:iCs/>
          <w:color w:val="auto"/>
          <w:u w:val="none"/>
          <w:lang w:val="uk-UA"/>
        </w:rPr>
        <w:t>;</w:t>
      </w:r>
      <w:r>
        <w:rPr>
          <w:iCs/>
          <w:lang w:val="uk-UA"/>
        </w:rPr>
        <w:t xml:space="preserve"> </w:t>
      </w:r>
      <w:r>
        <w:rPr>
          <w:i/>
          <w:iCs/>
          <w:color w:val="000000"/>
          <w:lang w:val="uk-UA"/>
        </w:rPr>
        <w:t xml:space="preserve">наукометрична база </w:t>
      </w:r>
      <w:r>
        <w:rPr>
          <w:i/>
          <w:iCs/>
          <w:color w:val="000000"/>
        </w:rPr>
        <w:t>Web</w:t>
      </w:r>
      <w:r w:rsidRPr="00E4519C">
        <w:rPr>
          <w:i/>
          <w:iCs/>
          <w:color w:val="000000"/>
          <w:lang w:val="uk-UA"/>
        </w:rPr>
        <w:t xml:space="preserve"> </w:t>
      </w:r>
      <w:r>
        <w:rPr>
          <w:i/>
          <w:iCs/>
          <w:color w:val="000000"/>
        </w:rPr>
        <w:t>of</w:t>
      </w:r>
      <w:r w:rsidRPr="00E4519C">
        <w:rPr>
          <w:i/>
          <w:iCs/>
          <w:color w:val="000000"/>
          <w:lang w:val="uk-UA"/>
        </w:rPr>
        <w:t xml:space="preserve"> </w:t>
      </w:r>
      <w:r>
        <w:rPr>
          <w:i/>
          <w:iCs/>
          <w:color w:val="000000"/>
        </w:rPr>
        <w:t>Science</w:t>
      </w:r>
      <w:r w:rsidRPr="00E4519C">
        <w:rPr>
          <w:i/>
          <w:iCs/>
          <w:color w:val="000000"/>
          <w:lang w:val="uk-UA"/>
        </w:rPr>
        <w:t xml:space="preserve">: </w:t>
      </w:r>
      <w:hyperlink r:id="rId39" w:history="1">
        <w:r w:rsidRPr="00810212">
          <w:rPr>
            <w:rStyle w:val="a4"/>
            <w:i/>
            <w:iCs/>
          </w:rPr>
          <w:t>https</w:t>
        </w:r>
        <w:r w:rsidRPr="00E4519C">
          <w:rPr>
            <w:rStyle w:val="a4"/>
            <w:i/>
            <w:iCs/>
            <w:lang w:val="uk-UA"/>
          </w:rPr>
          <w:t>://</w:t>
        </w:r>
        <w:r w:rsidRPr="00810212">
          <w:rPr>
            <w:rStyle w:val="a4"/>
            <w:i/>
            <w:iCs/>
          </w:rPr>
          <w:t>apps</w:t>
        </w:r>
        <w:r w:rsidRPr="00E4519C">
          <w:rPr>
            <w:rStyle w:val="a4"/>
            <w:i/>
            <w:iCs/>
            <w:lang w:val="uk-UA"/>
          </w:rPr>
          <w:t>.</w:t>
        </w:r>
        <w:r w:rsidRPr="00810212">
          <w:rPr>
            <w:rStyle w:val="a4"/>
            <w:i/>
            <w:iCs/>
          </w:rPr>
          <w:t>webofknowledge</w:t>
        </w:r>
        <w:r w:rsidRPr="00E4519C">
          <w:rPr>
            <w:rStyle w:val="a4"/>
            <w:i/>
            <w:iCs/>
            <w:lang w:val="uk-UA"/>
          </w:rPr>
          <w:t>.</w:t>
        </w:r>
        <w:r w:rsidRPr="00810212">
          <w:rPr>
            <w:rStyle w:val="a4"/>
            <w:i/>
            <w:iCs/>
          </w:rPr>
          <w:t>com</w:t>
        </w:r>
      </w:hyperlink>
    </w:p>
    <w:p w14:paraId="258E8FD4" w14:textId="77777777" w:rsidR="00774419" w:rsidRPr="00E4519C" w:rsidRDefault="00774419" w:rsidP="001B1C80">
      <w:pPr>
        <w:widowControl w:val="0"/>
        <w:rPr>
          <w:b/>
          <w:bCs/>
          <w:color w:val="000000"/>
          <w:lang w:val="uk-UA"/>
        </w:rPr>
      </w:pPr>
    </w:p>
    <w:p w14:paraId="69308112" w14:textId="77777777" w:rsidR="00774419" w:rsidRPr="008757C1" w:rsidRDefault="00774419" w:rsidP="001B1C80">
      <w:pPr>
        <w:widowControl w:val="0"/>
        <w:rPr>
          <w:b/>
          <w:bCs/>
          <w:color w:val="000000"/>
          <w:lang w:val="uk-UA"/>
        </w:rPr>
      </w:pPr>
      <w:r w:rsidRPr="008757C1">
        <w:rPr>
          <w:b/>
          <w:bCs/>
          <w:color w:val="000000"/>
          <w:lang w:val="uk-UA"/>
        </w:rPr>
        <w:t>Використання комп’ютерів/телефонів на занятті</w:t>
      </w:r>
    </w:p>
    <w:p w14:paraId="04D46D34" w14:textId="77777777" w:rsidR="00774419" w:rsidRDefault="00774419" w:rsidP="001B1C80">
      <w:pPr>
        <w:widowControl w:val="0"/>
        <w:jc w:val="both"/>
        <w:rPr>
          <w:i/>
          <w:iCs/>
          <w:color w:val="000000"/>
          <w:lang w:val="uk-UA"/>
        </w:rPr>
      </w:pPr>
      <w:r>
        <w:rPr>
          <w:i/>
          <w:iCs/>
          <w:color w:val="000000"/>
          <w:lang w:val="uk-UA"/>
        </w:rPr>
        <w:lastRenderedPageBreak/>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646E1950" w14:textId="77777777" w:rsidR="00774419" w:rsidRDefault="00774419" w:rsidP="001B1C80">
      <w:pPr>
        <w:widowControl w:val="0"/>
        <w:jc w:val="both"/>
        <w:rPr>
          <w:color w:val="000000"/>
          <w:lang w:val="uk-UA"/>
        </w:rPr>
      </w:pPr>
    </w:p>
    <w:p w14:paraId="6ECDFF75" w14:textId="77777777" w:rsidR="00774419" w:rsidRPr="00E42FA1" w:rsidRDefault="00774419" w:rsidP="001B1C80">
      <w:pPr>
        <w:widowControl w:val="0"/>
        <w:rPr>
          <w:lang w:val="uk-UA"/>
        </w:rPr>
      </w:pPr>
      <w:r>
        <w:rPr>
          <w:b/>
          <w:bCs/>
          <w:color w:val="000000"/>
          <w:lang w:val="uk-UA"/>
        </w:rPr>
        <w:t>Комунікація</w:t>
      </w:r>
    </w:p>
    <w:p w14:paraId="6FCE0CD5" w14:textId="77777777" w:rsidR="00774419" w:rsidRPr="000B28CC" w:rsidRDefault="00774419" w:rsidP="001B1C80">
      <w:pPr>
        <w:widowControl w:val="0"/>
        <w:jc w:val="both"/>
        <w:rPr>
          <w:i/>
          <w:iCs/>
          <w:color w:val="000000"/>
          <w:lang w:val="uk-UA"/>
        </w:rPr>
      </w:pPr>
      <w:r>
        <w:rPr>
          <w:i/>
          <w:iCs/>
          <w:color w:val="000000"/>
          <w:lang w:val="uk-UA"/>
        </w:rPr>
        <w:t>Базовою платформою для комунікації викладача з</w:t>
      </w:r>
      <w:r w:rsidRPr="00E4519C">
        <w:rPr>
          <w:i/>
          <w:iCs/>
          <w:color w:val="000000"/>
          <w:lang w:val="uk-UA"/>
        </w:rPr>
        <w:t xml:space="preserve"> </w:t>
      </w:r>
      <w:r>
        <w:rPr>
          <w:i/>
          <w:iCs/>
          <w:color w:val="000000"/>
          <w:lang w:val="uk-UA"/>
        </w:rPr>
        <w:t xml:space="preserve">аспірантами є платформа </w:t>
      </w:r>
      <w:r>
        <w:rPr>
          <w:i/>
          <w:iCs/>
          <w:color w:val="000000"/>
        </w:rPr>
        <w:t>Moodle</w:t>
      </w:r>
      <w:r>
        <w:rPr>
          <w:i/>
          <w:iCs/>
          <w:color w:val="000000"/>
          <w:lang w:val="uk-UA"/>
        </w:rPr>
        <w:t xml:space="preserve">. Важливі повідомлення загального характеру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аспірантів подаються викладачем впродовж трьох робочих днів. Для оперативного отримання повідомлень про оцінки та нову інформацію, розміщену на платформі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є актуальною, та регулярно перевіряйте папку «Спам».  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 направте електронного листа на пошту або у зазначені меседжери викладача</w:t>
      </w:r>
      <w:r>
        <w:rPr>
          <w:i/>
          <w:iCs/>
          <w:lang w:val="uk-UA"/>
        </w:rPr>
        <w:t>. У листі обов</w:t>
      </w:r>
      <w:r w:rsidRPr="00183C4E">
        <w:rPr>
          <w:i/>
          <w:iCs/>
          <w:lang w:val="uk-UA"/>
        </w:rPr>
        <w:t>’</w:t>
      </w:r>
      <w:r>
        <w:rPr>
          <w:i/>
          <w:iCs/>
          <w:lang w:val="uk-UA"/>
        </w:rPr>
        <w:t>язково вкажіть ваше прізвище, ім</w:t>
      </w:r>
      <w:r w:rsidRPr="00183C4E">
        <w:rPr>
          <w:i/>
          <w:iCs/>
          <w:lang w:val="uk-UA"/>
        </w:rPr>
        <w:t>’</w:t>
      </w:r>
      <w:r>
        <w:rPr>
          <w:i/>
          <w:iCs/>
          <w:lang w:val="uk-UA"/>
        </w:rPr>
        <w:t>я та курс.</w:t>
      </w:r>
    </w:p>
    <w:p w14:paraId="4ECF45C8" w14:textId="77777777" w:rsidR="00774419" w:rsidRPr="00183C4E" w:rsidRDefault="00774419" w:rsidP="001B1C80">
      <w:pPr>
        <w:widowControl w:val="0"/>
        <w:rPr>
          <w:i/>
          <w:iCs/>
          <w:lang w:val="uk-UA"/>
        </w:rPr>
      </w:pPr>
      <w:r>
        <w:rPr>
          <w:i/>
          <w:iCs/>
          <w:lang w:val="uk-UA"/>
        </w:rPr>
        <w:t xml:space="preserve">  </w:t>
      </w:r>
    </w:p>
    <w:p w14:paraId="00B4F3FC" w14:textId="77777777" w:rsidR="00774419" w:rsidRPr="00183C4E" w:rsidRDefault="00774419" w:rsidP="001B1C80">
      <w:pPr>
        <w:widowControl w:val="0"/>
        <w:jc w:val="both"/>
        <w:rPr>
          <w:i/>
          <w:iCs/>
          <w:color w:val="000000"/>
          <w:lang w:val="uk-UA"/>
        </w:rPr>
      </w:pPr>
      <w:r w:rsidRPr="00183C4E">
        <w:rPr>
          <w:i/>
          <w:iCs/>
          <w:color w:val="000000"/>
          <w:lang w:val="uk-UA"/>
        </w:rPr>
        <w:t xml:space="preserve"> </w:t>
      </w:r>
    </w:p>
    <w:p w14:paraId="3900B45C" w14:textId="77777777" w:rsidR="00774419" w:rsidRPr="00183C4E" w:rsidRDefault="00774419" w:rsidP="001B1C80">
      <w:pPr>
        <w:widowControl w:val="0"/>
        <w:jc w:val="both"/>
        <w:rPr>
          <w:i/>
          <w:iCs/>
          <w:color w:val="000000"/>
          <w:lang w:val="uk-UA"/>
        </w:rPr>
      </w:pPr>
    </w:p>
    <w:p w14:paraId="6B13EE89" w14:textId="029621AB" w:rsidR="00774419" w:rsidRPr="00DB4651" w:rsidRDefault="00774419" w:rsidP="001B1C80">
      <w:pPr>
        <w:widowControl w:val="0"/>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Pr="00DB4651">
        <w:rPr>
          <w:rFonts w:ascii="Cambria" w:hAnsi="Cambria" w:cs="Cambria"/>
          <w:b/>
          <w:bCs/>
          <w:color w:val="000000"/>
          <w:sz w:val="28"/>
          <w:szCs w:val="28"/>
          <w:lang w:val="uk-UA"/>
        </w:rPr>
        <w:lastRenderedPageBreak/>
        <w:t>ДОД</w:t>
      </w:r>
      <w:r w:rsidR="008746AA">
        <w:rPr>
          <w:rFonts w:ascii="Cambria" w:hAnsi="Cambria" w:cs="Cambria"/>
          <w:b/>
          <w:bCs/>
          <w:color w:val="000000"/>
          <w:sz w:val="28"/>
          <w:szCs w:val="28"/>
          <w:lang w:val="uk-UA"/>
        </w:rPr>
        <w:t xml:space="preserve">АТОК ДО СИЛАБУСУ ЗНУ </w:t>
      </w:r>
    </w:p>
    <w:p w14:paraId="76B2DD26" w14:textId="77777777" w:rsidR="00774419" w:rsidRPr="00287991" w:rsidRDefault="00774419" w:rsidP="001B1C80">
      <w:pPr>
        <w:widowControl w:val="0"/>
        <w:jc w:val="center"/>
        <w:rPr>
          <w:rFonts w:eastAsia="Times New Roman"/>
          <w:b/>
          <w:bCs/>
          <w:sz w:val="20"/>
          <w:szCs w:val="20"/>
          <w:lang w:val="uk-UA"/>
        </w:rPr>
      </w:pPr>
    </w:p>
    <w:p w14:paraId="4809CA6A" w14:textId="77777777" w:rsidR="00774419" w:rsidRPr="00E42FA1" w:rsidRDefault="00774419" w:rsidP="001B1C80">
      <w:pPr>
        <w:widowControl w:val="0"/>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Pr>
          <w:rFonts w:ascii="Cambria" w:hAnsi="Cambria" w:cs="Cambria"/>
          <w:sz w:val="20"/>
          <w:szCs w:val="20"/>
          <w:lang w:val="uk-UA"/>
        </w:rPr>
        <w:t>Аспіранти</w:t>
      </w:r>
      <w:r w:rsidRPr="00BD3C37">
        <w:rPr>
          <w:rFonts w:ascii="Cambria" w:hAnsi="Cambria" w:cs="Cambria"/>
          <w:sz w:val="20"/>
          <w:szCs w:val="20"/>
          <w:lang w:val="uk-UA"/>
        </w:rPr>
        <w:t xml:space="preserve">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40" w:history="1">
        <w:r w:rsidRPr="00BD3C37">
          <w:rPr>
            <w:rStyle w:val="a4"/>
            <w:rFonts w:ascii="Cambria" w:hAnsi="Cambria" w:cs="Cambria"/>
            <w:sz w:val="20"/>
            <w:szCs w:val="20"/>
            <w:lang w:val="uk-UA"/>
          </w:rPr>
          <w:t>https://tinyurl.com/ya6yk4ad</w:t>
        </w:r>
      </w:hyperlink>
      <w:r>
        <w:rPr>
          <w:rFonts w:ascii="Cambria" w:hAnsi="Cambria" w:cs="Cambria"/>
          <w:sz w:val="20"/>
          <w:szCs w:val="20"/>
          <w:lang w:val="uk-UA"/>
        </w:rPr>
        <w:t>.</w:t>
      </w:r>
      <w:r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41" w:history="1">
        <w:r w:rsidRPr="00BD3C37">
          <w:rPr>
            <w:rStyle w:val="a4"/>
            <w:rFonts w:ascii="Cambria" w:hAnsi="Cambria" w:cs="Cambria"/>
            <w:sz w:val="20"/>
            <w:szCs w:val="20"/>
            <w:lang w:val="uk-UA"/>
          </w:rPr>
          <w:t>https://tinyurl.com/y6wzzlu3</w:t>
        </w:r>
      </w:hyperlink>
      <w:r w:rsidRPr="00E42FA1">
        <w:rPr>
          <w:rFonts w:ascii="Cambria" w:hAnsi="Cambria" w:cs="Cambria"/>
          <w:sz w:val="20"/>
          <w:szCs w:val="20"/>
          <w:lang w:val="uk-UA"/>
        </w:rPr>
        <w:t>.</w:t>
      </w:r>
    </w:p>
    <w:p w14:paraId="3AA71475" w14:textId="77777777" w:rsidR="00774419" w:rsidRPr="00287991" w:rsidRDefault="00774419" w:rsidP="001B1C80">
      <w:pPr>
        <w:widowControl w:val="0"/>
        <w:rPr>
          <w:rFonts w:ascii="Cambria" w:hAnsi="Cambria" w:cs="Cambria"/>
          <w:sz w:val="14"/>
          <w:szCs w:val="14"/>
          <w:lang w:val="uk-UA"/>
        </w:rPr>
      </w:pPr>
    </w:p>
    <w:p w14:paraId="36C89F13" w14:textId="77777777" w:rsidR="00774419" w:rsidRPr="00BD3C37" w:rsidRDefault="00774419" w:rsidP="001B1C80">
      <w:pPr>
        <w:widowControl w:val="0"/>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Pr>
          <w:rFonts w:ascii="Cambria" w:hAnsi="Cambria" w:cs="Cambria"/>
          <w:sz w:val="20"/>
          <w:szCs w:val="20"/>
          <w:lang w:val="uk-UA"/>
        </w:rPr>
        <w:t>Перевірка набутих аспіра</w:t>
      </w:r>
      <w:r w:rsidRPr="00BD3C37">
        <w:rPr>
          <w:rFonts w:ascii="Cambria" w:hAnsi="Cambria" w:cs="Cambria"/>
          <w:sz w:val="20"/>
          <w:szCs w:val="20"/>
          <w:lang w:val="uk-UA"/>
        </w:rPr>
        <w:t xml:space="preserve">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 xml:space="preserve">Положення про організацію та методику проведення поточного та підсумкового семестрового контролю навчання </w:t>
      </w:r>
      <w:r w:rsidRPr="0014194C">
        <w:rPr>
          <w:rFonts w:ascii="Cambria" w:hAnsi="Cambria" w:cs="Cambria"/>
          <w:i/>
          <w:iCs/>
          <w:sz w:val="20"/>
          <w:szCs w:val="20"/>
          <w:lang w:val="uk-UA"/>
        </w:rPr>
        <w:t>студентів</w:t>
      </w:r>
      <w:r w:rsidRPr="00BD3C37">
        <w:rPr>
          <w:rFonts w:ascii="Cambria" w:hAnsi="Cambria" w:cs="Cambria"/>
          <w:i/>
          <w:iCs/>
          <w:sz w:val="20"/>
          <w:szCs w:val="20"/>
          <w:lang w:val="uk-UA"/>
        </w:rPr>
        <w:t xml:space="preserve"> ЗНУ</w:t>
      </w:r>
      <w:r w:rsidRPr="00BD3C37">
        <w:rPr>
          <w:rFonts w:ascii="Cambria" w:hAnsi="Cambria" w:cs="Cambria"/>
          <w:sz w:val="20"/>
          <w:szCs w:val="20"/>
          <w:lang w:val="uk-UA"/>
        </w:rPr>
        <w:t xml:space="preserve">: </w:t>
      </w:r>
      <w:hyperlink r:id="rId42" w:history="1">
        <w:r w:rsidRPr="00BD3C37">
          <w:rPr>
            <w:rStyle w:val="a4"/>
            <w:rFonts w:ascii="Cambria" w:hAnsi="Cambria" w:cs="Cambria"/>
            <w:sz w:val="20"/>
            <w:szCs w:val="20"/>
            <w:shd w:val="clear" w:color="auto" w:fill="FFFFFF"/>
          </w:rPr>
          <w:t>https</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tinyurl</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com</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y</w:t>
        </w:r>
        <w:r w:rsidRPr="00E42FA1">
          <w:rPr>
            <w:rStyle w:val="a4"/>
            <w:rFonts w:ascii="Cambria" w:hAnsi="Cambria" w:cs="Cambria"/>
            <w:sz w:val="20"/>
            <w:szCs w:val="20"/>
            <w:shd w:val="clear" w:color="auto" w:fill="FFFFFF"/>
            <w:lang w:val="uk-UA"/>
          </w:rPr>
          <w:t>9</w:t>
        </w:r>
        <w:r w:rsidRPr="00BD3C37">
          <w:rPr>
            <w:rStyle w:val="a4"/>
            <w:rFonts w:ascii="Cambria" w:hAnsi="Cambria" w:cs="Cambria"/>
            <w:sz w:val="20"/>
            <w:szCs w:val="20"/>
            <w:shd w:val="clear" w:color="auto" w:fill="FFFFFF"/>
          </w:rPr>
          <w:t>tve</w:t>
        </w:r>
        <w:r w:rsidRPr="00E42FA1">
          <w:rPr>
            <w:rStyle w:val="a4"/>
            <w:rFonts w:ascii="Cambria" w:hAnsi="Cambria" w:cs="Cambria"/>
            <w:sz w:val="20"/>
            <w:szCs w:val="20"/>
            <w:shd w:val="clear" w:color="auto" w:fill="FFFFFF"/>
            <w:lang w:val="uk-UA"/>
          </w:rPr>
          <w:t>4</w:t>
        </w:r>
        <w:r w:rsidRPr="00BD3C37">
          <w:rPr>
            <w:rStyle w:val="a4"/>
            <w:rFonts w:ascii="Cambria" w:hAnsi="Cambria" w:cs="Cambria"/>
            <w:sz w:val="20"/>
            <w:szCs w:val="20"/>
            <w:shd w:val="clear" w:color="auto" w:fill="FFFFFF"/>
          </w:rPr>
          <w:t>lk</w:t>
        </w:r>
      </w:hyperlink>
      <w:r>
        <w:rPr>
          <w:rFonts w:ascii="Cambria" w:hAnsi="Cambria" w:cs="Cambria"/>
          <w:b/>
          <w:bCs/>
          <w:color w:val="000000"/>
          <w:sz w:val="20"/>
          <w:szCs w:val="20"/>
          <w:shd w:val="clear" w:color="auto" w:fill="FFFFFF"/>
          <w:lang w:val="uk-UA"/>
        </w:rPr>
        <w:t>.</w:t>
      </w:r>
    </w:p>
    <w:p w14:paraId="498B7C2F" w14:textId="77777777" w:rsidR="00774419" w:rsidRPr="00287991" w:rsidRDefault="00774419" w:rsidP="001B1C80">
      <w:pPr>
        <w:widowControl w:val="0"/>
        <w:jc w:val="both"/>
        <w:rPr>
          <w:rFonts w:ascii="Cambria" w:hAnsi="Cambria" w:cs="Cambria"/>
          <w:i/>
          <w:iCs/>
          <w:sz w:val="14"/>
          <w:szCs w:val="14"/>
          <w:lang w:val="uk-UA"/>
        </w:rPr>
      </w:pPr>
    </w:p>
    <w:p w14:paraId="07280094" w14:textId="77777777" w:rsidR="00774419" w:rsidRDefault="00774419" w:rsidP="001B1C80">
      <w:pPr>
        <w:widowControl w:val="0"/>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w:t>
      </w:r>
      <w:r>
        <w:rPr>
          <w:rFonts w:ascii="Cambria" w:hAnsi="Cambria" w:cs="Cambria"/>
          <w:sz w:val="20"/>
          <w:szCs w:val="20"/>
          <w:lang w:val="uk-UA"/>
        </w:rPr>
        <w:t>є підставою для надання аспіранту</w:t>
      </w:r>
      <w:r w:rsidRPr="00BD3C37">
        <w:rPr>
          <w:rFonts w:ascii="Cambria" w:hAnsi="Cambria" w:cs="Cambria"/>
          <w:sz w:val="20"/>
          <w:szCs w:val="20"/>
          <w:lang w:val="uk-UA"/>
        </w:rPr>
        <w:t xml:space="preserve">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43" w:history="1">
        <w:r w:rsidRPr="00BD3C37">
          <w:rPr>
            <w:rStyle w:val="a4"/>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Підст</w:t>
      </w:r>
      <w:r>
        <w:rPr>
          <w:rFonts w:ascii="Cambria" w:hAnsi="Cambria" w:cs="Cambria"/>
          <w:sz w:val="20"/>
          <w:szCs w:val="20"/>
          <w:lang w:val="uk-UA"/>
        </w:rPr>
        <w:t>ави та процедури відрахування аспірантів</w:t>
      </w:r>
      <w:r w:rsidRPr="00BD3C37">
        <w:rPr>
          <w:rFonts w:ascii="Cambria" w:hAnsi="Cambria" w:cs="Cambria"/>
          <w:sz w:val="20"/>
          <w:szCs w:val="20"/>
          <w:lang w:val="uk-UA"/>
        </w:rPr>
        <w:t xml:space="preserve">, у тому числі за невиконання навчального плану, регламентуються </w:t>
      </w:r>
      <w:r w:rsidRPr="00BD3C37">
        <w:rPr>
          <w:rFonts w:ascii="Cambria" w:hAnsi="Cambria" w:cs="Cambria"/>
          <w:i/>
          <w:iCs/>
          <w:sz w:val="20"/>
          <w:szCs w:val="20"/>
          <w:lang w:val="uk-UA"/>
        </w:rPr>
        <w:t xml:space="preserve">Положенням про порядок переведення, відрахування та поновлення </w:t>
      </w:r>
      <w:r w:rsidRPr="0014194C">
        <w:rPr>
          <w:rFonts w:ascii="Cambria" w:hAnsi="Cambria" w:cs="Cambria"/>
          <w:i/>
          <w:iCs/>
          <w:sz w:val="20"/>
          <w:szCs w:val="20"/>
          <w:lang w:val="uk-UA"/>
        </w:rPr>
        <w:t>студентів</w:t>
      </w:r>
      <w:r w:rsidRPr="00BD3C37">
        <w:rPr>
          <w:rFonts w:ascii="Cambria" w:hAnsi="Cambria" w:cs="Cambria"/>
          <w:i/>
          <w:iCs/>
          <w:sz w:val="20"/>
          <w:szCs w:val="20"/>
          <w:lang w:val="uk-UA"/>
        </w:rPr>
        <w:t xml:space="preserve"> у ЗНУ</w:t>
      </w:r>
      <w:r w:rsidRPr="00BD3C37">
        <w:rPr>
          <w:rFonts w:ascii="Cambria" w:hAnsi="Cambria" w:cs="Cambria"/>
          <w:sz w:val="20"/>
          <w:szCs w:val="20"/>
          <w:lang w:val="uk-UA"/>
        </w:rPr>
        <w:t xml:space="preserve">: </w:t>
      </w:r>
      <w:hyperlink r:id="rId44" w:history="1">
        <w:r w:rsidRPr="00BD3C37">
          <w:rPr>
            <w:rStyle w:val="a4"/>
            <w:rFonts w:ascii="Cambria" w:hAnsi="Cambria" w:cs="Cambria"/>
            <w:sz w:val="20"/>
            <w:szCs w:val="20"/>
            <w:lang w:val="uk-UA"/>
          </w:rPr>
          <w:t>https://tinyurl.com/ycds57la</w:t>
        </w:r>
      </w:hyperlink>
      <w:r>
        <w:rPr>
          <w:rFonts w:ascii="Cambria" w:hAnsi="Cambria" w:cs="Cambria"/>
          <w:sz w:val="20"/>
          <w:szCs w:val="20"/>
          <w:lang w:val="uk-UA"/>
        </w:rPr>
        <w:t>.</w:t>
      </w:r>
    </w:p>
    <w:p w14:paraId="24AAD7A7" w14:textId="77777777" w:rsidR="00774419" w:rsidRPr="00287991" w:rsidRDefault="00774419" w:rsidP="001B1C80">
      <w:pPr>
        <w:widowControl w:val="0"/>
        <w:jc w:val="both"/>
        <w:rPr>
          <w:rFonts w:ascii="Cambria" w:hAnsi="Cambria" w:cs="Cambria"/>
          <w:sz w:val="14"/>
          <w:szCs w:val="14"/>
          <w:lang w:val="uk-UA"/>
        </w:rPr>
      </w:pPr>
    </w:p>
    <w:p w14:paraId="491FE9C0" w14:textId="77777777" w:rsidR="00774419" w:rsidRDefault="00774419" w:rsidP="001B1C80">
      <w:pPr>
        <w:widowControl w:val="0"/>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45"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68573A8C" w14:textId="77777777" w:rsidR="00774419" w:rsidRPr="00287991" w:rsidRDefault="00774419" w:rsidP="001B1C80">
      <w:pPr>
        <w:widowControl w:val="0"/>
        <w:jc w:val="both"/>
        <w:rPr>
          <w:rFonts w:ascii="Cambria" w:hAnsi="Cambria" w:cs="Cambria"/>
          <w:sz w:val="14"/>
          <w:szCs w:val="14"/>
          <w:lang w:val="uk-UA"/>
        </w:rPr>
      </w:pPr>
    </w:p>
    <w:p w14:paraId="756DF7DB" w14:textId="77777777" w:rsidR="00774419" w:rsidRDefault="00774419" w:rsidP="001B1C80">
      <w:pPr>
        <w:widowControl w:val="0"/>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46"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47" w:history="1">
        <w:r w:rsidRPr="007171E2">
          <w:rPr>
            <w:rStyle w:val="a4"/>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48" w:history="1">
        <w:r w:rsidRPr="007171E2">
          <w:rPr>
            <w:rStyle w:val="a4"/>
            <w:rFonts w:ascii="Cambria" w:hAnsi="Cambria" w:cs="Cambria"/>
            <w:sz w:val="20"/>
            <w:szCs w:val="20"/>
            <w:lang w:val="uk-UA"/>
          </w:rPr>
          <w:t>https://tinyurl.com/y9r5dpwh</w:t>
        </w:r>
      </w:hyperlink>
      <w:r>
        <w:rPr>
          <w:rFonts w:ascii="Cambria" w:hAnsi="Cambria" w:cs="Cambria"/>
          <w:sz w:val="20"/>
          <w:szCs w:val="20"/>
          <w:lang w:val="uk-UA"/>
        </w:rPr>
        <w:t xml:space="preserve">. </w:t>
      </w:r>
    </w:p>
    <w:p w14:paraId="16CA7516" w14:textId="77777777" w:rsidR="00774419" w:rsidRPr="00287991" w:rsidRDefault="00774419" w:rsidP="001B1C80">
      <w:pPr>
        <w:widowControl w:val="0"/>
        <w:jc w:val="both"/>
        <w:rPr>
          <w:rFonts w:ascii="Cambria" w:hAnsi="Cambria" w:cs="Cambria"/>
          <w:b/>
          <w:bCs/>
          <w:i/>
          <w:iCs/>
          <w:sz w:val="14"/>
          <w:szCs w:val="14"/>
          <w:lang w:val="uk-UA"/>
        </w:rPr>
      </w:pPr>
    </w:p>
    <w:p w14:paraId="6FFA8F73" w14:textId="77777777" w:rsidR="00774419" w:rsidRPr="00DE6D0D" w:rsidRDefault="00774419" w:rsidP="001B1C80">
      <w:pPr>
        <w:widowControl w:val="0"/>
        <w:jc w:val="both"/>
        <w:rPr>
          <w:rFonts w:ascii="Cambria" w:hAnsi="Cambria" w:cs="Cambria"/>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DE6D0D">
        <w:rPr>
          <w:rFonts w:ascii="Cambria" w:hAnsi="Cambria" w:cs="Cambria"/>
          <w:sz w:val="20"/>
          <w:szCs w:val="20"/>
          <w:lang w:val="uk-UA"/>
        </w:rPr>
        <w:t xml:space="preserve">Уповноважена особа </w:t>
      </w:r>
      <w:r w:rsidRPr="00DE6D0D">
        <w:rPr>
          <w:rFonts w:ascii="Cambria" w:hAnsi="Cambria" w:cs="Cambria"/>
          <w:sz w:val="20"/>
          <w:szCs w:val="20"/>
          <w:shd w:val="clear" w:color="auto" w:fill="FFFFFF"/>
          <w:lang w:val="ru-RU"/>
        </w:rPr>
        <w:t>з питань запобігання та виявлення корупції</w:t>
      </w:r>
      <w:r w:rsidRPr="00DE6D0D">
        <w:rPr>
          <w:rFonts w:ascii="Cambria" w:hAnsi="Cambria" w:cs="Cambria"/>
          <w:sz w:val="20"/>
          <w:szCs w:val="20"/>
          <w:shd w:val="clear" w:color="auto" w:fill="FFFFFF"/>
          <w:lang w:val="uk-UA"/>
        </w:rPr>
        <w:t xml:space="preserve"> </w:t>
      </w:r>
      <w:r w:rsidRPr="00DE6D0D">
        <w:rPr>
          <w:rFonts w:ascii="Cambria" w:hAnsi="Cambria" w:cs="Cambria"/>
          <w:sz w:val="20"/>
          <w:szCs w:val="20"/>
          <w:shd w:val="clear" w:color="auto" w:fill="FFFFFF"/>
          <w:lang w:val="ru-RU"/>
        </w:rPr>
        <w:t>(Воронков В. В., 1 корп., 29 каб., тел. +38 (061) 289-14-18).</w:t>
      </w:r>
    </w:p>
    <w:p w14:paraId="7A5E3366" w14:textId="77777777" w:rsidR="00774419" w:rsidRPr="00287991" w:rsidRDefault="00774419" w:rsidP="001B1C80">
      <w:pPr>
        <w:widowControl w:val="0"/>
        <w:jc w:val="both"/>
        <w:rPr>
          <w:rFonts w:ascii="Cambria" w:hAnsi="Cambria" w:cs="Cambria"/>
          <w:b/>
          <w:bCs/>
          <w:i/>
          <w:iCs/>
          <w:sz w:val="14"/>
          <w:szCs w:val="14"/>
          <w:lang w:val="uk-UA"/>
        </w:rPr>
      </w:pPr>
    </w:p>
    <w:p w14:paraId="0AE6BD61" w14:textId="77777777" w:rsidR="00774419" w:rsidRDefault="00774419" w:rsidP="001B1C80">
      <w:pPr>
        <w:widowControl w:val="0"/>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14:paraId="50FBE650" w14:textId="77777777" w:rsidR="00774419" w:rsidRPr="00287991" w:rsidRDefault="00774419" w:rsidP="001B1C80">
      <w:pPr>
        <w:widowControl w:val="0"/>
        <w:jc w:val="both"/>
        <w:rPr>
          <w:rFonts w:ascii="Cambria" w:hAnsi="Cambria" w:cs="Cambria"/>
          <w:sz w:val="14"/>
          <w:szCs w:val="14"/>
          <w:lang w:val="uk-UA"/>
        </w:rPr>
      </w:pPr>
    </w:p>
    <w:p w14:paraId="6ABF6E1E" w14:textId="77777777" w:rsidR="00774419" w:rsidRPr="008C552B" w:rsidRDefault="00774419" w:rsidP="001B1C80">
      <w:pPr>
        <w:widowControl w:val="0"/>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49"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4CF053AF" w14:textId="77777777" w:rsidR="00774419" w:rsidRPr="00287991" w:rsidRDefault="00774419" w:rsidP="001B1C80">
      <w:pPr>
        <w:widowControl w:val="0"/>
        <w:jc w:val="both"/>
        <w:rPr>
          <w:rFonts w:ascii="Cambria" w:hAnsi="Cambria" w:cs="Cambria"/>
          <w:b/>
          <w:bCs/>
          <w:i/>
          <w:iCs/>
          <w:sz w:val="14"/>
          <w:szCs w:val="14"/>
          <w:lang w:val="uk-UA"/>
        </w:rPr>
      </w:pPr>
    </w:p>
    <w:p w14:paraId="3AC731CC" w14:textId="77777777" w:rsidR="00774419" w:rsidRPr="008C552B" w:rsidRDefault="00774419" w:rsidP="001B1C80">
      <w:pPr>
        <w:widowControl w:val="0"/>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50"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14:paraId="06CE350E" w14:textId="77777777" w:rsidR="00774419" w:rsidRPr="00287991" w:rsidRDefault="00774419" w:rsidP="001B1C80">
      <w:pPr>
        <w:widowControl w:val="0"/>
        <w:jc w:val="both"/>
        <w:rPr>
          <w:rFonts w:ascii="Cambria" w:hAnsi="Cambria" w:cs="Cambria"/>
          <w:sz w:val="14"/>
          <w:szCs w:val="14"/>
          <w:lang w:val="uk-UA"/>
        </w:rPr>
      </w:pPr>
      <w:r w:rsidRPr="00287991">
        <w:rPr>
          <w:rFonts w:ascii="Cambria" w:hAnsi="Cambria" w:cs="Cambria"/>
          <w:sz w:val="14"/>
          <w:szCs w:val="14"/>
          <w:lang w:val="uk-UA"/>
        </w:rPr>
        <w:t xml:space="preserve"> </w:t>
      </w:r>
    </w:p>
    <w:p w14:paraId="2FD61AAD" w14:textId="77777777" w:rsidR="00774419" w:rsidRPr="006F1B80" w:rsidRDefault="00774419" w:rsidP="001B1C80">
      <w:pPr>
        <w:widowControl w:val="0"/>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43CA285A" w14:textId="77777777" w:rsidR="00774419" w:rsidRPr="008C552B" w:rsidRDefault="00774419" w:rsidP="001B1C80">
      <w:pPr>
        <w:widowControl w:val="0"/>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14:paraId="3D7AE5CE" w14:textId="77777777" w:rsidR="00774419" w:rsidRPr="008C552B" w:rsidRDefault="00774419" w:rsidP="001B1C80">
      <w:pPr>
        <w:widowControl w:val="0"/>
        <w:jc w:val="both"/>
        <w:rPr>
          <w:rFonts w:ascii="Cambria" w:hAnsi="Cambria" w:cs="Cambria"/>
          <w:sz w:val="20"/>
          <w:szCs w:val="20"/>
          <w:lang w:val="uk-UA"/>
        </w:rPr>
      </w:pPr>
      <w:r>
        <w:rPr>
          <w:rFonts w:ascii="Cambria" w:hAnsi="Cambria" w:cs="Cambria"/>
          <w:sz w:val="20"/>
          <w:szCs w:val="20"/>
          <w:lang w:val="uk-UA"/>
        </w:rPr>
        <w:t xml:space="preserve">·   для аспірантів </w:t>
      </w:r>
      <w:r w:rsidRPr="008C552B">
        <w:rPr>
          <w:rFonts w:ascii="Cambria" w:hAnsi="Cambria" w:cs="Cambria"/>
          <w:sz w:val="20"/>
          <w:szCs w:val="20"/>
          <w:lang w:val="uk-UA"/>
        </w:rPr>
        <w:t xml:space="preserve"> ЗНУ - moodle.znu@gmail.com, Савченко Тетяна Володимирівна</w:t>
      </w:r>
    </w:p>
    <w:p w14:paraId="2ECED2E6" w14:textId="77777777" w:rsidR="00774419" w:rsidRPr="008C552B" w:rsidRDefault="00774419" w:rsidP="001B1C80">
      <w:pPr>
        <w:widowControl w:val="0"/>
        <w:jc w:val="both"/>
        <w:rPr>
          <w:rFonts w:ascii="Cambria" w:hAnsi="Cambria" w:cs="Cambria"/>
          <w:sz w:val="20"/>
          <w:szCs w:val="20"/>
          <w:lang w:val="uk-UA"/>
        </w:rPr>
      </w:pPr>
      <w:r>
        <w:rPr>
          <w:rFonts w:ascii="Cambria" w:hAnsi="Cambria" w:cs="Cambria"/>
          <w:sz w:val="20"/>
          <w:szCs w:val="20"/>
          <w:lang w:val="uk-UA"/>
        </w:rPr>
        <w:t>·   для аспірантів</w:t>
      </w:r>
      <w:r w:rsidRPr="008C552B">
        <w:rPr>
          <w:rFonts w:ascii="Cambria" w:hAnsi="Cambria" w:cs="Cambria"/>
          <w:sz w:val="20"/>
          <w:szCs w:val="20"/>
          <w:lang w:val="uk-UA"/>
        </w:rPr>
        <w:t xml:space="preserve"> Інженерного інституту ЗНУ - alexvask54@gmail.com, Василенко Олексій Володимирович</w:t>
      </w:r>
    </w:p>
    <w:p w14:paraId="4F7D8AD5" w14:textId="77777777" w:rsidR="00774419" w:rsidRPr="008C552B" w:rsidRDefault="00774419" w:rsidP="001B1C80">
      <w:pPr>
        <w:widowControl w:val="0"/>
        <w:jc w:val="both"/>
        <w:rPr>
          <w:rFonts w:ascii="Cambria" w:hAnsi="Cambria" w:cs="Cambria"/>
          <w:sz w:val="20"/>
          <w:szCs w:val="20"/>
          <w:lang w:val="uk-UA"/>
        </w:rPr>
      </w:pPr>
      <w:r w:rsidRPr="008C552B">
        <w:rPr>
          <w:rFonts w:ascii="Cambria" w:hAnsi="Cambria" w:cs="Cambria"/>
          <w:sz w:val="20"/>
          <w:szCs w:val="20"/>
          <w:lang w:val="uk-UA"/>
        </w:rPr>
        <w:t>У листі вкажіть:</w:t>
      </w:r>
      <w:r>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Pr>
          <w:rFonts w:ascii="Cambria" w:hAnsi="Cambria" w:cs="Cambria"/>
          <w:sz w:val="20"/>
          <w:szCs w:val="20"/>
          <w:lang w:val="uk-UA"/>
        </w:rPr>
        <w:t xml:space="preserve"> </w:t>
      </w:r>
      <w:r w:rsidRPr="008C552B">
        <w:rPr>
          <w:rFonts w:ascii="Cambria" w:hAnsi="Cambria" w:cs="Cambria"/>
          <w:sz w:val="20"/>
          <w:szCs w:val="20"/>
          <w:lang w:val="uk-UA"/>
        </w:rPr>
        <w:t>шифр групи;</w:t>
      </w:r>
      <w:r>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1E43FFF2" w14:textId="77777777" w:rsidR="00774419" w:rsidRPr="008C552B" w:rsidRDefault="00774419" w:rsidP="001B1C80">
      <w:pPr>
        <w:widowControl w:val="0"/>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cs="Cambria"/>
          <w:sz w:val="20"/>
          <w:szCs w:val="20"/>
          <w:lang w:val="uk-UA"/>
        </w:rPr>
        <w:t>.</w:t>
      </w:r>
    </w:p>
    <w:p w14:paraId="31BEB657" w14:textId="77777777" w:rsidR="00774419" w:rsidRPr="00287991" w:rsidRDefault="00774419" w:rsidP="001B1C80">
      <w:pPr>
        <w:widowControl w:val="0"/>
        <w:jc w:val="both"/>
        <w:rPr>
          <w:rFonts w:ascii="Cambria" w:hAnsi="Cambria" w:cs="Cambria"/>
          <w:sz w:val="14"/>
          <w:szCs w:val="14"/>
          <w:lang w:val="uk-UA"/>
        </w:rPr>
      </w:pPr>
    </w:p>
    <w:p w14:paraId="7C65EFC2" w14:textId="77777777" w:rsidR="00774419" w:rsidRPr="008C552B" w:rsidRDefault="00774419" w:rsidP="001B1C80">
      <w:pPr>
        <w:widowControl w:val="0"/>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6DABE29B" w14:textId="77777777" w:rsidR="00774419" w:rsidRPr="008C552B" w:rsidRDefault="00774419" w:rsidP="001B1C80">
      <w:pPr>
        <w:widowControl w:val="0"/>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76213B55" w14:textId="77777777" w:rsidR="00774419" w:rsidRPr="00856B79" w:rsidRDefault="00774419" w:rsidP="001B1C80">
      <w:pPr>
        <w:widowControl w:val="0"/>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sectPr w:rsidR="00774419" w:rsidRPr="00856B79" w:rsidSect="00287991">
      <w:headerReference w:type="default" r:id="rId51"/>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0EE2C" w14:textId="77777777" w:rsidR="00A35B9E" w:rsidRDefault="00A35B9E" w:rsidP="00CF2559">
      <w:r>
        <w:separator/>
      </w:r>
    </w:p>
  </w:endnote>
  <w:endnote w:type="continuationSeparator" w:id="0">
    <w:p w14:paraId="63C89EAF" w14:textId="77777777" w:rsidR="00A35B9E" w:rsidRDefault="00A35B9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9F73E" w14:textId="77777777" w:rsidR="00A35B9E" w:rsidRDefault="00A35B9E" w:rsidP="00CF2559">
      <w:r>
        <w:separator/>
      </w:r>
    </w:p>
  </w:footnote>
  <w:footnote w:type="continuationSeparator" w:id="0">
    <w:p w14:paraId="00AEC9D7" w14:textId="77777777" w:rsidR="00A35B9E" w:rsidRDefault="00A35B9E" w:rsidP="00CF2559">
      <w:r>
        <w:continuationSeparator/>
      </w:r>
    </w:p>
  </w:footnote>
  <w:footnote w:id="1">
    <w:p w14:paraId="73EE22CA" w14:textId="77777777" w:rsidR="00A35B9E" w:rsidRPr="009D0B54" w:rsidRDefault="00A35B9E" w:rsidP="00774419">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D5FE" w14:textId="77777777" w:rsidR="00A35B9E" w:rsidRPr="006F1B80" w:rsidRDefault="00A35B9E"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1AF4936A" w14:textId="72DC4F74" w:rsidR="00A35B9E" w:rsidRDefault="00A35B9E" w:rsidP="003D656F">
    <w:pPr>
      <w:pStyle w:val="ae"/>
      <w:jc w:val="center"/>
      <w:rPr>
        <w:rFonts w:ascii="Cambria" w:hAnsi="Cambria" w:cs="Cambria"/>
        <w:b/>
        <w:bCs/>
        <w:sz w:val="22"/>
        <w:szCs w:val="22"/>
        <w:lang w:val="uk-UA"/>
      </w:rPr>
    </w:pPr>
    <w:r>
      <w:rPr>
        <w:noProof/>
        <w:lang w:val="ru-RU" w:eastAsia="ru-RU"/>
      </w:rPr>
      <w:drawing>
        <wp:anchor distT="0" distB="0" distL="114300" distR="114300" simplePos="0" relativeHeight="251657728" behindDoc="1" locked="0" layoutInCell="1" allowOverlap="1" wp14:anchorId="4397BF95" wp14:editId="544B0CD5">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2"/>
        <w:szCs w:val="22"/>
        <w:lang w:val="uk-UA"/>
      </w:rPr>
      <w:t xml:space="preserve">АСПІРАНТУРА </w:t>
    </w:r>
  </w:p>
  <w:p w14:paraId="0083DA49" w14:textId="33C811F7" w:rsidR="00A35B9E" w:rsidRPr="006F1B80" w:rsidRDefault="00A35B9E" w:rsidP="003D656F">
    <w:pPr>
      <w:pStyle w:val="ae"/>
      <w:jc w:val="center"/>
      <w:rPr>
        <w:rFonts w:ascii="Sylfaen" w:hAnsi="Sylfaen" w:cs="Sylfaen"/>
        <w:b/>
        <w:bCs/>
        <w:sz w:val="22"/>
        <w:szCs w:val="22"/>
        <w:lang w:val="uk-UA"/>
      </w:rPr>
    </w:pPr>
    <w:r w:rsidRPr="006F1B80">
      <w:rPr>
        <w:rFonts w:ascii="Cambria" w:hAnsi="Cambria" w:cs="Cambria"/>
        <w:b/>
        <w:bCs/>
        <w:sz w:val="22"/>
        <w:szCs w:val="22"/>
        <w:lang w:val="uk-UA"/>
      </w:rPr>
      <w:t>Силабус навчальної дисципліни</w:t>
    </w:r>
  </w:p>
  <w:p w14:paraId="5D59CAD4" w14:textId="77777777" w:rsidR="00A35B9E" w:rsidRPr="00CF2559" w:rsidRDefault="00A35B9E"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E21"/>
    <w:multiLevelType w:val="hybridMultilevel"/>
    <w:tmpl w:val="FE2ED30E"/>
    <w:lvl w:ilvl="0" w:tplc="53B013E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30331CF"/>
    <w:multiLevelType w:val="hybridMultilevel"/>
    <w:tmpl w:val="483A5CC4"/>
    <w:lvl w:ilvl="0" w:tplc="FDA8D25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60216E"/>
    <w:multiLevelType w:val="hybridMultilevel"/>
    <w:tmpl w:val="91DC4D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76522D"/>
    <w:multiLevelType w:val="hybridMultilevel"/>
    <w:tmpl w:val="A8EC1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B50DC4"/>
    <w:multiLevelType w:val="hybridMultilevel"/>
    <w:tmpl w:val="53FE95BE"/>
    <w:lvl w:ilvl="0" w:tplc="3C04E5CE">
      <w:start w:val="1"/>
      <w:numFmt w:val="decimal"/>
      <w:lvlText w:val="%1."/>
      <w:lvlJc w:val="left"/>
      <w:pPr>
        <w:ind w:left="2062"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005CE"/>
    <w:multiLevelType w:val="hybridMultilevel"/>
    <w:tmpl w:val="DCC636B6"/>
    <w:lvl w:ilvl="0" w:tplc="69D0D068">
      <w:start w:val="1"/>
      <w:numFmt w:val="bullet"/>
      <w:lvlText w:val="•"/>
      <w:lvlJc w:val="left"/>
      <w:pPr>
        <w:tabs>
          <w:tab w:val="num" w:pos="720"/>
        </w:tabs>
        <w:ind w:left="720" w:hanging="360"/>
      </w:pPr>
      <w:rPr>
        <w:rFonts w:ascii="Arial" w:hAnsi="Arial" w:hint="default"/>
      </w:rPr>
    </w:lvl>
    <w:lvl w:ilvl="1" w:tplc="E32CCD38" w:tentative="1">
      <w:start w:val="1"/>
      <w:numFmt w:val="bullet"/>
      <w:lvlText w:val="•"/>
      <w:lvlJc w:val="left"/>
      <w:pPr>
        <w:tabs>
          <w:tab w:val="num" w:pos="1440"/>
        </w:tabs>
        <w:ind w:left="1440" w:hanging="360"/>
      </w:pPr>
      <w:rPr>
        <w:rFonts w:ascii="Arial" w:hAnsi="Arial" w:hint="default"/>
      </w:rPr>
    </w:lvl>
    <w:lvl w:ilvl="2" w:tplc="85B6293E" w:tentative="1">
      <w:start w:val="1"/>
      <w:numFmt w:val="bullet"/>
      <w:lvlText w:val="•"/>
      <w:lvlJc w:val="left"/>
      <w:pPr>
        <w:tabs>
          <w:tab w:val="num" w:pos="2160"/>
        </w:tabs>
        <w:ind w:left="2160" w:hanging="360"/>
      </w:pPr>
      <w:rPr>
        <w:rFonts w:ascii="Arial" w:hAnsi="Arial" w:hint="default"/>
      </w:rPr>
    </w:lvl>
    <w:lvl w:ilvl="3" w:tplc="965A8878" w:tentative="1">
      <w:start w:val="1"/>
      <w:numFmt w:val="bullet"/>
      <w:lvlText w:val="•"/>
      <w:lvlJc w:val="left"/>
      <w:pPr>
        <w:tabs>
          <w:tab w:val="num" w:pos="2880"/>
        </w:tabs>
        <w:ind w:left="2880" w:hanging="360"/>
      </w:pPr>
      <w:rPr>
        <w:rFonts w:ascii="Arial" w:hAnsi="Arial" w:hint="default"/>
      </w:rPr>
    </w:lvl>
    <w:lvl w:ilvl="4" w:tplc="DB8037BA" w:tentative="1">
      <w:start w:val="1"/>
      <w:numFmt w:val="bullet"/>
      <w:lvlText w:val="•"/>
      <w:lvlJc w:val="left"/>
      <w:pPr>
        <w:tabs>
          <w:tab w:val="num" w:pos="3600"/>
        </w:tabs>
        <w:ind w:left="3600" w:hanging="360"/>
      </w:pPr>
      <w:rPr>
        <w:rFonts w:ascii="Arial" w:hAnsi="Arial" w:hint="default"/>
      </w:rPr>
    </w:lvl>
    <w:lvl w:ilvl="5" w:tplc="5F0E0F40" w:tentative="1">
      <w:start w:val="1"/>
      <w:numFmt w:val="bullet"/>
      <w:lvlText w:val="•"/>
      <w:lvlJc w:val="left"/>
      <w:pPr>
        <w:tabs>
          <w:tab w:val="num" w:pos="4320"/>
        </w:tabs>
        <w:ind w:left="4320" w:hanging="360"/>
      </w:pPr>
      <w:rPr>
        <w:rFonts w:ascii="Arial" w:hAnsi="Arial" w:hint="default"/>
      </w:rPr>
    </w:lvl>
    <w:lvl w:ilvl="6" w:tplc="7FE27E7C" w:tentative="1">
      <w:start w:val="1"/>
      <w:numFmt w:val="bullet"/>
      <w:lvlText w:val="•"/>
      <w:lvlJc w:val="left"/>
      <w:pPr>
        <w:tabs>
          <w:tab w:val="num" w:pos="5040"/>
        </w:tabs>
        <w:ind w:left="5040" w:hanging="360"/>
      </w:pPr>
      <w:rPr>
        <w:rFonts w:ascii="Arial" w:hAnsi="Arial" w:hint="default"/>
      </w:rPr>
    </w:lvl>
    <w:lvl w:ilvl="7" w:tplc="0190726C" w:tentative="1">
      <w:start w:val="1"/>
      <w:numFmt w:val="bullet"/>
      <w:lvlText w:val="•"/>
      <w:lvlJc w:val="left"/>
      <w:pPr>
        <w:tabs>
          <w:tab w:val="num" w:pos="5760"/>
        </w:tabs>
        <w:ind w:left="5760" w:hanging="360"/>
      </w:pPr>
      <w:rPr>
        <w:rFonts w:ascii="Arial" w:hAnsi="Arial" w:hint="default"/>
      </w:rPr>
    </w:lvl>
    <w:lvl w:ilvl="8" w:tplc="FBBC279C" w:tentative="1">
      <w:start w:val="1"/>
      <w:numFmt w:val="bullet"/>
      <w:lvlText w:val="•"/>
      <w:lvlJc w:val="left"/>
      <w:pPr>
        <w:tabs>
          <w:tab w:val="num" w:pos="6480"/>
        </w:tabs>
        <w:ind w:left="6480" w:hanging="360"/>
      </w:pPr>
      <w:rPr>
        <w:rFonts w:ascii="Arial" w:hAnsi="Arial" w:hint="default"/>
      </w:rPr>
    </w:lvl>
  </w:abstractNum>
  <w:abstractNum w:abstractNumId="7">
    <w:nsid w:val="165914B0"/>
    <w:multiLevelType w:val="hybridMultilevel"/>
    <w:tmpl w:val="E7EA81CA"/>
    <w:lvl w:ilvl="0" w:tplc="9EE06560">
      <w:start w:val="1"/>
      <w:numFmt w:val="decimal"/>
      <w:lvlText w:val="%1."/>
      <w:lvlJc w:val="left"/>
      <w:pPr>
        <w:ind w:left="2062" w:hanging="360"/>
      </w:pPr>
      <w:rPr>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1D3B1686"/>
    <w:multiLevelType w:val="hybridMultilevel"/>
    <w:tmpl w:val="5EF0947A"/>
    <w:lvl w:ilvl="0" w:tplc="FA4E1C4E">
      <w:start w:val="1"/>
      <w:numFmt w:val="decimal"/>
      <w:lvlText w:val="%1."/>
      <w:lvlJc w:val="left"/>
      <w:pPr>
        <w:ind w:left="1660" w:hanging="951"/>
      </w:pPr>
      <w:rPr>
        <w:rFonts w:ascii="Times New Roman" w:hAnsi="Times New Roman" w:cs="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5E4A09"/>
    <w:multiLevelType w:val="hybridMultilevel"/>
    <w:tmpl w:val="251E36B2"/>
    <w:lvl w:ilvl="0" w:tplc="C7081D10">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68485A"/>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766C19"/>
    <w:multiLevelType w:val="hybridMultilevel"/>
    <w:tmpl w:val="2C88BC28"/>
    <w:lvl w:ilvl="0" w:tplc="F868658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4AA1BE3"/>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8820EC6"/>
    <w:multiLevelType w:val="hybridMultilevel"/>
    <w:tmpl w:val="C4347476"/>
    <w:lvl w:ilvl="0" w:tplc="C9F087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9B63770"/>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0A52A07"/>
    <w:multiLevelType w:val="hybridMultilevel"/>
    <w:tmpl w:val="AD42602A"/>
    <w:lvl w:ilvl="0" w:tplc="92F07E3E">
      <w:start w:val="1"/>
      <w:numFmt w:val="decimal"/>
      <w:lvlText w:val="%1."/>
      <w:lvlJc w:val="left"/>
      <w:pPr>
        <w:ind w:left="2062"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A05E8C"/>
    <w:multiLevelType w:val="hybridMultilevel"/>
    <w:tmpl w:val="BAB2C4EE"/>
    <w:lvl w:ilvl="0" w:tplc="AF6A0EF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9F030F6"/>
    <w:multiLevelType w:val="hybridMultilevel"/>
    <w:tmpl w:val="7812A856"/>
    <w:lvl w:ilvl="0" w:tplc="963024FE">
      <w:start w:val="1"/>
      <w:numFmt w:val="decimal"/>
      <w:lvlText w:val="%1."/>
      <w:lvlJc w:val="left"/>
      <w:pPr>
        <w:ind w:left="2062"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01C1525"/>
    <w:multiLevelType w:val="hybridMultilevel"/>
    <w:tmpl w:val="D73E0622"/>
    <w:lvl w:ilvl="0" w:tplc="94E6BD3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1CF3E1D"/>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77C7291"/>
    <w:multiLevelType w:val="hybridMultilevel"/>
    <w:tmpl w:val="E08E3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8C71079"/>
    <w:multiLevelType w:val="hybridMultilevel"/>
    <w:tmpl w:val="3D80A878"/>
    <w:lvl w:ilvl="0" w:tplc="A6105B3C">
      <w:start w:val="1"/>
      <w:numFmt w:val="bullet"/>
      <w:lvlText w:val="•"/>
      <w:lvlJc w:val="left"/>
      <w:pPr>
        <w:tabs>
          <w:tab w:val="num" w:pos="720"/>
        </w:tabs>
        <w:ind w:left="720" w:hanging="360"/>
      </w:pPr>
      <w:rPr>
        <w:rFonts w:ascii="Arial" w:hAnsi="Arial" w:hint="default"/>
      </w:rPr>
    </w:lvl>
    <w:lvl w:ilvl="1" w:tplc="622A6F8C" w:tentative="1">
      <w:start w:val="1"/>
      <w:numFmt w:val="bullet"/>
      <w:lvlText w:val="•"/>
      <w:lvlJc w:val="left"/>
      <w:pPr>
        <w:tabs>
          <w:tab w:val="num" w:pos="1440"/>
        </w:tabs>
        <w:ind w:left="1440" w:hanging="360"/>
      </w:pPr>
      <w:rPr>
        <w:rFonts w:ascii="Arial" w:hAnsi="Arial" w:hint="default"/>
      </w:rPr>
    </w:lvl>
    <w:lvl w:ilvl="2" w:tplc="B6A4660A" w:tentative="1">
      <w:start w:val="1"/>
      <w:numFmt w:val="bullet"/>
      <w:lvlText w:val="•"/>
      <w:lvlJc w:val="left"/>
      <w:pPr>
        <w:tabs>
          <w:tab w:val="num" w:pos="2160"/>
        </w:tabs>
        <w:ind w:left="2160" w:hanging="360"/>
      </w:pPr>
      <w:rPr>
        <w:rFonts w:ascii="Arial" w:hAnsi="Arial" w:hint="default"/>
      </w:rPr>
    </w:lvl>
    <w:lvl w:ilvl="3" w:tplc="2C5AC2D4" w:tentative="1">
      <w:start w:val="1"/>
      <w:numFmt w:val="bullet"/>
      <w:lvlText w:val="•"/>
      <w:lvlJc w:val="left"/>
      <w:pPr>
        <w:tabs>
          <w:tab w:val="num" w:pos="2880"/>
        </w:tabs>
        <w:ind w:left="2880" w:hanging="360"/>
      </w:pPr>
      <w:rPr>
        <w:rFonts w:ascii="Arial" w:hAnsi="Arial" w:hint="default"/>
      </w:rPr>
    </w:lvl>
    <w:lvl w:ilvl="4" w:tplc="D3C6D828" w:tentative="1">
      <w:start w:val="1"/>
      <w:numFmt w:val="bullet"/>
      <w:lvlText w:val="•"/>
      <w:lvlJc w:val="left"/>
      <w:pPr>
        <w:tabs>
          <w:tab w:val="num" w:pos="3600"/>
        </w:tabs>
        <w:ind w:left="3600" w:hanging="360"/>
      </w:pPr>
      <w:rPr>
        <w:rFonts w:ascii="Arial" w:hAnsi="Arial" w:hint="default"/>
      </w:rPr>
    </w:lvl>
    <w:lvl w:ilvl="5" w:tplc="1042FC92" w:tentative="1">
      <w:start w:val="1"/>
      <w:numFmt w:val="bullet"/>
      <w:lvlText w:val="•"/>
      <w:lvlJc w:val="left"/>
      <w:pPr>
        <w:tabs>
          <w:tab w:val="num" w:pos="4320"/>
        </w:tabs>
        <w:ind w:left="4320" w:hanging="360"/>
      </w:pPr>
      <w:rPr>
        <w:rFonts w:ascii="Arial" w:hAnsi="Arial" w:hint="default"/>
      </w:rPr>
    </w:lvl>
    <w:lvl w:ilvl="6" w:tplc="23FCECC0" w:tentative="1">
      <w:start w:val="1"/>
      <w:numFmt w:val="bullet"/>
      <w:lvlText w:val="•"/>
      <w:lvlJc w:val="left"/>
      <w:pPr>
        <w:tabs>
          <w:tab w:val="num" w:pos="5040"/>
        </w:tabs>
        <w:ind w:left="5040" w:hanging="360"/>
      </w:pPr>
      <w:rPr>
        <w:rFonts w:ascii="Arial" w:hAnsi="Arial" w:hint="default"/>
      </w:rPr>
    </w:lvl>
    <w:lvl w:ilvl="7" w:tplc="1968FAAE" w:tentative="1">
      <w:start w:val="1"/>
      <w:numFmt w:val="bullet"/>
      <w:lvlText w:val="•"/>
      <w:lvlJc w:val="left"/>
      <w:pPr>
        <w:tabs>
          <w:tab w:val="num" w:pos="5760"/>
        </w:tabs>
        <w:ind w:left="5760" w:hanging="360"/>
      </w:pPr>
      <w:rPr>
        <w:rFonts w:ascii="Arial" w:hAnsi="Arial" w:hint="default"/>
      </w:rPr>
    </w:lvl>
    <w:lvl w:ilvl="8" w:tplc="73E21F02" w:tentative="1">
      <w:start w:val="1"/>
      <w:numFmt w:val="bullet"/>
      <w:lvlText w:val="•"/>
      <w:lvlJc w:val="left"/>
      <w:pPr>
        <w:tabs>
          <w:tab w:val="num" w:pos="6480"/>
        </w:tabs>
        <w:ind w:left="6480" w:hanging="360"/>
      </w:pPr>
      <w:rPr>
        <w:rFonts w:ascii="Arial" w:hAnsi="Arial" w:hint="default"/>
      </w:rPr>
    </w:lvl>
  </w:abstractNum>
  <w:abstractNum w:abstractNumId="2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F1031B8"/>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4EB5293"/>
    <w:multiLevelType w:val="hybridMultilevel"/>
    <w:tmpl w:val="2F8A2654"/>
    <w:lvl w:ilvl="0" w:tplc="FDA8D25C">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941684"/>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7C966C8"/>
    <w:multiLevelType w:val="hybridMultilevel"/>
    <w:tmpl w:val="87AA250E"/>
    <w:lvl w:ilvl="0" w:tplc="A4B0793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680B2FBE"/>
    <w:multiLevelType w:val="hybridMultilevel"/>
    <w:tmpl w:val="C8DAF4D0"/>
    <w:lvl w:ilvl="0" w:tplc="8CA06B80">
      <w:start w:val="1"/>
      <w:numFmt w:val="decimal"/>
      <w:lvlText w:val="%1."/>
      <w:lvlJc w:val="left"/>
      <w:pPr>
        <w:ind w:left="2062"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821D8"/>
    <w:multiLevelType w:val="hybridMultilevel"/>
    <w:tmpl w:val="2FB22CA8"/>
    <w:lvl w:ilvl="0" w:tplc="AC74933A">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213414"/>
    <w:multiLevelType w:val="hybridMultilevel"/>
    <w:tmpl w:val="5EB850FE"/>
    <w:lvl w:ilvl="0" w:tplc="FDA8D25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6053B0"/>
    <w:multiLevelType w:val="hybridMultilevel"/>
    <w:tmpl w:val="931AE2B4"/>
    <w:lvl w:ilvl="0" w:tplc="F788D05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50D3846"/>
    <w:multiLevelType w:val="hybridMultilevel"/>
    <w:tmpl w:val="E0442AA6"/>
    <w:lvl w:ilvl="0" w:tplc="F788D05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550559B"/>
    <w:multiLevelType w:val="hybridMultilevel"/>
    <w:tmpl w:val="71624B3A"/>
    <w:lvl w:ilvl="0" w:tplc="71BCBECC">
      <w:start w:val="1"/>
      <w:numFmt w:val="decimal"/>
      <w:lvlText w:val="%1."/>
      <w:lvlJc w:val="left"/>
      <w:pPr>
        <w:ind w:left="2062"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FC425E"/>
    <w:multiLevelType w:val="hybridMultilevel"/>
    <w:tmpl w:val="6FB606D0"/>
    <w:lvl w:ilvl="0" w:tplc="8B0CB57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D5AA5"/>
    <w:multiLevelType w:val="hybridMultilevel"/>
    <w:tmpl w:val="74C2D316"/>
    <w:lvl w:ilvl="0" w:tplc="8FC60664">
      <w:start w:val="1"/>
      <w:numFmt w:val="bullet"/>
      <w:lvlText w:val="•"/>
      <w:lvlJc w:val="left"/>
      <w:pPr>
        <w:tabs>
          <w:tab w:val="num" w:pos="720"/>
        </w:tabs>
        <w:ind w:left="720" w:hanging="360"/>
      </w:pPr>
      <w:rPr>
        <w:rFonts w:ascii="Arial" w:hAnsi="Arial" w:hint="default"/>
      </w:rPr>
    </w:lvl>
    <w:lvl w:ilvl="1" w:tplc="ACD60B3C" w:tentative="1">
      <w:start w:val="1"/>
      <w:numFmt w:val="bullet"/>
      <w:lvlText w:val="•"/>
      <w:lvlJc w:val="left"/>
      <w:pPr>
        <w:tabs>
          <w:tab w:val="num" w:pos="1440"/>
        </w:tabs>
        <w:ind w:left="1440" w:hanging="360"/>
      </w:pPr>
      <w:rPr>
        <w:rFonts w:ascii="Arial" w:hAnsi="Arial" w:hint="default"/>
      </w:rPr>
    </w:lvl>
    <w:lvl w:ilvl="2" w:tplc="6E2C053A" w:tentative="1">
      <w:start w:val="1"/>
      <w:numFmt w:val="bullet"/>
      <w:lvlText w:val="•"/>
      <w:lvlJc w:val="left"/>
      <w:pPr>
        <w:tabs>
          <w:tab w:val="num" w:pos="2160"/>
        </w:tabs>
        <w:ind w:left="2160" w:hanging="360"/>
      </w:pPr>
      <w:rPr>
        <w:rFonts w:ascii="Arial" w:hAnsi="Arial" w:hint="default"/>
      </w:rPr>
    </w:lvl>
    <w:lvl w:ilvl="3" w:tplc="D68C41DA" w:tentative="1">
      <w:start w:val="1"/>
      <w:numFmt w:val="bullet"/>
      <w:lvlText w:val="•"/>
      <w:lvlJc w:val="left"/>
      <w:pPr>
        <w:tabs>
          <w:tab w:val="num" w:pos="2880"/>
        </w:tabs>
        <w:ind w:left="2880" w:hanging="360"/>
      </w:pPr>
      <w:rPr>
        <w:rFonts w:ascii="Arial" w:hAnsi="Arial" w:hint="default"/>
      </w:rPr>
    </w:lvl>
    <w:lvl w:ilvl="4" w:tplc="DA9C1A88" w:tentative="1">
      <w:start w:val="1"/>
      <w:numFmt w:val="bullet"/>
      <w:lvlText w:val="•"/>
      <w:lvlJc w:val="left"/>
      <w:pPr>
        <w:tabs>
          <w:tab w:val="num" w:pos="3600"/>
        </w:tabs>
        <w:ind w:left="3600" w:hanging="360"/>
      </w:pPr>
      <w:rPr>
        <w:rFonts w:ascii="Arial" w:hAnsi="Arial" w:hint="default"/>
      </w:rPr>
    </w:lvl>
    <w:lvl w:ilvl="5" w:tplc="4F8C13AA" w:tentative="1">
      <w:start w:val="1"/>
      <w:numFmt w:val="bullet"/>
      <w:lvlText w:val="•"/>
      <w:lvlJc w:val="left"/>
      <w:pPr>
        <w:tabs>
          <w:tab w:val="num" w:pos="4320"/>
        </w:tabs>
        <w:ind w:left="4320" w:hanging="360"/>
      </w:pPr>
      <w:rPr>
        <w:rFonts w:ascii="Arial" w:hAnsi="Arial" w:hint="default"/>
      </w:rPr>
    </w:lvl>
    <w:lvl w:ilvl="6" w:tplc="E2EE753E" w:tentative="1">
      <w:start w:val="1"/>
      <w:numFmt w:val="bullet"/>
      <w:lvlText w:val="•"/>
      <w:lvlJc w:val="left"/>
      <w:pPr>
        <w:tabs>
          <w:tab w:val="num" w:pos="5040"/>
        </w:tabs>
        <w:ind w:left="5040" w:hanging="360"/>
      </w:pPr>
      <w:rPr>
        <w:rFonts w:ascii="Arial" w:hAnsi="Arial" w:hint="default"/>
      </w:rPr>
    </w:lvl>
    <w:lvl w:ilvl="7" w:tplc="2EA2666C" w:tentative="1">
      <w:start w:val="1"/>
      <w:numFmt w:val="bullet"/>
      <w:lvlText w:val="•"/>
      <w:lvlJc w:val="left"/>
      <w:pPr>
        <w:tabs>
          <w:tab w:val="num" w:pos="5760"/>
        </w:tabs>
        <w:ind w:left="5760" w:hanging="360"/>
      </w:pPr>
      <w:rPr>
        <w:rFonts w:ascii="Arial" w:hAnsi="Arial" w:hint="default"/>
      </w:rPr>
    </w:lvl>
    <w:lvl w:ilvl="8" w:tplc="9962C950" w:tentative="1">
      <w:start w:val="1"/>
      <w:numFmt w:val="bullet"/>
      <w:lvlText w:val="•"/>
      <w:lvlJc w:val="left"/>
      <w:pPr>
        <w:tabs>
          <w:tab w:val="num" w:pos="6480"/>
        </w:tabs>
        <w:ind w:left="6480" w:hanging="360"/>
      </w:pPr>
      <w:rPr>
        <w:rFonts w:ascii="Arial" w:hAnsi="Arial" w:hint="default"/>
      </w:rPr>
    </w:lvl>
  </w:abstractNum>
  <w:abstractNum w:abstractNumId="41">
    <w:nsid w:val="7D865558"/>
    <w:multiLevelType w:val="hybridMultilevel"/>
    <w:tmpl w:val="BB1EE9EC"/>
    <w:lvl w:ilvl="0" w:tplc="84A41C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F400FA0"/>
    <w:multiLevelType w:val="hybridMultilevel"/>
    <w:tmpl w:val="DEA4EBC6"/>
    <w:lvl w:ilvl="0" w:tplc="AF6A0E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27"/>
  </w:num>
  <w:num w:numId="3">
    <w:abstractNumId w:val="22"/>
  </w:num>
  <w:num w:numId="4">
    <w:abstractNumId w:val="13"/>
  </w:num>
  <w:num w:numId="5">
    <w:abstractNumId w:val="34"/>
  </w:num>
  <w:num w:numId="6">
    <w:abstractNumId w:val="19"/>
  </w:num>
  <w:num w:numId="7">
    <w:abstractNumId w:val="3"/>
  </w:num>
  <w:num w:numId="8">
    <w:abstractNumId w:val="8"/>
  </w:num>
  <w:num w:numId="9">
    <w:abstractNumId w:val="31"/>
  </w:num>
  <w:num w:numId="10">
    <w:abstractNumId w:val="39"/>
  </w:num>
  <w:num w:numId="11">
    <w:abstractNumId w:val="16"/>
  </w:num>
  <w:num w:numId="12">
    <w:abstractNumId w:val="33"/>
  </w:num>
  <w:num w:numId="13">
    <w:abstractNumId w:val="9"/>
  </w:num>
  <w:num w:numId="14">
    <w:abstractNumId w:val="12"/>
  </w:num>
  <w:num w:numId="15">
    <w:abstractNumId w:val="2"/>
  </w:num>
  <w:num w:numId="16">
    <w:abstractNumId w:val="25"/>
  </w:num>
  <w:num w:numId="17">
    <w:abstractNumId w:val="4"/>
  </w:num>
  <w:num w:numId="18">
    <w:abstractNumId w:val="29"/>
  </w:num>
  <w:num w:numId="19">
    <w:abstractNumId w:val="28"/>
  </w:num>
  <w:num w:numId="20">
    <w:abstractNumId w:val="26"/>
  </w:num>
  <w:num w:numId="21">
    <w:abstractNumId w:val="40"/>
  </w:num>
  <w:num w:numId="22">
    <w:abstractNumId w:val="6"/>
  </w:num>
  <w:num w:numId="23">
    <w:abstractNumId w:val="20"/>
  </w:num>
  <w:num w:numId="24">
    <w:abstractNumId w:val="11"/>
  </w:num>
  <w:num w:numId="25">
    <w:abstractNumId w:val="35"/>
  </w:num>
  <w:num w:numId="26">
    <w:abstractNumId w:val="14"/>
  </w:num>
  <w:num w:numId="27">
    <w:abstractNumId w:val="41"/>
  </w:num>
  <w:num w:numId="28">
    <w:abstractNumId w:val="24"/>
  </w:num>
  <w:num w:numId="29">
    <w:abstractNumId w:val="42"/>
  </w:num>
  <w:num w:numId="30">
    <w:abstractNumId w:val="23"/>
  </w:num>
  <w:num w:numId="31">
    <w:abstractNumId w:val="0"/>
  </w:num>
  <w:num w:numId="32">
    <w:abstractNumId w:val="36"/>
  </w:num>
  <w:num w:numId="33">
    <w:abstractNumId w:val="30"/>
  </w:num>
  <w:num w:numId="34">
    <w:abstractNumId w:val="37"/>
  </w:num>
  <w:num w:numId="35">
    <w:abstractNumId w:val="1"/>
  </w:num>
  <w:num w:numId="36">
    <w:abstractNumId w:val="10"/>
  </w:num>
  <w:num w:numId="37">
    <w:abstractNumId w:val="15"/>
  </w:num>
  <w:num w:numId="38">
    <w:abstractNumId w:val="32"/>
  </w:num>
  <w:num w:numId="39">
    <w:abstractNumId w:val="38"/>
  </w:num>
  <w:num w:numId="40">
    <w:abstractNumId w:val="7"/>
  </w:num>
  <w:num w:numId="41">
    <w:abstractNumId w:val="18"/>
  </w:num>
  <w:num w:numId="42">
    <w:abstractNumId w:val="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2A34"/>
    <w:rsid w:val="00003B89"/>
    <w:rsid w:val="0000511E"/>
    <w:rsid w:val="0001451E"/>
    <w:rsid w:val="0001785D"/>
    <w:rsid w:val="000245EE"/>
    <w:rsid w:val="000363C2"/>
    <w:rsid w:val="000406BF"/>
    <w:rsid w:val="00042A87"/>
    <w:rsid w:val="00054A6A"/>
    <w:rsid w:val="00054AD5"/>
    <w:rsid w:val="000615FC"/>
    <w:rsid w:val="00061AFB"/>
    <w:rsid w:val="0006237B"/>
    <w:rsid w:val="000676BC"/>
    <w:rsid w:val="0007112C"/>
    <w:rsid w:val="00074B05"/>
    <w:rsid w:val="00080904"/>
    <w:rsid w:val="0008217B"/>
    <w:rsid w:val="00087652"/>
    <w:rsid w:val="000919F5"/>
    <w:rsid w:val="00097C11"/>
    <w:rsid w:val="000A5148"/>
    <w:rsid w:val="000B7460"/>
    <w:rsid w:val="000C3539"/>
    <w:rsid w:val="000D2817"/>
    <w:rsid w:val="000D2AB8"/>
    <w:rsid w:val="000E3AEE"/>
    <w:rsid w:val="000F48AB"/>
    <w:rsid w:val="000F5B53"/>
    <w:rsid w:val="001020DD"/>
    <w:rsid w:val="0010550C"/>
    <w:rsid w:val="0012026F"/>
    <w:rsid w:val="00120EAD"/>
    <w:rsid w:val="00135BA7"/>
    <w:rsid w:val="00142820"/>
    <w:rsid w:val="00142B13"/>
    <w:rsid w:val="0016717C"/>
    <w:rsid w:val="00176509"/>
    <w:rsid w:val="00177BBC"/>
    <w:rsid w:val="00183AA9"/>
    <w:rsid w:val="00183C4E"/>
    <w:rsid w:val="001852A7"/>
    <w:rsid w:val="0018604C"/>
    <w:rsid w:val="001874DD"/>
    <w:rsid w:val="00192F27"/>
    <w:rsid w:val="00196799"/>
    <w:rsid w:val="001A0B7E"/>
    <w:rsid w:val="001A2AD5"/>
    <w:rsid w:val="001A3AC6"/>
    <w:rsid w:val="001A78E1"/>
    <w:rsid w:val="001B1C80"/>
    <w:rsid w:val="001D11C5"/>
    <w:rsid w:val="001D3058"/>
    <w:rsid w:val="001E0722"/>
    <w:rsid w:val="001E336D"/>
    <w:rsid w:val="001F6A09"/>
    <w:rsid w:val="002023B6"/>
    <w:rsid w:val="00204EA4"/>
    <w:rsid w:val="0020685C"/>
    <w:rsid w:val="00210AB2"/>
    <w:rsid w:val="00214738"/>
    <w:rsid w:val="0021546E"/>
    <w:rsid w:val="00222EAE"/>
    <w:rsid w:val="00225610"/>
    <w:rsid w:val="00225B4B"/>
    <w:rsid w:val="002328C0"/>
    <w:rsid w:val="00236E90"/>
    <w:rsid w:val="00246191"/>
    <w:rsid w:val="00247D74"/>
    <w:rsid w:val="002537DB"/>
    <w:rsid w:val="00253A8C"/>
    <w:rsid w:val="00255C54"/>
    <w:rsid w:val="00262893"/>
    <w:rsid w:val="002637A9"/>
    <w:rsid w:val="0026764D"/>
    <w:rsid w:val="0026788D"/>
    <w:rsid w:val="002710F3"/>
    <w:rsid w:val="00285002"/>
    <w:rsid w:val="00287991"/>
    <w:rsid w:val="002976F3"/>
    <w:rsid w:val="002A248D"/>
    <w:rsid w:val="002A7011"/>
    <w:rsid w:val="002B1B4C"/>
    <w:rsid w:val="002B2D17"/>
    <w:rsid w:val="002B70D4"/>
    <w:rsid w:val="002C7762"/>
    <w:rsid w:val="002D663F"/>
    <w:rsid w:val="002E0F38"/>
    <w:rsid w:val="002E111C"/>
    <w:rsid w:val="002E2CF7"/>
    <w:rsid w:val="002E5071"/>
    <w:rsid w:val="002F12FD"/>
    <w:rsid w:val="002F1DF1"/>
    <w:rsid w:val="0031048A"/>
    <w:rsid w:val="00322C0F"/>
    <w:rsid w:val="00324856"/>
    <w:rsid w:val="00325C70"/>
    <w:rsid w:val="0033065A"/>
    <w:rsid w:val="003321C1"/>
    <w:rsid w:val="00337DF5"/>
    <w:rsid w:val="00340CD2"/>
    <w:rsid w:val="00341E9B"/>
    <w:rsid w:val="00342DF8"/>
    <w:rsid w:val="00353230"/>
    <w:rsid w:val="003557B8"/>
    <w:rsid w:val="00372243"/>
    <w:rsid w:val="00375788"/>
    <w:rsid w:val="003758D7"/>
    <w:rsid w:val="00375B18"/>
    <w:rsid w:val="0037729C"/>
    <w:rsid w:val="00381D3B"/>
    <w:rsid w:val="00385242"/>
    <w:rsid w:val="00390F40"/>
    <w:rsid w:val="00394415"/>
    <w:rsid w:val="00394B73"/>
    <w:rsid w:val="003A2C67"/>
    <w:rsid w:val="003C1184"/>
    <w:rsid w:val="003C1958"/>
    <w:rsid w:val="003C37FF"/>
    <w:rsid w:val="003D2EDC"/>
    <w:rsid w:val="003D5512"/>
    <w:rsid w:val="003D656F"/>
    <w:rsid w:val="003E2E32"/>
    <w:rsid w:val="003E3FC0"/>
    <w:rsid w:val="003E5ABF"/>
    <w:rsid w:val="003E6AD5"/>
    <w:rsid w:val="00404FEA"/>
    <w:rsid w:val="00405484"/>
    <w:rsid w:val="00410F54"/>
    <w:rsid w:val="00413924"/>
    <w:rsid w:val="00416E2E"/>
    <w:rsid w:val="00425EA8"/>
    <w:rsid w:val="0043779A"/>
    <w:rsid w:val="004416CB"/>
    <w:rsid w:val="0044229A"/>
    <w:rsid w:val="004456D9"/>
    <w:rsid w:val="00456ADD"/>
    <w:rsid w:val="004707AA"/>
    <w:rsid w:val="00482603"/>
    <w:rsid w:val="0048670C"/>
    <w:rsid w:val="00494608"/>
    <w:rsid w:val="00494816"/>
    <w:rsid w:val="004964FC"/>
    <w:rsid w:val="004A7C2C"/>
    <w:rsid w:val="004B275A"/>
    <w:rsid w:val="004B4F28"/>
    <w:rsid w:val="004E14DD"/>
    <w:rsid w:val="004E2660"/>
    <w:rsid w:val="004E459D"/>
    <w:rsid w:val="004F4F71"/>
    <w:rsid w:val="00506FAC"/>
    <w:rsid w:val="00507421"/>
    <w:rsid w:val="00507690"/>
    <w:rsid w:val="005076A5"/>
    <w:rsid w:val="00512876"/>
    <w:rsid w:val="0051429A"/>
    <w:rsid w:val="0052498A"/>
    <w:rsid w:val="00527F5C"/>
    <w:rsid w:val="00533984"/>
    <w:rsid w:val="00535FF8"/>
    <w:rsid w:val="005377E0"/>
    <w:rsid w:val="005408AE"/>
    <w:rsid w:val="00552611"/>
    <w:rsid w:val="00563ABC"/>
    <w:rsid w:val="00564361"/>
    <w:rsid w:val="00565426"/>
    <w:rsid w:val="00566A39"/>
    <w:rsid w:val="00576201"/>
    <w:rsid w:val="00577A1B"/>
    <w:rsid w:val="005810CA"/>
    <w:rsid w:val="00581B5A"/>
    <w:rsid w:val="00583A4F"/>
    <w:rsid w:val="00583E5E"/>
    <w:rsid w:val="00584BA2"/>
    <w:rsid w:val="0058748D"/>
    <w:rsid w:val="005979F2"/>
    <w:rsid w:val="005A3707"/>
    <w:rsid w:val="005C1503"/>
    <w:rsid w:val="005D03F6"/>
    <w:rsid w:val="005D3580"/>
    <w:rsid w:val="005E7D79"/>
    <w:rsid w:val="005F5830"/>
    <w:rsid w:val="005F5CAB"/>
    <w:rsid w:val="005F5DC3"/>
    <w:rsid w:val="0060176C"/>
    <w:rsid w:val="00601E48"/>
    <w:rsid w:val="006052F0"/>
    <w:rsid w:val="0060541B"/>
    <w:rsid w:val="00611AF3"/>
    <w:rsid w:val="00626ADD"/>
    <w:rsid w:val="0062759D"/>
    <w:rsid w:val="00627C96"/>
    <w:rsid w:val="006304F1"/>
    <w:rsid w:val="00635339"/>
    <w:rsid w:val="006464EA"/>
    <w:rsid w:val="00655FE2"/>
    <w:rsid w:val="006563CF"/>
    <w:rsid w:val="00657073"/>
    <w:rsid w:val="00657C26"/>
    <w:rsid w:val="00670564"/>
    <w:rsid w:val="00676F1A"/>
    <w:rsid w:val="00687F1E"/>
    <w:rsid w:val="00693D07"/>
    <w:rsid w:val="00694B6F"/>
    <w:rsid w:val="0069571D"/>
    <w:rsid w:val="006A2900"/>
    <w:rsid w:val="006A5A04"/>
    <w:rsid w:val="006C1238"/>
    <w:rsid w:val="006C1BAC"/>
    <w:rsid w:val="006C3CBB"/>
    <w:rsid w:val="006C4032"/>
    <w:rsid w:val="006D5E0E"/>
    <w:rsid w:val="006D5EB5"/>
    <w:rsid w:val="006E2DEE"/>
    <w:rsid w:val="006E495F"/>
    <w:rsid w:val="006F1B80"/>
    <w:rsid w:val="006F2F12"/>
    <w:rsid w:val="0071203A"/>
    <w:rsid w:val="00713189"/>
    <w:rsid w:val="007149D2"/>
    <w:rsid w:val="007171E2"/>
    <w:rsid w:val="0072551A"/>
    <w:rsid w:val="007303D5"/>
    <w:rsid w:val="00730A5B"/>
    <w:rsid w:val="00730FFD"/>
    <w:rsid w:val="007434A3"/>
    <w:rsid w:val="00765043"/>
    <w:rsid w:val="00774419"/>
    <w:rsid w:val="00775E0B"/>
    <w:rsid w:val="00783B03"/>
    <w:rsid w:val="00791E2C"/>
    <w:rsid w:val="007A015D"/>
    <w:rsid w:val="007B5660"/>
    <w:rsid w:val="007B5979"/>
    <w:rsid w:val="007C3DBA"/>
    <w:rsid w:val="007C79D4"/>
    <w:rsid w:val="007D7EE9"/>
    <w:rsid w:val="007E1F11"/>
    <w:rsid w:val="007E4186"/>
    <w:rsid w:val="007F084E"/>
    <w:rsid w:val="007F1A0E"/>
    <w:rsid w:val="007F2A67"/>
    <w:rsid w:val="007F4588"/>
    <w:rsid w:val="007F59DA"/>
    <w:rsid w:val="0080649A"/>
    <w:rsid w:val="00812037"/>
    <w:rsid w:val="00815933"/>
    <w:rsid w:val="00816BFD"/>
    <w:rsid w:val="00830E5B"/>
    <w:rsid w:val="00835278"/>
    <w:rsid w:val="00836A2A"/>
    <w:rsid w:val="00844E18"/>
    <w:rsid w:val="00845F41"/>
    <w:rsid w:val="00846ADE"/>
    <w:rsid w:val="008520D5"/>
    <w:rsid w:val="00856B79"/>
    <w:rsid w:val="00862A78"/>
    <w:rsid w:val="00873313"/>
    <w:rsid w:val="008746AA"/>
    <w:rsid w:val="008757C1"/>
    <w:rsid w:val="00881506"/>
    <w:rsid w:val="008A4865"/>
    <w:rsid w:val="008A7AC1"/>
    <w:rsid w:val="008A7B15"/>
    <w:rsid w:val="008A7B58"/>
    <w:rsid w:val="008B1366"/>
    <w:rsid w:val="008C552B"/>
    <w:rsid w:val="008C72C7"/>
    <w:rsid w:val="008E7C14"/>
    <w:rsid w:val="008F60F8"/>
    <w:rsid w:val="00904067"/>
    <w:rsid w:val="00904693"/>
    <w:rsid w:val="009061E2"/>
    <w:rsid w:val="00913303"/>
    <w:rsid w:val="00933144"/>
    <w:rsid w:val="00937A12"/>
    <w:rsid w:val="0094018C"/>
    <w:rsid w:val="009411B6"/>
    <w:rsid w:val="00943FF9"/>
    <w:rsid w:val="00944F43"/>
    <w:rsid w:val="00953D0D"/>
    <w:rsid w:val="00966160"/>
    <w:rsid w:val="00967064"/>
    <w:rsid w:val="00970769"/>
    <w:rsid w:val="009736ED"/>
    <w:rsid w:val="00986ECA"/>
    <w:rsid w:val="00990892"/>
    <w:rsid w:val="00997704"/>
    <w:rsid w:val="009A4A06"/>
    <w:rsid w:val="009C075B"/>
    <w:rsid w:val="009D0B54"/>
    <w:rsid w:val="009D2288"/>
    <w:rsid w:val="009D30C8"/>
    <w:rsid w:val="009D4FFA"/>
    <w:rsid w:val="009D77A7"/>
    <w:rsid w:val="009F6B92"/>
    <w:rsid w:val="00A112C4"/>
    <w:rsid w:val="00A122B9"/>
    <w:rsid w:val="00A3027A"/>
    <w:rsid w:val="00A32BE6"/>
    <w:rsid w:val="00A35B9E"/>
    <w:rsid w:val="00A374ED"/>
    <w:rsid w:val="00A41E31"/>
    <w:rsid w:val="00A42289"/>
    <w:rsid w:val="00A43D52"/>
    <w:rsid w:val="00A533DC"/>
    <w:rsid w:val="00A560D8"/>
    <w:rsid w:val="00A568A6"/>
    <w:rsid w:val="00A61D54"/>
    <w:rsid w:val="00A626AA"/>
    <w:rsid w:val="00A62A09"/>
    <w:rsid w:val="00A655EF"/>
    <w:rsid w:val="00A708AC"/>
    <w:rsid w:val="00A75861"/>
    <w:rsid w:val="00A808DE"/>
    <w:rsid w:val="00A819A8"/>
    <w:rsid w:val="00A82F24"/>
    <w:rsid w:val="00A85AA0"/>
    <w:rsid w:val="00A867FE"/>
    <w:rsid w:val="00A90A11"/>
    <w:rsid w:val="00A94E7B"/>
    <w:rsid w:val="00A96198"/>
    <w:rsid w:val="00AA0308"/>
    <w:rsid w:val="00AB094F"/>
    <w:rsid w:val="00AB3F4F"/>
    <w:rsid w:val="00AB6FD8"/>
    <w:rsid w:val="00AB7DF2"/>
    <w:rsid w:val="00AD356A"/>
    <w:rsid w:val="00AD4787"/>
    <w:rsid w:val="00AD4D5B"/>
    <w:rsid w:val="00AD79E0"/>
    <w:rsid w:val="00AD7D31"/>
    <w:rsid w:val="00AE5D68"/>
    <w:rsid w:val="00AF1128"/>
    <w:rsid w:val="00AF245F"/>
    <w:rsid w:val="00AF434B"/>
    <w:rsid w:val="00B03E3E"/>
    <w:rsid w:val="00B14475"/>
    <w:rsid w:val="00B237C0"/>
    <w:rsid w:val="00B30D1E"/>
    <w:rsid w:val="00B43642"/>
    <w:rsid w:val="00B4394E"/>
    <w:rsid w:val="00B53897"/>
    <w:rsid w:val="00B562E0"/>
    <w:rsid w:val="00B57B9D"/>
    <w:rsid w:val="00B71C79"/>
    <w:rsid w:val="00B74332"/>
    <w:rsid w:val="00B745FE"/>
    <w:rsid w:val="00B81CCB"/>
    <w:rsid w:val="00B86010"/>
    <w:rsid w:val="00B90143"/>
    <w:rsid w:val="00B90CA9"/>
    <w:rsid w:val="00B94EE9"/>
    <w:rsid w:val="00BA282F"/>
    <w:rsid w:val="00BA623F"/>
    <w:rsid w:val="00BA7B63"/>
    <w:rsid w:val="00BD09F2"/>
    <w:rsid w:val="00BD3C37"/>
    <w:rsid w:val="00BD4AE6"/>
    <w:rsid w:val="00BD5377"/>
    <w:rsid w:val="00BD552C"/>
    <w:rsid w:val="00BE4D30"/>
    <w:rsid w:val="00BE4F57"/>
    <w:rsid w:val="00BE54F2"/>
    <w:rsid w:val="00BE5555"/>
    <w:rsid w:val="00C00637"/>
    <w:rsid w:val="00C0464B"/>
    <w:rsid w:val="00C05277"/>
    <w:rsid w:val="00C05D21"/>
    <w:rsid w:val="00C14672"/>
    <w:rsid w:val="00C155D9"/>
    <w:rsid w:val="00C276DE"/>
    <w:rsid w:val="00C27B7C"/>
    <w:rsid w:val="00C3231E"/>
    <w:rsid w:val="00C35B4D"/>
    <w:rsid w:val="00C37501"/>
    <w:rsid w:val="00C4350A"/>
    <w:rsid w:val="00C47403"/>
    <w:rsid w:val="00C47911"/>
    <w:rsid w:val="00C5091B"/>
    <w:rsid w:val="00C64A45"/>
    <w:rsid w:val="00C652C1"/>
    <w:rsid w:val="00C6539C"/>
    <w:rsid w:val="00C7575C"/>
    <w:rsid w:val="00C81538"/>
    <w:rsid w:val="00C8604A"/>
    <w:rsid w:val="00C96523"/>
    <w:rsid w:val="00CA050D"/>
    <w:rsid w:val="00CA4036"/>
    <w:rsid w:val="00CD1222"/>
    <w:rsid w:val="00CD6A2D"/>
    <w:rsid w:val="00CE574A"/>
    <w:rsid w:val="00CE7235"/>
    <w:rsid w:val="00CF003F"/>
    <w:rsid w:val="00CF1850"/>
    <w:rsid w:val="00CF2016"/>
    <w:rsid w:val="00CF2559"/>
    <w:rsid w:val="00CF39BB"/>
    <w:rsid w:val="00CF3D60"/>
    <w:rsid w:val="00CF4FA7"/>
    <w:rsid w:val="00CF50EB"/>
    <w:rsid w:val="00D12DAE"/>
    <w:rsid w:val="00D13485"/>
    <w:rsid w:val="00D21029"/>
    <w:rsid w:val="00D21FA0"/>
    <w:rsid w:val="00D37D38"/>
    <w:rsid w:val="00D43F60"/>
    <w:rsid w:val="00D45AC2"/>
    <w:rsid w:val="00D4731F"/>
    <w:rsid w:val="00D50315"/>
    <w:rsid w:val="00D52CB4"/>
    <w:rsid w:val="00D54399"/>
    <w:rsid w:val="00D60B1B"/>
    <w:rsid w:val="00D66460"/>
    <w:rsid w:val="00D67D8E"/>
    <w:rsid w:val="00D73457"/>
    <w:rsid w:val="00D761B7"/>
    <w:rsid w:val="00D85E0D"/>
    <w:rsid w:val="00D86BC4"/>
    <w:rsid w:val="00D87B34"/>
    <w:rsid w:val="00D9096B"/>
    <w:rsid w:val="00D91298"/>
    <w:rsid w:val="00DA0B71"/>
    <w:rsid w:val="00DA2DD5"/>
    <w:rsid w:val="00DB15EC"/>
    <w:rsid w:val="00DB4651"/>
    <w:rsid w:val="00DC0033"/>
    <w:rsid w:val="00DC3AA0"/>
    <w:rsid w:val="00DC6CBC"/>
    <w:rsid w:val="00DD34AD"/>
    <w:rsid w:val="00DD3E0D"/>
    <w:rsid w:val="00DD5E12"/>
    <w:rsid w:val="00DD734E"/>
    <w:rsid w:val="00DE05BC"/>
    <w:rsid w:val="00DE08FF"/>
    <w:rsid w:val="00DF0426"/>
    <w:rsid w:val="00DF64F2"/>
    <w:rsid w:val="00E05D39"/>
    <w:rsid w:val="00E06DF9"/>
    <w:rsid w:val="00E148C2"/>
    <w:rsid w:val="00E21025"/>
    <w:rsid w:val="00E213CE"/>
    <w:rsid w:val="00E35E45"/>
    <w:rsid w:val="00E42FA1"/>
    <w:rsid w:val="00E4519C"/>
    <w:rsid w:val="00E45DB4"/>
    <w:rsid w:val="00E46FFC"/>
    <w:rsid w:val="00E5398E"/>
    <w:rsid w:val="00E54730"/>
    <w:rsid w:val="00E60A80"/>
    <w:rsid w:val="00E66AAD"/>
    <w:rsid w:val="00E66C95"/>
    <w:rsid w:val="00E67609"/>
    <w:rsid w:val="00E73555"/>
    <w:rsid w:val="00E94D2A"/>
    <w:rsid w:val="00E96CF7"/>
    <w:rsid w:val="00EA01D3"/>
    <w:rsid w:val="00EA1ED6"/>
    <w:rsid w:val="00EC1D14"/>
    <w:rsid w:val="00ED2DD9"/>
    <w:rsid w:val="00EF5880"/>
    <w:rsid w:val="00EF5BEC"/>
    <w:rsid w:val="00EF73CC"/>
    <w:rsid w:val="00F03931"/>
    <w:rsid w:val="00F1130B"/>
    <w:rsid w:val="00F36981"/>
    <w:rsid w:val="00F37428"/>
    <w:rsid w:val="00F41832"/>
    <w:rsid w:val="00F41BA6"/>
    <w:rsid w:val="00F46B2D"/>
    <w:rsid w:val="00F47CE1"/>
    <w:rsid w:val="00F54DAF"/>
    <w:rsid w:val="00F61156"/>
    <w:rsid w:val="00F61F6A"/>
    <w:rsid w:val="00F7075A"/>
    <w:rsid w:val="00F75F7B"/>
    <w:rsid w:val="00F84CF2"/>
    <w:rsid w:val="00F87A38"/>
    <w:rsid w:val="00F912F3"/>
    <w:rsid w:val="00F9391D"/>
    <w:rsid w:val="00FA61BC"/>
    <w:rsid w:val="00FB4DDD"/>
    <w:rsid w:val="00FC00D2"/>
    <w:rsid w:val="00FC57E5"/>
    <w:rsid w:val="00FD2623"/>
    <w:rsid w:val="00FE410B"/>
    <w:rsid w:val="00FE48D6"/>
    <w:rsid w:val="00FF0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15998E"/>
  <w14:defaultImageDpi w14:val="0"/>
  <w15:docId w15:val="{64BF15E5-9E56-4A61-80CF-242C6B11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22"/>
    <w:qFormat/>
    <w:rsid w:val="005E7D79"/>
    <w:rPr>
      <w:rFonts w:cs="Times New Roman"/>
      <w:b/>
      <w:bCs/>
    </w:rPr>
  </w:style>
  <w:style w:type="character" w:customStyle="1" w:styleId="21">
    <w:name w:val="Неразрешенное упоминание2"/>
    <w:uiPriority w:val="99"/>
    <w:semiHidden/>
    <w:unhideWhenUsed/>
    <w:rsid w:val="009D0B54"/>
    <w:rPr>
      <w:color w:val="605E5C"/>
      <w:shd w:val="clear" w:color="auto" w:fill="E1DFDD"/>
    </w:rPr>
  </w:style>
  <w:style w:type="paragraph" w:styleId="af2">
    <w:name w:val="Body Text Indent"/>
    <w:basedOn w:val="a"/>
    <w:link w:val="af3"/>
    <w:locked/>
    <w:rsid w:val="00D91298"/>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D91298"/>
    <w:rPr>
      <w:rFonts w:eastAsia="Times New Roman"/>
      <w:sz w:val="19"/>
      <w:szCs w:val="19"/>
      <w:lang w:val="ru-RU" w:eastAsia="ar-SA"/>
    </w:rPr>
  </w:style>
  <w:style w:type="character" w:customStyle="1" w:styleId="apple-style-span">
    <w:name w:val="apple-style-span"/>
    <w:rsid w:val="003758D7"/>
  </w:style>
  <w:style w:type="paragraph" w:styleId="af4">
    <w:name w:val="endnote text"/>
    <w:basedOn w:val="a"/>
    <w:link w:val="af5"/>
    <w:locked/>
    <w:rsid w:val="00AB7DF2"/>
    <w:rPr>
      <w:rFonts w:ascii="Calibri" w:eastAsia="Times New Roman" w:hAnsi="Calibri"/>
      <w:sz w:val="20"/>
      <w:szCs w:val="20"/>
      <w:lang w:val="uk-UA" w:eastAsia="uk-UA"/>
    </w:rPr>
  </w:style>
  <w:style w:type="character" w:customStyle="1" w:styleId="af5">
    <w:name w:val="Текст концевой сноски Знак"/>
    <w:basedOn w:val="a0"/>
    <w:link w:val="af4"/>
    <w:rsid w:val="00AB7DF2"/>
    <w:rPr>
      <w:rFonts w:ascii="Calibri" w:eastAsia="Times New Roman" w:hAnsi="Calibri"/>
      <w:lang w:val="uk-UA" w:eastAsia="uk-UA"/>
    </w:rPr>
  </w:style>
  <w:style w:type="character" w:customStyle="1" w:styleId="rvts23">
    <w:name w:val="rvts23"/>
    <w:uiPriority w:val="99"/>
    <w:rsid w:val="00AB7DF2"/>
  </w:style>
  <w:style w:type="character" w:styleId="af6">
    <w:name w:val="Emphasis"/>
    <w:basedOn w:val="a0"/>
    <w:uiPriority w:val="99"/>
    <w:qFormat/>
    <w:rsid w:val="00AB7DF2"/>
    <w:rPr>
      <w:rFonts w:cs="Times New Roman"/>
      <w:i/>
    </w:rPr>
  </w:style>
  <w:style w:type="character" w:customStyle="1" w:styleId="st">
    <w:name w:val="st"/>
    <w:uiPriority w:val="99"/>
    <w:rsid w:val="00AB7DF2"/>
  </w:style>
  <w:style w:type="character" w:customStyle="1" w:styleId="accesshide">
    <w:name w:val="accesshide"/>
    <w:rsid w:val="0004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2629">
      <w:bodyDiv w:val="1"/>
      <w:marLeft w:val="0"/>
      <w:marRight w:val="0"/>
      <w:marTop w:val="0"/>
      <w:marBottom w:val="0"/>
      <w:divBdr>
        <w:top w:val="none" w:sz="0" w:space="0" w:color="auto"/>
        <w:left w:val="none" w:sz="0" w:space="0" w:color="auto"/>
        <w:bottom w:val="none" w:sz="0" w:space="0" w:color="auto"/>
        <w:right w:val="none" w:sz="0" w:space="0" w:color="auto"/>
      </w:divBdr>
    </w:div>
    <w:div w:id="1457677248">
      <w:bodyDiv w:val="1"/>
      <w:marLeft w:val="0"/>
      <w:marRight w:val="0"/>
      <w:marTop w:val="0"/>
      <w:marBottom w:val="0"/>
      <w:divBdr>
        <w:top w:val="none" w:sz="0" w:space="0" w:color="auto"/>
        <w:left w:val="none" w:sz="0" w:space="0" w:color="auto"/>
        <w:bottom w:val="none" w:sz="0" w:space="0" w:color="auto"/>
        <w:right w:val="none" w:sz="0" w:space="0" w:color="auto"/>
      </w:divBdr>
    </w:div>
    <w:div w:id="1750421453">
      <w:bodyDiv w:val="1"/>
      <w:marLeft w:val="0"/>
      <w:marRight w:val="0"/>
      <w:marTop w:val="0"/>
      <w:marBottom w:val="0"/>
      <w:divBdr>
        <w:top w:val="none" w:sz="0" w:space="0" w:color="auto"/>
        <w:left w:val="none" w:sz="0" w:space="0" w:color="auto"/>
        <w:bottom w:val="none" w:sz="0" w:space="0" w:color="auto"/>
        <w:right w:val="none" w:sz="0" w:space="0" w:color="auto"/>
      </w:divBdr>
    </w:div>
    <w:div w:id="1972049521">
      <w:bodyDiv w:val="1"/>
      <w:marLeft w:val="0"/>
      <w:marRight w:val="0"/>
      <w:marTop w:val="0"/>
      <w:marBottom w:val="0"/>
      <w:divBdr>
        <w:top w:val="none" w:sz="0" w:space="0" w:color="auto"/>
        <w:left w:val="none" w:sz="0" w:space="0" w:color="auto"/>
        <w:bottom w:val="none" w:sz="0" w:space="0" w:color="auto"/>
        <w:right w:val="none" w:sz="0" w:space="0" w:color="auto"/>
      </w:divBdr>
      <w:divsChild>
        <w:div w:id="1629387888">
          <w:marLeft w:val="547"/>
          <w:marRight w:val="0"/>
          <w:marTop w:val="96"/>
          <w:marBottom w:val="0"/>
          <w:divBdr>
            <w:top w:val="none" w:sz="0" w:space="0" w:color="auto"/>
            <w:left w:val="none" w:sz="0" w:space="0" w:color="auto"/>
            <w:bottom w:val="none" w:sz="0" w:space="0" w:color="auto"/>
            <w:right w:val="none" w:sz="0" w:space="0" w:color="auto"/>
          </w:divBdr>
        </w:div>
        <w:div w:id="1336376769">
          <w:marLeft w:val="547"/>
          <w:marRight w:val="0"/>
          <w:marTop w:val="96"/>
          <w:marBottom w:val="0"/>
          <w:divBdr>
            <w:top w:val="none" w:sz="0" w:space="0" w:color="auto"/>
            <w:left w:val="none" w:sz="0" w:space="0" w:color="auto"/>
            <w:bottom w:val="none" w:sz="0" w:space="0" w:color="auto"/>
            <w:right w:val="none" w:sz="0" w:space="0" w:color="auto"/>
          </w:divBdr>
        </w:div>
        <w:div w:id="1049961918">
          <w:marLeft w:val="547"/>
          <w:marRight w:val="0"/>
          <w:marTop w:val="96"/>
          <w:marBottom w:val="0"/>
          <w:divBdr>
            <w:top w:val="none" w:sz="0" w:space="0" w:color="auto"/>
            <w:left w:val="none" w:sz="0" w:space="0" w:color="auto"/>
            <w:bottom w:val="none" w:sz="0" w:space="0" w:color="auto"/>
            <w:right w:val="none" w:sz="0" w:space="0" w:color="auto"/>
          </w:divBdr>
        </w:div>
      </w:divsChild>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106-20" TargetMode="External"/><Relationship Id="rId18" Type="http://schemas.openxmlformats.org/officeDocument/2006/relationships/hyperlink" Target="https://zakon.rada.gov.ua/laws/show/2947-14" TargetMode="External"/><Relationship Id="rId26" Type="http://schemas.openxmlformats.org/officeDocument/2006/relationships/hyperlink" Target="https://www.msp.gov.ua/news/17291.html" TargetMode="External"/><Relationship Id="rId39" Type="http://schemas.openxmlformats.org/officeDocument/2006/relationships/hyperlink" Target="https://apps.webofknowledge.com" TargetMode="External"/><Relationship Id="rId3" Type="http://schemas.openxmlformats.org/officeDocument/2006/relationships/settings" Target="settings.xml"/><Relationship Id="rId21" Type="http://schemas.openxmlformats.org/officeDocument/2006/relationships/hyperlink" Target="https://www.president.gov.ua/documents/7212019-29821" TargetMode="External"/><Relationship Id="rId34" Type="http://schemas.openxmlformats.org/officeDocument/2006/relationships/hyperlink" Target="https://zakon.rada.gov.ua/laws/show/565-2002-%D0%BF" TargetMode="External"/><Relationship Id="rId42" Type="http://schemas.openxmlformats.org/officeDocument/2006/relationships/hyperlink" Target="https://tinyurl.com/y9tve4lk" TargetMode="External"/><Relationship Id="rId47" Type="http://schemas.openxmlformats.org/officeDocument/2006/relationships/hyperlink" Target="https://tinyurl.com/yd6bq6p9" TargetMode="External"/><Relationship Id="rId50" Type="http://schemas.openxmlformats.org/officeDocument/2006/relationships/hyperlink" Target="http://library.znu.edu.ua" TargetMode="External"/><Relationship Id="rId7" Type="http://schemas.openxmlformats.org/officeDocument/2006/relationships/hyperlink" Target="https://moodle.znu.edu.ua/course/view.php?id=13688" TargetMode="External"/><Relationship Id="rId12" Type="http://schemas.openxmlformats.org/officeDocument/2006/relationships/hyperlink" Target="https://zakon.rada.gov.ua/laws/show/2342-15" TargetMode="External"/><Relationship Id="rId17" Type="http://schemas.openxmlformats.org/officeDocument/2006/relationships/hyperlink" Target="https://zakon.rada.gov.ua/laws/show/565-2002-%D0%BF" TargetMode="External"/><Relationship Id="rId25" Type="http://schemas.openxmlformats.org/officeDocument/2006/relationships/hyperlink" Target="https://www.msp.gov.ua/news/17291.html" TargetMode="External"/><Relationship Id="rId33" Type="http://schemas.openxmlformats.org/officeDocument/2006/relationships/hyperlink" Target="https://zakon.rada.gov.ua/laws/show/564-2002-%D0%BF" TargetMode="External"/><Relationship Id="rId38" Type="http://schemas.openxmlformats.org/officeDocument/2006/relationships/hyperlink" Target="https://www.scopus.com" TargetMode="External"/><Relationship Id="rId46"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s://zakon.rada.gov.ua/laws/show/564-2002-%D0%BF" TargetMode="External"/><Relationship Id="rId20" Type="http://schemas.openxmlformats.org/officeDocument/2006/relationships/hyperlink" Target="https://zakon.rada.gov.ua/laws/show/1163/2011" TargetMode="External"/><Relationship Id="rId29" Type="http://schemas.openxmlformats.org/officeDocument/2006/relationships/hyperlink" Target="https://zakon.rada.gov.ua/laws/show/2947-14" TargetMode="External"/><Relationship Id="rId41" Type="http://schemas.openxmlformats.org/officeDocument/2006/relationships/hyperlink" Target="https://tinyurl.com/y6wzzlu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402-14" TargetMode="External"/><Relationship Id="rId24" Type="http://schemas.openxmlformats.org/officeDocument/2006/relationships/hyperlink" Target="https://www.ombudsman.gov.ua/" TargetMode="External"/><Relationship Id="rId32" Type="http://schemas.openxmlformats.org/officeDocument/2006/relationships/hyperlink" Target="https://zakon.rada.gov.ua/laws/show/866-2008-%D0%BF" TargetMode="External"/><Relationship Id="rId37" Type="http://schemas.openxmlformats.org/officeDocument/2006/relationships/hyperlink" Target="http://www.nbuv.gov.ua" TargetMode="External"/><Relationship Id="rId40" Type="http://schemas.openxmlformats.org/officeDocument/2006/relationships/hyperlink" Target="https://tinyurl.com/ya6yk4ad" TargetMode="External"/><Relationship Id="rId45" Type="http://schemas.openxmlformats.org/officeDocument/2006/relationships/hyperlink" Target="https://tinyurl.com/y8gbt4x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866-2008-%D0%BF" TargetMode="External"/><Relationship Id="rId23" Type="http://schemas.openxmlformats.org/officeDocument/2006/relationships/hyperlink" Target="http://xn--q1aan.zp.ua/robota-za-napryamkami/statistichna-zvitnist/1917-zvitnist-2.html" TargetMode="External"/><Relationship Id="rId28" Type="http://schemas.openxmlformats.org/officeDocument/2006/relationships/hyperlink" Target="https://zakon.rada.gov.ua/laws/show/z0972-09" TargetMode="External"/><Relationship Id="rId36" Type="http://schemas.openxmlformats.org/officeDocument/2006/relationships/hyperlink" Target="https://moodle.znu.edu.ua/mod/resource/view.php?id=103857" TargetMode="External"/><Relationship Id="rId49" Type="http://schemas.openxmlformats.org/officeDocument/2006/relationships/hyperlink" Target="https://tinyurl.com/ydhcsagx" TargetMode="External"/><Relationship Id="rId10" Type="http://schemas.openxmlformats.org/officeDocument/2006/relationships/hyperlink" Target="https://zakon.rada.gov.ua/laws/show/2235-14" TargetMode="External"/><Relationship Id="rId19" Type="http://schemas.openxmlformats.org/officeDocument/2006/relationships/hyperlink" Target="https://zakon.rada.gov.ua/laws/show/5/2018" TargetMode="External"/><Relationship Id="rId31" Type="http://schemas.openxmlformats.org/officeDocument/2006/relationships/hyperlink" Target="https://www.msp.gov.ua/news/17291.html" TargetMode="External"/><Relationship Id="rId44" Type="http://schemas.openxmlformats.org/officeDocument/2006/relationships/hyperlink" Target="https://tinyurl.com/ycds57l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edit-suisse.com/corporate/en/articles/news-and-expertise/the-global-wealth-report-2016-201611.html" TargetMode="External"/><Relationship Id="rId14" Type="http://schemas.openxmlformats.org/officeDocument/2006/relationships/hyperlink" Target="https://zakon.rada.gov.ua/laws/show/905-2008-%D0%BF"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z1250-17" TargetMode="External"/><Relationship Id="rId30" Type="http://schemas.openxmlformats.org/officeDocument/2006/relationships/hyperlink" Target="https://zakon.rada.gov.ua/laws/show/z0972-09" TargetMode="External"/><Relationship Id="rId35" Type="http://schemas.openxmlformats.org/officeDocument/2006/relationships/hyperlink" Target="https://zakon.rada.gov.ua/laws/show/z1089-17" TargetMode="External"/><Relationship Id="rId43" Type="http://schemas.openxmlformats.org/officeDocument/2006/relationships/hyperlink" Target="https://tinyurl.com/y9pkmmp5" TargetMode="External"/><Relationship Id="rId48" Type="http://schemas.openxmlformats.org/officeDocument/2006/relationships/hyperlink" Target="https://tinyurl.com/y9r5dpwh" TargetMode="External"/><Relationship Id="rId8" Type="http://schemas.openxmlformats.org/officeDocument/2006/relationships/hyperlink" Target="https://moodle.znu.edu.ua/course/view.php?id=13688"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13</Pages>
  <Words>6090</Words>
  <Characters>34718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40727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D@M</cp:lastModifiedBy>
  <cp:revision>11</cp:revision>
  <cp:lastPrinted>2020-06-17T19:03:00Z</cp:lastPrinted>
  <dcterms:created xsi:type="dcterms:W3CDTF">2021-09-25T08:14:00Z</dcterms:created>
  <dcterms:modified xsi:type="dcterms:W3CDTF">2022-09-25T15:39:00Z</dcterms:modified>
</cp:coreProperties>
</file>