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926E78" w:rsidP="00926E78">
      <w:pPr>
        <w:ind w:firstLine="567"/>
        <w:jc w:val="center"/>
        <w:rPr>
          <w:rFonts w:ascii="Times New Roman" w:hAnsi="Times New Roman" w:cs="Times New Roman"/>
          <w:b/>
          <w:sz w:val="28"/>
          <w:szCs w:val="28"/>
          <w:lang w:val="uk-UA"/>
        </w:rPr>
      </w:pPr>
      <w:r w:rsidRPr="000E0C47">
        <w:rPr>
          <w:rFonts w:ascii="Times New Roman" w:hAnsi="Times New Roman" w:cs="Times New Roman"/>
          <w:b/>
          <w:sz w:val="28"/>
          <w:szCs w:val="28"/>
          <w:lang w:val="uk-UA"/>
        </w:rPr>
        <w:t xml:space="preserve">Тема 5. </w:t>
      </w:r>
      <w:r w:rsidR="000E0C47" w:rsidRPr="000E0C47">
        <w:rPr>
          <w:rFonts w:ascii="Times New Roman" w:hAnsi="Times New Roman" w:cs="Times New Roman"/>
          <w:b/>
          <w:sz w:val="28"/>
          <w:szCs w:val="28"/>
          <w:lang w:val="uk-UA"/>
        </w:rPr>
        <w:t xml:space="preserve">Культура </w:t>
      </w:r>
      <w:proofErr w:type="spellStart"/>
      <w:r w:rsidR="000E0C47" w:rsidRPr="000E0C47">
        <w:rPr>
          <w:rFonts w:ascii="Times New Roman" w:hAnsi="Times New Roman" w:cs="Times New Roman"/>
          <w:b/>
          <w:sz w:val="28"/>
          <w:szCs w:val="28"/>
          <w:lang w:val="uk-UA"/>
        </w:rPr>
        <w:t>Київскої</w:t>
      </w:r>
      <w:proofErr w:type="spellEnd"/>
      <w:r w:rsidR="000E0C47" w:rsidRPr="000E0C47">
        <w:rPr>
          <w:rFonts w:ascii="Times New Roman" w:hAnsi="Times New Roman" w:cs="Times New Roman"/>
          <w:b/>
          <w:sz w:val="28"/>
          <w:szCs w:val="28"/>
          <w:lang w:val="uk-UA"/>
        </w:rPr>
        <w:t xml:space="preserve"> Русі.</w:t>
      </w:r>
    </w:p>
    <w:p w:rsidR="000E0C47" w:rsidRDefault="000E0C47" w:rsidP="00926E78">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Розвиток писемності та освіти.</w:t>
      </w:r>
    </w:p>
    <w:p w:rsidR="000E0C47" w:rsidRPr="000E0C47" w:rsidRDefault="000E0C47" w:rsidP="000E0C47">
      <w:pPr>
        <w:ind w:firstLine="567"/>
        <w:jc w:val="both"/>
        <w:rPr>
          <w:rFonts w:ascii="Times New Roman" w:hAnsi="Times New Roman" w:cs="Times New Roman"/>
          <w:sz w:val="28"/>
          <w:szCs w:val="28"/>
          <w:lang w:val="uk-UA"/>
        </w:rPr>
      </w:pPr>
      <w:r w:rsidRPr="000E0C47">
        <w:rPr>
          <w:rFonts w:ascii="Times New Roman" w:hAnsi="Times New Roman" w:cs="Times New Roman"/>
          <w:sz w:val="28"/>
          <w:szCs w:val="28"/>
          <w:lang w:val="uk-UA"/>
        </w:rPr>
        <w:t xml:space="preserve">Літературні й археологічні джерела засвідчують про існування у східних слов’ян писемності ще до прийняття християнства. Болгарський письменник </w:t>
      </w:r>
      <w:proofErr w:type="spellStart"/>
      <w:r w:rsidRPr="000E0C47">
        <w:rPr>
          <w:rFonts w:ascii="Times New Roman" w:hAnsi="Times New Roman" w:cs="Times New Roman"/>
          <w:sz w:val="28"/>
          <w:szCs w:val="28"/>
          <w:lang w:val="uk-UA"/>
        </w:rPr>
        <w:t>Храбр</w:t>
      </w:r>
      <w:proofErr w:type="spellEnd"/>
      <w:r w:rsidRPr="000E0C47">
        <w:rPr>
          <w:rFonts w:ascii="Times New Roman" w:hAnsi="Times New Roman" w:cs="Times New Roman"/>
          <w:sz w:val="28"/>
          <w:szCs w:val="28"/>
          <w:lang w:val="uk-UA"/>
        </w:rPr>
        <w:t xml:space="preserve"> у праці «О письменах» говорить про те, що до запровадження абетки Кирила і </w:t>
      </w:r>
      <w:proofErr w:type="spellStart"/>
      <w:r w:rsidRPr="000E0C47">
        <w:rPr>
          <w:rFonts w:ascii="Times New Roman" w:hAnsi="Times New Roman" w:cs="Times New Roman"/>
          <w:sz w:val="28"/>
          <w:szCs w:val="28"/>
          <w:lang w:val="uk-UA"/>
        </w:rPr>
        <w:t>Мифодія</w:t>
      </w:r>
      <w:proofErr w:type="spellEnd"/>
      <w:r w:rsidRPr="000E0C47">
        <w:rPr>
          <w:rFonts w:ascii="Times New Roman" w:hAnsi="Times New Roman" w:cs="Times New Roman"/>
          <w:sz w:val="28"/>
          <w:szCs w:val="28"/>
          <w:lang w:val="uk-UA"/>
        </w:rPr>
        <w:t xml:space="preserve"> користувалися на письмі «чергами й </w:t>
      </w:r>
      <w:proofErr w:type="spellStart"/>
      <w:r w:rsidRPr="000E0C47">
        <w:rPr>
          <w:rFonts w:ascii="Times New Roman" w:hAnsi="Times New Roman" w:cs="Times New Roman"/>
          <w:sz w:val="28"/>
          <w:szCs w:val="28"/>
          <w:lang w:val="uk-UA"/>
        </w:rPr>
        <w:t>резами</w:t>
      </w:r>
      <w:proofErr w:type="spellEnd"/>
      <w:r w:rsidRPr="000E0C47">
        <w:rPr>
          <w:rFonts w:ascii="Times New Roman" w:hAnsi="Times New Roman" w:cs="Times New Roman"/>
          <w:sz w:val="28"/>
          <w:szCs w:val="28"/>
          <w:lang w:val="uk-UA"/>
        </w:rPr>
        <w:t>» (піктографічні знаки). Про те, що руські люди знали писемність, свідчать також договори, що їх укладали русичі й Візантія 911-912 рр. та 944-945 рр.. Отже, ще до запровадження християнства місцева писемність. Проникнення християнства на Русь зумовило виникнення письма, якого потребувала церква і держава. Це письмо називалося «кирилиця». Це була мова писань, якою великі місіонери – Кирило і Мефодій переклали з грецької основні богослужебні книги.</w:t>
      </w:r>
    </w:p>
    <w:p w:rsidR="000E0C47" w:rsidRDefault="000E0C47" w:rsidP="000E0C47">
      <w:pPr>
        <w:ind w:firstLine="567"/>
        <w:jc w:val="both"/>
        <w:rPr>
          <w:rFonts w:ascii="Times New Roman" w:hAnsi="Times New Roman" w:cs="Times New Roman"/>
          <w:sz w:val="28"/>
          <w:szCs w:val="28"/>
          <w:lang w:val="uk-UA"/>
        </w:rPr>
      </w:pPr>
      <w:r w:rsidRPr="000E0C47">
        <w:rPr>
          <w:rFonts w:ascii="Times New Roman" w:hAnsi="Times New Roman" w:cs="Times New Roman"/>
          <w:sz w:val="28"/>
          <w:szCs w:val="28"/>
          <w:lang w:val="uk-UA"/>
        </w:rPr>
        <w:t xml:space="preserve">В Х столітті на території Київської Русі склалися сприятливі умови для розвитку і поширення як церковної та світської літератури і перекладів, що йшли на Русь із Греції та Болгарії, так і оригінальних творів місцевих авторів. Слід відмітити, що писемність у Київській Русі була привілеєм не тільки духовенства та князів, а й надбання широких верств населення. Про це свідчать численні археологічні знахідки </w:t>
      </w:r>
      <w:proofErr w:type="spellStart"/>
      <w:r w:rsidRPr="000E0C47">
        <w:rPr>
          <w:rFonts w:ascii="Times New Roman" w:hAnsi="Times New Roman" w:cs="Times New Roman"/>
          <w:sz w:val="28"/>
          <w:szCs w:val="28"/>
          <w:lang w:val="uk-UA"/>
        </w:rPr>
        <w:t>залізних,бронзових</w:t>
      </w:r>
      <w:proofErr w:type="spellEnd"/>
      <w:r w:rsidRPr="000E0C47">
        <w:rPr>
          <w:rFonts w:ascii="Times New Roman" w:hAnsi="Times New Roman" w:cs="Times New Roman"/>
          <w:sz w:val="28"/>
          <w:szCs w:val="28"/>
          <w:lang w:val="uk-UA"/>
        </w:rPr>
        <w:t xml:space="preserve"> і кістяних </w:t>
      </w:r>
      <w:proofErr w:type="spellStart"/>
      <w:r w:rsidRPr="000E0C47">
        <w:rPr>
          <w:rFonts w:ascii="Times New Roman" w:hAnsi="Times New Roman" w:cs="Times New Roman"/>
          <w:sz w:val="28"/>
          <w:szCs w:val="28"/>
          <w:lang w:val="uk-UA"/>
        </w:rPr>
        <w:t>писал</w:t>
      </w:r>
      <w:proofErr w:type="spellEnd"/>
      <w:r w:rsidRPr="000E0C47">
        <w:rPr>
          <w:rFonts w:ascii="Times New Roman" w:hAnsi="Times New Roman" w:cs="Times New Roman"/>
          <w:sz w:val="28"/>
          <w:szCs w:val="28"/>
          <w:lang w:val="uk-UA"/>
        </w:rPr>
        <w:t xml:space="preserve"> для воскових дощечок, береста і </w:t>
      </w:r>
      <w:proofErr w:type="spellStart"/>
      <w:r w:rsidRPr="000E0C47">
        <w:rPr>
          <w:rFonts w:ascii="Times New Roman" w:hAnsi="Times New Roman" w:cs="Times New Roman"/>
          <w:sz w:val="28"/>
          <w:szCs w:val="28"/>
          <w:lang w:val="uk-UA"/>
        </w:rPr>
        <w:t>штукатурки,а</w:t>
      </w:r>
      <w:proofErr w:type="spellEnd"/>
      <w:r w:rsidRPr="000E0C47">
        <w:rPr>
          <w:rFonts w:ascii="Times New Roman" w:hAnsi="Times New Roman" w:cs="Times New Roman"/>
          <w:sz w:val="28"/>
          <w:szCs w:val="28"/>
          <w:lang w:val="uk-UA"/>
        </w:rPr>
        <w:t xml:space="preserve"> та також знайдені у Новгороді, </w:t>
      </w:r>
      <w:proofErr w:type="spellStart"/>
      <w:r w:rsidRPr="000E0C47">
        <w:rPr>
          <w:rFonts w:ascii="Times New Roman" w:hAnsi="Times New Roman" w:cs="Times New Roman"/>
          <w:sz w:val="28"/>
          <w:szCs w:val="28"/>
          <w:lang w:val="uk-UA"/>
        </w:rPr>
        <w:t>Звенигороді</w:t>
      </w:r>
      <w:proofErr w:type="spellEnd"/>
      <w:r w:rsidRPr="000E0C47">
        <w:rPr>
          <w:rFonts w:ascii="Times New Roman" w:hAnsi="Times New Roman" w:cs="Times New Roman"/>
          <w:sz w:val="28"/>
          <w:szCs w:val="28"/>
          <w:lang w:val="uk-UA"/>
        </w:rPr>
        <w:t xml:space="preserve"> та інших містах берестяних грамот-переписки городян про господарські справи.</w:t>
      </w:r>
    </w:p>
    <w:p w:rsidR="000E0C47" w:rsidRPr="000E0C47" w:rsidRDefault="000E0C47" w:rsidP="000E0C47">
      <w:pPr>
        <w:ind w:firstLine="567"/>
        <w:jc w:val="both"/>
        <w:rPr>
          <w:rFonts w:ascii="Times New Roman" w:hAnsi="Times New Roman" w:cs="Times New Roman"/>
          <w:sz w:val="28"/>
          <w:szCs w:val="28"/>
          <w:lang w:val="uk-UA"/>
        </w:rPr>
      </w:pPr>
      <w:r w:rsidRPr="000E0C47">
        <w:rPr>
          <w:rFonts w:ascii="Times New Roman" w:hAnsi="Times New Roman" w:cs="Times New Roman"/>
          <w:sz w:val="28"/>
          <w:szCs w:val="28"/>
          <w:lang w:val="uk-UA"/>
        </w:rPr>
        <w:t xml:space="preserve">Розвиток освіти ґрунтується на власних національних традиціях та використанні античного і </w:t>
      </w:r>
      <w:proofErr w:type="spellStart"/>
      <w:r w:rsidRPr="000E0C47">
        <w:rPr>
          <w:rFonts w:ascii="Times New Roman" w:hAnsi="Times New Roman" w:cs="Times New Roman"/>
          <w:sz w:val="28"/>
          <w:szCs w:val="28"/>
          <w:lang w:val="uk-UA"/>
        </w:rPr>
        <w:t>болгаро</w:t>
      </w:r>
      <w:proofErr w:type="spellEnd"/>
      <w:r w:rsidRPr="000E0C47">
        <w:rPr>
          <w:rFonts w:ascii="Times New Roman" w:hAnsi="Times New Roman" w:cs="Times New Roman"/>
          <w:sz w:val="28"/>
          <w:szCs w:val="28"/>
          <w:lang w:val="uk-UA"/>
        </w:rPr>
        <w:t>-візантійського досвіду шкільного навчання. Після церковної реформи Володимира Великого виникла потреба у навчанні та вихованні освічених людей. Вони були потрібні не лише для впровадження християнського культу, але й для функціонування органів державного управління та розвитку торгівлі. Тому шкільна освіта за князювання Володимира Великого та Ярослава Мудрого набула державної ваги. Утворилося три типи шкіл: палацова школа підвищеного типу, школа «книжного вчення»</w:t>
      </w:r>
      <w:r>
        <w:rPr>
          <w:rFonts w:ascii="Times New Roman" w:hAnsi="Times New Roman" w:cs="Times New Roman"/>
          <w:sz w:val="28"/>
          <w:szCs w:val="28"/>
          <w:lang w:val="uk-UA"/>
        </w:rPr>
        <w:t xml:space="preserve"> </w:t>
      </w:r>
      <w:r w:rsidRPr="000E0C47">
        <w:rPr>
          <w:rFonts w:ascii="Times New Roman" w:hAnsi="Times New Roman" w:cs="Times New Roman"/>
          <w:sz w:val="28"/>
          <w:szCs w:val="28"/>
          <w:lang w:val="uk-UA"/>
        </w:rPr>
        <w:t xml:space="preserve">для підготовки духовенства та приватні школи. У 1086 р. на Русі була заснована перша школа для </w:t>
      </w:r>
      <w:proofErr w:type="spellStart"/>
      <w:r w:rsidRPr="000E0C47">
        <w:rPr>
          <w:rFonts w:ascii="Times New Roman" w:hAnsi="Times New Roman" w:cs="Times New Roman"/>
          <w:sz w:val="28"/>
          <w:szCs w:val="28"/>
          <w:lang w:val="uk-UA"/>
        </w:rPr>
        <w:t>дівчат,її</w:t>
      </w:r>
      <w:proofErr w:type="spellEnd"/>
      <w:r w:rsidRPr="000E0C47">
        <w:rPr>
          <w:rFonts w:ascii="Times New Roman" w:hAnsi="Times New Roman" w:cs="Times New Roman"/>
          <w:sz w:val="28"/>
          <w:szCs w:val="28"/>
          <w:lang w:val="uk-UA"/>
        </w:rPr>
        <w:t xml:space="preserve"> заснувала дочка Всеволода Ярославовича Янка. Школа була відкрита при Андріївському монастирі.</w:t>
      </w:r>
    </w:p>
    <w:p w:rsidR="000E0C47" w:rsidRDefault="000E0C47" w:rsidP="000E0C47">
      <w:pPr>
        <w:ind w:firstLine="567"/>
        <w:jc w:val="both"/>
        <w:rPr>
          <w:rFonts w:ascii="Times New Roman" w:hAnsi="Times New Roman" w:cs="Times New Roman"/>
          <w:sz w:val="28"/>
          <w:szCs w:val="28"/>
          <w:lang w:val="uk-UA"/>
        </w:rPr>
      </w:pPr>
      <w:r w:rsidRPr="000E0C47">
        <w:rPr>
          <w:rFonts w:ascii="Times New Roman" w:hAnsi="Times New Roman" w:cs="Times New Roman"/>
          <w:sz w:val="28"/>
          <w:szCs w:val="28"/>
          <w:lang w:val="uk-UA"/>
        </w:rPr>
        <w:t>Вінцем освіти була риторика і філософія. Центрами освіти у Київській Русі були міста: Київ, Новгород, Полоцьк, Чернігів, Галич, та Володимир-Суздальський. Освітнім центром у Києві був собор Святої Софії. Тут складено літописний звіт 1037 р., написано «Слово про закон і благодать» митрополита Іларіона, складалась «Руська правда» - (збірник законів), написано «</w:t>
      </w:r>
      <w:proofErr w:type="spellStart"/>
      <w:r w:rsidRPr="000E0C47">
        <w:rPr>
          <w:rFonts w:ascii="Times New Roman" w:hAnsi="Times New Roman" w:cs="Times New Roman"/>
          <w:sz w:val="28"/>
          <w:szCs w:val="28"/>
          <w:lang w:val="uk-UA"/>
        </w:rPr>
        <w:t>Остромирове</w:t>
      </w:r>
      <w:proofErr w:type="spellEnd"/>
      <w:r w:rsidRPr="000E0C47">
        <w:rPr>
          <w:rFonts w:ascii="Times New Roman" w:hAnsi="Times New Roman" w:cs="Times New Roman"/>
          <w:sz w:val="28"/>
          <w:szCs w:val="28"/>
          <w:lang w:val="uk-UA"/>
        </w:rPr>
        <w:t xml:space="preserve"> Євангеліє», містилася бібліотека Ярослава Мудрого. При бібліотеках виникали скрип торії (</w:t>
      </w:r>
      <w:proofErr w:type="spellStart"/>
      <w:r w:rsidRPr="000E0C47">
        <w:rPr>
          <w:rFonts w:ascii="Times New Roman" w:hAnsi="Times New Roman" w:cs="Times New Roman"/>
          <w:sz w:val="28"/>
          <w:szCs w:val="28"/>
          <w:lang w:val="uk-UA"/>
        </w:rPr>
        <w:t>книгописні</w:t>
      </w:r>
      <w:proofErr w:type="spellEnd"/>
      <w:r w:rsidRPr="000E0C47">
        <w:rPr>
          <w:rFonts w:ascii="Times New Roman" w:hAnsi="Times New Roman" w:cs="Times New Roman"/>
          <w:sz w:val="28"/>
          <w:szCs w:val="28"/>
          <w:lang w:val="uk-UA"/>
        </w:rPr>
        <w:t xml:space="preserve"> майстерні), де працювали редактори, перекладачі, художники, ювеліри. Книги були великою цінністю</w:t>
      </w:r>
      <w:r>
        <w:rPr>
          <w:rFonts w:ascii="Times New Roman" w:hAnsi="Times New Roman" w:cs="Times New Roman"/>
          <w:sz w:val="28"/>
          <w:szCs w:val="28"/>
          <w:lang w:val="uk-UA"/>
        </w:rPr>
        <w:t>.</w:t>
      </w:r>
    </w:p>
    <w:p w:rsidR="000E0C47" w:rsidRDefault="000E0C47" w:rsidP="000E0C47">
      <w:pPr>
        <w:ind w:firstLine="567"/>
        <w:jc w:val="both"/>
        <w:rPr>
          <w:rFonts w:ascii="Times New Roman" w:hAnsi="Times New Roman" w:cs="Times New Roman"/>
          <w:sz w:val="28"/>
          <w:szCs w:val="28"/>
          <w:lang w:val="uk-UA"/>
        </w:rPr>
      </w:pPr>
    </w:p>
    <w:p w:rsidR="000E0C47" w:rsidRDefault="0074423C" w:rsidP="0074423C">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Наукові знання</w:t>
      </w:r>
    </w:p>
    <w:p w:rsidR="0074423C" w:rsidRPr="0074423C" w:rsidRDefault="0074423C" w:rsidP="0074423C">
      <w:pPr>
        <w:ind w:firstLine="567"/>
        <w:jc w:val="both"/>
        <w:rPr>
          <w:rFonts w:ascii="Times New Roman" w:hAnsi="Times New Roman" w:cs="Times New Roman"/>
          <w:sz w:val="28"/>
          <w:szCs w:val="28"/>
          <w:lang w:val="uk-UA"/>
        </w:rPr>
      </w:pPr>
      <w:r w:rsidRPr="0074423C">
        <w:rPr>
          <w:rFonts w:ascii="Times New Roman" w:hAnsi="Times New Roman" w:cs="Times New Roman"/>
          <w:sz w:val="28"/>
          <w:szCs w:val="28"/>
          <w:lang w:val="uk-UA"/>
        </w:rPr>
        <w:t xml:space="preserve">У розвитку та поширенні наукових знань Київська Русь була на досить високому рівні. Через Візантію вона познайомилась з творами Піфагора, Сократа, Платона, </w:t>
      </w:r>
      <w:proofErr w:type="spellStart"/>
      <w:r w:rsidRPr="0074423C">
        <w:rPr>
          <w:rFonts w:ascii="Times New Roman" w:hAnsi="Times New Roman" w:cs="Times New Roman"/>
          <w:sz w:val="28"/>
          <w:szCs w:val="28"/>
          <w:lang w:val="uk-UA"/>
        </w:rPr>
        <w:lastRenderedPageBreak/>
        <w:t>Демокріта</w:t>
      </w:r>
      <w:proofErr w:type="spellEnd"/>
      <w:r w:rsidRPr="0074423C">
        <w:rPr>
          <w:rFonts w:ascii="Times New Roman" w:hAnsi="Times New Roman" w:cs="Times New Roman"/>
          <w:sz w:val="28"/>
          <w:szCs w:val="28"/>
          <w:lang w:val="uk-UA"/>
        </w:rPr>
        <w:t xml:space="preserve">, </w:t>
      </w:r>
      <w:proofErr w:type="spellStart"/>
      <w:r w:rsidRPr="0074423C">
        <w:rPr>
          <w:rFonts w:ascii="Times New Roman" w:hAnsi="Times New Roman" w:cs="Times New Roman"/>
          <w:sz w:val="28"/>
          <w:szCs w:val="28"/>
          <w:lang w:val="uk-UA"/>
        </w:rPr>
        <w:t>Епікура</w:t>
      </w:r>
      <w:proofErr w:type="spellEnd"/>
      <w:r w:rsidRPr="0074423C">
        <w:rPr>
          <w:rFonts w:ascii="Times New Roman" w:hAnsi="Times New Roman" w:cs="Times New Roman"/>
          <w:sz w:val="28"/>
          <w:szCs w:val="28"/>
          <w:lang w:val="uk-UA"/>
        </w:rPr>
        <w:t xml:space="preserve">. На Русі були поширені натурфілософські твори таких християнських авторів, як </w:t>
      </w:r>
      <w:proofErr w:type="spellStart"/>
      <w:r w:rsidRPr="0074423C">
        <w:rPr>
          <w:rFonts w:ascii="Times New Roman" w:hAnsi="Times New Roman" w:cs="Times New Roman"/>
          <w:sz w:val="28"/>
          <w:szCs w:val="28"/>
          <w:lang w:val="uk-UA"/>
        </w:rPr>
        <w:t>Іоан</w:t>
      </w:r>
      <w:proofErr w:type="spellEnd"/>
      <w:r w:rsidRPr="0074423C">
        <w:rPr>
          <w:rFonts w:ascii="Times New Roman" w:hAnsi="Times New Roman" w:cs="Times New Roman"/>
          <w:sz w:val="28"/>
          <w:szCs w:val="28"/>
          <w:lang w:val="uk-UA"/>
        </w:rPr>
        <w:t xml:space="preserve"> </w:t>
      </w:r>
      <w:proofErr w:type="spellStart"/>
      <w:r w:rsidRPr="0074423C">
        <w:rPr>
          <w:rFonts w:ascii="Times New Roman" w:hAnsi="Times New Roman" w:cs="Times New Roman"/>
          <w:sz w:val="28"/>
          <w:szCs w:val="28"/>
          <w:lang w:val="uk-UA"/>
        </w:rPr>
        <w:t>Дамаскін</w:t>
      </w:r>
      <w:proofErr w:type="spellEnd"/>
      <w:r w:rsidRPr="0074423C">
        <w:rPr>
          <w:rFonts w:ascii="Times New Roman" w:hAnsi="Times New Roman" w:cs="Times New Roman"/>
          <w:sz w:val="28"/>
          <w:szCs w:val="28"/>
          <w:lang w:val="uk-UA"/>
        </w:rPr>
        <w:t xml:space="preserve">, Георгій </w:t>
      </w:r>
      <w:proofErr w:type="spellStart"/>
      <w:r w:rsidRPr="0074423C">
        <w:rPr>
          <w:rFonts w:ascii="Times New Roman" w:hAnsi="Times New Roman" w:cs="Times New Roman"/>
          <w:sz w:val="28"/>
          <w:szCs w:val="28"/>
          <w:lang w:val="uk-UA"/>
        </w:rPr>
        <w:t>Писида</w:t>
      </w:r>
      <w:proofErr w:type="spellEnd"/>
      <w:r w:rsidRPr="0074423C">
        <w:rPr>
          <w:rFonts w:ascii="Times New Roman" w:hAnsi="Times New Roman" w:cs="Times New Roman"/>
          <w:sz w:val="28"/>
          <w:szCs w:val="28"/>
          <w:lang w:val="uk-UA"/>
        </w:rPr>
        <w:t xml:space="preserve">, Козьма </w:t>
      </w:r>
      <w:proofErr w:type="spellStart"/>
      <w:r w:rsidRPr="0074423C">
        <w:rPr>
          <w:rFonts w:ascii="Times New Roman" w:hAnsi="Times New Roman" w:cs="Times New Roman"/>
          <w:sz w:val="28"/>
          <w:szCs w:val="28"/>
          <w:lang w:val="uk-UA"/>
        </w:rPr>
        <w:t>Індикоплов</w:t>
      </w:r>
      <w:proofErr w:type="spellEnd"/>
      <w:r w:rsidRPr="0074423C">
        <w:rPr>
          <w:rFonts w:ascii="Times New Roman" w:hAnsi="Times New Roman" w:cs="Times New Roman"/>
          <w:sz w:val="28"/>
          <w:szCs w:val="28"/>
          <w:lang w:val="uk-UA"/>
        </w:rPr>
        <w:t>. Для Київської Русі характерна богословське схоластичне сприйняття світу. Математика мала прикладний ужиткових характер, використовувалася у будівництві та торгівлі.</w:t>
      </w:r>
    </w:p>
    <w:p w:rsidR="0074423C" w:rsidRPr="0074423C" w:rsidRDefault="0074423C" w:rsidP="0074423C">
      <w:pPr>
        <w:ind w:firstLine="567"/>
        <w:jc w:val="both"/>
        <w:rPr>
          <w:rFonts w:ascii="Times New Roman" w:hAnsi="Times New Roman" w:cs="Times New Roman"/>
          <w:sz w:val="28"/>
          <w:szCs w:val="28"/>
          <w:lang w:val="uk-UA"/>
        </w:rPr>
      </w:pPr>
      <w:r w:rsidRPr="0074423C">
        <w:rPr>
          <w:rFonts w:ascii="Times New Roman" w:hAnsi="Times New Roman" w:cs="Times New Roman"/>
          <w:sz w:val="28"/>
          <w:szCs w:val="28"/>
          <w:lang w:val="uk-UA"/>
        </w:rPr>
        <w:t>Важливе місце у системі наукових знань належало астрономії. Літописи засвідчують, що у Київській Русі спостерігали за такими небесними явищами, як сонячні та місячні затемнення, комети, боліди, північне сяйво, метеорити та атмосферні явища. Їх трактували як божественні знамення, але опис їх був реалістичний.</w:t>
      </w:r>
    </w:p>
    <w:p w:rsidR="0074423C" w:rsidRPr="0074423C" w:rsidRDefault="0074423C" w:rsidP="0074423C">
      <w:pPr>
        <w:ind w:firstLine="567"/>
        <w:jc w:val="both"/>
        <w:rPr>
          <w:rFonts w:ascii="Times New Roman" w:hAnsi="Times New Roman" w:cs="Times New Roman"/>
          <w:sz w:val="28"/>
          <w:szCs w:val="28"/>
          <w:lang w:val="uk-UA"/>
        </w:rPr>
      </w:pPr>
      <w:r w:rsidRPr="0074423C">
        <w:rPr>
          <w:rFonts w:ascii="Times New Roman" w:hAnsi="Times New Roman" w:cs="Times New Roman"/>
          <w:sz w:val="28"/>
          <w:szCs w:val="28"/>
          <w:lang w:val="uk-UA"/>
        </w:rPr>
        <w:t xml:space="preserve">Давні русичі володіли хімічними знаннями. Їх використовували під час виготовлення скла, різнокольорових емалей, поливи для кераміки, смальти для </w:t>
      </w:r>
      <w:proofErr w:type="spellStart"/>
      <w:r w:rsidRPr="0074423C">
        <w:rPr>
          <w:rFonts w:ascii="Times New Roman" w:hAnsi="Times New Roman" w:cs="Times New Roman"/>
          <w:sz w:val="28"/>
          <w:szCs w:val="28"/>
          <w:lang w:val="uk-UA"/>
        </w:rPr>
        <w:t>мозаїк</w:t>
      </w:r>
      <w:proofErr w:type="spellEnd"/>
      <w:r w:rsidRPr="0074423C">
        <w:rPr>
          <w:rFonts w:ascii="Times New Roman" w:hAnsi="Times New Roman" w:cs="Times New Roman"/>
          <w:sz w:val="28"/>
          <w:szCs w:val="28"/>
          <w:lang w:val="uk-UA"/>
        </w:rPr>
        <w:t>, при фарбуванні тканини, обробці шкіри та хутра.</w:t>
      </w:r>
    </w:p>
    <w:p w:rsidR="0074423C" w:rsidRDefault="0074423C" w:rsidP="0074423C">
      <w:pPr>
        <w:ind w:firstLine="567"/>
        <w:jc w:val="both"/>
        <w:rPr>
          <w:rFonts w:ascii="Times New Roman" w:hAnsi="Times New Roman" w:cs="Times New Roman"/>
          <w:sz w:val="28"/>
          <w:szCs w:val="28"/>
          <w:lang w:val="uk-UA"/>
        </w:rPr>
      </w:pPr>
      <w:r w:rsidRPr="0074423C">
        <w:rPr>
          <w:rFonts w:ascii="Times New Roman" w:hAnsi="Times New Roman" w:cs="Times New Roman"/>
          <w:sz w:val="28"/>
          <w:szCs w:val="28"/>
          <w:lang w:val="uk-UA"/>
        </w:rPr>
        <w:t xml:space="preserve">Розвитку географічних знань сприяли переклади таких іноземних праць, як «Хроніка» Георгія </w:t>
      </w:r>
      <w:proofErr w:type="spellStart"/>
      <w:r w:rsidRPr="0074423C">
        <w:rPr>
          <w:rFonts w:ascii="Times New Roman" w:hAnsi="Times New Roman" w:cs="Times New Roman"/>
          <w:sz w:val="28"/>
          <w:szCs w:val="28"/>
          <w:lang w:val="uk-UA"/>
        </w:rPr>
        <w:t>Амартола</w:t>
      </w:r>
      <w:proofErr w:type="spellEnd"/>
      <w:r w:rsidRPr="0074423C">
        <w:rPr>
          <w:rFonts w:ascii="Times New Roman" w:hAnsi="Times New Roman" w:cs="Times New Roman"/>
          <w:sz w:val="28"/>
          <w:szCs w:val="28"/>
          <w:lang w:val="uk-UA"/>
        </w:rPr>
        <w:t xml:space="preserve">, хронограф Іоанна </w:t>
      </w:r>
      <w:proofErr w:type="spellStart"/>
      <w:r w:rsidRPr="0074423C">
        <w:rPr>
          <w:rFonts w:ascii="Times New Roman" w:hAnsi="Times New Roman" w:cs="Times New Roman"/>
          <w:sz w:val="28"/>
          <w:szCs w:val="28"/>
          <w:lang w:val="uk-UA"/>
        </w:rPr>
        <w:t>Малали</w:t>
      </w:r>
      <w:proofErr w:type="spellEnd"/>
      <w:r w:rsidRPr="0074423C">
        <w:rPr>
          <w:rFonts w:ascii="Times New Roman" w:hAnsi="Times New Roman" w:cs="Times New Roman"/>
          <w:sz w:val="28"/>
          <w:szCs w:val="28"/>
          <w:lang w:val="uk-UA"/>
        </w:rPr>
        <w:t xml:space="preserve">, «Космографія» Козьми </w:t>
      </w:r>
      <w:proofErr w:type="spellStart"/>
      <w:r w:rsidRPr="0074423C">
        <w:rPr>
          <w:rFonts w:ascii="Times New Roman" w:hAnsi="Times New Roman" w:cs="Times New Roman"/>
          <w:sz w:val="28"/>
          <w:szCs w:val="28"/>
          <w:lang w:val="uk-UA"/>
        </w:rPr>
        <w:t>Індикоплова</w:t>
      </w:r>
      <w:proofErr w:type="spellEnd"/>
      <w:r w:rsidRPr="0074423C">
        <w:rPr>
          <w:rFonts w:ascii="Times New Roman" w:hAnsi="Times New Roman" w:cs="Times New Roman"/>
          <w:sz w:val="28"/>
          <w:szCs w:val="28"/>
          <w:lang w:val="uk-UA"/>
        </w:rPr>
        <w:t>. Русичі добре знали географію своєї держави. У літописах дається детальний опис племен і географію їх розташування. Також спостерігався високий рівень медичних знань, якими володіли народні цілителі – волхви, знахарі, віщуни. Відомо що успішно лікував хворих чернець Печерського монастиря Агапій, а внучка Володимира Мономаха Ганна склала лікарський порадник «Мазі», у якому розповідається про гігієну тіла, сон, лазні, їжу та лікування ран.</w:t>
      </w:r>
    </w:p>
    <w:p w:rsidR="0074423C" w:rsidRDefault="0074423C" w:rsidP="0074423C">
      <w:pPr>
        <w:ind w:firstLine="567"/>
        <w:jc w:val="both"/>
        <w:rPr>
          <w:rFonts w:ascii="Times New Roman" w:hAnsi="Times New Roman" w:cs="Times New Roman"/>
          <w:sz w:val="28"/>
          <w:szCs w:val="28"/>
          <w:lang w:val="uk-UA"/>
        </w:rPr>
      </w:pPr>
    </w:p>
    <w:p w:rsidR="0074423C" w:rsidRDefault="0074423C" w:rsidP="0074423C">
      <w:pPr>
        <w:ind w:firstLine="567"/>
        <w:jc w:val="center"/>
        <w:rPr>
          <w:rFonts w:ascii="Times New Roman" w:hAnsi="Times New Roman" w:cs="Times New Roman"/>
          <w:b/>
          <w:i/>
          <w:sz w:val="28"/>
          <w:szCs w:val="28"/>
          <w:lang w:val="uk-UA"/>
        </w:rPr>
      </w:pPr>
      <w:r>
        <w:rPr>
          <w:rFonts w:ascii="Times New Roman" w:hAnsi="Times New Roman" w:cs="Times New Roman"/>
          <w:b/>
          <w:i/>
          <w:sz w:val="28"/>
          <w:szCs w:val="28"/>
          <w:lang w:val="uk-UA"/>
        </w:rPr>
        <w:t>Література</w:t>
      </w:r>
    </w:p>
    <w:p w:rsidR="00674120" w:rsidRPr="00674120"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Важливим явищем культурного життя у Київській Русі були поява літератури. З прийняттям християнства з’являється красне письменство у якому взаємодіють церковнослов’янська і давньоруська мови, сакральний і світський писемні стилі. Серед перших перекладених творів, що потрапили на Русь були Євангелія та молитовники. Була поширена і світська перекладна література, яку за змістом можна поділити на такі різновиди:</w:t>
      </w:r>
    </w:p>
    <w:p w:rsidR="00674120" w:rsidRPr="00674120"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 твори військової тематики («Александрія», «Троянська війна», «</w:t>
      </w:r>
      <w:proofErr w:type="spellStart"/>
      <w:r w:rsidRPr="00674120">
        <w:rPr>
          <w:rFonts w:ascii="Times New Roman" w:hAnsi="Times New Roman" w:cs="Times New Roman"/>
          <w:sz w:val="28"/>
          <w:szCs w:val="28"/>
          <w:lang w:val="uk-UA"/>
        </w:rPr>
        <w:t>Дєвгєнієве</w:t>
      </w:r>
      <w:proofErr w:type="spellEnd"/>
      <w:r w:rsidRPr="00674120">
        <w:rPr>
          <w:rFonts w:ascii="Times New Roman" w:hAnsi="Times New Roman" w:cs="Times New Roman"/>
          <w:sz w:val="28"/>
          <w:szCs w:val="28"/>
          <w:lang w:val="uk-UA"/>
        </w:rPr>
        <w:t xml:space="preserve"> діяння»);</w:t>
      </w:r>
    </w:p>
    <w:p w:rsidR="00674120" w:rsidRPr="00674120"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 природнича тематика «Фізіолог», «</w:t>
      </w:r>
      <w:proofErr w:type="spellStart"/>
      <w:r w:rsidRPr="00674120">
        <w:rPr>
          <w:rFonts w:ascii="Times New Roman" w:hAnsi="Times New Roman" w:cs="Times New Roman"/>
          <w:sz w:val="28"/>
          <w:szCs w:val="28"/>
          <w:lang w:val="uk-UA"/>
        </w:rPr>
        <w:t>Шестиднев</w:t>
      </w:r>
      <w:proofErr w:type="spellEnd"/>
      <w:r w:rsidRPr="00674120">
        <w:rPr>
          <w:rFonts w:ascii="Times New Roman" w:hAnsi="Times New Roman" w:cs="Times New Roman"/>
          <w:sz w:val="28"/>
          <w:szCs w:val="28"/>
          <w:lang w:val="uk-UA"/>
        </w:rPr>
        <w:t>», «Християнська топографія»;</w:t>
      </w:r>
    </w:p>
    <w:p w:rsidR="0074423C"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 повчальну літературу, до якої відносяться вислови й афоризми з Біблії, фрагменти творів стародавніх філософів та істориків на тему моралі.</w:t>
      </w:r>
    </w:p>
    <w:p w:rsidR="00674120" w:rsidRPr="00674120"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 xml:space="preserve">Такі збірки називалися здебільшого «Бджолами», оскільки, ніби нектар з різних квітів у книгу було зібрано мудрість з різноманітних джерел. Досить швидко з’являються й оригінальні літературні твори. В тогочасній культурі у цілому надається перевага загальнонаціональному патріотизму. Ним наповнений зміст більшості пам’яток літератури Київської Русі. Інша особливість літератури Київської Русі – її історизм (записування історичних фактів у хронографічному порядку). З’являється літописання – вид історичної літератури. Яскравою пам’яткою літописання є «Повість </w:t>
      </w:r>
      <w:r w:rsidRPr="00674120">
        <w:rPr>
          <w:rFonts w:ascii="Times New Roman" w:hAnsi="Times New Roman" w:cs="Times New Roman"/>
          <w:sz w:val="28"/>
          <w:szCs w:val="28"/>
          <w:lang w:val="uk-UA"/>
        </w:rPr>
        <w:lastRenderedPageBreak/>
        <w:t xml:space="preserve">минулих літ», яку було укладено близько 110 р., ймовірно ченцем Нестором. Твір дійшов до нас у двох найповніших списках ХV ст. Іпатіївському та </w:t>
      </w:r>
      <w:proofErr w:type="spellStart"/>
      <w:r w:rsidRPr="00674120">
        <w:rPr>
          <w:rFonts w:ascii="Times New Roman" w:hAnsi="Times New Roman" w:cs="Times New Roman"/>
          <w:sz w:val="28"/>
          <w:szCs w:val="28"/>
          <w:lang w:val="uk-UA"/>
        </w:rPr>
        <w:t>Лаврентіївському</w:t>
      </w:r>
      <w:proofErr w:type="spellEnd"/>
      <w:r w:rsidRPr="00674120">
        <w:rPr>
          <w:rFonts w:ascii="Times New Roman" w:hAnsi="Times New Roman" w:cs="Times New Roman"/>
          <w:sz w:val="28"/>
          <w:szCs w:val="28"/>
          <w:lang w:val="uk-UA"/>
        </w:rPr>
        <w:t>. В українській історіографії надають перевагу Іпатіївському списку як більш автентичному. «Повість» розпочинається з’ясуванням «</w:t>
      </w:r>
      <w:proofErr w:type="spellStart"/>
      <w:r w:rsidRPr="00674120">
        <w:rPr>
          <w:rFonts w:ascii="Times New Roman" w:hAnsi="Times New Roman" w:cs="Times New Roman"/>
          <w:sz w:val="28"/>
          <w:szCs w:val="28"/>
          <w:lang w:val="uk-UA"/>
        </w:rPr>
        <w:t>откуда</w:t>
      </w:r>
      <w:proofErr w:type="spellEnd"/>
      <w:r w:rsidRPr="00674120">
        <w:rPr>
          <w:rFonts w:ascii="Times New Roman" w:hAnsi="Times New Roman" w:cs="Times New Roman"/>
          <w:sz w:val="28"/>
          <w:szCs w:val="28"/>
          <w:lang w:val="uk-UA"/>
        </w:rPr>
        <w:t xml:space="preserve"> </w:t>
      </w:r>
      <w:proofErr w:type="spellStart"/>
      <w:r w:rsidRPr="00674120">
        <w:rPr>
          <w:rFonts w:ascii="Times New Roman" w:hAnsi="Times New Roman" w:cs="Times New Roman"/>
          <w:sz w:val="28"/>
          <w:szCs w:val="28"/>
          <w:lang w:val="uk-UA"/>
        </w:rPr>
        <w:t>єсть</w:t>
      </w:r>
      <w:proofErr w:type="spellEnd"/>
      <w:r w:rsidRPr="00674120">
        <w:rPr>
          <w:rFonts w:ascii="Times New Roman" w:hAnsi="Times New Roman" w:cs="Times New Roman"/>
          <w:sz w:val="28"/>
          <w:szCs w:val="28"/>
          <w:lang w:val="uk-UA"/>
        </w:rPr>
        <w:t xml:space="preserve"> </w:t>
      </w:r>
      <w:proofErr w:type="spellStart"/>
      <w:r w:rsidRPr="00674120">
        <w:rPr>
          <w:rFonts w:ascii="Times New Roman" w:hAnsi="Times New Roman" w:cs="Times New Roman"/>
          <w:sz w:val="28"/>
          <w:szCs w:val="28"/>
          <w:lang w:val="uk-UA"/>
        </w:rPr>
        <w:t>пошларуская</w:t>
      </w:r>
      <w:proofErr w:type="spellEnd"/>
      <w:r w:rsidRPr="00674120">
        <w:rPr>
          <w:rFonts w:ascii="Times New Roman" w:hAnsi="Times New Roman" w:cs="Times New Roman"/>
          <w:sz w:val="28"/>
          <w:szCs w:val="28"/>
          <w:lang w:val="uk-UA"/>
        </w:rPr>
        <w:t xml:space="preserve"> земля і хто в ній </w:t>
      </w:r>
      <w:proofErr w:type="spellStart"/>
      <w:r w:rsidRPr="00674120">
        <w:rPr>
          <w:rFonts w:ascii="Times New Roman" w:hAnsi="Times New Roman" w:cs="Times New Roman"/>
          <w:sz w:val="28"/>
          <w:szCs w:val="28"/>
          <w:lang w:val="uk-UA"/>
        </w:rPr>
        <w:t>почал</w:t>
      </w:r>
      <w:proofErr w:type="spellEnd"/>
      <w:r w:rsidRPr="00674120">
        <w:rPr>
          <w:rFonts w:ascii="Times New Roman" w:hAnsi="Times New Roman" w:cs="Times New Roman"/>
          <w:sz w:val="28"/>
          <w:szCs w:val="28"/>
          <w:lang w:val="uk-UA"/>
        </w:rPr>
        <w:t xml:space="preserve"> </w:t>
      </w:r>
      <w:proofErr w:type="spellStart"/>
      <w:r w:rsidRPr="00674120">
        <w:rPr>
          <w:rFonts w:ascii="Times New Roman" w:hAnsi="Times New Roman" w:cs="Times New Roman"/>
          <w:sz w:val="28"/>
          <w:szCs w:val="28"/>
          <w:lang w:val="uk-UA"/>
        </w:rPr>
        <w:t>первіє</w:t>
      </w:r>
      <w:proofErr w:type="spellEnd"/>
      <w:r w:rsidRPr="00674120">
        <w:rPr>
          <w:rFonts w:ascii="Times New Roman" w:hAnsi="Times New Roman" w:cs="Times New Roman"/>
          <w:sz w:val="28"/>
          <w:szCs w:val="28"/>
          <w:lang w:val="uk-UA"/>
        </w:rPr>
        <w:t xml:space="preserve"> княжити». «Повість минулих літ» показово втілює найсуттєвіші риси, притаманні всій давньоруській літературі: релігійність, патріотизм, моральність. Першим</w:t>
      </w:r>
      <w:r>
        <w:rPr>
          <w:rFonts w:ascii="Times New Roman" w:hAnsi="Times New Roman" w:cs="Times New Roman"/>
          <w:sz w:val="28"/>
          <w:szCs w:val="28"/>
          <w:lang w:val="uk-UA"/>
        </w:rPr>
        <w:t xml:space="preserve"> </w:t>
      </w:r>
      <w:r w:rsidRPr="00674120">
        <w:rPr>
          <w:rFonts w:ascii="Times New Roman" w:hAnsi="Times New Roman" w:cs="Times New Roman"/>
          <w:sz w:val="28"/>
          <w:szCs w:val="28"/>
          <w:lang w:val="uk-UA"/>
        </w:rPr>
        <w:t xml:space="preserve">завданням монахів-літописців є роз’яснення на історичному матеріалі вищої волі. При цьому літописець лишається патріотом своєї землі, який не може не виявляти певні симпатії до співвітчизників. У подробицях із ледь прихованим захопленням сповіщає він про вдалі походи київських язичницьких дружин проти християнського Константинополя й про розміри данини, яку мали сплачувати </w:t>
      </w:r>
      <w:proofErr w:type="spellStart"/>
      <w:r w:rsidRPr="00674120">
        <w:rPr>
          <w:rFonts w:ascii="Times New Roman" w:hAnsi="Times New Roman" w:cs="Times New Roman"/>
          <w:sz w:val="28"/>
          <w:szCs w:val="28"/>
          <w:lang w:val="uk-UA"/>
        </w:rPr>
        <w:t>русам</w:t>
      </w:r>
      <w:proofErr w:type="spellEnd"/>
      <w:r w:rsidRPr="00674120">
        <w:rPr>
          <w:rFonts w:ascii="Times New Roman" w:hAnsi="Times New Roman" w:cs="Times New Roman"/>
          <w:sz w:val="28"/>
          <w:szCs w:val="28"/>
          <w:lang w:val="uk-UA"/>
        </w:rPr>
        <w:t xml:space="preserve"> імператори. Увесь літопис проникнутий закликом до єднання князів у боротьбі проти зовнішнього ворога, засудження чвар.</w:t>
      </w:r>
    </w:p>
    <w:p w:rsidR="00674120" w:rsidRDefault="00674120" w:rsidP="00674120">
      <w:pPr>
        <w:ind w:firstLine="567"/>
        <w:jc w:val="both"/>
        <w:rPr>
          <w:rFonts w:ascii="Times New Roman" w:hAnsi="Times New Roman" w:cs="Times New Roman"/>
          <w:sz w:val="28"/>
          <w:szCs w:val="28"/>
          <w:lang w:val="uk-UA"/>
        </w:rPr>
      </w:pPr>
      <w:r w:rsidRPr="00674120">
        <w:rPr>
          <w:rFonts w:ascii="Times New Roman" w:hAnsi="Times New Roman" w:cs="Times New Roman"/>
          <w:sz w:val="28"/>
          <w:szCs w:val="28"/>
          <w:lang w:val="uk-UA"/>
        </w:rPr>
        <w:t>Унікальною пам’яткою давньої історичної літератури є Галицько-Волинський літопис, що охоплює події на Галицьких та Волинських землях від 1202 до 1292 рр. Близькість до Заходу відбилася на характері цього літопису. У літописі стирається межа між православним і католицьким світом, він, перш за все, християнський. Духовна близькість з європейськими хронографами підтверджується і світським стилем цього літопису. Докладні описи битв, порівняно мала кількість церковних справ, пластичні яскраві й різкі характеристики осіб, своєрідний поетичний стиль – все це притаманне Галицько-Волинському літопису.</w:t>
      </w:r>
    </w:p>
    <w:p w:rsidR="001D67C0" w:rsidRPr="001D67C0" w:rsidRDefault="001D67C0" w:rsidP="001D67C0">
      <w:pPr>
        <w:ind w:firstLine="567"/>
        <w:jc w:val="both"/>
        <w:rPr>
          <w:rFonts w:ascii="Times New Roman" w:hAnsi="Times New Roman" w:cs="Times New Roman"/>
          <w:sz w:val="28"/>
          <w:szCs w:val="28"/>
          <w:lang w:val="uk-UA"/>
        </w:rPr>
      </w:pPr>
      <w:r w:rsidRPr="001D67C0">
        <w:rPr>
          <w:rFonts w:ascii="Times New Roman" w:hAnsi="Times New Roman" w:cs="Times New Roman"/>
          <w:sz w:val="28"/>
          <w:szCs w:val="28"/>
          <w:lang w:val="uk-UA"/>
        </w:rPr>
        <w:t xml:space="preserve">Найвидатнішою пам’яткою давньоруської літератури є «Слово о полку Ігоревім» (1185-1187). В ньому докладно описано похід військ князя Ігоря Святославовича проти половців, здійснений у 1186 р. Автор вдаючись до української символіки, описів Руської землі з її багатими містами та безкрайніми просторами закликає до єднання. Варте здивування, те що перевага надана образам, пов’язаним із язичництвом, а не християнською символікою. Серед оригінальної літератури Київської Русі ХІ ст.. на перший план виступає твір відомого українського митрополита Іларіона «Слово о </w:t>
      </w:r>
      <w:proofErr w:type="spellStart"/>
      <w:r w:rsidRPr="001D67C0">
        <w:rPr>
          <w:rFonts w:ascii="Times New Roman" w:hAnsi="Times New Roman" w:cs="Times New Roman"/>
          <w:sz w:val="28"/>
          <w:szCs w:val="28"/>
          <w:lang w:val="uk-UA"/>
        </w:rPr>
        <w:t>Законє</w:t>
      </w:r>
      <w:proofErr w:type="spellEnd"/>
      <w:r w:rsidRPr="001D67C0">
        <w:rPr>
          <w:rFonts w:ascii="Times New Roman" w:hAnsi="Times New Roman" w:cs="Times New Roman"/>
          <w:sz w:val="28"/>
          <w:szCs w:val="28"/>
          <w:lang w:val="uk-UA"/>
        </w:rPr>
        <w:t xml:space="preserve"> і </w:t>
      </w:r>
      <w:proofErr w:type="spellStart"/>
      <w:r w:rsidRPr="001D67C0">
        <w:rPr>
          <w:rFonts w:ascii="Times New Roman" w:hAnsi="Times New Roman" w:cs="Times New Roman"/>
          <w:sz w:val="28"/>
          <w:szCs w:val="28"/>
          <w:lang w:val="uk-UA"/>
        </w:rPr>
        <w:t>Благодатє</w:t>
      </w:r>
      <w:proofErr w:type="spellEnd"/>
      <w:r w:rsidRPr="001D67C0">
        <w:rPr>
          <w:rFonts w:ascii="Times New Roman" w:hAnsi="Times New Roman" w:cs="Times New Roman"/>
          <w:sz w:val="28"/>
          <w:szCs w:val="28"/>
          <w:lang w:val="uk-UA"/>
        </w:rPr>
        <w:t xml:space="preserve">». У 1051 р. на Соборі руських єпископів Іларіона було </w:t>
      </w:r>
      <w:proofErr w:type="spellStart"/>
      <w:r w:rsidRPr="001D67C0">
        <w:rPr>
          <w:rFonts w:ascii="Times New Roman" w:hAnsi="Times New Roman" w:cs="Times New Roman"/>
          <w:sz w:val="28"/>
          <w:szCs w:val="28"/>
          <w:lang w:val="uk-UA"/>
        </w:rPr>
        <w:t>висвячено</w:t>
      </w:r>
      <w:proofErr w:type="spellEnd"/>
      <w:r w:rsidRPr="001D67C0">
        <w:rPr>
          <w:rFonts w:ascii="Times New Roman" w:hAnsi="Times New Roman" w:cs="Times New Roman"/>
          <w:sz w:val="28"/>
          <w:szCs w:val="28"/>
          <w:lang w:val="uk-UA"/>
        </w:rPr>
        <w:t xml:space="preserve"> на митрополита без волі </w:t>
      </w:r>
      <w:proofErr w:type="spellStart"/>
      <w:r w:rsidRPr="001D67C0">
        <w:rPr>
          <w:rFonts w:ascii="Times New Roman" w:hAnsi="Times New Roman" w:cs="Times New Roman"/>
          <w:sz w:val="28"/>
          <w:szCs w:val="28"/>
          <w:lang w:val="uk-UA"/>
        </w:rPr>
        <w:t>царгородського</w:t>
      </w:r>
      <w:proofErr w:type="spellEnd"/>
      <w:r w:rsidRPr="001D67C0">
        <w:rPr>
          <w:rFonts w:ascii="Times New Roman" w:hAnsi="Times New Roman" w:cs="Times New Roman"/>
          <w:sz w:val="28"/>
          <w:szCs w:val="28"/>
          <w:lang w:val="uk-UA"/>
        </w:rPr>
        <w:t xml:space="preserve"> патріарха, там же було проголошено незалежність Руської церкви від Царгородської. Спираючись на традиції християнської філософської думки, він доводить, посилаючись на Біблію, що той закон, який дав Мойсей лише одному народу, завдяки Благодаті та Істину, які приніс усьому людству Ісус Христос, робить всі народи рівними перед Богом. Така Русь, яку хрестив Володимир, не потребує ніякої духовної опіки від «старших». Цей твір є полемічним і панегіричним (похвальним), що прославляє князя Володимира Великого, хрестителя Русі та його сина Ярослава Мудрого.</w:t>
      </w:r>
    </w:p>
    <w:p w:rsidR="00674120" w:rsidRDefault="001D67C0" w:rsidP="001D67C0">
      <w:pPr>
        <w:ind w:firstLine="567"/>
        <w:jc w:val="both"/>
        <w:rPr>
          <w:rFonts w:ascii="Times New Roman" w:hAnsi="Times New Roman" w:cs="Times New Roman"/>
          <w:sz w:val="28"/>
          <w:szCs w:val="28"/>
          <w:lang w:val="uk-UA"/>
        </w:rPr>
      </w:pPr>
      <w:r w:rsidRPr="001D67C0">
        <w:rPr>
          <w:rFonts w:ascii="Times New Roman" w:hAnsi="Times New Roman" w:cs="Times New Roman"/>
          <w:sz w:val="28"/>
          <w:szCs w:val="28"/>
          <w:lang w:val="uk-UA"/>
        </w:rPr>
        <w:t>В ХІ-ХІІІ століттях у Київській Русі важливого значення набула агіографічна література, або житіє – «</w:t>
      </w:r>
      <w:proofErr w:type="spellStart"/>
      <w:r w:rsidRPr="001D67C0">
        <w:rPr>
          <w:rFonts w:ascii="Times New Roman" w:hAnsi="Times New Roman" w:cs="Times New Roman"/>
          <w:sz w:val="28"/>
          <w:szCs w:val="28"/>
          <w:lang w:val="uk-UA"/>
        </w:rPr>
        <w:t>Поучение</w:t>
      </w:r>
      <w:proofErr w:type="spellEnd"/>
      <w:r w:rsidRPr="001D67C0">
        <w:rPr>
          <w:rFonts w:ascii="Times New Roman" w:hAnsi="Times New Roman" w:cs="Times New Roman"/>
          <w:sz w:val="28"/>
          <w:szCs w:val="28"/>
          <w:lang w:val="uk-UA"/>
        </w:rPr>
        <w:t xml:space="preserve"> </w:t>
      </w:r>
      <w:proofErr w:type="spellStart"/>
      <w:r w:rsidRPr="001D67C0">
        <w:rPr>
          <w:rFonts w:ascii="Times New Roman" w:hAnsi="Times New Roman" w:cs="Times New Roman"/>
          <w:sz w:val="28"/>
          <w:szCs w:val="28"/>
          <w:lang w:val="uk-UA"/>
        </w:rPr>
        <w:t>братии</w:t>
      </w:r>
      <w:proofErr w:type="spellEnd"/>
      <w:r w:rsidRPr="001D67C0">
        <w:rPr>
          <w:rFonts w:ascii="Times New Roman" w:hAnsi="Times New Roman" w:cs="Times New Roman"/>
          <w:sz w:val="28"/>
          <w:szCs w:val="28"/>
          <w:lang w:val="uk-UA"/>
        </w:rPr>
        <w:t xml:space="preserve">» Феодосія Печорського, «Златоуста, паче </w:t>
      </w:r>
      <w:proofErr w:type="spellStart"/>
      <w:r w:rsidRPr="001D67C0">
        <w:rPr>
          <w:rFonts w:ascii="Times New Roman" w:hAnsi="Times New Roman" w:cs="Times New Roman"/>
          <w:sz w:val="28"/>
          <w:szCs w:val="28"/>
          <w:lang w:val="uk-UA"/>
        </w:rPr>
        <w:t>всех</w:t>
      </w:r>
      <w:proofErr w:type="spellEnd"/>
      <w:r w:rsidRPr="001D67C0">
        <w:rPr>
          <w:rFonts w:ascii="Times New Roman" w:hAnsi="Times New Roman" w:cs="Times New Roman"/>
          <w:sz w:val="28"/>
          <w:szCs w:val="28"/>
          <w:lang w:val="uk-UA"/>
        </w:rPr>
        <w:t xml:space="preserve"> </w:t>
      </w:r>
      <w:proofErr w:type="spellStart"/>
      <w:r w:rsidRPr="001D67C0">
        <w:rPr>
          <w:rFonts w:ascii="Times New Roman" w:hAnsi="Times New Roman" w:cs="Times New Roman"/>
          <w:sz w:val="28"/>
          <w:szCs w:val="28"/>
          <w:lang w:val="uk-UA"/>
        </w:rPr>
        <w:t>просиявших</w:t>
      </w:r>
      <w:proofErr w:type="spellEnd"/>
      <w:r w:rsidRPr="001D67C0">
        <w:rPr>
          <w:rFonts w:ascii="Times New Roman" w:hAnsi="Times New Roman" w:cs="Times New Roman"/>
          <w:sz w:val="28"/>
          <w:szCs w:val="28"/>
          <w:lang w:val="uk-UA"/>
        </w:rPr>
        <w:t xml:space="preserve"> на Руси», філософа Кирила </w:t>
      </w:r>
      <w:proofErr w:type="spellStart"/>
      <w:r w:rsidRPr="001D67C0">
        <w:rPr>
          <w:rFonts w:ascii="Times New Roman" w:hAnsi="Times New Roman" w:cs="Times New Roman"/>
          <w:sz w:val="28"/>
          <w:szCs w:val="28"/>
          <w:lang w:val="uk-UA"/>
        </w:rPr>
        <w:t>Туровського</w:t>
      </w:r>
      <w:proofErr w:type="spellEnd"/>
      <w:r w:rsidRPr="001D67C0">
        <w:rPr>
          <w:rFonts w:ascii="Times New Roman" w:hAnsi="Times New Roman" w:cs="Times New Roman"/>
          <w:sz w:val="28"/>
          <w:szCs w:val="28"/>
          <w:lang w:val="uk-UA"/>
        </w:rPr>
        <w:t xml:space="preserve"> «</w:t>
      </w:r>
      <w:proofErr w:type="spellStart"/>
      <w:r w:rsidRPr="001D67C0">
        <w:rPr>
          <w:rFonts w:ascii="Times New Roman" w:hAnsi="Times New Roman" w:cs="Times New Roman"/>
          <w:sz w:val="28"/>
          <w:szCs w:val="28"/>
          <w:lang w:val="uk-UA"/>
        </w:rPr>
        <w:t>Хождение</w:t>
      </w:r>
      <w:proofErr w:type="spellEnd"/>
      <w:r w:rsidRPr="001D67C0">
        <w:rPr>
          <w:rFonts w:ascii="Times New Roman" w:hAnsi="Times New Roman" w:cs="Times New Roman"/>
          <w:sz w:val="28"/>
          <w:szCs w:val="28"/>
          <w:lang w:val="uk-UA"/>
        </w:rPr>
        <w:t xml:space="preserve"> Даниїла </w:t>
      </w:r>
      <w:proofErr w:type="spellStart"/>
      <w:r w:rsidRPr="001D67C0">
        <w:rPr>
          <w:rFonts w:ascii="Times New Roman" w:hAnsi="Times New Roman" w:cs="Times New Roman"/>
          <w:sz w:val="28"/>
          <w:szCs w:val="28"/>
          <w:lang w:val="uk-UA"/>
        </w:rPr>
        <w:t>Заточника</w:t>
      </w:r>
      <w:proofErr w:type="spellEnd"/>
      <w:r w:rsidRPr="001D67C0">
        <w:rPr>
          <w:rFonts w:ascii="Times New Roman" w:hAnsi="Times New Roman" w:cs="Times New Roman"/>
          <w:sz w:val="28"/>
          <w:szCs w:val="28"/>
          <w:lang w:val="uk-UA"/>
        </w:rPr>
        <w:t>».</w:t>
      </w:r>
    </w:p>
    <w:p w:rsidR="001D67C0" w:rsidRPr="001D67C0" w:rsidRDefault="001D67C0" w:rsidP="001D67C0">
      <w:pPr>
        <w:ind w:firstLine="567"/>
        <w:jc w:val="both"/>
        <w:rPr>
          <w:rFonts w:ascii="Times New Roman" w:hAnsi="Times New Roman" w:cs="Times New Roman"/>
          <w:sz w:val="28"/>
          <w:szCs w:val="28"/>
          <w:lang w:val="uk-UA"/>
        </w:rPr>
      </w:pPr>
      <w:r w:rsidRPr="001D67C0">
        <w:rPr>
          <w:rFonts w:ascii="Times New Roman" w:hAnsi="Times New Roman" w:cs="Times New Roman"/>
          <w:sz w:val="28"/>
          <w:szCs w:val="28"/>
          <w:lang w:val="uk-UA"/>
        </w:rPr>
        <w:t xml:space="preserve">Цінною літературною пам’яткою є «Повчання» Володимира Мономаха. Воно адресоване дітям – спадкоємцям державної влади. В ньому Володимир Мономах надає </w:t>
      </w:r>
      <w:r w:rsidRPr="001D67C0">
        <w:rPr>
          <w:rFonts w:ascii="Times New Roman" w:hAnsi="Times New Roman" w:cs="Times New Roman"/>
          <w:sz w:val="28"/>
          <w:szCs w:val="28"/>
          <w:lang w:val="uk-UA"/>
        </w:rPr>
        <w:lastRenderedPageBreak/>
        <w:t>для нащадків образ ідеального князя і правителя, досвідченого господаря і зразкового сім’янина.</w:t>
      </w:r>
    </w:p>
    <w:p w:rsidR="001D67C0" w:rsidRDefault="001D67C0" w:rsidP="001D67C0">
      <w:pPr>
        <w:ind w:firstLine="567"/>
        <w:jc w:val="both"/>
        <w:rPr>
          <w:rFonts w:ascii="Times New Roman" w:hAnsi="Times New Roman" w:cs="Times New Roman"/>
          <w:sz w:val="28"/>
          <w:szCs w:val="28"/>
          <w:lang w:val="uk-UA"/>
        </w:rPr>
      </w:pPr>
      <w:r w:rsidRPr="001D67C0">
        <w:rPr>
          <w:rFonts w:ascii="Times New Roman" w:hAnsi="Times New Roman" w:cs="Times New Roman"/>
          <w:sz w:val="28"/>
          <w:szCs w:val="28"/>
          <w:lang w:val="uk-UA"/>
        </w:rPr>
        <w:t xml:space="preserve">Підґрунтям давньоруської оригінальної літератури була усна народна творчість, що існувала у східних слов’ян ще до виникнення писемності. Це обрядові пісні, перекази, заклинання, замовляння, епічні та ліричні пісні, пісні билини, що частково дійшли до нас. Особливе місце посідали билини, в яких відтворена історія народу. Відомі билини київського і новгородських циклів. Поширеними були билини: «Ілля Муромець і Соловей Розбійник», «Ілля Муромець і </w:t>
      </w:r>
      <w:proofErr w:type="spellStart"/>
      <w:r w:rsidRPr="001D67C0">
        <w:rPr>
          <w:rFonts w:ascii="Times New Roman" w:hAnsi="Times New Roman" w:cs="Times New Roman"/>
          <w:sz w:val="28"/>
          <w:szCs w:val="28"/>
          <w:lang w:val="uk-UA"/>
        </w:rPr>
        <w:t>ідолище</w:t>
      </w:r>
      <w:proofErr w:type="spellEnd"/>
      <w:r w:rsidRPr="001D67C0">
        <w:rPr>
          <w:rFonts w:ascii="Times New Roman" w:hAnsi="Times New Roman" w:cs="Times New Roman"/>
          <w:sz w:val="28"/>
          <w:szCs w:val="28"/>
          <w:lang w:val="uk-UA"/>
        </w:rPr>
        <w:t xml:space="preserve">», «Добриня і змій», «Добриня </w:t>
      </w:r>
      <w:proofErr w:type="spellStart"/>
      <w:r w:rsidRPr="001D67C0">
        <w:rPr>
          <w:rFonts w:ascii="Times New Roman" w:hAnsi="Times New Roman" w:cs="Times New Roman"/>
          <w:sz w:val="28"/>
          <w:szCs w:val="28"/>
          <w:lang w:val="uk-UA"/>
        </w:rPr>
        <w:t>Нікітич</w:t>
      </w:r>
      <w:proofErr w:type="spellEnd"/>
      <w:r w:rsidRPr="001D67C0">
        <w:rPr>
          <w:rFonts w:ascii="Times New Roman" w:hAnsi="Times New Roman" w:cs="Times New Roman"/>
          <w:sz w:val="28"/>
          <w:szCs w:val="28"/>
          <w:lang w:val="uk-UA"/>
        </w:rPr>
        <w:t xml:space="preserve"> і Альоша Попович».</w:t>
      </w:r>
    </w:p>
    <w:p w:rsidR="001D67C0" w:rsidRPr="0074423C" w:rsidRDefault="001D67C0" w:rsidP="001D67C0">
      <w:pPr>
        <w:ind w:firstLine="567"/>
        <w:jc w:val="both"/>
        <w:rPr>
          <w:rFonts w:ascii="Times New Roman" w:hAnsi="Times New Roman" w:cs="Times New Roman"/>
          <w:sz w:val="28"/>
          <w:szCs w:val="28"/>
          <w:lang w:val="uk-UA"/>
        </w:rPr>
      </w:pPr>
      <w:bookmarkStart w:id="0" w:name="_GoBack"/>
      <w:bookmarkEnd w:id="0"/>
    </w:p>
    <w:sectPr w:rsidR="001D67C0" w:rsidRPr="0074423C" w:rsidSect="00926E78">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78"/>
    <w:rsid w:val="000E0C47"/>
    <w:rsid w:val="001B4F5F"/>
    <w:rsid w:val="001D67C0"/>
    <w:rsid w:val="00674120"/>
    <w:rsid w:val="0074423C"/>
    <w:rsid w:val="0092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12F1"/>
  <w15:chartTrackingRefBased/>
  <w15:docId w15:val="{76D885F0-631A-49AF-87EE-1BD37EF5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2022-10-05T07:24:00Z</dcterms:created>
  <dcterms:modified xsi:type="dcterms:W3CDTF">2022-10-05T07:28:00Z</dcterms:modified>
</cp:coreProperties>
</file>