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EC" w:rsidRDefault="00DE3409" w:rsidP="00832DEC">
      <w:pPr>
        <w:pStyle w:val="1"/>
        <w:spacing w:before="69" w:line="360" w:lineRule="auto"/>
        <w:ind w:right="451" w:firstLine="2"/>
      </w:pPr>
      <w:r>
        <w:t xml:space="preserve">ПРАКТИЧНЕ ЗАНЯТТЯ </w:t>
      </w:r>
      <w:r w:rsidR="00832DEC">
        <w:t>№2________________________(п.і.б.)</w:t>
      </w:r>
    </w:p>
    <w:p w:rsidR="00A5041A" w:rsidRDefault="00DE3409">
      <w:pPr>
        <w:pStyle w:val="1"/>
        <w:spacing w:before="165"/>
        <w:ind w:left="4026" w:right="4042"/>
        <w:jc w:val="center"/>
      </w:pPr>
      <w:r>
        <w:t>Статут</w:t>
      </w:r>
      <w:r>
        <w:rPr>
          <w:spacing w:val="-3"/>
        </w:rPr>
        <w:t xml:space="preserve"> </w:t>
      </w:r>
      <w:r w:rsidR="00832DEC">
        <w:t>проє</w:t>
      </w:r>
      <w:r>
        <w:t>кту</w:t>
      </w:r>
      <w:bookmarkStart w:id="0" w:name="_GoBack"/>
      <w:bookmarkEnd w:id="0"/>
    </w:p>
    <w:p w:rsidR="00A5041A" w:rsidRDefault="00A5041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05"/>
        <w:gridCol w:w="1759"/>
        <w:gridCol w:w="2465"/>
        <w:gridCol w:w="2463"/>
      </w:tblGrid>
      <w:tr w:rsidR="00A5041A">
        <w:trPr>
          <w:trHeight w:val="321"/>
        </w:trPr>
        <w:tc>
          <w:tcPr>
            <w:tcW w:w="2462" w:type="dxa"/>
          </w:tcPr>
          <w:p w:rsidR="00A5041A" w:rsidRDefault="00DE340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</w:p>
        </w:tc>
        <w:tc>
          <w:tcPr>
            <w:tcW w:w="2464" w:type="dxa"/>
            <w:gridSpan w:val="2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 w:rsidR="00A5041A" w:rsidRDefault="00DE340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документу</w:t>
            </w:r>
          </w:p>
        </w:tc>
        <w:tc>
          <w:tcPr>
            <w:tcW w:w="2463" w:type="dxa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41A">
        <w:trPr>
          <w:trHeight w:val="323"/>
        </w:trPr>
        <w:tc>
          <w:tcPr>
            <w:tcW w:w="3167" w:type="dxa"/>
            <w:gridSpan w:val="2"/>
          </w:tcPr>
          <w:p w:rsidR="00A5041A" w:rsidRDefault="00DE340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(замовник)</w:t>
            </w:r>
          </w:p>
        </w:tc>
        <w:tc>
          <w:tcPr>
            <w:tcW w:w="6687" w:type="dxa"/>
            <w:gridSpan w:val="3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41A">
        <w:trPr>
          <w:trHeight w:val="321"/>
        </w:trPr>
        <w:tc>
          <w:tcPr>
            <w:tcW w:w="3167" w:type="dxa"/>
            <w:gridSpan w:val="2"/>
          </w:tcPr>
          <w:p w:rsidR="00A5041A" w:rsidRDefault="00DE3409" w:rsidP="00832DE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 w:rsidR="00832DEC">
              <w:rPr>
                <w:sz w:val="28"/>
              </w:rPr>
              <w:t>є</w:t>
            </w:r>
            <w:r>
              <w:rPr>
                <w:sz w:val="28"/>
              </w:rPr>
              <w:t>кту</w:t>
            </w:r>
          </w:p>
        </w:tc>
        <w:tc>
          <w:tcPr>
            <w:tcW w:w="6687" w:type="dxa"/>
            <w:gridSpan w:val="3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41A">
        <w:trPr>
          <w:trHeight w:val="321"/>
        </w:trPr>
        <w:tc>
          <w:tcPr>
            <w:tcW w:w="3167" w:type="dxa"/>
            <w:gridSpan w:val="2"/>
          </w:tcPr>
          <w:p w:rsidR="00A5041A" w:rsidRDefault="00DE340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документу</w:t>
            </w:r>
          </w:p>
        </w:tc>
        <w:tc>
          <w:tcPr>
            <w:tcW w:w="6687" w:type="dxa"/>
            <w:gridSpan w:val="3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41A">
        <w:trPr>
          <w:trHeight w:val="323"/>
        </w:trPr>
        <w:tc>
          <w:tcPr>
            <w:tcW w:w="3167" w:type="dxa"/>
            <w:gridSpan w:val="2"/>
          </w:tcPr>
          <w:p w:rsidR="00A5041A" w:rsidRDefault="00DE340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Місце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</w:p>
        </w:tc>
        <w:tc>
          <w:tcPr>
            <w:tcW w:w="6687" w:type="dxa"/>
            <w:gridSpan w:val="3"/>
          </w:tcPr>
          <w:p w:rsidR="00A5041A" w:rsidRDefault="00A504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41A">
        <w:trPr>
          <w:trHeight w:val="642"/>
        </w:trPr>
        <w:tc>
          <w:tcPr>
            <w:tcW w:w="3167" w:type="dxa"/>
            <w:gridSpan w:val="2"/>
          </w:tcPr>
          <w:p w:rsidR="00A5041A" w:rsidRDefault="00DE3409" w:rsidP="00832D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Точність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наведеної</w:t>
            </w:r>
            <w:r w:rsidR="00832DEC">
              <w:rPr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6687" w:type="dxa"/>
            <w:gridSpan w:val="3"/>
          </w:tcPr>
          <w:p w:rsidR="00A5041A" w:rsidRDefault="00A5041A">
            <w:pPr>
              <w:pStyle w:val="TableParagraph"/>
              <w:ind w:left="0"/>
              <w:rPr>
                <w:sz w:val="26"/>
              </w:rPr>
            </w:pPr>
          </w:p>
        </w:tc>
      </w:tr>
      <w:tr w:rsidR="00A5041A">
        <w:trPr>
          <w:trHeight w:val="2255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Причини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ініціалізації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(визначення проблеми, яка буде розв’язана за допомогою продукту про</w:t>
            </w:r>
            <w:r w:rsidR="00832DEC">
              <w:rPr>
                <w:sz w:val="24"/>
              </w:rPr>
              <w:t>є</w:t>
            </w:r>
            <w:r>
              <w:rPr>
                <w:sz w:val="24"/>
              </w:rPr>
              <w:t>кту та підстави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ініціалізації проекту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організації)</w:t>
            </w:r>
          </w:p>
          <w:p w:rsidR="00A5041A" w:rsidRDefault="00832DEC">
            <w:pPr>
              <w:pStyle w:val="TableParagraph"/>
              <w:ind w:right="1061"/>
              <w:rPr>
                <w:i/>
                <w:sz w:val="24"/>
              </w:rPr>
            </w:pPr>
            <w:r>
              <w:rPr>
                <w:i/>
                <w:sz w:val="24"/>
              </w:rPr>
              <w:t>Описати проблему та обґрунтувати</w:t>
            </w:r>
            <w:r w:rsidR="00DE3409">
              <w:rPr>
                <w:i/>
                <w:sz w:val="24"/>
              </w:rPr>
              <w:t xml:space="preserve"> необхідність її розв'язання з позиції стратегії</w:t>
            </w:r>
            <w:r w:rsidR="00DE3409">
              <w:rPr>
                <w:i/>
                <w:spacing w:val="-57"/>
                <w:sz w:val="24"/>
              </w:rPr>
              <w:t xml:space="preserve"> </w:t>
            </w:r>
            <w:r w:rsidR="00DE3409">
              <w:rPr>
                <w:i/>
                <w:sz w:val="24"/>
              </w:rPr>
              <w:t>розвитку</w:t>
            </w:r>
            <w:r w:rsidR="00DE3409">
              <w:rPr>
                <w:i/>
                <w:spacing w:val="-2"/>
                <w:sz w:val="24"/>
              </w:rPr>
              <w:t xml:space="preserve"> </w:t>
            </w:r>
            <w:r w:rsidR="00DE3409">
              <w:rPr>
                <w:i/>
                <w:sz w:val="24"/>
              </w:rPr>
              <w:t>організації</w:t>
            </w:r>
          </w:p>
        </w:tc>
      </w:tr>
      <w:tr w:rsidR="00A5041A">
        <w:trPr>
          <w:trHeight w:val="1977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5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Сутність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запропонованої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ідеї</w:t>
            </w:r>
          </w:p>
          <w:p w:rsidR="00A5041A" w:rsidRDefault="00DE3409" w:rsidP="00832DEC">
            <w:pPr>
              <w:pStyle w:val="TableParagraph"/>
              <w:ind w:right="1215"/>
              <w:rPr>
                <w:i/>
                <w:sz w:val="24"/>
              </w:rPr>
            </w:pPr>
            <w:r>
              <w:rPr>
                <w:sz w:val="24"/>
              </w:rPr>
              <w:t>(спосіб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конкретної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організації)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Навести показники функціонування продукту про</w:t>
            </w:r>
            <w:r w:rsidR="00832DEC">
              <w:rPr>
                <w:i/>
                <w:sz w:val="24"/>
              </w:rPr>
              <w:t>є</w:t>
            </w:r>
            <w:r>
              <w:rPr>
                <w:i/>
                <w:sz w:val="24"/>
              </w:rPr>
              <w:t>кту, досягнення яких дозволить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розв'язати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організації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позиції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стратегії її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</w:t>
            </w:r>
          </w:p>
        </w:tc>
      </w:tr>
      <w:tr w:rsidR="00A5041A">
        <w:trPr>
          <w:trHeight w:val="2116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8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 w:rsidP="00832DEC">
            <w:pPr>
              <w:pStyle w:val="TableParagraph"/>
              <w:ind w:right="400"/>
              <w:rPr>
                <w:i/>
                <w:sz w:val="24"/>
              </w:rPr>
            </w:pPr>
            <w:r>
              <w:rPr>
                <w:i/>
                <w:sz w:val="24"/>
              </w:rPr>
              <w:t>Описати мету про</w:t>
            </w:r>
            <w:r w:rsidR="00832DEC">
              <w:rPr>
                <w:i/>
                <w:sz w:val="24"/>
              </w:rPr>
              <w:t>є</w:t>
            </w:r>
            <w:r>
              <w:rPr>
                <w:i/>
                <w:sz w:val="24"/>
              </w:rPr>
              <w:t>кту, розкриваючи характеристики унікальності, інноваційності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продукту з визначенням переваг порівняно з іншими альтернативами; перелік та кількісні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показників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продукту</w:t>
            </w:r>
          </w:p>
        </w:tc>
      </w:tr>
      <w:tr w:rsidR="00A5041A">
        <w:trPr>
          <w:trHeight w:val="1840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6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Очікувані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вигоди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Визначити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перелік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зацікавлених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сторін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оцінити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їхні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інтереси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стосовно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проекту</w:t>
            </w:r>
          </w:p>
        </w:tc>
      </w:tr>
      <w:tr w:rsidR="00A5041A">
        <w:trPr>
          <w:trHeight w:val="1977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5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Обмеження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(навести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доступності)</w:t>
            </w:r>
          </w:p>
          <w:p w:rsidR="00A5041A" w:rsidRDefault="00DE3409" w:rsidP="00832DEC">
            <w:pPr>
              <w:pStyle w:val="TableParagraph"/>
              <w:ind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Описати приблизний обсяг залученого персоналу та грошових коштів, терміни виконання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</w:t>
            </w:r>
            <w:r w:rsidR="00832DEC">
              <w:rPr>
                <w:i/>
                <w:sz w:val="24"/>
              </w:rPr>
              <w:t>є</w:t>
            </w:r>
            <w:r>
              <w:rPr>
                <w:i/>
                <w:sz w:val="24"/>
              </w:rPr>
              <w:t>кту.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Основні джерела залучення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коштів</w:t>
            </w:r>
          </w:p>
        </w:tc>
      </w:tr>
      <w:tr w:rsidR="00A5041A">
        <w:trPr>
          <w:trHeight w:val="1931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6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Завдання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продукти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критерії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їхнього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досягнення</w:t>
            </w:r>
          </w:p>
          <w:p w:rsidR="00A5041A" w:rsidRDefault="00DE3409" w:rsidP="00832DEC">
            <w:pPr>
              <w:pStyle w:val="TableParagraph"/>
              <w:spacing w:before="2"/>
              <w:ind w:right="1116"/>
              <w:rPr>
                <w:i/>
                <w:sz w:val="28"/>
              </w:rPr>
            </w:pPr>
            <w:r>
              <w:rPr>
                <w:i/>
                <w:sz w:val="28"/>
              </w:rPr>
              <w:t>Описати цілі про</w:t>
            </w:r>
            <w:r w:rsidR="00832DEC">
              <w:rPr>
                <w:i/>
                <w:sz w:val="28"/>
              </w:rPr>
              <w:t>є</w:t>
            </w:r>
            <w:r>
              <w:rPr>
                <w:i/>
                <w:sz w:val="28"/>
              </w:rPr>
              <w:t>кту, надати опис продукту про</w:t>
            </w:r>
            <w:r w:rsidR="00832DEC">
              <w:rPr>
                <w:i/>
                <w:sz w:val="28"/>
              </w:rPr>
              <w:t>є</w:t>
            </w:r>
            <w:r>
              <w:rPr>
                <w:i/>
                <w:sz w:val="28"/>
              </w:rPr>
              <w:t>кту, критерії оцінки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досягнення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запланованих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результатів</w:t>
            </w:r>
          </w:p>
        </w:tc>
      </w:tr>
      <w:tr w:rsidR="00A5041A">
        <w:trPr>
          <w:trHeight w:val="1288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6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Зміст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(межі)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 w:rsidP="00832DEC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Описати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зміст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 w:rsidR="00832DEC">
              <w:rPr>
                <w:i/>
                <w:sz w:val="28"/>
              </w:rPr>
              <w:t>є</w:t>
            </w:r>
            <w:r>
              <w:rPr>
                <w:i/>
                <w:sz w:val="28"/>
              </w:rPr>
              <w:t>кту</w:t>
            </w:r>
          </w:p>
        </w:tc>
      </w:tr>
      <w:tr w:rsidR="00A5041A">
        <w:trPr>
          <w:trHeight w:val="2255"/>
        </w:trPr>
        <w:tc>
          <w:tcPr>
            <w:tcW w:w="9854" w:type="dxa"/>
            <w:gridSpan w:val="5"/>
          </w:tcPr>
          <w:p w:rsidR="00A5041A" w:rsidRDefault="00DE3409">
            <w:pPr>
              <w:pStyle w:val="TableParagraph"/>
              <w:spacing w:line="306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Допущення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ризики про</w:t>
            </w:r>
            <w:r w:rsidR="00832DEC">
              <w:rPr>
                <w:b/>
                <w:i/>
                <w:sz w:val="28"/>
              </w:rPr>
              <w:t>є</w:t>
            </w:r>
            <w:r>
              <w:rPr>
                <w:b/>
                <w:i/>
                <w:sz w:val="28"/>
              </w:rPr>
              <w:t>кту</w:t>
            </w:r>
          </w:p>
          <w:p w:rsidR="00A5041A" w:rsidRDefault="00DE3409" w:rsidP="00832DEC">
            <w:pPr>
              <w:pStyle w:val="TableParagraph"/>
              <w:ind w:right="933"/>
              <w:rPr>
                <w:i/>
                <w:sz w:val="28"/>
              </w:rPr>
            </w:pPr>
            <w:r>
              <w:rPr>
                <w:i/>
                <w:sz w:val="28"/>
              </w:rPr>
              <w:t>Оцінити основні внутрішні та зовнішні ризики, які можуть виникнути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процесі реалізації про</w:t>
            </w:r>
            <w:r w:rsidR="00832DEC">
              <w:rPr>
                <w:i/>
                <w:sz w:val="28"/>
              </w:rPr>
              <w:t>є</w:t>
            </w:r>
            <w:r>
              <w:rPr>
                <w:i/>
                <w:sz w:val="28"/>
              </w:rPr>
              <w:t>кту і вплинути на реалізацію та досягнення цілей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 w:rsidR="00832DEC">
              <w:rPr>
                <w:i/>
                <w:sz w:val="28"/>
              </w:rPr>
              <w:t>є</w:t>
            </w:r>
            <w:r>
              <w:rPr>
                <w:i/>
                <w:sz w:val="28"/>
              </w:rPr>
              <w:t>кту</w:t>
            </w:r>
          </w:p>
        </w:tc>
      </w:tr>
    </w:tbl>
    <w:p w:rsidR="00A5041A" w:rsidRDefault="00A5041A">
      <w:pPr>
        <w:pStyle w:val="a3"/>
        <w:rPr>
          <w:b/>
          <w:sz w:val="20"/>
        </w:rPr>
      </w:pPr>
    </w:p>
    <w:p w:rsidR="00A5041A" w:rsidRDefault="00A5041A">
      <w:pPr>
        <w:sectPr w:rsidR="00A5041A">
          <w:footerReference w:type="default" r:id="rId8"/>
          <w:pgSz w:w="11910" w:h="16840"/>
          <w:pgMar w:top="840" w:right="620" w:bottom="980" w:left="1200" w:header="0" w:footer="782" w:gutter="0"/>
          <w:cols w:space="720"/>
        </w:sectPr>
      </w:pPr>
    </w:p>
    <w:p w:rsidR="00A5041A" w:rsidRDefault="00DE3409">
      <w:pPr>
        <w:pStyle w:val="a3"/>
        <w:spacing w:before="64" w:line="360" w:lineRule="auto"/>
        <w:ind w:left="215" w:firstLine="900"/>
      </w:pPr>
      <w:r>
        <w:lastRenderedPageBreak/>
        <w:t>1.</w:t>
      </w:r>
      <w:r>
        <w:rPr>
          <w:spacing w:val="20"/>
        </w:rPr>
        <w:t xml:space="preserve"> </w:t>
      </w:r>
      <w:r>
        <w:t>Кожен</w:t>
      </w:r>
      <w:r>
        <w:rPr>
          <w:spacing w:val="23"/>
        </w:rPr>
        <w:t xml:space="preserve"> </w:t>
      </w:r>
      <w:r>
        <w:t>студент</w:t>
      </w:r>
      <w:r>
        <w:rPr>
          <w:spacing w:val="22"/>
        </w:rPr>
        <w:t xml:space="preserve"> </w:t>
      </w:r>
      <w:r>
        <w:t>має</w:t>
      </w:r>
      <w:r>
        <w:rPr>
          <w:spacing w:val="21"/>
        </w:rPr>
        <w:t xml:space="preserve"> </w:t>
      </w:r>
      <w:r>
        <w:t>скласти</w:t>
      </w:r>
      <w:r>
        <w:rPr>
          <w:spacing w:val="23"/>
        </w:rPr>
        <w:t xml:space="preserve"> </w:t>
      </w:r>
      <w:r>
        <w:t>статут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відповідності</w:t>
      </w:r>
      <w:r>
        <w:rPr>
          <w:spacing w:val="23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теми</w:t>
      </w:r>
      <w:r>
        <w:rPr>
          <w:spacing w:val="46"/>
        </w:rPr>
        <w:t xml:space="preserve"> </w:t>
      </w:r>
      <w:r>
        <w:t>власного</w:t>
      </w:r>
      <w:r>
        <w:rPr>
          <w:spacing w:val="-67"/>
        </w:rPr>
        <w:t xml:space="preserve"> </w:t>
      </w:r>
      <w:r>
        <w:t>проекту.</w:t>
      </w:r>
    </w:p>
    <w:p w:rsidR="00A5041A" w:rsidRDefault="00A5041A">
      <w:pPr>
        <w:pStyle w:val="a3"/>
        <w:spacing w:before="5"/>
        <w:rPr>
          <w:sz w:val="42"/>
        </w:rPr>
      </w:pPr>
    </w:p>
    <w:p w:rsidR="00A5041A" w:rsidRDefault="00DE3409">
      <w:pPr>
        <w:pStyle w:val="1"/>
        <w:ind w:left="1691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самостійного</w:t>
      </w:r>
      <w:r>
        <w:rPr>
          <w:spacing w:val="-1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обговорення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spacing w:before="156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проект?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проектів.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431"/>
        </w:tabs>
        <w:spacing w:line="362" w:lineRule="auto"/>
        <w:ind w:left="215" w:right="226" w:firstLine="899"/>
        <w:rPr>
          <w:sz w:val="28"/>
        </w:rPr>
      </w:pPr>
      <w:r>
        <w:rPr>
          <w:sz w:val="28"/>
        </w:rPr>
        <w:t>Які</w:t>
      </w:r>
      <w:r>
        <w:rPr>
          <w:spacing w:val="31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32"/>
          <w:sz w:val="28"/>
        </w:rPr>
        <w:t xml:space="preserve"> </w:t>
      </w:r>
      <w:r>
        <w:rPr>
          <w:sz w:val="28"/>
        </w:rPr>
        <w:t>відрізняють</w:t>
      </w:r>
      <w:r>
        <w:rPr>
          <w:spacing w:val="3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30"/>
          <w:sz w:val="28"/>
        </w:rPr>
        <w:t xml:space="preserve"> </w:t>
      </w:r>
      <w:r>
        <w:rPr>
          <w:sz w:val="28"/>
        </w:rPr>
        <w:t>від</w:t>
      </w:r>
      <w:r>
        <w:rPr>
          <w:spacing w:val="32"/>
          <w:sz w:val="28"/>
        </w:rPr>
        <w:t xml:space="preserve"> </w:t>
      </w:r>
      <w:r>
        <w:rPr>
          <w:sz w:val="28"/>
        </w:rPr>
        <w:t>звичайної</w:t>
      </w:r>
      <w:r>
        <w:rPr>
          <w:spacing w:val="29"/>
          <w:sz w:val="28"/>
        </w:rPr>
        <w:t xml:space="preserve"> </w:t>
      </w:r>
      <w:r>
        <w:rPr>
          <w:sz w:val="28"/>
        </w:rPr>
        <w:t>операційної</w:t>
      </w:r>
      <w:r>
        <w:rPr>
          <w:spacing w:val="32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"/>
          <w:sz w:val="28"/>
        </w:rPr>
        <w:t xml:space="preserve"> </w:t>
      </w:r>
      <w:r>
        <w:rPr>
          <w:sz w:val="28"/>
        </w:rPr>
        <w:t>чи програм?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spacing w:before="0" w:line="317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проектами?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spacing w:before="161"/>
        <w:ind w:hanging="282"/>
        <w:rPr>
          <w:sz w:val="28"/>
        </w:rPr>
      </w:pPr>
      <w:r>
        <w:rPr>
          <w:sz w:val="28"/>
        </w:rPr>
        <w:t>Елементи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проектами,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взаємозв’язок?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проектами?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spacing w:before="161"/>
        <w:ind w:hanging="282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проектами.</w:t>
      </w:r>
    </w:p>
    <w:p w:rsidR="00A5041A" w:rsidRDefault="00DE3409">
      <w:pPr>
        <w:pStyle w:val="a4"/>
        <w:numPr>
          <w:ilvl w:val="0"/>
          <w:numId w:val="1"/>
        </w:numPr>
        <w:tabs>
          <w:tab w:val="left" w:pos="1397"/>
        </w:tabs>
        <w:spacing w:before="162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здійснювали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вашому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житті?</w:t>
      </w:r>
    </w:p>
    <w:sectPr w:rsidR="00A5041A">
      <w:pgSz w:w="11910" w:h="16840"/>
      <w:pgMar w:top="760" w:right="620" w:bottom="980" w:left="120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09" w:rsidRDefault="00DE3409">
      <w:r>
        <w:separator/>
      </w:r>
    </w:p>
  </w:endnote>
  <w:endnote w:type="continuationSeparator" w:id="0">
    <w:p w:rsidR="00DE3409" w:rsidRDefault="00DE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1A" w:rsidRDefault="00DE34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7pt;margin-top:791.85pt;width:12pt;height:15.3pt;z-index:-251658752;mso-position-horizontal-relative:page;mso-position-vertical-relative:page" filled="f" stroked="f">
          <v:textbox inset="0,0,0,0">
            <w:txbxContent>
              <w:p w:rsidR="00A5041A" w:rsidRDefault="00DE340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32DE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09" w:rsidRDefault="00DE3409">
      <w:r>
        <w:separator/>
      </w:r>
    </w:p>
  </w:footnote>
  <w:footnote w:type="continuationSeparator" w:id="0">
    <w:p w:rsidR="00DE3409" w:rsidRDefault="00DE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C67"/>
    <w:multiLevelType w:val="hybridMultilevel"/>
    <w:tmpl w:val="6AB8AD7A"/>
    <w:lvl w:ilvl="0" w:tplc="CA3C0B0E">
      <w:start w:val="1"/>
      <w:numFmt w:val="decimal"/>
      <w:lvlText w:val="%1."/>
      <w:lvlJc w:val="left"/>
      <w:pPr>
        <w:ind w:left="139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7CA594E">
      <w:numFmt w:val="bullet"/>
      <w:lvlText w:val="•"/>
      <w:lvlJc w:val="left"/>
      <w:pPr>
        <w:ind w:left="2268" w:hanging="281"/>
      </w:pPr>
      <w:rPr>
        <w:rFonts w:hint="default"/>
        <w:lang w:val="uk-UA" w:eastAsia="en-US" w:bidi="ar-SA"/>
      </w:rPr>
    </w:lvl>
    <w:lvl w:ilvl="2" w:tplc="871CAAB4">
      <w:numFmt w:val="bullet"/>
      <w:lvlText w:val="•"/>
      <w:lvlJc w:val="left"/>
      <w:pPr>
        <w:ind w:left="3137" w:hanging="281"/>
      </w:pPr>
      <w:rPr>
        <w:rFonts w:hint="default"/>
        <w:lang w:val="uk-UA" w:eastAsia="en-US" w:bidi="ar-SA"/>
      </w:rPr>
    </w:lvl>
    <w:lvl w:ilvl="3" w:tplc="516860A6">
      <w:numFmt w:val="bullet"/>
      <w:lvlText w:val="•"/>
      <w:lvlJc w:val="left"/>
      <w:pPr>
        <w:ind w:left="4005" w:hanging="281"/>
      </w:pPr>
      <w:rPr>
        <w:rFonts w:hint="default"/>
        <w:lang w:val="uk-UA" w:eastAsia="en-US" w:bidi="ar-SA"/>
      </w:rPr>
    </w:lvl>
    <w:lvl w:ilvl="4" w:tplc="5A0AA584">
      <w:numFmt w:val="bullet"/>
      <w:lvlText w:val="•"/>
      <w:lvlJc w:val="left"/>
      <w:pPr>
        <w:ind w:left="4874" w:hanging="281"/>
      </w:pPr>
      <w:rPr>
        <w:rFonts w:hint="default"/>
        <w:lang w:val="uk-UA" w:eastAsia="en-US" w:bidi="ar-SA"/>
      </w:rPr>
    </w:lvl>
    <w:lvl w:ilvl="5" w:tplc="3A38BFB2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B920A34C">
      <w:numFmt w:val="bullet"/>
      <w:lvlText w:val="•"/>
      <w:lvlJc w:val="left"/>
      <w:pPr>
        <w:ind w:left="6611" w:hanging="281"/>
      </w:pPr>
      <w:rPr>
        <w:rFonts w:hint="default"/>
        <w:lang w:val="uk-UA" w:eastAsia="en-US" w:bidi="ar-SA"/>
      </w:rPr>
    </w:lvl>
    <w:lvl w:ilvl="7" w:tplc="1D524116">
      <w:numFmt w:val="bullet"/>
      <w:lvlText w:val="•"/>
      <w:lvlJc w:val="left"/>
      <w:pPr>
        <w:ind w:left="7480" w:hanging="281"/>
      </w:pPr>
      <w:rPr>
        <w:rFonts w:hint="default"/>
        <w:lang w:val="uk-UA" w:eastAsia="en-US" w:bidi="ar-SA"/>
      </w:rPr>
    </w:lvl>
    <w:lvl w:ilvl="8" w:tplc="6158DF88">
      <w:numFmt w:val="bullet"/>
      <w:lvlText w:val="•"/>
      <w:lvlJc w:val="left"/>
      <w:pPr>
        <w:ind w:left="8349" w:hanging="281"/>
      </w:pPr>
      <w:rPr>
        <w:rFonts w:hint="default"/>
        <w:lang w:val="uk-UA" w:eastAsia="en-US" w:bidi="ar-SA"/>
      </w:rPr>
    </w:lvl>
  </w:abstractNum>
  <w:abstractNum w:abstractNumId="1">
    <w:nsid w:val="7ACC3BFF"/>
    <w:multiLevelType w:val="hybridMultilevel"/>
    <w:tmpl w:val="B1161346"/>
    <w:lvl w:ilvl="0" w:tplc="E18A0B0C">
      <w:numFmt w:val="bullet"/>
      <w:lvlText w:val="-"/>
      <w:lvlJc w:val="left"/>
      <w:pPr>
        <w:ind w:left="12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75ACD32">
      <w:numFmt w:val="bullet"/>
      <w:lvlText w:val="•"/>
      <w:lvlJc w:val="left"/>
      <w:pPr>
        <w:ind w:left="2160" w:hanging="164"/>
      </w:pPr>
      <w:rPr>
        <w:rFonts w:hint="default"/>
        <w:lang w:val="uk-UA" w:eastAsia="en-US" w:bidi="ar-SA"/>
      </w:rPr>
    </w:lvl>
    <w:lvl w:ilvl="2" w:tplc="7F8CA812">
      <w:numFmt w:val="bullet"/>
      <w:lvlText w:val="•"/>
      <w:lvlJc w:val="left"/>
      <w:pPr>
        <w:ind w:left="3041" w:hanging="164"/>
      </w:pPr>
      <w:rPr>
        <w:rFonts w:hint="default"/>
        <w:lang w:val="uk-UA" w:eastAsia="en-US" w:bidi="ar-SA"/>
      </w:rPr>
    </w:lvl>
    <w:lvl w:ilvl="3" w:tplc="5374F4E4">
      <w:numFmt w:val="bullet"/>
      <w:lvlText w:val="•"/>
      <w:lvlJc w:val="left"/>
      <w:pPr>
        <w:ind w:left="3921" w:hanging="164"/>
      </w:pPr>
      <w:rPr>
        <w:rFonts w:hint="default"/>
        <w:lang w:val="uk-UA" w:eastAsia="en-US" w:bidi="ar-SA"/>
      </w:rPr>
    </w:lvl>
    <w:lvl w:ilvl="4" w:tplc="7952AB56">
      <w:numFmt w:val="bullet"/>
      <w:lvlText w:val="•"/>
      <w:lvlJc w:val="left"/>
      <w:pPr>
        <w:ind w:left="4802" w:hanging="164"/>
      </w:pPr>
      <w:rPr>
        <w:rFonts w:hint="default"/>
        <w:lang w:val="uk-UA" w:eastAsia="en-US" w:bidi="ar-SA"/>
      </w:rPr>
    </w:lvl>
    <w:lvl w:ilvl="5" w:tplc="72A8FA5E">
      <w:numFmt w:val="bullet"/>
      <w:lvlText w:val="•"/>
      <w:lvlJc w:val="left"/>
      <w:pPr>
        <w:ind w:left="5683" w:hanging="164"/>
      </w:pPr>
      <w:rPr>
        <w:rFonts w:hint="default"/>
        <w:lang w:val="uk-UA" w:eastAsia="en-US" w:bidi="ar-SA"/>
      </w:rPr>
    </w:lvl>
    <w:lvl w:ilvl="6" w:tplc="75CC7994">
      <w:numFmt w:val="bullet"/>
      <w:lvlText w:val="•"/>
      <w:lvlJc w:val="left"/>
      <w:pPr>
        <w:ind w:left="6563" w:hanging="164"/>
      </w:pPr>
      <w:rPr>
        <w:rFonts w:hint="default"/>
        <w:lang w:val="uk-UA" w:eastAsia="en-US" w:bidi="ar-SA"/>
      </w:rPr>
    </w:lvl>
    <w:lvl w:ilvl="7" w:tplc="B0D8D108">
      <w:numFmt w:val="bullet"/>
      <w:lvlText w:val="•"/>
      <w:lvlJc w:val="left"/>
      <w:pPr>
        <w:ind w:left="7444" w:hanging="164"/>
      </w:pPr>
      <w:rPr>
        <w:rFonts w:hint="default"/>
        <w:lang w:val="uk-UA" w:eastAsia="en-US" w:bidi="ar-SA"/>
      </w:rPr>
    </w:lvl>
    <w:lvl w:ilvl="8" w:tplc="A934C024">
      <w:numFmt w:val="bullet"/>
      <w:lvlText w:val="•"/>
      <w:lvlJc w:val="left"/>
      <w:pPr>
        <w:ind w:left="8325" w:hanging="1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041A"/>
    <w:rsid w:val="00832DEC"/>
    <w:rsid w:val="00A5041A"/>
    <w:rsid w:val="00D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/>
      <w:ind w:left="11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396" w:hanging="28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/>
      <w:ind w:left="11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396" w:hanging="28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Дмитрий</dc:creator>
  <cp:lastModifiedBy>Антонюк Дмитрий</cp:lastModifiedBy>
  <cp:revision>2</cp:revision>
  <dcterms:created xsi:type="dcterms:W3CDTF">2022-10-19T08:15:00Z</dcterms:created>
  <dcterms:modified xsi:type="dcterms:W3CDTF">2022-10-19T08:15:00Z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2022-10-19T00:00:00Z</vt:filetime>
  </property>
</Properties>
</file>