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344D" w:rsidRPr="00C1344D" w:rsidRDefault="00992BD2" w:rsidP="00C134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1344D">
        <w:rPr>
          <w:rFonts w:ascii="Times New Roman" w:hAnsi="Times New Roman" w:cs="Times New Roman"/>
          <w:sz w:val="28"/>
          <w:szCs w:val="28"/>
        </w:rPr>
        <w:t>Аудитор_________________</w:t>
      </w:r>
    </w:p>
    <w:p w:rsidR="00C1344D" w:rsidRPr="00C1344D" w:rsidRDefault="00C1344D" w:rsidP="00C134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344D" w:rsidRPr="00C1344D" w:rsidRDefault="00992BD2" w:rsidP="00C134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44D">
        <w:rPr>
          <w:rFonts w:ascii="Times New Roman" w:hAnsi="Times New Roman" w:cs="Times New Roman"/>
          <w:sz w:val="28"/>
          <w:szCs w:val="28"/>
        </w:rPr>
        <w:t>Підприємство________________</w:t>
      </w:r>
    </w:p>
    <w:p w:rsidR="00C1344D" w:rsidRPr="00C1344D" w:rsidRDefault="00C1344D" w:rsidP="00C134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344D" w:rsidRPr="00C1344D" w:rsidRDefault="00992BD2" w:rsidP="00C134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44D">
        <w:rPr>
          <w:rFonts w:ascii="Times New Roman" w:hAnsi="Times New Roman" w:cs="Times New Roman"/>
          <w:sz w:val="28"/>
          <w:szCs w:val="28"/>
        </w:rPr>
        <w:t>Період перевірки_______________</w:t>
      </w:r>
    </w:p>
    <w:bookmarkEnd w:id="0"/>
    <w:p w:rsidR="00C1344D" w:rsidRPr="00C1344D" w:rsidRDefault="00C1344D" w:rsidP="00C134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344D" w:rsidRDefault="00C1344D" w:rsidP="00C134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44D">
        <w:rPr>
          <w:rFonts w:ascii="Times New Roman" w:hAnsi="Times New Roman" w:cs="Times New Roman"/>
          <w:sz w:val="28"/>
          <w:szCs w:val="28"/>
        </w:rPr>
        <w:t>АНКЕТА ВИЗНАЧЕННЯ ЗДАТНОСТІ ПОДАЛЬШОГО ФУНКЦІОНУВАННЯ ПІДПРИЄМСТВА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992"/>
        <w:gridCol w:w="968"/>
        <w:gridCol w:w="1393"/>
        <w:gridCol w:w="1603"/>
      </w:tblGrid>
      <w:tr w:rsidR="00C1344D" w:rsidRPr="00C1344D" w:rsidTr="00C1344D">
        <w:tc>
          <w:tcPr>
            <w:tcW w:w="562" w:type="dxa"/>
            <w:vMerge w:val="restart"/>
            <w:vAlign w:val="center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4D">
              <w:rPr>
                <w:rFonts w:ascii="Times New Roman" w:hAnsi="Times New Roman" w:cs="Times New Roman"/>
                <w:sz w:val="24"/>
                <w:szCs w:val="24"/>
              </w:rPr>
              <w:t>Зміст питання</w:t>
            </w:r>
          </w:p>
        </w:tc>
        <w:tc>
          <w:tcPr>
            <w:tcW w:w="3353" w:type="dxa"/>
            <w:gridSpan w:val="3"/>
            <w:vAlign w:val="center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4D">
              <w:rPr>
                <w:rFonts w:ascii="Times New Roman" w:hAnsi="Times New Roman" w:cs="Times New Roman"/>
                <w:sz w:val="24"/>
                <w:szCs w:val="24"/>
              </w:rPr>
              <w:t>Варіант відповіді</w:t>
            </w:r>
          </w:p>
        </w:tc>
        <w:tc>
          <w:tcPr>
            <w:tcW w:w="1603" w:type="dxa"/>
            <w:vMerge w:val="restart"/>
            <w:vAlign w:val="center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4D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C1344D" w:rsidRPr="00C1344D" w:rsidTr="00C1344D">
        <w:tc>
          <w:tcPr>
            <w:tcW w:w="562" w:type="dxa"/>
            <w:vMerge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4D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968" w:type="dxa"/>
            <w:vAlign w:val="center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4D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393" w:type="dxa"/>
            <w:vAlign w:val="center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4D">
              <w:rPr>
                <w:rFonts w:ascii="Times New Roman" w:hAnsi="Times New Roman" w:cs="Times New Roman"/>
                <w:sz w:val="24"/>
                <w:szCs w:val="24"/>
              </w:rPr>
              <w:t>Інформація відсутня</w:t>
            </w:r>
          </w:p>
        </w:tc>
        <w:tc>
          <w:tcPr>
            <w:tcW w:w="1603" w:type="dxa"/>
            <w:vMerge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4D" w:rsidRPr="00C1344D" w:rsidTr="00F56245">
        <w:tc>
          <w:tcPr>
            <w:tcW w:w="4673" w:type="dxa"/>
            <w:gridSpan w:val="2"/>
          </w:tcPr>
          <w:p w:rsidR="00C1344D" w:rsidRPr="00C1344D" w:rsidRDefault="00C1344D" w:rsidP="00C134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44D">
              <w:rPr>
                <w:rFonts w:ascii="Times New Roman" w:hAnsi="Times New Roman" w:cs="Times New Roman"/>
                <w:sz w:val="24"/>
                <w:szCs w:val="24"/>
              </w:rPr>
              <w:t>Чи виявлено за результатами аудиту умови, які викликають сумніви у можливості подальшого функціонування підприємства</w:t>
            </w:r>
          </w:p>
        </w:tc>
        <w:tc>
          <w:tcPr>
            <w:tcW w:w="992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4D" w:rsidRPr="00C1344D" w:rsidTr="00C1344D">
        <w:tc>
          <w:tcPr>
            <w:tcW w:w="562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1344D" w:rsidRPr="00C1344D" w:rsidRDefault="00C1344D" w:rsidP="00C134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44D">
              <w:rPr>
                <w:rFonts w:ascii="Times New Roman" w:hAnsi="Times New Roman" w:cs="Times New Roman"/>
                <w:sz w:val="24"/>
                <w:szCs w:val="24"/>
              </w:rPr>
              <w:t>неодноразові збитки 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344D">
              <w:rPr>
                <w:rFonts w:ascii="Times New Roman" w:hAnsi="Times New Roman" w:cs="Times New Roman"/>
                <w:sz w:val="24"/>
                <w:szCs w:val="24"/>
              </w:rPr>
              <w:t xml:space="preserve"> операцій</w:t>
            </w:r>
          </w:p>
        </w:tc>
        <w:tc>
          <w:tcPr>
            <w:tcW w:w="992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4D" w:rsidRPr="00C1344D" w:rsidTr="00C1344D">
        <w:tc>
          <w:tcPr>
            <w:tcW w:w="562" w:type="dxa"/>
          </w:tcPr>
          <w:p w:rsidR="00C1344D" w:rsidRPr="00C1344D" w:rsidRDefault="00855FAF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1344D" w:rsidRPr="00C1344D" w:rsidRDefault="00C1344D" w:rsidP="00C134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44D">
              <w:rPr>
                <w:rFonts w:ascii="Times New Roman" w:hAnsi="Times New Roman" w:cs="Times New Roman"/>
                <w:sz w:val="24"/>
                <w:szCs w:val="24"/>
              </w:rPr>
              <w:t>недостатність обігових коштів</w:t>
            </w:r>
          </w:p>
        </w:tc>
        <w:tc>
          <w:tcPr>
            <w:tcW w:w="992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4D" w:rsidRPr="00C1344D" w:rsidTr="00C1344D">
        <w:tc>
          <w:tcPr>
            <w:tcW w:w="562" w:type="dxa"/>
          </w:tcPr>
          <w:p w:rsidR="00C1344D" w:rsidRPr="00C1344D" w:rsidRDefault="00855FAF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1344D" w:rsidRPr="00C1344D" w:rsidRDefault="00C1344D" w:rsidP="00C134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44D">
              <w:rPr>
                <w:rFonts w:ascii="Times New Roman" w:hAnsi="Times New Roman" w:cs="Times New Roman"/>
                <w:sz w:val="24"/>
                <w:szCs w:val="24"/>
              </w:rPr>
              <w:t>заборгованість за дивідендами</w:t>
            </w:r>
          </w:p>
        </w:tc>
        <w:tc>
          <w:tcPr>
            <w:tcW w:w="992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4D" w:rsidRPr="00C1344D" w:rsidTr="00C1344D">
        <w:tc>
          <w:tcPr>
            <w:tcW w:w="562" w:type="dxa"/>
          </w:tcPr>
          <w:p w:rsidR="00C1344D" w:rsidRPr="00C1344D" w:rsidRDefault="00855FAF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1344D" w:rsidRPr="00C1344D" w:rsidRDefault="00C1344D" w:rsidP="00C134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44D">
              <w:rPr>
                <w:rFonts w:ascii="Times New Roman" w:hAnsi="Times New Roman" w:cs="Times New Roman"/>
                <w:sz w:val="24"/>
                <w:szCs w:val="24"/>
              </w:rPr>
              <w:t>невиплата позик</w:t>
            </w:r>
          </w:p>
        </w:tc>
        <w:tc>
          <w:tcPr>
            <w:tcW w:w="992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4D" w:rsidRPr="00C1344D" w:rsidTr="00C1344D">
        <w:tc>
          <w:tcPr>
            <w:tcW w:w="562" w:type="dxa"/>
          </w:tcPr>
          <w:p w:rsidR="00C1344D" w:rsidRPr="00C1344D" w:rsidRDefault="00855FAF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1344D" w:rsidRPr="00C1344D" w:rsidRDefault="00C1344D" w:rsidP="00C134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44D">
              <w:rPr>
                <w:rFonts w:ascii="Times New Roman" w:hAnsi="Times New Roman" w:cs="Times New Roman"/>
                <w:sz w:val="24"/>
                <w:szCs w:val="24"/>
              </w:rPr>
              <w:t>порушення статутних вимог до розмірів капіталу</w:t>
            </w:r>
          </w:p>
        </w:tc>
        <w:tc>
          <w:tcPr>
            <w:tcW w:w="992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4D" w:rsidRPr="00C1344D" w:rsidTr="00C1344D">
        <w:tc>
          <w:tcPr>
            <w:tcW w:w="562" w:type="dxa"/>
          </w:tcPr>
          <w:p w:rsidR="00C1344D" w:rsidRPr="00C1344D" w:rsidRDefault="00855FAF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C1344D" w:rsidRPr="00C1344D" w:rsidRDefault="00C1344D" w:rsidP="00C134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44D">
              <w:rPr>
                <w:rFonts w:ascii="Times New Roman" w:hAnsi="Times New Roman" w:cs="Times New Roman"/>
                <w:sz w:val="24"/>
                <w:szCs w:val="24"/>
              </w:rPr>
              <w:t>втрата основних кадрів</w:t>
            </w:r>
          </w:p>
        </w:tc>
        <w:tc>
          <w:tcPr>
            <w:tcW w:w="992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4D" w:rsidRPr="00C1344D" w:rsidTr="00C1344D">
        <w:tc>
          <w:tcPr>
            <w:tcW w:w="562" w:type="dxa"/>
          </w:tcPr>
          <w:p w:rsidR="00C1344D" w:rsidRPr="00C1344D" w:rsidRDefault="00855FAF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C1344D" w:rsidRPr="00C1344D" w:rsidRDefault="00C1344D" w:rsidP="00C134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44D">
              <w:rPr>
                <w:rFonts w:ascii="Times New Roman" w:hAnsi="Times New Roman" w:cs="Times New Roman"/>
                <w:sz w:val="24"/>
                <w:szCs w:val="24"/>
              </w:rPr>
              <w:t>втрата управлінського персоналу</w:t>
            </w:r>
          </w:p>
        </w:tc>
        <w:tc>
          <w:tcPr>
            <w:tcW w:w="992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4D" w:rsidRPr="00C1344D" w:rsidTr="00C1344D">
        <w:tc>
          <w:tcPr>
            <w:tcW w:w="562" w:type="dxa"/>
          </w:tcPr>
          <w:p w:rsidR="00C1344D" w:rsidRPr="00C1344D" w:rsidRDefault="00855FAF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C1344D" w:rsidRPr="00C1344D" w:rsidRDefault="00C1344D" w:rsidP="00C134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44D">
              <w:rPr>
                <w:rFonts w:ascii="Times New Roman" w:hAnsi="Times New Roman" w:cs="Times New Roman"/>
                <w:sz w:val="24"/>
                <w:szCs w:val="24"/>
              </w:rPr>
              <w:t>втрата ліцензії або патенту</w:t>
            </w:r>
          </w:p>
        </w:tc>
        <w:tc>
          <w:tcPr>
            <w:tcW w:w="992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4D" w:rsidRPr="00C1344D" w:rsidTr="00C1344D">
        <w:tc>
          <w:tcPr>
            <w:tcW w:w="562" w:type="dxa"/>
          </w:tcPr>
          <w:p w:rsidR="00C1344D" w:rsidRPr="00C1344D" w:rsidRDefault="00855FAF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C1344D" w:rsidRPr="00C1344D" w:rsidRDefault="00C1344D" w:rsidP="00C134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44D">
              <w:rPr>
                <w:rFonts w:ascii="Times New Roman" w:hAnsi="Times New Roman" w:cs="Times New Roman"/>
                <w:sz w:val="24"/>
                <w:szCs w:val="24"/>
              </w:rPr>
              <w:t>втрата монопольних прав (якщо вони були раніше)</w:t>
            </w:r>
          </w:p>
        </w:tc>
        <w:tc>
          <w:tcPr>
            <w:tcW w:w="992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4D" w:rsidRPr="00C1344D" w:rsidTr="00C1344D">
        <w:tc>
          <w:tcPr>
            <w:tcW w:w="562" w:type="dxa"/>
          </w:tcPr>
          <w:p w:rsidR="00C1344D" w:rsidRPr="00C1344D" w:rsidRDefault="00855FAF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C1344D" w:rsidRPr="00C1344D" w:rsidRDefault="00855FAF" w:rsidP="00C134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FAF">
              <w:rPr>
                <w:rFonts w:ascii="Times New Roman" w:hAnsi="Times New Roman" w:cs="Times New Roman"/>
                <w:sz w:val="24"/>
                <w:szCs w:val="24"/>
              </w:rPr>
              <w:t>втрата основних постачальників</w:t>
            </w:r>
          </w:p>
        </w:tc>
        <w:tc>
          <w:tcPr>
            <w:tcW w:w="992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4D" w:rsidRPr="00C1344D" w:rsidTr="00C1344D">
        <w:tc>
          <w:tcPr>
            <w:tcW w:w="562" w:type="dxa"/>
          </w:tcPr>
          <w:p w:rsidR="00C1344D" w:rsidRPr="00C1344D" w:rsidRDefault="00855FAF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C1344D" w:rsidRPr="00C1344D" w:rsidRDefault="00855FAF" w:rsidP="00C134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FAF">
              <w:rPr>
                <w:rFonts w:ascii="Times New Roman" w:hAnsi="Times New Roman" w:cs="Times New Roman"/>
                <w:sz w:val="24"/>
                <w:szCs w:val="24"/>
              </w:rPr>
              <w:t>втрата основних покупців (замовників)</w:t>
            </w:r>
          </w:p>
        </w:tc>
        <w:tc>
          <w:tcPr>
            <w:tcW w:w="992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1344D" w:rsidRPr="00C1344D" w:rsidRDefault="00C1344D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AF" w:rsidRPr="00C1344D" w:rsidTr="00C1344D">
        <w:tc>
          <w:tcPr>
            <w:tcW w:w="562" w:type="dxa"/>
          </w:tcPr>
          <w:p w:rsidR="00855FAF" w:rsidRPr="00C1344D" w:rsidRDefault="00855FAF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855FAF" w:rsidRPr="00855FAF" w:rsidRDefault="00855FAF" w:rsidP="00C134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FAF">
              <w:rPr>
                <w:rFonts w:ascii="Times New Roman" w:hAnsi="Times New Roman" w:cs="Times New Roman"/>
                <w:sz w:val="24"/>
                <w:szCs w:val="24"/>
              </w:rPr>
              <w:t>простої або інші проблеми в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55F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5FAF">
              <w:rPr>
                <w:rFonts w:ascii="Times New Roman" w:hAnsi="Times New Roman" w:cs="Times New Roman"/>
                <w:sz w:val="24"/>
                <w:szCs w:val="24"/>
              </w:rPr>
              <w:t>іза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ції</w:t>
            </w:r>
            <w:r w:rsidRPr="00855FAF"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55FA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992" w:type="dxa"/>
          </w:tcPr>
          <w:p w:rsidR="00855FAF" w:rsidRPr="00C1344D" w:rsidRDefault="00855FAF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855FAF" w:rsidRPr="00C1344D" w:rsidRDefault="00855FAF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855FAF" w:rsidRPr="00C1344D" w:rsidRDefault="00855FAF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55FAF" w:rsidRPr="00C1344D" w:rsidRDefault="00855FAF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AF" w:rsidRPr="00C1344D" w:rsidTr="00C1344D">
        <w:tc>
          <w:tcPr>
            <w:tcW w:w="562" w:type="dxa"/>
          </w:tcPr>
          <w:p w:rsidR="00855FAF" w:rsidRPr="00C1344D" w:rsidRDefault="00855FAF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855FAF" w:rsidRPr="00855FAF" w:rsidRDefault="00855FAF" w:rsidP="00C134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FAF">
              <w:rPr>
                <w:rFonts w:ascii="Times New Roman" w:hAnsi="Times New Roman" w:cs="Times New Roman"/>
                <w:sz w:val="24"/>
                <w:szCs w:val="24"/>
              </w:rPr>
              <w:t>незадовільні фінансові коефіцієнти</w:t>
            </w:r>
          </w:p>
        </w:tc>
        <w:tc>
          <w:tcPr>
            <w:tcW w:w="992" w:type="dxa"/>
          </w:tcPr>
          <w:p w:rsidR="00855FAF" w:rsidRPr="00C1344D" w:rsidRDefault="00855FAF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855FAF" w:rsidRPr="00C1344D" w:rsidRDefault="00855FAF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855FAF" w:rsidRPr="00C1344D" w:rsidRDefault="00855FAF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55FAF" w:rsidRPr="00C1344D" w:rsidRDefault="00855FAF" w:rsidP="00C13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44D" w:rsidRPr="00C1344D" w:rsidRDefault="00C1344D" w:rsidP="00C134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44D" w:rsidRDefault="00855FAF" w:rsidP="00855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 _____________</w:t>
      </w:r>
    </w:p>
    <w:p w:rsidR="00855FAF" w:rsidRPr="00C1344D" w:rsidRDefault="00855FAF" w:rsidP="00855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Перевірив ____________</w:t>
      </w:r>
    </w:p>
    <w:sectPr w:rsidR="00855FAF" w:rsidRPr="00C134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4D"/>
    <w:rsid w:val="00855FAF"/>
    <w:rsid w:val="00992BD2"/>
    <w:rsid w:val="00C1344D"/>
    <w:rsid w:val="00E0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B95A1-B432-4AF3-A4A3-4AEDDAFD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Synytsia</dc:creator>
  <cp:keywords/>
  <dc:description/>
  <cp:lastModifiedBy>Julia Synytsia</cp:lastModifiedBy>
  <cp:revision>2</cp:revision>
  <dcterms:created xsi:type="dcterms:W3CDTF">2022-09-30T05:14:00Z</dcterms:created>
  <dcterms:modified xsi:type="dcterms:W3CDTF">2022-09-30T05:29:00Z</dcterms:modified>
</cp:coreProperties>
</file>