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76C38" w14:textId="7EDD9AB4" w:rsidR="006E477B" w:rsidRDefault="003278A5" w:rsidP="003278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78A5">
        <w:rPr>
          <w:rFonts w:ascii="Times New Roman" w:hAnsi="Times New Roman" w:cs="Times New Roman"/>
          <w:sz w:val="28"/>
          <w:szCs w:val="28"/>
          <w:lang w:val="uk-UA"/>
        </w:rPr>
        <w:t>ТЕМИ РЕФЕРАТІВ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684E42E" w14:textId="35D1FE5F" w:rsidR="003278A5" w:rsidRDefault="003278A5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1.Психологічна культура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-ресторанн</w:t>
      </w:r>
      <w:r w:rsidR="00062EE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го сервісу.</w:t>
      </w:r>
    </w:p>
    <w:p w14:paraId="06F5F3A3" w14:textId="29EFBBBC" w:rsidR="003278A5" w:rsidRDefault="003278A5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2.Етапи розвитку ресторанного етикету.</w:t>
      </w:r>
    </w:p>
    <w:p w14:paraId="6D01DE35" w14:textId="397DB86D" w:rsidR="003278A5" w:rsidRDefault="003278A5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Психологія процесу обслуговування в готелях.</w:t>
      </w:r>
    </w:p>
    <w:p w14:paraId="27190B1C" w14:textId="40748041" w:rsidR="003278A5" w:rsidRDefault="003278A5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4.Виробничо-технологічна культура ресторанного сервісу.</w:t>
      </w:r>
    </w:p>
    <w:p w14:paraId="0A648BB9" w14:textId="1BA06A9E" w:rsidR="003278A5" w:rsidRDefault="003278A5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5.Основні види спеціального обслуговування в ресторані.</w:t>
      </w:r>
    </w:p>
    <w:p w14:paraId="5D05BDDB" w14:textId="77777777" w:rsidR="00ED7949" w:rsidRDefault="003278A5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Дизайн та естетика оформлення блюд та напої</w:t>
      </w:r>
      <w:r w:rsidR="00ED7949">
        <w:rPr>
          <w:rFonts w:ascii="Times New Roman" w:hAnsi="Times New Roman" w:cs="Times New Roman"/>
          <w:sz w:val="28"/>
          <w:szCs w:val="28"/>
          <w:lang w:val="uk-UA"/>
        </w:rPr>
        <w:t xml:space="preserve">в в </w:t>
      </w:r>
      <w:proofErr w:type="spellStart"/>
      <w:r w:rsidR="00ED7949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="00ED7949">
        <w:rPr>
          <w:rFonts w:ascii="Times New Roman" w:hAnsi="Times New Roman" w:cs="Times New Roman"/>
          <w:sz w:val="28"/>
          <w:szCs w:val="28"/>
          <w:lang w:val="uk-UA"/>
        </w:rPr>
        <w:t>-ресторанних  комплексах.</w:t>
      </w:r>
    </w:p>
    <w:p w14:paraId="5A239103" w14:textId="1EBFD737" w:rsidR="00ED7949" w:rsidRDefault="00ED7949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Професійна етика фахівця ресторанного сервісу.</w:t>
      </w:r>
    </w:p>
    <w:p w14:paraId="40B00DE1" w14:textId="2F27213C" w:rsidR="00ED7949" w:rsidRDefault="00ED7949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Етикет весільного банкету.</w:t>
      </w:r>
    </w:p>
    <w:p w14:paraId="0B32B877" w14:textId="7F9F687E" w:rsidR="00ED7949" w:rsidRDefault="00ED7949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Організаційна культура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готель’єрів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E3A948" w14:textId="53386533" w:rsidR="00ED7949" w:rsidRDefault="00ED7949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Етикет як соціокультурний та історичний феномен.</w:t>
      </w:r>
    </w:p>
    <w:p w14:paraId="358F3091" w14:textId="2178AFAC" w:rsidR="00ED7949" w:rsidRDefault="00ED7949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Етикет: поняття, функції, види.</w:t>
      </w:r>
    </w:p>
    <w:p w14:paraId="2DF823BD" w14:textId="541863EB" w:rsidR="00ED7949" w:rsidRDefault="00ED7949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062EEB">
        <w:rPr>
          <w:rFonts w:ascii="Times New Roman" w:hAnsi="Times New Roman" w:cs="Times New Roman"/>
          <w:sz w:val="28"/>
          <w:szCs w:val="28"/>
          <w:lang w:val="uk-UA"/>
        </w:rPr>
        <w:t xml:space="preserve"> Що таке конфлікт, джерела виникнення, засоби вирішення конфліктів з гостями готелю чи ресторану.</w:t>
      </w:r>
    </w:p>
    <w:p w14:paraId="3C28B16F" w14:textId="378B4EDF" w:rsidR="00062EEB" w:rsidRDefault="00062EEB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2EEB">
        <w:rPr>
          <w:rFonts w:ascii="Times New Roman" w:hAnsi="Times New Roman" w:cs="Times New Roman"/>
          <w:sz w:val="28"/>
          <w:szCs w:val="28"/>
          <w:lang w:val="uk-UA"/>
        </w:rPr>
        <w:t>13. Невербальні засоби комунікації: особливості використання в діловому спілкуванні.</w:t>
      </w:r>
    </w:p>
    <w:p w14:paraId="765D8618" w14:textId="612BDBA7" w:rsidR="00062EEB" w:rsidRDefault="00062EEB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Організація та правила проведення переговорів з діловими партнерами.</w:t>
      </w:r>
    </w:p>
    <w:p w14:paraId="1CC1115E" w14:textId="0A14A3F9" w:rsidR="00062EEB" w:rsidRDefault="00062EEB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A95443">
        <w:rPr>
          <w:rFonts w:ascii="Times New Roman" w:hAnsi="Times New Roman" w:cs="Times New Roman"/>
          <w:sz w:val="28"/>
          <w:szCs w:val="28"/>
          <w:lang w:val="uk-UA"/>
        </w:rPr>
        <w:t>Виробничо-технологічна культура готелю.</w:t>
      </w:r>
    </w:p>
    <w:p w14:paraId="54E32C19" w14:textId="7A206A4E" w:rsidR="00A95443" w:rsidRDefault="00A95443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Культура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кейтерингового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обслуговування.</w:t>
      </w:r>
    </w:p>
    <w:p w14:paraId="489B2A98" w14:textId="1543510C" w:rsidR="00A95443" w:rsidRDefault="00A95443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Культура забезпечення безпеки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ресторанного сервісу.</w:t>
      </w:r>
    </w:p>
    <w:p w14:paraId="5288E4D1" w14:textId="16E6D737" w:rsidR="00A95443" w:rsidRDefault="00A95443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Особливості етикету в країнах Західної Європи.</w:t>
      </w:r>
    </w:p>
    <w:p w14:paraId="30DB282F" w14:textId="60240F90" w:rsidR="00A95443" w:rsidRDefault="00A95443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Естетика сервіровки столу.</w:t>
      </w:r>
    </w:p>
    <w:p w14:paraId="6275EE90" w14:textId="3AA63C30" w:rsidR="00A95443" w:rsidRDefault="00A95443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82D0A">
        <w:rPr>
          <w:rFonts w:ascii="Times New Roman" w:hAnsi="Times New Roman" w:cs="Times New Roman"/>
          <w:sz w:val="28"/>
          <w:szCs w:val="28"/>
          <w:lang w:val="uk-UA"/>
        </w:rPr>
        <w:t>. Історія та культура японського етикету.</w:t>
      </w:r>
    </w:p>
    <w:p w14:paraId="165FD661" w14:textId="1F01B6DE" w:rsidR="00D82D0A" w:rsidRDefault="00D82D0A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21.Особливості етикету в країнах Східної Європи.</w:t>
      </w:r>
    </w:p>
    <w:p w14:paraId="1FD121AB" w14:textId="5F6645FC" w:rsidR="00D82D0A" w:rsidRDefault="00D82D0A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Кулінарний етикет мусульманських країн.</w:t>
      </w:r>
    </w:p>
    <w:p w14:paraId="7197B367" w14:textId="2916F639" w:rsidR="00D82D0A" w:rsidRDefault="00D82D0A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Діловий етикет .</w:t>
      </w:r>
    </w:p>
    <w:p w14:paraId="70F0AC4A" w14:textId="50631C36" w:rsidR="00D82D0A" w:rsidRDefault="00D82D0A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-ресторанний етикет в країнах Американського континент</w:t>
      </w:r>
      <w:r w:rsidR="0086592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02BE48" w14:textId="60E67BDF" w:rsidR="00D82D0A" w:rsidRDefault="00D82D0A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25. </w:t>
      </w:r>
      <w:r w:rsidR="00865929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етичну культуру </w:t>
      </w:r>
      <w:proofErr w:type="spellStart"/>
      <w:r w:rsidR="00865929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="00865929">
        <w:rPr>
          <w:rFonts w:ascii="Times New Roman" w:hAnsi="Times New Roman" w:cs="Times New Roman"/>
          <w:sz w:val="28"/>
          <w:szCs w:val="28"/>
          <w:lang w:val="uk-UA"/>
        </w:rPr>
        <w:t>-ресторанного сервісу.(Відомості про мораль та етику, основні категорії етики, професійна етика робітників готельного та ресторанного сервісу).</w:t>
      </w:r>
    </w:p>
    <w:p w14:paraId="052B1187" w14:textId="2B6781DC" w:rsidR="00865929" w:rsidRDefault="00865929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 Організаційна культура нових форм обслуговування в рестораном бізнесі.</w:t>
      </w:r>
    </w:p>
    <w:p w14:paraId="3CED9583" w14:textId="2BE8C0A4" w:rsidR="00865929" w:rsidRDefault="00865929" w:rsidP="00062E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 Маркетингова культура ресторанного сервісу.</w:t>
      </w:r>
    </w:p>
    <w:p w14:paraId="2811B957" w14:textId="5D8E60E5" w:rsidR="00901349" w:rsidRDefault="00865929" w:rsidP="009013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r w:rsidR="00901349">
        <w:rPr>
          <w:rFonts w:ascii="Times New Roman" w:hAnsi="Times New Roman" w:cs="Times New Roman"/>
          <w:sz w:val="28"/>
          <w:szCs w:val="28"/>
          <w:lang w:val="uk-UA"/>
        </w:rPr>
        <w:t>Культура обслуговування в готелі.</w:t>
      </w:r>
    </w:p>
    <w:p w14:paraId="37D2A25E" w14:textId="76571D9A" w:rsidR="00901349" w:rsidRDefault="00901349" w:rsidP="00901349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1349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901349">
        <w:rPr>
          <w:rFonts w:ascii="Times New Roman" w:hAnsi="Times New Roman" w:cs="Times New Roman"/>
          <w:sz w:val="28"/>
          <w:szCs w:val="28"/>
          <w:lang w:eastAsia="ru-RU"/>
        </w:rPr>
        <w:t>Специф</w:t>
      </w:r>
      <w:proofErr w:type="spellEnd"/>
      <w:r w:rsidRPr="00901349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901349">
        <w:rPr>
          <w:rFonts w:ascii="Times New Roman" w:hAnsi="Times New Roman" w:cs="Times New Roman"/>
          <w:sz w:val="28"/>
          <w:szCs w:val="28"/>
          <w:lang w:eastAsia="ru-RU"/>
        </w:rPr>
        <w:t>ка д</w:t>
      </w:r>
      <w:r w:rsidRPr="00901349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901349">
        <w:rPr>
          <w:rFonts w:ascii="Times New Roman" w:hAnsi="Times New Roman" w:cs="Times New Roman"/>
          <w:sz w:val="28"/>
          <w:szCs w:val="28"/>
          <w:lang w:eastAsia="ru-RU"/>
        </w:rPr>
        <w:t>лово</w:t>
      </w:r>
      <w:proofErr w:type="spellEnd"/>
      <w:r w:rsidRPr="00901349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Pr="009013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1349">
        <w:rPr>
          <w:rFonts w:ascii="Times New Roman" w:hAnsi="Times New Roman" w:cs="Times New Roman"/>
          <w:sz w:val="28"/>
          <w:szCs w:val="28"/>
          <w:lang w:eastAsia="ru-RU"/>
        </w:rPr>
        <w:t>культур</w:t>
      </w:r>
      <w:r w:rsidRPr="00901349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90134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01349">
        <w:rPr>
          <w:rFonts w:ascii="Times New Roman" w:hAnsi="Times New Roman" w:cs="Times New Roman"/>
          <w:sz w:val="28"/>
          <w:szCs w:val="28"/>
          <w:lang w:eastAsia="ru-RU"/>
        </w:rPr>
        <w:t>арабс</w:t>
      </w:r>
      <w:proofErr w:type="spellEnd"/>
      <w:r w:rsidRPr="00901349">
        <w:rPr>
          <w:rFonts w:ascii="Times New Roman" w:hAnsi="Times New Roman" w:cs="Times New Roman"/>
          <w:sz w:val="28"/>
          <w:szCs w:val="28"/>
          <w:lang w:val="uk-UA" w:eastAsia="ru-RU"/>
        </w:rPr>
        <w:t>ь</w:t>
      </w:r>
      <w:r w:rsidRPr="00901349">
        <w:rPr>
          <w:rFonts w:ascii="Times New Roman" w:hAnsi="Times New Roman" w:cs="Times New Roman"/>
          <w:sz w:val="28"/>
          <w:szCs w:val="28"/>
          <w:lang w:eastAsia="ru-RU"/>
        </w:rPr>
        <w:t>ких</w:t>
      </w:r>
      <w:proofErr w:type="gramEnd"/>
      <w:r w:rsidRPr="009013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349">
        <w:rPr>
          <w:rFonts w:ascii="Times New Roman" w:hAnsi="Times New Roman" w:cs="Times New Roman"/>
          <w:sz w:val="28"/>
          <w:szCs w:val="28"/>
          <w:lang w:val="uk-UA" w:eastAsia="ru-RU"/>
        </w:rPr>
        <w:t>країн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7179AAE" w14:textId="3E6FB0D2" w:rsidR="00901349" w:rsidRPr="00901349" w:rsidRDefault="00901349" w:rsidP="009013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="00B66A51">
        <w:rPr>
          <w:rFonts w:ascii="Times New Roman" w:hAnsi="Times New Roman" w:cs="Times New Roman"/>
          <w:sz w:val="28"/>
          <w:szCs w:val="28"/>
          <w:lang w:val="uk-UA"/>
        </w:rPr>
        <w:t xml:space="preserve"> Культура мови</w:t>
      </w:r>
      <w:bookmarkStart w:id="0" w:name="_GoBack"/>
      <w:bookmarkEnd w:id="0"/>
      <w:r w:rsidR="00B66A51">
        <w:rPr>
          <w:rFonts w:ascii="Times New Roman" w:hAnsi="Times New Roman" w:cs="Times New Roman"/>
          <w:sz w:val="28"/>
          <w:szCs w:val="28"/>
          <w:lang w:val="uk-UA"/>
        </w:rPr>
        <w:t xml:space="preserve"> та стиль ділової документації в </w:t>
      </w:r>
      <w:proofErr w:type="spellStart"/>
      <w:r w:rsidR="00B66A51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="00B66A51">
        <w:rPr>
          <w:rFonts w:ascii="Times New Roman" w:hAnsi="Times New Roman" w:cs="Times New Roman"/>
          <w:sz w:val="28"/>
          <w:szCs w:val="28"/>
          <w:lang w:val="uk-UA"/>
        </w:rPr>
        <w:t>-ресторанній справі.</w:t>
      </w:r>
    </w:p>
    <w:p w14:paraId="7D627407" w14:textId="7514BE3A" w:rsidR="00901349" w:rsidRPr="00062EEB" w:rsidRDefault="00901349" w:rsidP="00062EE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BE0D4E" w14:textId="643ABB1A" w:rsidR="00062EEB" w:rsidRDefault="00062EEB" w:rsidP="003278A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26F155" w14:textId="42B2A2FD" w:rsidR="003278A5" w:rsidRPr="003278A5" w:rsidRDefault="00ED7949" w:rsidP="00327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278A5" w:rsidRPr="0032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23F"/>
    <w:multiLevelType w:val="hybridMultilevel"/>
    <w:tmpl w:val="7DB28BA8"/>
    <w:lvl w:ilvl="0" w:tplc="9EBAB5D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1ED5768C"/>
    <w:multiLevelType w:val="hybridMultilevel"/>
    <w:tmpl w:val="3D0C6F5A"/>
    <w:lvl w:ilvl="0" w:tplc="711838D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B"/>
    <w:rsid w:val="00062EEB"/>
    <w:rsid w:val="003278A5"/>
    <w:rsid w:val="006E477B"/>
    <w:rsid w:val="00865929"/>
    <w:rsid w:val="00901349"/>
    <w:rsid w:val="00A95443"/>
    <w:rsid w:val="00B66A51"/>
    <w:rsid w:val="00D82D0A"/>
    <w:rsid w:val="00E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2012"/>
  <w15:chartTrackingRefBased/>
  <w15:docId w15:val="{7912FDCE-CFA7-476F-91DC-380E5406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2022-10-26T05:47:00Z</dcterms:created>
  <dcterms:modified xsi:type="dcterms:W3CDTF">2022-10-26T07:23:00Z</dcterms:modified>
</cp:coreProperties>
</file>