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CF" w:rsidRPr="002D1168" w:rsidRDefault="00D554CF" w:rsidP="00D554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 </w:t>
      </w:r>
      <w:r w:rsidRPr="002D1168">
        <w:rPr>
          <w:rFonts w:ascii="Times New Roman" w:hAnsi="Times New Roman" w:cs="Times New Roman"/>
          <w:b/>
          <w:sz w:val="24"/>
          <w:szCs w:val="24"/>
        </w:rPr>
        <w:t>6.</w:t>
      </w:r>
    </w:p>
    <w:p w:rsidR="00D554CF" w:rsidRPr="002D1168" w:rsidRDefault="00D554CF" w:rsidP="00D554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168">
        <w:rPr>
          <w:rFonts w:ascii="Times New Roman" w:hAnsi="Times New Roman" w:cs="Times New Roman"/>
          <w:b/>
          <w:sz w:val="24"/>
          <w:szCs w:val="24"/>
        </w:rPr>
        <w:t>Роман Т. Драйзера «Сестра Керрі».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План.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1. Творчий шлях Т. Драйзера. Місце письменника в літературі США межі століть.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2. «Сестра Керрі»: історія створення та публікації. Жанрова своєрідність твору.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3. Доля Кароліни Мібер: переможниця чи переможена?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4. Трагедія «того, хто оступився» (Герствуд).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5. Картини американського суспільства у романі. </w:t>
      </w:r>
    </w:p>
    <w:p w:rsidR="00D554CF" w:rsidRPr="002D1168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6. Поетика реалізму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натуралізму в романі</w:t>
      </w:r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D554CF" w:rsidRPr="00BC4FAA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FAA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D554CF" w:rsidRPr="002D1168" w:rsidRDefault="00D554CF" w:rsidP="00D55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1168">
        <w:rPr>
          <w:rFonts w:ascii="Times New Roman" w:hAnsi="Times New Roman" w:cs="Times New Roman"/>
          <w:sz w:val="24"/>
          <w:szCs w:val="24"/>
        </w:rPr>
        <w:t>Панкова Л.Г. Т. Драйзер. Життя і творчість.  К.: Дніпро, 1974.  97 с.</w:t>
      </w:r>
    </w:p>
    <w:p w:rsidR="00D554CF" w:rsidRDefault="00D554CF" w:rsidP="00D55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Мінцис Е., Мінцис Ю. Натуралістичні тенденції в романі Т. Драйзера «Сестра Керрі». </w:t>
      </w:r>
      <w:r w:rsidRPr="00BC4FAA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BC4FAA">
        <w:t xml:space="preserve"> </w:t>
      </w:r>
      <w:hyperlink r:id="rId5" w:history="1">
        <w:r w:rsidRPr="00B32A7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http://194.44.152.155/elib/local/8.pdf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54CF" w:rsidRDefault="00E444F2" w:rsidP="00D55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554CF">
        <w:rPr>
          <w:rFonts w:ascii="Times New Roman" w:hAnsi="Times New Roman" w:cs="Times New Roman"/>
          <w:sz w:val="24"/>
          <w:szCs w:val="24"/>
          <w:lang w:val="uk-UA"/>
        </w:rPr>
        <w:t xml:space="preserve">. Денисова Т. Літературний процес ХХ сторіччя в США. На початку сторіччя: людина та соціум. Вікно в світ. 1999. № 5(8). С. 5-17. </w:t>
      </w:r>
    </w:p>
    <w:p w:rsidR="00D554CF" w:rsidRDefault="00E444F2" w:rsidP="00D55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554CF">
        <w:rPr>
          <w:rFonts w:ascii="Times New Roman" w:hAnsi="Times New Roman" w:cs="Times New Roman"/>
          <w:sz w:val="24"/>
          <w:szCs w:val="24"/>
          <w:lang w:val="uk-UA"/>
        </w:rPr>
        <w:t>. Дудар О. В. Теодор Драйзер: проблеми рецепції творчості американськими критиками. Мова і культура. 2005. Випуск 5. С.81-85.</w:t>
      </w:r>
    </w:p>
    <w:p w:rsidR="00D554CF" w:rsidRPr="00BC4FAA" w:rsidRDefault="00E444F2" w:rsidP="00D55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="00D554C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4CF" w:rsidRPr="00BC4FAA">
        <w:rPr>
          <w:rFonts w:ascii="Times New Roman" w:hAnsi="Times New Roman" w:cs="Times New Roman"/>
          <w:sz w:val="24"/>
          <w:szCs w:val="24"/>
          <w:lang w:val="uk-UA"/>
        </w:rPr>
        <w:t>Lingeman R. Theodore Dreiser. An American Journey. 1908–1945. New York: G.P. Putnams's Sons Publishers, 1990.</w:t>
      </w:r>
    </w:p>
    <w:p w:rsidR="00D554CF" w:rsidRPr="00714AD7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AD7">
        <w:rPr>
          <w:rFonts w:ascii="Times New Roman" w:hAnsi="Times New Roman" w:cs="Times New Roman"/>
          <w:b/>
          <w:sz w:val="24"/>
          <w:szCs w:val="24"/>
        </w:rPr>
        <w:t>Творчі завдання</w:t>
      </w:r>
      <w:r w:rsidRPr="00714AD7">
        <w:rPr>
          <w:rFonts w:ascii="Times New Roman" w:hAnsi="Times New Roman" w:cs="Times New Roman"/>
          <w:sz w:val="24"/>
          <w:szCs w:val="24"/>
        </w:rPr>
        <w:t>:</w:t>
      </w:r>
    </w:p>
    <w:p w:rsidR="00D554CF" w:rsidRPr="00714AD7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AD7">
        <w:rPr>
          <w:rFonts w:ascii="Times New Roman" w:hAnsi="Times New Roman" w:cs="Times New Roman"/>
          <w:sz w:val="24"/>
          <w:szCs w:val="24"/>
        </w:rPr>
        <w:t xml:space="preserve">Підготувати колективно або індивідуально проекти/презентації на тему: </w:t>
      </w:r>
    </w:p>
    <w:p w:rsidR="00D554CF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4AD7">
        <w:rPr>
          <w:rFonts w:ascii="Times New Roman" w:hAnsi="Times New Roman" w:cs="Times New Roman"/>
          <w:sz w:val="24"/>
          <w:szCs w:val="24"/>
        </w:rPr>
        <w:t>-</w:t>
      </w:r>
      <w:r w:rsidRPr="00714AD7">
        <w:rPr>
          <w:rFonts w:ascii="Times New Roman" w:hAnsi="Times New Roman" w:cs="Times New Roman"/>
          <w:sz w:val="24"/>
          <w:szCs w:val="24"/>
        </w:rPr>
        <w:tab/>
        <w:t xml:space="preserve">Сучасні варіанти інтерпретації творчості </w:t>
      </w:r>
      <w:r>
        <w:rPr>
          <w:rFonts w:ascii="Times New Roman" w:hAnsi="Times New Roman" w:cs="Times New Roman"/>
          <w:sz w:val="24"/>
          <w:szCs w:val="24"/>
          <w:lang w:val="uk-UA"/>
        </w:rPr>
        <w:t>Т. Драйзера</w:t>
      </w:r>
      <w:r w:rsidRPr="00714AD7">
        <w:rPr>
          <w:rFonts w:ascii="Times New Roman" w:hAnsi="Times New Roman" w:cs="Times New Roman"/>
          <w:sz w:val="24"/>
          <w:szCs w:val="24"/>
        </w:rPr>
        <w:t>.</w:t>
      </w:r>
      <w:r w:rsidRPr="002D11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554CF" w:rsidRDefault="00D554CF" w:rsidP="00D55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5870" w:rsidRDefault="00E444F2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ED"/>
    <w:rsid w:val="00552E7F"/>
    <w:rsid w:val="006408ED"/>
    <w:rsid w:val="00D554CF"/>
    <w:rsid w:val="00E444F2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4.44.152.155/elib/local/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2022-10-30T13:50:00Z</dcterms:created>
  <dcterms:modified xsi:type="dcterms:W3CDTF">2023-01-27T13:01:00Z</dcterms:modified>
</cp:coreProperties>
</file>