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73" w:rsidRPr="001B6205" w:rsidRDefault="00DB2F73" w:rsidP="00DB2F73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b/>
          <w:sz w:val="24"/>
          <w:szCs w:val="24"/>
          <w:lang w:val="uk-UA"/>
        </w:rPr>
        <w:t>Семінар 8.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76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1B62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Функції підтексту у новелістиці Хемінгуея </w:t>
      </w:r>
    </w:p>
    <w:p w:rsidR="00DB2F73" w:rsidRDefault="00DB2F73" w:rsidP="00DB2F73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Література "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загубленного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покоління" і місце в ній Е.Хемінгуея</w:t>
      </w:r>
      <w:r>
        <w:rPr>
          <w:rFonts w:ascii="Times New Roman" w:hAnsi="Times New Roman" w:cs="Times New Roman"/>
          <w:sz w:val="24"/>
          <w:szCs w:val="24"/>
          <w:lang w:val="uk-UA"/>
        </w:rPr>
        <w:t>. Трагедія життя письменника.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Стилістичні ознаки прози Е.Хемінгуея: специфіка "телеграфного стилю".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Підтекст як художній засіб в творчості Хемінгуея: "теорія айсбергу"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2F73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Своєрідність художньої майстерності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Хемінгуея-новеліста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"Кішка під дощем". 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  <w:t>"Старий і море" Е.Хемінгуея: проблема жанрової приналежності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підтекст.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DB2F73" w:rsidRDefault="00DB2F73" w:rsidP="00DB2F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Білан І. Символічна мова повісті-притчі Ернста Хемінгуея «Старий і море».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1B6205">
        <w:t xml:space="preserve"> </w:t>
      </w:r>
      <w:hyperlink r:id="rId6" w:history="1">
        <w:r w:rsidRPr="00B32A7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https://dspu.edu.ua/native_word/wp-content/uploads/2016/04/2012-37.pdf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2F73" w:rsidRPr="001B6205" w:rsidRDefault="00DB2F73" w:rsidP="00DB2F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>Денисова Т.Н. Ернест Хемінгуей. Життя і творчість. – К.: Дніпро, 1972. – 164 с.</w:t>
      </w:r>
    </w:p>
    <w:p w:rsidR="00DB2F73" w:rsidRPr="001B6205" w:rsidRDefault="00DB2F73" w:rsidP="00DB2F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Бунина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С.Н.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Эрнест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Хемингуэй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Изд-во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“Ранок”, 2002. – 72 с.</w:t>
      </w:r>
    </w:p>
    <w:p w:rsidR="00DB2F73" w:rsidRDefault="00DB2F73" w:rsidP="00DB2F73">
      <w:pPr>
        <w:pStyle w:val="a3"/>
        <w:spacing w:after="0" w:line="360" w:lineRule="auto"/>
        <w:ind w:left="7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Затонський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Дмитро. Ернест Хемінгуей – письменник і людина / Хемінгуей Е. Твори: У 4-х томах. Том І. Романи та цикли оповідань. – К.: Дніпро, 1979.– 717 с. – С.5-25</w:t>
      </w:r>
    </w:p>
    <w:p w:rsidR="00DB2F73" w:rsidRDefault="00DB2F73" w:rsidP="00DB2F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McFarland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Ron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Appropriating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Hemingway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Using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him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a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Fictional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Character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United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States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McFarland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Company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Inc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., 2014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2F73" w:rsidRDefault="00DB2F73" w:rsidP="00DB2F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Карташова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 Повість Хемінгуея «Старий і море» як філософський твір.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1B6205">
        <w:t xml:space="preserve"> </w:t>
      </w:r>
      <w:hyperlink r:id="rId7" w:history="1">
        <w:r w:rsidRPr="00B32A7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http://eprints.zu.edu.ua/14744/1/43.pdf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B2F73" w:rsidRPr="001B6205" w:rsidRDefault="00DB2F73" w:rsidP="00DB2F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Хом’як В. «Старому снились леви» // Заруб. літ. в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 закладах. 1996.  № 10.  С. 21–27.</w:t>
      </w:r>
    </w:p>
    <w:p w:rsidR="00DB2F73" w:rsidRPr="001B6205" w:rsidRDefault="00DB2F73" w:rsidP="00DB2F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Чирков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О. Жанрова своєрідність повісті-притчі Е. Хемінгуея «Старий і море» //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Вивчення заруб. літ. в 11 кл. Житомир, 2005. 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С. 124–132.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Cowley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M.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Exile's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return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A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literary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Odyssey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1920-s. - N.Y., 1951 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Hoffman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F.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twenties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American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writing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postwar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decade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 - N.Y., 1955</w:t>
      </w:r>
    </w:p>
    <w:p w:rsidR="00DB2F73" w:rsidRPr="001B6205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B6205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Weinstein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N.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Gertrude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Stein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literature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modern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6205">
        <w:rPr>
          <w:rFonts w:ascii="Times New Roman" w:hAnsi="Times New Roman" w:cs="Times New Roman"/>
          <w:sz w:val="24"/>
          <w:szCs w:val="24"/>
          <w:lang w:val="uk-UA"/>
        </w:rPr>
        <w:t>consciousness</w:t>
      </w:r>
      <w:proofErr w:type="spellEnd"/>
      <w:r w:rsidRPr="001B6205">
        <w:rPr>
          <w:rFonts w:ascii="Times New Roman" w:hAnsi="Times New Roman" w:cs="Times New Roman"/>
          <w:sz w:val="24"/>
          <w:szCs w:val="24"/>
          <w:lang w:val="uk-UA"/>
        </w:rPr>
        <w:t>. - N.Y., 1970</w:t>
      </w:r>
    </w:p>
    <w:p w:rsidR="00DB2F73" w:rsidRDefault="00DB2F73" w:rsidP="00DB2F73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76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:rsidR="00A55870" w:rsidRDefault="00DB2F73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6C6A"/>
    <w:multiLevelType w:val="hybridMultilevel"/>
    <w:tmpl w:val="B5F0631E"/>
    <w:lvl w:ilvl="0" w:tplc="EE862DA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8D"/>
    <w:rsid w:val="002E2B8D"/>
    <w:rsid w:val="00552E7F"/>
    <w:rsid w:val="00DB2F73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2F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2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prints.zu.edu.ua/14744/1/4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u.edu.ua/native_word/wp-content/uploads/2016/04/2012-3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2022-11-01T09:17:00Z</dcterms:created>
  <dcterms:modified xsi:type="dcterms:W3CDTF">2022-11-01T09:17:00Z</dcterms:modified>
</cp:coreProperties>
</file>