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93" w:rsidRPr="00840040" w:rsidRDefault="0024616F" w:rsidP="000A5D19">
      <w:pPr>
        <w:jc w:val="center"/>
        <w:rPr>
          <w:caps/>
          <w:szCs w:val="28"/>
          <w:lang w:val="ru-RU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16.25pt">
            <v:imagedata r:id="rId8" o:title="гастрон туо А"/>
          </v:shape>
        </w:pict>
      </w:r>
    </w:p>
    <w:p w:rsidR="008C7293" w:rsidRPr="00A31F4F" w:rsidRDefault="008C7293" w:rsidP="008C7293">
      <w:pPr>
        <w:jc w:val="center"/>
        <w:rPr>
          <w:b/>
        </w:rPr>
      </w:pPr>
      <w:r w:rsidRPr="00A31F4F">
        <w:rPr>
          <w:b/>
        </w:rPr>
        <w:t xml:space="preserve">                                                </w:t>
      </w:r>
    </w:p>
    <w:p w:rsidR="008C7293" w:rsidRPr="00A31F4F" w:rsidRDefault="008C7293" w:rsidP="008C7293">
      <w:pPr>
        <w:jc w:val="center"/>
        <w:rPr>
          <w:b/>
        </w:rPr>
      </w:pPr>
    </w:p>
    <w:p w:rsidR="0058752B" w:rsidRDefault="008C7293" w:rsidP="000A5D19">
      <w:pPr>
        <w:jc w:val="center"/>
        <w:rPr>
          <w:rFonts w:ascii="Times New Roman,Bold" w:hAnsi="Times New Roman,Bold"/>
          <w:b/>
          <w:color w:val="000000"/>
          <w:sz w:val="24"/>
        </w:rPr>
      </w:pPr>
      <w:r w:rsidRPr="00A31F4F">
        <w:rPr>
          <w:b/>
        </w:rPr>
        <w:lastRenderedPageBreak/>
        <w:t xml:space="preserve">                                                 </w:t>
      </w:r>
    </w:p>
    <w:p w:rsidR="00803D91" w:rsidRPr="00C40733" w:rsidRDefault="00DD5564">
      <w:pPr>
        <w:rPr>
          <w:rFonts w:ascii="Times New Roman,Bold" w:hAnsi="Times New Roman,Bold"/>
          <w:b/>
          <w:color w:val="000000"/>
          <w:sz w:val="24"/>
          <w:lang w:val="ru-RU"/>
        </w:rPr>
      </w:pPr>
      <w:r>
        <w:rPr>
          <w:rFonts w:ascii="Times New Roman,Bold" w:hAnsi="Times New Roman,Bold"/>
          <w:b/>
          <w:color w:val="000000"/>
          <w:sz w:val="24"/>
        </w:rPr>
        <w:t xml:space="preserve">Зв`язок з викладачем (викладачами): </w:t>
      </w:r>
      <w:r>
        <w:rPr>
          <w:rFonts w:ascii="Times New Roman,Bold" w:hAnsi="Times New Roman,Bold"/>
          <w:color w:val="000000"/>
          <w:sz w:val="24"/>
        </w:rPr>
        <w:t>кандидат</w:t>
      </w:r>
      <w:r>
        <w:rPr>
          <w:rFonts w:ascii="Times New Roman,Bold" w:hAnsi="Times New Roman,Bold"/>
          <w:color w:val="000000"/>
          <w:spacing w:val="-1"/>
          <w:sz w:val="24"/>
        </w:rPr>
        <w:t xml:space="preserve"> </w:t>
      </w:r>
      <w:r w:rsidR="00AB0F9D">
        <w:rPr>
          <w:rFonts w:ascii="Times New Roman,Bold" w:hAnsi="Times New Roman,Bold"/>
          <w:color w:val="000000"/>
          <w:spacing w:val="-1"/>
          <w:sz w:val="24"/>
        </w:rPr>
        <w:t>фізичного виховання і спорту</w:t>
      </w:r>
      <w:r>
        <w:rPr>
          <w:rFonts w:ascii="Times New Roman,Bold" w:hAnsi="Times New Roman,Bold"/>
          <w:color w:val="000000"/>
          <w:sz w:val="24"/>
        </w:rPr>
        <w:t>,</w:t>
      </w:r>
      <w:r>
        <w:rPr>
          <w:rFonts w:ascii="Times New Roman,Bold" w:hAnsi="Times New Roman,Bold"/>
          <w:color w:val="000000"/>
          <w:spacing w:val="1"/>
          <w:sz w:val="24"/>
        </w:rPr>
        <w:t xml:space="preserve"> </w:t>
      </w:r>
      <w:r>
        <w:rPr>
          <w:rFonts w:ascii="Times New Roman,Bold" w:hAnsi="Times New Roman,Bold"/>
          <w:color w:val="000000"/>
          <w:sz w:val="24"/>
        </w:rPr>
        <w:t>доцент</w:t>
      </w:r>
      <w:r>
        <w:rPr>
          <w:rFonts w:ascii="Times New Roman,Bold" w:hAnsi="Times New Roman,Bold"/>
          <w:b/>
          <w:color w:val="000000"/>
          <w:sz w:val="24"/>
        </w:rPr>
        <w:t xml:space="preserve"> </w:t>
      </w:r>
      <w:r>
        <w:rPr>
          <w:rFonts w:ascii="Times New Roman,Bold" w:hAnsi="Times New Roman,Bold"/>
          <w:color w:val="000000"/>
          <w:sz w:val="24"/>
        </w:rPr>
        <w:t>Ко</w:t>
      </w:r>
      <w:r w:rsidR="00AB0F9D">
        <w:rPr>
          <w:rFonts w:ascii="Times New Roman,Bold" w:hAnsi="Times New Roman,Bold"/>
          <w:color w:val="000000"/>
          <w:sz w:val="24"/>
        </w:rPr>
        <w:t>нох</w:t>
      </w:r>
      <w:r>
        <w:rPr>
          <w:rFonts w:ascii="Times New Roman,Bold" w:hAnsi="Times New Roman,Bold"/>
          <w:color w:val="000000"/>
          <w:sz w:val="24"/>
        </w:rPr>
        <w:t xml:space="preserve"> </w:t>
      </w:r>
      <w:proofErr w:type="spellStart"/>
      <w:r w:rsidR="00AB0F9D">
        <w:rPr>
          <w:rFonts w:ascii="Times New Roman,Bold" w:hAnsi="Times New Roman,Bold"/>
          <w:color w:val="000000"/>
          <w:sz w:val="24"/>
        </w:rPr>
        <w:t>Олена</w:t>
      </w:r>
      <w:r>
        <w:rPr>
          <w:rFonts w:ascii="Times New Roman,Bold" w:hAnsi="Times New Roman,Bold"/>
          <w:color w:val="000000"/>
          <w:sz w:val="24"/>
        </w:rPr>
        <w:t>я</w:t>
      </w:r>
      <w:proofErr w:type="spellEnd"/>
      <w:r>
        <w:rPr>
          <w:rFonts w:ascii="Times New Roman,Bold" w:hAnsi="Times New Roman,Bold"/>
          <w:color w:val="000000"/>
          <w:sz w:val="24"/>
        </w:rPr>
        <w:t xml:space="preserve"> </w:t>
      </w:r>
      <w:r w:rsidR="00AB0F9D">
        <w:rPr>
          <w:rFonts w:ascii="Times New Roman,Bold" w:hAnsi="Times New Roman,Bold"/>
          <w:color w:val="000000"/>
          <w:sz w:val="24"/>
        </w:rPr>
        <w:t>Євгенівна</w:t>
      </w:r>
    </w:p>
    <w:p w:rsidR="00803D91" w:rsidRDefault="00803D91">
      <w:pPr>
        <w:rPr>
          <w:rFonts w:ascii="Times New Roman,Bold" w:hAnsi="Times New Roman,Bold"/>
          <w:b/>
          <w:color w:val="000000"/>
          <w:sz w:val="24"/>
        </w:rPr>
      </w:pPr>
    </w:p>
    <w:p w:rsidR="00803D91" w:rsidRDefault="00DD5564">
      <w:pPr>
        <w:rPr>
          <w:rFonts w:ascii="Times New Roman,Bold" w:hAnsi="Times New Roman,Bold"/>
          <w:b/>
          <w:color w:val="000000"/>
          <w:sz w:val="24"/>
        </w:rPr>
      </w:pPr>
      <w:r>
        <w:rPr>
          <w:rFonts w:ascii="Times New Roman,Bold" w:hAnsi="Times New Roman,Bold"/>
          <w:b/>
          <w:color w:val="000000"/>
          <w:sz w:val="24"/>
        </w:rPr>
        <w:t>E-</w:t>
      </w:r>
      <w:proofErr w:type="spellStart"/>
      <w:r>
        <w:rPr>
          <w:rFonts w:ascii="Times New Roman,Bold" w:hAnsi="Times New Roman,Bold"/>
          <w:b/>
          <w:color w:val="000000"/>
          <w:sz w:val="24"/>
        </w:rPr>
        <w:t>mail</w:t>
      </w:r>
      <w:proofErr w:type="spellEnd"/>
      <w:r>
        <w:rPr>
          <w:rFonts w:ascii="Times New Roman,Bold" w:hAnsi="Times New Roman,Bold"/>
          <w:b/>
          <w:color w:val="000000"/>
          <w:sz w:val="24"/>
        </w:rPr>
        <w:t xml:space="preserve">: </w:t>
      </w:r>
      <w:r w:rsidR="00AB0F9D" w:rsidRPr="00AB0F9D">
        <w:rPr>
          <w:rFonts w:ascii="Times New Roman,Bold" w:hAnsi="Times New Roman,Bold"/>
          <w:i/>
          <w:color w:val="000000"/>
          <w:sz w:val="24"/>
          <w:lang w:val="en-US"/>
        </w:rPr>
        <w:t>konoh</w:t>
      </w:r>
      <w:r w:rsidR="00AB0F9D">
        <w:rPr>
          <w:lang w:val="en-US"/>
        </w:rPr>
        <w:t>_o_ye@ukr.net</w:t>
      </w:r>
    </w:p>
    <w:p w:rsidR="00803D91" w:rsidRDefault="00DD5564">
      <w:pPr>
        <w:spacing w:before="181"/>
      </w:pPr>
      <w:r>
        <w:rPr>
          <w:rFonts w:ascii="Times New Roman,Bold" w:hAnsi="Times New Roman,Bold"/>
          <w:b/>
          <w:color w:val="000000"/>
          <w:sz w:val="24"/>
        </w:rPr>
        <w:t xml:space="preserve">Телефон: </w:t>
      </w:r>
      <w:r>
        <w:rPr>
          <w:rFonts w:ascii="Times New Roman,Bold" w:hAnsi="Times New Roman,Bold"/>
          <w:b/>
          <w:i/>
          <w:color w:val="000000"/>
          <w:sz w:val="24"/>
        </w:rPr>
        <w:t>(061) 228-75-</w:t>
      </w:r>
      <w:r w:rsidR="00AB0F9D">
        <w:rPr>
          <w:rFonts w:ascii="Times New Roman,Bold" w:hAnsi="Times New Roman,Bold"/>
          <w:b/>
          <w:i/>
          <w:color w:val="000000"/>
          <w:sz w:val="24"/>
          <w:lang w:val="en-US"/>
        </w:rPr>
        <w:t>74</w:t>
      </w:r>
    </w:p>
    <w:p w:rsidR="00803D91" w:rsidRDefault="00DD5564">
      <w:pPr>
        <w:spacing w:before="181"/>
      </w:pPr>
      <w:r>
        <w:rPr>
          <w:rFonts w:ascii="Times New Roman,Bold" w:hAnsi="Times New Roman,Bold"/>
          <w:b/>
          <w:color w:val="000000"/>
          <w:sz w:val="24"/>
        </w:rPr>
        <w:t xml:space="preserve">Інші засоби зв’язку: </w:t>
      </w:r>
      <w:proofErr w:type="spellStart"/>
      <w:r>
        <w:rPr>
          <w:rFonts w:ascii="Times New Roman,Italic" w:hAnsi="Times New Roman,Italic"/>
          <w:i/>
          <w:color w:val="000000"/>
        </w:rPr>
        <w:t>Viber</w:t>
      </w:r>
      <w:proofErr w:type="spellEnd"/>
      <w:r>
        <w:rPr>
          <w:rFonts w:ascii="Times New Roman,Italic" w:hAnsi="Times New Roman,Italic"/>
          <w:i/>
          <w:color w:val="000000"/>
        </w:rPr>
        <w:t xml:space="preserve">, </w:t>
      </w:r>
      <w:proofErr w:type="spellStart"/>
      <w:r>
        <w:rPr>
          <w:rFonts w:ascii="Times New Roman,Italic" w:hAnsi="Times New Roman,Italic"/>
          <w:i/>
          <w:color w:val="000000"/>
        </w:rPr>
        <w:t>Facebook</w:t>
      </w:r>
      <w:proofErr w:type="spellEnd"/>
      <w:r>
        <w:rPr>
          <w:rFonts w:ascii="Times New Roman,Italic" w:hAnsi="Times New Roman,Italic"/>
          <w:i/>
          <w:color w:val="000000"/>
        </w:rPr>
        <w:t xml:space="preserve"> Messenger, </w:t>
      </w:r>
      <w:proofErr w:type="spellStart"/>
      <w:r>
        <w:rPr>
          <w:rFonts w:ascii="Times New Roman,Italic" w:hAnsi="Times New Roman,Italic"/>
          <w:i/>
          <w:color w:val="000000"/>
        </w:rPr>
        <w:t>Telegram</w:t>
      </w:r>
      <w:proofErr w:type="spellEnd"/>
      <w:r>
        <w:rPr>
          <w:rFonts w:ascii="Times New Roman,Italic" w:hAnsi="Times New Roman,Italic"/>
          <w:i/>
          <w:color w:val="000000"/>
        </w:rPr>
        <w:t xml:space="preserve"> 0</w:t>
      </w:r>
      <w:r w:rsidR="00AB0F9D">
        <w:rPr>
          <w:rFonts w:ascii="Times New Roman,Italic" w:hAnsi="Times New Roman,Italic"/>
          <w:i/>
          <w:color w:val="000000"/>
          <w:lang w:val="en-US"/>
        </w:rPr>
        <w:t xml:space="preserve">67 146 </w:t>
      </w:r>
      <w:r>
        <w:rPr>
          <w:rFonts w:ascii="Times New Roman,Italic" w:hAnsi="Times New Roman,Italic"/>
          <w:i/>
          <w:color w:val="000000"/>
        </w:rPr>
        <w:t>01</w:t>
      </w:r>
      <w:r w:rsidR="00AB0F9D">
        <w:rPr>
          <w:rFonts w:ascii="Times New Roman,Italic" w:hAnsi="Times New Roman,Italic"/>
          <w:i/>
          <w:color w:val="000000"/>
          <w:lang w:val="en-US"/>
        </w:rPr>
        <w:t xml:space="preserve"> 44</w:t>
      </w:r>
    </w:p>
    <w:p w:rsidR="00803D91" w:rsidRDefault="00DD5564">
      <w:pPr>
        <w:spacing w:before="181"/>
        <w:ind w:left="113"/>
      </w:pPr>
      <w:proofErr w:type="spellStart"/>
      <w:r>
        <w:rPr>
          <w:rFonts w:ascii="Times New Roman,Italic" w:hAnsi="Times New Roman,Italic"/>
          <w:i/>
          <w:color w:val="000000"/>
        </w:rPr>
        <w:t>Moodle</w:t>
      </w:r>
      <w:proofErr w:type="spellEnd"/>
      <w:r>
        <w:rPr>
          <w:rFonts w:ascii="Times New Roman,Italic" w:hAnsi="Times New Roman,Italic"/>
          <w:i/>
          <w:color w:val="000000"/>
          <w:spacing w:val="-3"/>
        </w:rPr>
        <w:t xml:space="preserve"> </w:t>
      </w:r>
      <w:r>
        <w:rPr>
          <w:rFonts w:ascii="Times New Roman,Italic" w:hAnsi="Times New Roman,Italic"/>
          <w:i/>
          <w:color w:val="000000"/>
        </w:rPr>
        <w:t>(форум</w:t>
      </w:r>
      <w:r>
        <w:rPr>
          <w:rFonts w:ascii="Times New Roman,Italic" w:hAnsi="Times New Roman,Italic"/>
          <w:i/>
          <w:color w:val="000000"/>
          <w:spacing w:val="-3"/>
        </w:rPr>
        <w:t xml:space="preserve"> </w:t>
      </w:r>
      <w:r>
        <w:rPr>
          <w:rFonts w:ascii="Times New Roman,Italic" w:hAnsi="Times New Roman,Italic"/>
          <w:i/>
          <w:color w:val="000000"/>
        </w:rPr>
        <w:t>курсу,</w:t>
      </w:r>
      <w:r>
        <w:rPr>
          <w:rFonts w:ascii="Times New Roman,Italic" w:hAnsi="Times New Roman,Italic"/>
          <w:i/>
          <w:color w:val="000000"/>
          <w:spacing w:val="-4"/>
        </w:rPr>
        <w:t xml:space="preserve"> </w:t>
      </w:r>
      <w:r>
        <w:rPr>
          <w:rFonts w:ascii="Times New Roman,Italic" w:hAnsi="Times New Roman,Italic"/>
          <w:i/>
          <w:color w:val="000000"/>
        </w:rPr>
        <w:t>приватні повідомлення)</w:t>
      </w:r>
    </w:p>
    <w:p w:rsidR="00803D91" w:rsidRDefault="00DD5564">
      <w:pPr>
        <w:spacing w:before="179"/>
        <w:rPr>
          <w:i/>
        </w:rPr>
      </w:pPr>
      <w:r>
        <w:rPr>
          <w:b/>
        </w:rPr>
        <w:t xml:space="preserve">Кафедра: </w:t>
      </w:r>
      <w:r>
        <w:rPr>
          <w:i/>
        </w:rPr>
        <w:t>Т</w:t>
      </w:r>
      <w:r w:rsidR="000026C3">
        <w:rPr>
          <w:i/>
        </w:rPr>
        <w:t xml:space="preserve">уризму, </w:t>
      </w:r>
      <w:proofErr w:type="spellStart"/>
      <w:r w:rsidR="000026C3">
        <w:rPr>
          <w:i/>
        </w:rPr>
        <w:t>реакреації</w:t>
      </w:r>
      <w:proofErr w:type="spellEnd"/>
      <w:r>
        <w:rPr>
          <w:i/>
        </w:rPr>
        <w:t xml:space="preserve"> та </w:t>
      </w:r>
      <w:proofErr w:type="spellStart"/>
      <w:r w:rsidR="000026C3">
        <w:rPr>
          <w:i/>
        </w:rPr>
        <w:t>готельно</w:t>
      </w:r>
      <w:proofErr w:type="spellEnd"/>
      <w:r w:rsidR="000026C3">
        <w:rPr>
          <w:i/>
        </w:rPr>
        <w:t>-ресторанної</w:t>
      </w:r>
      <w:r>
        <w:rPr>
          <w:i/>
        </w:rPr>
        <w:t xml:space="preserve"> спр</w:t>
      </w:r>
      <w:r w:rsidR="000026C3">
        <w:rPr>
          <w:i/>
        </w:rPr>
        <w:t>ави</w:t>
      </w:r>
      <w:r>
        <w:rPr>
          <w:i/>
        </w:rPr>
        <w:t>,</w:t>
      </w:r>
      <w:r>
        <w:rPr>
          <w:i/>
          <w:spacing w:val="3"/>
        </w:rPr>
        <w:t xml:space="preserve"> </w:t>
      </w:r>
      <w:r>
        <w:rPr>
          <w:i/>
        </w:rPr>
        <w:t>ІV</w:t>
      </w:r>
      <w:r>
        <w:rPr>
          <w:i/>
          <w:spacing w:val="-5"/>
        </w:rPr>
        <w:t xml:space="preserve"> </w:t>
      </w:r>
      <w:r>
        <w:rPr>
          <w:i/>
        </w:rPr>
        <w:t>корпус,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ауд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30</w:t>
      </w:r>
      <w:r w:rsidR="00006677">
        <w:rPr>
          <w:i/>
        </w:rPr>
        <w:t>6</w:t>
      </w:r>
    </w:p>
    <w:p w:rsidR="00803D91" w:rsidRDefault="00DD5564">
      <w:pPr>
        <w:rPr>
          <w:color w:val="000000"/>
          <w:sz w:val="28"/>
        </w:rPr>
      </w:pPr>
      <w:r>
        <w:rPr>
          <w:rFonts w:ascii="Times New Roman,Bold" w:hAnsi="Times New Roman,Bold"/>
          <w:i/>
        </w:rPr>
        <w:t xml:space="preserve"> </w:t>
      </w:r>
    </w:p>
    <w:p w:rsidR="00803D91" w:rsidRDefault="00DD5564">
      <w:pPr>
        <w:pStyle w:val="a8"/>
        <w:numPr>
          <w:ilvl w:val="0"/>
          <w:numId w:val="3"/>
        </w:numPr>
        <w:rPr>
          <w:rFonts w:ascii="Times New Roman,Bold" w:hAnsi="Times New Roman,Bold"/>
          <w:b/>
          <w:color w:val="000000"/>
          <w:sz w:val="28"/>
        </w:rPr>
      </w:pPr>
      <w:r>
        <w:rPr>
          <w:rFonts w:ascii="Times New Roman,Bold" w:hAnsi="Times New Roman,Bold"/>
          <w:b/>
          <w:color w:val="000000"/>
          <w:sz w:val="28"/>
        </w:rPr>
        <w:t xml:space="preserve">Опис навчальної дисципліни </w:t>
      </w:r>
    </w:p>
    <w:p w:rsidR="00103427" w:rsidRPr="00103427" w:rsidRDefault="00136D05" w:rsidP="00103427">
      <w:pPr>
        <w:jc w:val="both"/>
        <w:rPr>
          <w:iCs/>
          <w:sz w:val="24"/>
          <w:szCs w:val="24"/>
        </w:rPr>
      </w:pPr>
      <w:r w:rsidRPr="00E45ED4">
        <w:rPr>
          <w:b/>
          <w:bCs/>
          <w:sz w:val="28"/>
          <w:szCs w:val="28"/>
        </w:rPr>
        <w:t xml:space="preserve">         </w:t>
      </w:r>
      <w:r w:rsidRPr="00E45ED4">
        <w:rPr>
          <w:bCs/>
          <w:sz w:val="28"/>
          <w:szCs w:val="28"/>
        </w:rPr>
        <w:t xml:space="preserve"> </w:t>
      </w:r>
      <w:r w:rsidR="00A04E13" w:rsidRPr="00A04E13">
        <w:rPr>
          <w:iCs/>
          <w:sz w:val="24"/>
          <w:szCs w:val="24"/>
        </w:rPr>
        <w:t>Курс «</w:t>
      </w:r>
      <w:r w:rsidR="00103427">
        <w:rPr>
          <w:iCs/>
          <w:sz w:val="24"/>
          <w:szCs w:val="24"/>
        </w:rPr>
        <w:t>Гастрономічний туризм</w:t>
      </w:r>
      <w:r w:rsidR="00A04E13" w:rsidRPr="00A04E13">
        <w:rPr>
          <w:iCs/>
          <w:sz w:val="24"/>
          <w:szCs w:val="24"/>
        </w:rPr>
        <w:t xml:space="preserve">» має на </w:t>
      </w:r>
      <w:r w:rsidR="00A04E13" w:rsidRPr="00A04E13">
        <w:rPr>
          <w:bCs/>
          <w:iCs/>
          <w:sz w:val="24"/>
          <w:szCs w:val="24"/>
        </w:rPr>
        <w:t>меті</w:t>
      </w:r>
      <w:r w:rsidR="00A04E13" w:rsidRPr="00A04E13">
        <w:rPr>
          <w:iCs/>
          <w:sz w:val="24"/>
          <w:szCs w:val="24"/>
        </w:rPr>
        <w:t xml:space="preserve"> сформувати у студентів цілісне</w:t>
      </w:r>
      <w:r w:rsidR="00AB0217">
        <w:rPr>
          <w:iCs/>
          <w:sz w:val="24"/>
          <w:szCs w:val="24"/>
        </w:rPr>
        <w:t xml:space="preserve"> поняття</w:t>
      </w:r>
      <w:r w:rsidRPr="00136D05">
        <w:rPr>
          <w:i/>
        </w:rPr>
        <w:t xml:space="preserve"> </w:t>
      </w:r>
      <w:r w:rsidRPr="00136D05">
        <w:t>системи знань</w:t>
      </w:r>
      <w:r w:rsidR="00103427">
        <w:t xml:space="preserve"> з</w:t>
      </w:r>
      <w:r w:rsidR="00103427" w:rsidRPr="00103427">
        <w:rPr>
          <w:bCs/>
          <w:iCs/>
          <w:sz w:val="24"/>
          <w:szCs w:val="24"/>
        </w:rPr>
        <w:t xml:space="preserve"> гастрономічного туризму, що визначає подорожі з отриманням автентичного досвіду, заснованого на культурі споживання їжі та напоїв; етапами розвитку гастрономічного туризму, основними особливостями гастрономічного та </w:t>
      </w:r>
      <w:proofErr w:type="spellStart"/>
      <w:r w:rsidR="00103427" w:rsidRPr="00103427">
        <w:rPr>
          <w:bCs/>
          <w:iCs/>
          <w:sz w:val="24"/>
          <w:szCs w:val="24"/>
        </w:rPr>
        <w:t>еногастрономічного</w:t>
      </w:r>
      <w:proofErr w:type="spellEnd"/>
      <w:r w:rsidR="00103427" w:rsidRPr="00103427">
        <w:rPr>
          <w:bCs/>
          <w:iCs/>
          <w:sz w:val="24"/>
          <w:szCs w:val="24"/>
        </w:rPr>
        <w:t xml:space="preserve"> туризму, соціально-економічні основи та перспективи розвитку гастрономічного туризму, вивчення міжнародного досвіду країн світу, </w:t>
      </w:r>
      <w:r w:rsidR="00103427" w:rsidRPr="00103427">
        <w:rPr>
          <w:iCs/>
          <w:sz w:val="24"/>
          <w:szCs w:val="24"/>
        </w:rPr>
        <w:t xml:space="preserve">сформувати у студентів цілісне уявлення про появу та розвиток гастрономічного туризму в суспільстві як нового виду туристичної індустрії. </w:t>
      </w:r>
    </w:p>
    <w:p w:rsidR="00103427" w:rsidRPr="00103427" w:rsidRDefault="00136D05" w:rsidP="00103427">
      <w:pPr>
        <w:jc w:val="both"/>
        <w:rPr>
          <w:iCs/>
        </w:rPr>
      </w:pPr>
      <w:r w:rsidRPr="00136D05">
        <w:t xml:space="preserve"> </w:t>
      </w:r>
      <w:r w:rsidR="00103427" w:rsidRPr="00103427">
        <w:rPr>
          <w:iCs/>
        </w:rPr>
        <w:t>Курс розрахований на здобувачів 4 курсу спеціальності туризм, дисципліна за вибором в межах спеціальності.</w:t>
      </w:r>
    </w:p>
    <w:p w:rsidR="00103427" w:rsidRPr="002630E1" w:rsidRDefault="00103427" w:rsidP="00103427">
      <w:pPr>
        <w:jc w:val="both"/>
        <w:rPr>
          <w:iCs/>
          <w:sz w:val="24"/>
          <w:szCs w:val="24"/>
        </w:rPr>
      </w:pPr>
      <w:r w:rsidRPr="002630E1">
        <w:rPr>
          <w:b/>
          <w:iCs/>
          <w:sz w:val="24"/>
          <w:szCs w:val="24"/>
        </w:rPr>
        <w:t>Основними завданнями вивчення дисципліни</w:t>
      </w:r>
      <w:r w:rsidRPr="002630E1">
        <w:rPr>
          <w:iCs/>
          <w:sz w:val="24"/>
          <w:szCs w:val="24"/>
        </w:rPr>
        <w:t xml:space="preserve"> є: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rPr>
          <w:iCs/>
          <w:sz w:val="24"/>
          <w:szCs w:val="24"/>
        </w:rPr>
      </w:pPr>
      <w:r w:rsidRPr="002630E1">
        <w:rPr>
          <w:iCs/>
          <w:sz w:val="24"/>
          <w:szCs w:val="24"/>
        </w:rPr>
        <w:t xml:space="preserve">розкрити етапи розвитку гастрономічного туризму та </w:t>
      </w:r>
      <w:proofErr w:type="spellStart"/>
      <w:r w:rsidRPr="002630E1">
        <w:rPr>
          <w:iCs/>
          <w:sz w:val="24"/>
          <w:szCs w:val="24"/>
        </w:rPr>
        <w:t>еногастрономічного</w:t>
      </w:r>
      <w:proofErr w:type="spellEnd"/>
      <w:r w:rsidRPr="002630E1">
        <w:rPr>
          <w:iCs/>
          <w:sz w:val="24"/>
          <w:szCs w:val="24"/>
        </w:rPr>
        <w:t xml:space="preserve"> туризму;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 xml:space="preserve">ознайомити  з базовою термінологією, нормативними документами  «Про туризм», гастрономічний туризм, </w:t>
      </w:r>
      <w:proofErr w:type="spellStart"/>
      <w:r w:rsidRPr="002630E1">
        <w:rPr>
          <w:sz w:val="24"/>
          <w:szCs w:val="24"/>
        </w:rPr>
        <w:t>еногастротуризм</w:t>
      </w:r>
      <w:proofErr w:type="spellEnd"/>
      <w:r w:rsidRPr="002630E1">
        <w:rPr>
          <w:sz w:val="24"/>
          <w:szCs w:val="24"/>
        </w:rPr>
        <w:t xml:space="preserve">, ЮНВТО про </w:t>
      </w:r>
      <w:proofErr w:type="spellStart"/>
      <w:r w:rsidRPr="002630E1">
        <w:rPr>
          <w:sz w:val="24"/>
          <w:szCs w:val="24"/>
        </w:rPr>
        <w:t>гастротуризм</w:t>
      </w:r>
      <w:proofErr w:type="spellEnd"/>
      <w:r w:rsidRPr="002630E1">
        <w:rPr>
          <w:sz w:val="24"/>
          <w:szCs w:val="24"/>
        </w:rPr>
        <w:t xml:space="preserve">, Всесвітня Асоціація гастрономічного туризму, тощо; 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>засвоїти класифікацію та напрями становлення гастрономічного туризму;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 xml:space="preserve">розкрити об’єкти гастрономічного туризму (національні та регіональні кухні, локальні харчові системи, гастрономічні </w:t>
      </w:r>
      <w:proofErr w:type="spellStart"/>
      <w:r w:rsidRPr="002630E1">
        <w:rPr>
          <w:sz w:val="24"/>
          <w:szCs w:val="24"/>
        </w:rPr>
        <w:t>інвенти</w:t>
      </w:r>
      <w:proofErr w:type="spellEnd"/>
      <w:r w:rsidRPr="002630E1">
        <w:rPr>
          <w:sz w:val="24"/>
          <w:szCs w:val="24"/>
        </w:rPr>
        <w:t>, найвідоміші кулінарні школи світу);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>засвоїти географію гастрономічного туризму в Світі;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>засвоїти міжнародний досвід розвитку винного та гастрономічного туризму;</w:t>
      </w:r>
    </w:p>
    <w:p w:rsidR="00103427" w:rsidRPr="002630E1" w:rsidRDefault="00103427" w:rsidP="00103427">
      <w:pPr>
        <w:pStyle w:val="af7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630E1">
        <w:rPr>
          <w:sz w:val="24"/>
          <w:szCs w:val="24"/>
        </w:rPr>
        <w:t>розкрити перспективи розвитку гастрономічного туризму в Україні ;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  <w:lang w:val="ru-RU"/>
        </w:rPr>
      </w:pPr>
      <w:r w:rsidRPr="002630E1">
        <w:rPr>
          <w:iCs/>
          <w:sz w:val="24"/>
          <w:szCs w:val="24"/>
        </w:rPr>
        <w:t>розкрити т</w:t>
      </w:r>
      <w:proofErr w:type="spellStart"/>
      <w:r w:rsidRPr="002630E1">
        <w:rPr>
          <w:rFonts w:eastAsiaTheme="minorHAnsi"/>
          <w:sz w:val="24"/>
          <w:szCs w:val="24"/>
          <w:lang w:val="ru-RU"/>
        </w:rPr>
        <w:t>радиції</w:t>
      </w:r>
      <w:proofErr w:type="spellEnd"/>
      <w:r w:rsidRPr="002630E1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2630E1">
        <w:rPr>
          <w:rFonts w:eastAsiaTheme="minorHAnsi"/>
          <w:sz w:val="24"/>
          <w:szCs w:val="24"/>
          <w:lang w:val="ru-RU"/>
        </w:rPr>
        <w:t>національних</w:t>
      </w:r>
      <w:proofErr w:type="spellEnd"/>
      <w:r w:rsidRPr="002630E1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2630E1">
        <w:rPr>
          <w:rFonts w:eastAsiaTheme="minorHAnsi"/>
          <w:sz w:val="24"/>
          <w:szCs w:val="24"/>
          <w:lang w:val="ru-RU"/>
        </w:rPr>
        <w:t>страв</w:t>
      </w:r>
      <w:proofErr w:type="spellEnd"/>
      <w:r w:rsidRPr="002630E1">
        <w:rPr>
          <w:rFonts w:eastAsiaTheme="minorHAnsi"/>
          <w:sz w:val="24"/>
          <w:szCs w:val="24"/>
          <w:lang w:val="ru-RU"/>
        </w:rPr>
        <w:t xml:space="preserve"> та </w:t>
      </w:r>
      <w:proofErr w:type="spellStart"/>
      <w:r w:rsidRPr="002630E1">
        <w:rPr>
          <w:rFonts w:eastAsiaTheme="minorHAnsi"/>
          <w:sz w:val="24"/>
          <w:szCs w:val="24"/>
          <w:lang w:val="ru-RU"/>
        </w:rPr>
        <w:t>напоїв</w:t>
      </w:r>
      <w:proofErr w:type="spellEnd"/>
      <w:r w:rsidRPr="002630E1">
        <w:rPr>
          <w:rFonts w:eastAsiaTheme="minorHAnsi"/>
          <w:sz w:val="24"/>
          <w:szCs w:val="24"/>
          <w:lang w:val="ru-RU"/>
        </w:rPr>
        <w:t xml:space="preserve">, як </w:t>
      </w:r>
      <w:proofErr w:type="spellStart"/>
      <w:r w:rsidRPr="002630E1">
        <w:rPr>
          <w:color w:val="000000"/>
          <w:sz w:val="24"/>
          <w:szCs w:val="24"/>
          <w:lang w:val="ru-RU"/>
        </w:rPr>
        <w:t>потенціал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2630E1">
        <w:rPr>
          <w:color w:val="000000"/>
          <w:sz w:val="24"/>
          <w:szCs w:val="24"/>
          <w:lang w:val="ru-RU"/>
        </w:rPr>
        <w:t>розвитку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630E1">
        <w:rPr>
          <w:color w:val="000000"/>
          <w:sz w:val="24"/>
          <w:szCs w:val="24"/>
          <w:lang w:val="ru-RU"/>
        </w:rPr>
        <w:t>гастрономічного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туризму в </w:t>
      </w:r>
      <w:proofErr w:type="spellStart"/>
      <w:r w:rsidRPr="002630E1">
        <w:rPr>
          <w:color w:val="000000"/>
          <w:sz w:val="24"/>
          <w:szCs w:val="24"/>
          <w:lang w:val="ru-RU"/>
        </w:rPr>
        <w:t>Україні</w:t>
      </w:r>
      <w:proofErr w:type="spellEnd"/>
      <w:r w:rsidRPr="002630E1">
        <w:rPr>
          <w:color w:val="000000"/>
          <w:sz w:val="24"/>
          <w:szCs w:val="24"/>
          <w:lang w:val="ru-RU"/>
        </w:rPr>
        <w:t>.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  <w:lang w:val="ru-RU"/>
        </w:rPr>
      </w:pPr>
      <w:r w:rsidRPr="002630E1">
        <w:rPr>
          <w:color w:val="000000"/>
          <w:sz w:val="24"/>
          <w:szCs w:val="24"/>
          <w:lang w:val="ru-RU"/>
        </w:rPr>
        <w:t xml:space="preserve">знати </w:t>
      </w:r>
      <w:proofErr w:type="spellStart"/>
      <w:r w:rsidRPr="002630E1">
        <w:rPr>
          <w:color w:val="000000"/>
          <w:sz w:val="24"/>
          <w:szCs w:val="24"/>
          <w:lang w:val="ru-RU"/>
        </w:rPr>
        <w:t>гастрономічні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630E1">
        <w:rPr>
          <w:color w:val="000000"/>
          <w:sz w:val="24"/>
          <w:szCs w:val="24"/>
          <w:lang w:val="ru-RU"/>
        </w:rPr>
        <w:t>фестивалі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2630E1">
        <w:rPr>
          <w:color w:val="000000"/>
          <w:sz w:val="24"/>
          <w:szCs w:val="24"/>
          <w:lang w:val="ru-RU"/>
        </w:rPr>
        <w:t>Україні</w:t>
      </w:r>
      <w:proofErr w:type="spellEnd"/>
      <w:r w:rsidRPr="002630E1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Pr="002630E1">
        <w:rPr>
          <w:color w:val="000000"/>
          <w:sz w:val="24"/>
          <w:szCs w:val="24"/>
          <w:lang w:val="ru-RU"/>
        </w:rPr>
        <w:t>закордоном</w:t>
      </w:r>
      <w:proofErr w:type="spellEnd"/>
      <w:r w:rsidRPr="002630E1">
        <w:rPr>
          <w:color w:val="000000"/>
          <w:sz w:val="24"/>
          <w:szCs w:val="24"/>
          <w:lang w:val="ru-RU"/>
        </w:rPr>
        <w:t>;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rPr>
          <w:iCs/>
          <w:sz w:val="24"/>
          <w:szCs w:val="24"/>
        </w:rPr>
      </w:pPr>
      <w:proofErr w:type="spellStart"/>
      <w:r w:rsidRPr="002630E1">
        <w:rPr>
          <w:iCs/>
          <w:sz w:val="24"/>
          <w:szCs w:val="24"/>
          <w:lang w:val="ru-RU"/>
        </w:rPr>
        <w:t>розкрити</w:t>
      </w:r>
      <w:proofErr w:type="spellEnd"/>
      <w:r w:rsidRPr="002630E1">
        <w:rPr>
          <w:iCs/>
          <w:sz w:val="24"/>
          <w:szCs w:val="24"/>
          <w:lang w:val="ru-RU"/>
        </w:rPr>
        <w:t xml:space="preserve"> в</w:t>
      </w:r>
      <w:proofErr w:type="spellStart"/>
      <w:r w:rsidRPr="002630E1">
        <w:rPr>
          <w:iCs/>
          <w:sz w:val="24"/>
          <w:szCs w:val="24"/>
        </w:rPr>
        <w:t>инні</w:t>
      </w:r>
      <w:proofErr w:type="spellEnd"/>
      <w:r w:rsidRPr="002630E1">
        <w:rPr>
          <w:iCs/>
          <w:sz w:val="24"/>
          <w:szCs w:val="24"/>
        </w:rPr>
        <w:t xml:space="preserve"> шляхи Європи як практичний досвід організації винних турів; 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rPr>
          <w:iCs/>
          <w:sz w:val="24"/>
          <w:szCs w:val="24"/>
        </w:rPr>
      </w:pPr>
      <w:r w:rsidRPr="002630E1">
        <w:rPr>
          <w:iCs/>
          <w:sz w:val="24"/>
          <w:szCs w:val="24"/>
        </w:rPr>
        <w:t xml:space="preserve">розкрити особливості гастрономічного туризму, проаналізувати сучасний стан вітчизняного </w:t>
      </w:r>
      <w:proofErr w:type="spellStart"/>
      <w:r w:rsidRPr="002630E1">
        <w:rPr>
          <w:iCs/>
          <w:sz w:val="24"/>
          <w:szCs w:val="24"/>
        </w:rPr>
        <w:t>гастроенотуризму</w:t>
      </w:r>
      <w:proofErr w:type="spellEnd"/>
      <w:r w:rsidRPr="002630E1">
        <w:rPr>
          <w:iCs/>
          <w:sz w:val="24"/>
          <w:szCs w:val="24"/>
        </w:rPr>
        <w:t>;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rPr>
          <w:iCs/>
          <w:sz w:val="24"/>
          <w:szCs w:val="24"/>
        </w:rPr>
      </w:pPr>
      <w:r w:rsidRPr="002630E1">
        <w:rPr>
          <w:iCs/>
          <w:sz w:val="24"/>
          <w:szCs w:val="24"/>
        </w:rPr>
        <w:t>знати розвиток сиро-винного туризму (на прикладі Закарпатської та Одеської областей);</w:t>
      </w:r>
    </w:p>
    <w:p w:rsidR="00103427" w:rsidRPr="002630E1" w:rsidRDefault="00103427" w:rsidP="00103427">
      <w:pPr>
        <w:pStyle w:val="a8"/>
        <w:widowControl/>
        <w:numPr>
          <w:ilvl w:val="0"/>
          <w:numId w:val="13"/>
        </w:numPr>
        <w:suppressAutoHyphens w:val="0"/>
        <w:rPr>
          <w:iCs/>
          <w:sz w:val="24"/>
          <w:szCs w:val="24"/>
        </w:rPr>
      </w:pPr>
      <w:r w:rsidRPr="002630E1">
        <w:rPr>
          <w:iCs/>
          <w:sz w:val="24"/>
          <w:szCs w:val="24"/>
        </w:rPr>
        <w:t xml:space="preserve">розглянути організацію фестивалів вуличної їжі як складову </w:t>
      </w:r>
      <w:proofErr w:type="spellStart"/>
      <w:r w:rsidRPr="002630E1">
        <w:rPr>
          <w:iCs/>
          <w:sz w:val="24"/>
          <w:szCs w:val="24"/>
        </w:rPr>
        <w:t>еногастрономічного</w:t>
      </w:r>
      <w:proofErr w:type="spellEnd"/>
      <w:r w:rsidRPr="002630E1">
        <w:rPr>
          <w:iCs/>
          <w:sz w:val="24"/>
          <w:szCs w:val="24"/>
        </w:rPr>
        <w:t xml:space="preserve"> туризму.</w:t>
      </w:r>
    </w:p>
    <w:p w:rsidR="00103427" w:rsidRPr="002630E1" w:rsidRDefault="00103427" w:rsidP="00103427">
      <w:pPr>
        <w:rPr>
          <w:b/>
          <w:bCs/>
          <w:sz w:val="24"/>
          <w:szCs w:val="24"/>
        </w:rPr>
      </w:pPr>
    </w:p>
    <w:p w:rsidR="00A04E13" w:rsidRPr="00A04E13" w:rsidRDefault="00A04E13" w:rsidP="00B35CB5">
      <w:pPr>
        <w:jc w:val="both"/>
        <w:rPr>
          <w:iCs/>
          <w:sz w:val="24"/>
          <w:szCs w:val="24"/>
        </w:rPr>
      </w:pPr>
      <w:r w:rsidRPr="00A04E13">
        <w:rPr>
          <w:iCs/>
          <w:sz w:val="24"/>
          <w:szCs w:val="24"/>
        </w:rPr>
        <w:t>Вивчення дисципліни тісно пов’язано з такими дисциплінами як: «Історія України», «Краєзнавство», «Історико-культурна спадщина козацтва», «О</w:t>
      </w:r>
      <w:r w:rsidR="00B35CB5">
        <w:rPr>
          <w:iCs/>
          <w:sz w:val="24"/>
          <w:szCs w:val="24"/>
        </w:rPr>
        <w:t>рганізація транспортних послуг</w:t>
      </w:r>
      <w:r w:rsidRPr="00A04E13">
        <w:rPr>
          <w:iCs/>
          <w:sz w:val="24"/>
          <w:szCs w:val="24"/>
        </w:rPr>
        <w:t xml:space="preserve">», «Організація </w:t>
      </w:r>
      <w:r w:rsidR="00B35CB5">
        <w:rPr>
          <w:iCs/>
          <w:sz w:val="24"/>
          <w:szCs w:val="24"/>
        </w:rPr>
        <w:t>екскурсійної діяльності</w:t>
      </w:r>
      <w:r w:rsidRPr="00A04E13">
        <w:rPr>
          <w:iCs/>
          <w:sz w:val="24"/>
          <w:szCs w:val="24"/>
        </w:rPr>
        <w:t xml:space="preserve">», «Організація ресторанного господарства» та інші. </w:t>
      </w:r>
    </w:p>
    <w:p w:rsidR="00803D91" w:rsidRDefault="00DD5564">
      <w:pPr>
        <w:pStyle w:val="ad"/>
        <w:ind w:firstLine="851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Виконання групових практичних завдань та підсумкових групових творчих проектів спонукає до розвитку</w:t>
      </w:r>
      <w:r>
        <w:rPr>
          <w:i w:val="0"/>
          <w:spacing w:val="1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навичок</w:t>
      </w:r>
      <w:r>
        <w:rPr>
          <w:i w:val="0"/>
          <w:spacing w:val="-1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командної</w:t>
      </w:r>
      <w:r>
        <w:rPr>
          <w:i w:val="0"/>
          <w:spacing w:val="-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роботи,</w:t>
      </w:r>
      <w:r>
        <w:rPr>
          <w:i w:val="0"/>
          <w:spacing w:val="-1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організаційних та</w:t>
      </w:r>
      <w:r>
        <w:rPr>
          <w:i w:val="0"/>
          <w:spacing w:val="-3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лідерських</w:t>
      </w:r>
      <w:r>
        <w:rPr>
          <w:i w:val="0"/>
          <w:spacing w:val="-1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якостей.</w:t>
      </w:r>
    </w:p>
    <w:p w:rsidR="00803D91" w:rsidRDefault="00DD5564">
      <w:pPr>
        <w:pStyle w:val="ad"/>
        <w:ind w:firstLine="851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Використання</w:t>
      </w:r>
      <w:r>
        <w:rPr>
          <w:i w:val="0"/>
          <w:spacing w:val="-6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новітніх</w:t>
      </w:r>
      <w:r>
        <w:rPr>
          <w:i w:val="0"/>
          <w:spacing w:val="-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програмних</w:t>
      </w:r>
      <w:r>
        <w:rPr>
          <w:i w:val="0"/>
          <w:spacing w:val="-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засобів</w:t>
      </w:r>
      <w:r>
        <w:rPr>
          <w:i w:val="0"/>
          <w:spacing w:val="-4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під</w:t>
      </w:r>
      <w:r>
        <w:rPr>
          <w:i w:val="0"/>
          <w:spacing w:val="-6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час</w:t>
      </w:r>
      <w:r>
        <w:rPr>
          <w:i w:val="0"/>
          <w:spacing w:val="-6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виконання</w:t>
      </w:r>
      <w:r>
        <w:rPr>
          <w:i w:val="0"/>
          <w:spacing w:val="-1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практичних</w:t>
      </w:r>
      <w:r>
        <w:rPr>
          <w:i w:val="0"/>
          <w:spacing w:val="-7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завдань</w:t>
      </w:r>
      <w:r>
        <w:rPr>
          <w:i w:val="0"/>
          <w:spacing w:val="-4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розвине</w:t>
      </w:r>
      <w:r>
        <w:rPr>
          <w:i w:val="0"/>
          <w:spacing w:val="-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як</w:t>
      </w:r>
      <w:r>
        <w:rPr>
          <w:i w:val="0"/>
          <w:spacing w:val="-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загальні,</w:t>
      </w:r>
      <w:r>
        <w:rPr>
          <w:i w:val="0"/>
          <w:spacing w:val="-3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так</w:t>
      </w:r>
      <w:r>
        <w:rPr>
          <w:i w:val="0"/>
          <w:spacing w:val="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і</w:t>
      </w:r>
      <w:r w:rsidR="00104D3C">
        <w:rPr>
          <w:i w:val="0"/>
          <w:sz w:val="24"/>
          <w:szCs w:val="24"/>
        </w:rPr>
        <w:t xml:space="preserve"> </w:t>
      </w:r>
      <w:r>
        <w:rPr>
          <w:i w:val="0"/>
          <w:spacing w:val="-52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професійні</w:t>
      </w:r>
      <w:r>
        <w:rPr>
          <w:i w:val="0"/>
          <w:spacing w:val="-3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компетенції</w:t>
      </w:r>
      <w:r>
        <w:rPr>
          <w:i w:val="0"/>
          <w:spacing w:val="-2"/>
          <w:sz w:val="24"/>
          <w:szCs w:val="24"/>
        </w:rPr>
        <w:t xml:space="preserve"> </w:t>
      </w:r>
      <w:r w:rsidR="00104D3C">
        <w:rPr>
          <w:i w:val="0"/>
          <w:spacing w:val="-2"/>
          <w:sz w:val="24"/>
          <w:szCs w:val="24"/>
        </w:rPr>
        <w:t>здобувачів</w:t>
      </w:r>
      <w:r>
        <w:rPr>
          <w:i w:val="0"/>
          <w:sz w:val="24"/>
          <w:szCs w:val="24"/>
        </w:rPr>
        <w:t>.</w:t>
      </w:r>
      <w:r>
        <w:br w:type="page"/>
      </w:r>
    </w:p>
    <w:p w:rsidR="00803D91" w:rsidRDefault="00DD5564">
      <w:pPr>
        <w:spacing w:before="179"/>
        <w:jc w:val="center"/>
        <w:rPr>
          <w:i/>
        </w:rPr>
      </w:pPr>
      <w:r>
        <w:rPr>
          <w:rFonts w:ascii="Times New Roman,Bold" w:hAnsi="Times New Roman,Bold"/>
          <w:b/>
          <w:color w:val="000000"/>
          <w:sz w:val="28"/>
        </w:rPr>
        <w:lastRenderedPageBreak/>
        <w:t>2. Паспорт навчальної дисципліни</w:t>
      </w:r>
    </w:p>
    <w:tbl>
      <w:tblPr>
        <w:tblW w:w="10368" w:type="dxa"/>
        <w:tblInd w:w="50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470"/>
        <w:gridCol w:w="3240"/>
        <w:gridCol w:w="2658"/>
      </w:tblGrid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color w:val="000000"/>
                <w:kern w:val="2"/>
                <w:sz w:val="20"/>
              </w:rPr>
              <w:t>Нормативні показники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</w:rPr>
              <w:t>денна форма здобуття освіти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</w:rPr>
              <w:t>заочна форма здобуття освіти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Статус дисципліни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2630E1" w:rsidRDefault="002630E1">
            <w:pPr>
              <w:jc w:val="both"/>
              <w:rPr>
                <w:b/>
              </w:rPr>
            </w:pPr>
            <w:r w:rsidRPr="002630E1">
              <w:rPr>
                <w:b/>
              </w:rPr>
              <w:t>За вибором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Семестр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104D3C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1</w:t>
            </w:r>
            <w:r w:rsidR="00DD5564">
              <w:rPr>
                <w:color w:val="000000"/>
                <w:kern w:val="2"/>
                <w:sz w:val="24"/>
              </w:rPr>
              <w:t>-й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104D3C" w:rsidP="00104D3C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1</w:t>
            </w:r>
            <w:r w:rsidR="00DD5564">
              <w:rPr>
                <w:color w:val="000000"/>
                <w:kern w:val="2"/>
                <w:sz w:val="24"/>
              </w:rPr>
              <w:t>-й</w:t>
            </w:r>
          </w:p>
        </w:tc>
      </w:tr>
      <w:tr w:rsidR="00803D91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 w:rsidP="00CB08A3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 xml:space="preserve">Кількість кредитів ECTS  </w:t>
            </w:r>
            <w:r w:rsidR="00CB08A3">
              <w:rPr>
                <w:color w:val="000000"/>
                <w:kern w:val="2"/>
                <w:sz w:val="24"/>
              </w:rPr>
              <w:t>3</w:t>
            </w:r>
          </w:p>
        </w:tc>
      </w:tr>
      <w:tr w:rsidR="00803D91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 w:rsidP="00CB08A3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 xml:space="preserve">Кількість годин </w:t>
            </w:r>
            <w:r w:rsidR="00CB08A3">
              <w:rPr>
                <w:color w:val="000000"/>
                <w:kern w:val="2"/>
                <w:sz w:val="24"/>
              </w:rPr>
              <w:t>90</w:t>
            </w:r>
            <w:r>
              <w:rPr>
                <w:color w:val="000000"/>
                <w:kern w:val="2"/>
                <w:sz w:val="24"/>
              </w:rPr>
              <w:t xml:space="preserve"> годин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Лекційні заняття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2630E1" w:rsidP="002630E1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20</w:t>
            </w:r>
            <w:r w:rsidR="00DD5564">
              <w:rPr>
                <w:color w:val="000000"/>
                <w:kern w:val="2"/>
                <w:sz w:val="24"/>
              </w:rPr>
              <w:t xml:space="preserve"> год.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Семінарські заняття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Практичні заняття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2630E1" w:rsidP="002630E1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20</w:t>
            </w:r>
            <w:r w:rsidR="00DD5564">
              <w:rPr>
                <w:color w:val="000000"/>
                <w:kern w:val="2"/>
                <w:sz w:val="24"/>
              </w:rPr>
              <w:t xml:space="preserve"> год.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Лабораторні заняття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Самостійна робота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2630E1" w:rsidP="000F4CFA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50</w:t>
            </w:r>
            <w:r w:rsidR="00DD5564">
              <w:rPr>
                <w:color w:val="000000"/>
                <w:kern w:val="2"/>
                <w:sz w:val="24"/>
              </w:rPr>
              <w:t xml:space="preserve"> год.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год.</w:t>
            </w:r>
          </w:p>
        </w:tc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Консультації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59" w:lineRule="auto"/>
              <w:ind w:left="110" w:right="250"/>
              <w:rPr>
                <w:i/>
              </w:rPr>
            </w:pPr>
            <w:r>
              <w:rPr>
                <w:i/>
              </w:rPr>
              <w:t xml:space="preserve">особисті – вівторок, четвер, з 11:00 до 13:00, ІV корпус, </w:t>
            </w:r>
            <w:proofErr w:type="spellStart"/>
            <w:r>
              <w:rPr>
                <w:i/>
              </w:rPr>
              <w:t>ауд</w:t>
            </w:r>
            <w:proofErr w:type="spellEnd"/>
            <w:r>
              <w:rPr>
                <w:i/>
              </w:rPr>
              <w:t>. 30</w:t>
            </w:r>
            <w:r w:rsidR="00C34235">
              <w:rPr>
                <w:i/>
              </w:rPr>
              <w:t>6</w:t>
            </w:r>
            <w:r>
              <w:rPr>
                <w:i/>
              </w:rPr>
              <w:t>; дистанційні – ZOOM,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попередньою домовленістю</w:t>
            </w:r>
          </w:p>
          <w:p w:rsidR="00803D91" w:rsidRDefault="00DD5564" w:rsidP="00C34235">
            <w:pPr>
              <w:pStyle w:val="TableParagraph"/>
              <w:spacing w:before="155"/>
              <w:ind w:left="110"/>
            </w:pPr>
            <w:r>
              <w:rPr>
                <w:rFonts w:ascii="Times New Roman,Italic" w:hAnsi="Times New Roman,Italic"/>
                <w:i/>
                <w:color w:val="000000"/>
              </w:rPr>
              <w:t>Запис</w:t>
            </w:r>
            <w:r>
              <w:rPr>
                <w:rFonts w:ascii="Times New Roman,Italic" w:hAnsi="Times New Roman,Italic"/>
                <w:i/>
                <w:color w:val="000000"/>
                <w:spacing w:val="-4"/>
              </w:rPr>
              <w:t xml:space="preserve"> </w:t>
            </w:r>
            <w:r>
              <w:rPr>
                <w:rFonts w:ascii="Times New Roman,Italic" w:hAnsi="Times New Roman,Italic"/>
                <w:i/>
                <w:color w:val="000000"/>
              </w:rPr>
              <w:t>на</w:t>
            </w:r>
            <w:r>
              <w:rPr>
                <w:rFonts w:ascii="Times New Roman,Italic" w:hAnsi="Times New Roman,Italic"/>
                <w:i/>
                <w:color w:val="000000"/>
                <w:spacing w:val="-6"/>
              </w:rPr>
              <w:t xml:space="preserve"> </w:t>
            </w:r>
            <w:r>
              <w:rPr>
                <w:rFonts w:ascii="Times New Roman,Italic" w:hAnsi="Times New Roman,Italic"/>
                <w:i/>
                <w:color w:val="000000"/>
              </w:rPr>
              <w:t>консультації:</w:t>
            </w:r>
            <w:r>
              <w:rPr>
                <w:rFonts w:ascii="Times New Roman,Italic" w:hAnsi="Times New Roman,Italic"/>
                <w:i/>
                <w:color w:val="000000"/>
                <w:spacing w:val="-1"/>
              </w:rPr>
              <w:t xml:space="preserve"> </w:t>
            </w:r>
            <w:proofErr w:type="spellStart"/>
            <w:r w:rsidR="00C34235" w:rsidRPr="0024616F">
              <w:rPr>
                <w:rFonts w:ascii="Times New Roman,Italic" w:hAnsi="Times New Roman,Italic"/>
                <w:i/>
                <w:spacing w:val="-1"/>
                <w:lang w:val="en-US"/>
              </w:rPr>
              <w:t>konoh</w:t>
            </w:r>
            <w:proofErr w:type="spellEnd"/>
            <w:r w:rsidR="00C34235" w:rsidRPr="0024616F">
              <w:rPr>
                <w:rFonts w:ascii="Times New Roman,Italic" w:hAnsi="Times New Roman,Italic"/>
                <w:i/>
                <w:spacing w:val="-1"/>
                <w:lang w:val="ru-RU"/>
              </w:rPr>
              <w:t>_</w:t>
            </w:r>
            <w:r w:rsidR="00C34235" w:rsidRPr="0024616F">
              <w:rPr>
                <w:rFonts w:ascii="Times New Roman,Italic" w:hAnsi="Times New Roman,Italic"/>
                <w:i/>
                <w:spacing w:val="-1"/>
                <w:lang w:val="en-US"/>
              </w:rPr>
              <w:t>o</w:t>
            </w:r>
            <w:r w:rsidR="00C34235" w:rsidRPr="0024616F">
              <w:rPr>
                <w:rFonts w:ascii="Times New Roman,Italic" w:hAnsi="Times New Roman,Italic"/>
                <w:i/>
                <w:spacing w:val="-1"/>
                <w:lang w:val="ru-RU"/>
              </w:rPr>
              <w:t>_</w:t>
            </w:r>
            <w:r w:rsidR="00C34235" w:rsidRPr="0024616F">
              <w:rPr>
                <w:rFonts w:ascii="Times New Roman,Italic" w:hAnsi="Times New Roman,Italic"/>
                <w:i/>
                <w:spacing w:val="-1"/>
                <w:lang w:val="en-US"/>
              </w:rPr>
              <w:t>ye</w:t>
            </w:r>
            <w:r w:rsidR="00C34235" w:rsidRPr="0024616F">
              <w:rPr>
                <w:rFonts w:ascii="Times New Roman,Italic" w:hAnsi="Times New Roman,Italic"/>
                <w:i/>
                <w:spacing w:val="-1"/>
                <w:lang w:val="ru-RU"/>
              </w:rPr>
              <w:t xml:space="preserve"> @</w:t>
            </w:r>
            <w:proofErr w:type="spellStart"/>
            <w:r w:rsidR="00C34235" w:rsidRPr="0024616F">
              <w:rPr>
                <w:rFonts w:ascii="Times New Roman,Italic" w:hAnsi="Times New Roman,Italic"/>
                <w:i/>
                <w:spacing w:val="-1"/>
                <w:lang w:val="en-US"/>
              </w:rPr>
              <w:t>ukr</w:t>
            </w:r>
            <w:proofErr w:type="spellEnd"/>
            <w:r w:rsidR="00C34235" w:rsidRPr="0024616F">
              <w:rPr>
                <w:rFonts w:ascii="Times New Roman,Italic" w:hAnsi="Times New Roman,Italic"/>
                <w:i/>
                <w:spacing w:val="-1"/>
                <w:lang w:val="ru-RU"/>
              </w:rPr>
              <w:t>.</w:t>
            </w:r>
            <w:r w:rsidR="00C34235" w:rsidRPr="0024616F">
              <w:rPr>
                <w:rFonts w:ascii="Times New Roman,Italic" w:hAnsi="Times New Roman,Italic"/>
                <w:i/>
                <w:spacing w:val="-1"/>
                <w:lang w:val="en-US"/>
              </w:rPr>
              <w:t>net</w:t>
            </w:r>
            <w:r w:rsidR="00C34235">
              <w:t xml:space="preserve"> </w:t>
            </w:r>
          </w:p>
        </w:tc>
        <w:bookmarkStart w:id="0" w:name="_GoBack"/>
        <w:bookmarkEnd w:id="0"/>
      </w:tr>
      <w:tr w:rsidR="00803D91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Вид підсумкового семестрового контролю: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2630E1" w:rsidRDefault="00DD5564" w:rsidP="002630E1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,Bold" w:hAnsi="Times New Roman,Bold"/>
                <w:b/>
                <w:color w:val="000000"/>
                <w:kern w:val="2"/>
                <w:sz w:val="28"/>
              </w:rPr>
              <w:t xml:space="preserve"> </w:t>
            </w:r>
            <w:r w:rsidR="002630E1" w:rsidRPr="002630E1">
              <w:rPr>
                <w:rFonts w:ascii="Times New Roman,Bold" w:hAnsi="Times New Roman,Bold"/>
                <w:b/>
                <w:color w:val="000000"/>
                <w:kern w:val="2"/>
                <w:sz w:val="24"/>
                <w:szCs w:val="24"/>
              </w:rPr>
              <w:t>Залік</w:t>
            </w:r>
          </w:p>
        </w:tc>
      </w:tr>
      <w:tr w:rsidR="00A00D6B"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6B" w:rsidRPr="0024616F" w:rsidRDefault="003A294C" w:rsidP="00A00D6B">
            <w:hyperlink r:id="rId9" w:history="1">
              <w:r w:rsidR="00A00D6B" w:rsidRPr="0024616F">
                <w:rPr>
                  <w:rStyle w:val="a4"/>
                  <w:color w:val="auto"/>
                </w:rPr>
                <w:t>https://moodle.znu.edu.ua/course/view.php?id=5803</w:t>
              </w:r>
            </w:hyperlink>
          </w:p>
        </w:tc>
      </w:tr>
    </w:tbl>
    <w:p w:rsidR="00803D91" w:rsidRDefault="00DD5564" w:rsidP="00B35CB5">
      <w:pPr>
        <w:spacing w:before="179"/>
        <w:rPr>
          <w:rFonts w:ascii="Times New Roman,Bold" w:hAnsi="Times New Roman,Bold"/>
          <w:b/>
          <w:color w:val="000000"/>
          <w:sz w:val="28"/>
        </w:rPr>
      </w:pPr>
      <w:r>
        <w:br w:type="page"/>
      </w:r>
      <w:r>
        <w:rPr>
          <w:rFonts w:ascii="Times New Roman,Bold" w:hAnsi="Times New Roman,Bold"/>
          <w:b/>
          <w:color w:val="000000"/>
          <w:sz w:val="28"/>
        </w:rPr>
        <w:lastRenderedPageBreak/>
        <w:t xml:space="preserve">3. Методи досягнення запланованих освітньою програмою </w:t>
      </w:r>
      <w:proofErr w:type="spellStart"/>
      <w:r>
        <w:rPr>
          <w:rFonts w:ascii="Times New Roman,Bold" w:hAnsi="Times New Roman,Bold"/>
          <w:b/>
          <w:color w:val="000000"/>
          <w:sz w:val="28"/>
        </w:rPr>
        <w:t>компетентностей</w:t>
      </w:r>
      <w:proofErr w:type="spellEnd"/>
      <w:r>
        <w:rPr>
          <w:rFonts w:ascii="Times New Roman,Bold" w:hAnsi="Times New Roman,Bold"/>
          <w:b/>
          <w:color w:val="000000"/>
          <w:sz w:val="28"/>
        </w:rPr>
        <w:t xml:space="preserve"> і результатів навчання</w:t>
      </w:r>
    </w:p>
    <w:tbl>
      <w:tblPr>
        <w:tblW w:w="10265" w:type="dxa"/>
        <w:tblInd w:w="50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669"/>
        <w:gridCol w:w="3596"/>
      </w:tblGrid>
      <w:tr w:rsidR="00803D91"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Результати навчання та компетентності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jc w:val="both"/>
              <w:rPr>
                <w:i/>
              </w:rPr>
            </w:pPr>
            <w:r>
              <w:rPr>
                <w:color w:val="000000"/>
                <w:kern w:val="2"/>
                <w:sz w:val="24"/>
              </w:rPr>
              <w:t>Методи навчання / форми і методи оцінювання</w:t>
            </w:r>
          </w:p>
        </w:tc>
      </w:tr>
      <w:tr w:rsidR="00803D91"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pStyle w:val="TableParagraph"/>
              <w:spacing w:line="314" w:lineRule="exact"/>
              <w:ind w:left="403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Результати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навчання: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ПР07. </w:t>
            </w:r>
            <w:proofErr w:type="spellStart"/>
            <w:r w:rsidRPr="009F0A8F">
              <w:rPr>
                <w:lang w:val="ru-RU"/>
              </w:rPr>
              <w:t>Розробляти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просувати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реалізовувати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туристичний</w:t>
            </w:r>
            <w:proofErr w:type="spellEnd"/>
            <w:r w:rsidRPr="009F0A8F">
              <w:rPr>
                <w:lang w:val="ru-RU"/>
              </w:rPr>
              <w:t xml:space="preserve"> продукт.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ПР08. </w:t>
            </w:r>
            <w:proofErr w:type="spellStart"/>
            <w:r w:rsidRPr="009F0A8F">
              <w:rPr>
                <w:lang w:val="ru-RU"/>
              </w:rPr>
              <w:t>Ідентифікувати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туристичну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документацію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вміти</w:t>
            </w:r>
            <w:proofErr w:type="spellEnd"/>
            <w:r w:rsidRPr="009F0A8F">
              <w:rPr>
                <w:lang w:val="ru-RU"/>
              </w:rPr>
              <w:t xml:space="preserve"> правильно нею </w:t>
            </w:r>
            <w:proofErr w:type="spellStart"/>
            <w:r w:rsidRPr="009F0A8F">
              <w:rPr>
                <w:lang w:val="ru-RU"/>
              </w:rPr>
              <w:t>користуватися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ПР09. </w:t>
            </w:r>
            <w:proofErr w:type="spellStart"/>
            <w:r w:rsidRPr="009F0A8F">
              <w:rPr>
                <w:lang w:val="ru-RU"/>
              </w:rPr>
              <w:t>Організовувати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процес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обслуговування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споживачів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послуг</w:t>
            </w:r>
            <w:proofErr w:type="spellEnd"/>
            <w:r w:rsidRPr="009F0A8F">
              <w:rPr>
                <w:lang w:val="ru-RU"/>
              </w:rPr>
              <w:t xml:space="preserve"> на </w:t>
            </w:r>
            <w:proofErr w:type="spellStart"/>
            <w:r w:rsidRPr="009F0A8F">
              <w:rPr>
                <w:lang w:val="ru-RU"/>
              </w:rPr>
              <w:t>основі</w:t>
            </w:r>
            <w:proofErr w:type="spellEnd"/>
            <w:r w:rsidRPr="009F0A8F">
              <w:rPr>
                <w:lang w:val="ru-RU"/>
              </w:rPr>
              <w:t xml:space="preserve">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proofErr w:type="spellStart"/>
            <w:r w:rsidRPr="009F0A8F">
              <w:rPr>
                <w:lang w:val="ru-RU"/>
              </w:rPr>
              <w:t>використання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сучасних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інформаційних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комунікаційних</w:t>
            </w:r>
            <w:proofErr w:type="spellEnd"/>
            <w:r w:rsidRPr="009F0A8F">
              <w:rPr>
                <w:lang w:val="ru-RU"/>
              </w:rPr>
              <w:t xml:space="preserve"> і </w:t>
            </w:r>
            <w:proofErr w:type="spellStart"/>
            <w:r w:rsidRPr="009F0A8F">
              <w:rPr>
                <w:lang w:val="ru-RU"/>
              </w:rPr>
              <w:t>сервісних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технологій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дотримання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стандартів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якості</w:t>
            </w:r>
            <w:proofErr w:type="spellEnd"/>
            <w:r w:rsidRPr="009F0A8F">
              <w:rPr>
                <w:lang w:val="ru-RU"/>
              </w:rPr>
              <w:t xml:space="preserve"> і норм </w:t>
            </w:r>
            <w:proofErr w:type="spellStart"/>
            <w:r w:rsidRPr="009F0A8F">
              <w:rPr>
                <w:lang w:val="ru-RU"/>
              </w:rPr>
              <w:t>безпеки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ПР10. </w:t>
            </w:r>
            <w:proofErr w:type="spellStart"/>
            <w:r w:rsidRPr="009F0A8F">
              <w:rPr>
                <w:lang w:val="ru-RU"/>
              </w:rPr>
              <w:t>Розуміти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принципи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процеси</w:t>
            </w:r>
            <w:proofErr w:type="spellEnd"/>
            <w:r w:rsidRPr="009F0A8F">
              <w:rPr>
                <w:lang w:val="ru-RU"/>
              </w:rPr>
              <w:t xml:space="preserve"> і </w:t>
            </w:r>
            <w:proofErr w:type="spellStart"/>
            <w:r w:rsidRPr="009F0A8F">
              <w:rPr>
                <w:lang w:val="ru-RU"/>
              </w:rPr>
              <w:t>технології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організації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роботи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суб'єкта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туристичного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бізнесу</w:t>
            </w:r>
            <w:proofErr w:type="spellEnd"/>
            <w:r w:rsidRPr="009F0A8F">
              <w:rPr>
                <w:lang w:val="ru-RU"/>
              </w:rPr>
              <w:t xml:space="preserve"> та</w:t>
            </w:r>
            <w:r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окремих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його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підсистем</w:t>
            </w:r>
            <w:proofErr w:type="spellEnd"/>
            <w:r w:rsidRPr="009F0A8F">
              <w:rPr>
                <w:lang w:val="ru-RU"/>
              </w:rPr>
              <w:t xml:space="preserve"> (</w:t>
            </w:r>
            <w:proofErr w:type="spellStart"/>
            <w:r w:rsidRPr="009F0A8F">
              <w:rPr>
                <w:lang w:val="ru-RU"/>
              </w:rPr>
              <w:t>адміністративно-управлінська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соціально-психологічна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економічна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техніко-технологічна</w:t>
            </w:r>
            <w:proofErr w:type="spellEnd"/>
            <w:r w:rsidRPr="009F0A8F">
              <w:rPr>
                <w:lang w:val="ru-RU"/>
              </w:rPr>
              <w:t xml:space="preserve">).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ПР11. </w:t>
            </w:r>
            <w:proofErr w:type="spellStart"/>
            <w:r w:rsidRPr="009F0A8F">
              <w:rPr>
                <w:lang w:val="ru-RU"/>
              </w:rPr>
              <w:t>Володіти</w:t>
            </w:r>
            <w:proofErr w:type="spellEnd"/>
            <w:r w:rsidRPr="009F0A8F">
              <w:rPr>
                <w:lang w:val="ru-RU"/>
              </w:rPr>
              <w:t xml:space="preserve"> державною та </w:t>
            </w:r>
            <w:proofErr w:type="spellStart"/>
            <w:r w:rsidRPr="009F0A8F">
              <w:rPr>
                <w:lang w:val="ru-RU"/>
              </w:rPr>
              <w:t>іноземною</w:t>
            </w:r>
            <w:proofErr w:type="spellEnd"/>
            <w:r w:rsidRPr="009F0A8F">
              <w:rPr>
                <w:lang w:val="ru-RU"/>
              </w:rPr>
              <w:t xml:space="preserve"> (-ними) </w:t>
            </w:r>
            <w:proofErr w:type="spellStart"/>
            <w:r w:rsidRPr="009F0A8F">
              <w:rPr>
                <w:lang w:val="ru-RU"/>
              </w:rPr>
              <w:t>мовою</w:t>
            </w:r>
            <w:proofErr w:type="spellEnd"/>
            <w:r w:rsidRPr="009F0A8F">
              <w:rPr>
                <w:lang w:val="ru-RU"/>
              </w:rPr>
              <w:t xml:space="preserve"> (</w:t>
            </w:r>
            <w:proofErr w:type="spellStart"/>
            <w:r w:rsidRPr="009F0A8F">
              <w:rPr>
                <w:lang w:val="ru-RU"/>
              </w:rPr>
              <w:t>мовами</w:t>
            </w:r>
            <w:proofErr w:type="spellEnd"/>
            <w:r w:rsidRPr="009F0A8F">
              <w:rPr>
                <w:lang w:val="ru-RU"/>
              </w:rPr>
              <w:t xml:space="preserve">) на </w:t>
            </w:r>
            <w:proofErr w:type="spellStart"/>
            <w:r w:rsidRPr="009F0A8F">
              <w:rPr>
                <w:lang w:val="ru-RU"/>
              </w:rPr>
              <w:t>рівні</w:t>
            </w:r>
            <w:proofErr w:type="spellEnd"/>
            <w:r w:rsidRPr="009F0A8F">
              <w:rPr>
                <w:lang w:val="ru-RU"/>
              </w:rPr>
              <w:t xml:space="preserve">, </w:t>
            </w:r>
            <w:proofErr w:type="spellStart"/>
            <w:r w:rsidRPr="009F0A8F">
              <w:rPr>
                <w:lang w:val="ru-RU"/>
              </w:rPr>
              <w:t>достатньому</w:t>
            </w:r>
            <w:proofErr w:type="spellEnd"/>
            <w:r w:rsidRPr="009F0A8F">
              <w:rPr>
                <w:lang w:val="ru-RU"/>
              </w:rPr>
              <w:t xml:space="preserve"> для </w:t>
            </w:r>
            <w:proofErr w:type="spellStart"/>
            <w:r w:rsidRPr="009F0A8F">
              <w:rPr>
                <w:lang w:val="ru-RU"/>
              </w:rPr>
              <w:t>здійснення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професійної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діяльності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ПР12. </w:t>
            </w:r>
            <w:proofErr w:type="spellStart"/>
            <w:r w:rsidRPr="009F0A8F">
              <w:rPr>
                <w:lang w:val="ru-RU"/>
              </w:rPr>
              <w:t>Застосовувати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навички</w:t>
            </w:r>
            <w:proofErr w:type="spellEnd"/>
            <w:r w:rsidRPr="009F0A8F">
              <w:rPr>
                <w:lang w:val="ru-RU"/>
              </w:rPr>
              <w:t xml:space="preserve"> продуктивного </w:t>
            </w:r>
            <w:proofErr w:type="spellStart"/>
            <w:r w:rsidRPr="009F0A8F">
              <w:rPr>
                <w:lang w:val="ru-RU"/>
              </w:rPr>
              <w:t>спілкування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зі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споживачами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послуг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ПР13. </w:t>
            </w:r>
            <w:proofErr w:type="spellStart"/>
            <w:r w:rsidRPr="009F0A8F">
              <w:rPr>
                <w:lang w:val="ru-RU"/>
              </w:rPr>
              <w:t>Встановлювати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зв'язки</w:t>
            </w:r>
            <w:proofErr w:type="spellEnd"/>
            <w:r w:rsidRPr="009F0A8F">
              <w:rPr>
                <w:lang w:val="ru-RU"/>
              </w:rPr>
              <w:t xml:space="preserve"> з </w:t>
            </w:r>
            <w:proofErr w:type="spellStart"/>
            <w:r w:rsidRPr="009F0A8F">
              <w:rPr>
                <w:lang w:val="ru-RU"/>
              </w:rPr>
              <w:t>експертами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туристичної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інших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галузей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ПР14. </w:t>
            </w:r>
            <w:proofErr w:type="spellStart"/>
            <w:r w:rsidRPr="009F0A8F">
              <w:rPr>
                <w:lang w:val="ru-RU"/>
              </w:rPr>
              <w:t>Проявляти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повагу</w:t>
            </w:r>
            <w:proofErr w:type="spellEnd"/>
            <w:r w:rsidRPr="009F0A8F">
              <w:rPr>
                <w:lang w:val="ru-RU"/>
              </w:rPr>
              <w:t xml:space="preserve"> до </w:t>
            </w:r>
            <w:proofErr w:type="spellStart"/>
            <w:r w:rsidRPr="009F0A8F">
              <w:rPr>
                <w:lang w:val="ru-RU"/>
              </w:rPr>
              <w:t>індивідуального</w:t>
            </w:r>
            <w:proofErr w:type="spellEnd"/>
            <w:r w:rsidRPr="009F0A8F">
              <w:rPr>
                <w:lang w:val="ru-RU"/>
              </w:rPr>
              <w:t xml:space="preserve"> і культурного </w:t>
            </w:r>
            <w:proofErr w:type="spellStart"/>
            <w:r w:rsidRPr="009F0A8F">
              <w:rPr>
                <w:lang w:val="ru-RU"/>
              </w:rPr>
              <w:t>різноманіття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ПР15. </w:t>
            </w:r>
            <w:proofErr w:type="spellStart"/>
            <w:r w:rsidRPr="009F0A8F">
              <w:rPr>
                <w:lang w:val="ru-RU"/>
              </w:rPr>
              <w:t>Проявляти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толерантність</w:t>
            </w:r>
            <w:proofErr w:type="spellEnd"/>
            <w:r w:rsidRPr="009F0A8F">
              <w:rPr>
                <w:lang w:val="ru-RU"/>
              </w:rPr>
              <w:t xml:space="preserve"> до </w:t>
            </w:r>
            <w:proofErr w:type="spellStart"/>
            <w:r w:rsidRPr="009F0A8F">
              <w:rPr>
                <w:lang w:val="ru-RU"/>
              </w:rPr>
              <w:t>альтернативних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принципів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методів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виконання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професійних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завдань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D470C4" w:rsidRDefault="00A00D6B" w:rsidP="00A00D6B">
            <w:pPr>
              <w:ind w:firstLine="295"/>
              <w:jc w:val="both"/>
            </w:pPr>
            <w:r w:rsidRPr="00D470C4">
              <w:t xml:space="preserve">ПР16. Діяти у відповідності з принципами соціальної відповідальності та громадянської свідомості.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ПР17. </w:t>
            </w:r>
            <w:proofErr w:type="spellStart"/>
            <w:r w:rsidRPr="009F0A8F">
              <w:rPr>
                <w:lang w:val="ru-RU"/>
              </w:rPr>
              <w:t>Управляти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своїм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навчанням</w:t>
            </w:r>
            <w:proofErr w:type="spellEnd"/>
            <w:r w:rsidRPr="009F0A8F">
              <w:rPr>
                <w:lang w:val="ru-RU"/>
              </w:rPr>
              <w:t xml:space="preserve"> з метою </w:t>
            </w:r>
            <w:proofErr w:type="spellStart"/>
            <w:r w:rsidRPr="009F0A8F">
              <w:rPr>
                <w:lang w:val="ru-RU"/>
              </w:rPr>
              <w:t>самореалізації</w:t>
            </w:r>
            <w:proofErr w:type="spellEnd"/>
            <w:r w:rsidRPr="009F0A8F">
              <w:rPr>
                <w:lang w:val="ru-RU"/>
              </w:rPr>
              <w:t xml:space="preserve"> в </w:t>
            </w:r>
            <w:proofErr w:type="spellStart"/>
            <w:r w:rsidRPr="009F0A8F">
              <w:rPr>
                <w:lang w:val="ru-RU"/>
              </w:rPr>
              <w:t>професійній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туристичній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сфері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ПР18. Адекватно </w:t>
            </w:r>
            <w:proofErr w:type="spellStart"/>
            <w:r w:rsidRPr="009F0A8F">
              <w:rPr>
                <w:lang w:val="ru-RU"/>
              </w:rPr>
              <w:t>оцінювати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свої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знання</w:t>
            </w:r>
            <w:proofErr w:type="spellEnd"/>
            <w:r w:rsidRPr="009F0A8F">
              <w:rPr>
                <w:lang w:val="ru-RU"/>
              </w:rPr>
              <w:t xml:space="preserve"> і </w:t>
            </w:r>
            <w:proofErr w:type="spellStart"/>
            <w:r w:rsidRPr="009F0A8F">
              <w:rPr>
                <w:lang w:val="ru-RU"/>
              </w:rPr>
              <w:t>застосовувати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їх</w:t>
            </w:r>
            <w:proofErr w:type="spellEnd"/>
            <w:r w:rsidRPr="009F0A8F">
              <w:rPr>
                <w:lang w:val="ru-RU"/>
              </w:rPr>
              <w:t xml:space="preserve"> в </w:t>
            </w:r>
            <w:proofErr w:type="spellStart"/>
            <w:r w:rsidRPr="009F0A8F">
              <w:rPr>
                <w:lang w:val="ru-RU"/>
              </w:rPr>
              <w:t>різних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професійних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ситуаціях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ПР19. </w:t>
            </w:r>
            <w:proofErr w:type="spellStart"/>
            <w:r w:rsidRPr="009F0A8F">
              <w:rPr>
                <w:lang w:val="ru-RU"/>
              </w:rPr>
              <w:t>Аргументовано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відстоювати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свої</w:t>
            </w:r>
            <w:proofErr w:type="spellEnd"/>
            <w:r w:rsidRPr="009F0A8F">
              <w:rPr>
                <w:lang w:val="ru-RU"/>
              </w:rPr>
              <w:t xml:space="preserve"> погляди у </w:t>
            </w:r>
            <w:proofErr w:type="spellStart"/>
            <w:r w:rsidRPr="009F0A8F">
              <w:rPr>
                <w:lang w:val="ru-RU"/>
              </w:rPr>
              <w:t>розв'язанні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професійних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завдань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ПР20. </w:t>
            </w:r>
            <w:proofErr w:type="spellStart"/>
            <w:r w:rsidRPr="009F0A8F">
              <w:rPr>
                <w:lang w:val="ru-RU"/>
              </w:rPr>
              <w:t>Виявляти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проблемні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ситуації</w:t>
            </w:r>
            <w:proofErr w:type="spellEnd"/>
            <w:r w:rsidRPr="009F0A8F">
              <w:rPr>
                <w:lang w:val="ru-RU"/>
              </w:rPr>
              <w:t xml:space="preserve"> і </w:t>
            </w:r>
            <w:proofErr w:type="spellStart"/>
            <w:r w:rsidRPr="009F0A8F">
              <w:rPr>
                <w:lang w:val="ru-RU"/>
              </w:rPr>
              <w:t>пропонувати</w:t>
            </w:r>
            <w:proofErr w:type="spellEnd"/>
            <w:r w:rsidRPr="009F0A8F">
              <w:rPr>
                <w:lang w:val="ru-RU"/>
              </w:rPr>
              <w:t xml:space="preserve"> шляхи </w:t>
            </w:r>
            <w:proofErr w:type="spellStart"/>
            <w:r w:rsidRPr="009F0A8F">
              <w:rPr>
                <w:lang w:val="ru-RU"/>
              </w:rPr>
              <w:t>їх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розв'язання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ПР21. </w:t>
            </w:r>
            <w:proofErr w:type="spellStart"/>
            <w:r w:rsidRPr="009F0A8F">
              <w:rPr>
                <w:lang w:val="ru-RU"/>
              </w:rPr>
              <w:t>Приймати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обґрунтовані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рішення</w:t>
            </w:r>
            <w:proofErr w:type="spellEnd"/>
            <w:r w:rsidRPr="009F0A8F">
              <w:rPr>
                <w:lang w:val="ru-RU"/>
              </w:rPr>
              <w:t xml:space="preserve"> та нести </w:t>
            </w:r>
            <w:proofErr w:type="spellStart"/>
            <w:r w:rsidRPr="009F0A8F">
              <w:rPr>
                <w:lang w:val="ru-RU"/>
              </w:rPr>
              <w:t>відповідальність</w:t>
            </w:r>
            <w:proofErr w:type="spellEnd"/>
            <w:r w:rsidRPr="009F0A8F">
              <w:rPr>
                <w:lang w:val="ru-RU"/>
              </w:rPr>
              <w:t xml:space="preserve"> за </w:t>
            </w:r>
            <w:proofErr w:type="spellStart"/>
            <w:r w:rsidRPr="009F0A8F">
              <w:rPr>
                <w:lang w:val="ru-RU"/>
              </w:rPr>
              <w:t>результати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своєї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професійної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діяльності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  <w:r w:rsidRPr="009F0A8F">
              <w:rPr>
                <w:lang w:val="ru-RU"/>
              </w:rPr>
              <w:t xml:space="preserve">ПР22. </w:t>
            </w:r>
            <w:proofErr w:type="spellStart"/>
            <w:r w:rsidRPr="009F0A8F">
              <w:rPr>
                <w:lang w:val="ru-RU"/>
              </w:rPr>
              <w:t>Професійно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виконувати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завдання</w:t>
            </w:r>
            <w:proofErr w:type="spellEnd"/>
            <w:r w:rsidRPr="009F0A8F">
              <w:rPr>
                <w:lang w:val="ru-RU"/>
              </w:rPr>
              <w:t xml:space="preserve"> в </w:t>
            </w:r>
            <w:proofErr w:type="spellStart"/>
            <w:r w:rsidRPr="009F0A8F">
              <w:rPr>
                <w:lang w:val="ru-RU"/>
              </w:rPr>
              <w:t>невизначених</w:t>
            </w:r>
            <w:proofErr w:type="spellEnd"/>
            <w:r w:rsidRPr="009F0A8F">
              <w:rPr>
                <w:lang w:val="ru-RU"/>
              </w:rPr>
              <w:t xml:space="preserve"> та </w:t>
            </w:r>
            <w:proofErr w:type="spellStart"/>
            <w:r w:rsidRPr="009F0A8F">
              <w:rPr>
                <w:lang w:val="ru-RU"/>
              </w:rPr>
              <w:t>екстремальних</w:t>
            </w:r>
            <w:proofErr w:type="spellEnd"/>
            <w:r w:rsidRPr="009F0A8F">
              <w:rPr>
                <w:lang w:val="ru-RU"/>
              </w:rPr>
              <w:t xml:space="preserve"> </w:t>
            </w:r>
            <w:proofErr w:type="spellStart"/>
            <w:r w:rsidRPr="009F0A8F">
              <w:rPr>
                <w:lang w:val="ru-RU"/>
              </w:rPr>
              <w:t>ситуаціях</w:t>
            </w:r>
            <w:proofErr w:type="spellEnd"/>
            <w:r w:rsidRPr="009F0A8F">
              <w:rPr>
                <w:lang w:val="ru-RU"/>
              </w:rPr>
              <w:t xml:space="preserve">. </w:t>
            </w:r>
          </w:p>
          <w:p w:rsidR="00A00D6B" w:rsidRPr="009F0A8F" w:rsidRDefault="00A00D6B" w:rsidP="00A00D6B">
            <w:pPr>
              <w:ind w:firstLine="295"/>
              <w:jc w:val="both"/>
              <w:rPr>
                <w:lang w:val="ru-RU"/>
              </w:rPr>
            </w:pPr>
          </w:p>
          <w:p w:rsidR="00803D91" w:rsidRDefault="00B35CB5">
            <w:pPr>
              <w:pStyle w:val="a8"/>
              <w:ind w:left="547" w:right="280" w:firstLine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З</w:t>
            </w:r>
            <w:r w:rsidR="00DD5564" w:rsidRPr="0080655D">
              <w:rPr>
                <w:b/>
                <w:bCs/>
                <w:iCs/>
                <w:sz w:val="28"/>
                <w:szCs w:val="28"/>
              </w:rPr>
              <w:t>агальні компетентності:</w:t>
            </w:r>
          </w:p>
          <w:p w:rsidR="00A00D6B" w:rsidRDefault="00A00D6B" w:rsidP="00A00D6B">
            <w:pPr>
              <w:rPr>
                <w:bCs/>
              </w:rPr>
            </w:pPr>
            <w:r w:rsidRPr="00CC640E">
              <w:rPr>
                <w:bCs/>
              </w:rPr>
              <w:t>К 01.</w:t>
            </w:r>
            <w:r>
              <w:rPr>
                <w:b/>
                <w:bCs/>
              </w:rPr>
              <w:t xml:space="preserve"> </w:t>
            </w:r>
            <w:r w:rsidRPr="00BC4A9B">
              <w:rPr>
                <w:bCs/>
              </w:rPr>
              <w:t>Здатність реалізовувати свої права і обов’язки як члена суспільства,</w:t>
            </w:r>
            <w:r>
              <w:rPr>
                <w:bCs/>
              </w:rPr>
              <w:t xml:space="preserve"> компетентності усвідомлювати цінності громадянського (вільного демократичного) суспільства та (К) необхідність його сталого розвитку, верховенства права, прав і свобод людини і громадянина в Україні.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К16. Здатність застосовувати знання у практичних ситуаціях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К17. Здатність аналізувати рекреаційно-туристичний потенціал територій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К18. Здатність аналізувати діяльність суб’єктів індустрії туризму на всіх рівнях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управління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К19. Розуміння сучасних тенденцій і регіональних пріоритетів </w:t>
            </w:r>
            <w:r w:rsidRPr="000D642F">
              <w:rPr>
                <w:bCs/>
              </w:rPr>
              <w:lastRenderedPageBreak/>
              <w:t xml:space="preserve">розвитку туризму в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цілому та окремих його форм і видів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К20. Розуміння процесів організації туристичних подорожей і комплексного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туристичного обслуговування (готельного, ресторанного, транспортного,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екскурсійного, рекреаційного)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К21. Здатність розробляти, просувати, реалізовувати та організовувати споживання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туристичного продукту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К22. Розуміння принципів, процесів і технологій організації роботи суб’єкта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туристичної індустрії та її підсистем 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К24. Здатність здійснювати моніторинг, інтерпретувати, аналізувати та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систематизувати туристичну інформацію, уміння презентувати туристичний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інформаційний матеріал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К27. Здатність до співпраці з діловими партнерами і клієнтами, уміння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забезпечувати з ними ефективні комунікації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К28. Здатність працювати у міжнародному середовищі на основі позитивного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ставлення до несхожості до інших культур, поваги до різноманітності та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мультикультурності, розуміння місцевих і професійних традицій інших країн,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розпізнавання міжкультурних проблем у професійній практиці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К29. Здатність діяти у правовому полі, керуватися нормами законодавства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К30. Здатність працювати з документацією та здійснювати розрахункові операції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суб’єктом туристичного бізнесу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К31. Вміння використовувати регіональні туристично-рекреаційні ресурси у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процесі  популяризації національного туристичного продукту.  </w:t>
            </w:r>
          </w:p>
          <w:p w:rsidR="00A00D6B" w:rsidRPr="000D642F" w:rsidRDefault="00A00D6B" w:rsidP="00A00D6B">
            <w:pPr>
              <w:rPr>
                <w:bCs/>
              </w:rPr>
            </w:pPr>
            <w:r w:rsidRPr="000D642F">
              <w:rPr>
                <w:bCs/>
              </w:rPr>
              <w:t xml:space="preserve">К32. Здатність оцінювати економічну ефективність туристичного продукту, а </w:t>
            </w:r>
          </w:p>
          <w:p w:rsidR="00803D91" w:rsidRDefault="00A00D6B" w:rsidP="00294E77">
            <w:pPr>
              <w:rPr>
                <w:i/>
                <w:sz w:val="24"/>
              </w:rPr>
            </w:pPr>
            <w:r w:rsidRPr="000D642F">
              <w:rPr>
                <w:bCs/>
              </w:rPr>
              <w:t xml:space="preserve">також ресурсного потенціалу туристичних підприємств. </w:t>
            </w:r>
            <w:r w:rsidRPr="00CC640E">
              <w:rPr>
                <w:bCs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pStyle w:val="TableParagraph"/>
              <w:ind w:left="104" w:right="101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 проблемного навчання; ігрове /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імітаційне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моделювання;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кооперативні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вимагають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об’єднання локальних ініціатив слухачів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взаємообміну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завданнями;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ділові ігри; портфоліо; аналіз конкретних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ситуацій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(кейс-метод);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навчання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Інтернет,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 – тестування.</w:t>
            </w:r>
          </w:p>
          <w:p w:rsidR="00803D91" w:rsidRDefault="00803D91">
            <w:pPr>
              <w:pStyle w:val="TableParagraph"/>
              <w:ind w:left="104" w:right="101" w:firstLine="292"/>
              <w:jc w:val="both"/>
              <w:rPr>
                <w:sz w:val="28"/>
              </w:rPr>
            </w:pPr>
          </w:p>
        </w:tc>
      </w:tr>
    </w:tbl>
    <w:p w:rsidR="00803D91" w:rsidRDefault="00803D91">
      <w:pPr>
        <w:rPr>
          <w:rFonts w:ascii="Times New Roman,Bold" w:hAnsi="Times New Roman,Bold"/>
          <w:b/>
          <w:color w:val="000000"/>
          <w:sz w:val="28"/>
        </w:rPr>
      </w:pPr>
    </w:p>
    <w:p w:rsidR="00803D91" w:rsidRDefault="00DD5564">
      <w:pPr>
        <w:jc w:val="center"/>
        <w:rPr>
          <w:rFonts w:ascii="Times New Roman,Bold" w:hAnsi="Times New Roman,Bold"/>
          <w:b/>
          <w:color w:val="000000"/>
          <w:sz w:val="28"/>
        </w:rPr>
      </w:pPr>
      <w:r>
        <w:rPr>
          <w:rFonts w:ascii="Times New Roman,Bold" w:hAnsi="Times New Roman,Bold"/>
          <w:b/>
          <w:color w:val="000000"/>
          <w:sz w:val="28"/>
        </w:rPr>
        <w:t>4. Зміст навчальної дисципліни</w:t>
      </w:r>
    </w:p>
    <w:p w:rsidR="00803D91" w:rsidRDefault="00803D91">
      <w:pPr>
        <w:jc w:val="center"/>
        <w:outlineLvl w:val="0"/>
        <w:rPr>
          <w:rFonts w:ascii="Times New Roman,Bold" w:hAnsi="Times New Roman,Bold"/>
          <w:b/>
          <w:color w:val="000000"/>
          <w:sz w:val="28"/>
        </w:rPr>
      </w:pPr>
    </w:p>
    <w:p w:rsidR="001B621B" w:rsidRPr="00A61208" w:rsidRDefault="002B1E47" w:rsidP="00E60DCB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,Bold" w:hAnsi="Times New Roman,Bold"/>
          <w:b/>
          <w:color w:val="000000"/>
          <w:sz w:val="28"/>
        </w:rPr>
        <w:t xml:space="preserve">          </w:t>
      </w:r>
      <w:r w:rsidR="00DD5564">
        <w:rPr>
          <w:rFonts w:ascii="Times New Roman,Bold" w:hAnsi="Times New Roman,Bold"/>
          <w:b/>
          <w:color w:val="000000"/>
          <w:sz w:val="28"/>
        </w:rPr>
        <w:t>Змістовий модуль 1</w:t>
      </w:r>
      <w:r w:rsidR="001B621B">
        <w:rPr>
          <w:rFonts w:ascii="Times New Roman,Bold" w:hAnsi="Times New Roman,Bold"/>
          <w:color w:val="000000"/>
          <w:sz w:val="28"/>
        </w:rPr>
        <w:t>.</w:t>
      </w:r>
      <w:r w:rsidR="001B621B" w:rsidRPr="00062D2A">
        <w:rPr>
          <w:b/>
          <w:sz w:val="28"/>
          <w:szCs w:val="28"/>
        </w:rPr>
        <w:t xml:space="preserve"> </w:t>
      </w:r>
      <w:r w:rsidR="001B621B">
        <w:rPr>
          <w:b/>
          <w:sz w:val="28"/>
          <w:szCs w:val="28"/>
        </w:rPr>
        <w:t>Гастрономічний туризм як окремий вид туризму: поняття, класифікація, етапи розвитку</w:t>
      </w:r>
      <w:r w:rsidR="001B621B" w:rsidRPr="00062D2A">
        <w:rPr>
          <w:b/>
          <w:sz w:val="28"/>
          <w:szCs w:val="28"/>
        </w:rPr>
        <w:t>.</w:t>
      </w:r>
      <w:r w:rsidR="001B621B" w:rsidRPr="00062D2A">
        <w:rPr>
          <w:sz w:val="28"/>
          <w:szCs w:val="28"/>
        </w:rPr>
        <w:t xml:space="preserve"> </w:t>
      </w:r>
      <w:r w:rsidR="001B621B" w:rsidRPr="003C5D16">
        <w:rPr>
          <w:color w:val="000000"/>
          <w:sz w:val="28"/>
          <w:szCs w:val="28"/>
        </w:rPr>
        <w:t>Загальна характеристика понятійного апарату,</w:t>
      </w:r>
      <w:r w:rsidR="001B621B">
        <w:rPr>
          <w:color w:val="000000"/>
          <w:sz w:val="28"/>
          <w:szCs w:val="28"/>
        </w:rPr>
        <w:t xml:space="preserve"> чинники розвитку,</w:t>
      </w:r>
      <w:r w:rsidR="001B621B" w:rsidRPr="003C5D16">
        <w:rPr>
          <w:color w:val="000000"/>
          <w:sz w:val="28"/>
          <w:szCs w:val="28"/>
        </w:rPr>
        <w:t xml:space="preserve"> </w:t>
      </w:r>
      <w:r w:rsidR="001B621B">
        <w:rPr>
          <w:color w:val="000000"/>
          <w:sz w:val="28"/>
          <w:szCs w:val="28"/>
        </w:rPr>
        <w:t xml:space="preserve">сутність та перспективи </w:t>
      </w:r>
      <w:proofErr w:type="spellStart"/>
      <w:r w:rsidR="001B621B">
        <w:rPr>
          <w:color w:val="000000"/>
          <w:sz w:val="28"/>
          <w:szCs w:val="28"/>
        </w:rPr>
        <w:t>еногастрономічного</w:t>
      </w:r>
      <w:proofErr w:type="spellEnd"/>
      <w:r w:rsidR="001B621B">
        <w:rPr>
          <w:color w:val="000000"/>
          <w:sz w:val="28"/>
          <w:szCs w:val="28"/>
        </w:rPr>
        <w:t xml:space="preserve"> туризму в Україні.</w:t>
      </w:r>
      <w:r w:rsidR="00E60DCB">
        <w:rPr>
          <w:color w:val="000000"/>
          <w:sz w:val="28"/>
          <w:szCs w:val="28"/>
        </w:rPr>
        <w:t xml:space="preserve"> </w:t>
      </w:r>
      <w:r w:rsidR="001B621B" w:rsidRPr="00143C60">
        <w:rPr>
          <w:rFonts w:eastAsiaTheme="minorHAnsi"/>
          <w:sz w:val="28"/>
          <w:szCs w:val="28"/>
        </w:rPr>
        <w:t>Історія формування</w:t>
      </w:r>
      <w:r w:rsidR="001B621B">
        <w:rPr>
          <w:rFonts w:eastAsiaTheme="minorHAnsi"/>
          <w:sz w:val="28"/>
          <w:szCs w:val="28"/>
        </w:rPr>
        <w:t xml:space="preserve"> та характерні риси української кухні. </w:t>
      </w:r>
      <w:bookmarkStart w:id="1" w:name="_Hlk117711093"/>
      <w:r w:rsidR="001B621B">
        <w:rPr>
          <w:rFonts w:eastAsiaTheme="minorHAnsi"/>
          <w:sz w:val="28"/>
          <w:szCs w:val="28"/>
        </w:rPr>
        <w:t>Традиції національних страв та напоїв</w:t>
      </w:r>
      <w:r w:rsidR="001B621B" w:rsidRPr="00A61208">
        <w:rPr>
          <w:color w:val="000000"/>
          <w:sz w:val="29"/>
        </w:rPr>
        <w:t>-потенціал</w:t>
      </w:r>
      <w:r w:rsidR="001B621B">
        <w:rPr>
          <w:color w:val="000000"/>
          <w:sz w:val="29"/>
        </w:rPr>
        <w:t xml:space="preserve"> для розвитку </w:t>
      </w:r>
      <w:proofErr w:type="spellStart"/>
      <w:r w:rsidR="001B621B">
        <w:rPr>
          <w:color w:val="000000"/>
          <w:sz w:val="29"/>
        </w:rPr>
        <w:t>еногастрономічного</w:t>
      </w:r>
      <w:proofErr w:type="spellEnd"/>
      <w:r w:rsidR="001B621B">
        <w:rPr>
          <w:color w:val="000000"/>
          <w:sz w:val="29"/>
        </w:rPr>
        <w:t xml:space="preserve"> туризму в Україні. Гастрономічні фестивалі в Україні та закордоном.</w:t>
      </w:r>
      <w:r w:rsidR="00E60DCB">
        <w:rPr>
          <w:color w:val="000000"/>
          <w:sz w:val="29"/>
        </w:rPr>
        <w:t xml:space="preserve"> </w:t>
      </w:r>
      <w:r w:rsidR="00E60DCB" w:rsidRPr="008D25D5">
        <w:rPr>
          <w:rFonts w:eastAsiaTheme="minorHAnsi"/>
          <w:sz w:val="28"/>
          <w:szCs w:val="28"/>
        </w:rPr>
        <w:t>Культурно-історичний</w:t>
      </w:r>
      <w:r w:rsidR="00E60DCB">
        <w:rPr>
          <w:rFonts w:eastAsiaTheme="minorHAnsi"/>
          <w:sz w:val="28"/>
          <w:szCs w:val="28"/>
        </w:rPr>
        <w:t xml:space="preserve"> потенціал міста Луцька у розвитку гастрономічних турів. Розвиток гастрономічних турів Пирятинського району (Полтавської області).</w:t>
      </w:r>
    </w:p>
    <w:bookmarkEnd w:id="1"/>
    <w:p w:rsidR="003C1D9D" w:rsidRDefault="00C67A4F" w:rsidP="00E60DCB">
      <w:pPr>
        <w:rPr>
          <w:sz w:val="24"/>
        </w:rPr>
      </w:pPr>
      <w:r w:rsidRPr="00F969E5">
        <w:rPr>
          <w:color w:val="000000"/>
          <w:sz w:val="28"/>
          <w:szCs w:val="28"/>
        </w:rPr>
        <w:t xml:space="preserve"> </w:t>
      </w:r>
      <w:r w:rsidR="00D01C81">
        <w:rPr>
          <w:rFonts w:ascii="Times New Roman,Bold" w:hAnsi="Times New Roman,Bold"/>
          <w:b/>
          <w:color w:val="000000"/>
          <w:sz w:val="28"/>
        </w:rPr>
        <w:t>Змістовий модуль 2</w:t>
      </w:r>
      <w:r w:rsidR="00DD5564">
        <w:rPr>
          <w:rFonts w:ascii="Times New Roman,Bold" w:hAnsi="Times New Roman,Bold"/>
          <w:b/>
          <w:color w:val="000000"/>
          <w:sz w:val="28"/>
        </w:rPr>
        <w:t>.</w:t>
      </w:r>
      <w:r w:rsidR="00DD5564">
        <w:rPr>
          <w:sz w:val="24"/>
        </w:rPr>
        <w:t xml:space="preserve"> </w:t>
      </w:r>
    </w:p>
    <w:p w:rsidR="00D01C81" w:rsidRDefault="001B621B" w:rsidP="00D01C81">
      <w:pPr>
        <w:ind w:right="53"/>
        <w:jc w:val="both"/>
        <w:rPr>
          <w:color w:val="000000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Організація</w:t>
      </w:r>
      <w:r w:rsidR="00D01C81">
        <w:rPr>
          <w:rFonts w:eastAsiaTheme="minorHAnsi"/>
          <w:b/>
          <w:sz w:val="28"/>
          <w:szCs w:val="28"/>
        </w:rPr>
        <w:t xml:space="preserve"> гастрономічних турів в Україні,</w:t>
      </w:r>
      <w:r w:rsidR="00D01C81" w:rsidRPr="00D01C81">
        <w:rPr>
          <w:rFonts w:eastAsiaTheme="minorHAnsi"/>
          <w:b/>
          <w:sz w:val="28"/>
          <w:szCs w:val="28"/>
        </w:rPr>
        <w:t xml:space="preserve"> </w:t>
      </w:r>
      <w:r w:rsidR="00E60DCB">
        <w:rPr>
          <w:rFonts w:eastAsiaTheme="minorHAnsi"/>
          <w:b/>
          <w:sz w:val="28"/>
          <w:szCs w:val="28"/>
        </w:rPr>
        <w:t>д</w:t>
      </w:r>
      <w:r w:rsidR="00D01C81">
        <w:rPr>
          <w:rFonts w:eastAsiaTheme="minorHAnsi"/>
          <w:b/>
          <w:sz w:val="28"/>
          <w:szCs w:val="28"/>
        </w:rPr>
        <w:t xml:space="preserve">освід та перспективи розвитку гастрономічного туризму в Світі. </w:t>
      </w:r>
    </w:p>
    <w:p w:rsidR="001B621B" w:rsidRPr="00517B2C" w:rsidRDefault="001B621B" w:rsidP="00E60DCB">
      <w:pPr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Організація сиро-винних турів на прикладі (Закарпатської та Одеської областей). </w:t>
      </w:r>
      <w:r>
        <w:rPr>
          <w:rFonts w:eastAsiaTheme="minorHAnsi"/>
          <w:sz w:val="28"/>
          <w:szCs w:val="28"/>
        </w:rPr>
        <w:lastRenderedPageBreak/>
        <w:t>Гастрономічні тури півдня України.</w:t>
      </w:r>
    </w:p>
    <w:p w:rsidR="001B621B" w:rsidRDefault="001B621B" w:rsidP="001B621B">
      <w:pPr>
        <w:ind w:right="53"/>
        <w:jc w:val="both"/>
        <w:rPr>
          <w:color w:val="000000"/>
          <w:sz w:val="28"/>
          <w:szCs w:val="28"/>
        </w:rPr>
      </w:pPr>
      <w:r w:rsidRPr="00BB15CC">
        <w:rPr>
          <w:rFonts w:eastAsiaTheme="minorHAnsi"/>
          <w:sz w:val="28"/>
          <w:szCs w:val="28"/>
        </w:rPr>
        <w:t>Гастрономічний туризм в країнах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Західної та Східної Європи.</w:t>
      </w:r>
    </w:p>
    <w:p w:rsidR="001B621B" w:rsidRPr="00BB15CC" w:rsidRDefault="001B621B" w:rsidP="001B621B">
      <w:pPr>
        <w:ind w:right="53"/>
        <w:jc w:val="both"/>
        <w:rPr>
          <w:rFonts w:eastAsiaTheme="minorHAnsi"/>
          <w:sz w:val="28"/>
          <w:szCs w:val="28"/>
        </w:rPr>
      </w:pPr>
      <w:r w:rsidRPr="00BB15CC">
        <w:rPr>
          <w:rFonts w:eastAsiaTheme="minorHAnsi"/>
          <w:sz w:val="28"/>
          <w:szCs w:val="28"/>
        </w:rPr>
        <w:t xml:space="preserve">Гастрономічний туризм </w:t>
      </w:r>
      <w:r>
        <w:rPr>
          <w:rFonts w:eastAsiaTheme="minorHAnsi"/>
          <w:sz w:val="28"/>
          <w:szCs w:val="28"/>
        </w:rPr>
        <w:t xml:space="preserve">в країнах Південно-Східної Азії. </w:t>
      </w:r>
      <w:proofErr w:type="spellStart"/>
      <w:r>
        <w:rPr>
          <w:rFonts w:eastAsiaTheme="minorHAnsi"/>
          <w:sz w:val="28"/>
          <w:szCs w:val="28"/>
        </w:rPr>
        <w:t>Гастротуризм</w:t>
      </w:r>
      <w:proofErr w:type="spellEnd"/>
      <w:r>
        <w:rPr>
          <w:rFonts w:eastAsiaTheme="minorHAnsi"/>
          <w:sz w:val="28"/>
          <w:szCs w:val="28"/>
        </w:rPr>
        <w:t xml:space="preserve"> США та Південної Америки. Гастрономічний туризм Австралії. </w:t>
      </w:r>
    </w:p>
    <w:p w:rsidR="001B621B" w:rsidRDefault="001B621B" w:rsidP="001B621B">
      <w:pPr>
        <w:ind w:right="910"/>
        <w:jc w:val="both"/>
        <w:rPr>
          <w:sz w:val="28"/>
          <w:szCs w:val="28"/>
        </w:rPr>
      </w:pPr>
    </w:p>
    <w:p w:rsidR="000A5D19" w:rsidRPr="00D01C81" w:rsidRDefault="000A5D19" w:rsidP="000A5D19">
      <w:pPr>
        <w:pStyle w:val="ad"/>
        <w:jc w:val="center"/>
        <w:rPr>
          <w:b/>
          <w:i w:val="0"/>
          <w:sz w:val="28"/>
          <w:szCs w:val="28"/>
        </w:rPr>
      </w:pPr>
      <w:r w:rsidRPr="00D01C81">
        <w:rPr>
          <w:b/>
          <w:i w:val="0"/>
          <w:sz w:val="28"/>
          <w:szCs w:val="28"/>
        </w:rPr>
        <w:t xml:space="preserve">4. Структура навчальної дисципліни </w:t>
      </w: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4634"/>
        <w:gridCol w:w="842"/>
        <w:gridCol w:w="843"/>
        <w:gridCol w:w="1968"/>
      </w:tblGrid>
      <w:tr w:rsidR="000A5D19" w:rsidRPr="00ED1F21" w:rsidTr="00DF7E0C">
        <w:trPr>
          <w:trHeight w:val="52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Вид заняття</w:t>
            </w:r>
          </w:p>
          <w:p w:rsidR="000A5D19" w:rsidRPr="00ED1F21" w:rsidRDefault="000A5D19" w:rsidP="000A5D1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/роботи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Назва теми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Кількість</w:t>
            </w:r>
          </w:p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годин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Згідно з розкладом</w:t>
            </w:r>
          </w:p>
        </w:tc>
      </w:tr>
      <w:tr w:rsidR="000A5D19" w:rsidRPr="00ED1F21" w:rsidTr="00DF7E0C">
        <w:trPr>
          <w:trHeight w:val="267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9" w:rsidRPr="00ED1F21" w:rsidRDefault="000A5D19" w:rsidP="000A5D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9" w:rsidRPr="00ED1F21" w:rsidRDefault="000A5D19" w:rsidP="000A5D1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1F21">
              <w:rPr>
                <w:b/>
                <w:sz w:val="20"/>
                <w:szCs w:val="20"/>
              </w:rPr>
              <w:t>о/</w:t>
            </w:r>
            <w:proofErr w:type="spellStart"/>
            <w:r w:rsidRPr="00ED1F21">
              <w:rPr>
                <w:b/>
                <w:sz w:val="20"/>
                <w:szCs w:val="20"/>
              </w:rPr>
              <w:t>д.ф</w:t>
            </w:r>
            <w:proofErr w:type="spellEnd"/>
            <w:r w:rsidRPr="00ED1F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D1F21">
              <w:rPr>
                <w:b/>
                <w:sz w:val="20"/>
                <w:szCs w:val="20"/>
              </w:rPr>
              <w:t>з.ф</w:t>
            </w:r>
            <w:proofErr w:type="spellEnd"/>
            <w:r w:rsidRPr="00ED1F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5D19" w:rsidRPr="00ED1F21" w:rsidTr="00DF7E0C">
        <w:trPr>
          <w:trHeight w:val="8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9" w:rsidRPr="00ED1F21" w:rsidRDefault="000A5D19" w:rsidP="000A5D19">
            <w:pPr>
              <w:suppressAutoHyphens w:val="0"/>
              <w:jc w:val="center"/>
              <w:rPr>
                <w:b/>
                <w:i/>
                <w:sz w:val="16"/>
                <w:szCs w:val="16"/>
              </w:rPr>
            </w:pPr>
            <w:r w:rsidRPr="00ED1F21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9" w:rsidRPr="00ED1F21" w:rsidRDefault="000A5D19" w:rsidP="000A5D19">
            <w:pPr>
              <w:suppressAutoHyphens w:val="0"/>
              <w:jc w:val="center"/>
              <w:rPr>
                <w:b/>
                <w:i/>
                <w:sz w:val="16"/>
                <w:szCs w:val="16"/>
              </w:rPr>
            </w:pPr>
            <w:r w:rsidRPr="00ED1F21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ED1F21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ED1F21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ED1F21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0A5D19" w:rsidRPr="00ED1F21" w:rsidTr="00A81F29">
        <w:trPr>
          <w:trHeight w:val="87"/>
        </w:trPr>
        <w:tc>
          <w:tcPr>
            <w:tcW w:w="9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19" w:rsidRPr="00D01C81" w:rsidRDefault="000A5D19" w:rsidP="000A5D19">
            <w:pPr>
              <w:spacing w:line="276" w:lineRule="auto"/>
              <w:jc w:val="center"/>
              <w:rPr>
                <w:b/>
                <w:i/>
              </w:rPr>
            </w:pPr>
            <w:r w:rsidRPr="00D01C81">
              <w:rPr>
                <w:b/>
              </w:rPr>
              <w:t xml:space="preserve">Змістовий модуль 1 </w:t>
            </w:r>
          </w:p>
        </w:tc>
      </w:tr>
      <w:tr w:rsidR="000A5D19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 xml:space="preserve">Лекція 1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B820B3" w:rsidP="00B820B3">
            <w:pPr>
              <w:shd w:val="clear" w:color="auto" w:fill="FFFFFF"/>
              <w:jc w:val="both"/>
            </w:pPr>
            <w:r w:rsidRPr="00341C40">
              <w:rPr>
                <w:color w:val="000000"/>
                <w:sz w:val="24"/>
                <w:szCs w:val="24"/>
              </w:rPr>
              <w:t xml:space="preserve">Загальна характеристика понятійного апарату, чинники розвитку, сутність та перспективи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autoSpaceDE w:val="0"/>
              <w:autoSpaceDN w:val="0"/>
              <w:jc w:val="center"/>
              <w:rPr>
                <w:i/>
              </w:rPr>
            </w:pPr>
            <w:r w:rsidRPr="00ED1F21">
              <w:rPr>
                <w:i/>
                <w:sz w:val="20"/>
                <w:szCs w:val="20"/>
              </w:rPr>
              <w:t>тиждень 1</w:t>
            </w:r>
          </w:p>
        </w:tc>
      </w:tr>
      <w:tr w:rsidR="000A5D19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>Практичне заняття 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B820B3" w:rsidP="00B820B3">
            <w:pPr>
              <w:autoSpaceDE w:val="0"/>
              <w:autoSpaceDN w:val="0"/>
              <w:jc w:val="both"/>
            </w:pPr>
            <w:r>
              <w:t xml:space="preserve">Визначення основних понять, сутність та перспективи гастрономічного та </w:t>
            </w:r>
            <w:proofErr w:type="spellStart"/>
            <w:r>
              <w:t>еногастраномічного</w:t>
            </w:r>
            <w:proofErr w:type="spellEnd"/>
            <w:r>
              <w:t xml:space="preserve"> туризму в Україні.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DF7E0C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 w:rsidR="00DF7E0C">
              <w:rPr>
                <w:i/>
                <w:sz w:val="20"/>
                <w:szCs w:val="20"/>
              </w:rPr>
              <w:t>1</w:t>
            </w:r>
          </w:p>
        </w:tc>
      </w:tr>
      <w:tr w:rsidR="000A5D19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0A5D19" w:rsidP="000A5D19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9" w:rsidRPr="00ED1F21" w:rsidRDefault="00A81F29" w:rsidP="000A5D1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i/>
                <w:sz w:val="20"/>
                <w:szCs w:val="20"/>
                <w:lang w:val="ru-RU"/>
              </w:rPr>
              <w:t>2</w:t>
            </w:r>
          </w:p>
        </w:tc>
      </w:tr>
      <w:tr w:rsidR="00B820B3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341C40" w:rsidRDefault="00B820B3" w:rsidP="00B820B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 xml:space="preserve">Історія формування та характерні риси української кухні.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2</w:t>
            </w:r>
          </w:p>
        </w:tc>
      </w:tr>
      <w:tr w:rsidR="00B820B3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Практичне заняття 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AF184E" w:rsidP="00B820B3">
            <w:pPr>
              <w:autoSpaceDE w:val="0"/>
              <w:autoSpaceDN w:val="0"/>
              <w:jc w:val="both"/>
            </w:pPr>
            <w:r>
              <w:t>Генезис української національної кулінарії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2</w:t>
            </w:r>
          </w:p>
        </w:tc>
      </w:tr>
      <w:tr w:rsidR="00B820B3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3</w:t>
            </w:r>
          </w:p>
        </w:tc>
      </w:tr>
      <w:tr w:rsidR="00B820B3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AF184E" w:rsidP="00AF184E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341C40">
              <w:rPr>
                <w:rFonts w:eastAsiaTheme="minorHAnsi"/>
                <w:sz w:val="24"/>
                <w:szCs w:val="24"/>
              </w:rPr>
              <w:t>Традиції національних страв та напоїв</w:t>
            </w:r>
            <w:r w:rsidRPr="00341C40">
              <w:rPr>
                <w:color w:val="000000"/>
                <w:sz w:val="24"/>
                <w:szCs w:val="24"/>
              </w:rPr>
              <w:t xml:space="preserve">-потенціал для розвитку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 Гастрономічні фестивалі в Україні та закордоном.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3</w:t>
            </w:r>
          </w:p>
        </w:tc>
      </w:tr>
      <w:tr w:rsidR="00B820B3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</w:pPr>
            <w:r>
              <w:t>Практичне заняття 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AF184E" w:rsidP="00B820B3">
            <w:pPr>
              <w:autoSpaceDE w:val="0"/>
              <w:autoSpaceDN w:val="0"/>
              <w:jc w:val="both"/>
            </w:pPr>
            <w:r w:rsidRPr="00341C40">
              <w:rPr>
                <w:color w:val="000000"/>
                <w:sz w:val="24"/>
                <w:szCs w:val="24"/>
              </w:rPr>
              <w:t>Гастрономічні фестивалі в Україні та закордоном.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Default="00B820B3" w:rsidP="00B820B3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3" w:rsidRPr="00ED1F21" w:rsidRDefault="00B820B3" w:rsidP="00B820B3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3</w:t>
            </w:r>
          </w:p>
        </w:tc>
      </w:tr>
      <w:tr w:rsidR="00AF184E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4</w:t>
            </w:r>
          </w:p>
        </w:tc>
      </w:tr>
      <w:tr w:rsidR="00AF184E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both"/>
            </w:pPr>
            <w:r w:rsidRPr="00341C40">
              <w:rPr>
                <w:rFonts w:eastAsiaTheme="minorHAnsi"/>
                <w:sz w:val="24"/>
                <w:szCs w:val="24"/>
              </w:rPr>
              <w:t>Культурно-історичний потенціал міста Луцька у розвитку гастрономічних турів.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4</w:t>
            </w:r>
          </w:p>
        </w:tc>
      </w:tr>
      <w:tr w:rsidR="00AF184E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</w:pPr>
            <w:r>
              <w:t>Практичне заняття 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EC7D9A">
            <w:pPr>
              <w:autoSpaceDE w:val="0"/>
              <w:autoSpaceDN w:val="0"/>
              <w:jc w:val="both"/>
            </w:pPr>
            <w:r>
              <w:t>Роль культурно-історичного потенціалу</w:t>
            </w:r>
            <w:r w:rsidR="00EC7D9A">
              <w:t xml:space="preserve"> міста Луцька у розвитку гастрономічних фестивалів.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4</w:t>
            </w:r>
          </w:p>
        </w:tc>
      </w:tr>
      <w:tr w:rsidR="00AF184E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Default="00AF184E" w:rsidP="00AF184E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E" w:rsidRPr="00ED1F21" w:rsidRDefault="00AF184E" w:rsidP="00AF184E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  <w:tr w:rsidR="00EC7D9A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Лекція</w:t>
            </w:r>
            <w:r>
              <w:t xml:space="preserve"> 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A7056D" w:rsidRDefault="00EC7D9A" w:rsidP="00EC7D9A">
            <w:pPr>
              <w:suppressAutoHyphens w:val="0"/>
              <w:contextualSpacing/>
              <w:rPr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Розвиток гастрономічних турів Пирятинського району (Полтавськ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A7056D">
              <w:rPr>
                <w:rFonts w:eastAsiaTheme="minorHAnsi"/>
                <w:sz w:val="24"/>
                <w:szCs w:val="24"/>
              </w:rPr>
              <w:t xml:space="preserve"> област</w:t>
            </w:r>
            <w:r>
              <w:rPr>
                <w:rFonts w:eastAsiaTheme="minorHAnsi"/>
                <w:sz w:val="24"/>
                <w:szCs w:val="24"/>
              </w:rPr>
              <w:t>ь</w:t>
            </w:r>
            <w:r w:rsidRPr="00A7056D">
              <w:rPr>
                <w:rFonts w:eastAsiaTheme="minorHAnsi"/>
                <w:sz w:val="24"/>
                <w:szCs w:val="24"/>
              </w:rPr>
              <w:t xml:space="preserve">).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  <w:tr w:rsidR="00EC7D9A" w:rsidRPr="00ED1F21" w:rsidTr="00DF7E0C">
        <w:trPr>
          <w:trHeight w:val="67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>
              <w:t>Практичне заняття 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>
              <w:t>Перспективи розвитку гастрономічного туризму Пирятинського району (Полтавська область).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  <w:tr w:rsidR="00EC7D9A" w:rsidRPr="00ED1F21" w:rsidTr="00A81F29">
        <w:trPr>
          <w:trHeight w:val="78"/>
        </w:trPr>
        <w:tc>
          <w:tcPr>
            <w:tcW w:w="9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D01C81" w:rsidRDefault="00EC7D9A" w:rsidP="00EC7D9A">
            <w:pPr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D01C81">
              <w:rPr>
                <w:b/>
              </w:rPr>
              <w:t>Змістовий модуль 2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Лекція</w:t>
            </w:r>
            <w:r>
              <w:t xml:space="preserve"> 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 w:rsidRPr="00341C40">
              <w:rPr>
                <w:rFonts w:eastAsiaTheme="minorHAnsi"/>
                <w:sz w:val="24"/>
                <w:szCs w:val="24"/>
              </w:rPr>
              <w:t xml:space="preserve">Організація сиро-винних турів на прикладі (Закарпатської та Одеської областей). </w:t>
            </w:r>
            <w:r w:rsidRPr="00341C40">
              <w:rPr>
                <w:rFonts w:eastAsiaTheme="minorHAnsi"/>
                <w:sz w:val="24"/>
                <w:szCs w:val="24"/>
              </w:rPr>
              <w:lastRenderedPageBreak/>
              <w:t>Гастрономічні тури півдня України.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lastRenderedPageBreak/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i/>
                <w:sz w:val="20"/>
                <w:szCs w:val="20"/>
                <w:lang w:val="ru-RU"/>
              </w:rPr>
              <w:t>6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lastRenderedPageBreak/>
              <w:t>Практичне заняття</w:t>
            </w:r>
            <w:r>
              <w:t xml:space="preserve"> 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>
              <w:t>Гастрономічний туризм півдня України.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i/>
                <w:sz w:val="20"/>
                <w:szCs w:val="20"/>
                <w:lang w:val="ru-RU"/>
              </w:rPr>
              <w:t>6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7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Лекція 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</w:t>
            </w:r>
            <w:r w:rsidRPr="00A7056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A7056D">
              <w:rPr>
                <w:color w:val="000000"/>
                <w:sz w:val="24"/>
                <w:szCs w:val="24"/>
              </w:rPr>
              <w:t>Західної та Східної Європи.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i/>
                <w:sz w:val="20"/>
                <w:szCs w:val="20"/>
                <w:lang w:val="ru-RU"/>
              </w:rPr>
              <w:t>7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Практичне заняття</w:t>
            </w:r>
            <w:r>
              <w:t xml:space="preserve"> 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>
              <w:t>Моделі розвитку міжнародного винного та гастрономічного туризму європейських країн</w:t>
            </w:r>
            <w:r w:rsidR="00065F18"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  <w:lang w:val="ru-RU"/>
              </w:rPr>
              <w:t>7</w:t>
            </w:r>
          </w:p>
        </w:tc>
      </w:tr>
      <w:tr w:rsidR="00EC7D9A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A" w:rsidRPr="00ED1F21" w:rsidRDefault="00EC7D9A" w:rsidP="00EC7D9A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  <w:lang w:val="ru-RU"/>
              </w:rPr>
              <w:t>7</w:t>
            </w:r>
          </w:p>
        </w:tc>
      </w:tr>
      <w:tr w:rsidR="00065F18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A7056D" w:rsidRDefault="00065F18" w:rsidP="00065F18">
            <w:pPr>
              <w:ind w:left="-142"/>
              <w:rPr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 Південно-Східної Азії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8</w:t>
            </w:r>
          </w:p>
        </w:tc>
      </w:tr>
      <w:tr w:rsidR="00065F18" w:rsidRPr="00ED1F21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 xml:space="preserve">Практичне заняття </w:t>
            </w:r>
            <w: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  <w:r>
              <w:t xml:space="preserve">Компаративний аналіз ринку розвитку гастрономічного туризму </w:t>
            </w:r>
            <w:r w:rsidRPr="00A7056D">
              <w:rPr>
                <w:rFonts w:eastAsiaTheme="minorHAnsi"/>
                <w:sz w:val="24"/>
                <w:szCs w:val="24"/>
              </w:rPr>
              <w:t>в країнах Південно-Східної Азії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ED1F21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8</w:t>
            </w:r>
          </w:p>
        </w:tc>
      </w:tr>
      <w:tr w:rsidR="00065F18" w:rsidRPr="00A31F4F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9</w:t>
            </w:r>
          </w:p>
        </w:tc>
      </w:tr>
      <w:tr w:rsidR="00065F18" w:rsidRPr="00A31F4F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  <w:proofErr w:type="spellStart"/>
            <w:r w:rsidRPr="00A7056D">
              <w:rPr>
                <w:rFonts w:eastAsiaTheme="minorHAnsi"/>
                <w:sz w:val="24"/>
                <w:szCs w:val="24"/>
              </w:rPr>
              <w:t>Гастротуризм</w:t>
            </w:r>
            <w:proofErr w:type="spellEnd"/>
            <w:r w:rsidRPr="00A7056D">
              <w:rPr>
                <w:rFonts w:eastAsiaTheme="minorHAnsi"/>
                <w:sz w:val="24"/>
                <w:szCs w:val="24"/>
              </w:rPr>
              <w:t xml:space="preserve"> США та Південної Америки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9</w:t>
            </w:r>
          </w:p>
        </w:tc>
      </w:tr>
      <w:tr w:rsidR="00065F18" w:rsidRPr="00A31F4F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Практичне заняття</w:t>
            </w:r>
            <w:r>
              <w:t xml:space="preserve"> 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9</w:t>
            </w:r>
          </w:p>
        </w:tc>
      </w:tr>
      <w:tr w:rsidR="00065F18" w:rsidRPr="00A31F4F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Самостійна робота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  <w:r w:rsidRPr="00ED1F21">
              <w:t>Опрацювання визначених питань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10</w:t>
            </w:r>
          </w:p>
        </w:tc>
      </w:tr>
      <w:tr w:rsidR="00065F18" w:rsidRPr="00A31F4F" w:rsidTr="00DF7E0C">
        <w:trPr>
          <w:trHeight w:val="7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 xml:space="preserve">Лекція </w:t>
            </w:r>
            <w: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10</w:t>
            </w:r>
          </w:p>
        </w:tc>
      </w:tr>
      <w:tr w:rsidR="00065F18" w:rsidRPr="00A31F4F" w:rsidTr="00B820B3">
        <w:trPr>
          <w:trHeight w:val="48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center"/>
            </w:pPr>
            <w:r w:rsidRPr="00ED1F21">
              <w:t>Практичне заняття</w:t>
            </w:r>
            <w:r>
              <w:t xml:space="preserve"> 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Pr="00ED1F21" w:rsidRDefault="00065F18" w:rsidP="00065F18">
            <w:pPr>
              <w:autoSpaceDE w:val="0"/>
              <w:autoSpaceDN w:val="0"/>
              <w:jc w:val="both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18" w:rsidRDefault="00065F18" w:rsidP="00065F18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Pr="00ED1F21">
              <w:rPr>
                <w:i/>
                <w:sz w:val="20"/>
                <w:szCs w:val="20"/>
              </w:rPr>
              <w:t>иждень</w:t>
            </w:r>
            <w:r>
              <w:rPr>
                <w:i/>
                <w:sz w:val="20"/>
                <w:szCs w:val="20"/>
              </w:rPr>
              <w:t xml:space="preserve"> 10</w:t>
            </w:r>
          </w:p>
        </w:tc>
      </w:tr>
    </w:tbl>
    <w:p w:rsidR="000A5D19" w:rsidRPr="00A31F4F" w:rsidRDefault="000A5D19" w:rsidP="000A5D19">
      <w:pPr>
        <w:autoSpaceDN w:val="0"/>
        <w:jc w:val="center"/>
        <w:rPr>
          <w:b/>
          <w:sz w:val="28"/>
          <w:szCs w:val="28"/>
        </w:rPr>
      </w:pPr>
      <w:r w:rsidRPr="00A31F4F">
        <w:rPr>
          <w:b/>
          <w:sz w:val="28"/>
          <w:szCs w:val="28"/>
        </w:rPr>
        <w:t xml:space="preserve">5. Види і зміст контрольних заходів </w:t>
      </w:r>
    </w:p>
    <w:p w:rsidR="000A5D19" w:rsidRPr="008672F5" w:rsidRDefault="000A5D19" w:rsidP="001B621B">
      <w:pPr>
        <w:ind w:right="910"/>
        <w:jc w:val="both"/>
        <w:rPr>
          <w:sz w:val="28"/>
          <w:szCs w:val="28"/>
        </w:rPr>
      </w:pPr>
    </w:p>
    <w:p w:rsidR="00803D91" w:rsidRDefault="00803D91">
      <w:pPr>
        <w:pStyle w:val="TableParagraph"/>
        <w:spacing w:line="259" w:lineRule="auto"/>
        <w:ind w:right="57"/>
        <w:jc w:val="both"/>
        <w:rPr>
          <w:sz w:val="28"/>
          <w:szCs w:val="28"/>
        </w:rPr>
      </w:pPr>
    </w:p>
    <w:p w:rsidR="00803D91" w:rsidRDefault="00DD5564" w:rsidP="00F43DE4">
      <w:pPr>
        <w:ind w:firstLine="851"/>
        <w:jc w:val="both"/>
        <w:rPr>
          <w:rFonts w:ascii="Times New Roman,Bold" w:hAnsi="Times New Roman,Bold"/>
          <w:b/>
          <w:color w:val="000000"/>
          <w:sz w:val="28"/>
        </w:rPr>
      </w:pPr>
      <w:r>
        <w:rPr>
          <w:rFonts w:ascii="Times New Roman,Bold" w:hAnsi="Times New Roman,Bold"/>
          <w:b/>
          <w:color w:val="000000"/>
          <w:sz w:val="28"/>
        </w:rPr>
        <w:t>5. Теми лекційних занять</w:t>
      </w:r>
    </w:p>
    <w:p w:rsidR="00803D91" w:rsidRDefault="00803D91">
      <w:pPr>
        <w:rPr>
          <w:rFonts w:ascii="Times New Roman,Bold" w:hAnsi="Times New Roman,Bold"/>
          <w:b/>
          <w:color w:val="000000"/>
          <w:sz w:val="28"/>
        </w:rPr>
      </w:pPr>
    </w:p>
    <w:tbl>
      <w:tblPr>
        <w:tblW w:w="10255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1526"/>
        <w:gridCol w:w="5137"/>
        <w:gridCol w:w="988"/>
        <w:gridCol w:w="996"/>
        <w:gridCol w:w="1608"/>
      </w:tblGrid>
      <w:tr w:rsidR="00803D91">
        <w:trPr>
          <w:trHeight w:val="5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16" w:righ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змістового</w:t>
            </w:r>
          </w:p>
          <w:p w:rsidR="00803D91" w:rsidRDefault="00DD5564">
            <w:pPr>
              <w:spacing w:line="228" w:lineRule="auto"/>
              <w:ind w:left="16" w:right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модуля</w:t>
            </w:r>
          </w:p>
        </w:tc>
        <w:tc>
          <w:tcPr>
            <w:tcW w:w="5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1955" w:right="19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теми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13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Кількість</w:t>
            </w:r>
          </w:p>
          <w:p w:rsidR="00803D91" w:rsidRDefault="00DD5564">
            <w:pPr>
              <w:spacing w:before="34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годин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3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Згідно з</w:t>
            </w:r>
          </w:p>
          <w:p w:rsidR="00803D91" w:rsidRDefault="00DD5564">
            <w:pPr>
              <w:spacing w:before="34"/>
              <w:ind w:left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розкладом</w:t>
            </w:r>
          </w:p>
        </w:tc>
      </w:tr>
      <w:tr w:rsidR="00803D91">
        <w:trPr>
          <w:trHeight w:val="26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6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о/</w:t>
            </w:r>
            <w:proofErr w:type="spellStart"/>
            <w:r>
              <w:rPr>
                <w:color w:val="000000"/>
                <w:sz w:val="20"/>
                <w:szCs w:val="20"/>
              </w:rPr>
              <w:t>д.ф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20" w:right="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color w:val="000000"/>
                <w:sz w:val="18"/>
                <w:szCs w:val="18"/>
              </w:rPr>
            </w:pPr>
          </w:p>
        </w:tc>
      </w:tr>
      <w:tr w:rsidR="00803D91">
        <w:trPr>
          <w:trHeight w:val="7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A49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Pr="00341C40" w:rsidRDefault="00341C40" w:rsidP="00A7056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C40">
              <w:rPr>
                <w:color w:val="000000"/>
                <w:sz w:val="24"/>
                <w:szCs w:val="24"/>
              </w:rPr>
              <w:t xml:space="preserve">Загальна характеристика понятійного апарату, чинники розвитку, сутність та перспективи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</w:t>
            </w:r>
          </w:p>
          <w:p w:rsidR="00803D91" w:rsidRPr="00AC4CD7" w:rsidRDefault="00803D91" w:rsidP="00AC4CD7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F6E3C" w:rsidP="008F6E3C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8F6E3C" w:rsidRDefault="00DD5564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 w:rsidRPr="008F6E3C">
              <w:rPr>
                <w:color w:val="000000"/>
                <w:sz w:val="20"/>
                <w:szCs w:val="20"/>
              </w:rPr>
              <w:t>1 раз на тиждень</w:t>
            </w:r>
          </w:p>
        </w:tc>
      </w:tr>
      <w:tr w:rsidR="008F6E3C">
        <w:trPr>
          <w:trHeight w:val="7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3C" w:rsidRDefault="00A7056D" w:rsidP="00A7056D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A49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3C" w:rsidRPr="00341C40" w:rsidRDefault="00341C40" w:rsidP="00341C40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 xml:space="preserve">Історія формування та характерні риси української кухні.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3C" w:rsidRDefault="008F6E3C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3C" w:rsidRDefault="008F6E3C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E3C" w:rsidRPr="008F6E3C" w:rsidRDefault="008F6E3C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C4CD7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A49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Pr="00341C40" w:rsidRDefault="00341C40" w:rsidP="00A7056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Традиції національних страв та напоїв</w:t>
            </w:r>
            <w:r w:rsidRPr="00341C40">
              <w:rPr>
                <w:color w:val="000000"/>
                <w:sz w:val="24"/>
                <w:szCs w:val="24"/>
              </w:rPr>
              <w:t xml:space="preserve">-потенціал для розвитку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 Гастрономічні фестивалі в Україні та закордоном.</w:t>
            </w:r>
          </w:p>
          <w:p w:rsidR="00803D91" w:rsidRDefault="005E599D" w:rsidP="00881328">
            <w:pPr>
              <w:shd w:val="clear" w:color="auto" w:fill="FFFFFF"/>
              <w:tabs>
                <w:tab w:val="left" w:pos="595"/>
              </w:tabs>
              <w:ind w:left="113"/>
              <w:jc w:val="both"/>
              <w:rPr>
                <w:sz w:val="28"/>
                <w:szCs w:val="28"/>
              </w:rPr>
            </w:pP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7056D" w:rsidP="00A7056D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D55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341C40" w:rsidRDefault="00341C40" w:rsidP="00341C40">
            <w:pPr>
              <w:rPr>
                <w:b/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 xml:space="preserve">Культурно-історичний потенціал міста Луцька у розвитку гастрономічних турів.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C4CD7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D55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A7056D" w:rsidRDefault="00341C40" w:rsidP="00A7056D">
            <w:pPr>
              <w:suppressAutoHyphens w:val="0"/>
              <w:contextualSpacing/>
              <w:rPr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 xml:space="preserve">Розвиток гастрономічних турів Пирятинського району (Полтавської області).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C4CD7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7A31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8F6E3C" w:rsidRDefault="00341C40" w:rsidP="00A7056D">
            <w:pPr>
              <w:jc w:val="both"/>
              <w:rPr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Організація сиро-винних турів на прикладі (Закарпатської та Одеської областей). Гастрономічні тури півдня України.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C4CD7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B78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6F0240" w:rsidRDefault="00A7056D" w:rsidP="00A7056D">
            <w:pPr>
              <w:ind w:right="53"/>
              <w:jc w:val="both"/>
              <w:rPr>
                <w:sz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</w:t>
            </w:r>
            <w:r w:rsidRPr="00A7056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A7056D">
              <w:rPr>
                <w:color w:val="000000"/>
                <w:sz w:val="24"/>
                <w:szCs w:val="24"/>
              </w:rPr>
              <w:t>Західної та Східної Європи.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803D91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C4CD7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B78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A7056D" w:rsidRDefault="00A7056D" w:rsidP="00A7056D">
            <w:pPr>
              <w:ind w:left="-142" w:firstLine="426"/>
              <w:jc w:val="center"/>
              <w:rPr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 Південно-Східної Азії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227" w:right="21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341C40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Pr="008F6E3C" w:rsidRDefault="00A7056D" w:rsidP="00A7056D">
            <w:pPr>
              <w:ind w:right="5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056D">
              <w:rPr>
                <w:rFonts w:eastAsiaTheme="minorHAnsi"/>
                <w:sz w:val="24"/>
                <w:szCs w:val="24"/>
              </w:rPr>
              <w:t>Гастротуризм</w:t>
            </w:r>
            <w:proofErr w:type="spellEnd"/>
            <w:r w:rsidRPr="00A7056D">
              <w:rPr>
                <w:rFonts w:eastAsiaTheme="minorHAnsi"/>
                <w:sz w:val="24"/>
                <w:szCs w:val="24"/>
              </w:rPr>
              <w:t xml:space="preserve"> США та Південної Америки.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341C40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>
            <w:pPr>
              <w:spacing w:line="276" w:lineRule="auto"/>
              <w:ind w:left="227" w:right="210"/>
              <w:jc w:val="center"/>
            </w:pPr>
            <w:r>
              <w:t>1 раз на тиждень</w:t>
            </w:r>
          </w:p>
        </w:tc>
      </w:tr>
      <w:tr w:rsidR="00341C40">
        <w:trPr>
          <w:trHeight w:val="792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 w:rsidP="00AC4CD7">
            <w:pPr>
              <w:spacing w:line="264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6D" w:rsidRPr="00A7056D" w:rsidRDefault="00A7056D" w:rsidP="00A7056D">
            <w:pPr>
              <w:ind w:right="53"/>
              <w:jc w:val="both"/>
              <w:rPr>
                <w:rFonts w:eastAsiaTheme="minorHAnsi"/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 xml:space="preserve">Гастрономічний туризм Австралії. </w:t>
            </w:r>
          </w:p>
          <w:p w:rsidR="00341C40" w:rsidRPr="008F6E3C" w:rsidRDefault="00341C40" w:rsidP="008F6E3C">
            <w:pPr>
              <w:ind w:left="-142" w:firstLine="4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341C40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40" w:rsidRDefault="00A7056D">
            <w:pPr>
              <w:spacing w:line="276" w:lineRule="auto"/>
              <w:ind w:left="227" w:right="210"/>
              <w:jc w:val="center"/>
            </w:pPr>
            <w:r>
              <w:t>1 раз на тиждень</w:t>
            </w:r>
          </w:p>
        </w:tc>
      </w:tr>
      <w:tr w:rsidR="007A31F3">
        <w:trPr>
          <w:trHeight w:val="316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F3" w:rsidRDefault="007A31F3" w:rsidP="007A31F3">
            <w:pP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F3" w:rsidRDefault="007A31F3" w:rsidP="00294E77">
            <w:pP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  <w:r w:rsidR="00294E7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F3" w:rsidRDefault="007A31F3" w:rsidP="007A31F3">
            <w:pPr>
              <w:spacing w:line="264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F3" w:rsidRDefault="007A31F3" w:rsidP="007A31F3">
            <w:pPr>
              <w:rPr>
                <w:color w:val="000000"/>
              </w:rPr>
            </w:pPr>
          </w:p>
        </w:tc>
      </w:tr>
    </w:tbl>
    <w:p w:rsidR="00803D91" w:rsidRDefault="00DD5564">
      <w:pPr>
        <w:pStyle w:val="1"/>
        <w:numPr>
          <w:ilvl w:val="0"/>
          <w:numId w:val="4"/>
        </w:numPr>
        <w:tabs>
          <w:tab w:val="left" w:pos="0"/>
        </w:tabs>
        <w:suppressAutoHyphens w:val="0"/>
        <w:spacing w:before="146"/>
        <w:ind w:left="0" w:firstLine="0"/>
        <w:jc w:val="center"/>
      </w:pPr>
      <w:r>
        <w:t>Теми практичних занять</w:t>
      </w:r>
    </w:p>
    <w:tbl>
      <w:tblPr>
        <w:tblW w:w="10208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1308"/>
        <w:gridCol w:w="5349"/>
        <w:gridCol w:w="1002"/>
        <w:gridCol w:w="989"/>
        <w:gridCol w:w="1560"/>
      </w:tblGrid>
      <w:tr w:rsidR="00803D91">
        <w:trPr>
          <w:trHeight w:val="527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311" w:right="97" w:hanging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змістового модуля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 теми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3"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Кількість</w:t>
            </w:r>
          </w:p>
          <w:p w:rsidR="00803D91" w:rsidRDefault="00DD5564">
            <w:pPr>
              <w:spacing w:before="34"/>
              <w:ind w:left="13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4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Згідно з</w:t>
            </w:r>
          </w:p>
          <w:p w:rsidR="00803D91" w:rsidRDefault="00DD5564">
            <w:pPr>
              <w:spacing w:before="34"/>
              <w:ind w:left="3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розкладом</w:t>
            </w:r>
          </w:p>
        </w:tc>
      </w:tr>
      <w:tr w:rsidR="00803D91">
        <w:trPr>
          <w:trHeight w:val="263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6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о/</w:t>
            </w:r>
            <w:proofErr w:type="spellStart"/>
            <w:r>
              <w:rPr>
                <w:color w:val="000000"/>
                <w:sz w:val="20"/>
                <w:szCs w:val="20"/>
              </w:rPr>
              <w:t>д.ф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20" w:right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color w:val="000000"/>
                <w:sz w:val="18"/>
                <w:szCs w:val="18"/>
              </w:rPr>
            </w:pPr>
          </w:p>
        </w:tc>
      </w:tr>
      <w:tr w:rsidR="00803D91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A49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341C40" w:rsidRDefault="000A483D" w:rsidP="000A483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C40">
              <w:rPr>
                <w:color w:val="000000"/>
                <w:sz w:val="24"/>
                <w:szCs w:val="24"/>
              </w:rPr>
              <w:t xml:space="preserve">Загальна характеристика понятійного апарату, чинники розвитку, сутність та перспективи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</w:t>
            </w:r>
          </w:p>
          <w:p w:rsidR="00803D91" w:rsidRPr="00AC4CD7" w:rsidRDefault="00803D91" w:rsidP="000A483D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7A31F3" w:rsidRDefault="00294E77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294E77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Pr="00AC4CD7" w:rsidRDefault="000A483D" w:rsidP="00AC4CD7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Історія формування та характерні риси української кухні.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294E77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294E77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Pr="007A31F3" w:rsidRDefault="00294E77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294E77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Pr="00AC4CD7" w:rsidRDefault="000A483D" w:rsidP="000A48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Традиції національних страв та напоїв</w:t>
            </w:r>
            <w:r w:rsidRPr="00341C40">
              <w:rPr>
                <w:color w:val="000000"/>
                <w:sz w:val="24"/>
                <w:szCs w:val="24"/>
              </w:rPr>
              <w:t xml:space="preserve">-потенціал для розвитку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 Гастрономічні фестивалі в Україні та закордоном.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294E77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Default="00294E77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77" w:rsidRPr="007A31F3" w:rsidRDefault="00294E77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0A483D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341C40" w:rsidRDefault="000A483D" w:rsidP="000A483D">
            <w:pPr>
              <w:rPr>
                <w:b/>
                <w:sz w:val="24"/>
                <w:szCs w:val="24"/>
              </w:rPr>
            </w:pPr>
            <w:r w:rsidRPr="00341C40">
              <w:rPr>
                <w:rFonts w:eastAsiaTheme="minorHAnsi"/>
                <w:sz w:val="24"/>
                <w:szCs w:val="24"/>
              </w:rPr>
              <w:t xml:space="preserve">Культурно-історичний потенціал міста Луцька у розвитку гастрономічних турів.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0A483D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AC4CD7" w:rsidRDefault="000A483D" w:rsidP="000A483D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Розвиток гастрономічних турів Пирятинського району (Полтавської області).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0A483D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AC4CD7" w:rsidRDefault="000A483D" w:rsidP="000A483D">
            <w:pPr>
              <w:tabs>
                <w:tab w:val="left" w:pos="709"/>
              </w:tabs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Організація сиро-винних турів на прикладі (Закарпатської та Одеської областей). Гастрономічні тури півдня України.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>
              <w:t>1 раз на тиждень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6F0240" w:rsidRDefault="000A483D" w:rsidP="000A483D">
            <w:pPr>
              <w:ind w:right="53"/>
              <w:jc w:val="both"/>
              <w:rPr>
                <w:sz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</w:t>
            </w:r>
            <w:r w:rsidRPr="00A7056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A7056D">
              <w:rPr>
                <w:color w:val="000000"/>
                <w:sz w:val="24"/>
                <w:szCs w:val="24"/>
              </w:rPr>
              <w:t>Західної та Східної Європи.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 w:rsidRPr="007A31F3">
              <w:rPr>
                <w:color w:val="000000"/>
                <w:sz w:val="20"/>
                <w:szCs w:val="20"/>
              </w:rPr>
              <w:t>1 раз на  тиж</w:t>
            </w:r>
            <w:r>
              <w:rPr>
                <w:color w:val="000000"/>
                <w:sz w:val="20"/>
                <w:szCs w:val="20"/>
              </w:rPr>
              <w:t>де</w:t>
            </w:r>
            <w:r w:rsidRPr="007A31F3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A483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pStyle w:val="TableParagraph"/>
              <w:spacing w:line="259" w:lineRule="auto"/>
              <w:ind w:right="454"/>
              <w:rPr>
                <w:sz w:val="28"/>
                <w:szCs w:val="28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 Південно-Східної Азії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 w:rsidRPr="007A31F3">
              <w:rPr>
                <w:color w:val="000000"/>
                <w:sz w:val="20"/>
                <w:szCs w:val="20"/>
              </w:rPr>
              <w:t>1 раз 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A31F3">
              <w:rPr>
                <w:color w:val="000000"/>
                <w:sz w:val="20"/>
                <w:szCs w:val="20"/>
              </w:rPr>
              <w:t xml:space="preserve"> тиж</w:t>
            </w:r>
            <w:r>
              <w:rPr>
                <w:color w:val="000000"/>
                <w:sz w:val="20"/>
                <w:szCs w:val="20"/>
              </w:rPr>
              <w:t>де</w:t>
            </w:r>
            <w:r w:rsidRPr="007A31F3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8F6E3C" w:rsidRDefault="000A483D" w:rsidP="000A483D">
            <w:pPr>
              <w:ind w:right="5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056D">
              <w:rPr>
                <w:rFonts w:eastAsiaTheme="minorHAnsi"/>
                <w:sz w:val="24"/>
                <w:szCs w:val="24"/>
              </w:rPr>
              <w:t>Гастротуризм</w:t>
            </w:r>
            <w:proofErr w:type="spellEnd"/>
            <w:r w:rsidRPr="00A7056D">
              <w:rPr>
                <w:rFonts w:eastAsiaTheme="minorHAnsi"/>
                <w:sz w:val="24"/>
                <w:szCs w:val="24"/>
              </w:rPr>
              <w:t xml:space="preserve"> США та Південної Америки.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  <w:r w:rsidRPr="007A31F3">
              <w:rPr>
                <w:color w:val="000000"/>
                <w:sz w:val="20"/>
                <w:szCs w:val="20"/>
              </w:rPr>
              <w:t>1 раз на  тиж</w:t>
            </w:r>
            <w:r>
              <w:rPr>
                <w:color w:val="000000"/>
                <w:sz w:val="20"/>
                <w:szCs w:val="20"/>
              </w:rPr>
              <w:t>де</w:t>
            </w:r>
            <w:r w:rsidRPr="007A31F3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ь</w:t>
            </w:r>
          </w:p>
        </w:tc>
      </w:tr>
      <w:tr w:rsidR="000A483D">
        <w:trPr>
          <w:trHeight w:val="725"/>
        </w:trPr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AA49A4" w:rsidP="000A483D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A7056D" w:rsidRDefault="000A483D" w:rsidP="000A483D">
            <w:pPr>
              <w:ind w:right="53"/>
              <w:jc w:val="both"/>
              <w:rPr>
                <w:rFonts w:eastAsiaTheme="minorHAnsi"/>
                <w:sz w:val="24"/>
                <w:szCs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 xml:space="preserve">Гастрономічний туризм Австралії.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Pr="007A31F3" w:rsidRDefault="000A483D" w:rsidP="000A483D">
            <w:pPr>
              <w:spacing w:line="276" w:lineRule="auto"/>
              <w:ind w:left="227" w:right="21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483D">
        <w:trPr>
          <w:trHeight w:val="373"/>
        </w:trPr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spacing w:line="312" w:lineRule="auto"/>
              <w:ind w:left="20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3D" w:rsidRDefault="000A483D" w:rsidP="000A483D">
            <w:pPr>
              <w:rPr>
                <w:color w:val="000000"/>
              </w:rPr>
            </w:pPr>
          </w:p>
        </w:tc>
      </w:tr>
    </w:tbl>
    <w:p w:rsidR="00803D91" w:rsidRDefault="00803D91">
      <w:pPr>
        <w:rPr>
          <w:rFonts w:ascii="Times New Roman,Bold" w:hAnsi="Times New Roman,Bold"/>
          <w:b/>
          <w:color w:val="000000"/>
          <w:sz w:val="28"/>
        </w:rPr>
      </w:pPr>
    </w:p>
    <w:p w:rsidR="00803D91" w:rsidRDefault="00DD5564">
      <w:pPr>
        <w:rPr>
          <w:rFonts w:ascii="Times New Roman,Bold" w:hAnsi="Times New Roman,Bold"/>
          <w:b/>
          <w:color w:val="000000"/>
          <w:sz w:val="28"/>
        </w:rPr>
      </w:pPr>
      <w:r>
        <w:rPr>
          <w:rFonts w:ascii="Times New Roman,Bold" w:hAnsi="Times New Roman,Bold"/>
          <w:b/>
          <w:color w:val="000000"/>
          <w:sz w:val="28"/>
        </w:rPr>
        <w:lastRenderedPageBreak/>
        <w:t>7. Самостійна робота</w:t>
      </w:r>
    </w:p>
    <w:p w:rsidR="00803D91" w:rsidRDefault="00803D91">
      <w:pPr>
        <w:rPr>
          <w:rFonts w:ascii="Times New Roman,Bold" w:hAnsi="Times New Roman,Bold"/>
          <w:b/>
          <w:color w:val="000000"/>
          <w:sz w:val="28"/>
        </w:rPr>
      </w:pPr>
    </w:p>
    <w:tbl>
      <w:tblPr>
        <w:tblW w:w="10070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1316"/>
        <w:gridCol w:w="6774"/>
        <w:gridCol w:w="994"/>
        <w:gridCol w:w="986"/>
      </w:tblGrid>
      <w:tr w:rsidR="00803D91" w:rsidTr="00D02665">
        <w:trPr>
          <w:trHeight w:val="532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auto"/>
              <w:ind w:left="311" w:right="97" w:hanging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змістового модуля</w:t>
            </w:r>
          </w:p>
        </w:tc>
        <w:tc>
          <w:tcPr>
            <w:tcW w:w="6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3316B0" w:rsidRDefault="003316B0" w:rsidP="00924E32">
            <w:pPr>
              <w:spacing w:line="21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DD5564" w:rsidRPr="003316B0">
              <w:rPr>
                <w:color w:val="000000"/>
                <w:sz w:val="24"/>
                <w:szCs w:val="24"/>
              </w:rPr>
              <w:t>Питання для самостійного опрацювання (</w:t>
            </w:r>
            <w:r w:rsidR="00924E32">
              <w:rPr>
                <w:color w:val="000000"/>
                <w:sz w:val="24"/>
                <w:szCs w:val="24"/>
              </w:rPr>
              <w:t>7</w:t>
            </w:r>
            <w:r w:rsidR="00DD5564" w:rsidRPr="003316B0">
              <w:rPr>
                <w:color w:val="000000"/>
                <w:sz w:val="24"/>
                <w:szCs w:val="24"/>
              </w:rPr>
              <w:t>6 годин)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Кількість</w:t>
            </w:r>
          </w:p>
          <w:p w:rsidR="00803D91" w:rsidRDefault="00DD5564">
            <w:pPr>
              <w:spacing w:before="34"/>
              <w:ind w:left="13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годин</w:t>
            </w:r>
          </w:p>
        </w:tc>
      </w:tr>
      <w:tr w:rsidR="00803D91" w:rsidTr="00D02665">
        <w:trPr>
          <w:trHeight w:val="26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о/</w:t>
            </w:r>
            <w:proofErr w:type="spellStart"/>
            <w:r>
              <w:rPr>
                <w:color w:val="000000"/>
                <w:sz w:val="20"/>
                <w:szCs w:val="20"/>
              </w:rPr>
              <w:t>д.ф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18" w:lineRule="auto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з.ф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03D91" w:rsidTr="00D02665">
        <w:trPr>
          <w:trHeight w:val="36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3316B0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727BAD" w:rsidRDefault="003316B0" w:rsidP="00AA49A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="00AA49A4" w:rsidRPr="00341C40">
              <w:rPr>
                <w:color w:val="000000"/>
                <w:sz w:val="24"/>
                <w:szCs w:val="24"/>
              </w:rPr>
              <w:t xml:space="preserve">Загальна характеристика понятійного апарату, чинники розвитку, сутність та перспективи </w:t>
            </w:r>
            <w:proofErr w:type="spellStart"/>
            <w:r w:rsidR="00AA49A4"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="00AA49A4" w:rsidRPr="00341C40">
              <w:rPr>
                <w:color w:val="000000"/>
                <w:sz w:val="24"/>
                <w:szCs w:val="24"/>
              </w:rPr>
              <w:t xml:space="preserve"> туризму в Україні</w:t>
            </w:r>
            <w:r w:rsidR="00727BAD" w:rsidRPr="00727BAD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3D91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Pr="003316B0" w:rsidRDefault="00AA49A4" w:rsidP="00AA49A4">
            <w:pPr>
              <w:jc w:val="both"/>
              <w:outlineLvl w:val="0"/>
              <w:rPr>
                <w:color w:val="000000"/>
                <w:sz w:val="28"/>
                <w:szCs w:val="28"/>
                <w:lang w:val="ru-RU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Історія формування та характерні риси української кухні.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3D91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616B6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316B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pStyle w:val="TableParagraph"/>
              <w:ind w:left="107" w:right="95" w:firstLine="283"/>
              <w:jc w:val="both"/>
              <w:rPr>
                <w:color w:val="000000"/>
                <w:sz w:val="28"/>
                <w:szCs w:val="28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Традиції національних страв та напоїв</w:t>
            </w:r>
            <w:r w:rsidRPr="00341C40">
              <w:rPr>
                <w:color w:val="000000"/>
                <w:sz w:val="24"/>
                <w:szCs w:val="24"/>
              </w:rPr>
              <w:t xml:space="preserve">-потенціал для розвитку </w:t>
            </w:r>
            <w:proofErr w:type="spellStart"/>
            <w:r w:rsidRPr="00341C40">
              <w:rPr>
                <w:color w:val="000000"/>
                <w:sz w:val="24"/>
                <w:szCs w:val="24"/>
              </w:rPr>
              <w:t>еногастрономічного</w:t>
            </w:r>
            <w:proofErr w:type="spellEnd"/>
            <w:r w:rsidRPr="00341C40">
              <w:rPr>
                <w:color w:val="000000"/>
                <w:sz w:val="24"/>
                <w:szCs w:val="24"/>
              </w:rPr>
              <w:t xml:space="preserve"> туризму в Україні. Гастрономічні фестивалі в Україні та закордоном.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3D91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rPr>
                <w:color w:val="000000"/>
                <w:sz w:val="28"/>
                <w:szCs w:val="28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Культурно-історичний потенціал міста Луцька у розвитку гастрономічних турів</w:t>
            </w:r>
            <w:r w:rsidRPr="00B01565">
              <w:rPr>
                <w:color w:val="000000"/>
                <w:sz w:val="24"/>
                <w:szCs w:val="24"/>
              </w:rPr>
              <w:t xml:space="preserve"> </w:t>
            </w:r>
            <w:r w:rsidR="008616B6">
              <w:rPr>
                <w:color w:val="000000"/>
                <w:sz w:val="24"/>
                <w:szCs w:val="24"/>
              </w:rPr>
              <w:t>.</w:t>
            </w:r>
            <w:r w:rsidR="00B01565" w:rsidRPr="00B01565">
              <w:rPr>
                <w:color w:val="000000"/>
                <w:sz w:val="24"/>
                <w:szCs w:val="24"/>
              </w:rPr>
              <w:t xml:space="preserve"> </w:t>
            </w:r>
            <w:r w:rsidR="003316B0">
              <w:t xml:space="preserve"> </w:t>
            </w:r>
            <w:r w:rsidR="003316B0"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665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D02665" w:rsidP="00D02665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Pr="000E3AEE" w:rsidRDefault="00AA49A4" w:rsidP="00AA49A4">
            <w:pPr>
              <w:jc w:val="center"/>
              <w:rPr>
                <w:color w:val="000000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Розвиток гастрономічних турів Пирятинського району (Полтавської області).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D02665" w:rsidP="00D02665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665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D02665" w:rsidP="00D02665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AA49A4" w:rsidP="00AA49A4">
            <w:pPr>
              <w:spacing w:line="312" w:lineRule="auto"/>
              <w:ind w:left="13"/>
              <w:jc w:val="center"/>
              <w:rPr>
                <w:color w:val="000000"/>
                <w:sz w:val="28"/>
                <w:szCs w:val="28"/>
              </w:rPr>
            </w:pPr>
            <w:r w:rsidRPr="00341C40">
              <w:rPr>
                <w:rFonts w:eastAsiaTheme="minorHAnsi"/>
                <w:sz w:val="24"/>
                <w:szCs w:val="24"/>
              </w:rPr>
              <w:t>Організація сиро-винних турів на прикладі (Закарпатської та Одеської областей). Гастрономічні тури півдня України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A8713E">
              <w:rPr>
                <w:color w:val="000000"/>
                <w:lang w:val="ru-RU"/>
              </w:rPr>
              <w:t xml:space="preserve"> </w:t>
            </w:r>
            <w:r w:rsidR="00D02665" w:rsidRPr="00A8713E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AA49A4" w:rsidP="00AA49A4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65" w:rsidRDefault="00D02665" w:rsidP="00D02665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6B6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Pr="006F0240" w:rsidRDefault="008616B6" w:rsidP="008616B6">
            <w:pPr>
              <w:ind w:right="53"/>
              <w:jc w:val="both"/>
              <w:rPr>
                <w:sz w:val="24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</w:t>
            </w:r>
            <w:r w:rsidRPr="00A7056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A7056D">
              <w:rPr>
                <w:color w:val="000000"/>
                <w:sz w:val="24"/>
                <w:szCs w:val="24"/>
              </w:rPr>
              <w:t>Західної та Східної Європи.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6B6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pStyle w:val="TableParagraph"/>
              <w:ind w:right="95"/>
              <w:jc w:val="both"/>
              <w:rPr>
                <w:color w:val="000000"/>
                <w:sz w:val="28"/>
                <w:szCs w:val="28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в країнах Південно-Східної Азії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6B6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Pr="00B01565" w:rsidRDefault="008616B6" w:rsidP="008616B6">
            <w:pPr>
              <w:pStyle w:val="TableParagraph"/>
              <w:ind w:right="9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056D">
              <w:rPr>
                <w:rFonts w:eastAsiaTheme="minorHAnsi"/>
                <w:sz w:val="24"/>
                <w:szCs w:val="24"/>
              </w:rPr>
              <w:t>Гастротуризм</w:t>
            </w:r>
            <w:proofErr w:type="spellEnd"/>
            <w:r w:rsidRPr="00A7056D">
              <w:rPr>
                <w:rFonts w:eastAsiaTheme="minorHAnsi"/>
                <w:sz w:val="24"/>
                <w:szCs w:val="24"/>
              </w:rPr>
              <w:t xml:space="preserve"> США та Південної Америки.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6B6" w:rsidTr="00D02665">
        <w:trPr>
          <w:trHeight w:val="369"/>
        </w:trPr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264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ind w:right="53"/>
              <w:jc w:val="both"/>
              <w:rPr>
                <w:color w:val="000000"/>
                <w:sz w:val="28"/>
                <w:szCs w:val="28"/>
              </w:rPr>
            </w:pPr>
            <w:r w:rsidRPr="00A7056D">
              <w:rPr>
                <w:rFonts w:eastAsiaTheme="minorHAnsi"/>
                <w:sz w:val="24"/>
                <w:szCs w:val="24"/>
              </w:rPr>
              <w:t>Гастрономічний туризм Австралії.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6B6" w:rsidTr="00D02665">
        <w:trPr>
          <w:trHeight w:val="369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50</w:t>
            </w:r>
            <w:r w:rsidRPr="009E61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</w:t>
            </w:r>
            <w:r w:rsidRPr="009E618A">
              <w:rPr>
                <w:color w:val="000000"/>
              </w:rPr>
              <w:t>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B6" w:rsidRDefault="008616B6" w:rsidP="008616B6">
            <w:pPr>
              <w:spacing w:line="312" w:lineRule="auto"/>
              <w:ind w:left="16" w:right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</w:tr>
    </w:tbl>
    <w:p w:rsidR="00803D91" w:rsidRDefault="00803D91">
      <w:pPr>
        <w:spacing w:before="137"/>
        <w:rPr>
          <w:b/>
          <w:color w:val="000000"/>
          <w:sz w:val="28"/>
          <w:szCs w:val="28"/>
        </w:rPr>
      </w:pPr>
    </w:p>
    <w:p w:rsidR="00803D91" w:rsidRDefault="00DD5564">
      <w:pPr>
        <w:rPr>
          <w:rFonts w:ascii="Times New Roman,Bold" w:hAnsi="Times New Roman,Bold"/>
          <w:b/>
          <w:color w:val="000000"/>
          <w:sz w:val="28"/>
        </w:rPr>
      </w:pPr>
      <w:r>
        <w:rPr>
          <w:rFonts w:ascii="Times New Roman,Bold" w:hAnsi="Times New Roman,Bold"/>
          <w:b/>
          <w:color w:val="000000"/>
          <w:sz w:val="28"/>
        </w:rPr>
        <w:t>8. Види і зміст поточних контрольних заходів</w:t>
      </w:r>
    </w:p>
    <w:p w:rsidR="00803D91" w:rsidRDefault="00803D91">
      <w:pPr>
        <w:ind w:left="2587" w:right="2107"/>
        <w:jc w:val="center"/>
        <w:rPr>
          <w:b/>
          <w:sz w:val="24"/>
          <w:szCs w:val="24"/>
        </w:rPr>
      </w:pPr>
    </w:p>
    <w:tbl>
      <w:tblPr>
        <w:tblStyle w:val="afa"/>
        <w:tblpPr w:leftFromText="180" w:rightFromText="180" w:vertAnchor="text" w:horzAnchor="page" w:tblpX="251" w:tblpY="-1132"/>
        <w:tblW w:w="11481" w:type="dxa"/>
        <w:tblLayout w:type="fixed"/>
        <w:tblLook w:val="04A0" w:firstRow="1" w:lastRow="0" w:firstColumn="1" w:lastColumn="0" w:noHBand="0" w:noVBand="1"/>
      </w:tblPr>
      <w:tblGrid>
        <w:gridCol w:w="250"/>
        <w:gridCol w:w="1283"/>
        <w:gridCol w:w="797"/>
        <w:gridCol w:w="2729"/>
        <w:gridCol w:w="735"/>
        <w:gridCol w:w="4620"/>
        <w:gridCol w:w="326"/>
        <w:gridCol w:w="735"/>
        <w:gridCol w:w="6"/>
      </w:tblGrid>
      <w:tr w:rsidR="00CA5F3A" w:rsidRPr="004970F0" w:rsidTr="00CA5F3A">
        <w:trPr>
          <w:gridAfter w:val="1"/>
          <w:wAfter w:w="6" w:type="dxa"/>
          <w:trHeight w:val="803"/>
        </w:trPr>
        <w:tc>
          <w:tcPr>
            <w:tcW w:w="250" w:type="dxa"/>
          </w:tcPr>
          <w:p w:rsidR="00CA5F3A" w:rsidRPr="009F675D" w:rsidRDefault="00CA5F3A" w:rsidP="00CA5F3A">
            <w:pPr>
              <w:pStyle w:val="af9"/>
              <w:ind w:left="-150" w:right="-254" w:firstLine="75"/>
              <w:rPr>
                <w:lang w:val="uk-UA"/>
              </w:rPr>
            </w:pPr>
            <w:r w:rsidRPr="004970F0">
              <w:lastRenderedPageBreak/>
              <w:t xml:space="preserve">№ </w:t>
            </w:r>
          </w:p>
        </w:tc>
        <w:tc>
          <w:tcPr>
            <w:tcW w:w="2080" w:type="dxa"/>
            <w:gridSpan w:val="2"/>
          </w:tcPr>
          <w:p w:rsidR="00CA5F3A" w:rsidRPr="008A7D58" w:rsidRDefault="00CA5F3A" w:rsidP="00CA5F3A">
            <w:pPr>
              <w:pStyle w:val="af9"/>
              <w:ind w:left="30" w:hanging="30"/>
              <w:jc w:val="center"/>
              <w:rPr>
                <w:b/>
              </w:rPr>
            </w:pPr>
            <w:r w:rsidRPr="008A7D58">
              <w:rPr>
                <w:b/>
              </w:rPr>
              <w:t>Вид поточного контрольного заходу</w:t>
            </w:r>
          </w:p>
        </w:tc>
        <w:tc>
          <w:tcPr>
            <w:tcW w:w="2729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Зміст</w:t>
            </w:r>
            <w:proofErr w:type="spellEnd"/>
            <w:r w:rsidRPr="008A7D58">
              <w:rPr>
                <w:b/>
              </w:rPr>
              <w:t xml:space="preserve"> поточного контрольного заходу</w:t>
            </w:r>
          </w:p>
        </w:tc>
        <w:tc>
          <w:tcPr>
            <w:tcW w:w="5355" w:type="dxa"/>
            <w:gridSpan w:val="2"/>
          </w:tcPr>
          <w:p w:rsidR="00CA5F3A" w:rsidRPr="008A7D58" w:rsidRDefault="00CA5F3A" w:rsidP="00CA5F3A">
            <w:pPr>
              <w:pStyle w:val="af9"/>
              <w:tabs>
                <w:tab w:val="left" w:pos="7260"/>
                <w:tab w:val="left" w:pos="7402"/>
                <w:tab w:val="left" w:pos="8829"/>
              </w:tabs>
              <w:ind w:left="6986" w:hanging="881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Критерії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оцінювання</w:t>
            </w:r>
            <w:proofErr w:type="spellEnd"/>
          </w:p>
        </w:tc>
        <w:tc>
          <w:tcPr>
            <w:tcW w:w="326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Усього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балів</w:t>
            </w:r>
            <w:proofErr w:type="spellEnd"/>
          </w:p>
        </w:tc>
      </w:tr>
      <w:tr w:rsidR="00CA5F3A" w:rsidRPr="004970F0" w:rsidTr="00CA5F3A">
        <w:trPr>
          <w:gridAfter w:val="1"/>
          <w:wAfter w:w="6" w:type="dxa"/>
          <w:trHeight w:val="344"/>
        </w:trPr>
        <w:tc>
          <w:tcPr>
            <w:tcW w:w="250" w:type="dxa"/>
          </w:tcPr>
          <w:p w:rsidR="00CA5F3A" w:rsidRPr="004970F0" w:rsidRDefault="00CA5F3A" w:rsidP="00CA5F3A">
            <w:pPr>
              <w:pStyle w:val="af9"/>
              <w:ind w:left="-120"/>
              <w:jc w:val="center"/>
              <w:rPr>
                <w:b/>
              </w:rPr>
            </w:pPr>
            <w:r w:rsidRPr="004970F0">
              <w:rPr>
                <w:b/>
              </w:rPr>
              <w:t>1</w:t>
            </w: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  <w:jc w:val="center"/>
              <w:rPr>
                <w:b/>
              </w:rPr>
            </w:pPr>
            <w:r w:rsidRPr="004970F0">
              <w:rPr>
                <w:b/>
              </w:rPr>
              <w:t>2</w:t>
            </w:r>
          </w:p>
        </w:tc>
        <w:tc>
          <w:tcPr>
            <w:tcW w:w="2729" w:type="dxa"/>
          </w:tcPr>
          <w:p w:rsidR="00CA5F3A" w:rsidRPr="004970F0" w:rsidRDefault="00CA5F3A" w:rsidP="00CA5F3A">
            <w:pPr>
              <w:pStyle w:val="af9"/>
              <w:jc w:val="center"/>
              <w:rPr>
                <w:b/>
              </w:rPr>
            </w:pPr>
            <w:r w:rsidRPr="004970F0">
              <w:rPr>
                <w:b/>
              </w:rPr>
              <w:t>3</w:t>
            </w:r>
          </w:p>
        </w:tc>
        <w:tc>
          <w:tcPr>
            <w:tcW w:w="5355" w:type="dxa"/>
            <w:gridSpan w:val="2"/>
          </w:tcPr>
          <w:p w:rsidR="00CA5F3A" w:rsidRPr="004970F0" w:rsidRDefault="00CA5F3A" w:rsidP="00CA5F3A">
            <w:pPr>
              <w:pStyle w:val="af9"/>
              <w:jc w:val="center"/>
              <w:rPr>
                <w:b/>
              </w:rPr>
            </w:pPr>
            <w:r w:rsidRPr="004970F0">
              <w:rPr>
                <w:b/>
              </w:rPr>
              <w:t>4</w:t>
            </w:r>
          </w:p>
        </w:tc>
        <w:tc>
          <w:tcPr>
            <w:tcW w:w="326" w:type="dxa"/>
          </w:tcPr>
          <w:p w:rsidR="00CA5F3A" w:rsidRPr="004970F0" w:rsidRDefault="00CA5F3A" w:rsidP="00CA5F3A">
            <w:pPr>
              <w:pStyle w:val="af9"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CA5F3A" w:rsidRPr="004970F0" w:rsidRDefault="00CA5F3A" w:rsidP="00CA5F3A">
            <w:pPr>
              <w:pStyle w:val="af9"/>
              <w:jc w:val="center"/>
              <w:rPr>
                <w:b/>
              </w:rPr>
            </w:pPr>
            <w:r w:rsidRPr="004970F0">
              <w:rPr>
                <w:b/>
              </w:rPr>
              <w:t>5</w:t>
            </w:r>
          </w:p>
        </w:tc>
      </w:tr>
      <w:tr w:rsidR="00CA5F3A" w:rsidRPr="004970F0" w:rsidTr="00CA5F3A">
        <w:trPr>
          <w:gridAfter w:val="1"/>
          <w:wAfter w:w="6" w:type="dxa"/>
        </w:trPr>
        <w:tc>
          <w:tcPr>
            <w:tcW w:w="250" w:type="dxa"/>
            <w:vMerge w:val="restart"/>
          </w:tcPr>
          <w:p w:rsidR="00CA5F3A" w:rsidRPr="004970F0" w:rsidRDefault="00CA5F3A" w:rsidP="00CA5F3A">
            <w:pPr>
              <w:pStyle w:val="af9"/>
              <w:ind w:left="-120"/>
            </w:pPr>
            <w:r w:rsidRPr="004970F0">
              <w:t>1</w:t>
            </w: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29" w:type="dxa"/>
          </w:tcPr>
          <w:p w:rsidR="00CA5F3A" w:rsidRPr="008A7D58" w:rsidRDefault="00CA5F3A" w:rsidP="00CA5F3A">
            <w:pPr>
              <w:pStyle w:val="af9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1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55" w:type="dxa"/>
            <w:gridSpan w:val="2"/>
          </w:tcPr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CA5F3A" w:rsidRPr="004970F0" w:rsidTr="00CA5F3A">
        <w:trPr>
          <w:gridAfter w:val="1"/>
          <w:wAfter w:w="6" w:type="dxa"/>
          <w:trHeight w:val="343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  <w:rPr>
                <w:b/>
              </w:rPr>
            </w:pP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r w:rsidRPr="004970F0">
              <w:t>Практична робота 1</w:t>
            </w:r>
          </w:p>
        </w:tc>
        <w:tc>
          <w:tcPr>
            <w:tcW w:w="2729" w:type="dxa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CA5F3A" w:rsidRPr="004970F0" w:rsidRDefault="00CA5F3A" w:rsidP="00CA5F3A">
            <w:pPr>
              <w:pStyle w:val="af9"/>
            </w:pP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343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  <w:rPr>
                <w:b/>
              </w:rPr>
            </w:pP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1</w:t>
            </w:r>
          </w:p>
        </w:tc>
        <w:tc>
          <w:tcPr>
            <w:tcW w:w="2729" w:type="dxa"/>
          </w:tcPr>
          <w:p w:rsidR="00CA5F3A" w:rsidRDefault="00CA5F3A" w:rsidP="00CA5F3A">
            <w:pPr>
              <w:pStyle w:val="af9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CA5F3A" w:rsidRPr="009F675D" w:rsidRDefault="00CA5F3A" w:rsidP="00CA5F3A">
            <w:pPr>
              <w:pStyle w:val="af9"/>
              <w:rPr>
                <w:lang w:val="uk-UA"/>
              </w:rPr>
            </w:pP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343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1контр.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5" w:type="dxa"/>
          </w:tcPr>
          <w:p w:rsidR="00CA5F3A" w:rsidRPr="00995136" w:rsidRDefault="00CA5F3A" w:rsidP="00CA5F3A">
            <w:pPr>
              <w:pStyle w:val="af9"/>
              <w:jc w:val="center"/>
              <w:rPr>
                <w:b/>
                <w:bCs/>
              </w:rPr>
            </w:pPr>
            <w:r w:rsidRPr="00995136">
              <w:rPr>
                <w:b/>
                <w:bCs/>
              </w:rPr>
              <w:t>7</w:t>
            </w:r>
          </w:p>
        </w:tc>
      </w:tr>
      <w:tr w:rsidR="00CA5F3A" w:rsidRPr="004970F0" w:rsidTr="00CA5F3A">
        <w:trPr>
          <w:gridAfter w:val="1"/>
          <w:wAfter w:w="6" w:type="dxa"/>
          <w:trHeight w:val="352"/>
        </w:trPr>
        <w:tc>
          <w:tcPr>
            <w:tcW w:w="250" w:type="dxa"/>
            <w:vMerge w:val="restart"/>
          </w:tcPr>
          <w:p w:rsidR="00CA5F3A" w:rsidRPr="004970F0" w:rsidRDefault="00CA5F3A" w:rsidP="00CA5F3A">
            <w:pPr>
              <w:pStyle w:val="af9"/>
              <w:ind w:left="-120"/>
            </w:pPr>
            <w:r w:rsidRPr="004970F0">
              <w:t>2</w:t>
            </w: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29" w:type="dxa"/>
          </w:tcPr>
          <w:p w:rsidR="00CA5F3A" w:rsidRPr="008A7D58" w:rsidRDefault="00CA5F3A" w:rsidP="00CA5F3A">
            <w:pPr>
              <w:pStyle w:val="af9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2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55" w:type="dxa"/>
            <w:gridSpan w:val="2"/>
          </w:tcPr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CA5F3A" w:rsidRPr="004970F0" w:rsidTr="00CA5F3A">
        <w:trPr>
          <w:gridAfter w:val="1"/>
          <w:wAfter w:w="6" w:type="dxa"/>
          <w:trHeight w:val="425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  <w:rPr>
                <w:b/>
              </w:rPr>
            </w:pP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r w:rsidRPr="004970F0">
              <w:t>Практична робота 2</w:t>
            </w:r>
          </w:p>
        </w:tc>
        <w:tc>
          <w:tcPr>
            <w:tcW w:w="2729" w:type="dxa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</w:pP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425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  <w:rPr>
                <w:b/>
              </w:rPr>
            </w:pPr>
          </w:p>
        </w:tc>
        <w:tc>
          <w:tcPr>
            <w:tcW w:w="2080" w:type="dxa"/>
            <w:gridSpan w:val="2"/>
          </w:tcPr>
          <w:p w:rsidR="00CA5F3A" w:rsidRPr="009F675D" w:rsidRDefault="00CA5F3A" w:rsidP="00CA5F3A">
            <w:pPr>
              <w:pStyle w:val="af9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2</w:t>
            </w:r>
          </w:p>
        </w:tc>
        <w:tc>
          <w:tcPr>
            <w:tcW w:w="2729" w:type="dxa"/>
          </w:tcPr>
          <w:p w:rsidR="00CA5F3A" w:rsidRDefault="00CA5F3A" w:rsidP="00CA5F3A">
            <w:pPr>
              <w:pStyle w:val="af9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CA5F3A" w:rsidRPr="009F675D" w:rsidRDefault="00CA5F3A" w:rsidP="00CA5F3A">
            <w:pPr>
              <w:pStyle w:val="af9"/>
              <w:rPr>
                <w:lang w:val="uk-UA"/>
              </w:rPr>
            </w:pP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lastRenderedPageBreak/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380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2</w:t>
            </w:r>
            <w:r>
              <w:rPr>
                <w:b/>
                <w:lang w:val="uk-UA"/>
              </w:rPr>
              <w:t xml:space="preserve"> </w:t>
            </w:r>
            <w:r w:rsidRPr="004970F0">
              <w:rPr>
                <w:b/>
              </w:rPr>
              <w:t xml:space="preserve">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CA5F3A" w:rsidRPr="004970F0" w:rsidTr="00CA5F3A">
        <w:trPr>
          <w:gridAfter w:val="1"/>
          <w:wAfter w:w="6" w:type="dxa"/>
          <w:trHeight w:val="380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  <w:rPr>
                <w:b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1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proofErr w:type="gram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proofErr w:type="gramEnd"/>
            <w:r>
              <w:rPr>
                <w:i/>
                <w:iCs/>
                <w:lang w:val="uk-UA"/>
              </w:rPr>
              <w:t xml:space="preserve">. 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1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A5F3A" w:rsidRPr="004970F0" w:rsidTr="00CA5F3A">
        <w:trPr>
          <w:gridAfter w:val="1"/>
          <w:wAfter w:w="6" w:type="dxa"/>
          <w:trHeight w:val="352"/>
        </w:trPr>
        <w:tc>
          <w:tcPr>
            <w:tcW w:w="250" w:type="dxa"/>
            <w:vMerge w:val="restart"/>
          </w:tcPr>
          <w:p w:rsidR="00CA5F3A" w:rsidRPr="004970F0" w:rsidRDefault="00CA5F3A" w:rsidP="00CA5F3A">
            <w:pPr>
              <w:pStyle w:val="af9"/>
              <w:ind w:left="-120"/>
            </w:pPr>
            <w:r w:rsidRPr="004970F0">
              <w:t>3</w:t>
            </w: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29" w:type="dxa"/>
          </w:tcPr>
          <w:p w:rsidR="00CA5F3A" w:rsidRPr="008A7D58" w:rsidRDefault="00CA5F3A" w:rsidP="00CA5F3A">
            <w:pPr>
              <w:pStyle w:val="af9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3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55" w:type="dxa"/>
            <w:gridSpan w:val="2"/>
          </w:tcPr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CA5F3A" w:rsidRPr="004970F0" w:rsidTr="00CA5F3A">
        <w:trPr>
          <w:gridAfter w:val="1"/>
          <w:wAfter w:w="6" w:type="dxa"/>
          <w:trHeight w:val="2517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</w:pP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r w:rsidRPr="004970F0">
              <w:t>Практична робота 3</w:t>
            </w:r>
          </w:p>
        </w:tc>
        <w:tc>
          <w:tcPr>
            <w:tcW w:w="2729" w:type="dxa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1454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</w:pPr>
          </w:p>
        </w:tc>
        <w:tc>
          <w:tcPr>
            <w:tcW w:w="2080" w:type="dxa"/>
            <w:gridSpan w:val="2"/>
          </w:tcPr>
          <w:p w:rsidR="00CA5F3A" w:rsidRPr="009F675D" w:rsidRDefault="00CA5F3A" w:rsidP="00CA5F3A">
            <w:pPr>
              <w:pStyle w:val="af9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3</w:t>
            </w:r>
          </w:p>
        </w:tc>
        <w:tc>
          <w:tcPr>
            <w:tcW w:w="2729" w:type="dxa"/>
          </w:tcPr>
          <w:p w:rsidR="00CA5F3A" w:rsidRDefault="00CA5F3A" w:rsidP="00CA5F3A">
            <w:pPr>
              <w:pStyle w:val="af9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CA5F3A" w:rsidRPr="009F675D" w:rsidRDefault="00CA5F3A" w:rsidP="00CA5F3A">
            <w:pPr>
              <w:pStyle w:val="af9"/>
              <w:rPr>
                <w:lang w:val="uk-UA"/>
              </w:rPr>
            </w:pP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Default="00CA5F3A" w:rsidP="00CA5F3A">
            <w:pPr>
              <w:pStyle w:val="af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trHeight w:val="507"/>
        </w:trPr>
        <w:tc>
          <w:tcPr>
            <w:tcW w:w="5059" w:type="dxa"/>
            <w:gridSpan w:val="4"/>
          </w:tcPr>
          <w:p w:rsidR="00CA5F3A" w:rsidRPr="00995136" w:rsidRDefault="00CA5F3A" w:rsidP="00CA5F3A">
            <w:pPr>
              <w:pStyle w:val="af9"/>
              <w:ind w:left="-120"/>
              <w:jc w:val="center"/>
              <w:rPr>
                <w:lang w:val="uk-UA"/>
              </w:rPr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3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5" w:type="dxa"/>
          </w:tcPr>
          <w:p w:rsidR="00CA5F3A" w:rsidRPr="004970F0" w:rsidRDefault="00CA5F3A" w:rsidP="00CA5F3A">
            <w:pPr>
              <w:pStyle w:val="af9"/>
              <w:jc w:val="center"/>
            </w:pPr>
          </w:p>
        </w:tc>
        <w:tc>
          <w:tcPr>
            <w:tcW w:w="4946" w:type="dxa"/>
            <w:gridSpan w:val="2"/>
          </w:tcPr>
          <w:p w:rsidR="00CA5F3A" w:rsidRPr="004970F0" w:rsidRDefault="00CA5F3A" w:rsidP="00CA5F3A">
            <w:pPr>
              <w:pStyle w:val="af9"/>
              <w:jc w:val="center"/>
            </w:pPr>
          </w:p>
        </w:tc>
        <w:tc>
          <w:tcPr>
            <w:tcW w:w="741" w:type="dxa"/>
            <w:gridSpan w:val="2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CA5F3A" w:rsidRPr="004970F0" w:rsidTr="00CA5F3A">
        <w:trPr>
          <w:gridAfter w:val="1"/>
          <w:wAfter w:w="6" w:type="dxa"/>
          <w:trHeight w:val="584"/>
        </w:trPr>
        <w:tc>
          <w:tcPr>
            <w:tcW w:w="250" w:type="dxa"/>
            <w:vMerge w:val="restart"/>
          </w:tcPr>
          <w:p w:rsidR="00CA5F3A" w:rsidRPr="004970F0" w:rsidRDefault="00CA5F3A" w:rsidP="00CA5F3A">
            <w:pPr>
              <w:pStyle w:val="af9"/>
              <w:ind w:left="-120"/>
            </w:pPr>
            <w:r w:rsidRPr="004970F0">
              <w:t>4</w:t>
            </w: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29" w:type="dxa"/>
          </w:tcPr>
          <w:p w:rsidR="00CA5F3A" w:rsidRPr="008A7D58" w:rsidRDefault="00CA5F3A" w:rsidP="00CA5F3A">
            <w:pPr>
              <w:pStyle w:val="af9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55" w:type="dxa"/>
            <w:gridSpan w:val="2"/>
          </w:tcPr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CA5F3A" w:rsidRPr="004970F0" w:rsidTr="00CA5F3A">
        <w:trPr>
          <w:gridAfter w:val="1"/>
          <w:wAfter w:w="6" w:type="dxa"/>
          <w:trHeight w:val="720"/>
        </w:trPr>
        <w:tc>
          <w:tcPr>
            <w:tcW w:w="250" w:type="dxa"/>
            <w:vMerge/>
          </w:tcPr>
          <w:p w:rsidR="00CA5F3A" w:rsidRPr="004970F0" w:rsidRDefault="00CA5F3A" w:rsidP="00CA5F3A">
            <w:pPr>
              <w:pStyle w:val="af9"/>
              <w:ind w:left="-120"/>
            </w:pPr>
          </w:p>
        </w:tc>
        <w:tc>
          <w:tcPr>
            <w:tcW w:w="2080" w:type="dxa"/>
            <w:gridSpan w:val="2"/>
          </w:tcPr>
          <w:p w:rsidR="00CA5F3A" w:rsidRPr="004970F0" w:rsidRDefault="00CA5F3A" w:rsidP="00CA5F3A">
            <w:pPr>
              <w:pStyle w:val="af9"/>
            </w:pPr>
            <w:r w:rsidRPr="004970F0">
              <w:t>Практична робота 4</w:t>
            </w:r>
          </w:p>
        </w:tc>
        <w:tc>
          <w:tcPr>
            <w:tcW w:w="2729" w:type="dxa"/>
          </w:tcPr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CA5F3A" w:rsidRPr="004970F0" w:rsidRDefault="00CA5F3A" w:rsidP="00CA5F3A">
            <w:pPr>
              <w:pStyle w:val="af9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</w:t>
            </w:r>
            <w:r w:rsidRPr="004970F0">
              <w:lastRenderedPageBreak/>
              <w:t>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55" w:type="dxa"/>
            <w:gridSpan w:val="2"/>
          </w:tcPr>
          <w:p w:rsidR="00CA5F3A" w:rsidRPr="00B25D79" w:rsidRDefault="00CA5F3A" w:rsidP="00CA5F3A">
            <w:pPr>
              <w:pStyle w:val="af9"/>
              <w:rPr>
                <w:b/>
              </w:rPr>
            </w:pPr>
            <w:proofErr w:type="spellStart"/>
            <w:r w:rsidRPr="004970F0">
              <w:lastRenderedPageBreak/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lastRenderedPageBreak/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CA5F3A" w:rsidRPr="004970F0" w:rsidRDefault="00CA5F3A" w:rsidP="00CA5F3A">
            <w:pPr>
              <w:pStyle w:val="af9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CA5F3A" w:rsidRPr="004970F0" w:rsidRDefault="00CA5F3A" w:rsidP="00CA5F3A">
            <w:pPr>
              <w:pStyle w:val="af9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326" w:type="dxa"/>
          </w:tcPr>
          <w:p w:rsidR="00CA5F3A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CA5F3A" w:rsidRPr="004970F0" w:rsidTr="00CA5F3A">
        <w:trPr>
          <w:gridAfter w:val="1"/>
          <w:wAfter w:w="6" w:type="dxa"/>
          <w:trHeight w:val="619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</w:t>
            </w:r>
            <w:r>
              <w:rPr>
                <w:b/>
                <w:lang w:val="uk-UA"/>
              </w:rPr>
              <w:t>3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CA5F3A" w:rsidRPr="004970F0" w:rsidTr="00CA5F3A">
        <w:trPr>
          <w:gridAfter w:val="1"/>
          <w:wAfter w:w="6" w:type="dxa"/>
          <w:trHeight w:val="447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</w:pP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</w:p>
        </w:tc>
      </w:tr>
      <w:tr w:rsidR="00CA5F3A" w:rsidRPr="004970F0" w:rsidTr="00CA5F3A">
        <w:trPr>
          <w:gridAfter w:val="1"/>
          <w:wAfter w:w="6" w:type="dxa"/>
          <w:trHeight w:val="447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i/>
                <w:iCs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  <w:rPr>
                <w:bCs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2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r>
              <w:rPr>
                <w:i/>
                <w:iCs/>
                <w:lang w:val="uk-UA"/>
              </w:rPr>
              <w:t>.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2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5" w:type="dxa"/>
          </w:tcPr>
          <w:p w:rsidR="00CA5F3A" w:rsidRPr="008A7D58" w:rsidRDefault="00CA5F3A" w:rsidP="00CA5F3A">
            <w:pPr>
              <w:pStyle w:val="af9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</w:tr>
      <w:tr w:rsidR="00CA5F3A" w:rsidRPr="004970F0" w:rsidTr="00CA5F3A">
        <w:trPr>
          <w:gridAfter w:val="1"/>
          <w:wAfter w:w="6" w:type="dxa"/>
          <w:trHeight w:val="528"/>
        </w:trPr>
        <w:tc>
          <w:tcPr>
            <w:tcW w:w="1533" w:type="dxa"/>
            <w:gridSpan w:val="2"/>
          </w:tcPr>
          <w:p w:rsidR="00CA5F3A" w:rsidRPr="004970F0" w:rsidRDefault="00CA5F3A" w:rsidP="00CA5F3A">
            <w:pPr>
              <w:pStyle w:val="af9"/>
              <w:ind w:left="-120"/>
              <w:jc w:val="left"/>
              <w:rPr>
                <w:b/>
              </w:rPr>
            </w:pPr>
          </w:p>
        </w:tc>
        <w:tc>
          <w:tcPr>
            <w:tcW w:w="9207" w:type="dxa"/>
            <w:gridSpan w:val="5"/>
          </w:tcPr>
          <w:p w:rsidR="00CA5F3A" w:rsidRPr="004970F0" w:rsidRDefault="00CA5F3A" w:rsidP="00CA5F3A">
            <w:pPr>
              <w:pStyle w:val="af9"/>
              <w:jc w:val="left"/>
              <w:rPr>
                <w:b/>
              </w:rPr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</w:t>
            </w:r>
            <w:proofErr w:type="spellStart"/>
            <w:r w:rsidRPr="004970F0">
              <w:rPr>
                <w:b/>
              </w:rPr>
              <w:t>змістові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модулі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контр.заходів</w:t>
            </w:r>
            <w:proofErr w:type="spellEnd"/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35" w:type="dxa"/>
          </w:tcPr>
          <w:p w:rsidR="00CA5F3A" w:rsidRPr="009F675D" w:rsidRDefault="00CA5F3A" w:rsidP="00CA5F3A">
            <w:pPr>
              <w:pStyle w:val="af9"/>
              <w:jc w:val="center"/>
              <w:rPr>
                <w:b/>
                <w:bCs/>
              </w:rPr>
            </w:pPr>
            <w:r w:rsidRPr="009F675D">
              <w:rPr>
                <w:b/>
                <w:bCs/>
              </w:rPr>
              <w:t>60</w:t>
            </w:r>
          </w:p>
        </w:tc>
      </w:tr>
    </w:tbl>
    <w:p w:rsidR="00CA5F3A" w:rsidRDefault="00CA5F3A" w:rsidP="000F5EE5">
      <w:pPr>
        <w:pStyle w:val="1"/>
        <w:tabs>
          <w:tab w:val="left" w:pos="284"/>
        </w:tabs>
        <w:suppressAutoHyphens w:val="0"/>
        <w:spacing w:before="120"/>
        <w:ind w:left="0"/>
      </w:pPr>
    </w:p>
    <w:p w:rsidR="00803D91" w:rsidRDefault="000F5EE5" w:rsidP="000F5EE5">
      <w:pPr>
        <w:pStyle w:val="1"/>
        <w:tabs>
          <w:tab w:val="left" w:pos="284"/>
        </w:tabs>
        <w:suppressAutoHyphens w:val="0"/>
        <w:spacing w:before="120"/>
      </w:pPr>
      <w:r>
        <w:t>9.</w:t>
      </w:r>
      <w:r w:rsidR="00DD5564">
        <w:t>Підсумковий семестровий контроль</w:t>
      </w:r>
    </w:p>
    <w:tbl>
      <w:tblPr>
        <w:tblW w:w="9783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1352"/>
        <w:gridCol w:w="2191"/>
        <w:gridCol w:w="2685"/>
        <w:gridCol w:w="1987"/>
        <w:gridCol w:w="1568"/>
      </w:tblGrid>
      <w:tr w:rsidR="00803D91">
        <w:trPr>
          <w:trHeight w:val="53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4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Види підсумкових</w:t>
            </w:r>
          </w:p>
          <w:p w:rsidR="00803D91" w:rsidRDefault="00DD5564">
            <w:pPr>
              <w:spacing w:before="34"/>
              <w:ind w:left="3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контрольних заходів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Зміст підсумкового</w:t>
            </w:r>
          </w:p>
          <w:p w:rsidR="00803D91" w:rsidRDefault="00DD5564">
            <w:pPr>
              <w:spacing w:before="34"/>
              <w:ind w:left="14"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контрольного заходу*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Критерії</w:t>
            </w:r>
          </w:p>
          <w:p w:rsidR="00803D91" w:rsidRDefault="00DD5564">
            <w:pPr>
              <w:spacing w:before="34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оцінювання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Усього балів</w:t>
            </w:r>
          </w:p>
        </w:tc>
      </w:tr>
      <w:tr w:rsidR="00803D91">
        <w:trPr>
          <w:trHeight w:val="21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180" w:lineRule="auto"/>
              <w:ind w:left="11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180" w:lineRule="auto"/>
              <w:ind w:left="32" w:right="19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180" w:lineRule="auto"/>
              <w:ind w:right="1295"/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180" w:lineRule="auto"/>
              <w:ind w:left="16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180" w:lineRule="auto"/>
              <w:ind w:left="13" w:right="1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872AA4">
        <w:trPr>
          <w:trHeight w:val="633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57D29" w:rsidP="00872AA4">
            <w:pPr>
              <w:ind w:right="445"/>
              <w:jc w:val="right"/>
              <w:rPr>
                <w:b/>
                <w:color w:val="000000"/>
                <w:sz w:val="16"/>
                <w:szCs w:val="16"/>
              </w:rPr>
            </w:pPr>
            <w:r w:rsidRPr="00857D29">
              <w:rPr>
                <w:b/>
                <w:color w:val="000000"/>
                <w:sz w:val="16"/>
                <w:szCs w:val="16"/>
              </w:rPr>
              <w:t>Екзамен</w:t>
            </w:r>
          </w:p>
          <w:p w:rsidR="00857D29" w:rsidRDefault="00857D29" w:rsidP="00872AA4">
            <w:pPr>
              <w:ind w:right="445"/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857D29" w:rsidRPr="00857D29" w:rsidRDefault="00857D29" w:rsidP="00872AA4">
            <w:pPr>
              <w:ind w:right="445"/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872AA4" w:rsidRDefault="00872AA4" w:rsidP="00872AA4">
            <w:pPr>
              <w:spacing w:before="51"/>
              <w:ind w:right="488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64" w:lineRule="auto"/>
              <w:ind w:lef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Теоретичне</w:t>
            </w:r>
          </w:p>
          <w:p w:rsidR="00872AA4" w:rsidRDefault="00872AA4" w:rsidP="00872AA4">
            <w:pPr>
              <w:spacing w:before="4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завдання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Питання для підготовки:</w:t>
            </w:r>
          </w:p>
          <w:p w:rsidR="00D4566C" w:rsidRPr="00D4566C" w:rsidRDefault="00872AA4" w:rsidP="00D4566C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4566C">
              <w:rPr>
                <w:color w:val="000000"/>
                <w:sz w:val="24"/>
                <w:szCs w:val="24"/>
              </w:rPr>
              <w:t>1.</w:t>
            </w:r>
            <w:r w:rsidR="00D4566C" w:rsidRPr="00D4566C">
              <w:rPr>
                <w:sz w:val="24"/>
                <w:szCs w:val="24"/>
              </w:rPr>
              <w:t xml:space="preserve"> Традиції національних страв та напоїв – потенціал для розвитку </w:t>
            </w:r>
            <w:proofErr w:type="spellStart"/>
            <w:r w:rsidR="00D4566C" w:rsidRPr="00D4566C">
              <w:rPr>
                <w:sz w:val="24"/>
                <w:szCs w:val="24"/>
              </w:rPr>
              <w:t>еногастрономічного</w:t>
            </w:r>
            <w:proofErr w:type="spellEnd"/>
            <w:r w:rsidR="00D4566C" w:rsidRPr="00D4566C">
              <w:rPr>
                <w:sz w:val="24"/>
                <w:szCs w:val="24"/>
              </w:rPr>
              <w:t xml:space="preserve"> туризму в Україні.</w:t>
            </w:r>
          </w:p>
          <w:p w:rsidR="00872AA4" w:rsidRDefault="00D4566C" w:rsidP="00D4566C">
            <w:pPr>
              <w:spacing w:before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72AA4">
              <w:rPr>
                <w:color w:val="000000"/>
                <w:sz w:val="24"/>
                <w:szCs w:val="24"/>
              </w:rPr>
              <w:t>.</w:t>
            </w:r>
            <w:r w:rsidR="00C46B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Гастрономічний</w:t>
            </w:r>
            <w:r w:rsidR="00C46B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туризм: дефініція </w:t>
            </w:r>
            <w:proofErr w:type="spellStart"/>
            <w:r>
              <w:rPr>
                <w:color w:val="000000"/>
                <w:sz w:val="24"/>
                <w:szCs w:val="24"/>
              </w:rPr>
              <w:t>поняття,класифікація</w:t>
            </w:r>
            <w:proofErr w:type="spellEnd"/>
            <w:r w:rsidR="00872AA4">
              <w:rPr>
                <w:color w:val="000000"/>
                <w:sz w:val="24"/>
                <w:szCs w:val="24"/>
              </w:rPr>
              <w:t>.</w:t>
            </w:r>
          </w:p>
          <w:p w:rsidR="00D4566C" w:rsidRPr="00D4566C" w:rsidRDefault="00872AA4" w:rsidP="00D4566C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D4566C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="00D4566C" w:rsidRPr="00D4566C">
              <w:rPr>
                <w:sz w:val="24"/>
                <w:szCs w:val="24"/>
              </w:rPr>
              <w:t>Еногастрономічний</w:t>
            </w:r>
            <w:proofErr w:type="spellEnd"/>
            <w:r w:rsidR="00D4566C" w:rsidRPr="00D4566C">
              <w:rPr>
                <w:sz w:val="24"/>
                <w:szCs w:val="24"/>
              </w:rPr>
              <w:t xml:space="preserve"> туризм. Вина контрольованих найменувань по походженню їх місцевості в світі і в Україні</w:t>
            </w:r>
            <w:r w:rsidR="00D4566C" w:rsidRPr="00D4566C">
              <w:rPr>
                <w:sz w:val="28"/>
                <w:szCs w:val="28"/>
              </w:rPr>
              <w:t>.</w:t>
            </w:r>
          </w:p>
          <w:p w:rsidR="00872AA4" w:rsidRDefault="00872AA4" w:rsidP="00D4566C">
            <w:pPr>
              <w:spacing w:before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D4566C">
              <w:rPr>
                <w:color w:val="000000"/>
                <w:sz w:val="24"/>
                <w:szCs w:val="24"/>
              </w:rPr>
              <w:t>.</w:t>
            </w:r>
            <w:r w:rsidR="00D4566C" w:rsidRPr="00D4566C">
              <w:rPr>
                <w:sz w:val="24"/>
                <w:szCs w:val="24"/>
              </w:rPr>
              <w:t>Еногастрономічний туризм Австралії та Нової Зеландії</w:t>
            </w:r>
            <w:r w:rsidR="00D4566C">
              <w:rPr>
                <w:sz w:val="28"/>
                <w:szCs w:val="28"/>
              </w:rPr>
              <w:t>.</w:t>
            </w:r>
          </w:p>
          <w:p w:rsidR="00D4566C" w:rsidRPr="00D4566C" w:rsidRDefault="00C46BE2" w:rsidP="00D4566C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4566C">
              <w:rPr>
                <w:color w:val="000000"/>
                <w:sz w:val="24"/>
                <w:szCs w:val="24"/>
              </w:rPr>
              <w:t>5.</w:t>
            </w:r>
            <w:r w:rsidR="00D4566C" w:rsidRPr="00D4566C">
              <w:rPr>
                <w:sz w:val="24"/>
                <w:szCs w:val="24"/>
              </w:rPr>
              <w:t xml:space="preserve"> Гастрономічний туризм в країнах Ближнього Сходу.</w:t>
            </w:r>
          </w:p>
          <w:p w:rsidR="00D4566C" w:rsidRPr="00D4566C" w:rsidRDefault="00D4566C" w:rsidP="00D4566C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4566C">
              <w:rPr>
                <w:color w:val="000000"/>
                <w:sz w:val="24"/>
                <w:szCs w:val="24"/>
              </w:rPr>
              <w:t>6.</w:t>
            </w:r>
            <w:r w:rsidRPr="00D4566C">
              <w:rPr>
                <w:sz w:val="24"/>
                <w:szCs w:val="24"/>
              </w:rPr>
              <w:t xml:space="preserve"> </w:t>
            </w:r>
            <w:proofErr w:type="spellStart"/>
            <w:r w:rsidRPr="00D4566C">
              <w:rPr>
                <w:sz w:val="24"/>
                <w:szCs w:val="24"/>
              </w:rPr>
              <w:t>Еногастротуризм</w:t>
            </w:r>
            <w:proofErr w:type="spellEnd"/>
            <w:r w:rsidRPr="00D4566C">
              <w:rPr>
                <w:sz w:val="24"/>
                <w:szCs w:val="24"/>
              </w:rPr>
              <w:t xml:space="preserve"> Японії.</w:t>
            </w:r>
          </w:p>
          <w:p w:rsidR="00872AA4" w:rsidRDefault="00872AA4" w:rsidP="00872AA4">
            <w:pPr>
              <w:spacing w:before="41"/>
              <w:ind w:left="111"/>
              <w:rPr>
                <w:color w:val="000000"/>
                <w:sz w:val="24"/>
                <w:szCs w:val="24"/>
              </w:rPr>
            </w:pPr>
          </w:p>
          <w:p w:rsidR="00D4566C" w:rsidRPr="00C64E61" w:rsidRDefault="000802E9" w:rsidP="00C64E61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C64E61">
              <w:rPr>
                <w:color w:val="000000"/>
                <w:sz w:val="24"/>
                <w:szCs w:val="24"/>
              </w:rPr>
              <w:lastRenderedPageBreak/>
              <w:t xml:space="preserve">7. </w:t>
            </w:r>
            <w:r w:rsidR="00D4566C" w:rsidRPr="00C64E61">
              <w:rPr>
                <w:sz w:val="24"/>
                <w:szCs w:val="24"/>
              </w:rPr>
              <w:t>Гастрономічний туризм Китаю.</w:t>
            </w:r>
          </w:p>
          <w:p w:rsidR="00C64E61" w:rsidRPr="00C64E61" w:rsidRDefault="000802E9" w:rsidP="00C64E61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C64E61">
              <w:rPr>
                <w:color w:val="000000"/>
                <w:sz w:val="24"/>
                <w:szCs w:val="24"/>
              </w:rPr>
              <w:t>8</w:t>
            </w:r>
            <w:r w:rsidR="00872AA4" w:rsidRPr="00C64E61">
              <w:rPr>
                <w:color w:val="000000"/>
                <w:sz w:val="24"/>
                <w:szCs w:val="24"/>
              </w:rPr>
              <w:t xml:space="preserve">. </w:t>
            </w:r>
            <w:r w:rsidR="00C64E61" w:rsidRPr="00C64E61">
              <w:rPr>
                <w:sz w:val="24"/>
                <w:szCs w:val="24"/>
              </w:rPr>
              <w:t>Гастрономічні фестивалі в країнах Європи.</w:t>
            </w:r>
          </w:p>
          <w:p w:rsidR="00C64E61" w:rsidRPr="00C64E61" w:rsidRDefault="000802E9" w:rsidP="00C64E61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C64E61">
              <w:rPr>
                <w:color w:val="000000"/>
                <w:sz w:val="24"/>
                <w:szCs w:val="24"/>
              </w:rPr>
              <w:t>9.</w:t>
            </w:r>
            <w:r w:rsidR="00C64E61" w:rsidRPr="00C64E61">
              <w:rPr>
                <w:sz w:val="24"/>
                <w:szCs w:val="24"/>
              </w:rPr>
              <w:t xml:space="preserve"> Організація фестивалів вуличної їжі в країнах як складова </w:t>
            </w:r>
            <w:proofErr w:type="spellStart"/>
            <w:r w:rsidR="00C64E61" w:rsidRPr="00C64E61">
              <w:rPr>
                <w:sz w:val="24"/>
                <w:szCs w:val="24"/>
              </w:rPr>
              <w:t>еногастрономічнго</w:t>
            </w:r>
            <w:proofErr w:type="spellEnd"/>
            <w:r w:rsidR="00C64E61" w:rsidRPr="00C64E61">
              <w:rPr>
                <w:sz w:val="24"/>
                <w:szCs w:val="24"/>
              </w:rPr>
              <w:t xml:space="preserve"> туризму.</w:t>
            </w:r>
          </w:p>
          <w:p w:rsidR="00872AA4" w:rsidRPr="00C64E61" w:rsidRDefault="000802E9" w:rsidP="00C64E61">
            <w:pPr>
              <w:spacing w:before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72AA4">
              <w:rPr>
                <w:color w:val="000000"/>
                <w:sz w:val="24"/>
                <w:szCs w:val="24"/>
              </w:rPr>
              <w:t xml:space="preserve">. </w:t>
            </w:r>
            <w:r w:rsidR="00C64E61" w:rsidRPr="00C64E61">
              <w:rPr>
                <w:sz w:val="24"/>
                <w:szCs w:val="24"/>
              </w:rPr>
              <w:t>Ринок розвитку винного туризму Італії.</w:t>
            </w:r>
          </w:p>
          <w:p w:rsidR="00872AA4" w:rsidRPr="00C64E61" w:rsidRDefault="00872AA4" w:rsidP="00C64E61">
            <w:pPr>
              <w:spacing w:before="41"/>
              <w:rPr>
                <w:color w:val="000000"/>
                <w:sz w:val="24"/>
                <w:szCs w:val="24"/>
              </w:rPr>
            </w:pPr>
            <w:r w:rsidRPr="00C64E61">
              <w:rPr>
                <w:color w:val="000000"/>
                <w:sz w:val="24"/>
                <w:szCs w:val="24"/>
              </w:rPr>
              <w:t>1</w:t>
            </w:r>
            <w:r w:rsidR="000802E9" w:rsidRPr="00C64E61">
              <w:rPr>
                <w:color w:val="000000"/>
                <w:sz w:val="24"/>
                <w:szCs w:val="24"/>
              </w:rPr>
              <w:t>1</w:t>
            </w:r>
            <w:r w:rsidRPr="00C64E61">
              <w:rPr>
                <w:color w:val="000000"/>
                <w:sz w:val="24"/>
                <w:szCs w:val="24"/>
              </w:rPr>
              <w:t xml:space="preserve">. </w:t>
            </w:r>
            <w:r w:rsidR="00C64E61" w:rsidRPr="00C64E61">
              <w:rPr>
                <w:sz w:val="24"/>
                <w:szCs w:val="24"/>
              </w:rPr>
              <w:t>Аналіз розвитку винного туризму України.</w:t>
            </w:r>
          </w:p>
          <w:p w:rsidR="00C64E61" w:rsidRPr="00C64E61" w:rsidRDefault="00872AA4" w:rsidP="00C64E61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C64E61">
              <w:rPr>
                <w:color w:val="000000"/>
                <w:sz w:val="24"/>
                <w:szCs w:val="24"/>
              </w:rPr>
              <w:t>1</w:t>
            </w:r>
            <w:r w:rsidR="000802E9" w:rsidRPr="00C64E61">
              <w:rPr>
                <w:color w:val="000000"/>
                <w:sz w:val="24"/>
                <w:szCs w:val="24"/>
              </w:rPr>
              <w:t>2</w:t>
            </w:r>
            <w:r w:rsidRPr="00C64E61">
              <w:rPr>
                <w:color w:val="000000"/>
                <w:sz w:val="24"/>
                <w:szCs w:val="24"/>
              </w:rPr>
              <w:t xml:space="preserve">. </w:t>
            </w:r>
            <w:r w:rsidR="00C64E61" w:rsidRPr="00C64E61">
              <w:rPr>
                <w:sz w:val="24"/>
                <w:szCs w:val="24"/>
              </w:rPr>
              <w:t>Модель розвитку міжнародного винного та гастрономічного туризму на прикладі французького регіону Бургундія</w:t>
            </w:r>
            <w:r w:rsidR="00C64E61" w:rsidRPr="00C64E61">
              <w:rPr>
                <w:sz w:val="28"/>
                <w:szCs w:val="28"/>
              </w:rPr>
              <w:t>.</w:t>
            </w:r>
          </w:p>
          <w:p w:rsidR="00AB6359" w:rsidRPr="00AB6359" w:rsidRDefault="00872AA4" w:rsidP="00AB6359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AB6359">
              <w:rPr>
                <w:color w:val="000000"/>
              </w:rPr>
              <w:t>1</w:t>
            </w:r>
            <w:r w:rsidR="00C64E61" w:rsidRPr="00AB6359">
              <w:rPr>
                <w:color w:val="000000"/>
              </w:rPr>
              <w:t>3</w:t>
            </w:r>
            <w:r w:rsidRPr="00AB6359">
              <w:rPr>
                <w:color w:val="000000"/>
              </w:rPr>
              <w:t xml:space="preserve">. </w:t>
            </w:r>
            <w:r w:rsidR="00AB6359" w:rsidRPr="00AB6359">
              <w:rPr>
                <w:sz w:val="24"/>
                <w:szCs w:val="24"/>
              </w:rPr>
              <w:t>Особливості організації винного та гастрономічного  туризму.</w:t>
            </w:r>
          </w:p>
          <w:p w:rsidR="00AB6359" w:rsidRPr="00AB6359" w:rsidRDefault="000802E9" w:rsidP="00AB6359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B6359">
              <w:rPr>
                <w:color w:val="000000"/>
              </w:rPr>
              <w:t>1</w:t>
            </w:r>
            <w:r w:rsidR="00AB6359" w:rsidRPr="00AB6359">
              <w:rPr>
                <w:color w:val="000000"/>
              </w:rPr>
              <w:t>4</w:t>
            </w:r>
            <w:r w:rsidRPr="00AB6359">
              <w:rPr>
                <w:color w:val="000000"/>
              </w:rPr>
              <w:t xml:space="preserve">. </w:t>
            </w:r>
            <w:r w:rsidR="00AB6359" w:rsidRPr="00AB6359">
              <w:rPr>
                <w:sz w:val="24"/>
                <w:szCs w:val="24"/>
              </w:rPr>
              <w:t xml:space="preserve">Сутність та перспективи розвитку </w:t>
            </w:r>
            <w:proofErr w:type="spellStart"/>
            <w:r w:rsidR="00AB6359" w:rsidRPr="00AB6359">
              <w:rPr>
                <w:sz w:val="24"/>
                <w:szCs w:val="24"/>
              </w:rPr>
              <w:t>еногастрономічного</w:t>
            </w:r>
            <w:proofErr w:type="spellEnd"/>
            <w:r w:rsidR="00AB6359" w:rsidRPr="00AB6359">
              <w:rPr>
                <w:sz w:val="24"/>
                <w:szCs w:val="24"/>
              </w:rPr>
              <w:t xml:space="preserve"> туризму в Україні</w:t>
            </w:r>
            <w:r w:rsidR="00AB6359" w:rsidRPr="00AB6359">
              <w:rPr>
                <w:sz w:val="28"/>
                <w:szCs w:val="28"/>
              </w:rPr>
              <w:t>.</w:t>
            </w:r>
          </w:p>
          <w:p w:rsidR="00AB6359" w:rsidRPr="00AB6359" w:rsidRDefault="006E1891" w:rsidP="00AB6359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AB6359">
              <w:rPr>
                <w:color w:val="000000"/>
              </w:rPr>
              <w:t>1</w:t>
            </w:r>
            <w:r w:rsidR="00AB6359" w:rsidRPr="00AB6359">
              <w:rPr>
                <w:color w:val="000000"/>
              </w:rPr>
              <w:t>5</w:t>
            </w:r>
            <w:r w:rsidRPr="00AB6359">
              <w:rPr>
                <w:color w:val="000000"/>
              </w:rPr>
              <w:t xml:space="preserve">. </w:t>
            </w:r>
            <w:r w:rsidR="00AB6359" w:rsidRPr="00AB6359">
              <w:rPr>
                <w:sz w:val="24"/>
                <w:szCs w:val="24"/>
              </w:rPr>
              <w:t>Гастрономічний туризм півдня України.</w:t>
            </w:r>
          </w:p>
          <w:p w:rsidR="00727EF7" w:rsidRPr="00727EF7" w:rsidRDefault="006E1891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727EF7">
              <w:rPr>
                <w:color w:val="000000"/>
                <w:sz w:val="24"/>
                <w:szCs w:val="24"/>
              </w:rPr>
              <w:t>1</w:t>
            </w:r>
            <w:r w:rsidR="00AB6359" w:rsidRPr="00727EF7">
              <w:rPr>
                <w:color w:val="000000"/>
                <w:sz w:val="24"/>
                <w:szCs w:val="24"/>
              </w:rPr>
              <w:t>6</w:t>
            </w:r>
            <w:r w:rsidRPr="00727EF7">
              <w:rPr>
                <w:color w:val="000000"/>
                <w:sz w:val="24"/>
                <w:szCs w:val="24"/>
              </w:rPr>
              <w:t>.</w:t>
            </w:r>
            <w:r w:rsidR="00727EF7" w:rsidRPr="00727EF7">
              <w:rPr>
                <w:sz w:val="24"/>
                <w:szCs w:val="24"/>
              </w:rPr>
              <w:t xml:space="preserve"> Винні шляхи Європи як практичний досвід організації винних турів.</w:t>
            </w:r>
          </w:p>
          <w:p w:rsidR="00727EF7" w:rsidRPr="00727EF7" w:rsidRDefault="00872AA4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727EF7">
              <w:rPr>
                <w:color w:val="000000"/>
                <w:sz w:val="24"/>
                <w:szCs w:val="24"/>
              </w:rPr>
              <w:t>1</w:t>
            </w:r>
            <w:r w:rsidR="00727EF7" w:rsidRPr="00727EF7">
              <w:rPr>
                <w:color w:val="000000"/>
                <w:sz w:val="24"/>
                <w:szCs w:val="24"/>
              </w:rPr>
              <w:t>7</w:t>
            </w:r>
            <w:r w:rsidRPr="00727EF7">
              <w:rPr>
                <w:color w:val="000000"/>
                <w:sz w:val="24"/>
                <w:szCs w:val="24"/>
              </w:rPr>
              <w:t xml:space="preserve">. </w:t>
            </w:r>
            <w:r w:rsidR="00727EF7" w:rsidRPr="00727EF7">
              <w:rPr>
                <w:sz w:val="24"/>
                <w:szCs w:val="24"/>
              </w:rPr>
              <w:t>Особливості розвитку гастрономічного туризму</w:t>
            </w:r>
            <w:r w:rsidR="00727EF7" w:rsidRPr="00727EF7">
              <w:rPr>
                <w:sz w:val="28"/>
                <w:szCs w:val="28"/>
              </w:rPr>
              <w:t xml:space="preserve"> </w:t>
            </w:r>
            <w:proofErr w:type="spellStart"/>
            <w:r w:rsidR="00727EF7" w:rsidRPr="00727EF7">
              <w:rPr>
                <w:sz w:val="24"/>
                <w:szCs w:val="24"/>
              </w:rPr>
              <w:t>Польші</w:t>
            </w:r>
            <w:proofErr w:type="spellEnd"/>
            <w:r w:rsidR="00727EF7" w:rsidRPr="00727EF7">
              <w:rPr>
                <w:sz w:val="24"/>
                <w:szCs w:val="24"/>
              </w:rPr>
              <w:t>.</w:t>
            </w:r>
          </w:p>
          <w:p w:rsidR="00872AA4" w:rsidRDefault="00727EF7" w:rsidP="00727EF7">
            <w:pPr>
              <w:spacing w:before="41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72AA4">
              <w:rPr>
                <w:color w:val="00000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27EF7">
              <w:rPr>
                <w:sz w:val="24"/>
                <w:szCs w:val="24"/>
              </w:rPr>
              <w:t xml:space="preserve">Дегустація як фактор підвищення </w:t>
            </w:r>
            <w:proofErr w:type="spellStart"/>
            <w:r w:rsidRPr="00727EF7">
              <w:rPr>
                <w:sz w:val="24"/>
                <w:szCs w:val="24"/>
              </w:rPr>
              <w:t>конкурентноспроможності</w:t>
            </w:r>
            <w:proofErr w:type="spellEnd"/>
            <w:r w:rsidRPr="00727EF7">
              <w:rPr>
                <w:sz w:val="24"/>
                <w:szCs w:val="24"/>
              </w:rPr>
              <w:t xml:space="preserve"> туристичного бізнесу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27EF7" w:rsidRPr="00727EF7" w:rsidRDefault="00872AA4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727EF7">
              <w:rPr>
                <w:color w:val="000000"/>
              </w:rPr>
              <w:t>1</w:t>
            </w:r>
            <w:r w:rsidR="00727EF7" w:rsidRPr="00727EF7">
              <w:rPr>
                <w:color w:val="000000"/>
              </w:rPr>
              <w:t>9.</w:t>
            </w:r>
            <w:r w:rsidRPr="00727EF7">
              <w:rPr>
                <w:color w:val="000000"/>
              </w:rPr>
              <w:t xml:space="preserve"> </w:t>
            </w:r>
            <w:r w:rsidR="00727EF7" w:rsidRPr="00727EF7">
              <w:rPr>
                <w:sz w:val="24"/>
                <w:szCs w:val="24"/>
              </w:rPr>
              <w:t>Туристичний потенціал кулінарних традицій, типових продуктів, страв і напоїв та харчової поведінки населення різних регіонів України.</w:t>
            </w:r>
          </w:p>
          <w:p w:rsidR="00727EF7" w:rsidRPr="00727EF7" w:rsidRDefault="00727EF7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727EF7">
              <w:rPr>
                <w:color w:val="000000"/>
                <w:sz w:val="24"/>
                <w:szCs w:val="24"/>
              </w:rPr>
              <w:t>20</w:t>
            </w:r>
            <w:r w:rsidR="00872AA4" w:rsidRPr="00727EF7">
              <w:rPr>
                <w:color w:val="000000"/>
                <w:sz w:val="24"/>
                <w:szCs w:val="24"/>
              </w:rPr>
              <w:t xml:space="preserve">. </w:t>
            </w:r>
            <w:r w:rsidRPr="00727EF7">
              <w:rPr>
                <w:sz w:val="24"/>
                <w:szCs w:val="24"/>
              </w:rPr>
              <w:t xml:space="preserve">Формат туристичного </w:t>
            </w:r>
            <w:proofErr w:type="spellStart"/>
            <w:r w:rsidRPr="00727EF7">
              <w:rPr>
                <w:sz w:val="24"/>
                <w:szCs w:val="24"/>
              </w:rPr>
              <w:t>еногастрономіч</w:t>
            </w:r>
            <w:r w:rsidRPr="00727EF7">
              <w:rPr>
                <w:sz w:val="24"/>
                <w:szCs w:val="24"/>
              </w:rPr>
              <w:lastRenderedPageBreak/>
              <w:t>ного</w:t>
            </w:r>
            <w:proofErr w:type="spellEnd"/>
            <w:r w:rsidRPr="00727EF7">
              <w:rPr>
                <w:sz w:val="24"/>
                <w:szCs w:val="24"/>
              </w:rPr>
              <w:t xml:space="preserve"> продукту в  структурі круїзного ринку.</w:t>
            </w:r>
          </w:p>
          <w:p w:rsidR="00727EF7" w:rsidRPr="00727EF7" w:rsidRDefault="006E1891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727EF7">
              <w:rPr>
                <w:color w:val="000000"/>
              </w:rPr>
              <w:t>2</w:t>
            </w:r>
            <w:r w:rsidR="00727EF7" w:rsidRPr="00727EF7">
              <w:rPr>
                <w:color w:val="000000"/>
              </w:rPr>
              <w:t>1</w:t>
            </w:r>
            <w:r w:rsidR="00872AA4" w:rsidRPr="00727EF7">
              <w:rPr>
                <w:color w:val="000000"/>
              </w:rPr>
              <w:t xml:space="preserve">. </w:t>
            </w:r>
            <w:r w:rsidR="00727EF7" w:rsidRPr="00727EF7">
              <w:rPr>
                <w:sz w:val="24"/>
                <w:szCs w:val="24"/>
              </w:rPr>
              <w:t>Гастрономічні тури в країнах Америки.</w:t>
            </w:r>
          </w:p>
          <w:p w:rsidR="006E1891" w:rsidRDefault="006E1891" w:rsidP="00727EF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7EF7">
              <w:rPr>
                <w:color w:val="000000"/>
              </w:rPr>
              <w:t>2</w:t>
            </w:r>
            <w:r w:rsidR="00872AA4">
              <w:rPr>
                <w:color w:val="000000"/>
              </w:rPr>
              <w:t>. Фаст-фуд на різних континентах.</w:t>
            </w:r>
          </w:p>
          <w:p w:rsidR="00727EF7" w:rsidRPr="00727EF7" w:rsidRDefault="006E1891" w:rsidP="00727EF7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727EF7">
              <w:rPr>
                <w:color w:val="000000"/>
              </w:rPr>
              <w:t>2</w:t>
            </w:r>
            <w:r w:rsidR="00727EF7" w:rsidRPr="00727EF7">
              <w:rPr>
                <w:color w:val="000000"/>
              </w:rPr>
              <w:t>3</w:t>
            </w:r>
            <w:r w:rsidRPr="00727EF7">
              <w:rPr>
                <w:color w:val="000000"/>
              </w:rPr>
              <w:t>.</w:t>
            </w:r>
            <w:r w:rsidR="00727EF7" w:rsidRPr="00727EF7">
              <w:rPr>
                <w:sz w:val="28"/>
                <w:szCs w:val="28"/>
              </w:rPr>
              <w:t xml:space="preserve"> </w:t>
            </w:r>
            <w:r w:rsidR="00727EF7" w:rsidRPr="00727EF7">
              <w:rPr>
                <w:sz w:val="24"/>
                <w:szCs w:val="24"/>
              </w:rPr>
              <w:t>Міжнародний досвід пивних фестивалів.</w:t>
            </w:r>
          </w:p>
          <w:p w:rsidR="005D525E" w:rsidRPr="005D525E" w:rsidRDefault="00CC0995" w:rsidP="005D525E">
            <w:pPr>
              <w:widowControl/>
              <w:suppressAutoHyphens w:val="0"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5D525E">
              <w:rPr>
                <w:color w:val="000000"/>
                <w:sz w:val="24"/>
                <w:szCs w:val="24"/>
              </w:rPr>
              <w:t>2</w:t>
            </w:r>
            <w:r w:rsidR="005D525E" w:rsidRPr="005D525E">
              <w:rPr>
                <w:color w:val="000000"/>
                <w:sz w:val="24"/>
                <w:szCs w:val="24"/>
              </w:rPr>
              <w:t>4</w:t>
            </w:r>
            <w:r w:rsidRPr="005D525E">
              <w:rPr>
                <w:color w:val="000000"/>
                <w:sz w:val="24"/>
                <w:szCs w:val="24"/>
              </w:rPr>
              <w:t xml:space="preserve">. </w:t>
            </w:r>
            <w:r w:rsidR="005D525E" w:rsidRPr="005D525E">
              <w:rPr>
                <w:sz w:val="24"/>
                <w:szCs w:val="24"/>
              </w:rPr>
              <w:t>Розвиток сиро-винного туризму в Україні (на прикладі Закарпатської та Одеської областей).</w:t>
            </w:r>
          </w:p>
          <w:p w:rsidR="00CC0995" w:rsidRPr="005D525E" w:rsidRDefault="00CC0995" w:rsidP="006E18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25. </w:t>
            </w:r>
            <w:proofErr w:type="spellStart"/>
            <w:r w:rsidR="005D525E" w:rsidRPr="005D525E">
              <w:rPr>
                <w:sz w:val="24"/>
                <w:szCs w:val="24"/>
              </w:rPr>
              <w:t>Конкурентноспроможність</w:t>
            </w:r>
            <w:proofErr w:type="spellEnd"/>
            <w:r w:rsidR="005D525E" w:rsidRPr="005D525E">
              <w:rPr>
                <w:sz w:val="24"/>
                <w:szCs w:val="24"/>
              </w:rPr>
              <w:t xml:space="preserve"> </w:t>
            </w:r>
            <w:proofErr w:type="spellStart"/>
            <w:r w:rsidR="005D525E" w:rsidRPr="005D525E">
              <w:rPr>
                <w:sz w:val="24"/>
                <w:szCs w:val="24"/>
              </w:rPr>
              <w:t>українськоі</w:t>
            </w:r>
            <w:proofErr w:type="spellEnd"/>
            <w:r w:rsidR="005D525E" w:rsidRPr="005D525E">
              <w:rPr>
                <w:sz w:val="24"/>
                <w:szCs w:val="24"/>
              </w:rPr>
              <w:t xml:space="preserve"> індустрії винного туризму.</w:t>
            </w:r>
          </w:p>
          <w:p w:rsidR="005D525E" w:rsidRDefault="00CC0995" w:rsidP="005D525E">
            <w:pPr>
              <w:widowControl/>
              <w:suppressAutoHyphens w:val="0"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5D525E">
              <w:rPr>
                <w:color w:val="000000"/>
              </w:rPr>
              <w:t xml:space="preserve">26. </w:t>
            </w:r>
            <w:r w:rsidR="005D525E" w:rsidRPr="005D525E">
              <w:rPr>
                <w:sz w:val="24"/>
                <w:szCs w:val="24"/>
              </w:rPr>
              <w:t>Перспективи розвитку гастрономічного туризму в Україні, на прикладі Полтавської області</w:t>
            </w:r>
            <w:r w:rsidR="005D525E" w:rsidRPr="005D525E">
              <w:rPr>
                <w:sz w:val="28"/>
                <w:szCs w:val="28"/>
              </w:rPr>
              <w:t>.</w:t>
            </w:r>
          </w:p>
          <w:p w:rsidR="005D525E" w:rsidRDefault="00CC0995" w:rsidP="005D525E">
            <w:pPr>
              <w:widowControl/>
              <w:suppressAutoHyphens w:val="0"/>
              <w:spacing w:after="160" w:line="259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27.</w:t>
            </w:r>
            <w:r w:rsidR="00AE653E">
              <w:rPr>
                <w:color w:val="000000"/>
              </w:rPr>
              <w:t xml:space="preserve"> </w:t>
            </w:r>
            <w:r w:rsidR="005D525E">
              <w:rPr>
                <w:color w:val="000000"/>
              </w:rPr>
              <w:t>Дегустація, як складова гастрономічних турів.</w:t>
            </w:r>
          </w:p>
          <w:p w:rsidR="00872AA4" w:rsidRDefault="00AE653E" w:rsidP="005D525E">
            <w:pPr>
              <w:widowControl/>
              <w:suppressAutoHyphens w:val="0"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</w:t>
            </w:r>
            <w:r w:rsidR="00872AA4" w:rsidRPr="00876731">
              <w:rPr>
                <w:color w:val="000000"/>
                <w:sz w:val="24"/>
                <w:szCs w:val="24"/>
              </w:rPr>
              <w:t>Г</w:t>
            </w:r>
            <w:r w:rsidR="005D525E">
              <w:rPr>
                <w:color w:val="000000"/>
                <w:sz w:val="24"/>
                <w:szCs w:val="24"/>
              </w:rPr>
              <w:t xml:space="preserve">астрономічні </w:t>
            </w:r>
            <w:r w:rsidR="00872AA4" w:rsidRPr="00876731">
              <w:rPr>
                <w:color w:val="000000"/>
                <w:sz w:val="24"/>
                <w:szCs w:val="24"/>
              </w:rPr>
              <w:t>о</w:t>
            </w:r>
            <w:r w:rsidR="005D525E">
              <w:rPr>
                <w:color w:val="000000"/>
                <w:sz w:val="24"/>
                <w:szCs w:val="24"/>
              </w:rPr>
              <w:t>собливості</w:t>
            </w:r>
            <w:r w:rsidR="008E2663">
              <w:rPr>
                <w:color w:val="000000"/>
                <w:sz w:val="24"/>
                <w:szCs w:val="24"/>
              </w:rPr>
              <w:t xml:space="preserve"> розвитку туризму (Наддніпрянської) України та Полтавщини</w:t>
            </w:r>
            <w:r w:rsidR="00872AA4" w:rsidRPr="00876731">
              <w:rPr>
                <w:color w:val="000000"/>
                <w:sz w:val="24"/>
                <w:szCs w:val="24"/>
              </w:rPr>
              <w:t>.</w:t>
            </w:r>
          </w:p>
          <w:p w:rsidR="00872AA4" w:rsidRDefault="008E2663" w:rsidP="008E2663">
            <w:pPr>
              <w:widowControl/>
              <w:suppressAutoHyphens w:val="0"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29.Розвиток сиро-винного туризму на прикладі міста Харкова.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Pr="00F25307" w:rsidRDefault="00872AA4" w:rsidP="00872AA4">
            <w:pPr>
              <w:pStyle w:val="af9"/>
              <w:rPr>
                <w:bCs/>
              </w:rPr>
            </w:pPr>
            <w:r w:rsidRPr="00F25307">
              <w:rPr>
                <w:bCs/>
              </w:rPr>
              <w:lastRenderedPageBreak/>
              <w:t xml:space="preserve">10 </w:t>
            </w:r>
            <w:proofErr w:type="spellStart"/>
            <w:r w:rsidRPr="00F25307">
              <w:rPr>
                <w:bCs/>
              </w:rPr>
              <w:t>тестових</w:t>
            </w:r>
            <w:proofErr w:type="spellEnd"/>
            <w:r w:rsidRPr="00F25307">
              <w:rPr>
                <w:bCs/>
              </w:rPr>
              <w:t xml:space="preserve"> </w:t>
            </w:r>
            <w:proofErr w:type="spellStart"/>
            <w:r w:rsidRPr="00F25307">
              <w:rPr>
                <w:bCs/>
              </w:rPr>
              <w:t>завдань</w:t>
            </w:r>
            <w:proofErr w:type="spellEnd"/>
            <w:r w:rsidRPr="00F25307">
              <w:rPr>
                <w:bCs/>
              </w:rPr>
              <w:t xml:space="preserve"> – </w:t>
            </w:r>
            <w:proofErr w:type="spellStart"/>
            <w:r w:rsidRPr="00F25307">
              <w:rPr>
                <w:bCs/>
              </w:rPr>
              <w:t>кожна</w:t>
            </w:r>
            <w:proofErr w:type="spellEnd"/>
            <w:r w:rsidRPr="00F25307">
              <w:rPr>
                <w:bCs/>
              </w:rPr>
              <w:t xml:space="preserve"> правильна </w:t>
            </w:r>
            <w:proofErr w:type="spellStart"/>
            <w:r w:rsidRPr="00F25307">
              <w:rPr>
                <w:bCs/>
              </w:rPr>
              <w:t>відповідь</w:t>
            </w:r>
            <w:proofErr w:type="spellEnd"/>
            <w:r w:rsidRPr="00F25307">
              <w:rPr>
                <w:bCs/>
              </w:rPr>
              <w:t xml:space="preserve"> - 2 </w:t>
            </w:r>
            <w:proofErr w:type="spellStart"/>
            <w:r w:rsidRPr="00F25307">
              <w:rPr>
                <w:bCs/>
              </w:rPr>
              <w:t>бали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20</w:t>
            </w:r>
          </w:p>
        </w:tc>
      </w:tr>
      <w:tr w:rsidR="00872AA4">
        <w:trPr>
          <w:trHeight w:val="95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64" w:lineRule="auto"/>
              <w:ind w:left="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Практичне завдання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64" w:lineRule="auto"/>
              <w:ind w:right="1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Оформлення реферату</w:t>
            </w:r>
          </w:p>
          <w:p w:rsidR="00872AA4" w:rsidRPr="00F25307" w:rsidRDefault="00872AA4" w:rsidP="00872AA4">
            <w:pPr>
              <w:pStyle w:val="af9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Індивідуальна</w:t>
            </w:r>
            <w:proofErr w:type="spellEnd"/>
            <w:r w:rsidRPr="00F25307">
              <w:rPr>
                <w:lang w:eastAsia="uk-UA"/>
              </w:rPr>
              <w:t xml:space="preserve"> робота </w:t>
            </w:r>
            <w:proofErr w:type="spellStart"/>
            <w:r w:rsidRPr="00F25307">
              <w:rPr>
                <w:lang w:eastAsia="uk-UA"/>
              </w:rPr>
              <w:t>складається</w:t>
            </w:r>
            <w:proofErr w:type="spellEnd"/>
            <w:r w:rsidRPr="00F25307">
              <w:rPr>
                <w:lang w:eastAsia="uk-UA"/>
              </w:rPr>
              <w:t xml:space="preserve"> з таких </w:t>
            </w:r>
            <w:proofErr w:type="spellStart"/>
            <w:r w:rsidRPr="00F25307">
              <w:rPr>
                <w:lang w:eastAsia="uk-UA"/>
              </w:rPr>
              <w:t>частин</w:t>
            </w:r>
            <w:proofErr w:type="spellEnd"/>
            <w:r w:rsidRPr="00F25307">
              <w:rPr>
                <w:lang w:eastAsia="uk-UA"/>
              </w:rPr>
              <w:t>:</w:t>
            </w:r>
          </w:p>
          <w:p w:rsidR="00872AA4" w:rsidRPr="00F25307" w:rsidRDefault="00872AA4" w:rsidP="00872AA4">
            <w:pPr>
              <w:pStyle w:val="af9"/>
              <w:rPr>
                <w:i/>
                <w:lang w:eastAsia="uk-UA"/>
              </w:rPr>
            </w:pPr>
            <w:r w:rsidRPr="00F25307">
              <w:rPr>
                <w:i/>
                <w:lang w:eastAsia="uk-UA"/>
              </w:rPr>
              <w:t xml:space="preserve">І. </w:t>
            </w:r>
            <w:proofErr w:type="spellStart"/>
            <w:r w:rsidRPr="00F25307">
              <w:rPr>
                <w:i/>
                <w:lang w:eastAsia="uk-UA"/>
              </w:rPr>
              <w:t>Пояснювальна</w:t>
            </w:r>
            <w:proofErr w:type="spellEnd"/>
            <w:r w:rsidRPr="00F25307">
              <w:rPr>
                <w:i/>
                <w:lang w:eastAsia="uk-UA"/>
              </w:rPr>
              <w:t xml:space="preserve"> записка.</w:t>
            </w:r>
          </w:p>
          <w:p w:rsidR="00872AA4" w:rsidRPr="00F25307" w:rsidRDefault="00872AA4" w:rsidP="00872AA4">
            <w:pPr>
              <w:pStyle w:val="af9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Пояснювальна</w:t>
            </w:r>
            <w:proofErr w:type="spellEnd"/>
            <w:r w:rsidRPr="00F25307">
              <w:rPr>
                <w:lang w:eastAsia="uk-UA"/>
              </w:rPr>
              <w:t xml:space="preserve"> записка до </w:t>
            </w:r>
            <w:proofErr w:type="spellStart"/>
            <w:r w:rsidRPr="00F25307">
              <w:rPr>
                <w:lang w:eastAsia="uk-UA"/>
              </w:rPr>
              <w:t>складається</w:t>
            </w:r>
            <w:proofErr w:type="spellEnd"/>
            <w:r w:rsidRPr="00F25307">
              <w:rPr>
                <w:lang w:eastAsia="uk-UA"/>
              </w:rPr>
              <w:t xml:space="preserve"> з </w:t>
            </w:r>
            <w:proofErr w:type="spellStart"/>
            <w:r w:rsidRPr="00F25307">
              <w:rPr>
                <w:lang w:eastAsia="uk-UA"/>
              </w:rPr>
              <w:t>наступних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структурних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елементів</w:t>
            </w:r>
            <w:proofErr w:type="spellEnd"/>
            <w:r w:rsidRPr="00F25307">
              <w:rPr>
                <w:lang w:eastAsia="uk-UA"/>
              </w:rPr>
              <w:t>:</w:t>
            </w:r>
          </w:p>
          <w:p w:rsidR="00872AA4" w:rsidRPr="00F25307" w:rsidRDefault="00872AA4" w:rsidP="00872AA4">
            <w:pPr>
              <w:pStyle w:val="af9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Вступ</w:t>
            </w:r>
            <w:proofErr w:type="spellEnd"/>
            <w:r w:rsidRPr="00F25307">
              <w:rPr>
                <w:lang w:eastAsia="uk-UA"/>
              </w:rPr>
              <w:t xml:space="preserve"> (</w:t>
            </w:r>
            <w:proofErr w:type="spellStart"/>
            <w:r w:rsidRPr="00F25307">
              <w:rPr>
                <w:lang w:eastAsia="uk-UA"/>
              </w:rPr>
              <w:t>актуальність</w:t>
            </w:r>
            <w:proofErr w:type="spellEnd"/>
            <w:r w:rsidRPr="00F25307">
              <w:rPr>
                <w:lang w:eastAsia="uk-UA"/>
              </w:rPr>
              <w:t xml:space="preserve"> теми) </w:t>
            </w:r>
          </w:p>
          <w:p w:rsidR="00872AA4" w:rsidRDefault="00872AA4" w:rsidP="00872AA4">
            <w:pPr>
              <w:pStyle w:val="af9"/>
              <w:rPr>
                <w:lang w:eastAsia="uk-UA"/>
              </w:rPr>
            </w:pPr>
            <w:r w:rsidRPr="00F25307">
              <w:rPr>
                <w:lang w:eastAsia="uk-UA"/>
              </w:rPr>
              <w:t xml:space="preserve">1. </w:t>
            </w:r>
            <w:proofErr w:type="spellStart"/>
            <w:r w:rsidRPr="00F25307">
              <w:rPr>
                <w:lang w:eastAsia="uk-UA"/>
              </w:rPr>
              <w:t>Огляд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літературних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джерел</w:t>
            </w:r>
            <w:proofErr w:type="spellEnd"/>
            <w:r w:rsidRPr="00F25307">
              <w:rPr>
                <w:lang w:eastAsia="uk-UA"/>
              </w:rPr>
              <w:t xml:space="preserve"> за темою </w:t>
            </w:r>
            <w:proofErr w:type="spellStart"/>
            <w:r w:rsidRPr="00F25307">
              <w:rPr>
                <w:lang w:eastAsia="uk-UA"/>
              </w:rPr>
              <w:t>дослідження</w:t>
            </w:r>
            <w:proofErr w:type="spellEnd"/>
            <w:r w:rsidRPr="00F25307">
              <w:rPr>
                <w:lang w:eastAsia="uk-UA"/>
              </w:rPr>
              <w:t xml:space="preserve"> </w:t>
            </w:r>
          </w:p>
          <w:p w:rsidR="00872AA4" w:rsidRPr="00F25307" w:rsidRDefault="00872AA4" w:rsidP="00872AA4">
            <w:pPr>
              <w:pStyle w:val="af9"/>
              <w:rPr>
                <w:lang w:eastAsia="uk-UA"/>
              </w:rPr>
            </w:pPr>
            <w:r w:rsidRPr="00F25307">
              <w:rPr>
                <w:lang w:eastAsia="uk-UA"/>
              </w:rPr>
              <w:t>2.</w:t>
            </w:r>
            <w:r>
              <w:rPr>
                <w:lang w:val="uk-UA" w:eastAsia="uk-UA"/>
              </w:rPr>
              <w:t xml:space="preserve"> Основний виклад ма</w:t>
            </w:r>
            <w:r>
              <w:rPr>
                <w:lang w:val="uk-UA" w:eastAsia="uk-UA"/>
              </w:rPr>
              <w:lastRenderedPageBreak/>
              <w:t>теріалу за обраною тематикою</w:t>
            </w:r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Висновки</w:t>
            </w:r>
            <w:proofErr w:type="spellEnd"/>
          </w:p>
          <w:p w:rsidR="00872AA4" w:rsidRPr="00F25307" w:rsidRDefault="00872AA4" w:rsidP="00872AA4">
            <w:pPr>
              <w:pStyle w:val="af9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Перелік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літературних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джерел</w:t>
            </w:r>
            <w:proofErr w:type="spellEnd"/>
          </w:p>
          <w:p w:rsidR="00872AA4" w:rsidRPr="00F25307" w:rsidRDefault="00872AA4" w:rsidP="00872AA4">
            <w:pPr>
              <w:pStyle w:val="af9"/>
            </w:pPr>
            <w:r w:rsidRPr="00F25307">
              <w:rPr>
                <w:i/>
                <w:lang w:eastAsia="uk-UA"/>
              </w:rPr>
              <w:t xml:space="preserve">ІІ. </w:t>
            </w:r>
            <w:proofErr w:type="spellStart"/>
            <w:r w:rsidRPr="00F25307">
              <w:rPr>
                <w:i/>
              </w:rPr>
              <w:t>Створити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презентацію</w:t>
            </w:r>
            <w:proofErr w:type="spellEnd"/>
            <w:r w:rsidRPr="00F25307">
              <w:rPr>
                <w:i/>
                <w:lang w:eastAsia="uk-UA"/>
              </w:rPr>
              <w:t xml:space="preserve"> </w:t>
            </w:r>
            <w:proofErr w:type="spellStart"/>
            <w:r w:rsidRPr="00F25307">
              <w:rPr>
                <w:i/>
                <w:lang w:eastAsia="uk-UA"/>
              </w:rPr>
              <w:t>Проєкту</w:t>
            </w:r>
            <w:proofErr w:type="spellEnd"/>
            <w:r w:rsidRPr="00F25307">
              <w:rPr>
                <w:i/>
                <w:lang w:eastAsia="uk-UA"/>
              </w:rPr>
              <w:t xml:space="preserve"> </w:t>
            </w:r>
            <w:r w:rsidRPr="00F25307">
              <w:rPr>
                <w:i/>
              </w:rPr>
              <w:t xml:space="preserve">за </w:t>
            </w:r>
            <w:proofErr w:type="spellStart"/>
            <w:r w:rsidRPr="00F25307">
              <w:rPr>
                <w:i/>
              </w:rPr>
              <w:t>допомогою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програми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Microsoft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PowerPoint</w:t>
            </w:r>
            <w:proofErr w:type="spellEnd"/>
            <w:r w:rsidRPr="00F25307">
              <w:t>.</w:t>
            </w:r>
          </w:p>
          <w:p w:rsidR="00872AA4" w:rsidRPr="00872AA4" w:rsidRDefault="00872AA4" w:rsidP="00872AA4">
            <w:pPr>
              <w:spacing w:line="264" w:lineRule="auto"/>
              <w:ind w:right="1249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lastRenderedPageBreak/>
              <w:t>Результати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виконання</w:t>
            </w:r>
            <w:proofErr w:type="spellEnd"/>
            <w:r w:rsidRPr="00F25307">
              <w:t xml:space="preserve"> студентом </w:t>
            </w:r>
            <w:proofErr w:type="spellStart"/>
            <w:r w:rsidRPr="00F25307">
              <w:t>індивідуального</w:t>
            </w:r>
            <w:proofErr w:type="spellEnd"/>
            <w:r w:rsidRPr="00F25307">
              <w:t xml:space="preserve"> практичного </w:t>
            </w:r>
            <w:proofErr w:type="spellStart"/>
            <w:r w:rsidRPr="00F25307">
              <w:t>завдання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оцінюється</w:t>
            </w:r>
            <w:proofErr w:type="spellEnd"/>
            <w:r w:rsidRPr="00F25307">
              <w:t xml:space="preserve"> за такою шкалою: </w:t>
            </w:r>
          </w:p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t>Вступ</w:t>
            </w:r>
            <w:proofErr w:type="spellEnd"/>
            <w:r w:rsidRPr="00F25307">
              <w:t xml:space="preserve"> </w:t>
            </w:r>
            <w:r w:rsidRPr="00F25307">
              <w:rPr>
                <w:b/>
              </w:rPr>
              <w:t xml:space="preserve">(2 </w:t>
            </w:r>
            <w:proofErr w:type="spellStart"/>
            <w:r w:rsidRPr="00F25307">
              <w:rPr>
                <w:b/>
              </w:rPr>
              <w:t>бали</w:t>
            </w:r>
            <w:proofErr w:type="spellEnd"/>
            <w:r w:rsidRPr="00F25307">
              <w:rPr>
                <w:b/>
              </w:rPr>
              <w:t>):</w:t>
            </w:r>
            <w:r w:rsidRPr="00F25307">
              <w:t xml:space="preserve"> </w:t>
            </w:r>
            <w:proofErr w:type="spellStart"/>
            <w:r w:rsidRPr="00F25307">
              <w:t>формулювання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необхідність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зазначених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знань</w:t>
            </w:r>
            <w:proofErr w:type="spellEnd"/>
            <w:r w:rsidRPr="00F25307">
              <w:t xml:space="preserve"> для </w:t>
            </w:r>
            <w:proofErr w:type="spellStart"/>
            <w:r w:rsidRPr="00F25307">
              <w:t>формування</w:t>
            </w:r>
            <w:proofErr w:type="spellEnd"/>
            <w:r w:rsidRPr="00F25307">
              <w:t xml:space="preserve"> компетентностей, </w:t>
            </w:r>
            <w:proofErr w:type="spellStart"/>
            <w:r w:rsidRPr="00F25307">
              <w:t>передбачених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цією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навчальною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дисципліною</w:t>
            </w:r>
            <w:proofErr w:type="spellEnd"/>
            <w:r w:rsidRPr="00F25307">
              <w:t xml:space="preserve">. </w:t>
            </w:r>
          </w:p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lastRenderedPageBreak/>
              <w:t>Основна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частина</w:t>
            </w:r>
            <w:proofErr w:type="spellEnd"/>
            <w:r w:rsidRPr="00F25307">
              <w:t xml:space="preserve"> (</w:t>
            </w:r>
            <w:r w:rsidRPr="00F25307">
              <w:rPr>
                <w:b/>
              </w:rPr>
              <w:t xml:space="preserve">10 </w:t>
            </w:r>
            <w:proofErr w:type="spellStart"/>
            <w:r w:rsidRPr="00F25307">
              <w:rPr>
                <w:b/>
              </w:rPr>
              <w:t>балів</w:t>
            </w:r>
            <w:proofErr w:type="spellEnd"/>
            <w:r w:rsidRPr="00F25307">
              <w:t xml:space="preserve">), з </w:t>
            </w:r>
            <w:proofErr w:type="spellStart"/>
            <w:r w:rsidRPr="00F25307">
              <w:t>яких</w:t>
            </w:r>
            <w:proofErr w:type="spellEnd"/>
            <w:r w:rsidRPr="00F25307">
              <w:t xml:space="preserve">: </w:t>
            </w:r>
            <w:proofErr w:type="spellStart"/>
            <w:r w:rsidRPr="00F25307">
              <w:t>повнота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розкриття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питання</w:t>
            </w:r>
            <w:proofErr w:type="spellEnd"/>
            <w:r w:rsidRPr="00F25307">
              <w:t xml:space="preserve"> (2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); </w:t>
            </w:r>
            <w:proofErr w:type="spellStart"/>
            <w:r w:rsidRPr="00F25307">
              <w:t>опрацювання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сучасних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наукових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інформаційних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джерел</w:t>
            </w:r>
            <w:proofErr w:type="spellEnd"/>
            <w:r w:rsidRPr="00F25307">
              <w:t xml:space="preserve"> (3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); </w:t>
            </w:r>
            <w:proofErr w:type="spellStart"/>
            <w:r w:rsidRPr="00F25307">
              <w:t>цілісність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систематичність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логічна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послідовність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викладу</w:t>
            </w:r>
            <w:proofErr w:type="spellEnd"/>
            <w:r w:rsidRPr="00F25307">
              <w:t xml:space="preserve"> (5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). </w:t>
            </w:r>
          </w:p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t>Висновки</w:t>
            </w:r>
            <w:proofErr w:type="spellEnd"/>
            <w:r w:rsidRPr="00F25307">
              <w:t xml:space="preserve"> </w:t>
            </w:r>
            <w:r w:rsidRPr="00F25307">
              <w:rPr>
                <w:b/>
              </w:rPr>
              <w:t xml:space="preserve">(3 </w:t>
            </w:r>
            <w:proofErr w:type="spellStart"/>
            <w:r w:rsidRPr="00F25307">
              <w:rPr>
                <w:b/>
              </w:rPr>
              <w:t>бали</w:t>
            </w:r>
            <w:proofErr w:type="spellEnd"/>
            <w:r w:rsidRPr="00F25307">
              <w:rPr>
                <w:b/>
              </w:rPr>
              <w:t>):</w:t>
            </w:r>
            <w:r w:rsidRPr="00F25307">
              <w:t xml:space="preserve"> </w:t>
            </w:r>
            <w:proofErr w:type="spellStart"/>
            <w:r w:rsidRPr="00F25307">
              <w:t>уміння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формулювати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власне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ставлення</w:t>
            </w:r>
            <w:proofErr w:type="spellEnd"/>
            <w:r w:rsidRPr="00F25307">
              <w:t xml:space="preserve"> до </w:t>
            </w:r>
            <w:proofErr w:type="spellStart"/>
            <w:r w:rsidRPr="00F25307">
              <w:t>проблеми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робити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аргументовані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висновки</w:t>
            </w:r>
            <w:proofErr w:type="spellEnd"/>
            <w:r w:rsidRPr="00F25307">
              <w:t xml:space="preserve">. </w:t>
            </w:r>
          </w:p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t>Підготовка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комп’ютерної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презентації</w:t>
            </w:r>
            <w:proofErr w:type="spellEnd"/>
            <w:r w:rsidRPr="00F25307">
              <w:t xml:space="preserve">, слайд-шоу </w:t>
            </w:r>
            <w:r w:rsidRPr="00F25307">
              <w:rPr>
                <w:b/>
              </w:rPr>
              <w:t xml:space="preserve">(5 </w:t>
            </w:r>
            <w:proofErr w:type="spellStart"/>
            <w:r w:rsidRPr="00F25307">
              <w:rPr>
                <w:b/>
              </w:rPr>
              <w:t>балів</w:t>
            </w:r>
            <w:proofErr w:type="spellEnd"/>
            <w:r w:rsidRPr="00F25307">
              <w:rPr>
                <w:b/>
              </w:rPr>
              <w:t xml:space="preserve">) </w:t>
            </w:r>
            <w:r w:rsidRPr="00F25307">
              <w:t>(</w:t>
            </w:r>
            <w:proofErr w:type="spellStart"/>
            <w:r w:rsidRPr="00F25307">
              <w:t>близько</w:t>
            </w:r>
            <w:proofErr w:type="spellEnd"/>
            <w:r w:rsidRPr="00F25307">
              <w:t xml:space="preserve"> 10 </w:t>
            </w:r>
            <w:proofErr w:type="spellStart"/>
            <w:r w:rsidRPr="00F25307">
              <w:t>слайдів</w:t>
            </w:r>
            <w:proofErr w:type="spellEnd"/>
            <w:proofErr w:type="gramStart"/>
            <w:r w:rsidRPr="00F25307">
              <w:t>) .</w:t>
            </w:r>
            <w:proofErr w:type="gramEnd"/>
            <w:r w:rsidRPr="00F25307">
              <w:t xml:space="preserve"> </w:t>
            </w:r>
          </w:p>
          <w:p w:rsidR="00872AA4" w:rsidRPr="00F25307" w:rsidRDefault="00872AA4" w:rsidP="00872AA4">
            <w:pPr>
              <w:pStyle w:val="af9"/>
            </w:pPr>
            <w:proofErr w:type="spellStart"/>
            <w:r w:rsidRPr="00F25307">
              <w:t>Загальна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оцінка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визначається</w:t>
            </w:r>
            <w:proofErr w:type="spellEnd"/>
            <w:r w:rsidRPr="00F25307">
              <w:t xml:space="preserve"> як сума </w:t>
            </w:r>
            <w:proofErr w:type="spellStart"/>
            <w:r w:rsidRPr="00F25307">
              <w:t>балів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отриманих</w:t>
            </w:r>
            <w:proofErr w:type="spellEnd"/>
            <w:r w:rsidRPr="00F25307">
              <w:t xml:space="preserve"> студентом за </w:t>
            </w:r>
            <w:proofErr w:type="spellStart"/>
            <w:r w:rsidRPr="00F25307">
              <w:t>кожним</w:t>
            </w:r>
            <w:proofErr w:type="spellEnd"/>
            <w:r w:rsidRPr="00F25307">
              <w:t xml:space="preserve"> пунктом. </w:t>
            </w:r>
            <w:proofErr w:type="spellStart"/>
            <w:r w:rsidRPr="00F25307">
              <w:t>Виконання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індивідуального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завдання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оцінюється</w:t>
            </w:r>
            <w:proofErr w:type="spellEnd"/>
            <w:r w:rsidRPr="00F25307">
              <w:t xml:space="preserve"> 0-20 </w:t>
            </w:r>
            <w:proofErr w:type="spellStart"/>
            <w:r w:rsidRPr="00F25307">
              <w:t>балів</w:t>
            </w:r>
            <w:proofErr w:type="spellEnd"/>
            <w:r w:rsidRPr="00F25307"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20</w:t>
            </w:r>
          </w:p>
        </w:tc>
      </w:tr>
      <w:tr w:rsidR="00872AA4">
        <w:trPr>
          <w:trHeight w:val="52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18" w:lineRule="auto"/>
              <w:ind w:left="2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Усього</w:t>
            </w:r>
          </w:p>
          <w:p w:rsidR="00872AA4" w:rsidRDefault="00872AA4" w:rsidP="00872AA4">
            <w:pPr>
              <w:spacing w:before="34"/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балів</w:t>
            </w:r>
          </w:p>
        </w:tc>
        <w:tc>
          <w:tcPr>
            <w:tcW w:w="6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A4" w:rsidRDefault="00872AA4" w:rsidP="00872AA4">
            <w:pPr>
              <w:spacing w:line="271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</w:tbl>
    <w:p w:rsidR="00803D91" w:rsidRDefault="00803D91">
      <w:pPr>
        <w:rPr>
          <w:rFonts w:ascii="Times New Roman,Bold" w:hAnsi="Times New Roman,Bold"/>
          <w:b/>
          <w:color w:val="000000"/>
          <w:sz w:val="24"/>
        </w:rPr>
      </w:pPr>
    </w:p>
    <w:p w:rsidR="00803D91" w:rsidRDefault="00803D91">
      <w:pPr>
        <w:rPr>
          <w:rFonts w:ascii="Times New Roman,Bold" w:hAnsi="Times New Roman,Bold"/>
          <w:b/>
          <w:color w:val="000000"/>
          <w:sz w:val="24"/>
        </w:rPr>
      </w:pPr>
    </w:p>
    <w:p w:rsidR="00803D91" w:rsidRDefault="00803D91">
      <w:pPr>
        <w:rPr>
          <w:rFonts w:ascii="Times New Roman,Bold" w:hAnsi="Times New Roman,Bold"/>
          <w:b/>
          <w:color w:val="000000"/>
          <w:sz w:val="24"/>
        </w:rPr>
      </w:pPr>
    </w:p>
    <w:p w:rsidR="00803D91" w:rsidRDefault="00803D91">
      <w:pPr>
        <w:rPr>
          <w:rFonts w:ascii="Times New Roman,Bold" w:hAnsi="Times New Roman,Bold"/>
          <w:b/>
          <w:color w:val="000000"/>
          <w:sz w:val="24"/>
        </w:rPr>
      </w:pPr>
    </w:p>
    <w:p w:rsidR="00803D91" w:rsidRDefault="00DD5564">
      <w:pPr>
        <w:jc w:val="center"/>
        <w:rPr>
          <w:rFonts w:ascii="Times New Roman,Bold" w:hAnsi="Times New Roman,Bold"/>
          <w:b/>
          <w:color w:val="000000"/>
          <w:sz w:val="24"/>
        </w:rPr>
      </w:pPr>
      <w:r>
        <w:rPr>
          <w:b/>
          <w:color w:val="000000"/>
          <w:sz w:val="24"/>
          <w:szCs w:val="24"/>
        </w:rPr>
        <w:t>Шкала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оцінювання: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національна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та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ECTS</w:t>
      </w:r>
    </w:p>
    <w:tbl>
      <w:tblPr>
        <w:tblStyle w:val="TableNormal"/>
        <w:tblW w:w="9924" w:type="dxa"/>
        <w:tblInd w:w="28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1698"/>
        <w:gridCol w:w="3872"/>
        <w:gridCol w:w="2194"/>
        <w:gridCol w:w="2160"/>
      </w:tblGrid>
      <w:tr w:rsidR="00803D91">
        <w:trPr>
          <w:trHeight w:val="275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2" w:lineRule="exact"/>
              <w:ind w:left="468" w:right="458" w:hanging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шкалою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ECTS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5"/>
              <w:ind w:left="10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шкалою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університету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шкалою</w:t>
            </w:r>
          </w:p>
        </w:tc>
      </w:tr>
      <w:tr w:rsidR="00803D91">
        <w:trPr>
          <w:trHeight w:val="275"/>
        </w:trPr>
        <w:tc>
          <w:tcPr>
            <w:tcW w:w="169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493" w:righ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760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03D91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 w:line="252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A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 w:line="252" w:lineRule="exact"/>
              <w:ind w:left="1304" w:right="127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100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(відмінно)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 w:line="252" w:lineRule="exact"/>
              <w:ind w:left="493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(відмінно)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b/>
                <w:sz w:val="24"/>
                <w:szCs w:val="24"/>
              </w:rPr>
            </w:pPr>
          </w:p>
          <w:p w:rsidR="00803D91" w:rsidRDefault="00803D91">
            <w:pPr>
              <w:spacing w:before="6"/>
              <w:rPr>
                <w:b/>
                <w:sz w:val="24"/>
                <w:szCs w:val="24"/>
              </w:rPr>
            </w:pPr>
          </w:p>
          <w:p w:rsidR="00803D91" w:rsidRDefault="00DD5564">
            <w:pPr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</w:tr>
      <w:tr w:rsidR="00803D91">
        <w:trPr>
          <w:trHeight w:val="277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1307" w:right="12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(дуже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добре)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42"/>
              <w:ind w:lef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(добре)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</w:tr>
      <w:tr w:rsidR="00803D91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49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49" w:lineRule="exact"/>
              <w:ind w:left="1307" w:right="1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(добре)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</w:tr>
      <w:tr w:rsidR="00803D91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34"/>
              <w:jc w:val="center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lastRenderedPageBreak/>
              <w:t>D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1307" w:right="12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(задовільно)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42"/>
              <w:ind w:left="3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(задовільно)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</w:tr>
      <w:tr w:rsidR="00803D91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"/>
              <w:ind w:left="1304" w:right="127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60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(достатньо)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</w:tr>
      <w:tr w:rsidR="00803D91">
        <w:trPr>
          <w:trHeight w:val="551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35"/>
              <w:ind w:left="695" w:right="6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8" w:line="260" w:lineRule="atLeast"/>
              <w:ind w:left="1112" w:right="670" w:hanging="731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35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(незадовільно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можливістю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складання)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before="2"/>
              <w:rPr>
                <w:b/>
                <w:sz w:val="24"/>
                <w:szCs w:val="24"/>
              </w:rPr>
            </w:pPr>
          </w:p>
          <w:p w:rsidR="00803D91" w:rsidRDefault="00DD5564">
            <w:pPr>
              <w:ind w:left="2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(незадовільно)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spacing w:before="2"/>
              <w:rPr>
                <w:b/>
                <w:sz w:val="24"/>
                <w:szCs w:val="24"/>
              </w:rPr>
            </w:pPr>
          </w:p>
          <w:p w:rsidR="00803D91" w:rsidRDefault="00DD5564">
            <w:pPr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803D91">
        <w:trPr>
          <w:trHeight w:val="556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before="136"/>
              <w:ind w:left="33"/>
              <w:jc w:val="center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F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DD5564">
            <w:pPr>
              <w:spacing w:line="276" w:lineRule="exact"/>
              <w:ind w:left="1292" w:right="672" w:hanging="9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34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(незадовільно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обов’язковим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повторним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курсом)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91" w:rsidRDefault="00803D91">
            <w:pPr>
              <w:rPr>
                <w:sz w:val="24"/>
                <w:szCs w:val="24"/>
              </w:rPr>
            </w:pPr>
          </w:p>
        </w:tc>
      </w:tr>
    </w:tbl>
    <w:p w:rsidR="00803D91" w:rsidRDefault="00803D91">
      <w:pPr>
        <w:spacing w:before="1"/>
        <w:rPr>
          <w:b/>
          <w:sz w:val="24"/>
          <w:szCs w:val="24"/>
        </w:rPr>
      </w:pPr>
    </w:p>
    <w:p w:rsidR="00803D91" w:rsidRDefault="00857D29">
      <w:pPr>
        <w:jc w:val="center"/>
        <w:rPr>
          <w:rFonts w:ascii="Times New Roman,Bold" w:hAnsi="Times New Roman,Bold"/>
          <w:b/>
          <w:color w:val="000000"/>
          <w:sz w:val="24"/>
        </w:rPr>
      </w:pPr>
      <w:r>
        <w:rPr>
          <w:rFonts w:ascii="Times New Roman,Bold" w:hAnsi="Times New Roman,Bold"/>
          <w:b/>
          <w:color w:val="000000"/>
          <w:kern w:val="2"/>
          <w:sz w:val="28"/>
        </w:rPr>
        <w:t>10</w:t>
      </w:r>
      <w:r w:rsidR="00DD5564">
        <w:rPr>
          <w:rFonts w:ascii="Times New Roman,Bold" w:hAnsi="Times New Roman,Bold"/>
          <w:b/>
          <w:color w:val="000000"/>
          <w:kern w:val="2"/>
          <w:sz w:val="28"/>
        </w:rPr>
        <w:t>. Рекомендована література</w:t>
      </w:r>
    </w:p>
    <w:p w:rsidR="00803D91" w:rsidRDefault="00803D91">
      <w:pPr>
        <w:rPr>
          <w:rFonts w:ascii="Times New Roman,Bold" w:hAnsi="Times New Roman,Bold"/>
          <w:b/>
          <w:color w:val="000000"/>
          <w:sz w:val="28"/>
        </w:rPr>
      </w:pPr>
    </w:p>
    <w:p w:rsidR="00803D91" w:rsidRDefault="00DD5564">
      <w:pPr>
        <w:ind w:right="-1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Основна:</w:t>
      </w:r>
    </w:p>
    <w:p w:rsidR="008E2663" w:rsidRPr="00AE13F9" w:rsidRDefault="008E2663" w:rsidP="008E2663">
      <w:pPr>
        <w:widowControl/>
        <w:numPr>
          <w:ilvl w:val="0"/>
          <w:numId w:val="11"/>
        </w:numPr>
        <w:tabs>
          <w:tab w:val="left" w:pos="426"/>
          <w:tab w:val="left" w:pos="3175"/>
        </w:tabs>
        <w:suppressAutoHyphens w:val="0"/>
        <w:ind w:left="0" w:firstLine="142"/>
        <w:jc w:val="both"/>
      </w:pPr>
      <w:r w:rsidRPr="00AE13F9">
        <w:t xml:space="preserve">Антоненко В.Г. Міжнародний туризм як чинник взаємодії та взаємозбагачення культур /Антоненко В.Г.// Філософські нариси туризму. За </w:t>
      </w:r>
      <w:proofErr w:type="spellStart"/>
      <w:r w:rsidRPr="00AE13F9">
        <w:t>ред.проф</w:t>
      </w:r>
      <w:proofErr w:type="spellEnd"/>
      <w:r w:rsidRPr="00AE13F9">
        <w:t xml:space="preserve">. </w:t>
      </w:r>
      <w:proofErr w:type="spellStart"/>
      <w:r w:rsidRPr="00AE13F9">
        <w:t>Пазенкова</w:t>
      </w:r>
      <w:proofErr w:type="spellEnd"/>
      <w:r w:rsidRPr="00AE13F9">
        <w:t xml:space="preserve"> В.С. – К</w:t>
      </w:r>
      <w:r>
        <w:t>иїв</w:t>
      </w:r>
      <w:r w:rsidRPr="00AE13F9">
        <w:t>., 2005.223-233с.</w:t>
      </w:r>
    </w:p>
    <w:p w:rsidR="008E2663" w:rsidRPr="00ED334A" w:rsidRDefault="008E2663" w:rsidP="008E2663">
      <w:pPr>
        <w:widowControl/>
        <w:numPr>
          <w:ilvl w:val="0"/>
          <w:numId w:val="11"/>
        </w:numPr>
        <w:tabs>
          <w:tab w:val="left" w:pos="426"/>
          <w:tab w:val="left" w:pos="3175"/>
        </w:tabs>
        <w:suppressAutoHyphens w:val="0"/>
        <w:ind w:left="0" w:firstLine="142"/>
        <w:jc w:val="both"/>
      </w:pPr>
      <w:r w:rsidRPr="00ED334A">
        <w:t>Басюк Д.І. Інноваційний розвиток гастрономічного туризму в Україні</w:t>
      </w:r>
      <w:r>
        <w:t>.</w:t>
      </w:r>
      <w:r w:rsidRPr="00ED334A">
        <w:t xml:space="preserve"> Наукові праці НУХТ.2012.-С.128-132.</w:t>
      </w:r>
    </w:p>
    <w:p w:rsidR="008E2663" w:rsidRPr="00AE13F9" w:rsidRDefault="008E2663" w:rsidP="008E2663">
      <w:pPr>
        <w:widowControl/>
        <w:numPr>
          <w:ilvl w:val="0"/>
          <w:numId w:val="11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lang w:val="ru-RU"/>
        </w:rPr>
      </w:pPr>
      <w:r w:rsidRPr="008E2663">
        <w:t xml:space="preserve">Вишневецька Г.Г. Потенціал кулінарних турів у контексті спеціалізованого туризму // Географія та туризм. </w:t>
      </w:r>
      <w:r w:rsidRPr="00AE13F9">
        <w:t>Вип.14.-2011.-С.100-115.</w:t>
      </w:r>
    </w:p>
    <w:p w:rsidR="008E2663" w:rsidRPr="00AE13F9" w:rsidRDefault="008E2663" w:rsidP="008E2663">
      <w:pPr>
        <w:widowControl/>
        <w:numPr>
          <w:ilvl w:val="0"/>
          <w:numId w:val="11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lang w:val="ru-RU"/>
        </w:rPr>
      </w:pPr>
      <w:proofErr w:type="spellStart"/>
      <w:r w:rsidRPr="00AE13F9">
        <w:rPr>
          <w:lang w:val="ru-RU"/>
        </w:rPr>
        <w:t>Винний</w:t>
      </w:r>
      <w:proofErr w:type="spellEnd"/>
      <w:r w:rsidRPr="00AE13F9">
        <w:rPr>
          <w:lang w:val="ru-RU"/>
        </w:rPr>
        <w:t xml:space="preserve"> та </w:t>
      </w:r>
      <w:proofErr w:type="spellStart"/>
      <w:r w:rsidRPr="00AE13F9">
        <w:rPr>
          <w:lang w:val="ru-RU"/>
        </w:rPr>
        <w:t>гастрономічний</w:t>
      </w:r>
      <w:proofErr w:type="spellEnd"/>
      <w:r w:rsidRPr="00AE13F9">
        <w:rPr>
          <w:lang w:val="ru-RU"/>
        </w:rPr>
        <w:t xml:space="preserve"> туризм: </w:t>
      </w:r>
      <w:proofErr w:type="spellStart"/>
      <w:r w:rsidRPr="00AE13F9">
        <w:rPr>
          <w:lang w:val="ru-RU"/>
        </w:rPr>
        <w:t>глобальні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тренди</w:t>
      </w:r>
      <w:proofErr w:type="spellEnd"/>
      <w:r w:rsidRPr="00AE13F9">
        <w:rPr>
          <w:lang w:val="ru-RU"/>
        </w:rPr>
        <w:t xml:space="preserve"> та </w:t>
      </w:r>
      <w:proofErr w:type="spellStart"/>
      <w:r w:rsidRPr="00AE13F9">
        <w:rPr>
          <w:lang w:val="ru-RU"/>
        </w:rPr>
        <w:t>локальні</w:t>
      </w:r>
      <w:proofErr w:type="spellEnd"/>
      <w:r w:rsidRPr="00AE13F9">
        <w:rPr>
          <w:lang w:val="ru-RU"/>
        </w:rPr>
        <w:t xml:space="preserve"> </w:t>
      </w:r>
      <w:proofErr w:type="gramStart"/>
      <w:r w:rsidRPr="00AE13F9">
        <w:rPr>
          <w:lang w:val="ru-RU"/>
        </w:rPr>
        <w:t>практики :</w:t>
      </w:r>
      <w:proofErr w:type="gram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монографія</w:t>
      </w:r>
      <w:proofErr w:type="spellEnd"/>
      <w:r w:rsidRPr="00AE13F9">
        <w:rPr>
          <w:lang w:val="ru-RU"/>
        </w:rPr>
        <w:t xml:space="preserve"> / [</w:t>
      </w:r>
      <w:proofErr w:type="spellStart"/>
      <w:r w:rsidRPr="00AE13F9">
        <w:rPr>
          <w:lang w:val="ru-RU"/>
        </w:rPr>
        <w:t>колектив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авторів</w:t>
      </w:r>
      <w:proofErr w:type="spellEnd"/>
      <w:r w:rsidRPr="00AE13F9">
        <w:rPr>
          <w:lang w:val="ru-RU"/>
        </w:rPr>
        <w:t xml:space="preserve">] за </w:t>
      </w:r>
      <w:proofErr w:type="spellStart"/>
      <w:r w:rsidRPr="00AE13F9">
        <w:rPr>
          <w:lang w:val="ru-RU"/>
        </w:rPr>
        <w:t>наук.ред</w:t>
      </w:r>
      <w:proofErr w:type="spellEnd"/>
      <w:r w:rsidRPr="00AE13F9">
        <w:rPr>
          <w:lang w:val="ru-RU"/>
        </w:rPr>
        <w:t xml:space="preserve">. </w:t>
      </w:r>
      <w:proofErr w:type="spellStart"/>
      <w:r w:rsidRPr="00AE13F9">
        <w:rPr>
          <w:lang w:val="ru-RU"/>
        </w:rPr>
        <w:t>Д.І.Басюк</w:t>
      </w:r>
      <w:proofErr w:type="spellEnd"/>
      <w:r w:rsidRPr="00AE13F9">
        <w:rPr>
          <w:lang w:val="ru-RU"/>
        </w:rPr>
        <w:t xml:space="preserve"> .-</w:t>
      </w:r>
      <w:proofErr w:type="spellStart"/>
      <w:r w:rsidRPr="00AE13F9">
        <w:rPr>
          <w:lang w:val="ru-RU"/>
        </w:rPr>
        <w:t>Винниця</w:t>
      </w:r>
      <w:proofErr w:type="spellEnd"/>
      <w:r w:rsidRPr="00AE13F9">
        <w:rPr>
          <w:lang w:val="ru-RU"/>
        </w:rPr>
        <w:t xml:space="preserve">: ПП &lt;&lt;ТД&lt;&lt; </w:t>
      </w:r>
      <w:proofErr w:type="spellStart"/>
      <w:r w:rsidRPr="00AE13F9">
        <w:rPr>
          <w:lang w:val="ru-RU"/>
        </w:rPr>
        <w:t>Едельвейс</w:t>
      </w:r>
      <w:proofErr w:type="spellEnd"/>
      <w:r w:rsidRPr="00AE13F9">
        <w:rPr>
          <w:lang w:val="ru-RU"/>
        </w:rPr>
        <w:t xml:space="preserve">: </w:t>
      </w:r>
      <w:proofErr w:type="spellStart"/>
      <w:r w:rsidRPr="00AE13F9">
        <w:rPr>
          <w:lang w:val="ru-RU"/>
        </w:rPr>
        <w:t>К</w:t>
      </w:r>
      <w:r>
        <w:rPr>
          <w:lang w:val="ru-RU"/>
        </w:rPr>
        <w:t>иїв</w:t>
      </w:r>
      <w:proofErr w:type="spellEnd"/>
      <w:r w:rsidRPr="00AE13F9">
        <w:rPr>
          <w:lang w:val="ru-RU"/>
        </w:rPr>
        <w:t>, 2017</w:t>
      </w:r>
      <w:r w:rsidR="005723B3">
        <w:rPr>
          <w:lang w:val="ru-RU"/>
        </w:rPr>
        <w:t>.</w:t>
      </w:r>
      <w:r w:rsidRPr="00AE13F9">
        <w:rPr>
          <w:lang w:val="ru-RU"/>
        </w:rPr>
        <w:t xml:space="preserve"> </w:t>
      </w:r>
      <w:r w:rsidRPr="00AE13F9">
        <w:t>316с.</w:t>
      </w:r>
    </w:p>
    <w:p w:rsidR="008E2663" w:rsidRPr="00AE13F9" w:rsidRDefault="008E2663" w:rsidP="008E2663">
      <w:pPr>
        <w:widowControl/>
        <w:numPr>
          <w:ilvl w:val="0"/>
          <w:numId w:val="11"/>
        </w:numPr>
        <w:tabs>
          <w:tab w:val="left" w:pos="426"/>
        </w:tabs>
        <w:suppressAutoHyphens w:val="0"/>
        <w:ind w:left="0" w:firstLine="142"/>
        <w:jc w:val="both"/>
        <w:rPr>
          <w:lang w:val="ru-RU"/>
        </w:rPr>
      </w:pPr>
      <w:proofErr w:type="spellStart"/>
      <w:r w:rsidRPr="00AE13F9">
        <w:rPr>
          <w:lang w:val="ru-RU"/>
        </w:rPr>
        <w:t>Мазурець</w:t>
      </w:r>
      <w:proofErr w:type="spellEnd"/>
      <w:r w:rsidRPr="00AE13F9">
        <w:rPr>
          <w:lang w:val="ru-RU"/>
        </w:rPr>
        <w:t xml:space="preserve"> Р.Р. </w:t>
      </w:r>
      <w:proofErr w:type="spellStart"/>
      <w:r w:rsidRPr="00AE13F9">
        <w:rPr>
          <w:lang w:val="ru-RU"/>
        </w:rPr>
        <w:t>Териториально-рекреаційний</w:t>
      </w:r>
      <w:proofErr w:type="spellEnd"/>
      <w:r w:rsidRPr="00AE13F9">
        <w:rPr>
          <w:lang w:val="ru-RU"/>
        </w:rPr>
        <w:t xml:space="preserve"> комплекс </w:t>
      </w:r>
      <w:proofErr w:type="spellStart"/>
      <w:r w:rsidRPr="00AE13F9">
        <w:rPr>
          <w:lang w:val="ru-RU"/>
        </w:rPr>
        <w:t>Волинської</w:t>
      </w:r>
      <w:proofErr w:type="spellEnd"/>
      <w:r w:rsidRPr="00AE13F9">
        <w:rPr>
          <w:lang w:val="ru-RU"/>
        </w:rPr>
        <w:t xml:space="preserve"> </w:t>
      </w:r>
      <w:proofErr w:type="spellStart"/>
      <w:proofErr w:type="gramStart"/>
      <w:r w:rsidRPr="00AE13F9">
        <w:rPr>
          <w:lang w:val="ru-RU"/>
        </w:rPr>
        <w:t>області</w:t>
      </w:r>
      <w:proofErr w:type="spellEnd"/>
      <w:r w:rsidRPr="00AE13F9">
        <w:rPr>
          <w:lang w:val="ru-RU"/>
        </w:rPr>
        <w:t xml:space="preserve"> :</w:t>
      </w:r>
      <w:proofErr w:type="gram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Монографія</w:t>
      </w:r>
      <w:proofErr w:type="spellEnd"/>
      <w:r w:rsidRPr="00AE13F9">
        <w:rPr>
          <w:lang w:val="ru-RU"/>
        </w:rPr>
        <w:t xml:space="preserve"> /Р.Р. </w:t>
      </w:r>
      <w:proofErr w:type="spellStart"/>
      <w:r w:rsidRPr="00AE13F9">
        <w:rPr>
          <w:lang w:val="ru-RU"/>
        </w:rPr>
        <w:t>Мазурець</w:t>
      </w:r>
      <w:proofErr w:type="spellEnd"/>
      <w:r w:rsidRPr="00AE13F9">
        <w:rPr>
          <w:lang w:val="ru-RU"/>
        </w:rPr>
        <w:t>.-</w:t>
      </w:r>
      <w:proofErr w:type="spellStart"/>
      <w:r w:rsidRPr="00AE13F9">
        <w:rPr>
          <w:lang w:val="ru-RU"/>
        </w:rPr>
        <w:t>Луцьк</w:t>
      </w:r>
      <w:proofErr w:type="spellEnd"/>
      <w:r w:rsidRPr="00AE13F9">
        <w:rPr>
          <w:lang w:val="ru-RU"/>
        </w:rPr>
        <w:t xml:space="preserve">: </w:t>
      </w:r>
      <w:proofErr w:type="spellStart"/>
      <w:r w:rsidRPr="00AE13F9">
        <w:rPr>
          <w:lang w:val="ru-RU"/>
        </w:rPr>
        <w:t>ПрАТ</w:t>
      </w:r>
      <w:proofErr w:type="spellEnd"/>
      <w:r w:rsidRPr="00AE13F9">
        <w:rPr>
          <w:lang w:val="ru-RU"/>
        </w:rPr>
        <w:t xml:space="preserve"> «</w:t>
      </w:r>
      <w:proofErr w:type="spellStart"/>
      <w:r w:rsidRPr="00AE13F9">
        <w:rPr>
          <w:lang w:val="ru-RU"/>
        </w:rPr>
        <w:t>Волинська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обласна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друкарня</w:t>
      </w:r>
      <w:proofErr w:type="spellEnd"/>
      <w:r w:rsidRPr="00AE13F9">
        <w:rPr>
          <w:lang w:val="ru-RU"/>
        </w:rPr>
        <w:t>», 2016.264 с.</w:t>
      </w:r>
    </w:p>
    <w:p w:rsidR="008E2663" w:rsidRPr="00AE13F9" w:rsidRDefault="008E2663" w:rsidP="008E2663">
      <w:pPr>
        <w:numPr>
          <w:ilvl w:val="0"/>
          <w:numId w:val="11"/>
        </w:numPr>
        <w:shd w:val="clear" w:color="auto" w:fill="FFFFFF"/>
        <w:tabs>
          <w:tab w:val="left" w:pos="426"/>
          <w:tab w:val="left" w:pos="470"/>
        </w:tabs>
        <w:suppressAutoHyphens w:val="0"/>
        <w:autoSpaceDE w:val="0"/>
        <w:autoSpaceDN w:val="0"/>
        <w:adjustRightInd w:val="0"/>
        <w:ind w:left="0" w:firstLine="142"/>
        <w:jc w:val="both"/>
        <w:textAlignment w:val="baseline"/>
      </w:pPr>
      <w:proofErr w:type="spellStart"/>
      <w:r w:rsidRPr="00AE13F9">
        <w:rPr>
          <w:lang w:val="ru-RU"/>
        </w:rPr>
        <w:t>Мальська</w:t>
      </w:r>
      <w:proofErr w:type="spellEnd"/>
      <w:r w:rsidRPr="00AE13F9">
        <w:rPr>
          <w:lang w:val="ru-RU"/>
        </w:rPr>
        <w:t xml:space="preserve"> М.П. </w:t>
      </w:r>
      <w:proofErr w:type="spellStart"/>
      <w:r w:rsidRPr="00AE13F9">
        <w:rPr>
          <w:lang w:val="ru-RU"/>
        </w:rPr>
        <w:t>Гастрономічний</w:t>
      </w:r>
      <w:proofErr w:type="spellEnd"/>
      <w:r w:rsidRPr="00AE13F9">
        <w:rPr>
          <w:lang w:val="ru-RU"/>
        </w:rPr>
        <w:t xml:space="preserve"> туризм. </w:t>
      </w:r>
      <w:proofErr w:type="spellStart"/>
      <w:r w:rsidRPr="00AE13F9">
        <w:rPr>
          <w:lang w:val="ru-RU"/>
        </w:rPr>
        <w:t>Навчальний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посібник</w:t>
      </w:r>
      <w:proofErr w:type="spellEnd"/>
      <w:r w:rsidRPr="00AE13F9">
        <w:rPr>
          <w:lang w:val="ru-RU"/>
        </w:rPr>
        <w:t xml:space="preserve">. </w:t>
      </w:r>
      <w:proofErr w:type="spellStart"/>
      <w:r w:rsidRPr="00AE13F9">
        <w:rPr>
          <w:lang w:val="ru-RU"/>
        </w:rPr>
        <w:t>Київ</w:t>
      </w:r>
      <w:proofErr w:type="spellEnd"/>
      <w:r w:rsidRPr="00AE13F9">
        <w:rPr>
          <w:lang w:val="ru-RU"/>
        </w:rPr>
        <w:t xml:space="preserve">.: </w:t>
      </w:r>
      <w:proofErr w:type="spellStart"/>
      <w:r w:rsidRPr="00AE13F9">
        <w:rPr>
          <w:lang w:val="ru-RU"/>
        </w:rPr>
        <w:t>Видавництво</w:t>
      </w:r>
      <w:proofErr w:type="spellEnd"/>
      <w:r w:rsidRPr="00AE13F9">
        <w:rPr>
          <w:lang w:val="ru-RU"/>
        </w:rPr>
        <w:t xml:space="preserve"> «</w:t>
      </w:r>
      <w:proofErr w:type="spellStart"/>
      <w:r w:rsidRPr="00AE13F9">
        <w:rPr>
          <w:lang w:val="ru-RU"/>
        </w:rPr>
        <w:t>Каравела</w:t>
      </w:r>
      <w:proofErr w:type="spellEnd"/>
      <w:r w:rsidRPr="00AE13F9">
        <w:rPr>
          <w:lang w:val="ru-RU"/>
        </w:rPr>
        <w:t>», 2021</w:t>
      </w:r>
      <w:r w:rsidR="005723B3">
        <w:rPr>
          <w:lang w:val="ru-RU"/>
        </w:rPr>
        <w:t>.</w:t>
      </w:r>
      <w:r w:rsidRPr="00AE13F9">
        <w:rPr>
          <w:lang w:val="ru-RU"/>
        </w:rPr>
        <w:t xml:space="preserve"> </w:t>
      </w:r>
      <w:r w:rsidRPr="00AE13F9">
        <w:t>304с.</w:t>
      </w:r>
    </w:p>
    <w:p w:rsidR="008E2663" w:rsidRPr="00AE13F9" w:rsidRDefault="008E2663" w:rsidP="008E2663">
      <w:pPr>
        <w:numPr>
          <w:ilvl w:val="0"/>
          <w:numId w:val="11"/>
        </w:numPr>
        <w:shd w:val="clear" w:color="auto" w:fill="FFFFFF"/>
        <w:tabs>
          <w:tab w:val="left" w:pos="426"/>
          <w:tab w:val="left" w:pos="470"/>
        </w:tabs>
        <w:suppressAutoHyphens w:val="0"/>
        <w:autoSpaceDE w:val="0"/>
        <w:autoSpaceDN w:val="0"/>
        <w:adjustRightInd w:val="0"/>
        <w:ind w:left="0" w:firstLine="142"/>
        <w:jc w:val="both"/>
        <w:textAlignment w:val="baseline"/>
      </w:pPr>
      <w:proofErr w:type="spellStart"/>
      <w:r w:rsidRPr="00AE13F9">
        <w:t>Фоєр</w:t>
      </w:r>
      <w:proofErr w:type="spellEnd"/>
      <w:r w:rsidRPr="00AE13F9">
        <w:t xml:space="preserve"> </w:t>
      </w:r>
      <w:proofErr w:type="spellStart"/>
      <w:r w:rsidRPr="00AE13F9">
        <w:t>Дж</w:t>
      </w:r>
      <w:proofErr w:type="spellEnd"/>
      <w:r w:rsidRPr="00AE13F9">
        <w:t xml:space="preserve">. </w:t>
      </w:r>
      <w:proofErr w:type="spellStart"/>
      <w:r w:rsidRPr="00AE13F9">
        <w:t>Atlas</w:t>
      </w:r>
      <w:proofErr w:type="spellEnd"/>
      <w:r w:rsidRPr="00AE13F9">
        <w:t xml:space="preserve"> </w:t>
      </w:r>
      <w:proofErr w:type="spellStart"/>
      <w:r w:rsidRPr="00AE13F9">
        <w:t>Obscura</w:t>
      </w:r>
      <w:proofErr w:type="spellEnd"/>
      <w:r w:rsidRPr="00AE13F9">
        <w:t>. Найдивовижніші місця планети/</w:t>
      </w:r>
      <w:proofErr w:type="spellStart"/>
      <w:r w:rsidRPr="00AE13F9">
        <w:t>Джошуа</w:t>
      </w:r>
      <w:proofErr w:type="spellEnd"/>
      <w:r w:rsidRPr="00AE13F9">
        <w:t xml:space="preserve"> </w:t>
      </w:r>
      <w:proofErr w:type="spellStart"/>
      <w:r w:rsidRPr="00AE13F9">
        <w:t>Фоєр</w:t>
      </w:r>
      <w:proofErr w:type="spellEnd"/>
      <w:r w:rsidRPr="00AE13F9">
        <w:t xml:space="preserve">, </w:t>
      </w:r>
      <w:proofErr w:type="spellStart"/>
      <w:r w:rsidRPr="00AE13F9">
        <w:t>Ділан</w:t>
      </w:r>
      <w:proofErr w:type="spellEnd"/>
      <w:r w:rsidRPr="00AE13F9">
        <w:t xml:space="preserve">  </w:t>
      </w:r>
      <w:proofErr w:type="spellStart"/>
      <w:r w:rsidRPr="00AE13F9">
        <w:t>Тьюрас</w:t>
      </w:r>
      <w:proofErr w:type="spellEnd"/>
      <w:r w:rsidRPr="00AE13F9">
        <w:t xml:space="preserve">, Елла </w:t>
      </w:r>
      <w:proofErr w:type="spellStart"/>
      <w:r w:rsidRPr="00AE13F9">
        <w:t>Мортон</w:t>
      </w:r>
      <w:proofErr w:type="spellEnd"/>
      <w:r w:rsidRPr="00AE13F9">
        <w:t>.-Харків: Книжковий Клуб «Клуб сімейного дозвілля», 2019. 464с.</w:t>
      </w:r>
    </w:p>
    <w:p w:rsidR="008E2663" w:rsidRPr="00AE13F9" w:rsidRDefault="008E2663" w:rsidP="008E2663">
      <w:p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lang w:val="ru-RU"/>
        </w:rPr>
      </w:pPr>
      <w:r w:rsidRPr="00AE13F9">
        <w:rPr>
          <w:lang w:val="ru-RU"/>
        </w:rPr>
        <w:t xml:space="preserve">8. Про туризм: Закон </w:t>
      </w:r>
      <w:proofErr w:type="spellStart"/>
      <w:r w:rsidRPr="00AE13F9">
        <w:rPr>
          <w:lang w:val="ru-RU"/>
        </w:rPr>
        <w:t>України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від</w:t>
      </w:r>
      <w:proofErr w:type="spellEnd"/>
      <w:r w:rsidRPr="00AE13F9">
        <w:rPr>
          <w:lang w:val="ru-RU"/>
        </w:rPr>
        <w:t xml:space="preserve"> 15.09.95 №324/95-ВР //</w:t>
      </w:r>
      <w:proofErr w:type="spellStart"/>
      <w:r w:rsidRPr="00AE13F9">
        <w:rPr>
          <w:lang w:val="ru-RU"/>
        </w:rPr>
        <w:t>Відомості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Верховної</w:t>
      </w:r>
      <w:proofErr w:type="spellEnd"/>
      <w:r w:rsidRPr="00AE13F9">
        <w:rPr>
          <w:lang w:val="ru-RU"/>
        </w:rPr>
        <w:t xml:space="preserve"> Ради </w:t>
      </w:r>
      <w:proofErr w:type="spellStart"/>
      <w:proofErr w:type="gramStart"/>
      <w:r w:rsidRPr="00AE13F9">
        <w:rPr>
          <w:lang w:val="ru-RU"/>
        </w:rPr>
        <w:t>України</w:t>
      </w:r>
      <w:proofErr w:type="spellEnd"/>
      <w:r w:rsidRPr="00AE13F9">
        <w:rPr>
          <w:lang w:val="ru-RU"/>
        </w:rPr>
        <w:t>.-</w:t>
      </w:r>
      <w:proofErr w:type="gramEnd"/>
      <w:r w:rsidRPr="00AE13F9">
        <w:rPr>
          <w:lang w:val="ru-RU"/>
        </w:rPr>
        <w:t xml:space="preserve"> 1995-№31-С. 241,705-717</w:t>
      </w:r>
    </w:p>
    <w:p w:rsidR="008E2663" w:rsidRPr="00AE13F9" w:rsidRDefault="008E2663" w:rsidP="008E2663">
      <w:p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lang w:val="ru-RU"/>
        </w:rPr>
      </w:pPr>
      <w:r w:rsidRPr="00AE13F9">
        <w:rPr>
          <w:lang w:val="ru-RU"/>
        </w:rPr>
        <w:t xml:space="preserve">9. </w:t>
      </w:r>
      <w:proofErr w:type="spellStart"/>
      <w:r w:rsidRPr="00AE13F9">
        <w:rPr>
          <w:lang w:val="ru-RU"/>
        </w:rPr>
        <w:t>Ощипок</w:t>
      </w:r>
      <w:proofErr w:type="spellEnd"/>
      <w:r w:rsidRPr="00AE13F9">
        <w:rPr>
          <w:lang w:val="ru-RU"/>
        </w:rPr>
        <w:t xml:space="preserve"> І.М. </w:t>
      </w:r>
      <w:proofErr w:type="spellStart"/>
      <w:r w:rsidRPr="00AE13F9">
        <w:rPr>
          <w:lang w:val="ru-RU"/>
        </w:rPr>
        <w:t>Кухні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народів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Світу</w:t>
      </w:r>
      <w:proofErr w:type="spellEnd"/>
      <w:r w:rsidRPr="00AE13F9">
        <w:rPr>
          <w:lang w:val="ru-RU"/>
        </w:rPr>
        <w:t xml:space="preserve">: </w:t>
      </w:r>
      <w:proofErr w:type="spellStart"/>
      <w:r w:rsidRPr="00AE13F9">
        <w:rPr>
          <w:lang w:val="ru-RU"/>
        </w:rPr>
        <w:t>навчальний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посібник</w:t>
      </w:r>
      <w:proofErr w:type="spellEnd"/>
      <w:r w:rsidRPr="00AE13F9">
        <w:rPr>
          <w:lang w:val="ru-RU"/>
        </w:rPr>
        <w:t xml:space="preserve"> [для </w:t>
      </w:r>
      <w:proofErr w:type="spellStart"/>
      <w:proofErr w:type="gramStart"/>
      <w:r w:rsidRPr="00AE13F9">
        <w:rPr>
          <w:lang w:val="ru-RU"/>
        </w:rPr>
        <w:t>студ.вищ</w:t>
      </w:r>
      <w:proofErr w:type="gramEnd"/>
      <w:r w:rsidRPr="00AE13F9">
        <w:rPr>
          <w:lang w:val="ru-RU"/>
        </w:rPr>
        <w:t>.навч.закл</w:t>
      </w:r>
      <w:proofErr w:type="spellEnd"/>
      <w:r w:rsidRPr="00AE13F9">
        <w:rPr>
          <w:lang w:val="ru-RU"/>
        </w:rPr>
        <w:t xml:space="preserve">.] </w:t>
      </w:r>
      <w:proofErr w:type="spellStart"/>
      <w:r w:rsidRPr="00AE13F9">
        <w:rPr>
          <w:lang w:val="ru-RU"/>
        </w:rPr>
        <w:t>К</w:t>
      </w:r>
      <w:r w:rsidR="005723B3">
        <w:rPr>
          <w:lang w:val="ru-RU"/>
        </w:rPr>
        <w:t>иїв</w:t>
      </w:r>
      <w:proofErr w:type="spellEnd"/>
      <w:r w:rsidRPr="00AE13F9">
        <w:rPr>
          <w:lang w:val="ru-RU"/>
        </w:rPr>
        <w:t xml:space="preserve">. Центр </w:t>
      </w:r>
      <w:proofErr w:type="spellStart"/>
      <w:r w:rsidRPr="00AE13F9">
        <w:rPr>
          <w:lang w:val="ru-RU"/>
        </w:rPr>
        <w:t>учбової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літератури</w:t>
      </w:r>
      <w:proofErr w:type="spellEnd"/>
      <w:r w:rsidRPr="00AE13F9">
        <w:rPr>
          <w:lang w:val="ru-RU"/>
        </w:rPr>
        <w:t>. 2014.752с.</w:t>
      </w:r>
    </w:p>
    <w:p w:rsidR="008E2663" w:rsidRPr="00AE13F9" w:rsidRDefault="008E2663" w:rsidP="008E2663">
      <w:p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lang w:val="ru-RU"/>
        </w:rPr>
      </w:pPr>
      <w:r w:rsidRPr="00AE13F9">
        <w:rPr>
          <w:lang w:val="ru-RU"/>
        </w:rPr>
        <w:t xml:space="preserve">10. </w:t>
      </w:r>
      <w:proofErr w:type="spellStart"/>
      <w:r w:rsidRPr="00AE13F9">
        <w:rPr>
          <w:lang w:val="ru-RU"/>
        </w:rPr>
        <w:t>Шандор</w:t>
      </w:r>
      <w:proofErr w:type="spellEnd"/>
      <w:r w:rsidRPr="00AE13F9">
        <w:rPr>
          <w:lang w:val="ru-RU"/>
        </w:rPr>
        <w:t xml:space="preserve"> Ф.Ф. </w:t>
      </w:r>
      <w:proofErr w:type="spellStart"/>
      <w:r w:rsidRPr="00AE13F9">
        <w:rPr>
          <w:lang w:val="ru-RU"/>
        </w:rPr>
        <w:t>Сучасні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різновиди</w:t>
      </w:r>
      <w:proofErr w:type="spellEnd"/>
      <w:r w:rsidRPr="00AE13F9">
        <w:rPr>
          <w:lang w:val="ru-RU"/>
        </w:rPr>
        <w:t xml:space="preserve"> туризму: </w:t>
      </w:r>
      <w:proofErr w:type="spellStart"/>
      <w:proofErr w:type="gramStart"/>
      <w:r w:rsidRPr="00AE13F9">
        <w:rPr>
          <w:lang w:val="ru-RU"/>
        </w:rPr>
        <w:t>підручник</w:t>
      </w:r>
      <w:proofErr w:type="spellEnd"/>
      <w:r w:rsidRPr="00AE13F9">
        <w:rPr>
          <w:lang w:val="ru-RU"/>
        </w:rPr>
        <w:t xml:space="preserve"> </w:t>
      </w:r>
      <w:r w:rsidR="005723B3">
        <w:rPr>
          <w:lang w:val="ru-RU"/>
        </w:rPr>
        <w:t>.</w:t>
      </w:r>
      <w:proofErr w:type="spellStart"/>
      <w:r w:rsidRPr="00AE13F9">
        <w:rPr>
          <w:lang w:val="ru-RU"/>
        </w:rPr>
        <w:t>К</w:t>
      </w:r>
      <w:r w:rsidR="005723B3">
        <w:rPr>
          <w:lang w:val="ru-RU"/>
        </w:rPr>
        <w:t>иїв</w:t>
      </w:r>
      <w:proofErr w:type="spellEnd"/>
      <w:proofErr w:type="gramEnd"/>
      <w:r w:rsidRPr="00AE13F9">
        <w:rPr>
          <w:lang w:val="ru-RU"/>
        </w:rPr>
        <w:t xml:space="preserve">.: </w:t>
      </w:r>
      <w:proofErr w:type="spellStart"/>
      <w:r w:rsidRPr="00AE13F9">
        <w:rPr>
          <w:lang w:val="ru-RU"/>
        </w:rPr>
        <w:t>Знання</w:t>
      </w:r>
      <w:proofErr w:type="spellEnd"/>
      <w:r w:rsidRPr="00AE13F9">
        <w:rPr>
          <w:lang w:val="ru-RU"/>
        </w:rPr>
        <w:t>, 2013.334с.</w:t>
      </w:r>
    </w:p>
    <w:p w:rsidR="008E2663" w:rsidRPr="00AE13F9" w:rsidRDefault="008E2663" w:rsidP="008E2663">
      <w:p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rFonts w:eastAsiaTheme="minorHAnsi"/>
          <w:b/>
          <w:bCs/>
          <w:color w:val="000000"/>
          <w:lang w:val="ru-RU"/>
        </w:rPr>
      </w:pPr>
      <w:proofErr w:type="spellStart"/>
      <w:r w:rsidRPr="00AE13F9">
        <w:rPr>
          <w:rFonts w:eastAsiaTheme="minorHAnsi"/>
          <w:b/>
          <w:bCs/>
          <w:color w:val="000000"/>
          <w:lang w:val="ru-RU"/>
        </w:rPr>
        <w:t>Додаткова</w:t>
      </w:r>
      <w:proofErr w:type="spellEnd"/>
      <w:r w:rsidRPr="00AE13F9">
        <w:rPr>
          <w:rFonts w:eastAsiaTheme="minorHAnsi"/>
          <w:b/>
          <w:bCs/>
          <w:color w:val="000000"/>
          <w:lang w:val="ru-RU"/>
        </w:rPr>
        <w:t>: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ind w:left="142"/>
        <w:jc w:val="both"/>
        <w:rPr>
          <w:lang w:val="ru-RU"/>
        </w:rPr>
      </w:pPr>
      <w:r w:rsidRPr="00AE13F9">
        <w:rPr>
          <w:rFonts w:eastAsiaTheme="minorHAnsi"/>
          <w:bCs/>
          <w:color w:val="000000"/>
          <w:lang w:val="ru-RU"/>
        </w:rPr>
        <w:t xml:space="preserve">1. </w:t>
      </w:r>
      <w:proofErr w:type="spellStart"/>
      <w:r w:rsidRPr="00AE13F9">
        <w:rPr>
          <w:rFonts w:eastAsiaTheme="minorHAnsi"/>
          <w:bCs/>
          <w:color w:val="000000"/>
          <w:lang w:val="ru-RU"/>
        </w:rPr>
        <w:t>Багатирьова</w:t>
      </w:r>
      <w:proofErr w:type="spellEnd"/>
      <w:r w:rsidRPr="00AE13F9">
        <w:rPr>
          <w:rFonts w:eastAsiaTheme="minorHAnsi"/>
          <w:bCs/>
          <w:color w:val="000000"/>
          <w:lang w:val="ru-RU"/>
        </w:rPr>
        <w:t xml:space="preserve"> Г.А., Головань</w:t>
      </w:r>
      <w:r w:rsidRPr="00AE13F9">
        <w:rPr>
          <w:lang w:val="ru-RU"/>
        </w:rPr>
        <w:t xml:space="preserve"> М.Г., </w:t>
      </w:r>
      <w:proofErr w:type="spellStart"/>
      <w:r w:rsidRPr="00AE13F9">
        <w:rPr>
          <w:lang w:val="ru-RU"/>
        </w:rPr>
        <w:t>Літвінова</w:t>
      </w:r>
      <w:proofErr w:type="spellEnd"/>
      <w:r w:rsidRPr="00AE13F9">
        <w:rPr>
          <w:lang w:val="ru-RU"/>
        </w:rPr>
        <w:t xml:space="preserve">-Головань </w:t>
      </w:r>
      <w:proofErr w:type="gramStart"/>
      <w:r w:rsidRPr="00AE13F9">
        <w:rPr>
          <w:lang w:val="ru-RU"/>
        </w:rPr>
        <w:t>О.Г. ,</w:t>
      </w:r>
      <w:proofErr w:type="gram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Коптєва</w:t>
      </w:r>
      <w:proofErr w:type="spellEnd"/>
      <w:r w:rsidRPr="00AE13F9">
        <w:rPr>
          <w:lang w:val="ru-RU"/>
        </w:rPr>
        <w:t xml:space="preserve"> Т.С., </w:t>
      </w:r>
      <w:proofErr w:type="spellStart"/>
      <w:r w:rsidRPr="00AE13F9">
        <w:rPr>
          <w:lang w:val="ru-RU"/>
        </w:rPr>
        <w:t>Снігур</w:t>
      </w:r>
      <w:proofErr w:type="spellEnd"/>
      <w:r w:rsidRPr="00AE13F9">
        <w:rPr>
          <w:lang w:val="ru-RU"/>
        </w:rPr>
        <w:t xml:space="preserve"> К.В., </w:t>
      </w:r>
      <w:proofErr w:type="spellStart"/>
      <w:r w:rsidRPr="00AE13F9">
        <w:rPr>
          <w:lang w:val="ru-RU"/>
        </w:rPr>
        <w:t>Спеціалізований</w:t>
      </w:r>
      <w:proofErr w:type="spellEnd"/>
      <w:r w:rsidRPr="00AE13F9">
        <w:rPr>
          <w:lang w:val="ru-RU"/>
        </w:rPr>
        <w:t xml:space="preserve"> туризм. [текст]: </w:t>
      </w:r>
      <w:proofErr w:type="spellStart"/>
      <w:proofErr w:type="gramStart"/>
      <w:r w:rsidRPr="00AE13F9">
        <w:rPr>
          <w:lang w:val="ru-RU"/>
        </w:rPr>
        <w:t>навч.посіб</w:t>
      </w:r>
      <w:proofErr w:type="spellEnd"/>
      <w:proofErr w:type="gramEnd"/>
      <w:r w:rsidRPr="00AE13F9">
        <w:rPr>
          <w:lang w:val="ru-RU"/>
        </w:rPr>
        <w:t xml:space="preserve">./ Донец. наук. </w:t>
      </w:r>
      <w:proofErr w:type="spellStart"/>
      <w:r w:rsidRPr="00AE13F9">
        <w:rPr>
          <w:lang w:val="ru-RU"/>
        </w:rPr>
        <w:t>ун</w:t>
      </w:r>
      <w:proofErr w:type="spellEnd"/>
      <w:r w:rsidRPr="00AE13F9">
        <w:rPr>
          <w:lang w:val="ru-RU"/>
        </w:rPr>
        <w:t xml:space="preserve">.-т </w:t>
      </w:r>
      <w:proofErr w:type="spellStart"/>
      <w:r w:rsidRPr="00AE13F9">
        <w:rPr>
          <w:lang w:val="ru-RU"/>
        </w:rPr>
        <w:t>економіки</w:t>
      </w:r>
      <w:proofErr w:type="spellEnd"/>
      <w:r w:rsidRPr="00AE13F9">
        <w:rPr>
          <w:lang w:val="ru-RU"/>
        </w:rPr>
        <w:t xml:space="preserve"> і </w:t>
      </w:r>
      <w:proofErr w:type="spellStart"/>
      <w:r w:rsidRPr="00AE13F9">
        <w:rPr>
          <w:lang w:val="ru-RU"/>
        </w:rPr>
        <w:t>торгівлі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ім</w:t>
      </w:r>
      <w:proofErr w:type="spellEnd"/>
      <w:r w:rsidRPr="00AE13F9">
        <w:rPr>
          <w:lang w:val="ru-RU"/>
        </w:rPr>
        <w:t xml:space="preserve">. </w:t>
      </w:r>
      <w:proofErr w:type="spellStart"/>
      <w:r w:rsidRPr="00AE13F9">
        <w:rPr>
          <w:lang w:val="ru-RU"/>
        </w:rPr>
        <w:t>Туган-Барановського</w:t>
      </w:r>
      <w:proofErr w:type="spellEnd"/>
      <w:r w:rsidRPr="00AE13F9">
        <w:rPr>
          <w:lang w:val="ru-RU"/>
        </w:rPr>
        <w:t xml:space="preserve">, каф. Туризму та </w:t>
      </w:r>
      <w:proofErr w:type="spellStart"/>
      <w:r w:rsidRPr="00AE13F9">
        <w:rPr>
          <w:lang w:val="ru-RU"/>
        </w:rPr>
        <w:t>країнознавст</w:t>
      </w:r>
      <w:r w:rsidR="005723B3">
        <w:rPr>
          <w:lang w:val="ru-RU"/>
        </w:rPr>
        <w:t>ва</w:t>
      </w:r>
      <w:proofErr w:type="spellEnd"/>
      <w:r w:rsidR="005723B3">
        <w:rPr>
          <w:lang w:val="ru-RU"/>
        </w:rPr>
        <w:t xml:space="preserve">. </w:t>
      </w:r>
      <w:proofErr w:type="spellStart"/>
      <w:r w:rsidR="005723B3">
        <w:rPr>
          <w:lang w:val="ru-RU"/>
        </w:rPr>
        <w:t>Кривий</w:t>
      </w:r>
      <w:proofErr w:type="spellEnd"/>
      <w:r w:rsidR="005723B3">
        <w:rPr>
          <w:lang w:val="ru-RU"/>
        </w:rPr>
        <w:t xml:space="preserve"> </w:t>
      </w:r>
      <w:proofErr w:type="spellStart"/>
      <w:r w:rsidR="005723B3">
        <w:rPr>
          <w:lang w:val="ru-RU"/>
        </w:rPr>
        <w:t>Ріг</w:t>
      </w:r>
      <w:proofErr w:type="spellEnd"/>
      <w:r w:rsidR="005723B3">
        <w:rPr>
          <w:lang w:val="ru-RU"/>
        </w:rPr>
        <w:t>: Дон НУЕТ, 2021.</w:t>
      </w:r>
      <w:r w:rsidRPr="00AE13F9">
        <w:rPr>
          <w:lang w:val="ru-RU"/>
        </w:rPr>
        <w:t xml:space="preserve">173с. 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ind w:left="142"/>
        <w:jc w:val="both"/>
        <w:rPr>
          <w:lang w:val="ru-RU"/>
        </w:rPr>
      </w:pPr>
      <w:r w:rsidRPr="00AE13F9">
        <w:rPr>
          <w:lang w:val="ru-RU"/>
        </w:rPr>
        <w:t xml:space="preserve"> 2. </w:t>
      </w:r>
      <w:proofErr w:type="spellStart"/>
      <w:r w:rsidRPr="00AE13F9">
        <w:rPr>
          <w:lang w:val="ru-RU"/>
        </w:rPr>
        <w:t>Бусигін</w:t>
      </w:r>
      <w:proofErr w:type="spellEnd"/>
      <w:r w:rsidRPr="00AE13F9">
        <w:rPr>
          <w:lang w:val="ru-RU"/>
        </w:rPr>
        <w:t xml:space="preserve"> А.П. Як </w:t>
      </w:r>
      <w:proofErr w:type="spellStart"/>
      <w:r w:rsidRPr="00AE13F9">
        <w:rPr>
          <w:lang w:val="ru-RU"/>
        </w:rPr>
        <w:t>організувати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кулінарний</w:t>
      </w:r>
      <w:proofErr w:type="spellEnd"/>
      <w:r w:rsidRPr="00AE13F9">
        <w:rPr>
          <w:lang w:val="ru-RU"/>
        </w:rPr>
        <w:t xml:space="preserve"> туризм? /</w:t>
      </w:r>
      <w:proofErr w:type="spellStart"/>
      <w:r w:rsidRPr="00AE13F9">
        <w:rPr>
          <w:lang w:val="ru-RU"/>
        </w:rPr>
        <w:t>А.П.Бусигін</w:t>
      </w:r>
      <w:proofErr w:type="spellEnd"/>
      <w:r w:rsidRPr="00AE13F9">
        <w:rPr>
          <w:lang w:val="ru-RU"/>
        </w:rPr>
        <w:t xml:space="preserve"> // </w:t>
      </w:r>
      <w:proofErr w:type="spellStart"/>
      <w:r w:rsidRPr="00AE13F9">
        <w:rPr>
          <w:lang w:val="ru-RU"/>
        </w:rPr>
        <w:t>Готельний</w:t>
      </w:r>
      <w:proofErr w:type="spellEnd"/>
      <w:r w:rsidRPr="00AE13F9">
        <w:rPr>
          <w:lang w:val="ru-RU"/>
        </w:rPr>
        <w:t xml:space="preserve"> та </w:t>
      </w:r>
      <w:proofErr w:type="spellStart"/>
      <w:r w:rsidRPr="00AE13F9">
        <w:rPr>
          <w:lang w:val="ru-RU"/>
        </w:rPr>
        <w:t>ресторанний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бізнес</w:t>
      </w:r>
      <w:proofErr w:type="spellEnd"/>
      <w:r w:rsidRPr="00AE13F9">
        <w:rPr>
          <w:lang w:val="ru-RU"/>
        </w:rPr>
        <w:t>. 2008. №2. С.74-76.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ind w:left="142"/>
        <w:jc w:val="both"/>
        <w:rPr>
          <w:lang w:val="ru-RU"/>
        </w:rPr>
      </w:pPr>
      <w:r w:rsidRPr="00AE13F9">
        <w:rPr>
          <w:lang w:val="ru-RU"/>
        </w:rPr>
        <w:t xml:space="preserve">3. Кляп М.П., </w:t>
      </w:r>
      <w:proofErr w:type="spellStart"/>
      <w:r w:rsidRPr="00AE13F9">
        <w:rPr>
          <w:lang w:val="ru-RU"/>
        </w:rPr>
        <w:t>Шандор</w:t>
      </w:r>
      <w:proofErr w:type="spellEnd"/>
      <w:r w:rsidR="005723B3">
        <w:rPr>
          <w:lang w:val="ru-RU"/>
        </w:rPr>
        <w:t xml:space="preserve"> Ф.Ф, </w:t>
      </w:r>
      <w:proofErr w:type="spellStart"/>
      <w:r w:rsidR="005723B3">
        <w:rPr>
          <w:lang w:val="ru-RU"/>
        </w:rPr>
        <w:t>Сучасні</w:t>
      </w:r>
      <w:proofErr w:type="spellEnd"/>
      <w:r w:rsidR="005723B3">
        <w:rPr>
          <w:lang w:val="ru-RU"/>
        </w:rPr>
        <w:t xml:space="preserve"> </w:t>
      </w:r>
      <w:proofErr w:type="spellStart"/>
      <w:r w:rsidR="005723B3">
        <w:rPr>
          <w:lang w:val="ru-RU"/>
        </w:rPr>
        <w:t>різновиди</w:t>
      </w:r>
      <w:proofErr w:type="spellEnd"/>
      <w:r w:rsidR="005723B3">
        <w:rPr>
          <w:lang w:val="ru-RU"/>
        </w:rPr>
        <w:t xml:space="preserve"> туризму</w:t>
      </w:r>
      <w:r w:rsidRPr="00AE13F9">
        <w:rPr>
          <w:lang w:val="ru-RU"/>
        </w:rPr>
        <w:t xml:space="preserve">. </w:t>
      </w:r>
      <w:proofErr w:type="spellStart"/>
      <w:r w:rsidRPr="00AE13F9">
        <w:rPr>
          <w:lang w:val="ru-RU"/>
        </w:rPr>
        <w:t>К</w:t>
      </w:r>
      <w:r w:rsidR="005723B3">
        <w:rPr>
          <w:lang w:val="ru-RU"/>
        </w:rPr>
        <w:t>иїв</w:t>
      </w:r>
      <w:proofErr w:type="spellEnd"/>
      <w:r w:rsidRPr="00AE13F9">
        <w:rPr>
          <w:lang w:val="ru-RU"/>
        </w:rPr>
        <w:t xml:space="preserve">.: </w:t>
      </w:r>
      <w:proofErr w:type="spellStart"/>
      <w:r w:rsidRPr="00AE13F9">
        <w:rPr>
          <w:lang w:val="ru-RU"/>
        </w:rPr>
        <w:t>Вища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освіта</w:t>
      </w:r>
      <w:proofErr w:type="spellEnd"/>
      <w:r w:rsidRPr="00AE13F9">
        <w:rPr>
          <w:lang w:val="ru-RU"/>
        </w:rPr>
        <w:t xml:space="preserve"> ХХІ </w:t>
      </w:r>
      <w:proofErr w:type="spellStart"/>
      <w:r w:rsidRPr="00AE13F9">
        <w:rPr>
          <w:lang w:val="ru-RU"/>
        </w:rPr>
        <w:t>століття</w:t>
      </w:r>
      <w:proofErr w:type="spellEnd"/>
      <w:r w:rsidRPr="00AE13F9">
        <w:rPr>
          <w:lang w:val="ru-RU"/>
        </w:rPr>
        <w:t>. 2015. 334с.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ind w:left="142"/>
        <w:jc w:val="both"/>
        <w:rPr>
          <w:lang w:val="ru-RU"/>
        </w:rPr>
      </w:pPr>
      <w:r w:rsidRPr="00AE13F9">
        <w:rPr>
          <w:lang w:val="ru-RU"/>
        </w:rPr>
        <w:t xml:space="preserve">4. </w:t>
      </w:r>
      <w:proofErr w:type="spellStart"/>
      <w:r w:rsidRPr="00AE13F9">
        <w:rPr>
          <w:lang w:val="ru-RU"/>
        </w:rPr>
        <w:t>Кропивко</w:t>
      </w:r>
      <w:proofErr w:type="spellEnd"/>
      <w:r w:rsidRPr="00AE13F9">
        <w:rPr>
          <w:lang w:val="ru-RU"/>
        </w:rPr>
        <w:t xml:space="preserve"> М.Ф. </w:t>
      </w:r>
      <w:proofErr w:type="spellStart"/>
      <w:r w:rsidRPr="00AE13F9">
        <w:rPr>
          <w:lang w:val="ru-RU"/>
        </w:rPr>
        <w:t>Підвищення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конкурентноспроможності</w:t>
      </w:r>
      <w:proofErr w:type="spellEnd"/>
      <w:r w:rsidRPr="00AE13F9">
        <w:rPr>
          <w:lang w:val="ru-RU"/>
        </w:rPr>
        <w:t xml:space="preserve"> та </w:t>
      </w:r>
      <w:proofErr w:type="spellStart"/>
      <w:r w:rsidRPr="00AE13F9">
        <w:rPr>
          <w:lang w:val="ru-RU"/>
        </w:rPr>
        <w:t>соціальної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спрямованості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агропромислового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виробництва</w:t>
      </w:r>
      <w:proofErr w:type="spellEnd"/>
      <w:r w:rsidRPr="00AE13F9">
        <w:rPr>
          <w:lang w:val="ru-RU"/>
        </w:rPr>
        <w:t xml:space="preserve"> на </w:t>
      </w:r>
      <w:proofErr w:type="spellStart"/>
      <w:r w:rsidRPr="00AE13F9">
        <w:rPr>
          <w:lang w:val="ru-RU"/>
        </w:rPr>
        <w:t>основі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розвитку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кластерних</w:t>
      </w:r>
      <w:proofErr w:type="spellEnd"/>
      <w:r w:rsidRPr="00AE13F9">
        <w:rPr>
          <w:lang w:val="ru-RU"/>
        </w:rPr>
        <w:t xml:space="preserve"> </w:t>
      </w:r>
      <w:proofErr w:type="gramStart"/>
      <w:r w:rsidRPr="00AE13F9">
        <w:rPr>
          <w:lang w:val="ru-RU"/>
        </w:rPr>
        <w:t xml:space="preserve">систем </w:t>
      </w:r>
      <w:r w:rsidR="005723B3">
        <w:rPr>
          <w:lang w:val="ru-RU"/>
        </w:rPr>
        <w:t>.</w:t>
      </w:r>
      <w:proofErr w:type="gram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Економіка</w:t>
      </w:r>
      <w:proofErr w:type="spellEnd"/>
      <w:r w:rsidRPr="00AE13F9">
        <w:rPr>
          <w:lang w:val="ru-RU"/>
        </w:rPr>
        <w:t xml:space="preserve"> </w:t>
      </w:r>
      <w:proofErr w:type="gramStart"/>
      <w:r w:rsidRPr="00AE13F9">
        <w:rPr>
          <w:lang w:val="ru-RU"/>
        </w:rPr>
        <w:t>АПК.-</w:t>
      </w:r>
      <w:proofErr w:type="gramEnd"/>
      <w:r w:rsidRPr="00AE13F9">
        <w:rPr>
          <w:lang w:val="ru-RU"/>
        </w:rPr>
        <w:t>2013.-№3.- С.3-15.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jc w:val="both"/>
        <w:rPr>
          <w:lang w:val="ru-RU"/>
        </w:rPr>
      </w:pPr>
      <w:r w:rsidRPr="00AE13F9">
        <w:rPr>
          <w:lang w:val="ru-RU"/>
        </w:rPr>
        <w:t xml:space="preserve">  5. Корж. Н.В. </w:t>
      </w:r>
      <w:proofErr w:type="spellStart"/>
      <w:r w:rsidRPr="00AE13F9">
        <w:rPr>
          <w:lang w:val="ru-RU"/>
        </w:rPr>
        <w:t>Управління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туристичними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дестинаціями</w:t>
      </w:r>
      <w:proofErr w:type="spellEnd"/>
      <w:r w:rsidRPr="00AE13F9">
        <w:rPr>
          <w:lang w:val="ru-RU"/>
        </w:rPr>
        <w:t xml:space="preserve">: </w:t>
      </w:r>
      <w:proofErr w:type="spellStart"/>
      <w:r w:rsidRPr="00AE13F9">
        <w:rPr>
          <w:lang w:val="ru-RU"/>
        </w:rPr>
        <w:t>підручник</w:t>
      </w:r>
      <w:proofErr w:type="spellEnd"/>
      <w:r w:rsidRPr="00AE13F9">
        <w:rPr>
          <w:lang w:val="ru-RU"/>
        </w:rPr>
        <w:t xml:space="preserve">. – </w:t>
      </w:r>
      <w:proofErr w:type="spellStart"/>
      <w:r w:rsidRPr="00AE13F9">
        <w:rPr>
          <w:lang w:val="ru-RU"/>
        </w:rPr>
        <w:t>Вінниця</w:t>
      </w:r>
      <w:proofErr w:type="spellEnd"/>
      <w:r w:rsidRPr="00AE13F9">
        <w:rPr>
          <w:lang w:val="ru-RU"/>
        </w:rPr>
        <w:t xml:space="preserve">: </w:t>
      </w:r>
      <w:proofErr w:type="gramStart"/>
      <w:r w:rsidRPr="00AE13F9">
        <w:rPr>
          <w:lang w:val="ru-RU"/>
        </w:rPr>
        <w:t>ПП  «</w:t>
      </w:r>
      <w:proofErr w:type="gramEnd"/>
      <w:r w:rsidRPr="00AE13F9">
        <w:rPr>
          <w:lang w:val="ru-RU"/>
        </w:rPr>
        <w:t xml:space="preserve">ТД </w:t>
      </w:r>
      <w:proofErr w:type="spellStart"/>
      <w:r w:rsidRPr="00AE13F9">
        <w:rPr>
          <w:lang w:val="ru-RU"/>
        </w:rPr>
        <w:t>Едельвейс</w:t>
      </w:r>
      <w:proofErr w:type="spellEnd"/>
      <w:r w:rsidRPr="00AE13F9">
        <w:rPr>
          <w:lang w:val="ru-RU"/>
        </w:rPr>
        <w:t xml:space="preserve"> і К», 2017. 322с.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jc w:val="both"/>
        <w:rPr>
          <w:lang w:val="ru-RU"/>
        </w:rPr>
      </w:pPr>
      <w:r w:rsidRPr="00AE13F9">
        <w:rPr>
          <w:lang w:val="ru-RU"/>
        </w:rPr>
        <w:t xml:space="preserve">  6. </w:t>
      </w:r>
      <w:proofErr w:type="spellStart"/>
      <w:r w:rsidRPr="00AE13F9">
        <w:rPr>
          <w:lang w:val="ru-RU"/>
        </w:rPr>
        <w:t>Михайлюк</w:t>
      </w:r>
      <w:proofErr w:type="spellEnd"/>
      <w:r w:rsidRPr="00AE13F9">
        <w:rPr>
          <w:lang w:val="ru-RU"/>
        </w:rPr>
        <w:t xml:space="preserve"> О.Л. </w:t>
      </w:r>
      <w:proofErr w:type="spellStart"/>
      <w:r w:rsidRPr="00AE13F9">
        <w:rPr>
          <w:lang w:val="ru-RU"/>
        </w:rPr>
        <w:t>Перспективи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розвиткувинних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туристичних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кластерів</w:t>
      </w:r>
      <w:proofErr w:type="spellEnd"/>
      <w:r w:rsidRPr="00AE13F9">
        <w:rPr>
          <w:lang w:val="ru-RU"/>
        </w:rPr>
        <w:t xml:space="preserve"> на </w:t>
      </w:r>
      <w:proofErr w:type="spellStart"/>
      <w:r w:rsidRPr="00AE13F9">
        <w:rPr>
          <w:lang w:val="ru-RU"/>
        </w:rPr>
        <w:t>Півдні</w:t>
      </w:r>
      <w:proofErr w:type="spellEnd"/>
      <w:r w:rsidRPr="00AE13F9">
        <w:rPr>
          <w:lang w:val="ru-RU"/>
        </w:rPr>
        <w:t xml:space="preserve"> </w:t>
      </w:r>
      <w:proofErr w:type="spellStart"/>
      <w:proofErr w:type="gramStart"/>
      <w:r w:rsidRPr="00AE13F9">
        <w:rPr>
          <w:lang w:val="ru-RU"/>
        </w:rPr>
        <w:t>України</w:t>
      </w:r>
      <w:proofErr w:type="spellEnd"/>
      <w:r w:rsidRPr="00AE13F9">
        <w:rPr>
          <w:lang w:val="ru-RU"/>
        </w:rPr>
        <w:t xml:space="preserve"> </w:t>
      </w:r>
      <w:r w:rsidR="005723B3">
        <w:rPr>
          <w:lang w:val="ru-RU"/>
        </w:rPr>
        <w:t>.</w:t>
      </w:r>
      <w:proofErr w:type="gramEnd"/>
      <w:r w:rsidRPr="00AE13F9">
        <w:rPr>
          <w:lang w:val="ru-RU"/>
        </w:rPr>
        <w:t xml:space="preserve">- </w:t>
      </w:r>
      <w:proofErr w:type="spellStart"/>
      <w:r w:rsidRPr="00AE13F9">
        <w:rPr>
          <w:lang w:val="ru-RU"/>
        </w:rPr>
        <w:t>Науковий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вісник</w:t>
      </w:r>
      <w:proofErr w:type="spellEnd"/>
      <w:r w:rsidRPr="00AE13F9">
        <w:rPr>
          <w:lang w:val="ru-RU"/>
        </w:rPr>
        <w:t xml:space="preserve"> ОНЕУ.-№1(181).-С.29-41.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jc w:val="both"/>
        <w:rPr>
          <w:lang w:val="ru-RU"/>
        </w:rPr>
      </w:pPr>
      <w:r w:rsidRPr="00AE13F9">
        <w:rPr>
          <w:lang w:val="ru-RU"/>
        </w:rPr>
        <w:t xml:space="preserve">   7. Расулова А.М. </w:t>
      </w:r>
      <w:proofErr w:type="spellStart"/>
      <w:r w:rsidRPr="00AE13F9">
        <w:rPr>
          <w:lang w:val="ru-RU"/>
        </w:rPr>
        <w:t>Потенціал</w:t>
      </w:r>
      <w:proofErr w:type="spellEnd"/>
      <w:r w:rsidRPr="00AE13F9">
        <w:rPr>
          <w:lang w:val="ru-RU"/>
        </w:rPr>
        <w:t xml:space="preserve"> ресторанного </w:t>
      </w:r>
      <w:proofErr w:type="spellStart"/>
      <w:r w:rsidRPr="00AE13F9">
        <w:rPr>
          <w:lang w:val="ru-RU"/>
        </w:rPr>
        <w:t>бізнесу</w:t>
      </w:r>
      <w:proofErr w:type="spellEnd"/>
      <w:r w:rsidRPr="00AE13F9">
        <w:rPr>
          <w:lang w:val="ru-RU"/>
        </w:rPr>
        <w:t xml:space="preserve"> у </w:t>
      </w:r>
      <w:proofErr w:type="spellStart"/>
      <w:r w:rsidRPr="00AE13F9">
        <w:rPr>
          <w:lang w:val="ru-RU"/>
        </w:rPr>
        <w:t>розвитку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гастрономічного</w:t>
      </w:r>
      <w:proofErr w:type="spellEnd"/>
      <w:r w:rsidRPr="00AE13F9">
        <w:rPr>
          <w:lang w:val="ru-RU"/>
        </w:rPr>
        <w:t xml:space="preserve"> туризму </w:t>
      </w:r>
      <w:proofErr w:type="spellStart"/>
      <w:r w:rsidRPr="00AE13F9">
        <w:rPr>
          <w:lang w:val="ru-RU"/>
        </w:rPr>
        <w:t>України</w:t>
      </w:r>
      <w:proofErr w:type="spellEnd"/>
      <w:r w:rsidR="005723B3">
        <w:rPr>
          <w:lang w:val="ru-RU"/>
        </w:rPr>
        <w:t>.</w:t>
      </w:r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Економіка</w:t>
      </w:r>
      <w:proofErr w:type="spellEnd"/>
      <w:r w:rsidRPr="00AE13F9">
        <w:rPr>
          <w:lang w:val="ru-RU"/>
        </w:rPr>
        <w:t xml:space="preserve"> та </w:t>
      </w:r>
      <w:proofErr w:type="gramStart"/>
      <w:r w:rsidRPr="00AE13F9">
        <w:rPr>
          <w:lang w:val="ru-RU"/>
        </w:rPr>
        <w:t>держава.-</w:t>
      </w:r>
      <w:proofErr w:type="gramEnd"/>
      <w:r w:rsidRPr="00AE13F9">
        <w:rPr>
          <w:lang w:val="ru-RU"/>
        </w:rPr>
        <w:t>2015-С.78-83.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ind w:left="142"/>
        <w:jc w:val="both"/>
        <w:rPr>
          <w:lang w:val="ru-RU"/>
        </w:rPr>
      </w:pPr>
      <w:r w:rsidRPr="00AE13F9">
        <w:rPr>
          <w:lang w:val="ru-RU"/>
        </w:rPr>
        <w:t xml:space="preserve">8. </w:t>
      </w:r>
      <w:proofErr w:type="spellStart"/>
      <w:r w:rsidRPr="00AE13F9">
        <w:rPr>
          <w:lang w:val="ru-RU"/>
        </w:rPr>
        <w:t>Руднєва</w:t>
      </w:r>
      <w:proofErr w:type="spellEnd"/>
      <w:r w:rsidRPr="00AE13F9">
        <w:rPr>
          <w:lang w:val="ru-RU"/>
        </w:rPr>
        <w:t xml:space="preserve"> М.Г. </w:t>
      </w:r>
      <w:proofErr w:type="spellStart"/>
      <w:r w:rsidRPr="00AE13F9">
        <w:rPr>
          <w:lang w:val="ru-RU"/>
        </w:rPr>
        <w:t>Географія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виноробничих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кластерів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світу</w:t>
      </w:r>
      <w:proofErr w:type="spellEnd"/>
      <w:r w:rsidRPr="00AE13F9">
        <w:rPr>
          <w:lang w:val="ru-RU"/>
        </w:rPr>
        <w:t xml:space="preserve">: </w:t>
      </w:r>
      <w:proofErr w:type="spellStart"/>
      <w:r w:rsidRPr="00AE13F9">
        <w:rPr>
          <w:lang w:val="ru-RU"/>
        </w:rPr>
        <w:t>дис</w:t>
      </w:r>
      <w:proofErr w:type="spellEnd"/>
      <w:r w:rsidRPr="00AE13F9">
        <w:rPr>
          <w:lang w:val="ru-RU"/>
        </w:rPr>
        <w:t xml:space="preserve">. канд. геогр. наук:11.00.02 </w:t>
      </w:r>
      <w:proofErr w:type="spellStart"/>
      <w:r w:rsidRPr="00AE13F9">
        <w:rPr>
          <w:lang w:val="ru-RU"/>
        </w:rPr>
        <w:t>Економічна</w:t>
      </w:r>
      <w:proofErr w:type="spellEnd"/>
      <w:r w:rsidRPr="00AE13F9">
        <w:rPr>
          <w:lang w:val="ru-RU"/>
        </w:rPr>
        <w:t xml:space="preserve"> та </w:t>
      </w:r>
      <w:proofErr w:type="spellStart"/>
      <w:r w:rsidRPr="00AE13F9">
        <w:rPr>
          <w:lang w:val="ru-RU"/>
        </w:rPr>
        <w:t>соціальна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географія</w:t>
      </w:r>
      <w:proofErr w:type="spellEnd"/>
      <w:r w:rsidRPr="00AE13F9">
        <w:rPr>
          <w:lang w:val="ru-RU"/>
        </w:rPr>
        <w:t xml:space="preserve">; Нац. ун-т </w:t>
      </w:r>
      <w:proofErr w:type="spellStart"/>
      <w:r w:rsidRPr="00AE13F9">
        <w:rPr>
          <w:lang w:val="ru-RU"/>
        </w:rPr>
        <w:t>ім</w:t>
      </w:r>
      <w:proofErr w:type="spellEnd"/>
      <w:r w:rsidRPr="00AE13F9">
        <w:rPr>
          <w:lang w:val="ru-RU"/>
        </w:rPr>
        <w:t xml:space="preserve">. Тараса </w:t>
      </w:r>
      <w:proofErr w:type="gramStart"/>
      <w:r w:rsidRPr="00AE13F9">
        <w:rPr>
          <w:lang w:val="ru-RU"/>
        </w:rPr>
        <w:t>Шевченка.-</w:t>
      </w:r>
      <w:proofErr w:type="gramEnd"/>
      <w:r w:rsidRPr="00AE13F9">
        <w:rPr>
          <w:lang w:val="ru-RU"/>
        </w:rPr>
        <w:t>К</w:t>
      </w:r>
      <w:r w:rsidR="005723B3">
        <w:rPr>
          <w:lang w:val="ru-RU"/>
        </w:rPr>
        <w:t>иїв</w:t>
      </w:r>
      <w:r w:rsidRPr="00AE13F9">
        <w:rPr>
          <w:lang w:val="ru-RU"/>
        </w:rPr>
        <w:t xml:space="preserve">.2013.213с. </w:t>
      </w:r>
    </w:p>
    <w:p w:rsidR="008E2663" w:rsidRPr="00AE13F9" w:rsidRDefault="008E2663" w:rsidP="008E2663">
      <w:pPr>
        <w:shd w:val="clear" w:color="auto" w:fill="FFFFFF"/>
        <w:tabs>
          <w:tab w:val="left" w:pos="360"/>
          <w:tab w:val="left" w:pos="709"/>
          <w:tab w:val="num" w:pos="786"/>
        </w:tabs>
        <w:jc w:val="both"/>
        <w:rPr>
          <w:lang w:val="ru-RU"/>
        </w:rPr>
      </w:pPr>
      <w:r w:rsidRPr="00AE13F9">
        <w:rPr>
          <w:lang w:val="ru-RU"/>
        </w:rPr>
        <w:t xml:space="preserve">  9. Смоляр В.І, </w:t>
      </w:r>
      <w:proofErr w:type="spellStart"/>
      <w:r w:rsidRPr="00AE13F9">
        <w:rPr>
          <w:lang w:val="ru-RU"/>
        </w:rPr>
        <w:t>Формування</w:t>
      </w:r>
      <w:proofErr w:type="spellEnd"/>
      <w:r w:rsidRPr="00AE13F9">
        <w:rPr>
          <w:lang w:val="ru-RU"/>
        </w:rPr>
        <w:t xml:space="preserve"> і </w:t>
      </w:r>
      <w:proofErr w:type="spellStart"/>
      <w:r w:rsidRPr="00AE13F9">
        <w:rPr>
          <w:lang w:val="ru-RU"/>
        </w:rPr>
        <w:t>розквіт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української</w:t>
      </w:r>
      <w:proofErr w:type="spellEnd"/>
      <w:r w:rsidRPr="00AE13F9">
        <w:rPr>
          <w:lang w:val="ru-RU"/>
        </w:rPr>
        <w:t xml:space="preserve"> </w:t>
      </w:r>
      <w:proofErr w:type="spellStart"/>
      <w:proofErr w:type="gramStart"/>
      <w:r w:rsidRPr="00AE13F9">
        <w:rPr>
          <w:lang w:val="ru-RU"/>
        </w:rPr>
        <w:t>кухні</w:t>
      </w:r>
      <w:proofErr w:type="spellEnd"/>
      <w:r w:rsidRPr="00AE13F9">
        <w:rPr>
          <w:lang w:val="ru-RU"/>
        </w:rPr>
        <w:t xml:space="preserve">  /</w:t>
      </w:r>
      <w:proofErr w:type="gram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Проблеми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харчування</w:t>
      </w:r>
      <w:proofErr w:type="spellEnd"/>
      <w:r w:rsidRPr="00AE13F9">
        <w:rPr>
          <w:lang w:val="ru-RU"/>
        </w:rPr>
        <w:t xml:space="preserve"> -2008, №1-2,С.63-67.</w:t>
      </w:r>
    </w:p>
    <w:p w:rsidR="008E2663" w:rsidRPr="00AE13F9" w:rsidRDefault="008E2663" w:rsidP="008E2663">
      <w:pPr>
        <w:ind w:left="720" w:firstLine="709"/>
        <w:rPr>
          <w:lang w:val="ru-RU"/>
        </w:rPr>
      </w:pPr>
    </w:p>
    <w:p w:rsidR="008E2663" w:rsidRPr="00AE13F9" w:rsidRDefault="008E2663" w:rsidP="008E266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eastAsia="ru-RU"/>
        </w:rPr>
      </w:pPr>
      <w:r w:rsidRPr="00AE13F9">
        <w:rPr>
          <w:b/>
          <w:lang w:val="ru-RU"/>
        </w:rPr>
        <w:t xml:space="preserve"> </w:t>
      </w:r>
      <w:r w:rsidRPr="00AE13F9">
        <w:rPr>
          <w:b/>
        </w:rPr>
        <w:t>Інформаційні ресурси</w:t>
      </w:r>
    </w:p>
    <w:p w:rsidR="008E2663" w:rsidRPr="000A5D19" w:rsidRDefault="008E2663" w:rsidP="008E2663">
      <w:pPr>
        <w:pStyle w:val="a8"/>
        <w:widowControl/>
        <w:numPr>
          <w:ilvl w:val="0"/>
          <w:numId w:val="15"/>
        </w:numPr>
        <w:suppressAutoHyphens w:val="0"/>
        <w:ind w:left="357" w:hanging="357"/>
        <w:contextualSpacing/>
        <w:jc w:val="left"/>
        <w:rPr>
          <w:lang w:val="en-US"/>
        </w:rPr>
      </w:pPr>
      <w:r w:rsidRPr="00AE13F9">
        <w:rPr>
          <w:lang w:val="ru-RU"/>
        </w:rPr>
        <w:lastRenderedPageBreak/>
        <w:t xml:space="preserve">Фестиваль та </w:t>
      </w:r>
      <w:proofErr w:type="spellStart"/>
      <w:r w:rsidRPr="00AE13F9">
        <w:rPr>
          <w:lang w:val="ru-RU"/>
        </w:rPr>
        <w:t>його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значення</w:t>
      </w:r>
      <w:proofErr w:type="spellEnd"/>
      <w:r w:rsidRPr="00AE13F9">
        <w:rPr>
          <w:lang w:val="ru-RU"/>
        </w:rPr>
        <w:t xml:space="preserve"> [</w:t>
      </w:r>
      <w:proofErr w:type="spellStart"/>
      <w:r w:rsidRPr="00AE13F9">
        <w:rPr>
          <w:lang w:val="ru-RU"/>
        </w:rPr>
        <w:t>Електронний</w:t>
      </w:r>
      <w:proofErr w:type="spellEnd"/>
      <w:r w:rsidRPr="00AE13F9">
        <w:rPr>
          <w:lang w:val="ru-RU"/>
        </w:rPr>
        <w:t xml:space="preserve"> ресурс].-</w:t>
      </w:r>
      <w:r w:rsidR="005723B3" w:rsidRPr="005723B3">
        <w:t xml:space="preserve"> </w:t>
      </w:r>
      <w:r w:rsidR="005723B3" w:rsidRPr="00AE13F9">
        <w:t>URL</w:t>
      </w:r>
      <w:r w:rsidRPr="005723B3">
        <w:rPr>
          <w:lang w:val="en-US"/>
        </w:rPr>
        <w:t xml:space="preserve">: </w:t>
      </w:r>
      <w:hyperlink r:id="rId10" w:history="1">
        <w:r w:rsidRPr="000A5D19">
          <w:rPr>
            <w:rStyle w:val="a4"/>
            <w:color w:val="auto"/>
          </w:rPr>
          <w:t>http</w:t>
        </w:r>
        <w:r w:rsidRPr="000A5D19">
          <w:rPr>
            <w:rStyle w:val="a4"/>
            <w:color w:val="auto"/>
            <w:lang w:val="en-US"/>
          </w:rPr>
          <w:t>://</w:t>
        </w:r>
        <w:r w:rsidRPr="000A5D19">
          <w:rPr>
            <w:rStyle w:val="a4"/>
            <w:color w:val="auto"/>
          </w:rPr>
          <w:t>estetika</w:t>
        </w:r>
      </w:hyperlink>
      <w:bookmarkStart w:id="2" w:name="_Toc90924262"/>
      <w:r w:rsidRPr="000A5D19">
        <w:rPr>
          <w:lang w:val="en-US"/>
        </w:rPr>
        <w:t>.</w:t>
      </w:r>
      <w:r w:rsidRPr="000A5D19">
        <w:t>etika</w:t>
      </w:r>
      <w:r w:rsidRPr="000A5D19">
        <w:rPr>
          <w:lang w:val="en-US"/>
        </w:rPr>
        <w:t>.</w:t>
      </w:r>
      <w:r w:rsidRPr="000A5D19">
        <w:t>in</w:t>
      </w:r>
      <w:r w:rsidRPr="000A5D19">
        <w:rPr>
          <w:lang w:val="en-US"/>
        </w:rPr>
        <w:t>.</w:t>
      </w:r>
      <w:r w:rsidRPr="000A5D19">
        <w:t>ua</w:t>
      </w:r>
      <w:r w:rsidRPr="000A5D19">
        <w:rPr>
          <w:lang w:val="en-US"/>
        </w:rPr>
        <w:t>/</w:t>
      </w:r>
      <w:r w:rsidRPr="000A5D19">
        <w:t>festival</w:t>
      </w:r>
      <w:r w:rsidRPr="000A5D19">
        <w:rPr>
          <w:lang w:val="en-US"/>
        </w:rPr>
        <w:t>-</w:t>
      </w:r>
      <w:r w:rsidRPr="000A5D19">
        <w:t>ta</w:t>
      </w:r>
      <w:r w:rsidRPr="000A5D19">
        <w:rPr>
          <w:lang w:val="en-US"/>
        </w:rPr>
        <w:t>-</w:t>
      </w:r>
      <w:r w:rsidRPr="000A5D19">
        <w:t>jogo</w:t>
      </w:r>
      <w:r w:rsidRPr="000A5D19">
        <w:rPr>
          <w:lang w:val="en-US"/>
        </w:rPr>
        <w:t>-</w:t>
      </w:r>
      <w:r w:rsidRPr="000A5D19">
        <w:t>znachennya</w:t>
      </w:r>
      <w:r w:rsidRPr="000A5D19">
        <w:rPr>
          <w:lang w:val="en-US"/>
        </w:rPr>
        <w:t>.</w:t>
      </w:r>
      <w:bookmarkEnd w:id="2"/>
    </w:p>
    <w:p w:rsidR="008E2663" w:rsidRPr="00AE13F9" w:rsidRDefault="008E2663" w:rsidP="008E2663">
      <w:pPr>
        <w:tabs>
          <w:tab w:val="left" w:pos="360"/>
        </w:tabs>
        <w:spacing w:after="160" w:line="256" w:lineRule="auto"/>
        <w:rPr>
          <w:lang w:val="ru-RU"/>
        </w:rPr>
      </w:pPr>
      <w:r w:rsidRPr="00AE13F9">
        <w:rPr>
          <w:lang w:val="ru-RU"/>
        </w:rPr>
        <w:t>2.Замр</w:t>
      </w:r>
      <w:r w:rsidR="005723B3">
        <w:rPr>
          <w:lang w:val="ru-RU"/>
        </w:rPr>
        <w:t>і</w:t>
      </w:r>
      <w:r w:rsidRPr="00AE13F9">
        <w:rPr>
          <w:lang w:val="ru-RU"/>
        </w:rPr>
        <w:t xml:space="preserve">й Т. </w:t>
      </w:r>
      <w:proofErr w:type="spellStart"/>
      <w:r w:rsidR="00044548">
        <w:rPr>
          <w:lang w:val="ru-RU"/>
        </w:rPr>
        <w:t>Що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укра</w:t>
      </w:r>
      <w:r w:rsidR="00044548">
        <w:rPr>
          <w:lang w:val="ru-RU"/>
        </w:rPr>
        <w:t>ї</w:t>
      </w:r>
      <w:r w:rsidRPr="00AE13F9">
        <w:rPr>
          <w:lang w:val="ru-RU"/>
        </w:rPr>
        <w:t>нц</w:t>
      </w:r>
      <w:r w:rsidR="00044548">
        <w:rPr>
          <w:lang w:val="ru-RU"/>
        </w:rPr>
        <w:t>ї</w:t>
      </w:r>
      <w:proofErr w:type="spellEnd"/>
      <w:r w:rsidRPr="00AE13F9">
        <w:rPr>
          <w:lang w:val="ru-RU"/>
        </w:rPr>
        <w:t xml:space="preserve"> </w:t>
      </w:r>
      <w:proofErr w:type="spellStart"/>
      <w:r w:rsidR="00044548">
        <w:rPr>
          <w:lang w:val="ru-RU"/>
        </w:rPr>
        <w:t>ї</w:t>
      </w:r>
      <w:r w:rsidRPr="00AE13F9">
        <w:rPr>
          <w:lang w:val="ru-RU"/>
        </w:rPr>
        <w:t>дят</w:t>
      </w:r>
      <w:r w:rsidR="00044548">
        <w:rPr>
          <w:lang w:val="ru-RU"/>
        </w:rPr>
        <w:t>ь</w:t>
      </w:r>
      <w:proofErr w:type="spellEnd"/>
      <w:r w:rsidRPr="00AE13F9">
        <w:rPr>
          <w:lang w:val="ru-RU"/>
        </w:rPr>
        <w:t xml:space="preserve"> на </w:t>
      </w:r>
      <w:proofErr w:type="spellStart"/>
      <w:r w:rsidR="00044548">
        <w:rPr>
          <w:lang w:val="ru-RU"/>
        </w:rPr>
        <w:t>бігом</w:t>
      </w:r>
      <w:proofErr w:type="spellEnd"/>
      <w:r w:rsidRPr="00AE13F9">
        <w:rPr>
          <w:lang w:val="ru-RU"/>
        </w:rPr>
        <w:t xml:space="preserve"> - </w:t>
      </w:r>
      <w:proofErr w:type="spellStart"/>
      <w:r w:rsidRPr="00AE13F9">
        <w:rPr>
          <w:lang w:val="ru-RU"/>
        </w:rPr>
        <w:t>тенденц</w:t>
      </w:r>
      <w:r w:rsidR="00044548">
        <w:rPr>
          <w:lang w:val="ru-RU"/>
        </w:rPr>
        <w:t>ії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стр</w:t>
      </w:r>
      <w:r w:rsidR="00044548">
        <w:rPr>
          <w:lang w:val="ru-RU"/>
        </w:rPr>
        <w:t>і</w:t>
      </w:r>
      <w:r w:rsidRPr="00AE13F9">
        <w:rPr>
          <w:lang w:val="ru-RU"/>
        </w:rPr>
        <w:t>т-фуда</w:t>
      </w:r>
      <w:proofErr w:type="spellEnd"/>
      <w:r w:rsidRPr="00AE13F9">
        <w:rPr>
          <w:lang w:val="ru-RU"/>
        </w:rPr>
        <w:t xml:space="preserve"> //. </w:t>
      </w:r>
      <w:r w:rsidRPr="00AE13F9">
        <w:t>URL</w:t>
      </w:r>
      <w:r w:rsidRPr="00AE13F9">
        <w:rPr>
          <w:lang w:val="ru-RU"/>
        </w:rPr>
        <w:t xml:space="preserve">: </w:t>
      </w:r>
      <w:proofErr w:type="spellStart"/>
      <w:r w:rsidRPr="00AE13F9">
        <w:t>http</w:t>
      </w:r>
      <w:proofErr w:type="spellEnd"/>
      <w:r w:rsidRPr="00AE13F9">
        <w:rPr>
          <w:lang w:val="ru-RU"/>
        </w:rPr>
        <w:t>://</w:t>
      </w:r>
      <w:proofErr w:type="spellStart"/>
      <w:r w:rsidRPr="00AE13F9">
        <w:t>horeca</w:t>
      </w:r>
      <w:proofErr w:type="spellEnd"/>
      <w:r w:rsidRPr="00AE13F9">
        <w:rPr>
          <w:lang w:val="ru-RU"/>
        </w:rPr>
        <w:t>.</w:t>
      </w:r>
      <w:proofErr w:type="spellStart"/>
      <w:r w:rsidRPr="00AE13F9">
        <w:t>ua</w:t>
      </w:r>
      <w:proofErr w:type="spellEnd"/>
      <w:r w:rsidRPr="00AE13F9">
        <w:rPr>
          <w:lang w:val="ru-RU"/>
        </w:rPr>
        <w:t>/</w:t>
      </w:r>
      <w:proofErr w:type="spellStart"/>
      <w:r w:rsidRPr="00AE13F9">
        <w:t>articles</w:t>
      </w:r>
      <w:proofErr w:type="spellEnd"/>
      <w:r w:rsidRPr="00AE13F9">
        <w:rPr>
          <w:lang w:val="ru-RU"/>
        </w:rPr>
        <w:t>/</w:t>
      </w:r>
      <w:proofErr w:type="spellStart"/>
      <w:r w:rsidRPr="00AE13F9">
        <w:t>la</w:t>
      </w:r>
      <w:proofErr w:type="spellEnd"/>
      <w:r w:rsidRPr="00AE13F9">
        <w:rPr>
          <w:lang w:val="ru-RU"/>
        </w:rPr>
        <w:t>-</w:t>
      </w:r>
      <w:proofErr w:type="spellStart"/>
      <w:r w:rsidRPr="00AE13F9">
        <w:t>pizza</w:t>
      </w:r>
      <w:proofErr w:type="spellEnd"/>
      <w:r w:rsidRPr="00AE13F9">
        <w:rPr>
          <w:lang w:val="ru-RU"/>
        </w:rPr>
        <w:t>-</w:t>
      </w:r>
      <w:proofErr w:type="spellStart"/>
      <w:r w:rsidRPr="00AE13F9">
        <w:t>espresso</w:t>
      </w:r>
      <w:proofErr w:type="spellEnd"/>
      <w:r w:rsidRPr="00AE13F9">
        <w:rPr>
          <w:lang w:val="ru-RU"/>
        </w:rPr>
        <w:t>3/.</w:t>
      </w:r>
    </w:p>
    <w:p w:rsidR="008E2663" w:rsidRPr="000A5D19" w:rsidRDefault="008E2663" w:rsidP="008E2663">
      <w:pPr>
        <w:tabs>
          <w:tab w:val="left" w:pos="360"/>
        </w:tabs>
        <w:spacing w:after="160" w:line="256" w:lineRule="auto"/>
      </w:pPr>
      <w:r w:rsidRPr="00AE13F9">
        <w:rPr>
          <w:lang w:val="ru-RU"/>
        </w:rPr>
        <w:t>3.Иновац</w:t>
      </w:r>
      <w:r w:rsidR="005723B3">
        <w:rPr>
          <w:lang w:val="ru-RU"/>
        </w:rPr>
        <w:t>ії</w:t>
      </w:r>
      <w:r w:rsidRPr="00AE13F9">
        <w:rPr>
          <w:lang w:val="ru-RU"/>
        </w:rPr>
        <w:t xml:space="preserve"> в ресторанном</w:t>
      </w:r>
      <w:r w:rsidR="005723B3">
        <w:rPr>
          <w:lang w:val="ru-RU"/>
        </w:rPr>
        <w:t>у</w:t>
      </w:r>
      <w:r w:rsidRPr="00AE13F9">
        <w:rPr>
          <w:lang w:val="ru-RU"/>
        </w:rPr>
        <w:t xml:space="preserve"> </w:t>
      </w:r>
      <w:proofErr w:type="spellStart"/>
      <w:r w:rsidR="005723B3">
        <w:rPr>
          <w:lang w:val="ru-RU"/>
        </w:rPr>
        <w:t>світі</w:t>
      </w:r>
      <w:proofErr w:type="spellEnd"/>
      <w:r w:rsidRPr="00AE13F9">
        <w:rPr>
          <w:lang w:val="ru-RU"/>
        </w:rPr>
        <w:t xml:space="preserve"> //. </w:t>
      </w:r>
      <w:r w:rsidRPr="00AE13F9">
        <w:t>URL</w:t>
      </w:r>
      <w:r w:rsidRPr="000A5D19">
        <w:t xml:space="preserve">: </w:t>
      </w:r>
      <w:hyperlink r:id="rId11" w:history="1">
        <w:r w:rsidRPr="000A5D19">
          <w:rPr>
            <w:rStyle w:val="a4"/>
            <w:color w:val="auto"/>
          </w:rPr>
          <w:t>http://reston.com.ua/topics/8</w:t>
        </w:r>
      </w:hyperlink>
      <w:r w:rsidRPr="000A5D19">
        <w:t>.</w:t>
      </w:r>
    </w:p>
    <w:p w:rsidR="008E2663" w:rsidRPr="000A5D19" w:rsidRDefault="008E2663" w:rsidP="008E2663">
      <w:pPr>
        <w:tabs>
          <w:tab w:val="left" w:pos="360"/>
        </w:tabs>
        <w:spacing w:after="160" w:line="256" w:lineRule="auto"/>
        <w:rPr>
          <w:lang w:val="ru-RU"/>
        </w:rPr>
      </w:pPr>
      <w:r w:rsidRPr="00AE13F9">
        <w:rPr>
          <w:lang w:val="ru-RU"/>
        </w:rPr>
        <w:t>4.Инновац</w:t>
      </w:r>
      <w:r w:rsidR="00044548">
        <w:rPr>
          <w:lang w:val="ru-RU"/>
        </w:rPr>
        <w:t>ії</w:t>
      </w:r>
      <w:r w:rsidRPr="00AE13F9">
        <w:rPr>
          <w:lang w:val="ru-RU"/>
        </w:rPr>
        <w:t xml:space="preserve"> в ресторанном</w:t>
      </w:r>
      <w:r w:rsidR="00044548">
        <w:rPr>
          <w:lang w:val="ru-RU"/>
        </w:rPr>
        <w:t>у</w:t>
      </w:r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б</w:t>
      </w:r>
      <w:r w:rsidR="00044548">
        <w:rPr>
          <w:lang w:val="ru-RU"/>
        </w:rPr>
        <w:t>і</w:t>
      </w:r>
      <w:r w:rsidRPr="00AE13F9">
        <w:rPr>
          <w:lang w:val="ru-RU"/>
        </w:rPr>
        <w:t>знес</w:t>
      </w:r>
      <w:r w:rsidR="00044548">
        <w:rPr>
          <w:lang w:val="ru-RU"/>
        </w:rPr>
        <w:t>і</w:t>
      </w:r>
      <w:proofErr w:type="spellEnd"/>
      <w:r w:rsidRPr="00AE13F9">
        <w:rPr>
          <w:lang w:val="ru-RU"/>
        </w:rPr>
        <w:t xml:space="preserve"> //. </w:t>
      </w:r>
      <w:r w:rsidR="005723B3" w:rsidRPr="00AE13F9">
        <w:t>URL</w:t>
      </w:r>
      <w:r w:rsidRPr="0058752B">
        <w:rPr>
          <w:lang w:val="ru-RU"/>
        </w:rPr>
        <w:t xml:space="preserve">: </w:t>
      </w:r>
      <w:hyperlink r:id="rId12" w:history="1">
        <w:r w:rsidRPr="000A5D19">
          <w:rPr>
            <w:rStyle w:val="a4"/>
            <w:color w:val="auto"/>
          </w:rPr>
          <w:t>http</w:t>
        </w:r>
        <w:r w:rsidRPr="000A5D19">
          <w:rPr>
            <w:rStyle w:val="a4"/>
            <w:color w:val="auto"/>
            <w:lang w:val="ru-RU"/>
          </w:rPr>
          <w:t>://</w:t>
        </w:r>
        <w:r w:rsidRPr="000A5D19">
          <w:rPr>
            <w:rStyle w:val="a4"/>
            <w:color w:val="auto"/>
          </w:rPr>
          <w:t>nippondom</w:t>
        </w:r>
        <w:r w:rsidRPr="000A5D19">
          <w:rPr>
            <w:rStyle w:val="a4"/>
            <w:color w:val="auto"/>
            <w:lang w:val="ru-RU"/>
          </w:rPr>
          <w:t>.</w:t>
        </w:r>
        <w:r w:rsidRPr="000A5D19">
          <w:rPr>
            <w:rStyle w:val="a4"/>
            <w:color w:val="auto"/>
          </w:rPr>
          <w:t>com</w:t>
        </w:r>
        <w:r w:rsidRPr="000A5D19">
          <w:rPr>
            <w:rStyle w:val="a4"/>
            <w:color w:val="auto"/>
            <w:lang w:val="ru-RU"/>
          </w:rPr>
          <w:t>/</w:t>
        </w:r>
        <w:r w:rsidRPr="000A5D19">
          <w:rPr>
            <w:rStyle w:val="a4"/>
            <w:color w:val="auto"/>
          </w:rPr>
          <w:t>innovatsii</w:t>
        </w:r>
        <w:r w:rsidRPr="000A5D19">
          <w:rPr>
            <w:rStyle w:val="a4"/>
            <w:color w:val="auto"/>
            <w:lang w:val="ru-RU"/>
          </w:rPr>
          <w:t>-</w:t>
        </w:r>
        <w:r w:rsidRPr="000A5D19">
          <w:rPr>
            <w:rStyle w:val="a4"/>
            <w:color w:val="auto"/>
          </w:rPr>
          <w:t>v</w:t>
        </w:r>
        <w:r w:rsidRPr="000A5D19">
          <w:rPr>
            <w:rStyle w:val="a4"/>
            <w:color w:val="auto"/>
            <w:lang w:val="ru-RU"/>
          </w:rPr>
          <w:t>-</w:t>
        </w:r>
        <w:r w:rsidRPr="000A5D19">
          <w:rPr>
            <w:rStyle w:val="a4"/>
            <w:color w:val="auto"/>
          </w:rPr>
          <w:t>restorannom</w:t>
        </w:r>
        <w:r w:rsidRPr="000A5D19">
          <w:rPr>
            <w:rStyle w:val="a4"/>
            <w:color w:val="auto"/>
            <w:lang w:val="ru-RU"/>
          </w:rPr>
          <w:t>-</w:t>
        </w:r>
        <w:proofErr w:type="spellStart"/>
        <w:r w:rsidRPr="000A5D19">
          <w:rPr>
            <w:rStyle w:val="a4"/>
            <w:color w:val="auto"/>
          </w:rPr>
          <w:t>biznese</w:t>
        </w:r>
        <w:proofErr w:type="spellEnd"/>
      </w:hyperlink>
      <w:r w:rsidRPr="000A5D19">
        <w:rPr>
          <w:lang w:val="ru-RU"/>
        </w:rPr>
        <w:t>.</w:t>
      </w:r>
    </w:p>
    <w:p w:rsidR="008E2663" w:rsidRPr="000A5D19" w:rsidRDefault="008E2663" w:rsidP="008E2663">
      <w:pPr>
        <w:spacing w:after="160" w:line="256" w:lineRule="auto"/>
        <w:jc w:val="both"/>
        <w:rPr>
          <w:lang w:val="ru-RU"/>
        </w:rPr>
      </w:pPr>
      <w:r w:rsidRPr="00AE13F9">
        <w:rPr>
          <w:lang w:val="ru-RU"/>
        </w:rPr>
        <w:t xml:space="preserve">5.Харченко А. </w:t>
      </w:r>
      <w:proofErr w:type="spellStart"/>
      <w:r w:rsidRPr="00AE13F9">
        <w:rPr>
          <w:lang w:val="ru-RU"/>
        </w:rPr>
        <w:t>М</w:t>
      </w:r>
      <w:r w:rsidR="00044548">
        <w:rPr>
          <w:lang w:val="ru-RU"/>
        </w:rPr>
        <w:t>і</w:t>
      </w:r>
      <w:r w:rsidRPr="00AE13F9">
        <w:rPr>
          <w:lang w:val="ru-RU"/>
        </w:rPr>
        <w:t>ж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оф</w:t>
      </w:r>
      <w:r w:rsidR="00044548">
        <w:rPr>
          <w:lang w:val="ru-RU"/>
        </w:rPr>
        <w:t>і</w:t>
      </w:r>
      <w:r w:rsidRPr="00AE13F9">
        <w:rPr>
          <w:lang w:val="ru-RU"/>
        </w:rPr>
        <w:t>сом</w:t>
      </w:r>
      <w:proofErr w:type="spellEnd"/>
      <w:r w:rsidRPr="00AE13F9">
        <w:rPr>
          <w:lang w:val="ru-RU"/>
        </w:rPr>
        <w:t xml:space="preserve"> </w:t>
      </w:r>
      <w:r w:rsidR="00044548">
        <w:rPr>
          <w:lang w:val="ru-RU"/>
        </w:rPr>
        <w:t>й</w:t>
      </w:r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дом</w:t>
      </w:r>
      <w:r w:rsidR="00044548">
        <w:rPr>
          <w:lang w:val="ru-RU"/>
        </w:rPr>
        <w:t>івкою</w:t>
      </w:r>
      <w:proofErr w:type="spellEnd"/>
      <w:r w:rsidRPr="00AE13F9">
        <w:rPr>
          <w:lang w:val="ru-RU"/>
        </w:rPr>
        <w:t xml:space="preserve">: 7 </w:t>
      </w:r>
      <w:proofErr w:type="spellStart"/>
      <w:r w:rsidRPr="00AE13F9">
        <w:rPr>
          <w:lang w:val="ru-RU"/>
        </w:rPr>
        <w:t>коворк</w:t>
      </w:r>
      <w:r w:rsidR="00044548">
        <w:rPr>
          <w:lang w:val="ru-RU"/>
        </w:rPr>
        <w:t>і</w:t>
      </w:r>
      <w:r w:rsidRPr="00AE13F9">
        <w:rPr>
          <w:lang w:val="ru-RU"/>
        </w:rPr>
        <w:t>нгов</w:t>
      </w:r>
      <w:proofErr w:type="spellEnd"/>
      <w:r w:rsidRPr="00AE13F9">
        <w:rPr>
          <w:lang w:val="ru-RU"/>
        </w:rPr>
        <w:t xml:space="preserve"> </w:t>
      </w:r>
      <w:r w:rsidR="00044548">
        <w:rPr>
          <w:lang w:val="ru-RU"/>
        </w:rPr>
        <w:t>й</w:t>
      </w:r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креативн</w:t>
      </w:r>
      <w:r w:rsidR="00044548">
        <w:rPr>
          <w:lang w:val="ru-RU"/>
        </w:rPr>
        <w:t>и</w:t>
      </w:r>
      <w:r w:rsidRPr="00AE13F9">
        <w:rPr>
          <w:lang w:val="ru-RU"/>
        </w:rPr>
        <w:t>х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прост</w:t>
      </w:r>
      <w:r w:rsidR="00044548">
        <w:rPr>
          <w:lang w:val="ru-RU"/>
        </w:rPr>
        <w:t>о</w:t>
      </w:r>
      <w:r w:rsidRPr="00AE13F9">
        <w:rPr>
          <w:lang w:val="ru-RU"/>
        </w:rPr>
        <w:t>р</w:t>
      </w:r>
      <w:r w:rsidR="00044548">
        <w:rPr>
          <w:lang w:val="ru-RU"/>
        </w:rPr>
        <w:t>ів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Ки</w:t>
      </w:r>
      <w:r w:rsidR="00044548">
        <w:rPr>
          <w:lang w:val="ru-RU"/>
        </w:rPr>
        <w:t>ї</w:t>
      </w:r>
      <w:r w:rsidRPr="00AE13F9">
        <w:rPr>
          <w:lang w:val="ru-RU"/>
        </w:rPr>
        <w:t>ва</w:t>
      </w:r>
      <w:proofErr w:type="spellEnd"/>
      <w:r w:rsidRPr="00AE13F9">
        <w:rPr>
          <w:lang w:val="ru-RU"/>
        </w:rPr>
        <w:t xml:space="preserve"> //. </w:t>
      </w:r>
      <w:r w:rsidRPr="00AE13F9">
        <w:t>URL</w:t>
      </w:r>
      <w:r w:rsidRPr="00ED334A">
        <w:rPr>
          <w:lang w:val="ru-RU"/>
        </w:rPr>
        <w:t xml:space="preserve">: </w:t>
      </w:r>
      <w:hyperlink r:id="rId13" w:history="1">
        <w:r w:rsidRPr="000A5D19">
          <w:rPr>
            <w:rStyle w:val="a4"/>
            <w:color w:val="auto"/>
          </w:rPr>
          <w:t>http</w:t>
        </w:r>
        <w:r w:rsidRPr="000A5D19">
          <w:rPr>
            <w:rStyle w:val="a4"/>
            <w:color w:val="auto"/>
            <w:lang w:val="ru-RU"/>
          </w:rPr>
          <w:t>://</w:t>
        </w:r>
        <w:r w:rsidRPr="000A5D19">
          <w:rPr>
            <w:rStyle w:val="a4"/>
            <w:color w:val="auto"/>
          </w:rPr>
          <w:t>ain</w:t>
        </w:r>
        <w:r w:rsidRPr="000A5D19">
          <w:rPr>
            <w:rStyle w:val="a4"/>
            <w:color w:val="auto"/>
            <w:lang w:val="ru-RU"/>
          </w:rPr>
          <w:t>.</w:t>
        </w:r>
        <w:r w:rsidRPr="000A5D19">
          <w:rPr>
            <w:rStyle w:val="a4"/>
            <w:color w:val="auto"/>
          </w:rPr>
          <w:t>ua</w:t>
        </w:r>
        <w:r w:rsidRPr="000A5D19">
          <w:rPr>
            <w:rStyle w:val="a4"/>
            <w:color w:val="auto"/>
            <w:lang w:val="ru-RU"/>
          </w:rPr>
          <w:t>/2013/01/22/108929</w:t>
        </w:r>
      </w:hyperlink>
      <w:r w:rsidRPr="000A5D19">
        <w:rPr>
          <w:lang w:val="ru-RU"/>
        </w:rPr>
        <w:t>.</w:t>
      </w:r>
    </w:p>
    <w:p w:rsidR="008E2663" w:rsidRPr="000A5D19" w:rsidRDefault="008E2663" w:rsidP="008E2663">
      <w:pPr>
        <w:rPr>
          <w:lang w:val="ru-RU"/>
        </w:rPr>
      </w:pPr>
      <w:r w:rsidRPr="00AE13F9">
        <w:rPr>
          <w:lang w:val="ru-RU"/>
        </w:rPr>
        <w:t>6.Етно-фестиваль «</w:t>
      </w:r>
      <w:proofErr w:type="spellStart"/>
      <w:r w:rsidRPr="00AE13F9">
        <w:rPr>
          <w:lang w:val="ru-RU"/>
        </w:rPr>
        <w:t>Різдво</w:t>
      </w:r>
      <w:proofErr w:type="spellEnd"/>
      <w:r w:rsidRPr="00AE13F9">
        <w:rPr>
          <w:lang w:val="ru-RU"/>
        </w:rPr>
        <w:t xml:space="preserve"> у </w:t>
      </w:r>
      <w:proofErr w:type="spellStart"/>
      <w:r w:rsidRPr="00AE13F9">
        <w:rPr>
          <w:lang w:val="ru-RU"/>
        </w:rPr>
        <w:t>Волинській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родині</w:t>
      </w:r>
      <w:proofErr w:type="spellEnd"/>
      <w:r w:rsidRPr="00AE13F9">
        <w:rPr>
          <w:lang w:val="ru-RU"/>
        </w:rPr>
        <w:t>» //</w:t>
      </w:r>
      <w:proofErr w:type="spellStart"/>
      <w:r w:rsidRPr="00AE13F9">
        <w:rPr>
          <w:lang w:val="ru-RU"/>
        </w:rPr>
        <w:t>Волинь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туристична</w:t>
      </w:r>
      <w:proofErr w:type="spellEnd"/>
      <w:r w:rsidRPr="00AE13F9">
        <w:rPr>
          <w:lang w:val="ru-RU"/>
        </w:rPr>
        <w:t xml:space="preserve"> [</w:t>
      </w:r>
      <w:proofErr w:type="spellStart"/>
      <w:r w:rsidRPr="00AE13F9">
        <w:rPr>
          <w:lang w:val="ru-RU"/>
        </w:rPr>
        <w:t>Електронний</w:t>
      </w:r>
      <w:proofErr w:type="spellEnd"/>
      <w:r w:rsidRPr="00AE13F9">
        <w:rPr>
          <w:lang w:val="ru-RU"/>
        </w:rPr>
        <w:t xml:space="preserve"> ресурс] -Режим доступу: </w:t>
      </w:r>
      <w:hyperlink r:id="rId14" w:history="1">
        <w:r w:rsidRPr="000A5D19">
          <w:rPr>
            <w:rStyle w:val="a4"/>
            <w:color w:val="auto"/>
          </w:rPr>
          <w:t>http</w:t>
        </w:r>
        <w:r w:rsidRPr="000A5D19">
          <w:rPr>
            <w:rStyle w:val="a4"/>
            <w:color w:val="auto"/>
            <w:lang w:val="ru-RU"/>
          </w:rPr>
          <w:t>://</w:t>
        </w:r>
        <w:r w:rsidRPr="000A5D19">
          <w:rPr>
            <w:rStyle w:val="a4"/>
            <w:color w:val="auto"/>
          </w:rPr>
          <w:t>www</w:t>
        </w:r>
        <w:r w:rsidRPr="000A5D19">
          <w:rPr>
            <w:rStyle w:val="a4"/>
            <w:color w:val="auto"/>
            <w:lang w:val="ru-RU"/>
          </w:rPr>
          <w:t>.</w:t>
        </w:r>
        <w:r w:rsidRPr="000A5D19">
          <w:rPr>
            <w:rStyle w:val="a4"/>
            <w:color w:val="auto"/>
          </w:rPr>
          <w:t>vturyzm</w:t>
        </w:r>
        <w:r w:rsidRPr="000A5D19">
          <w:rPr>
            <w:rStyle w:val="a4"/>
            <w:color w:val="auto"/>
            <w:lang w:val="ru-RU"/>
          </w:rPr>
          <w:t>.</w:t>
        </w:r>
        <w:r w:rsidRPr="000A5D19">
          <w:rPr>
            <w:rStyle w:val="a4"/>
            <w:color w:val="auto"/>
          </w:rPr>
          <w:t>com</w:t>
        </w:r>
        <w:r w:rsidRPr="000A5D19">
          <w:rPr>
            <w:rStyle w:val="a4"/>
            <w:color w:val="auto"/>
            <w:lang w:val="ru-RU"/>
          </w:rPr>
          <w:t>/</w:t>
        </w:r>
        <w:r w:rsidRPr="000A5D19">
          <w:rPr>
            <w:rStyle w:val="a4"/>
            <w:color w:val="auto"/>
          </w:rPr>
          <w:t>ua</w:t>
        </w:r>
        <w:r w:rsidRPr="000A5D19">
          <w:rPr>
            <w:rStyle w:val="a4"/>
            <w:color w:val="auto"/>
            <w:lang w:val="ru-RU"/>
          </w:rPr>
          <w:t>/</w:t>
        </w:r>
        <w:r w:rsidRPr="000A5D19">
          <w:rPr>
            <w:rStyle w:val="a4"/>
            <w:color w:val="auto"/>
          </w:rPr>
          <w:t>board</w:t>
        </w:r>
        <w:r w:rsidRPr="000A5D19">
          <w:rPr>
            <w:rStyle w:val="a4"/>
            <w:color w:val="auto"/>
            <w:lang w:val="ru-RU"/>
          </w:rPr>
          <w:t>/</w:t>
        </w:r>
        <w:r w:rsidRPr="000A5D19">
          <w:rPr>
            <w:rStyle w:val="a4"/>
            <w:color w:val="auto"/>
          </w:rPr>
          <w:t>festivali</w:t>
        </w:r>
        <w:r w:rsidRPr="000A5D19">
          <w:rPr>
            <w:rStyle w:val="a4"/>
            <w:color w:val="auto"/>
            <w:lang w:val="ru-RU"/>
          </w:rPr>
          <w:t>/</w:t>
        </w:r>
        <w:r w:rsidRPr="000A5D19">
          <w:rPr>
            <w:rStyle w:val="a4"/>
            <w:color w:val="auto"/>
          </w:rPr>
          <w:t>etnofestival</w:t>
        </w:r>
        <w:r w:rsidRPr="000A5D19">
          <w:rPr>
            <w:rStyle w:val="a4"/>
            <w:color w:val="auto"/>
            <w:lang w:val="ru-RU"/>
          </w:rPr>
          <w:t>_</w:t>
        </w:r>
        <w:r w:rsidRPr="000A5D19">
          <w:rPr>
            <w:rStyle w:val="a4"/>
            <w:color w:val="auto"/>
          </w:rPr>
          <w:t>rizdvo</w:t>
        </w:r>
        <w:r w:rsidRPr="000A5D19">
          <w:rPr>
            <w:rStyle w:val="a4"/>
            <w:color w:val="auto"/>
            <w:lang w:val="ru-RU"/>
          </w:rPr>
          <w:t>_</w:t>
        </w:r>
        <w:r w:rsidRPr="000A5D19">
          <w:rPr>
            <w:rStyle w:val="a4"/>
            <w:color w:val="auto"/>
          </w:rPr>
          <w:t>u</w:t>
        </w:r>
        <w:r w:rsidRPr="000A5D19">
          <w:rPr>
            <w:rStyle w:val="a4"/>
            <w:color w:val="auto"/>
            <w:lang w:val="ru-RU"/>
          </w:rPr>
          <w:t>_</w:t>
        </w:r>
        <w:r w:rsidRPr="000A5D19">
          <w:rPr>
            <w:rStyle w:val="a4"/>
            <w:color w:val="auto"/>
          </w:rPr>
          <w:t>volinskij</w:t>
        </w:r>
        <w:r w:rsidRPr="000A5D19">
          <w:rPr>
            <w:rStyle w:val="a4"/>
            <w:color w:val="auto"/>
            <w:lang w:val="ru-RU"/>
          </w:rPr>
          <w:t>_</w:t>
        </w:r>
        <w:r w:rsidRPr="000A5D19">
          <w:rPr>
            <w:rStyle w:val="a4"/>
            <w:color w:val="auto"/>
          </w:rPr>
          <w:t>rodini</w:t>
        </w:r>
        <w:r w:rsidRPr="000A5D19">
          <w:rPr>
            <w:rStyle w:val="a4"/>
            <w:color w:val="auto"/>
            <w:lang w:val="ru-RU"/>
          </w:rPr>
          <w:t>/4-1-0-29</w:t>
        </w:r>
      </w:hyperlink>
      <w:r w:rsidRPr="000A5D19">
        <w:rPr>
          <w:lang w:val="ru-RU"/>
        </w:rPr>
        <w:t>.</w:t>
      </w:r>
    </w:p>
    <w:p w:rsidR="008E2663" w:rsidRPr="00AE13F9" w:rsidRDefault="008E2663" w:rsidP="008E2663">
      <w:r w:rsidRPr="00AE13F9">
        <w:rPr>
          <w:lang w:val="ru-RU"/>
        </w:rPr>
        <w:t>7.</w:t>
      </w:r>
      <w:proofErr w:type="spellStart"/>
      <w:r w:rsidRPr="00AE13F9">
        <w:t>Lutsk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t>Food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t>Fest</w:t>
      </w:r>
      <w:proofErr w:type="spellEnd"/>
      <w:r w:rsidRPr="00AE13F9">
        <w:rPr>
          <w:lang w:val="ru-RU"/>
        </w:rPr>
        <w:t xml:space="preserve"> //</w:t>
      </w:r>
      <w:r w:rsidRPr="00AE13F9">
        <w:t>u</w:t>
      </w:r>
      <w:r w:rsidRPr="00AE13F9">
        <w:rPr>
          <w:lang w:val="ru-RU"/>
        </w:rPr>
        <w:t xml:space="preserve"> </w:t>
      </w:r>
      <w:proofErr w:type="spellStart"/>
      <w:r w:rsidRPr="00AE13F9">
        <w:t>Fest</w:t>
      </w:r>
      <w:proofErr w:type="spellEnd"/>
      <w:r w:rsidRPr="00AE13F9">
        <w:rPr>
          <w:lang w:val="ru-RU"/>
        </w:rPr>
        <w:t>.</w:t>
      </w:r>
      <w:proofErr w:type="spellStart"/>
      <w:r w:rsidRPr="00AE13F9">
        <w:t>in</w:t>
      </w:r>
      <w:proofErr w:type="spellEnd"/>
      <w:r w:rsidRPr="00AE13F9">
        <w:rPr>
          <w:lang w:val="ru-RU"/>
        </w:rPr>
        <w:t>.</w:t>
      </w:r>
      <w:proofErr w:type="spellStart"/>
      <w:r w:rsidRPr="00AE13F9">
        <w:t>ua</w:t>
      </w:r>
      <w:proofErr w:type="spellEnd"/>
      <w:r w:rsidRPr="00AE13F9">
        <w:rPr>
          <w:lang w:val="ru-RU"/>
        </w:rPr>
        <w:t xml:space="preserve"> [</w:t>
      </w:r>
      <w:proofErr w:type="spellStart"/>
      <w:r w:rsidRPr="00AE13F9">
        <w:rPr>
          <w:lang w:val="ru-RU"/>
        </w:rPr>
        <w:t>Електронний</w:t>
      </w:r>
      <w:proofErr w:type="spellEnd"/>
      <w:r w:rsidRPr="00AE13F9">
        <w:rPr>
          <w:lang w:val="ru-RU"/>
        </w:rPr>
        <w:t xml:space="preserve"> ресурс</w:t>
      </w:r>
      <w:proofErr w:type="gramStart"/>
      <w:r w:rsidRPr="00AE13F9">
        <w:rPr>
          <w:lang w:val="ru-RU"/>
        </w:rPr>
        <w:t>].-</w:t>
      </w:r>
      <w:proofErr w:type="gramEnd"/>
      <w:r w:rsidRPr="00AE13F9">
        <w:rPr>
          <w:lang w:val="ru-RU"/>
        </w:rPr>
        <w:t xml:space="preserve">Режим доступу: </w:t>
      </w:r>
      <w:proofErr w:type="spellStart"/>
      <w:r w:rsidRPr="00AE13F9">
        <w:t>http</w:t>
      </w:r>
      <w:proofErr w:type="spellEnd"/>
      <w:r w:rsidRPr="00AE13F9">
        <w:rPr>
          <w:lang w:val="ru-RU"/>
        </w:rPr>
        <w:t>: //</w:t>
      </w:r>
      <w:proofErr w:type="spellStart"/>
      <w:r w:rsidRPr="00AE13F9">
        <w:t>www</w:t>
      </w:r>
      <w:proofErr w:type="spellEnd"/>
      <w:r w:rsidRPr="00AE13F9">
        <w:rPr>
          <w:lang w:val="ru-RU"/>
        </w:rPr>
        <w:t xml:space="preserve">. </w:t>
      </w:r>
      <w:r w:rsidRPr="00AE13F9">
        <w:t>Ufest.in/</w:t>
      </w:r>
      <w:proofErr w:type="spellStart"/>
      <w:r w:rsidRPr="00AE13F9">
        <w:t>ua</w:t>
      </w:r>
      <w:proofErr w:type="spellEnd"/>
      <w:r w:rsidRPr="00AE13F9">
        <w:t>/</w:t>
      </w:r>
      <w:proofErr w:type="spellStart"/>
      <w:r w:rsidRPr="00AE13F9">
        <w:t>ua</w:t>
      </w:r>
      <w:proofErr w:type="spellEnd"/>
      <w:r w:rsidRPr="00AE13F9">
        <w:t>/</w:t>
      </w:r>
      <w:proofErr w:type="spellStart"/>
      <w:r w:rsidRPr="00AE13F9">
        <w:t>fest</w:t>
      </w:r>
      <w:proofErr w:type="spellEnd"/>
      <w:r w:rsidRPr="00AE13F9">
        <w:t>/</w:t>
      </w:r>
      <w:proofErr w:type="spellStart"/>
      <w:r w:rsidRPr="00AE13F9">
        <w:t>lutsk-food-fest</w:t>
      </w:r>
      <w:proofErr w:type="spellEnd"/>
    </w:p>
    <w:p w:rsidR="008E2663" w:rsidRPr="00AE13F9" w:rsidRDefault="008E2663" w:rsidP="008E2663">
      <w:pPr>
        <w:widowControl/>
        <w:numPr>
          <w:ilvl w:val="0"/>
          <w:numId w:val="11"/>
        </w:numPr>
        <w:suppressAutoHyphens w:val="0"/>
        <w:jc w:val="both"/>
        <w:rPr>
          <w:lang w:val="ru-RU"/>
        </w:rPr>
      </w:pPr>
      <w:r w:rsidRPr="00AE13F9">
        <w:rPr>
          <w:lang w:val="ru-RU"/>
        </w:rPr>
        <w:t xml:space="preserve">3акон </w:t>
      </w:r>
      <w:proofErr w:type="spellStart"/>
      <w:r w:rsidRPr="00AE13F9">
        <w:rPr>
          <w:lang w:val="ru-RU"/>
        </w:rPr>
        <w:t>України</w:t>
      </w:r>
      <w:proofErr w:type="spellEnd"/>
      <w:r w:rsidRPr="00AE13F9">
        <w:rPr>
          <w:lang w:val="ru-RU"/>
        </w:rPr>
        <w:t xml:space="preserve"> про туризм. </w:t>
      </w:r>
      <w:r w:rsidRPr="00AE13F9">
        <w:t>URL</w:t>
      </w:r>
      <w:r w:rsidRPr="00AE13F9">
        <w:rPr>
          <w:lang w:val="ru-RU"/>
        </w:rPr>
        <w:t xml:space="preserve">: </w:t>
      </w:r>
      <w:proofErr w:type="spellStart"/>
      <w:r w:rsidRPr="00AE13F9">
        <w:t>http</w:t>
      </w:r>
      <w:proofErr w:type="spellEnd"/>
      <w:r w:rsidRPr="00AE13F9">
        <w:rPr>
          <w:lang w:val="ru-RU"/>
        </w:rPr>
        <w:t>://</w:t>
      </w:r>
      <w:proofErr w:type="spellStart"/>
      <w:r w:rsidRPr="00AE13F9">
        <w:t>zakon</w:t>
      </w:r>
      <w:proofErr w:type="spellEnd"/>
      <w:r w:rsidRPr="00AE13F9">
        <w:rPr>
          <w:lang w:val="ru-RU"/>
        </w:rPr>
        <w:t>1.</w:t>
      </w:r>
      <w:proofErr w:type="spellStart"/>
      <w:r w:rsidRPr="00AE13F9">
        <w:t>rada</w:t>
      </w:r>
      <w:proofErr w:type="spellEnd"/>
      <w:r w:rsidRPr="00AE13F9">
        <w:rPr>
          <w:lang w:val="ru-RU"/>
        </w:rPr>
        <w:t>.</w:t>
      </w:r>
      <w:proofErr w:type="spellStart"/>
      <w:r w:rsidRPr="00AE13F9">
        <w:t>gov</w:t>
      </w:r>
      <w:proofErr w:type="spellEnd"/>
      <w:r w:rsidRPr="00AE13F9">
        <w:rPr>
          <w:lang w:val="ru-RU"/>
        </w:rPr>
        <w:t>.</w:t>
      </w:r>
      <w:proofErr w:type="spellStart"/>
      <w:r w:rsidRPr="00AE13F9">
        <w:t>ua</w:t>
      </w:r>
      <w:proofErr w:type="spellEnd"/>
      <w:r w:rsidRPr="00AE13F9">
        <w:rPr>
          <w:lang w:val="ru-RU"/>
        </w:rPr>
        <w:t>/</w:t>
      </w:r>
      <w:proofErr w:type="spellStart"/>
      <w:r w:rsidRPr="00AE13F9">
        <w:t>cgi</w:t>
      </w:r>
      <w:proofErr w:type="spellEnd"/>
      <w:r w:rsidRPr="00AE13F9">
        <w:rPr>
          <w:lang w:val="ru-RU"/>
        </w:rPr>
        <w:t>-</w:t>
      </w:r>
      <w:proofErr w:type="spellStart"/>
      <w:r w:rsidRPr="00AE13F9">
        <w:t>bin</w:t>
      </w:r>
      <w:proofErr w:type="spellEnd"/>
      <w:r w:rsidRPr="00AE13F9">
        <w:rPr>
          <w:lang w:val="ru-RU"/>
        </w:rPr>
        <w:t>/</w:t>
      </w:r>
      <w:proofErr w:type="spellStart"/>
      <w:r w:rsidRPr="00AE13F9">
        <w:t>laws</w:t>
      </w:r>
      <w:proofErr w:type="spellEnd"/>
      <w:r w:rsidRPr="00AE13F9">
        <w:rPr>
          <w:lang w:val="ru-RU"/>
        </w:rPr>
        <w:t>/</w:t>
      </w:r>
      <w:proofErr w:type="spellStart"/>
      <w:r w:rsidRPr="00AE13F9">
        <w:t>main</w:t>
      </w:r>
      <w:proofErr w:type="spellEnd"/>
      <w:r w:rsidRPr="00AE13F9">
        <w:rPr>
          <w:lang w:val="ru-RU"/>
        </w:rPr>
        <w:t>.</w:t>
      </w:r>
      <w:proofErr w:type="spellStart"/>
      <w:r w:rsidRPr="00AE13F9">
        <w:t>cgi</w:t>
      </w:r>
      <w:proofErr w:type="spellEnd"/>
      <w:r w:rsidRPr="00AE13F9">
        <w:rPr>
          <w:lang w:val="ru-RU"/>
        </w:rPr>
        <w:t>.</w:t>
      </w:r>
    </w:p>
    <w:p w:rsidR="008E2663" w:rsidRPr="0058752B" w:rsidRDefault="008E2663" w:rsidP="008E2663">
      <w:pPr>
        <w:widowControl/>
        <w:numPr>
          <w:ilvl w:val="0"/>
          <w:numId w:val="11"/>
        </w:numPr>
        <w:suppressAutoHyphens w:val="0"/>
        <w:jc w:val="both"/>
        <w:rPr>
          <w:lang w:val="ru-RU"/>
        </w:rPr>
      </w:pPr>
      <w:r w:rsidRPr="00AE13F9">
        <w:rPr>
          <w:lang w:val="ru-RU"/>
        </w:rPr>
        <w:t xml:space="preserve">«Шоу </w:t>
      </w:r>
      <w:proofErr w:type="spellStart"/>
      <w:r w:rsidRPr="00AE13F9">
        <w:rPr>
          <w:lang w:val="ru-RU"/>
        </w:rPr>
        <w:t>в</w:t>
      </w:r>
      <w:r w:rsidR="00044548">
        <w:rPr>
          <w:lang w:val="ru-RU"/>
        </w:rPr>
        <w:t>и</w:t>
      </w:r>
      <w:r w:rsidRPr="00AE13F9">
        <w:rPr>
          <w:lang w:val="ru-RU"/>
        </w:rPr>
        <w:t>соко</w:t>
      </w:r>
      <w:r w:rsidR="00044548">
        <w:rPr>
          <w:lang w:val="ru-RU"/>
        </w:rPr>
        <w:t>ї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кухн</w:t>
      </w:r>
      <w:r w:rsidR="00044548">
        <w:rPr>
          <w:lang w:val="ru-RU"/>
        </w:rPr>
        <w:t>і</w:t>
      </w:r>
      <w:proofErr w:type="spellEnd"/>
      <w:r w:rsidRPr="00AE13F9">
        <w:rPr>
          <w:lang w:val="ru-RU"/>
        </w:rPr>
        <w:t xml:space="preserve">»: </w:t>
      </w:r>
      <w:proofErr w:type="spellStart"/>
      <w:r w:rsidRPr="00AE13F9">
        <w:rPr>
          <w:lang w:val="ru-RU"/>
        </w:rPr>
        <w:t>З</w:t>
      </w:r>
      <w:r w:rsidR="00044548">
        <w:rPr>
          <w:lang w:val="ru-RU"/>
        </w:rPr>
        <w:t>ірки</w:t>
      </w:r>
      <w:proofErr w:type="spellEnd"/>
      <w:r w:rsidRPr="00AE13F9">
        <w:rPr>
          <w:lang w:val="ru-RU"/>
        </w:rPr>
        <w:t xml:space="preserve"> </w:t>
      </w:r>
      <w:proofErr w:type="spellStart"/>
      <w:r w:rsidRPr="00AE13F9">
        <w:rPr>
          <w:lang w:val="ru-RU"/>
        </w:rPr>
        <w:t>М</w:t>
      </w:r>
      <w:r w:rsidR="00044548">
        <w:rPr>
          <w:lang w:val="ru-RU"/>
        </w:rPr>
        <w:t>і</w:t>
      </w:r>
      <w:r w:rsidRPr="00AE13F9">
        <w:rPr>
          <w:lang w:val="ru-RU"/>
        </w:rPr>
        <w:t>шлен</w:t>
      </w:r>
      <w:proofErr w:type="spellEnd"/>
      <w:r w:rsidRPr="00AE13F9">
        <w:rPr>
          <w:lang w:val="ru-RU"/>
        </w:rPr>
        <w:t xml:space="preserve"> в </w:t>
      </w:r>
      <w:proofErr w:type="spellStart"/>
      <w:r w:rsidRPr="00AE13F9">
        <w:rPr>
          <w:lang w:val="ru-RU"/>
        </w:rPr>
        <w:t>Укра</w:t>
      </w:r>
      <w:r w:rsidR="00044548">
        <w:rPr>
          <w:lang w:val="ru-RU"/>
        </w:rPr>
        <w:t>ї</w:t>
      </w:r>
      <w:r w:rsidRPr="00AE13F9">
        <w:rPr>
          <w:lang w:val="ru-RU"/>
        </w:rPr>
        <w:t>н</w:t>
      </w:r>
      <w:r w:rsidR="00044548">
        <w:rPr>
          <w:lang w:val="ru-RU"/>
        </w:rPr>
        <w:t>і</w:t>
      </w:r>
      <w:proofErr w:type="spellEnd"/>
      <w:r w:rsidRPr="00AE13F9">
        <w:rPr>
          <w:lang w:val="ru-RU"/>
        </w:rPr>
        <w:t>! [</w:t>
      </w:r>
      <w:proofErr w:type="spellStart"/>
      <w:r w:rsidRPr="00AE13F9">
        <w:rPr>
          <w:lang w:val="ru-RU"/>
        </w:rPr>
        <w:t>Електронний</w:t>
      </w:r>
      <w:proofErr w:type="spellEnd"/>
      <w:r w:rsidRPr="00AE13F9">
        <w:rPr>
          <w:lang w:val="ru-RU"/>
        </w:rPr>
        <w:t xml:space="preserve"> ресурс]. </w:t>
      </w:r>
      <w:r w:rsidR="00044548" w:rsidRPr="00AE13F9">
        <w:t>URL</w:t>
      </w:r>
      <w:r w:rsidRPr="0058752B">
        <w:rPr>
          <w:lang w:val="ru-RU"/>
        </w:rPr>
        <w:t xml:space="preserve">: </w:t>
      </w:r>
      <w:proofErr w:type="spellStart"/>
      <w:r w:rsidRPr="00AE13F9">
        <w:t>http</w:t>
      </w:r>
      <w:proofErr w:type="spellEnd"/>
      <w:r w:rsidRPr="0058752B">
        <w:rPr>
          <w:lang w:val="ru-RU"/>
        </w:rPr>
        <w:t xml:space="preserve">:// </w:t>
      </w:r>
      <w:proofErr w:type="spellStart"/>
      <w:r w:rsidRPr="00AE13F9">
        <w:t>izum</w:t>
      </w:r>
      <w:proofErr w:type="spellEnd"/>
      <w:r w:rsidRPr="0058752B">
        <w:rPr>
          <w:lang w:val="ru-RU"/>
        </w:rPr>
        <w:t>.</w:t>
      </w:r>
      <w:proofErr w:type="spellStart"/>
      <w:r w:rsidRPr="00AE13F9">
        <w:t>ua</w:t>
      </w:r>
      <w:proofErr w:type="spellEnd"/>
      <w:r w:rsidRPr="0058752B">
        <w:rPr>
          <w:lang w:val="ru-RU"/>
        </w:rPr>
        <w:t>/</w:t>
      </w:r>
      <w:proofErr w:type="spellStart"/>
      <w:r w:rsidRPr="00AE13F9">
        <w:t>articles</w:t>
      </w:r>
      <w:proofErr w:type="spellEnd"/>
      <w:r w:rsidRPr="0058752B">
        <w:rPr>
          <w:lang w:val="ru-RU"/>
        </w:rPr>
        <w:t>/</w:t>
      </w:r>
      <w:proofErr w:type="spellStart"/>
      <w:r w:rsidRPr="00AE13F9">
        <w:t>restoran</w:t>
      </w:r>
      <w:proofErr w:type="spellEnd"/>
      <w:r w:rsidRPr="0058752B">
        <w:rPr>
          <w:lang w:val="ru-RU"/>
        </w:rPr>
        <w:t>/</w:t>
      </w:r>
      <w:proofErr w:type="spellStart"/>
      <w:r w:rsidRPr="00AE13F9">
        <w:t>shouvysokojj</w:t>
      </w:r>
      <w:proofErr w:type="spellEnd"/>
      <w:r w:rsidRPr="0058752B">
        <w:rPr>
          <w:lang w:val="ru-RU"/>
        </w:rPr>
        <w:t xml:space="preserve"> </w:t>
      </w:r>
      <w:proofErr w:type="spellStart"/>
      <w:r w:rsidRPr="00AE13F9">
        <w:t>kukhni</w:t>
      </w:r>
      <w:proofErr w:type="spellEnd"/>
      <w:r w:rsidRPr="0058752B">
        <w:rPr>
          <w:lang w:val="ru-RU"/>
        </w:rPr>
        <w:t xml:space="preserve"> </w:t>
      </w:r>
      <w:proofErr w:type="spellStart"/>
      <w:r w:rsidRPr="00AE13F9">
        <w:t>zvezdy</w:t>
      </w:r>
      <w:proofErr w:type="spellEnd"/>
      <w:r w:rsidRPr="0058752B">
        <w:rPr>
          <w:lang w:val="ru-RU"/>
        </w:rPr>
        <w:t xml:space="preserve"> </w:t>
      </w:r>
      <w:proofErr w:type="spellStart"/>
      <w:r w:rsidRPr="00AE13F9">
        <w:t>mishlenvukraine</w:t>
      </w:r>
      <w:proofErr w:type="spellEnd"/>
      <w:r w:rsidRPr="0058752B">
        <w:rPr>
          <w:lang w:val="ru-RU"/>
        </w:rPr>
        <w:t>_45984</w:t>
      </w:r>
    </w:p>
    <w:p w:rsidR="008E2663" w:rsidRPr="000A5D19" w:rsidRDefault="008E2663" w:rsidP="008E2663">
      <w:pPr>
        <w:widowControl/>
        <w:numPr>
          <w:ilvl w:val="0"/>
          <w:numId w:val="11"/>
        </w:numPr>
        <w:suppressAutoHyphens w:val="0"/>
        <w:jc w:val="both"/>
      </w:pPr>
      <w:r w:rsidRPr="00AE13F9">
        <w:t xml:space="preserve">C. </w:t>
      </w:r>
      <w:proofErr w:type="spellStart"/>
      <w:r w:rsidRPr="00AE13F9">
        <w:t>Michael</w:t>
      </w:r>
      <w:proofErr w:type="spellEnd"/>
      <w:r w:rsidRPr="00AE13F9">
        <w:t xml:space="preserve"> </w:t>
      </w:r>
      <w:proofErr w:type="spellStart"/>
      <w:r w:rsidRPr="00AE13F9">
        <w:t>Hall</w:t>
      </w:r>
      <w:proofErr w:type="spellEnd"/>
      <w:r w:rsidRPr="00AE13F9">
        <w:t xml:space="preserve"> </w:t>
      </w:r>
      <w:proofErr w:type="spellStart"/>
      <w:r w:rsidRPr="00AE13F9">
        <w:t>and</w:t>
      </w:r>
      <w:proofErr w:type="spellEnd"/>
      <w:r w:rsidRPr="00AE13F9">
        <w:t xml:space="preserve"> </w:t>
      </w:r>
      <w:proofErr w:type="spellStart"/>
      <w:r w:rsidRPr="00AE13F9">
        <w:t>Richard</w:t>
      </w:r>
      <w:proofErr w:type="spellEnd"/>
      <w:r w:rsidRPr="00AE13F9">
        <w:t xml:space="preserve"> </w:t>
      </w:r>
      <w:proofErr w:type="spellStart"/>
      <w:r w:rsidRPr="00AE13F9">
        <w:t>Mitchell</w:t>
      </w:r>
      <w:proofErr w:type="spellEnd"/>
      <w:r w:rsidRPr="00AE13F9">
        <w:t xml:space="preserve"> </w:t>
      </w:r>
      <w:proofErr w:type="spellStart"/>
      <w:r w:rsidRPr="00AE13F9">
        <w:t>Tourism</w:t>
      </w:r>
      <w:proofErr w:type="spellEnd"/>
      <w:r w:rsidRPr="00AE13F9">
        <w:t xml:space="preserve"> </w:t>
      </w:r>
      <w:proofErr w:type="spellStart"/>
      <w:r w:rsidRPr="00AE13F9">
        <w:t>Bussiness</w:t>
      </w:r>
      <w:proofErr w:type="spellEnd"/>
      <w:r w:rsidRPr="00AE13F9">
        <w:t xml:space="preserve"> </w:t>
      </w:r>
      <w:proofErr w:type="spellStart"/>
      <w:r w:rsidRPr="00AE13F9">
        <w:t>Frontiers</w:t>
      </w:r>
      <w:proofErr w:type="spellEnd"/>
      <w:r w:rsidRPr="00AE13F9">
        <w:t xml:space="preserve">: </w:t>
      </w:r>
      <w:proofErr w:type="spellStart"/>
      <w:r w:rsidRPr="00AE13F9">
        <w:t>Consumers</w:t>
      </w:r>
      <w:proofErr w:type="spellEnd"/>
      <w:r w:rsidRPr="00AE13F9">
        <w:t xml:space="preserve">, </w:t>
      </w:r>
      <w:proofErr w:type="spellStart"/>
      <w:r w:rsidRPr="00AE13F9">
        <w:t>Products</w:t>
      </w:r>
      <w:proofErr w:type="spellEnd"/>
      <w:r w:rsidRPr="00AE13F9">
        <w:t xml:space="preserve"> </w:t>
      </w:r>
      <w:proofErr w:type="spellStart"/>
      <w:r w:rsidRPr="00AE13F9">
        <w:t>and</w:t>
      </w:r>
      <w:proofErr w:type="spellEnd"/>
      <w:r w:rsidRPr="00AE13F9">
        <w:t xml:space="preserve"> </w:t>
      </w:r>
      <w:proofErr w:type="spellStart"/>
      <w:r w:rsidRPr="00AE13F9">
        <w:t>Industry</w:t>
      </w:r>
      <w:proofErr w:type="spellEnd"/>
      <w:r w:rsidRPr="00AE13F9">
        <w:t xml:space="preserve"> [Електронний ресурс]. - Режим доступу: </w:t>
      </w:r>
      <w:hyperlink r:id="rId15" w:history="1">
        <w:r w:rsidRPr="000A5D19">
          <w:rPr>
            <w:rStyle w:val="a4"/>
            <w:color w:val="auto"/>
          </w:rPr>
          <w:t>http://www.globalspec.com/reference/47077/203279/chapter16</w:t>
        </w:r>
      </w:hyperlink>
      <w:r w:rsidRPr="000A5D19">
        <w:t xml:space="preserve"> </w:t>
      </w:r>
      <w:proofErr w:type="spellStart"/>
      <w:r w:rsidRPr="000A5D19">
        <w:t>gastronomy</w:t>
      </w:r>
      <w:proofErr w:type="spellEnd"/>
      <w:r w:rsidRPr="000A5D19">
        <w:t xml:space="preserve"> </w:t>
      </w:r>
      <w:proofErr w:type="spellStart"/>
      <w:r w:rsidRPr="000A5D19">
        <w:t>food</w:t>
      </w:r>
      <w:proofErr w:type="spellEnd"/>
      <w:r w:rsidRPr="000A5D19">
        <w:t xml:space="preserve"> </w:t>
      </w:r>
      <w:proofErr w:type="spellStart"/>
      <w:r w:rsidRPr="000A5D19">
        <w:t>andwi</w:t>
      </w:r>
      <w:proofErr w:type="spellEnd"/>
      <w:r w:rsidRPr="000A5D19">
        <w:t xml:space="preserve"> </w:t>
      </w:r>
      <w:proofErr w:type="spellStart"/>
      <w:r w:rsidRPr="000A5D19">
        <w:t>netourism</w:t>
      </w:r>
      <w:proofErr w:type="spellEnd"/>
    </w:p>
    <w:p w:rsidR="008E2663" w:rsidRPr="000A5D19" w:rsidRDefault="008E2663" w:rsidP="008E2663">
      <w:pPr>
        <w:ind w:left="360"/>
        <w:jc w:val="both"/>
      </w:pPr>
    </w:p>
    <w:p w:rsidR="00924E32" w:rsidRPr="000A5D19" w:rsidRDefault="00924E32" w:rsidP="00924E32">
      <w:pPr>
        <w:ind w:right="-1" w:firstLine="851"/>
        <w:jc w:val="both"/>
        <w:rPr>
          <w:b/>
          <w:bCs/>
          <w:sz w:val="28"/>
          <w:szCs w:val="28"/>
        </w:rPr>
      </w:pPr>
    </w:p>
    <w:p w:rsidR="000A5D19" w:rsidRPr="00A31F4F" w:rsidRDefault="000A5D19" w:rsidP="000A5D19">
      <w:pPr>
        <w:jc w:val="center"/>
        <w:rPr>
          <w:b/>
          <w:bCs/>
          <w:sz w:val="28"/>
          <w:highlight w:val="yellow"/>
        </w:rPr>
      </w:pPr>
      <w:r w:rsidRPr="00A31F4F">
        <w:rPr>
          <w:b/>
          <w:bCs/>
          <w:sz w:val="28"/>
        </w:rPr>
        <w:t>7. Регуляції і політики курсу</w:t>
      </w:r>
    </w:p>
    <w:p w:rsidR="000A5D19" w:rsidRPr="008A2BDE" w:rsidRDefault="000A5D19" w:rsidP="000A5D19">
      <w:pPr>
        <w:suppressAutoHyphens w:val="0"/>
        <w:autoSpaceDE w:val="0"/>
        <w:autoSpaceDN w:val="0"/>
        <w:spacing w:before="188" w:line="272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Відвідування</w:t>
      </w:r>
      <w:r w:rsidRPr="008A2BDE">
        <w:rPr>
          <w:b/>
          <w:bCs/>
          <w:spacing w:val="-3"/>
        </w:rPr>
        <w:t xml:space="preserve"> </w:t>
      </w:r>
      <w:r w:rsidRPr="008A2BDE">
        <w:rPr>
          <w:b/>
          <w:bCs/>
        </w:rPr>
        <w:t>занять.</w:t>
      </w:r>
      <w:r w:rsidRPr="008A2BDE">
        <w:rPr>
          <w:b/>
          <w:bCs/>
          <w:spacing w:val="1"/>
        </w:rPr>
        <w:t xml:space="preserve"> </w:t>
      </w:r>
      <w:r w:rsidRPr="008A2BDE">
        <w:rPr>
          <w:b/>
          <w:bCs/>
        </w:rPr>
        <w:t>Регуляція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пропусків.</w:t>
      </w:r>
    </w:p>
    <w:p w:rsidR="000A5D19" w:rsidRPr="008A2BDE" w:rsidRDefault="000A5D19" w:rsidP="000A5D19">
      <w:pPr>
        <w:suppressAutoHyphens w:val="0"/>
        <w:autoSpaceDE w:val="0"/>
        <w:autoSpaceDN w:val="0"/>
        <w:ind w:right="213"/>
        <w:jc w:val="both"/>
      </w:pPr>
      <w:r w:rsidRPr="008A2BDE">
        <w:rPr>
          <w:u w:val="single"/>
        </w:rPr>
        <w:t>Відвідування</w:t>
      </w:r>
      <w:r w:rsidRPr="008A2BDE">
        <w:rPr>
          <w:spacing w:val="1"/>
          <w:u w:val="single"/>
        </w:rPr>
        <w:t xml:space="preserve"> </w:t>
      </w:r>
      <w:r w:rsidRPr="008A2BDE">
        <w:rPr>
          <w:u w:val="single"/>
        </w:rPr>
        <w:t>занять</w:t>
      </w:r>
      <w:r w:rsidRPr="008A2BDE">
        <w:rPr>
          <w:spacing w:val="1"/>
          <w:u w:val="single"/>
        </w:rPr>
        <w:t xml:space="preserve"> </w:t>
      </w:r>
      <w:r w:rsidRPr="008A2BDE">
        <w:rPr>
          <w:u w:val="single"/>
        </w:rPr>
        <w:t>обов’язкове</w:t>
      </w:r>
      <w:r w:rsidRPr="008A2BDE">
        <w:t>,</w:t>
      </w:r>
      <w:r w:rsidRPr="008A2BDE">
        <w:rPr>
          <w:spacing w:val="1"/>
        </w:rPr>
        <w:t xml:space="preserve"> </w:t>
      </w:r>
      <w:r w:rsidRPr="008A2BDE">
        <w:t>оскільки</w:t>
      </w:r>
      <w:r w:rsidRPr="008A2BDE">
        <w:rPr>
          <w:spacing w:val="1"/>
        </w:rPr>
        <w:t xml:space="preserve"> </w:t>
      </w:r>
      <w:r w:rsidRPr="008A2BDE">
        <w:t>курс</w:t>
      </w:r>
      <w:r w:rsidRPr="008A2BDE">
        <w:rPr>
          <w:spacing w:val="1"/>
        </w:rPr>
        <w:t xml:space="preserve"> </w:t>
      </w:r>
      <w:r w:rsidRPr="008A2BDE">
        <w:t>зорієнтовано</w:t>
      </w:r>
      <w:r w:rsidRPr="008A2BDE">
        <w:rPr>
          <w:spacing w:val="1"/>
        </w:rPr>
        <w:t xml:space="preserve"> </w:t>
      </w:r>
      <w:r w:rsidRPr="008A2BDE">
        <w:t>на</w:t>
      </w:r>
      <w:r w:rsidRPr="008A2BDE">
        <w:rPr>
          <w:spacing w:val="1"/>
        </w:rPr>
        <w:t xml:space="preserve"> </w:t>
      </w:r>
      <w:r w:rsidRPr="008A2BDE">
        <w:t>максимальну</w:t>
      </w:r>
      <w:r w:rsidRPr="008A2BDE">
        <w:rPr>
          <w:spacing w:val="1"/>
        </w:rPr>
        <w:t xml:space="preserve"> </w:t>
      </w:r>
      <w:r w:rsidRPr="008A2BDE">
        <w:t>практику</w:t>
      </w:r>
      <w:r w:rsidRPr="008A2BDE">
        <w:rPr>
          <w:spacing w:val="1"/>
        </w:rPr>
        <w:t xml:space="preserve"> </w:t>
      </w:r>
      <w:r w:rsidRPr="008A2BDE">
        <w:t>використання</w:t>
      </w:r>
      <w:r w:rsidRPr="008A2BDE">
        <w:rPr>
          <w:spacing w:val="1"/>
        </w:rPr>
        <w:t xml:space="preserve"> </w:t>
      </w:r>
      <w:r w:rsidRPr="008A2BDE">
        <w:t>англійської</w:t>
      </w:r>
      <w:r w:rsidRPr="008A2BDE">
        <w:rPr>
          <w:spacing w:val="1"/>
        </w:rPr>
        <w:t xml:space="preserve"> </w:t>
      </w:r>
      <w:r w:rsidRPr="008A2BDE">
        <w:t>мови.</w:t>
      </w:r>
      <w:r w:rsidRPr="008A2BDE">
        <w:rPr>
          <w:spacing w:val="1"/>
        </w:rPr>
        <w:t xml:space="preserve"> </w:t>
      </w:r>
      <w:r w:rsidRPr="008A2BDE">
        <w:t>Очікується,</w:t>
      </w:r>
      <w:r w:rsidRPr="008A2BDE">
        <w:rPr>
          <w:spacing w:val="1"/>
        </w:rPr>
        <w:t xml:space="preserve"> </w:t>
      </w:r>
      <w:r w:rsidRPr="008A2BDE">
        <w:t>що</w:t>
      </w:r>
      <w:r w:rsidRPr="008A2BDE">
        <w:rPr>
          <w:spacing w:val="1"/>
        </w:rPr>
        <w:t xml:space="preserve"> </w:t>
      </w:r>
      <w:r w:rsidRPr="008A2BDE">
        <w:t>і</w:t>
      </w:r>
      <w:r w:rsidRPr="008A2BDE">
        <w:rPr>
          <w:spacing w:val="1"/>
        </w:rPr>
        <w:t xml:space="preserve"> </w:t>
      </w:r>
      <w:r w:rsidRPr="008A2BDE">
        <w:t>викладач,</w:t>
      </w:r>
      <w:r w:rsidRPr="008A2BDE">
        <w:rPr>
          <w:spacing w:val="1"/>
        </w:rPr>
        <w:t xml:space="preserve"> </w:t>
      </w:r>
      <w:r w:rsidRPr="008A2BDE">
        <w:t>і</w:t>
      </w:r>
      <w:r w:rsidRPr="008A2BDE">
        <w:rPr>
          <w:spacing w:val="1"/>
        </w:rPr>
        <w:t xml:space="preserve"> </w:t>
      </w:r>
      <w:r w:rsidRPr="008A2BDE">
        <w:t>студенти</w:t>
      </w:r>
      <w:r w:rsidRPr="008A2BDE">
        <w:rPr>
          <w:spacing w:val="1"/>
        </w:rPr>
        <w:t xml:space="preserve"> </w:t>
      </w:r>
      <w:r w:rsidRPr="008A2BDE">
        <w:t>в</w:t>
      </w:r>
      <w:r w:rsidRPr="008A2BDE">
        <w:rPr>
          <w:spacing w:val="1"/>
        </w:rPr>
        <w:t xml:space="preserve"> </w:t>
      </w:r>
      <w:r w:rsidRPr="008A2BDE">
        <w:t>аудиторії</w:t>
      </w:r>
      <w:r w:rsidRPr="008A2BDE">
        <w:rPr>
          <w:spacing w:val="1"/>
        </w:rPr>
        <w:t xml:space="preserve"> </w:t>
      </w:r>
      <w:r w:rsidRPr="008A2BDE">
        <w:t>постійно</w:t>
      </w:r>
      <w:r w:rsidRPr="008A2BDE">
        <w:rPr>
          <w:spacing w:val="1"/>
        </w:rPr>
        <w:t xml:space="preserve"> </w:t>
      </w:r>
      <w:r w:rsidRPr="008A2BDE">
        <w:t>послуговуватимуться</w:t>
      </w:r>
      <w:r w:rsidRPr="008A2BDE">
        <w:rPr>
          <w:spacing w:val="1"/>
        </w:rPr>
        <w:t xml:space="preserve"> </w:t>
      </w:r>
      <w:r w:rsidRPr="008A2BDE">
        <w:t>англійською,</w:t>
      </w:r>
      <w:r w:rsidRPr="008A2BDE">
        <w:rPr>
          <w:spacing w:val="1"/>
        </w:rPr>
        <w:t xml:space="preserve"> </w:t>
      </w:r>
      <w:r w:rsidRPr="008A2BDE">
        <w:t>не</w:t>
      </w:r>
      <w:r w:rsidRPr="008A2BDE">
        <w:rPr>
          <w:spacing w:val="1"/>
        </w:rPr>
        <w:t xml:space="preserve"> </w:t>
      </w:r>
      <w:r w:rsidRPr="008A2BDE">
        <w:t>залежно</w:t>
      </w:r>
      <w:r w:rsidRPr="008A2BDE">
        <w:rPr>
          <w:spacing w:val="1"/>
        </w:rPr>
        <w:t xml:space="preserve"> </w:t>
      </w:r>
      <w:r w:rsidRPr="008A2BDE">
        <w:t>від</w:t>
      </w:r>
      <w:r w:rsidRPr="008A2BDE">
        <w:rPr>
          <w:spacing w:val="1"/>
        </w:rPr>
        <w:t xml:space="preserve"> </w:t>
      </w:r>
      <w:r w:rsidRPr="008A2BDE">
        <w:t>рівня</w:t>
      </w:r>
      <w:r w:rsidRPr="008A2BDE">
        <w:rPr>
          <w:spacing w:val="1"/>
        </w:rPr>
        <w:t xml:space="preserve"> </w:t>
      </w:r>
      <w:r w:rsidRPr="008A2BDE">
        <w:t>володіння</w:t>
      </w:r>
      <w:r w:rsidRPr="008A2BDE">
        <w:rPr>
          <w:spacing w:val="1"/>
        </w:rPr>
        <w:t xml:space="preserve"> </w:t>
      </w:r>
      <w:r w:rsidRPr="008A2BDE">
        <w:t>мовою.</w:t>
      </w:r>
      <w:r w:rsidRPr="008A2BDE">
        <w:rPr>
          <w:spacing w:val="1"/>
        </w:rPr>
        <w:t xml:space="preserve"> </w:t>
      </w:r>
      <w:r w:rsidRPr="008A2BDE">
        <w:t>Будь</w:t>
      </w:r>
      <w:r w:rsidRPr="008A2BDE">
        <w:rPr>
          <w:spacing w:val="1"/>
        </w:rPr>
        <w:t xml:space="preserve"> </w:t>
      </w:r>
      <w:r w:rsidRPr="008A2BDE">
        <w:t>ласка,</w:t>
      </w:r>
      <w:r w:rsidRPr="008A2BDE">
        <w:rPr>
          <w:spacing w:val="1"/>
        </w:rPr>
        <w:t xml:space="preserve"> </w:t>
      </w:r>
      <w:r w:rsidRPr="008A2BDE">
        <w:t>беріть</w:t>
      </w:r>
      <w:r w:rsidRPr="008A2BDE">
        <w:rPr>
          <w:spacing w:val="-57"/>
        </w:rPr>
        <w:t xml:space="preserve"> </w:t>
      </w:r>
      <w:r w:rsidRPr="008A2BDE">
        <w:t>участь</w:t>
      </w:r>
      <w:r w:rsidRPr="008A2BDE">
        <w:rPr>
          <w:spacing w:val="7"/>
        </w:rPr>
        <w:t xml:space="preserve"> </w:t>
      </w:r>
      <w:r w:rsidRPr="008A2BDE">
        <w:t>у</w:t>
      </w:r>
      <w:r w:rsidRPr="008A2BDE">
        <w:rPr>
          <w:spacing w:val="-9"/>
        </w:rPr>
        <w:t xml:space="preserve"> </w:t>
      </w:r>
      <w:r w:rsidRPr="008A2BDE">
        <w:t>обговоренні,</w:t>
      </w:r>
      <w:r w:rsidRPr="008A2BDE">
        <w:rPr>
          <w:spacing w:val="3"/>
        </w:rPr>
        <w:t xml:space="preserve"> </w:t>
      </w:r>
      <w:r w:rsidRPr="008A2BDE">
        <w:t>навіть</w:t>
      </w:r>
      <w:r w:rsidRPr="008A2BDE">
        <w:rPr>
          <w:spacing w:val="3"/>
        </w:rPr>
        <w:t xml:space="preserve"> </w:t>
      </w:r>
      <w:r w:rsidRPr="008A2BDE">
        <w:t>якщо</w:t>
      </w:r>
      <w:r w:rsidRPr="008A2BDE">
        <w:rPr>
          <w:spacing w:val="1"/>
        </w:rPr>
        <w:t xml:space="preserve"> </w:t>
      </w:r>
      <w:r w:rsidRPr="008A2BDE">
        <w:t>соромитеся</w:t>
      </w:r>
      <w:r w:rsidRPr="008A2BDE">
        <w:rPr>
          <w:spacing w:val="-4"/>
        </w:rPr>
        <w:t xml:space="preserve"> </w:t>
      </w:r>
      <w:r w:rsidRPr="008A2BDE">
        <w:t>чи</w:t>
      </w:r>
      <w:r w:rsidRPr="008A2BDE">
        <w:rPr>
          <w:spacing w:val="3"/>
        </w:rPr>
        <w:t xml:space="preserve"> </w:t>
      </w:r>
      <w:r w:rsidRPr="008A2BDE">
        <w:t>не</w:t>
      </w:r>
      <w:r w:rsidRPr="008A2BDE">
        <w:rPr>
          <w:spacing w:val="-5"/>
        </w:rPr>
        <w:t xml:space="preserve"> </w:t>
      </w:r>
      <w:r w:rsidRPr="008A2BDE">
        <w:t>впевнені</w:t>
      </w:r>
      <w:r w:rsidRPr="008A2BDE">
        <w:rPr>
          <w:spacing w:val="-4"/>
        </w:rPr>
        <w:t xml:space="preserve"> </w:t>
      </w:r>
      <w:r w:rsidRPr="008A2BDE">
        <w:t>у</w:t>
      </w:r>
      <w:r w:rsidRPr="008A2BDE">
        <w:rPr>
          <w:spacing w:val="-8"/>
        </w:rPr>
        <w:t xml:space="preserve"> </w:t>
      </w:r>
      <w:r w:rsidRPr="008A2BDE">
        <w:t>своїх</w:t>
      </w:r>
      <w:r w:rsidRPr="008A2BDE">
        <w:rPr>
          <w:spacing w:val="-4"/>
        </w:rPr>
        <w:t xml:space="preserve"> </w:t>
      </w:r>
      <w:r w:rsidRPr="008A2BDE">
        <w:t>знаннях!</w:t>
      </w:r>
    </w:p>
    <w:p w:rsidR="000A5D19" w:rsidRPr="008A2BDE" w:rsidRDefault="000A5D19" w:rsidP="000A5D19">
      <w:pPr>
        <w:suppressAutoHyphens w:val="0"/>
        <w:autoSpaceDE w:val="0"/>
        <w:autoSpaceDN w:val="0"/>
        <w:ind w:right="207"/>
        <w:jc w:val="both"/>
      </w:pPr>
      <w:r w:rsidRPr="008A2BDE">
        <w:rPr>
          <w:u w:val="single"/>
        </w:rPr>
        <w:t>Завдання мають бути виконанні перед заняттями</w:t>
      </w:r>
      <w:r w:rsidRPr="008A2BDE">
        <w:t xml:space="preserve">. </w:t>
      </w:r>
      <w:r w:rsidRPr="008A2BDE">
        <w:rPr>
          <w:u w:val="single"/>
        </w:rPr>
        <w:t>Пропуски можливі лише з поважної причини</w:t>
      </w:r>
      <w:r w:rsidRPr="008A2BDE">
        <w:t>.</w:t>
      </w:r>
      <w:r w:rsidRPr="008A2BDE">
        <w:rPr>
          <w:spacing w:val="1"/>
        </w:rPr>
        <w:t xml:space="preserve"> </w:t>
      </w:r>
      <w:r w:rsidRPr="008A2BDE">
        <w:t>Відпрацювання пропущених занять має бути регулярним за домовленістю з викладачем у години</w:t>
      </w:r>
      <w:r w:rsidRPr="008A2BDE">
        <w:rPr>
          <w:spacing w:val="1"/>
        </w:rPr>
        <w:t xml:space="preserve"> </w:t>
      </w:r>
      <w:r w:rsidRPr="008A2BDE">
        <w:t xml:space="preserve">консультацій. Накопичення </w:t>
      </w:r>
      <w:proofErr w:type="spellStart"/>
      <w:r w:rsidRPr="008A2BDE">
        <w:t>відпрацювань</w:t>
      </w:r>
      <w:proofErr w:type="spellEnd"/>
      <w:r w:rsidRPr="008A2BDE">
        <w:t xml:space="preserve"> неприпустиме! За умови систематичних пропусків може</w:t>
      </w:r>
      <w:r w:rsidRPr="008A2BDE">
        <w:rPr>
          <w:spacing w:val="-57"/>
        </w:rPr>
        <w:t xml:space="preserve"> </w:t>
      </w:r>
      <w:r w:rsidRPr="008A2BDE">
        <w:t>бути застосована процедура повторного вивчення дисципліни (див. посилання на Положення у</w:t>
      </w:r>
      <w:r w:rsidRPr="008A2BDE">
        <w:rPr>
          <w:spacing w:val="1"/>
        </w:rPr>
        <w:t xml:space="preserve"> </w:t>
      </w:r>
      <w:r w:rsidRPr="008A2BDE">
        <w:t>додатку</w:t>
      </w:r>
      <w:r w:rsidRPr="008A2BDE">
        <w:rPr>
          <w:spacing w:val="-9"/>
        </w:rPr>
        <w:t xml:space="preserve"> </w:t>
      </w:r>
      <w:r w:rsidRPr="008A2BDE">
        <w:t>до</w:t>
      </w:r>
      <w:r w:rsidRPr="008A2BDE">
        <w:rPr>
          <w:spacing w:val="6"/>
        </w:rPr>
        <w:t xml:space="preserve"> </w:t>
      </w:r>
      <w:proofErr w:type="spellStart"/>
      <w:r w:rsidRPr="008A2BDE">
        <w:t>силабусу</w:t>
      </w:r>
      <w:proofErr w:type="spellEnd"/>
      <w:r w:rsidRPr="008A2BDE">
        <w:t>).</w:t>
      </w:r>
    </w:p>
    <w:p w:rsidR="000A5D19" w:rsidRPr="008A2BDE" w:rsidRDefault="000A5D19" w:rsidP="000A5D19">
      <w:pPr>
        <w:suppressAutoHyphens w:val="0"/>
        <w:autoSpaceDE w:val="0"/>
        <w:autoSpaceDN w:val="0"/>
        <w:spacing w:before="2"/>
      </w:pPr>
    </w:p>
    <w:p w:rsidR="000A5D19" w:rsidRPr="008A2BDE" w:rsidRDefault="000A5D19" w:rsidP="000A5D19">
      <w:pPr>
        <w:suppressAutoHyphens w:val="0"/>
        <w:autoSpaceDE w:val="0"/>
        <w:autoSpaceDN w:val="0"/>
        <w:spacing w:line="273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Політика</w:t>
      </w:r>
      <w:r w:rsidRPr="008A2BDE">
        <w:rPr>
          <w:b/>
          <w:bCs/>
          <w:spacing w:val="-5"/>
        </w:rPr>
        <w:t xml:space="preserve"> </w:t>
      </w:r>
      <w:r w:rsidRPr="008A2BDE">
        <w:rPr>
          <w:b/>
          <w:bCs/>
        </w:rPr>
        <w:t>академічної доброчесності</w:t>
      </w:r>
    </w:p>
    <w:p w:rsidR="000A5D19" w:rsidRPr="008A2BDE" w:rsidRDefault="000A5D19" w:rsidP="000A5D19">
      <w:pPr>
        <w:suppressAutoHyphens w:val="0"/>
        <w:autoSpaceDE w:val="0"/>
        <w:autoSpaceDN w:val="0"/>
        <w:ind w:right="218"/>
        <w:jc w:val="both"/>
      </w:pPr>
      <w:r w:rsidRPr="008A2BDE">
        <w:t>Кожний</w:t>
      </w:r>
      <w:r w:rsidRPr="008A2BDE">
        <w:rPr>
          <w:spacing w:val="1"/>
        </w:rPr>
        <w:t xml:space="preserve"> </w:t>
      </w:r>
      <w:r w:rsidRPr="008A2BDE">
        <w:t>студент</w:t>
      </w:r>
      <w:r w:rsidRPr="008A2BDE">
        <w:rPr>
          <w:spacing w:val="1"/>
        </w:rPr>
        <w:t xml:space="preserve"> </w:t>
      </w:r>
      <w:r w:rsidRPr="008A2BDE">
        <w:t>зобов’язаний</w:t>
      </w:r>
      <w:r w:rsidRPr="008A2BDE">
        <w:rPr>
          <w:spacing w:val="1"/>
        </w:rPr>
        <w:t xml:space="preserve"> </w:t>
      </w:r>
      <w:r w:rsidRPr="008A2BDE">
        <w:t>дотримуватися</w:t>
      </w:r>
      <w:r w:rsidRPr="008A2BDE">
        <w:rPr>
          <w:spacing w:val="1"/>
        </w:rPr>
        <w:t xml:space="preserve"> </w:t>
      </w:r>
      <w:r w:rsidRPr="008A2BDE">
        <w:t>принципів</w:t>
      </w:r>
      <w:r w:rsidRPr="008A2BDE">
        <w:rPr>
          <w:spacing w:val="1"/>
        </w:rPr>
        <w:t xml:space="preserve"> </w:t>
      </w:r>
      <w:r w:rsidRPr="008A2BDE">
        <w:t>академічної</w:t>
      </w:r>
      <w:r w:rsidRPr="008A2BDE">
        <w:rPr>
          <w:spacing w:val="1"/>
        </w:rPr>
        <w:t xml:space="preserve"> </w:t>
      </w:r>
      <w:r w:rsidRPr="008A2BDE">
        <w:t>доброчесності.</w:t>
      </w:r>
      <w:r w:rsidRPr="008A2BDE">
        <w:rPr>
          <w:spacing w:val="1"/>
        </w:rPr>
        <w:t xml:space="preserve"> </w:t>
      </w:r>
      <w:r w:rsidRPr="008A2BDE">
        <w:t>Письмові</w:t>
      </w:r>
      <w:r w:rsidRPr="008A2BDE">
        <w:rPr>
          <w:spacing w:val="1"/>
        </w:rPr>
        <w:t xml:space="preserve"> </w:t>
      </w:r>
      <w:r w:rsidRPr="008A2BDE">
        <w:t>завдання з використанням часткових або повнотекстових запозичень з інших робіт без зазначення</w:t>
      </w:r>
      <w:r w:rsidRPr="008A2BDE">
        <w:rPr>
          <w:spacing w:val="1"/>
        </w:rPr>
        <w:t xml:space="preserve"> </w:t>
      </w:r>
      <w:r w:rsidRPr="008A2BDE">
        <w:t xml:space="preserve">авторства – це </w:t>
      </w:r>
      <w:r w:rsidRPr="008A2BDE">
        <w:rPr>
          <w:i/>
        </w:rPr>
        <w:t>плагіат</w:t>
      </w:r>
      <w:r w:rsidRPr="008A2BDE">
        <w:t>. Використання будь-якої інформації (текст, фото, ілюстрації тощо) мають</w:t>
      </w:r>
      <w:r w:rsidRPr="008A2BDE">
        <w:rPr>
          <w:spacing w:val="1"/>
        </w:rPr>
        <w:t xml:space="preserve"> </w:t>
      </w:r>
      <w:r w:rsidRPr="008A2BDE">
        <w:t>бути</w:t>
      </w:r>
      <w:r w:rsidRPr="008A2BDE">
        <w:rPr>
          <w:spacing w:val="1"/>
        </w:rPr>
        <w:t xml:space="preserve"> </w:t>
      </w:r>
      <w:r w:rsidRPr="008A2BDE">
        <w:t>правильно процитовані з</w:t>
      </w:r>
      <w:r w:rsidRPr="008A2BDE">
        <w:rPr>
          <w:spacing w:val="1"/>
        </w:rPr>
        <w:t xml:space="preserve"> </w:t>
      </w:r>
      <w:r w:rsidRPr="008A2BDE">
        <w:t>посиланням</w:t>
      </w:r>
      <w:r w:rsidRPr="008A2BDE">
        <w:rPr>
          <w:spacing w:val="1"/>
        </w:rPr>
        <w:t xml:space="preserve"> </w:t>
      </w:r>
      <w:r w:rsidRPr="008A2BDE">
        <w:t>на автора! Якщо</w:t>
      </w:r>
      <w:r w:rsidRPr="008A2BDE">
        <w:rPr>
          <w:spacing w:val="1"/>
        </w:rPr>
        <w:t xml:space="preserve"> </w:t>
      </w:r>
      <w:r w:rsidRPr="008A2BDE">
        <w:t>ви не впевнені,</w:t>
      </w:r>
      <w:r w:rsidRPr="008A2BDE">
        <w:rPr>
          <w:spacing w:val="1"/>
        </w:rPr>
        <w:t xml:space="preserve"> </w:t>
      </w:r>
      <w:r w:rsidRPr="008A2BDE">
        <w:t>що таке плагіат,</w:t>
      </w:r>
      <w:r w:rsidRPr="008A2BDE">
        <w:rPr>
          <w:spacing w:val="1"/>
        </w:rPr>
        <w:t xml:space="preserve"> </w:t>
      </w:r>
      <w:r w:rsidRPr="008A2BDE">
        <w:t>фабрикація, фальсифікація, порадьтеся з викладачем. До студентів, у роботах яких буде виявлено</w:t>
      </w:r>
      <w:r w:rsidRPr="008A2BDE">
        <w:rPr>
          <w:spacing w:val="1"/>
        </w:rPr>
        <w:t xml:space="preserve"> </w:t>
      </w:r>
      <w:r w:rsidRPr="008A2BDE">
        <w:t>списування,</w:t>
      </w:r>
      <w:r w:rsidRPr="008A2BDE">
        <w:rPr>
          <w:spacing w:val="1"/>
        </w:rPr>
        <w:t xml:space="preserve"> </w:t>
      </w:r>
      <w:r w:rsidRPr="008A2BDE">
        <w:t>плагіат</w:t>
      </w:r>
      <w:r w:rsidRPr="008A2BDE">
        <w:rPr>
          <w:spacing w:val="1"/>
        </w:rPr>
        <w:t xml:space="preserve"> </w:t>
      </w:r>
      <w:r w:rsidRPr="008A2BDE">
        <w:t>чи</w:t>
      </w:r>
      <w:r w:rsidRPr="008A2BDE">
        <w:rPr>
          <w:spacing w:val="1"/>
        </w:rPr>
        <w:t xml:space="preserve"> </w:t>
      </w:r>
      <w:r w:rsidRPr="008A2BDE">
        <w:t>інші</w:t>
      </w:r>
      <w:r w:rsidRPr="008A2BDE">
        <w:rPr>
          <w:spacing w:val="1"/>
        </w:rPr>
        <w:t xml:space="preserve"> </w:t>
      </w:r>
      <w:r w:rsidRPr="008A2BDE">
        <w:t>прояви</w:t>
      </w:r>
      <w:r w:rsidRPr="008A2BDE">
        <w:rPr>
          <w:spacing w:val="1"/>
        </w:rPr>
        <w:t xml:space="preserve"> </w:t>
      </w:r>
      <w:r w:rsidRPr="008A2BDE">
        <w:t>недоброчесної</w:t>
      </w:r>
      <w:r w:rsidRPr="008A2BDE">
        <w:rPr>
          <w:spacing w:val="1"/>
        </w:rPr>
        <w:t xml:space="preserve"> </w:t>
      </w:r>
      <w:r w:rsidRPr="008A2BDE">
        <w:t>поведінки</w:t>
      </w:r>
      <w:r w:rsidRPr="008A2BDE">
        <w:rPr>
          <w:spacing w:val="1"/>
        </w:rPr>
        <w:t xml:space="preserve"> </w:t>
      </w:r>
      <w:r w:rsidRPr="008A2BDE">
        <w:t>можуть</w:t>
      </w:r>
      <w:r w:rsidRPr="008A2BDE">
        <w:rPr>
          <w:spacing w:val="1"/>
        </w:rPr>
        <w:t xml:space="preserve"> </w:t>
      </w:r>
      <w:r w:rsidRPr="008A2BDE">
        <w:t>бути</w:t>
      </w:r>
      <w:r w:rsidRPr="008A2BDE">
        <w:rPr>
          <w:spacing w:val="1"/>
        </w:rPr>
        <w:t xml:space="preserve"> </w:t>
      </w:r>
      <w:r w:rsidRPr="008A2BDE">
        <w:t>застосовані</w:t>
      </w:r>
      <w:r w:rsidRPr="008A2BDE">
        <w:rPr>
          <w:spacing w:val="1"/>
        </w:rPr>
        <w:t xml:space="preserve"> </w:t>
      </w:r>
      <w:r w:rsidRPr="008A2BDE">
        <w:t>різні</w:t>
      </w:r>
      <w:r w:rsidRPr="008A2BDE">
        <w:rPr>
          <w:spacing w:val="1"/>
        </w:rPr>
        <w:t xml:space="preserve"> </w:t>
      </w:r>
      <w:r w:rsidRPr="008A2BDE">
        <w:t>дисциплінарні заходи (</w:t>
      </w:r>
      <w:hyperlink r:id="rId16" w:history="1">
        <w:r w:rsidRPr="00C22A5E">
          <w:rPr>
            <w:rStyle w:val="a4"/>
          </w:rPr>
          <w:t>https://www.znu.edu.ua/docs/kodeks_akadem__chnoyi_dobrochesnost___.pdf</w:t>
        </w:r>
      </w:hyperlink>
      <w:r>
        <w:t xml:space="preserve"> </w:t>
      </w:r>
      <w:r w:rsidRPr="008A2BDE">
        <w:t>).</w:t>
      </w:r>
    </w:p>
    <w:p w:rsidR="000A5D19" w:rsidRPr="008A2BDE" w:rsidRDefault="000A5D19" w:rsidP="000A5D19">
      <w:pPr>
        <w:suppressAutoHyphens w:val="0"/>
        <w:autoSpaceDE w:val="0"/>
        <w:autoSpaceDN w:val="0"/>
        <w:spacing w:before="4"/>
      </w:pPr>
    </w:p>
    <w:p w:rsidR="000A5D19" w:rsidRPr="008A2BDE" w:rsidRDefault="000A5D19" w:rsidP="000A5D19">
      <w:pPr>
        <w:suppressAutoHyphens w:val="0"/>
        <w:autoSpaceDE w:val="0"/>
        <w:autoSpaceDN w:val="0"/>
        <w:spacing w:line="272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Використання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комп’ютерів/телефонів</w:t>
      </w:r>
      <w:r w:rsidRPr="008A2BDE">
        <w:rPr>
          <w:b/>
          <w:bCs/>
          <w:spacing w:val="-5"/>
        </w:rPr>
        <w:t xml:space="preserve"> </w:t>
      </w:r>
      <w:r w:rsidRPr="008A2BDE">
        <w:rPr>
          <w:b/>
          <w:bCs/>
        </w:rPr>
        <w:t>на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занятті</w:t>
      </w:r>
    </w:p>
    <w:p w:rsidR="000A5D19" w:rsidRPr="008A2BDE" w:rsidRDefault="000A5D19" w:rsidP="000A5D19">
      <w:pPr>
        <w:suppressAutoHyphens w:val="0"/>
        <w:autoSpaceDE w:val="0"/>
        <w:autoSpaceDN w:val="0"/>
        <w:ind w:right="214"/>
        <w:jc w:val="both"/>
      </w:pPr>
      <w:r w:rsidRPr="008A2BDE">
        <w:t>Будь ласка, вимкніть на беззвучний режим свої мобільні телефони та не користуйтеся ними під час</w:t>
      </w:r>
      <w:r w:rsidRPr="008A2BDE">
        <w:rPr>
          <w:spacing w:val="-57"/>
        </w:rPr>
        <w:t xml:space="preserve"> </w:t>
      </w:r>
      <w:r w:rsidRPr="008A2BDE">
        <w:t>занять. Мобільні телефони відволікають викладача та ваших колег. Під час занять заборонено</w:t>
      </w:r>
      <w:r w:rsidRPr="008A2BDE">
        <w:rPr>
          <w:spacing w:val="1"/>
        </w:rPr>
        <w:t xml:space="preserve"> </w:t>
      </w:r>
      <w:r w:rsidRPr="008A2BDE">
        <w:t>надсилання</w:t>
      </w:r>
      <w:r w:rsidRPr="008A2BDE">
        <w:rPr>
          <w:spacing w:val="1"/>
        </w:rPr>
        <w:t xml:space="preserve"> </w:t>
      </w:r>
      <w:r w:rsidRPr="008A2BDE">
        <w:t>текстових</w:t>
      </w:r>
      <w:r w:rsidRPr="008A2BDE">
        <w:rPr>
          <w:spacing w:val="1"/>
        </w:rPr>
        <w:t xml:space="preserve"> </w:t>
      </w:r>
      <w:r w:rsidRPr="008A2BDE">
        <w:t>повідомлень,</w:t>
      </w:r>
      <w:r w:rsidRPr="008A2BDE">
        <w:rPr>
          <w:spacing w:val="1"/>
        </w:rPr>
        <w:t xml:space="preserve"> </w:t>
      </w:r>
      <w:r w:rsidRPr="008A2BDE">
        <w:t>прослуховування</w:t>
      </w:r>
      <w:r w:rsidRPr="008A2BDE">
        <w:rPr>
          <w:spacing w:val="1"/>
        </w:rPr>
        <w:t xml:space="preserve"> </w:t>
      </w:r>
      <w:r w:rsidRPr="008A2BDE">
        <w:t>музики,</w:t>
      </w:r>
      <w:r w:rsidRPr="008A2BDE">
        <w:rPr>
          <w:spacing w:val="1"/>
        </w:rPr>
        <w:t xml:space="preserve"> </w:t>
      </w:r>
      <w:r w:rsidRPr="008A2BDE">
        <w:t>перевірка</w:t>
      </w:r>
      <w:r w:rsidRPr="008A2BDE">
        <w:rPr>
          <w:spacing w:val="1"/>
        </w:rPr>
        <w:t xml:space="preserve"> </w:t>
      </w:r>
      <w:r w:rsidRPr="008A2BDE">
        <w:t>електронної</w:t>
      </w:r>
      <w:r w:rsidRPr="008A2BDE">
        <w:rPr>
          <w:spacing w:val="1"/>
        </w:rPr>
        <w:t xml:space="preserve"> </w:t>
      </w:r>
      <w:r w:rsidRPr="008A2BDE">
        <w:t>пошти,</w:t>
      </w:r>
      <w:r w:rsidRPr="008A2BDE">
        <w:rPr>
          <w:spacing w:val="1"/>
        </w:rPr>
        <w:t xml:space="preserve"> </w:t>
      </w:r>
      <w:r w:rsidRPr="008A2BDE">
        <w:t>соціальних мереж тощо. Електронні пристрої можна використовувати лише за умови виробничої</w:t>
      </w:r>
      <w:r w:rsidRPr="008A2BDE">
        <w:rPr>
          <w:spacing w:val="1"/>
        </w:rPr>
        <w:t xml:space="preserve"> </w:t>
      </w:r>
      <w:r w:rsidRPr="008A2BDE">
        <w:t>необхідності</w:t>
      </w:r>
      <w:r w:rsidRPr="008A2BDE">
        <w:rPr>
          <w:spacing w:val="-8"/>
        </w:rPr>
        <w:t xml:space="preserve"> </w:t>
      </w:r>
      <w:r w:rsidRPr="008A2BDE">
        <w:t>в</w:t>
      </w:r>
      <w:r w:rsidRPr="008A2BDE">
        <w:rPr>
          <w:spacing w:val="3"/>
        </w:rPr>
        <w:t xml:space="preserve"> </w:t>
      </w:r>
      <w:r w:rsidRPr="008A2BDE">
        <w:t>них</w:t>
      </w:r>
      <w:r w:rsidRPr="008A2BDE">
        <w:rPr>
          <w:spacing w:val="-3"/>
        </w:rPr>
        <w:t xml:space="preserve"> </w:t>
      </w:r>
      <w:r w:rsidRPr="008A2BDE">
        <w:t>(за</w:t>
      </w:r>
      <w:r w:rsidRPr="008A2BDE">
        <w:rPr>
          <w:spacing w:val="1"/>
        </w:rPr>
        <w:t xml:space="preserve"> </w:t>
      </w:r>
      <w:r w:rsidRPr="008A2BDE">
        <w:t>погодженням</w:t>
      </w:r>
      <w:r w:rsidRPr="008A2BDE">
        <w:rPr>
          <w:spacing w:val="-1"/>
        </w:rPr>
        <w:t xml:space="preserve"> </w:t>
      </w:r>
      <w:r w:rsidRPr="008A2BDE">
        <w:t>з</w:t>
      </w:r>
      <w:r w:rsidRPr="008A2BDE">
        <w:rPr>
          <w:spacing w:val="-3"/>
        </w:rPr>
        <w:t xml:space="preserve"> </w:t>
      </w:r>
      <w:r w:rsidRPr="008A2BDE">
        <w:t>викладачем).</w:t>
      </w:r>
    </w:p>
    <w:p w:rsidR="000A5D19" w:rsidRPr="008A2BDE" w:rsidRDefault="000A5D19" w:rsidP="000A5D19">
      <w:pPr>
        <w:suppressAutoHyphens w:val="0"/>
        <w:autoSpaceDE w:val="0"/>
        <w:autoSpaceDN w:val="0"/>
        <w:spacing w:before="2"/>
      </w:pPr>
    </w:p>
    <w:p w:rsidR="000A5D19" w:rsidRPr="008A2BDE" w:rsidRDefault="000A5D19" w:rsidP="000A5D19">
      <w:pPr>
        <w:suppressAutoHyphens w:val="0"/>
        <w:autoSpaceDE w:val="0"/>
        <w:autoSpaceDN w:val="0"/>
        <w:spacing w:line="275" w:lineRule="exact"/>
        <w:outlineLvl w:val="1"/>
        <w:rPr>
          <w:b/>
          <w:bCs/>
        </w:rPr>
      </w:pPr>
      <w:r w:rsidRPr="008A2BDE">
        <w:rPr>
          <w:b/>
          <w:bCs/>
        </w:rPr>
        <w:t>Комунікація</w:t>
      </w:r>
    </w:p>
    <w:p w:rsidR="000A5D19" w:rsidRPr="008A2BDE" w:rsidRDefault="000A5D19" w:rsidP="000A5D19">
      <w:pPr>
        <w:suppressAutoHyphens w:val="0"/>
        <w:autoSpaceDE w:val="0"/>
        <w:autoSpaceDN w:val="0"/>
        <w:ind w:right="207"/>
        <w:jc w:val="both"/>
      </w:pPr>
      <w:r w:rsidRPr="008A2BDE">
        <w:t>Очікується,</w:t>
      </w:r>
      <w:r w:rsidRPr="008A2BDE">
        <w:rPr>
          <w:spacing w:val="1"/>
        </w:rPr>
        <w:t xml:space="preserve"> </w:t>
      </w:r>
      <w:r w:rsidRPr="008A2BDE">
        <w:t>що студенти</w:t>
      </w:r>
      <w:r w:rsidRPr="008A2BDE">
        <w:rPr>
          <w:spacing w:val="1"/>
        </w:rPr>
        <w:t xml:space="preserve"> </w:t>
      </w:r>
      <w:r w:rsidRPr="008A2BDE">
        <w:t>перевірятимуть свою електронну пошту і сторінку дисципліни в</w:t>
      </w:r>
      <w:r w:rsidRPr="008A2BDE">
        <w:rPr>
          <w:spacing w:val="60"/>
        </w:rPr>
        <w:t xml:space="preserve"> </w:t>
      </w:r>
      <w:proofErr w:type="spellStart"/>
      <w:r w:rsidRPr="008A2BDE">
        <w:t>Moodle</w:t>
      </w:r>
      <w:proofErr w:type="spellEnd"/>
      <w:r w:rsidRPr="008A2BDE">
        <w:rPr>
          <w:spacing w:val="-57"/>
        </w:rPr>
        <w:t xml:space="preserve"> </w:t>
      </w:r>
      <w:r w:rsidRPr="008A2BDE">
        <w:t>та</w:t>
      </w:r>
      <w:r w:rsidRPr="008A2BDE">
        <w:rPr>
          <w:spacing w:val="1"/>
        </w:rPr>
        <w:t xml:space="preserve"> </w:t>
      </w:r>
      <w:r w:rsidRPr="008A2BDE">
        <w:t>реагуватимуть</w:t>
      </w:r>
      <w:r w:rsidRPr="008A2BDE">
        <w:rPr>
          <w:spacing w:val="1"/>
        </w:rPr>
        <w:t xml:space="preserve"> </w:t>
      </w:r>
      <w:r w:rsidRPr="008A2BDE">
        <w:t>своєчасно.</w:t>
      </w:r>
      <w:r w:rsidRPr="008A2BDE">
        <w:rPr>
          <w:spacing w:val="1"/>
        </w:rPr>
        <w:t xml:space="preserve"> </w:t>
      </w:r>
      <w:r w:rsidRPr="008A2BDE">
        <w:t>Всі</w:t>
      </w:r>
      <w:r w:rsidRPr="008A2BDE">
        <w:rPr>
          <w:spacing w:val="1"/>
        </w:rPr>
        <w:t xml:space="preserve"> </w:t>
      </w:r>
      <w:r w:rsidRPr="008A2BDE">
        <w:t>робочі</w:t>
      </w:r>
      <w:r w:rsidRPr="008A2BDE">
        <w:rPr>
          <w:spacing w:val="1"/>
        </w:rPr>
        <w:t xml:space="preserve"> </w:t>
      </w:r>
      <w:r w:rsidRPr="008A2BDE">
        <w:t>оголошення</w:t>
      </w:r>
      <w:r w:rsidRPr="008A2BDE">
        <w:rPr>
          <w:spacing w:val="1"/>
        </w:rPr>
        <w:t xml:space="preserve"> </w:t>
      </w:r>
      <w:r w:rsidRPr="008A2BDE">
        <w:t>можуть</w:t>
      </w:r>
      <w:r w:rsidRPr="008A2BDE">
        <w:rPr>
          <w:spacing w:val="1"/>
        </w:rPr>
        <w:t xml:space="preserve"> </w:t>
      </w:r>
      <w:r w:rsidRPr="008A2BDE">
        <w:t>надсилатися</w:t>
      </w:r>
      <w:r w:rsidRPr="008A2BDE">
        <w:rPr>
          <w:spacing w:val="1"/>
        </w:rPr>
        <w:t xml:space="preserve"> </w:t>
      </w:r>
      <w:r w:rsidRPr="008A2BDE">
        <w:t>через</w:t>
      </w:r>
      <w:r w:rsidRPr="008A2BDE">
        <w:rPr>
          <w:spacing w:val="1"/>
        </w:rPr>
        <w:t xml:space="preserve"> </w:t>
      </w:r>
      <w:r w:rsidRPr="008A2BDE">
        <w:t>старосту,</w:t>
      </w:r>
      <w:r w:rsidRPr="008A2BDE">
        <w:rPr>
          <w:spacing w:val="1"/>
        </w:rPr>
        <w:t xml:space="preserve"> </w:t>
      </w:r>
      <w:r w:rsidRPr="008A2BDE">
        <w:t>на</w:t>
      </w:r>
      <w:r w:rsidRPr="008A2BDE">
        <w:rPr>
          <w:spacing w:val="1"/>
        </w:rPr>
        <w:t xml:space="preserve"> </w:t>
      </w:r>
      <w:r w:rsidRPr="008A2BDE">
        <w:t>електронну на</w:t>
      </w:r>
      <w:r w:rsidRPr="008A2BDE">
        <w:rPr>
          <w:spacing w:val="1"/>
        </w:rPr>
        <w:t xml:space="preserve"> </w:t>
      </w:r>
      <w:r w:rsidRPr="008A2BDE">
        <w:t>пошту</w:t>
      </w:r>
      <w:r w:rsidRPr="008A2BDE">
        <w:rPr>
          <w:spacing w:val="1"/>
        </w:rPr>
        <w:t xml:space="preserve"> </w:t>
      </w:r>
      <w:r w:rsidRPr="008A2BDE">
        <w:t>та</w:t>
      </w:r>
      <w:r w:rsidRPr="008A2BDE">
        <w:rPr>
          <w:spacing w:val="1"/>
        </w:rPr>
        <w:t xml:space="preserve"> </w:t>
      </w:r>
      <w:r w:rsidRPr="008A2BDE">
        <w:t>розміщуватимуться</w:t>
      </w:r>
      <w:r w:rsidRPr="008A2BDE">
        <w:rPr>
          <w:spacing w:val="1"/>
        </w:rPr>
        <w:t xml:space="preserve"> </w:t>
      </w:r>
      <w:r w:rsidRPr="008A2BDE">
        <w:t>в</w:t>
      </w:r>
      <w:r w:rsidRPr="008A2BDE">
        <w:rPr>
          <w:spacing w:val="1"/>
        </w:rPr>
        <w:t xml:space="preserve"> </w:t>
      </w:r>
      <w:proofErr w:type="spellStart"/>
      <w:r w:rsidRPr="008A2BDE">
        <w:t>Moodle</w:t>
      </w:r>
      <w:proofErr w:type="spellEnd"/>
      <w:r w:rsidRPr="008A2BDE">
        <w:t>.</w:t>
      </w:r>
      <w:r w:rsidRPr="008A2BDE">
        <w:rPr>
          <w:spacing w:val="1"/>
        </w:rPr>
        <w:t xml:space="preserve"> </w:t>
      </w:r>
      <w:r w:rsidRPr="008A2BDE">
        <w:t>Будь</w:t>
      </w:r>
      <w:r w:rsidRPr="008A2BDE">
        <w:rPr>
          <w:spacing w:val="1"/>
        </w:rPr>
        <w:t xml:space="preserve"> </w:t>
      </w:r>
      <w:r w:rsidRPr="008A2BDE">
        <w:t>ласка,</w:t>
      </w:r>
      <w:r w:rsidRPr="008A2BDE">
        <w:rPr>
          <w:spacing w:val="1"/>
        </w:rPr>
        <w:t xml:space="preserve"> </w:t>
      </w:r>
      <w:r w:rsidRPr="008A2BDE">
        <w:t>перевіряйте</w:t>
      </w:r>
      <w:r w:rsidRPr="008A2BDE">
        <w:rPr>
          <w:spacing w:val="1"/>
        </w:rPr>
        <w:t xml:space="preserve"> </w:t>
      </w:r>
      <w:r w:rsidRPr="008A2BDE">
        <w:t>повідомлення</w:t>
      </w:r>
      <w:r w:rsidRPr="008A2BDE">
        <w:rPr>
          <w:spacing w:val="1"/>
        </w:rPr>
        <w:t xml:space="preserve"> </w:t>
      </w:r>
      <w:r w:rsidRPr="008A2BDE">
        <w:t>вчасно.</w:t>
      </w:r>
      <w:r w:rsidRPr="008A2BDE">
        <w:rPr>
          <w:spacing w:val="1"/>
          <w:u w:val="single"/>
        </w:rPr>
        <w:t xml:space="preserve"> </w:t>
      </w:r>
      <w:r w:rsidRPr="008A2BDE">
        <w:rPr>
          <w:i/>
          <w:u w:val="single"/>
        </w:rPr>
        <w:t>Ел.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пошта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має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бути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підписана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справжнім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ім’ям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і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прізвищем</w:t>
      </w:r>
      <w:r w:rsidRPr="008A2BDE">
        <w:t>.</w:t>
      </w:r>
      <w:r w:rsidRPr="008A2BDE">
        <w:rPr>
          <w:spacing w:val="1"/>
        </w:rPr>
        <w:t xml:space="preserve"> </w:t>
      </w:r>
      <w:r w:rsidRPr="008A2BDE">
        <w:t>Адреси</w:t>
      </w:r>
      <w:r w:rsidRPr="008A2BDE">
        <w:rPr>
          <w:spacing w:val="1"/>
        </w:rPr>
        <w:t xml:space="preserve"> </w:t>
      </w:r>
      <w:r w:rsidRPr="008A2BDE">
        <w:t>типу</w:t>
      </w:r>
      <w:r w:rsidRPr="008A2BDE">
        <w:rPr>
          <w:spacing w:val="1"/>
        </w:rPr>
        <w:t xml:space="preserve"> </w:t>
      </w:r>
      <w:hyperlink r:id="rId17">
        <w:r w:rsidRPr="008A2BDE">
          <w:t>user123@gmail.com</w:t>
        </w:r>
        <w:r w:rsidRPr="008A2BDE">
          <w:rPr>
            <w:spacing w:val="-8"/>
          </w:rPr>
          <w:t xml:space="preserve"> </w:t>
        </w:r>
      </w:hyperlink>
      <w:r w:rsidRPr="008A2BDE">
        <w:t>не</w:t>
      </w:r>
      <w:r w:rsidRPr="008A2BDE">
        <w:rPr>
          <w:spacing w:val="1"/>
        </w:rPr>
        <w:t xml:space="preserve"> </w:t>
      </w:r>
      <w:r w:rsidRPr="008A2BDE">
        <w:t>приймаються!</w:t>
      </w:r>
    </w:p>
    <w:p w:rsidR="000A5D19" w:rsidRPr="00A31F4F" w:rsidRDefault="000A5D19" w:rsidP="000A5D19">
      <w:pPr>
        <w:pStyle w:val="afb"/>
        <w:rPr>
          <w:b/>
          <w:i/>
          <w:sz w:val="22"/>
          <w:szCs w:val="22"/>
        </w:rPr>
      </w:pPr>
    </w:p>
    <w:p w:rsidR="000A5D19" w:rsidRPr="00A31F4F" w:rsidRDefault="000A5D19" w:rsidP="000A5D19">
      <w:pPr>
        <w:jc w:val="both"/>
      </w:pPr>
    </w:p>
    <w:p w:rsidR="000A5D19" w:rsidRPr="002E444A" w:rsidRDefault="000A5D19" w:rsidP="000A5D19">
      <w:pPr>
        <w:jc w:val="center"/>
        <w:rPr>
          <w:b/>
          <w:caps/>
        </w:rPr>
      </w:pPr>
      <w:r w:rsidRPr="002E444A">
        <w:rPr>
          <w:b/>
          <w:caps/>
        </w:rPr>
        <w:lastRenderedPageBreak/>
        <w:t>Додаткова інформація</w:t>
      </w:r>
    </w:p>
    <w:p w:rsidR="000A5D19" w:rsidRPr="002E444A" w:rsidRDefault="000A5D19" w:rsidP="000A5D19">
      <w:pPr>
        <w:jc w:val="center"/>
        <w:rPr>
          <w:b/>
          <w:caps/>
        </w:rPr>
      </w:pPr>
    </w:p>
    <w:p w:rsidR="000A5D19" w:rsidRPr="002E444A" w:rsidRDefault="000A5D19" w:rsidP="000A5D19">
      <w:pPr>
        <w:jc w:val="both"/>
        <w:rPr>
          <w:b/>
        </w:rPr>
      </w:pPr>
      <w:r w:rsidRPr="002E444A">
        <w:rPr>
          <w:b/>
        </w:rPr>
        <w:t xml:space="preserve">ГРАФІК ОСВІТНЬОГО ПРОЦЕСУ НА 2025-2026 </w:t>
      </w:r>
      <w:proofErr w:type="spellStart"/>
      <w:r w:rsidRPr="002E444A">
        <w:rPr>
          <w:b/>
        </w:rPr>
        <w:t>н.р</w:t>
      </w:r>
      <w:proofErr w:type="spellEnd"/>
      <w:r w:rsidRPr="002E444A">
        <w:rPr>
          <w:b/>
        </w:rPr>
        <w:t xml:space="preserve">. </w:t>
      </w:r>
      <w:r w:rsidRPr="002E444A">
        <w:t xml:space="preserve">доступний за </w:t>
      </w:r>
      <w:proofErr w:type="spellStart"/>
      <w:r w:rsidRPr="002E444A">
        <w:t>адресою</w:t>
      </w:r>
      <w:proofErr w:type="spellEnd"/>
      <w:r w:rsidRPr="002E444A">
        <w:t xml:space="preserve">: </w:t>
      </w:r>
      <w:r w:rsidRPr="002E444A">
        <w:rPr>
          <w:u w:val="single"/>
        </w:rPr>
        <w:t>http://surl.li/afeagu</w:t>
      </w:r>
      <w:r w:rsidRPr="002E444A">
        <w:t>.</w:t>
      </w:r>
    </w:p>
    <w:p w:rsidR="000A5D19" w:rsidRPr="002E444A" w:rsidRDefault="000A5D19" w:rsidP="000A5D19">
      <w:pPr>
        <w:jc w:val="both"/>
        <w:rPr>
          <w:b/>
        </w:rPr>
      </w:pPr>
    </w:p>
    <w:p w:rsidR="000A5D19" w:rsidRPr="002E444A" w:rsidRDefault="000A5D19" w:rsidP="000A5D19">
      <w:pPr>
        <w:jc w:val="both"/>
      </w:pPr>
      <w:r w:rsidRPr="002E444A">
        <w:rPr>
          <w:b/>
        </w:rPr>
        <w:t xml:space="preserve">НАВЧАННЯ ТА ЗАБЕЗПЕЧЕННЯ ЯКОСТІ ОСВІТИ. </w:t>
      </w:r>
      <w:r w:rsidRPr="002E444A"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8" w:history="1">
        <w:r w:rsidRPr="002E444A">
          <w:rPr>
            <w:rStyle w:val="a4"/>
            <w:bCs/>
            <w:shd w:val="clear" w:color="auto" w:fill="FFFFFF"/>
          </w:rPr>
          <w:t>https://tinyurl.com/y9tve4lk</w:t>
        </w:r>
      </w:hyperlink>
      <w:r w:rsidRPr="002E444A">
        <w:rPr>
          <w:bCs/>
          <w:shd w:val="clear" w:color="auto" w:fill="FFFFFF"/>
        </w:rPr>
        <w:t>.</w:t>
      </w:r>
    </w:p>
    <w:p w:rsidR="000A5D19" w:rsidRPr="002E444A" w:rsidRDefault="000A5D19" w:rsidP="000A5D19">
      <w:pPr>
        <w:jc w:val="both"/>
      </w:pPr>
    </w:p>
    <w:p w:rsidR="000A5D19" w:rsidRPr="002E444A" w:rsidRDefault="000A5D19" w:rsidP="000A5D19">
      <w:pPr>
        <w:widowControl/>
        <w:shd w:val="clear" w:color="auto" w:fill="FFFFFF"/>
        <w:suppressAutoHyphens w:val="0"/>
        <w:jc w:val="both"/>
      </w:pPr>
      <w:r w:rsidRPr="002E444A">
        <w:rPr>
          <w:b/>
        </w:rPr>
        <w:t xml:space="preserve">ПОВТОРНЕ ВИВЧЕННЯ ДИСЦИПЛІН. </w:t>
      </w:r>
      <w:r w:rsidRPr="002E444A"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9" w:history="1">
        <w:r w:rsidRPr="002E444A">
          <w:rPr>
            <w:rStyle w:val="a4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2E444A">
        <w:t xml:space="preserve">: </w:t>
      </w:r>
      <w:hyperlink r:id="rId20" w:history="1">
        <w:r w:rsidRPr="002E444A">
          <w:rPr>
            <w:rStyle w:val="a4"/>
          </w:rPr>
          <w:t>https://tinyurl.com/y9pkmmp5</w:t>
        </w:r>
      </w:hyperlink>
      <w:r w:rsidRPr="002E444A">
        <w:t xml:space="preserve">. </w:t>
      </w:r>
    </w:p>
    <w:p w:rsidR="000A5D19" w:rsidRPr="002E444A" w:rsidRDefault="000A5D19" w:rsidP="000A5D19">
      <w:pPr>
        <w:jc w:val="both"/>
      </w:pPr>
    </w:p>
    <w:p w:rsidR="000A5D19" w:rsidRPr="002E444A" w:rsidRDefault="000A5D19" w:rsidP="000A5D19">
      <w:pPr>
        <w:jc w:val="both"/>
      </w:pPr>
      <w:r w:rsidRPr="002E444A">
        <w:rPr>
          <w:b/>
        </w:rPr>
        <w:t xml:space="preserve">ВИРІШЕННЯ КОНФЛІКТІВ. </w:t>
      </w:r>
      <w:r w:rsidRPr="002E444A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1" w:history="1">
        <w:r w:rsidRPr="002E444A">
          <w:rPr>
            <w:rStyle w:val="a4"/>
          </w:rPr>
          <w:t>https://tinyurl.com/57wha734</w:t>
        </w:r>
      </w:hyperlink>
      <w:r w:rsidRPr="002E444A">
        <w:t xml:space="preserve">. </w:t>
      </w:r>
    </w:p>
    <w:p w:rsidR="000A5D19" w:rsidRPr="002E444A" w:rsidRDefault="000A5D19" w:rsidP="000A5D19">
      <w:pPr>
        <w:jc w:val="both"/>
      </w:pPr>
      <w:r w:rsidRPr="002E444A"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2" w:history="1">
        <w:r w:rsidRPr="002E444A">
          <w:rPr>
            <w:rStyle w:val="a4"/>
          </w:rPr>
          <w:t>https://tinyurl.com/yd6bq6p9</w:t>
        </w:r>
      </w:hyperlink>
      <w:r w:rsidRPr="002E444A">
        <w:t xml:space="preserve">; </w:t>
      </w:r>
      <w:r w:rsidRPr="002E444A">
        <w:rPr>
          <w:iCs/>
        </w:rPr>
        <w:t>Положення про призначення та виплату соціальних стипендій у ЗНУ</w:t>
      </w:r>
      <w:r w:rsidRPr="002E444A">
        <w:t xml:space="preserve">: </w:t>
      </w:r>
      <w:hyperlink r:id="rId23" w:history="1">
        <w:r w:rsidRPr="002E444A">
          <w:rPr>
            <w:rStyle w:val="a4"/>
          </w:rPr>
          <w:t>https://tinyurl.com/y9r5dpwh</w:t>
        </w:r>
      </w:hyperlink>
      <w:r w:rsidRPr="002E444A">
        <w:t xml:space="preserve">. </w:t>
      </w:r>
    </w:p>
    <w:p w:rsidR="000A5D19" w:rsidRPr="002E444A" w:rsidRDefault="000A5D19" w:rsidP="000A5D19">
      <w:pPr>
        <w:jc w:val="both"/>
        <w:rPr>
          <w:b/>
        </w:rPr>
      </w:pPr>
    </w:p>
    <w:p w:rsidR="000A5D19" w:rsidRPr="002E444A" w:rsidRDefault="000A5D19" w:rsidP="000A5D19">
      <w:pPr>
        <w:jc w:val="both"/>
      </w:pPr>
      <w:r w:rsidRPr="002E444A">
        <w:rPr>
          <w:b/>
        </w:rPr>
        <w:t xml:space="preserve">ПСИХОЛОГІЧНА ДОПОМОГА. </w:t>
      </w:r>
      <w:r w:rsidRPr="002E444A">
        <w:t xml:space="preserve">Телефон довіри практичного психолога </w:t>
      </w:r>
      <w:r w:rsidRPr="002E444A">
        <w:rPr>
          <w:b/>
        </w:rPr>
        <w:t>Марті Ірини Вадимівни</w:t>
      </w:r>
      <w:r w:rsidRPr="002E444A">
        <w:t xml:space="preserve"> (061) 228-15-84, (099) 253-78-73 (щоденно з 9 до 21). </w:t>
      </w:r>
    </w:p>
    <w:p w:rsidR="000A5D19" w:rsidRPr="002E444A" w:rsidRDefault="000A5D19" w:rsidP="000A5D19">
      <w:pPr>
        <w:jc w:val="both"/>
        <w:rPr>
          <w:b/>
          <w:bCs/>
          <w:lang w:eastAsia="uk-UA"/>
        </w:rPr>
      </w:pPr>
      <w:bookmarkStart w:id="3" w:name="_Hlk142433006"/>
    </w:p>
    <w:p w:rsidR="000A5D19" w:rsidRPr="002E444A" w:rsidRDefault="000A5D19" w:rsidP="000A5D19">
      <w:pPr>
        <w:jc w:val="both"/>
        <w:rPr>
          <w:b/>
          <w:bCs/>
          <w:lang w:eastAsia="uk-UA"/>
        </w:rPr>
      </w:pPr>
      <w:r w:rsidRPr="002E444A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2E444A">
        <w:rPr>
          <w:lang w:eastAsia="uk-UA"/>
        </w:rPr>
        <w:t xml:space="preserve"> Запорізького національного університету: </w:t>
      </w:r>
      <w:r w:rsidRPr="002E444A">
        <w:rPr>
          <w:b/>
          <w:bCs/>
          <w:lang w:eastAsia="uk-UA"/>
        </w:rPr>
        <w:t>Банах Віктор Аркадійович</w:t>
      </w:r>
    </w:p>
    <w:p w:rsidR="000A5D19" w:rsidRPr="002E444A" w:rsidRDefault="000A5D19" w:rsidP="000A5D19">
      <w:pPr>
        <w:jc w:val="both"/>
        <w:rPr>
          <w:lang w:eastAsia="uk-UA"/>
        </w:rPr>
      </w:pPr>
      <w:r w:rsidRPr="002E444A">
        <w:rPr>
          <w:lang w:eastAsia="uk-UA"/>
        </w:rPr>
        <w:t>Електронна адреса: </w:t>
      </w:r>
      <w:hyperlink r:id="rId24" w:history="1">
        <w:r w:rsidRPr="002E444A">
          <w:rPr>
            <w:rStyle w:val="a4"/>
            <w:shd w:val="clear" w:color="auto" w:fill="FFFFFF"/>
          </w:rPr>
          <w:t>v_banakh@znu.edu.ua</w:t>
        </w:r>
      </w:hyperlink>
    </w:p>
    <w:p w:rsidR="000A5D19" w:rsidRPr="002E444A" w:rsidRDefault="000A5D19" w:rsidP="000A5D19">
      <w:pPr>
        <w:jc w:val="both"/>
        <w:rPr>
          <w:lang w:eastAsia="uk-UA"/>
        </w:rPr>
      </w:pPr>
      <w:r w:rsidRPr="002E444A">
        <w:rPr>
          <w:lang w:eastAsia="uk-UA"/>
        </w:rPr>
        <w:t xml:space="preserve">Гаряча лінія: </w:t>
      </w:r>
      <w:proofErr w:type="spellStart"/>
      <w:r w:rsidRPr="002E444A">
        <w:rPr>
          <w:lang w:eastAsia="uk-UA"/>
        </w:rPr>
        <w:t>тел</w:t>
      </w:r>
      <w:proofErr w:type="spellEnd"/>
      <w:r w:rsidRPr="002E444A">
        <w:rPr>
          <w:lang w:eastAsia="uk-UA"/>
        </w:rPr>
        <w:t>. </w:t>
      </w:r>
      <w:bookmarkEnd w:id="3"/>
      <w:r w:rsidRPr="002E444A">
        <w:rPr>
          <w:lang w:eastAsia="uk-UA"/>
        </w:rPr>
        <w:t xml:space="preserve"> (</w:t>
      </w:r>
      <w:r w:rsidRPr="002E444A">
        <w:rPr>
          <w:shd w:val="clear" w:color="auto" w:fill="FFFFFF"/>
        </w:rPr>
        <w:t>061) 227-12-76, факс 227-12-88</w:t>
      </w:r>
    </w:p>
    <w:p w:rsidR="000A5D19" w:rsidRPr="002E444A" w:rsidRDefault="000A5D19" w:rsidP="000A5D19">
      <w:pPr>
        <w:jc w:val="both"/>
        <w:rPr>
          <w:lang w:eastAsia="uk-UA"/>
        </w:rPr>
      </w:pPr>
    </w:p>
    <w:p w:rsidR="000A5D19" w:rsidRPr="002E444A" w:rsidRDefault="000A5D19" w:rsidP="000A5D19">
      <w:pPr>
        <w:jc w:val="both"/>
      </w:pPr>
      <w:r w:rsidRPr="002E444A">
        <w:rPr>
          <w:b/>
        </w:rPr>
        <w:t xml:space="preserve"> РІВНІ МОЖЛИВОСТІ ТА ІНКЛЮЗИВНЕ ОСВІТНЄ СЕРЕДОВИЩЕ. </w:t>
      </w:r>
      <w:r w:rsidRPr="002E444A"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2E444A">
        <w:t>маломобільних</w:t>
      </w:r>
      <w:proofErr w:type="spellEnd"/>
      <w:r w:rsidRPr="002E444A"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 Порядок супроводу (надання допомоги) осіб з інвалідністю та інших </w:t>
      </w:r>
      <w:proofErr w:type="spellStart"/>
      <w:r w:rsidRPr="002E444A">
        <w:t>маломобільних</w:t>
      </w:r>
      <w:proofErr w:type="spellEnd"/>
      <w:r w:rsidRPr="002E444A">
        <w:t xml:space="preserve"> груп населення у ЗНУ: </w:t>
      </w:r>
      <w:hyperlink r:id="rId25" w:history="1">
        <w:r w:rsidRPr="002E444A">
          <w:rPr>
            <w:rStyle w:val="a4"/>
          </w:rPr>
          <w:t>https://tinyurl.com/ydhcsagx</w:t>
        </w:r>
      </w:hyperlink>
      <w:r w:rsidRPr="002E444A">
        <w:t xml:space="preserve">. </w:t>
      </w:r>
    </w:p>
    <w:p w:rsidR="000A5D19" w:rsidRPr="002E444A" w:rsidRDefault="000A5D19" w:rsidP="000A5D19">
      <w:pPr>
        <w:jc w:val="both"/>
        <w:rPr>
          <w:b/>
        </w:rPr>
      </w:pPr>
    </w:p>
    <w:p w:rsidR="000A5D19" w:rsidRPr="002E444A" w:rsidRDefault="000A5D19" w:rsidP="000A5D19">
      <w:pPr>
        <w:jc w:val="center"/>
        <w:rPr>
          <w:b/>
        </w:rPr>
      </w:pPr>
      <w:r w:rsidRPr="002E444A">
        <w:rPr>
          <w:b/>
        </w:rPr>
        <w:t>РЕСУРСИ ДЛЯ НАВЧАННЯ</w:t>
      </w:r>
    </w:p>
    <w:p w:rsidR="000A5D19" w:rsidRPr="002E444A" w:rsidRDefault="000A5D19" w:rsidP="000A5D19">
      <w:pPr>
        <w:jc w:val="both"/>
      </w:pPr>
      <w:r w:rsidRPr="002E444A">
        <w:rPr>
          <w:b/>
          <w:caps/>
        </w:rPr>
        <w:t>Наукова бібліотека</w:t>
      </w:r>
      <w:r w:rsidRPr="002E444A">
        <w:t xml:space="preserve">: </w:t>
      </w:r>
      <w:hyperlink r:id="rId26" w:history="1">
        <w:r w:rsidRPr="002E444A">
          <w:rPr>
            <w:rStyle w:val="a4"/>
          </w:rPr>
          <w:t>http://library.znu.edu.ua</w:t>
        </w:r>
      </w:hyperlink>
      <w:r w:rsidRPr="002E444A">
        <w:t>. Графік роботи абонементів: понеділок-п`ятниця з 08.00 до 16.00; вихідні дні: субота і неділя.</w:t>
      </w:r>
    </w:p>
    <w:p w:rsidR="000A5D19" w:rsidRPr="002E444A" w:rsidRDefault="000A5D19" w:rsidP="000A5D19">
      <w:pPr>
        <w:jc w:val="both"/>
      </w:pPr>
    </w:p>
    <w:p w:rsidR="000A5D19" w:rsidRPr="002E444A" w:rsidRDefault="000A5D19" w:rsidP="000A5D19">
      <w:pPr>
        <w:jc w:val="both"/>
        <w:rPr>
          <w:b/>
        </w:rPr>
      </w:pPr>
      <w:r w:rsidRPr="002E444A">
        <w:rPr>
          <w:b/>
          <w:caps/>
        </w:rPr>
        <w:t>Система ЕЛЕКТРОННого</w:t>
      </w:r>
      <w:r w:rsidRPr="002E444A">
        <w:rPr>
          <w:b/>
        </w:rPr>
        <w:t xml:space="preserve"> ЗАБЕЗПЕЧЕННЯ НАВЧАННЯ ЗАПОРІЗЬКОГО НАЦІОНАЛЬНОГО УНІВЕРСИТЕТУ  (СЕЗН ЗНУ): </w:t>
      </w:r>
      <w:hyperlink r:id="rId27" w:history="1">
        <w:r w:rsidRPr="002E444A">
          <w:rPr>
            <w:rStyle w:val="a4"/>
          </w:rPr>
          <w:t>https://moodle.znu.edu.ua</w:t>
        </w:r>
      </w:hyperlink>
      <w:r w:rsidRPr="002E444A">
        <w:rPr>
          <w:u w:val="single"/>
        </w:rPr>
        <w:t xml:space="preserve">. </w:t>
      </w:r>
    </w:p>
    <w:p w:rsidR="000A5D19" w:rsidRPr="002E444A" w:rsidRDefault="000A5D19" w:rsidP="000A5D19">
      <w:pPr>
        <w:jc w:val="both"/>
      </w:pPr>
      <w:r w:rsidRPr="002E444A">
        <w:t xml:space="preserve">Посилання для відновлення паролю: </w:t>
      </w:r>
      <w:r w:rsidRPr="002E444A">
        <w:rPr>
          <w:u w:val="single"/>
        </w:rPr>
        <w:t>https://moodle.znu.edu.ua/mod/page/view.php?id=133015</w:t>
      </w:r>
      <w:r w:rsidRPr="002E444A">
        <w:t>.</w:t>
      </w:r>
    </w:p>
    <w:p w:rsidR="000A5D19" w:rsidRPr="002E444A" w:rsidRDefault="000A5D19" w:rsidP="000A5D19">
      <w:pPr>
        <w:jc w:val="both"/>
        <w:rPr>
          <w:b/>
          <w:caps/>
        </w:rPr>
      </w:pPr>
    </w:p>
    <w:p w:rsidR="000A5D19" w:rsidRPr="002E444A" w:rsidRDefault="000A5D19" w:rsidP="000A5D19">
      <w:pPr>
        <w:jc w:val="both"/>
        <w:rPr>
          <w:u w:val="single"/>
        </w:rPr>
      </w:pPr>
      <w:r w:rsidRPr="002E444A">
        <w:rPr>
          <w:b/>
          <w:caps/>
        </w:rPr>
        <w:t>Центр інтенсивного вивчення іноземних мов</w:t>
      </w:r>
      <w:r w:rsidRPr="002E444A">
        <w:rPr>
          <w:caps/>
        </w:rPr>
        <w:t xml:space="preserve">: </w:t>
      </w:r>
      <w:r w:rsidRPr="002E444A">
        <w:rPr>
          <w:u w:val="single"/>
        </w:rPr>
        <w:t>http://sites.znu.edu.ua/child-advance/</w:t>
      </w:r>
    </w:p>
    <w:p w:rsidR="000A5D19" w:rsidRDefault="000A5D19">
      <w:pPr>
        <w:jc w:val="center"/>
        <w:rPr>
          <w:rFonts w:ascii="Times New Roman,Bold" w:hAnsi="Times New Roman,Bold"/>
          <w:b/>
          <w:color w:val="000000"/>
          <w:sz w:val="28"/>
        </w:rPr>
      </w:pPr>
    </w:p>
    <w:p w:rsidR="00803D91" w:rsidRDefault="00803D91">
      <w:pPr>
        <w:spacing w:before="181"/>
        <w:ind w:left="113"/>
        <w:rPr>
          <w:color w:val="000000"/>
          <w:sz w:val="24"/>
        </w:rPr>
      </w:pPr>
      <w:bookmarkStart w:id="4" w:name="_Hlk142433006_Copy_1"/>
      <w:bookmarkEnd w:id="4"/>
    </w:p>
    <w:sectPr w:rsidR="00803D91">
      <w:headerReference w:type="default" r:id="rId28"/>
      <w:pgSz w:w="11906" w:h="16838"/>
      <w:pgMar w:top="1580" w:right="460" w:bottom="280" w:left="1020" w:header="70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4C" w:rsidRDefault="003A294C">
      <w:r>
        <w:separator/>
      </w:r>
    </w:p>
  </w:endnote>
  <w:endnote w:type="continuationSeparator" w:id="0">
    <w:p w:rsidR="003A294C" w:rsidRDefault="003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4C" w:rsidRDefault="003A294C">
      <w:r>
        <w:separator/>
      </w:r>
    </w:p>
  </w:footnote>
  <w:footnote w:type="continuationSeparator" w:id="0">
    <w:p w:rsidR="003A294C" w:rsidRDefault="003A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19" w:rsidRDefault="000A5D19">
    <w:pPr>
      <w:pStyle w:val="ad"/>
      <w:spacing w:line="0" w:lineRule="atLeast"/>
      <w:jc w:val="center"/>
      <w:rPr>
        <w:i w:val="0"/>
        <w:sz w:val="20"/>
      </w:rPr>
    </w:pPr>
  </w:p>
  <w:p w:rsidR="000A5D19" w:rsidRDefault="000A5D19">
    <w:pPr>
      <w:pStyle w:val="ad"/>
      <w:spacing w:line="0" w:lineRule="atLeast"/>
      <w:jc w:val="center"/>
      <w:rPr>
        <w:i w:val="0"/>
        <w:sz w:val="20"/>
      </w:rPr>
    </w:pPr>
    <w:r>
      <w:rPr>
        <w:i w:val="0"/>
        <w:sz w:val="20"/>
      </w:rPr>
      <w:t>ЗАПОРІЗЬКИЙ НАЦІОНАЛЬНИЙ УНІВЕРСИТЕТ</w:t>
    </w:r>
  </w:p>
  <w:p w:rsidR="000A5D19" w:rsidRDefault="000A5D19">
    <w:pPr>
      <w:pStyle w:val="ad"/>
      <w:spacing w:line="0" w:lineRule="atLeast"/>
      <w:jc w:val="center"/>
      <w:rPr>
        <w:i w:val="0"/>
        <w:sz w:val="20"/>
      </w:rPr>
    </w:pPr>
    <w:proofErr w:type="spellStart"/>
    <w:r>
      <w:rPr>
        <w:i w:val="0"/>
        <w:sz w:val="20"/>
      </w:rPr>
      <w:t>Силабус</w:t>
    </w:r>
    <w:proofErr w:type="spellEnd"/>
    <w:r>
      <w:rPr>
        <w:i w:val="0"/>
        <w:sz w:val="20"/>
      </w:rPr>
      <w:t xml:space="preserve"> навчальної дисципліни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61F"/>
    <w:multiLevelType w:val="hybridMultilevel"/>
    <w:tmpl w:val="F51CC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BF0"/>
    <w:multiLevelType w:val="hybridMultilevel"/>
    <w:tmpl w:val="29F2A346"/>
    <w:lvl w:ilvl="0" w:tplc="1C7621BC">
      <w:numFmt w:val="bullet"/>
      <w:lvlText w:val="–"/>
      <w:lvlJc w:val="left"/>
      <w:pPr>
        <w:ind w:left="44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AD2DD00">
      <w:numFmt w:val="bullet"/>
      <w:lvlText w:val="•"/>
      <w:lvlJc w:val="left"/>
      <w:pPr>
        <w:ind w:left="1484" w:hanging="180"/>
      </w:pPr>
      <w:rPr>
        <w:rFonts w:hint="default"/>
        <w:lang w:val="uk-UA" w:eastAsia="en-US" w:bidi="ar-SA"/>
      </w:rPr>
    </w:lvl>
    <w:lvl w:ilvl="2" w:tplc="EEA492B0">
      <w:numFmt w:val="bullet"/>
      <w:lvlText w:val="•"/>
      <w:lvlJc w:val="left"/>
      <w:pPr>
        <w:ind w:left="2529" w:hanging="180"/>
      </w:pPr>
      <w:rPr>
        <w:rFonts w:hint="default"/>
        <w:lang w:val="uk-UA" w:eastAsia="en-US" w:bidi="ar-SA"/>
      </w:rPr>
    </w:lvl>
    <w:lvl w:ilvl="3" w:tplc="CCF2DB42">
      <w:numFmt w:val="bullet"/>
      <w:lvlText w:val="•"/>
      <w:lvlJc w:val="left"/>
      <w:pPr>
        <w:ind w:left="3573" w:hanging="180"/>
      </w:pPr>
      <w:rPr>
        <w:rFonts w:hint="default"/>
        <w:lang w:val="uk-UA" w:eastAsia="en-US" w:bidi="ar-SA"/>
      </w:rPr>
    </w:lvl>
    <w:lvl w:ilvl="4" w:tplc="1EC4A8DC">
      <w:numFmt w:val="bullet"/>
      <w:lvlText w:val="•"/>
      <w:lvlJc w:val="left"/>
      <w:pPr>
        <w:ind w:left="4618" w:hanging="180"/>
      </w:pPr>
      <w:rPr>
        <w:rFonts w:hint="default"/>
        <w:lang w:val="uk-UA" w:eastAsia="en-US" w:bidi="ar-SA"/>
      </w:rPr>
    </w:lvl>
    <w:lvl w:ilvl="5" w:tplc="A4DC3C10">
      <w:numFmt w:val="bullet"/>
      <w:lvlText w:val="•"/>
      <w:lvlJc w:val="left"/>
      <w:pPr>
        <w:ind w:left="5663" w:hanging="180"/>
      </w:pPr>
      <w:rPr>
        <w:rFonts w:hint="default"/>
        <w:lang w:val="uk-UA" w:eastAsia="en-US" w:bidi="ar-SA"/>
      </w:rPr>
    </w:lvl>
    <w:lvl w:ilvl="6" w:tplc="91DE92DC">
      <w:numFmt w:val="bullet"/>
      <w:lvlText w:val="•"/>
      <w:lvlJc w:val="left"/>
      <w:pPr>
        <w:ind w:left="6707" w:hanging="180"/>
      </w:pPr>
      <w:rPr>
        <w:rFonts w:hint="default"/>
        <w:lang w:val="uk-UA" w:eastAsia="en-US" w:bidi="ar-SA"/>
      </w:rPr>
    </w:lvl>
    <w:lvl w:ilvl="7" w:tplc="704A5924">
      <w:numFmt w:val="bullet"/>
      <w:lvlText w:val="•"/>
      <w:lvlJc w:val="left"/>
      <w:pPr>
        <w:ind w:left="7752" w:hanging="180"/>
      </w:pPr>
      <w:rPr>
        <w:rFonts w:hint="default"/>
        <w:lang w:val="uk-UA" w:eastAsia="en-US" w:bidi="ar-SA"/>
      </w:rPr>
    </w:lvl>
    <w:lvl w:ilvl="8" w:tplc="2D4877C2">
      <w:numFmt w:val="bullet"/>
      <w:lvlText w:val="•"/>
      <w:lvlJc w:val="left"/>
      <w:pPr>
        <w:ind w:left="8797" w:hanging="180"/>
      </w:pPr>
      <w:rPr>
        <w:rFonts w:hint="default"/>
        <w:lang w:val="uk-UA" w:eastAsia="en-US" w:bidi="ar-SA"/>
      </w:rPr>
    </w:lvl>
  </w:abstractNum>
  <w:abstractNum w:abstractNumId="3" w15:restartNumberingAfterBreak="0">
    <w:nsid w:val="1C760D9E"/>
    <w:multiLevelType w:val="multilevel"/>
    <w:tmpl w:val="41DE6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A71BDD"/>
    <w:multiLevelType w:val="hybridMultilevel"/>
    <w:tmpl w:val="2CDA2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E6E62"/>
    <w:multiLevelType w:val="hybridMultilevel"/>
    <w:tmpl w:val="5830A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E84"/>
    <w:multiLevelType w:val="hybridMultilevel"/>
    <w:tmpl w:val="9C3655EA"/>
    <w:lvl w:ilvl="0" w:tplc="4E801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7356"/>
    <w:multiLevelType w:val="hybridMultilevel"/>
    <w:tmpl w:val="156E88BA"/>
    <w:lvl w:ilvl="0" w:tplc="56D22AE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FC4D87"/>
    <w:multiLevelType w:val="hybridMultilevel"/>
    <w:tmpl w:val="CA48E2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5A712B"/>
    <w:multiLevelType w:val="multilevel"/>
    <w:tmpl w:val="92CABA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6B0621C"/>
    <w:multiLevelType w:val="multilevel"/>
    <w:tmpl w:val="4B06B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FA3F1C"/>
    <w:multiLevelType w:val="multilevel"/>
    <w:tmpl w:val="AF944524"/>
    <w:lvl w:ilvl="0">
      <w:start w:val="6"/>
      <w:numFmt w:val="decimal"/>
      <w:lvlText w:val="%1."/>
      <w:lvlJc w:val="left"/>
      <w:pPr>
        <w:tabs>
          <w:tab w:val="num" w:pos="0"/>
        </w:tabs>
        <w:ind w:left="43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</w:lvl>
  </w:abstractNum>
  <w:abstractNum w:abstractNumId="12" w15:restartNumberingAfterBreak="0">
    <w:nsid w:val="6EC01D37"/>
    <w:multiLevelType w:val="hybridMultilevel"/>
    <w:tmpl w:val="8EFAB772"/>
    <w:lvl w:ilvl="0" w:tplc="1B8635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59A3"/>
    <w:multiLevelType w:val="multilevel"/>
    <w:tmpl w:val="2300309E"/>
    <w:lvl w:ilvl="0">
      <w:start w:val="1"/>
      <w:numFmt w:val="decimal"/>
      <w:pStyle w:val="a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F245BF7"/>
    <w:multiLevelType w:val="multilevel"/>
    <w:tmpl w:val="CBEC9452"/>
    <w:lvl w:ilvl="0">
      <w:start w:val="9"/>
      <w:numFmt w:val="decimal"/>
      <w:lvlText w:val="%1."/>
      <w:lvlJc w:val="left"/>
      <w:pPr>
        <w:tabs>
          <w:tab w:val="num" w:pos="0"/>
        </w:tabs>
        <w:ind w:left="43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D91"/>
    <w:rsid w:val="000026C3"/>
    <w:rsid w:val="00006677"/>
    <w:rsid w:val="00044548"/>
    <w:rsid w:val="00065F18"/>
    <w:rsid w:val="000802E9"/>
    <w:rsid w:val="000A483D"/>
    <w:rsid w:val="000A5D19"/>
    <w:rsid w:val="000B771A"/>
    <w:rsid w:val="000C42AE"/>
    <w:rsid w:val="000E33BA"/>
    <w:rsid w:val="000F4CFA"/>
    <w:rsid w:val="000F5EE5"/>
    <w:rsid w:val="00103427"/>
    <w:rsid w:val="00104D3C"/>
    <w:rsid w:val="001322E7"/>
    <w:rsid w:val="00136D05"/>
    <w:rsid w:val="001A62E2"/>
    <w:rsid w:val="001B621B"/>
    <w:rsid w:val="001B78EF"/>
    <w:rsid w:val="0024616F"/>
    <w:rsid w:val="002630E1"/>
    <w:rsid w:val="00294E77"/>
    <w:rsid w:val="002B1E47"/>
    <w:rsid w:val="002B50F0"/>
    <w:rsid w:val="002D5872"/>
    <w:rsid w:val="003034DD"/>
    <w:rsid w:val="00324F12"/>
    <w:rsid w:val="003316B0"/>
    <w:rsid w:val="003361B2"/>
    <w:rsid w:val="00341C40"/>
    <w:rsid w:val="003A1B6E"/>
    <w:rsid w:val="003A294C"/>
    <w:rsid w:val="003A32DA"/>
    <w:rsid w:val="003B6ED8"/>
    <w:rsid w:val="003C1950"/>
    <w:rsid w:val="003C1D9D"/>
    <w:rsid w:val="004064D6"/>
    <w:rsid w:val="00420387"/>
    <w:rsid w:val="004248C3"/>
    <w:rsid w:val="00485507"/>
    <w:rsid w:val="004934CC"/>
    <w:rsid w:val="004A55E4"/>
    <w:rsid w:val="004D4B4D"/>
    <w:rsid w:val="00555140"/>
    <w:rsid w:val="00565A2B"/>
    <w:rsid w:val="005723B3"/>
    <w:rsid w:val="0058752B"/>
    <w:rsid w:val="005D2392"/>
    <w:rsid w:val="005D525E"/>
    <w:rsid w:val="005D55FE"/>
    <w:rsid w:val="005D6CD3"/>
    <w:rsid w:val="005E5354"/>
    <w:rsid w:val="005E599D"/>
    <w:rsid w:val="00610C7F"/>
    <w:rsid w:val="006166EC"/>
    <w:rsid w:val="0068174D"/>
    <w:rsid w:val="006E0F01"/>
    <w:rsid w:val="006E1891"/>
    <w:rsid w:val="006F0240"/>
    <w:rsid w:val="007061B5"/>
    <w:rsid w:val="00727BAD"/>
    <w:rsid w:val="00727EF7"/>
    <w:rsid w:val="007879E7"/>
    <w:rsid w:val="007A31F3"/>
    <w:rsid w:val="007F1559"/>
    <w:rsid w:val="007F7CC6"/>
    <w:rsid w:val="00800D89"/>
    <w:rsid w:val="00803D91"/>
    <w:rsid w:val="0080655D"/>
    <w:rsid w:val="0085737A"/>
    <w:rsid w:val="00857D29"/>
    <w:rsid w:val="008616B6"/>
    <w:rsid w:val="00870AFF"/>
    <w:rsid w:val="00872AA4"/>
    <w:rsid w:val="00876731"/>
    <w:rsid w:val="00881328"/>
    <w:rsid w:val="008C7293"/>
    <w:rsid w:val="008E2663"/>
    <w:rsid w:val="008F6E3C"/>
    <w:rsid w:val="00912AC2"/>
    <w:rsid w:val="00924E32"/>
    <w:rsid w:val="00925B90"/>
    <w:rsid w:val="00964D3E"/>
    <w:rsid w:val="00994B5A"/>
    <w:rsid w:val="009C47AB"/>
    <w:rsid w:val="009C7A7C"/>
    <w:rsid w:val="009E1AEF"/>
    <w:rsid w:val="009E618A"/>
    <w:rsid w:val="009F079B"/>
    <w:rsid w:val="00A00D6B"/>
    <w:rsid w:val="00A04E13"/>
    <w:rsid w:val="00A1119E"/>
    <w:rsid w:val="00A4721A"/>
    <w:rsid w:val="00A5680B"/>
    <w:rsid w:val="00A7056D"/>
    <w:rsid w:val="00A81F29"/>
    <w:rsid w:val="00AA49A4"/>
    <w:rsid w:val="00AB0217"/>
    <w:rsid w:val="00AB0F9D"/>
    <w:rsid w:val="00AB6359"/>
    <w:rsid w:val="00AC4CD7"/>
    <w:rsid w:val="00AE653E"/>
    <w:rsid w:val="00AF043C"/>
    <w:rsid w:val="00AF184E"/>
    <w:rsid w:val="00B01565"/>
    <w:rsid w:val="00B35CB5"/>
    <w:rsid w:val="00B416C2"/>
    <w:rsid w:val="00B60998"/>
    <w:rsid w:val="00B645E4"/>
    <w:rsid w:val="00B72C4F"/>
    <w:rsid w:val="00B80756"/>
    <w:rsid w:val="00B820B3"/>
    <w:rsid w:val="00B87501"/>
    <w:rsid w:val="00C17CDE"/>
    <w:rsid w:val="00C34235"/>
    <w:rsid w:val="00C342F2"/>
    <w:rsid w:val="00C377C6"/>
    <w:rsid w:val="00C40733"/>
    <w:rsid w:val="00C46BE2"/>
    <w:rsid w:val="00C64E61"/>
    <w:rsid w:val="00C67A4F"/>
    <w:rsid w:val="00C77212"/>
    <w:rsid w:val="00CA3457"/>
    <w:rsid w:val="00CA5F3A"/>
    <w:rsid w:val="00CB08A3"/>
    <w:rsid w:val="00CC0995"/>
    <w:rsid w:val="00CE7A80"/>
    <w:rsid w:val="00D01C81"/>
    <w:rsid w:val="00D02665"/>
    <w:rsid w:val="00D36E71"/>
    <w:rsid w:val="00D4566C"/>
    <w:rsid w:val="00D80713"/>
    <w:rsid w:val="00D80F9A"/>
    <w:rsid w:val="00DA60E8"/>
    <w:rsid w:val="00DD44B7"/>
    <w:rsid w:val="00DD5564"/>
    <w:rsid w:val="00DD7B6A"/>
    <w:rsid w:val="00DE67BB"/>
    <w:rsid w:val="00DF7E0C"/>
    <w:rsid w:val="00E012B4"/>
    <w:rsid w:val="00E40D3E"/>
    <w:rsid w:val="00E45ED4"/>
    <w:rsid w:val="00E50F71"/>
    <w:rsid w:val="00E60DCB"/>
    <w:rsid w:val="00E75CB4"/>
    <w:rsid w:val="00EC7D9A"/>
    <w:rsid w:val="00EF3DD4"/>
    <w:rsid w:val="00F26C4D"/>
    <w:rsid w:val="00F26F9F"/>
    <w:rsid w:val="00F30DF5"/>
    <w:rsid w:val="00F43DE4"/>
    <w:rsid w:val="00F72D71"/>
    <w:rsid w:val="00F746A5"/>
    <w:rsid w:val="00F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6042D-D947-4647-B968-8A82082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6E3C"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0"/>
    <w:uiPriority w:val="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0"/>
    <w:uiPriority w:val="9"/>
    <w:unhideWhenUsed/>
    <w:qFormat/>
    <w:pPr>
      <w:spacing w:before="1"/>
      <w:ind w:left="113"/>
      <w:jc w:val="center"/>
      <w:outlineLvl w:val="1"/>
    </w:pPr>
    <w:rPr>
      <w:rFonts w:ascii="Cambria" w:eastAsia="Cambria" w:hAnsi="Cambria" w:cs="Cambria"/>
      <w:b/>
      <w:bCs/>
    </w:rPr>
  </w:style>
  <w:style w:type="paragraph" w:styleId="3">
    <w:name w:val="heading 3"/>
    <w:basedOn w:val="a0"/>
    <w:uiPriority w:val="9"/>
    <w:unhideWhenUsed/>
    <w:qFormat/>
    <w:pPr>
      <w:spacing w:before="165"/>
      <w:ind w:left="113"/>
      <w:outlineLvl w:val="2"/>
    </w:pPr>
    <w:rPr>
      <w:b/>
      <w:bCs/>
      <w:i/>
      <w:iCs/>
      <w:u w:val="single"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character" w:customStyle="1" w:styleId="a5">
    <w:name w:val="Нижній колонтитул Знак"/>
    <w:qFormat/>
    <w:rPr>
      <w:rFonts w:ascii="Times New Roman" w:eastAsia="MS Mincho" w:hAnsi="Times New Roman" w:cs="Times New Roman"/>
      <w:color w:val="000000"/>
    </w:rPr>
  </w:style>
  <w:style w:type="character" w:customStyle="1" w:styleId="UnresolvedMention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a6">
    <w:name w:val="Верхній колонтитул Знак"/>
    <w:qFormat/>
    <w:rPr>
      <w:rFonts w:ascii="Times New Roman" w:eastAsia="MS Mincho" w:hAnsi="Times New Roman" w:cs="Times New Roman"/>
      <w:color w:val="000000"/>
      <w:lang w:val="x-none"/>
    </w:rPr>
  </w:style>
  <w:style w:type="character" w:customStyle="1" w:styleId="a7">
    <w:name w:val="Абзац списка Знак"/>
    <w:basedOn w:val="a1"/>
    <w:link w:val="a8"/>
    <w:uiPriority w:val="99"/>
    <w:qFormat/>
    <w:rsid w:val="00252B0E"/>
    <w:rPr>
      <w:rFonts w:ascii="Times New Roman" w:eastAsia="Times New Roman" w:hAnsi="Times New Roman" w:cs="Times New Roman"/>
      <w:lang w:val="uk-UA"/>
    </w:rPr>
  </w:style>
  <w:style w:type="character" w:styleId="a9">
    <w:name w:val="Strong"/>
    <w:qFormat/>
    <w:rPr>
      <w:b/>
      <w:bCs/>
    </w:rPr>
  </w:style>
  <w:style w:type="character" w:customStyle="1" w:styleId="aa">
    <w:name w:val="Посилання покажчика"/>
    <w:qFormat/>
  </w:style>
  <w:style w:type="character" w:styleId="ab">
    <w:name w:val="FollowedHyperlink"/>
    <w:rPr>
      <w:color w:val="800000"/>
      <w:u w:val="single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0"/>
    <w:uiPriority w:val="1"/>
    <w:qFormat/>
    <w:rPr>
      <w:i/>
      <w:iCs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0"/>
    <w:qFormat/>
    <w:pPr>
      <w:suppressLineNumbers/>
    </w:pPr>
    <w:rPr>
      <w:rFonts w:cs="Arial"/>
    </w:rPr>
  </w:style>
  <w:style w:type="paragraph" w:styleId="a8">
    <w:name w:val="List Paragraph"/>
    <w:basedOn w:val="a0"/>
    <w:link w:val="a7"/>
    <w:uiPriority w:val="34"/>
    <w:qFormat/>
    <w:pPr>
      <w:ind w:left="833" w:hanging="361"/>
      <w:jc w:val="both"/>
    </w:pPr>
  </w:style>
  <w:style w:type="paragraph" w:customStyle="1" w:styleId="TableParagraph">
    <w:name w:val="Table Paragraph"/>
    <w:basedOn w:val="a0"/>
    <w:uiPriority w:val="1"/>
    <w:qFormat/>
  </w:style>
  <w:style w:type="paragraph" w:customStyle="1" w:styleId="af1">
    <w:name w:val="Верхній і нижній колонтитули"/>
    <w:basedOn w:val="a0"/>
    <w:qFormat/>
  </w:style>
  <w:style w:type="paragraph" w:styleId="af2">
    <w:name w:val="header"/>
    <w:basedOn w:val="af1"/>
  </w:style>
  <w:style w:type="paragraph" w:customStyle="1" w:styleId="af3">
    <w:name w:val="Вміст рамки"/>
    <w:basedOn w:val="a0"/>
    <w:qFormat/>
  </w:style>
  <w:style w:type="paragraph" w:customStyle="1" w:styleId="af4">
    <w:name w:val="Вміст таблиці"/>
    <w:basedOn w:val="a0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Default">
    <w:name w:val="Default"/>
    <w:qFormat/>
    <w:rsid w:val="00B6724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6">
    <w:name w:val="Типовий стиль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  <w:lang w:val="ru-RU"/>
    </w:rPr>
  </w:style>
  <w:style w:type="paragraph" w:styleId="af7">
    <w:name w:val="Body Text Indent"/>
    <w:basedOn w:val="a0"/>
    <w:pPr>
      <w:spacing w:after="120"/>
      <w:ind w:left="283"/>
    </w:pPr>
  </w:style>
  <w:style w:type="paragraph" w:customStyle="1" w:styleId="a">
    <w:name w:val="Перелік"/>
    <w:basedOn w:val="a0"/>
    <w:qFormat/>
    <w:pPr>
      <w:numPr>
        <w:numId w:val="5"/>
      </w:numPr>
      <w:jc w:val="both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otnote reference"/>
    <w:uiPriority w:val="99"/>
    <w:semiHidden/>
    <w:rsid w:val="00925B90"/>
    <w:rPr>
      <w:rFonts w:cs="Times New Roman"/>
      <w:vertAlign w:val="superscript"/>
    </w:rPr>
  </w:style>
  <w:style w:type="paragraph" w:customStyle="1" w:styleId="af9">
    <w:name w:val="Таблиця"/>
    <w:basedOn w:val="a0"/>
    <w:qFormat/>
    <w:rsid w:val="00872AA4"/>
    <w:pPr>
      <w:widowControl/>
      <w:suppressAutoHyphens w:val="0"/>
      <w:jc w:val="both"/>
    </w:pPr>
    <w:rPr>
      <w:rFonts w:eastAsia="Calibri"/>
      <w:sz w:val="24"/>
      <w:szCs w:val="24"/>
      <w:lang w:val="ru-RU" w:eastAsia="ru-RU"/>
    </w:rPr>
  </w:style>
  <w:style w:type="table" w:styleId="afa">
    <w:name w:val="Table Grid"/>
    <w:basedOn w:val="a2"/>
    <w:uiPriority w:val="39"/>
    <w:rsid w:val="00CA5F3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afc"/>
    <w:rsid w:val="000A5D19"/>
    <w:pPr>
      <w:widowControl/>
    </w:pPr>
    <w:rPr>
      <w:rFonts w:eastAsia="MS Mincho"/>
      <w:sz w:val="20"/>
      <w:szCs w:val="20"/>
      <w:lang w:eastAsia="zh-CN"/>
    </w:rPr>
  </w:style>
  <w:style w:type="character" w:customStyle="1" w:styleId="afc">
    <w:name w:val="Текст сноски Знак"/>
    <w:basedOn w:val="a1"/>
    <w:link w:val="afb"/>
    <w:rsid w:val="000A5D19"/>
    <w:rPr>
      <w:rFonts w:ascii="Times New Roman" w:eastAsia="MS Mincho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in.ua/2013/01/22/108929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57wha7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ippondom.com/innovatsii-v-restorannom-biznese" TargetMode="External"/><Relationship Id="rId17" Type="http://schemas.openxmlformats.org/officeDocument/2006/relationships/hyperlink" Target="mailto:user123@gmail.com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nu.edu.ua/docs/kodeks_akadem__chnoyi_dobrochesnost___.pdf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ton.com.ua/topics/8" TargetMode="External"/><Relationship Id="rId24" Type="http://schemas.openxmlformats.org/officeDocument/2006/relationships/hyperlink" Target="mailto:v_banakh@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obalspec.com/reference/47077/203279/chapter16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header" Target="header1.xml"/><Relationship Id="rId10" Type="http://schemas.openxmlformats.org/officeDocument/2006/relationships/hyperlink" Target="http://estetika" TargetMode="External"/><Relationship Id="rId19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5803" TargetMode="External"/><Relationship Id="rId14" Type="http://schemas.openxmlformats.org/officeDocument/2006/relationships/hyperlink" Target="http://www.vturyzm.com/ua/board/festivali/etnofestival_rizdvo_u_volinskij_rodini/4-1-0-29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hyperlink" Target="https://moodle.znu.edu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5724-44F1-474B-A1B0-51390D62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dc:description/>
  <cp:lastModifiedBy>Конох</cp:lastModifiedBy>
  <cp:revision>211</cp:revision>
  <dcterms:created xsi:type="dcterms:W3CDTF">2024-07-18T08:43:00Z</dcterms:created>
  <dcterms:modified xsi:type="dcterms:W3CDTF">2025-10-21T16:40:00Z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