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FE0" w:rsidRDefault="007B3FE0" w:rsidP="007B3FE0">
      <w:pPr>
        <w:spacing w:line="360" w:lineRule="auto"/>
        <w:ind w:firstLine="603"/>
        <w:jc w:val="center"/>
        <w:rPr>
          <w:b/>
          <w:sz w:val="28"/>
          <w:szCs w:val="28"/>
          <w:lang w:val="uk-UA"/>
        </w:rPr>
      </w:pPr>
      <w:bookmarkStart w:id="0" w:name="_GoBack"/>
      <w:bookmarkEnd w:id="0"/>
      <w:r>
        <w:rPr>
          <w:b/>
          <w:sz w:val="28"/>
          <w:szCs w:val="28"/>
          <w:lang w:val="uk-UA"/>
        </w:rPr>
        <w:t>Лекція № 8</w:t>
      </w:r>
    </w:p>
    <w:p w:rsidR="007B3FE0" w:rsidRDefault="007B3FE0" w:rsidP="007B3FE0">
      <w:pPr>
        <w:spacing w:before="240" w:after="120" w:line="360" w:lineRule="auto"/>
        <w:ind w:firstLine="601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Тема: Улаштування</w:t>
      </w:r>
      <w:r w:rsidRPr="00EB3ED5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повітряних та кабельних ліній</w:t>
      </w:r>
    </w:p>
    <w:p w:rsidR="007B3FE0" w:rsidRDefault="00C632C5" w:rsidP="00C632C5">
      <w:pPr>
        <w:spacing w:before="120" w:line="360" w:lineRule="auto"/>
        <w:ind w:firstLine="60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8.1</w:t>
      </w:r>
      <w:r w:rsidR="007B3FE0">
        <w:rPr>
          <w:b/>
          <w:sz w:val="28"/>
          <w:szCs w:val="28"/>
          <w:lang w:val="uk-UA"/>
        </w:rPr>
        <w:t xml:space="preserve"> </w:t>
      </w:r>
      <w:r w:rsidR="007B3FE0" w:rsidRPr="00EB3ED5">
        <w:rPr>
          <w:b/>
          <w:sz w:val="28"/>
          <w:szCs w:val="28"/>
          <w:lang w:val="uk-UA"/>
        </w:rPr>
        <w:t xml:space="preserve">Ізолятори </w:t>
      </w:r>
    </w:p>
    <w:p w:rsidR="004E0132" w:rsidRDefault="004E0132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4E0132">
        <w:rPr>
          <w:sz w:val="28"/>
          <w:szCs w:val="28"/>
          <w:lang w:val="uk-UA"/>
        </w:rPr>
        <w:t>За матеріалом виготовлення розрізняють фарфорові, скляні та полімерні ізолятори (рис. 8.1)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3207"/>
        <w:gridCol w:w="3881"/>
      </w:tblGrid>
      <w:tr w:rsidR="004E0132" w:rsidTr="004E0132">
        <w:tc>
          <w:tcPr>
            <w:tcW w:w="3285" w:type="dxa"/>
          </w:tcPr>
          <w:p w:rsidR="004E0132" w:rsidRPr="004E0132" w:rsidRDefault="004E0132" w:rsidP="007B3FE0">
            <w:pPr>
              <w:spacing w:line="360" w:lineRule="auto"/>
              <w:jc w:val="both"/>
              <w:rPr>
                <w:sz w:val="26"/>
                <w:szCs w:val="26"/>
                <w:lang w:val="uk-UA"/>
              </w:rPr>
            </w:pPr>
            <w:r w:rsidRPr="004E0132">
              <w:rPr>
                <w:sz w:val="26"/>
                <w:szCs w:val="26"/>
                <w:lang w:val="uk-UA"/>
              </w:rPr>
              <w:t>а)</w:t>
            </w:r>
          </w:p>
        </w:tc>
        <w:tc>
          <w:tcPr>
            <w:tcW w:w="3285" w:type="dxa"/>
          </w:tcPr>
          <w:p w:rsidR="004E0132" w:rsidRPr="004E0132" w:rsidRDefault="004E0132" w:rsidP="007B3FE0">
            <w:pPr>
              <w:spacing w:line="360" w:lineRule="auto"/>
              <w:jc w:val="both"/>
              <w:rPr>
                <w:sz w:val="26"/>
                <w:szCs w:val="26"/>
                <w:lang w:val="uk-UA"/>
              </w:rPr>
            </w:pPr>
            <w:r w:rsidRPr="004E0132">
              <w:rPr>
                <w:sz w:val="26"/>
                <w:szCs w:val="26"/>
                <w:lang w:val="uk-UA"/>
              </w:rPr>
              <w:t>б)</w:t>
            </w:r>
          </w:p>
        </w:tc>
        <w:tc>
          <w:tcPr>
            <w:tcW w:w="3285" w:type="dxa"/>
          </w:tcPr>
          <w:p w:rsidR="004E0132" w:rsidRPr="004E0132" w:rsidRDefault="004E0132" w:rsidP="007B3FE0">
            <w:pPr>
              <w:spacing w:line="360" w:lineRule="auto"/>
              <w:jc w:val="both"/>
              <w:rPr>
                <w:sz w:val="26"/>
                <w:szCs w:val="26"/>
                <w:lang w:val="uk-UA"/>
              </w:rPr>
            </w:pPr>
            <w:r w:rsidRPr="004E0132">
              <w:rPr>
                <w:sz w:val="26"/>
                <w:szCs w:val="26"/>
                <w:lang w:val="uk-UA"/>
              </w:rPr>
              <w:t>в)</w:t>
            </w:r>
          </w:p>
        </w:tc>
      </w:tr>
      <w:tr w:rsidR="004E0132" w:rsidTr="004E0132">
        <w:tc>
          <w:tcPr>
            <w:tcW w:w="3285" w:type="dxa"/>
          </w:tcPr>
          <w:p w:rsidR="004E0132" w:rsidRDefault="004E0132" w:rsidP="007B3FE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590CD8B" wp14:editId="4F2A4442">
                  <wp:extent cx="1647825" cy="16478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рфоровый изолятор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4E0132" w:rsidRDefault="004E0132" w:rsidP="007B3FE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896E12" wp14:editId="6A507710">
                  <wp:extent cx="1943100" cy="14573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клянный изолятор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944" cy="146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4E0132" w:rsidRDefault="004E0132" w:rsidP="007B3FE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F48871" wp14:editId="5F23128B">
                  <wp:extent cx="2377055" cy="118110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имерный изолятор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235" cy="118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132" w:rsidRPr="004E0132" w:rsidRDefault="004E0132" w:rsidP="004E0132">
      <w:pPr>
        <w:spacing w:line="360" w:lineRule="auto"/>
        <w:ind w:firstLine="603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8.1 – Ізолятори за матеріалом виготовлення: а – фарфоровий, б – скляний, в - полімерний</w:t>
      </w:r>
    </w:p>
    <w:p w:rsidR="007B3FE0" w:rsidRDefault="007B3FE0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090F47">
        <w:rPr>
          <w:b/>
          <w:sz w:val="28"/>
          <w:szCs w:val="28"/>
          <w:lang w:val="uk-UA"/>
        </w:rPr>
        <w:t>Проводи ПЛ напругою до 1000 В</w:t>
      </w:r>
      <w:r w:rsidRPr="00EB3ED5">
        <w:rPr>
          <w:sz w:val="28"/>
          <w:szCs w:val="28"/>
          <w:lang w:val="uk-UA"/>
        </w:rPr>
        <w:t xml:space="preserve"> кріплять до стійки опори</w:t>
      </w:r>
      <w:r>
        <w:rPr>
          <w:sz w:val="28"/>
          <w:szCs w:val="28"/>
          <w:lang w:val="uk-UA"/>
        </w:rPr>
        <w:t xml:space="preserve"> на</w:t>
      </w:r>
      <w:r w:rsidRPr="00EB3ED5">
        <w:rPr>
          <w:sz w:val="28"/>
          <w:szCs w:val="28"/>
          <w:lang w:val="uk-UA"/>
        </w:rPr>
        <w:t xml:space="preserve"> фарфорових ізоляторах (ТФ</w:t>
      </w:r>
      <w:r w:rsidR="00A6246C">
        <w:rPr>
          <w:sz w:val="28"/>
          <w:szCs w:val="28"/>
          <w:lang w:val="uk-UA"/>
        </w:rPr>
        <w:t xml:space="preserve">) </w:t>
      </w:r>
      <w:r w:rsidRPr="00EB3ED5">
        <w:rPr>
          <w:sz w:val="28"/>
          <w:szCs w:val="28"/>
          <w:lang w:val="uk-UA"/>
        </w:rPr>
        <w:t xml:space="preserve">або скляних (ТСМ), </w:t>
      </w:r>
    </w:p>
    <w:p w:rsidR="007B3FE0" w:rsidRDefault="007B3FE0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090F47">
        <w:rPr>
          <w:b/>
          <w:sz w:val="28"/>
          <w:szCs w:val="28"/>
          <w:lang w:val="uk-UA"/>
        </w:rPr>
        <w:t>проводи ліній 6 та 10 кВ</w:t>
      </w:r>
      <w:r w:rsidRPr="00EB3ED5">
        <w:rPr>
          <w:sz w:val="28"/>
          <w:szCs w:val="28"/>
          <w:lang w:val="uk-UA"/>
        </w:rPr>
        <w:t xml:space="preserve"> – на ізоля</w:t>
      </w:r>
      <w:r>
        <w:rPr>
          <w:sz w:val="28"/>
          <w:szCs w:val="28"/>
          <w:lang w:val="uk-UA"/>
        </w:rPr>
        <w:t>торах ШС (штир</w:t>
      </w:r>
      <w:r w:rsidRPr="00EB3ED5">
        <w:rPr>
          <w:sz w:val="28"/>
          <w:szCs w:val="28"/>
          <w:lang w:val="uk-UA"/>
        </w:rPr>
        <w:t xml:space="preserve">ових). </w:t>
      </w:r>
    </w:p>
    <w:p w:rsidR="007B3FE0" w:rsidRDefault="007B3FE0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090F47">
        <w:rPr>
          <w:b/>
          <w:sz w:val="28"/>
          <w:szCs w:val="28"/>
          <w:lang w:val="uk-UA"/>
        </w:rPr>
        <w:t>На ПЛ 20…35 кВ</w:t>
      </w:r>
      <w:r w:rsidRPr="00EB3ED5">
        <w:rPr>
          <w:sz w:val="28"/>
          <w:szCs w:val="28"/>
          <w:lang w:val="uk-UA"/>
        </w:rPr>
        <w:t xml:space="preserve"> застосовують як штирові ШЖБ, так і підвісні (фарфорові та скляні)</w:t>
      </w:r>
      <w:r w:rsidR="00C632C5">
        <w:rPr>
          <w:sz w:val="28"/>
          <w:szCs w:val="28"/>
          <w:lang w:val="uk-UA"/>
        </w:rPr>
        <w:t xml:space="preserve"> (рис. 8.2</w:t>
      </w:r>
      <w:r>
        <w:rPr>
          <w:sz w:val="28"/>
          <w:szCs w:val="28"/>
          <w:lang w:val="uk-UA"/>
        </w:rPr>
        <w:t>)</w:t>
      </w:r>
      <w:r w:rsidRPr="00EB3ED5">
        <w:rPr>
          <w:sz w:val="28"/>
          <w:szCs w:val="28"/>
          <w:lang w:val="uk-UA"/>
        </w:rPr>
        <w:t>.</w:t>
      </w:r>
    </w:p>
    <w:p w:rsidR="00C632C5" w:rsidRDefault="00C632C5" w:rsidP="00C632C5">
      <w:pPr>
        <w:spacing w:line="360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295775" cy="270229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508" cy="270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C5" w:rsidRPr="00B5527C" w:rsidRDefault="00C632C5" w:rsidP="00C632C5">
      <w:pPr>
        <w:tabs>
          <w:tab w:val="left" w:pos="7213"/>
        </w:tabs>
        <w:spacing w:line="360" w:lineRule="auto"/>
        <w:ind w:firstLine="603"/>
        <w:jc w:val="center"/>
        <w:rPr>
          <w:lang w:val="uk-UA"/>
        </w:rPr>
      </w:pPr>
      <w:r w:rsidRPr="000D4866">
        <w:rPr>
          <w:lang w:val="uk-UA"/>
        </w:rPr>
        <w:t>1 – ізолятор; 2 – сталевий крюк;</w:t>
      </w:r>
      <w:r>
        <w:rPr>
          <w:lang w:val="uk-UA"/>
        </w:rPr>
        <w:t xml:space="preserve"> 3 – </w:t>
      </w:r>
      <w:proofErr w:type="spellStart"/>
      <w:r>
        <w:rPr>
          <w:lang w:val="uk-UA"/>
        </w:rPr>
        <w:t>травеса</w:t>
      </w:r>
      <w:proofErr w:type="spellEnd"/>
      <w:r>
        <w:rPr>
          <w:lang w:val="uk-UA"/>
        </w:rPr>
        <w:t>; 4 – штир</w:t>
      </w:r>
    </w:p>
    <w:p w:rsidR="00C632C5" w:rsidRPr="00C632C5" w:rsidRDefault="00C632C5" w:rsidP="00C632C5">
      <w:pPr>
        <w:spacing w:line="360" w:lineRule="auto"/>
        <w:jc w:val="center"/>
      </w:pPr>
      <w:r>
        <w:rPr>
          <w:sz w:val="28"/>
          <w:szCs w:val="28"/>
          <w:lang w:val="uk-UA"/>
        </w:rPr>
        <w:t>Рисунок 8.2 – Кріплення ізоляторів: а – штировий на крюку, б – штировий на штирі, в – підвісний, г – стрижневий</w:t>
      </w:r>
    </w:p>
    <w:p w:rsidR="007B3FE0" w:rsidRDefault="007B3FE0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090F47">
        <w:rPr>
          <w:b/>
          <w:sz w:val="28"/>
          <w:szCs w:val="28"/>
          <w:lang w:val="uk-UA"/>
        </w:rPr>
        <w:lastRenderedPageBreak/>
        <w:t>На ПЛ 110 кВ</w:t>
      </w:r>
      <w:r w:rsidRPr="00EB3ED5">
        <w:rPr>
          <w:sz w:val="28"/>
          <w:szCs w:val="28"/>
          <w:lang w:val="uk-UA"/>
        </w:rPr>
        <w:t xml:space="preserve"> і вище застосовують лише підвісні ізолятори ПФ та ПС і </w:t>
      </w:r>
    </w:p>
    <w:p w:rsidR="007B3FE0" w:rsidRDefault="007B3FE0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090F47">
        <w:rPr>
          <w:b/>
          <w:sz w:val="28"/>
          <w:szCs w:val="28"/>
          <w:lang w:val="uk-UA"/>
        </w:rPr>
        <w:t>в районах з підвищеною забрудненістю</w:t>
      </w:r>
      <w:r w:rsidRPr="00EB3ED5">
        <w:rPr>
          <w:sz w:val="28"/>
          <w:szCs w:val="28"/>
          <w:lang w:val="uk-UA"/>
        </w:rPr>
        <w:t xml:space="preserve"> ПГФ-5 (для підвісних гірлянд) та</w:t>
      </w:r>
      <w:r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 xml:space="preserve"> ПГФ-6 (для натяжних). </w:t>
      </w:r>
    </w:p>
    <w:p w:rsidR="007B3FE0" w:rsidRPr="00090F47" w:rsidRDefault="007B3FE0" w:rsidP="007B3FE0">
      <w:pPr>
        <w:spacing w:line="360" w:lineRule="auto"/>
        <w:ind w:firstLine="603"/>
        <w:jc w:val="both"/>
        <w:rPr>
          <w:b/>
          <w:sz w:val="28"/>
          <w:szCs w:val="28"/>
          <w:u w:val="single"/>
          <w:lang w:val="uk-UA"/>
        </w:rPr>
      </w:pPr>
      <w:r w:rsidRPr="00090F47">
        <w:rPr>
          <w:b/>
          <w:sz w:val="28"/>
          <w:szCs w:val="28"/>
          <w:u w:val="single"/>
          <w:lang w:val="uk-UA"/>
        </w:rPr>
        <w:t xml:space="preserve">Кількість ізоляторів у гірлянді залежить від напруги лінії та матеріалу опор. </w:t>
      </w:r>
    </w:p>
    <w:p w:rsidR="007B3FE0" w:rsidRDefault="007B3FE0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На ПЛ 35 кВ з дерев</w:t>
      </w:r>
      <w:r w:rsidRPr="00DD15A6">
        <w:rPr>
          <w:sz w:val="28"/>
          <w:szCs w:val="28"/>
          <w:lang w:val="uk-UA"/>
        </w:rPr>
        <w:t>’</w:t>
      </w:r>
      <w:r w:rsidRPr="00EB3ED5">
        <w:rPr>
          <w:sz w:val="28"/>
          <w:szCs w:val="28"/>
          <w:lang w:val="uk-UA"/>
        </w:rPr>
        <w:t>яними опорами підвісна гірлян</w:t>
      </w:r>
      <w:r>
        <w:rPr>
          <w:sz w:val="28"/>
          <w:szCs w:val="28"/>
          <w:lang w:val="uk-UA"/>
        </w:rPr>
        <w:t>да ПФ-5 складається з двох</w:t>
      </w:r>
      <w:r w:rsidRPr="00EB3ED5">
        <w:rPr>
          <w:sz w:val="28"/>
          <w:szCs w:val="28"/>
          <w:lang w:val="uk-UA"/>
        </w:rPr>
        <w:t xml:space="preserve">, а на залізобетонних та металевих опорах – </w:t>
      </w:r>
      <w:r>
        <w:rPr>
          <w:sz w:val="28"/>
          <w:szCs w:val="28"/>
          <w:lang w:val="uk-UA"/>
        </w:rPr>
        <w:t>з</w:t>
      </w:r>
      <w:r w:rsidRPr="00EB3E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трьох</w:t>
      </w:r>
      <w:r w:rsidRPr="00EB3ED5">
        <w:rPr>
          <w:sz w:val="28"/>
          <w:szCs w:val="28"/>
          <w:lang w:val="uk-UA"/>
        </w:rPr>
        <w:t xml:space="preserve"> ізолято</w:t>
      </w:r>
      <w:r>
        <w:rPr>
          <w:sz w:val="28"/>
          <w:szCs w:val="28"/>
          <w:lang w:val="uk-UA"/>
        </w:rPr>
        <w:t>рів;</w:t>
      </w:r>
      <w:r w:rsidRPr="00EB3ED5">
        <w:rPr>
          <w:sz w:val="28"/>
          <w:szCs w:val="28"/>
          <w:lang w:val="uk-UA"/>
        </w:rPr>
        <w:t xml:space="preserve">  </w:t>
      </w:r>
    </w:p>
    <w:p w:rsidR="007B3FE0" w:rsidRDefault="007B3FE0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 xml:space="preserve">на ПЛ 110 кВ – відповідно 6 чи 7, </w:t>
      </w:r>
    </w:p>
    <w:p w:rsidR="007B3FE0" w:rsidRDefault="007B3FE0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220 кВ – 11 або 13 шт.</w:t>
      </w:r>
      <w:r w:rsidRPr="00F50394">
        <w:rPr>
          <w:sz w:val="28"/>
          <w:szCs w:val="28"/>
          <w:lang w:val="uk-UA"/>
        </w:rPr>
        <w:t xml:space="preserve"> </w:t>
      </w:r>
    </w:p>
    <w:p w:rsidR="007B3FE0" w:rsidRDefault="007B3FE0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 xml:space="preserve">Натяжні гірлянди мають на </w:t>
      </w:r>
      <w:r>
        <w:rPr>
          <w:sz w:val="28"/>
          <w:szCs w:val="28"/>
          <w:lang w:val="uk-UA"/>
        </w:rPr>
        <w:t>один</w:t>
      </w:r>
      <w:r w:rsidRPr="00EB3ED5">
        <w:rPr>
          <w:sz w:val="28"/>
          <w:szCs w:val="28"/>
          <w:lang w:val="uk-UA"/>
        </w:rPr>
        <w:t xml:space="preserve"> (до 110 кВ) ізолят</w:t>
      </w:r>
      <w:r>
        <w:rPr>
          <w:sz w:val="28"/>
          <w:szCs w:val="28"/>
          <w:lang w:val="uk-UA"/>
        </w:rPr>
        <w:t xml:space="preserve">ор більше, </w:t>
      </w:r>
    </w:p>
    <w:p w:rsidR="007B3FE0" w:rsidRDefault="007B3FE0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понад 220 кВ – на два.</w:t>
      </w:r>
    </w:p>
    <w:p w:rsidR="00C632C5" w:rsidRPr="00C632C5" w:rsidRDefault="00C632C5" w:rsidP="007B3FE0">
      <w:pPr>
        <w:spacing w:line="360" w:lineRule="auto"/>
        <w:ind w:firstLine="603"/>
        <w:jc w:val="both"/>
        <w:rPr>
          <w:b/>
          <w:sz w:val="28"/>
          <w:szCs w:val="28"/>
          <w:lang w:val="uk-UA"/>
        </w:rPr>
      </w:pPr>
      <w:r w:rsidRPr="00C632C5">
        <w:rPr>
          <w:b/>
          <w:sz w:val="28"/>
          <w:szCs w:val="28"/>
          <w:lang w:val="uk-UA"/>
        </w:rPr>
        <w:t>8.2 Підтримуючі затискачі</w:t>
      </w:r>
    </w:p>
    <w:p w:rsidR="007B3FE0" w:rsidRDefault="007B3FE0" w:rsidP="00F6780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Pr="00EB3ED5">
        <w:rPr>
          <w:sz w:val="28"/>
          <w:szCs w:val="28"/>
          <w:lang w:val="uk-UA"/>
        </w:rPr>
        <w:t>ля підвіш</w:t>
      </w:r>
      <w:r>
        <w:rPr>
          <w:sz w:val="28"/>
          <w:szCs w:val="28"/>
          <w:lang w:val="uk-UA"/>
        </w:rPr>
        <w:t>ування та закріплення проводів використовують</w:t>
      </w:r>
      <w:r w:rsidRPr="00EB3ED5">
        <w:rPr>
          <w:sz w:val="28"/>
          <w:szCs w:val="28"/>
          <w:lang w:val="uk-UA"/>
        </w:rPr>
        <w:t xml:space="preserve"> </w:t>
      </w:r>
      <w:r w:rsidRPr="00C632C5">
        <w:rPr>
          <w:b/>
          <w:sz w:val="28"/>
          <w:szCs w:val="28"/>
          <w:lang w:val="uk-UA"/>
        </w:rPr>
        <w:t>підтримуючі затискачі</w:t>
      </w:r>
      <w:r w:rsidR="00F67800">
        <w:rPr>
          <w:b/>
          <w:sz w:val="28"/>
          <w:szCs w:val="28"/>
          <w:lang w:val="uk-UA"/>
        </w:rPr>
        <w:t xml:space="preserve"> </w:t>
      </w:r>
      <w:r w:rsidR="00F67800" w:rsidRPr="00F67800">
        <w:rPr>
          <w:sz w:val="28"/>
          <w:szCs w:val="28"/>
          <w:lang w:val="uk-UA"/>
        </w:rPr>
        <w:t>(рис. 8.3</w:t>
      </w:r>
      <w:r w:rsidR="00F67800">
        <w:rPr>
          <w:sz w:val="28"/>
          <w:szCs w:val="28"/>
          <w:lang w:val="uk-UA"/>
        </w:rPr>
        <w:t>, рис. 8.4</w:t>
      </w:r>
      <w:r w:rsidR="00F67800" w:rsidRPr="00F67800">
        <w:rPr>
          <w:sz w:val="28"/>
          <w:szCs w:val="28"/>
          <w:lang w:val="uk-UA"/>
        </w:rPr>
        <w:t>)</w:t>
      </w:r>
      <w:r w:rsidR="00F67800">
        <w:rPr>
          <w:b/>
          <w:sz w:val="28"/>
          <w:szCs w:val="28"/>
          <w:lang w:val="uk-UA"/>
        </w:rPr>
        <w:t xml:space="preserve"> </w:t>
      </w:r>
      <w:r w:rsidRPr="00C632C5">
        <w:rPr>
          <w:b/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г</w:t>
      </w:r>
      <w:r w:rsidRPr="00EB3ED5">
        <w:rPr>
          <w:sz w:val="28"/>
          <w:szCs w:val="28"/>
          <w:lang w:val="uk-UA"/>
        </w:rPr>
        <w:t>лухий</w:t>
      </w:r>
      <w:r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д</w:t>
      </w:r>
      <w:r w:rsidRPr="00EB3ED5">
        <w:rPr>
          <w:sz w:val="28"/>
          <w:szCs w:val="28"/>
          <w:lang w:val="uk-UA"/>
        </w:rPr>
        <w:t xml:space="preserve">ля жорсткого закріплення; </w:t>
      </w:r>
      <w:proofErr w:type="spellStart"/>
      <w:r w:rsidRPr="00EB3ED5">
        <w:rPr>
          <w:sz w:val="28"/>
          <w:szCs w:val="28"/>
          <w:lang w:val="uk-UA"/>
        </w:rPr>
        <w:t>проковз</w:t>
      </w:r>
      <w:r>
        <w:rPr>
          <w:sz w:val="28"/>
          <w:szCs w:val="28"/>
          <w:lang w:val="uk-UA"/>
        </w:rPr>
        <w:t>ний</w:t>
      </w:r>
      <w:proofErr w:type="spellEnd"/>
      <w:r>
        <w:rPr>
          <w:sz w:val="28"/>
          <w:szCs w:val="28"/>
          <w:lang w:val="uk-UA"/>
        </w:rPr>
        <w:t xml:space="preserve"> – допускає </w:t>
      </w:r>
      <w:proofErr w:type="spellStart"/>
      <w:r>
        <w:rPr>
          <w:sz w:val="28"/>
          <w:szCs w:val="28"/>
          <w:lang w:val="uk-UA"/>
        </w:rPr>
        <w:t>про</w:t>
      </w:r>
      <w:r w:rsidRPr="00EB3ED5">
        <w:rPr>
          <w:sz w:val="28"/>
          <w:szCs w:val="28"/>
          <w:lang w:val="uk-UA"/>
        </w:rPr>
        <w:t>ковзання</w:t>
      </w:r>
      <w:proofErr w:type="spellEnd"/>
      <w:r w:rsidRPr="00EB3ED5">
        <w:rPr>
          <w:sz w:val="28"/>
          <w:szCs w:val="28"/>
          <w:lang w:val="uk-UA"/>
        </w:rPr>
        <w:t xml:space="preserve"> прово</w:t>
      </w:r>
      <w:r>
        <w:rPr>
          <w:sz w:val="28"/>
          <w:szCs w:val="28"/>
          <w:lang w:val="uk-UA"/>
        </w:rPr>
        <w:t xml:space="preserve">ду. </w:t>
      </w:r>
    </w:p>
    <w:p w:rsidR="00F67800" w:rsidRDefault="00F67800" w:rsidP="00F67800">
      <w:pPr>
        <w:spacing w:line="360" w:lineRule="auto"/>
        <w:ind w:firstLine="603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802198" cy="224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жим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580" cy="224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800" w:rsidRDefault="00F67800" w:rsidP="00F67800">
      <w:pPr>
        <w:spacing w:after="240" w:line="360" w:lineRule="auto"/>
        <w:ind w:firstLine="601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8.3 – Загальний вигляд підтримуючого затискача</w:t>
      </w:r>
    </w:p>
    <w:p w:rsidR="00F67800" w:rsidRDefault="00F67800" w:rsidP="00342E63">
      <w:pPr>
        <w:spacing w:line="360" w:lineRule="auto"/>
        <w:ind w:firstLine="6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Зараз виготовляють</w:t>
      </w:r>
      <w:r w:rsidRPr="00EB3ED5">
        <w:rPr>
          <w:sz w:val="28"/>
          <w:szCs w:val="28"/>
          <w:lang w:val="uk-UA"/>
        </w:rPr>
        <w:t xml:space="preserve"> затискачі з обмеженою жорсткістю, в котрих провід проковзує, але не падає на землю. На анкерних опорах проводи кріплять наглухо – за допомогою натяжних гірлянд та натяжних затискачів</w:t>
      </w:r>
      <w:r>
        <w:rPr>
          <w:sz w:val="28"/>
          <w:szCs w:val="28"/>
          <w:lang w:val="uk-UA"/>
        </w:rPr>
        <w:t xml:space="preserve"> (</w:t>
      </w:r>
      <w:r w:rsidRPr="00EB3ED5">
        <w:rPr>
          <w:sz w:val="28"/>
          <w:szCs w:val="28"/>
          <w:lang w:val="uk-UA"/>
        </w:rPr>
        <w:t>клинових та болтових</w:t>
      </w:r>
      <w:r>
        <w:rPr>
          <w:sz w:val="28"/>
          <w:szCs w:val="28"/>
          <w:lang w:val="uk-UA"/>
        </w:rPr>
        <w:t>)</w:t>
      </w:r>
      <w:r w:rsidRPr="00EB3ED5">
        <w:rPr>
          <w:sz w:val="28"/>
          <w:szCs w:val="28"/>
          <w:lang w:val="uk-UA"/>
        </w:rPr>
        <w:t xml:space="preserve">. </w:t>
      </w:r>
    </w:p>
    <w:p w:rsidR="00342E63" w:rsidRPr="00EB3ED5" w:rsidRDefault="00342E63" w:rsidP="00342E63">
      <w:pPr>
        <w:spacing w:after="240" w:line="360" w:lineRule="auto"/>
        <w:ind w:firstLine="6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</w:t>
      </w:r>
      <w:r w:rsidRPr="00EB3ED5">
        <w:rPr>
          <w:sz w:val="28"/>
          <w:szCs w:val="28"/>
          <w:lang w:val="uk-UA"/>
        </w:rPr>
        <w:t xml:space="preserve"> з</w:t>
      </w:r>
      <w:r w:rsidRPr="00EB3ED5">
        <w:rPr>
          <w:sz w:val="28"/>
          <w:szCs w:val="28"/>
        </w:rPr>
        <w:t>’</w:t>
      </w:r>
      <w:r w:rsidRPr="00EB3ED5">
        <w:rPr>
          <w:sz w:val="28"/>
          <w:szCs w:val="28"/>
          <w:lang w:val="uk-UA"/>
        </w:rPr>
        <w:t>єднання проводів користуються з</w:t>
      </w:r>
      <w:r w:rsidRPr="00EB3ED5">
        <w:rPr>
          <w:sz w:val="28"/>
          <w:szCs w:val="28"/>
        </w:rPr>
        <w:t>’</w:t>
      </w:r>
      <w:proofErr w:type="spellStart"/>
      <w:r w:rsidRPr="00EB3ED5">
        <w:rPr>
          <w:sz w:val="28"/>
          <w:szCs w:val="28"/>
          <w:lang w:val="uk-UA"/>
        </w:rPr>
        <w:t>єднувальними</w:t>
      </w:r>
      <w:proofErr w:type="spellEnd"/>
      <w:r w:rsidRPr="00EB3ED5">
        <w:rPr>
          <w:sz w:val="28"/>
          <w:szCs w:val="28"/>
          <w:lang w:val="uk-UA"/>
        </w:rPr>
        <w:t xml:space="preserve"> затискачами, а потім зварюють їхні кінці. Проводи (</w:t>
      </w:r>
      <w:proofErr w:type="spellStart"/>
      <w:r w:rsidRPr="00EB3ED5">
        <w:rPr>
          <w:sz w:val="28"/>
          <w:szCs w:val="28"/>
          <w:lang w:val="uk-UA"/>
        </w:rPr>
        <w:t>однодротові</w:t>
      </w:r>
      <w:proofErr w:type="spellEnd"/>
      <w:r w:rsidRPr="00EB3ED5">
        <w:rPr>
          <w:sz w:val="28"/>
          <w:szCs w:val="28"/>
          <w:lang w:val="uk-UA"/>
        </w:rPr>
        <w:t xml:space="preserve"> та багатодротові) можна з</w:t>
      </w:r>
      <w:r w:rsidRPr="00EB3ED5">
        <w:rPr>
          <w:sz w:val="28"/>
          <w:szCs w:val="28"/>
        </w:rPr>
        <w:t>’</w:t>
      </w:r>
      <w:proofErr w:type="spellStart"/>
      <w:r w:rsidRPr="00EB3ED5">
        <w:rPr>
          <w:sz w:val="28"/>
          <w:szCs w:val="28"/>
          <w:lang w:val="uk-UA"/>
        </w:rPr>
        <w:t>єднувати</w:t>
      </w:r>
      <w:proofErr w:type="spellEnd"/>
      <w:r w:rsidRPr="00EB3ED5">
        <w:rPr>
          <w:sz w:val="28"/>
          <w:szCs w:val="28"/>
          <w:lang w:val="uk-UA"/>
        </w:rPr>
        <w:t xml:space="preserve"> скруткою, а за тим пропаяти. Найбільш розповсюдженим </w:t>
      </w:r>
      <w:r w:rsidRPr="00EB3ED5">
        <w:rPr>
          <w:sz w:val="28"/>
          <w:szCs w:val="28"/>
          <w:lang w:val="uk-UA"/>
        </w:rPr>
        <w:lastRenderedPageBreak/>
        <w:t xml:space="preserve">з’єднувальним затискачем є овально-трубчастий. Кінці з’єднувальних проводів вводять у трубку з різних боків і за допомогою спеціальних переносних </w:t>
      </w:r>
      <w:r>
        <w:rPr>
          <w:sz w:val="28"/>
          <w:szCs w:val="28"/>
          <w:lang w:val="uk-UA"/>
        </w:rPr>
        <w:t>кліщів</w:t>
      </w:r>
      <w:r w:rsidRPr="00EB3ED5">
        <w:rPr>
          <w:sz w:val="28"/>
          <w:szCs w:val="28"/>
          <w:lang w:val="uk-UA"/>
        </w:rPr>
        <w:t xml:space="preserve"> трубку обтискають (у шаховому порядку). Вільні кінці з</w:t>
      </w:r>
      <w:r w:rsidRPr="005A47FB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єднува</w:t>
      </w:r>
      <w:r w:rsidRPr="00EB3ED5">
        <w:rPr>
          <w:sz w:val="28"/>
          <w:szCs w:val="28"/>
          <w:lang w:val="uk-UA"/>
        </w:rPr>
        <w:t xml:space="preserve">них проводів зварюють. </w:t>
      </w:r>
    </w:p>
    <w:p w:rsidR="00F67800" w:rsidRDefault="00F67800" w:rsidP="00F67800">
      <w:pPr>
        <w:spacing w:after="240" w:line="360" w:lineRule="auto"/>
        <w:ind w:firstLine="601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52875" cy="40205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58" cy="40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00" w:rsidRPr="00F67800" w:rsidRDefault="00F67800" w:rsidP="00F67800">
      <w:pPr>
        <w:spacing w:line="360" w:lineRule="auto"/>
        <w:ind w:firstLine="601"/>
        <w:jc w:val="center"/>
        <w:rPr>
          <w:lang w:val="uk-UA"/>
        </w:rPr>
      </w:pPr>
      <w:r w:rsidRPr="00F67800">
        <w:rPr>
          <w:lang w:val="uk-UA"/>
        </w:rPr>
        <w:t xml:space="preserve">1 – корпус, 2 – палець, 3 – провід, 4 – </w:t>
      </w:r>
      <w:r w:rsidRPr="00F67800">
        <w:rPr>
          <w:lang w:val="en-US"/>
        </w:rPr>
        <w:t>U</w:t>
      </w:r>
      <w:r w:rsidRPr="00F67800">
        <w:rPr>
          <w:lang w:val="uk-UA"/>
        </w:rPr>
        <w:t>- подібний болт з плашкою, 5 - анкер</w:t>
      </w:r>
    </w:p>
    <w:p w:rsidR="00F67800" w:rsidRDefault="00F67800" w:rsidP="00F67800">
      <w:pPr>
        <w:spacing w:after="240" w:line="360" w:lineRule="auto"/>
        <w:ind w:firstLine="601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8.4 – Фіксуюча арматура: а – глухий підтримуючий затискач, б – болтовий натяжний затискач, в – </w:t>
      </w:r>
      <w:proofErr w:type="spellStart"/>
      <w:r w:rsidR="00242BCD">
        <w:rPr>
          <w:sz w:val="28"/>
          <w:szCs w:val="28"/>
          <w:lang w:val="uk-UA"/>
        </w:rPr>
        <w:t>пресує</w:t>
      </w:r>
      <w:r>
        <w:rPr>
          <w:sz w:val="28"/>
          <w:szCs w:val="28"/>
          <w:lang w:val="uk-UA"/>
        </w:rPr>
        <w:t>мий</w:t>
      </w:r>
      <w:proofErr w:type="spellEnd"/>
      <w:r>
        <w:rPr>
          <w:sz w:val="28"/>
          <w:szCs w:val="28"/>
          <w:lang w:val="uk-UA"/>
        </w:rPr>
        <w:t xml:space="preserve"> натяжний затискач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2E78AF" w:rsidTr="002E78AF">
        <w:tc>
          <w:tcPr>
            <w:tcW w:w="3285" w:type="dxa"/>
          </w:tcPr>
          <w:p w:rsidR="002E78AF" w:rsidRPr="004E0132" w:rsidRDefault="002E78AF" w:rsidP="001A2994">
            <w:pPr>
              <w:spacing w:line="360" w:lineRule="auto"/>
              <w:jc w:val="both"/>
              <w:rPr>
                <w:sz w:val="26"/>
                <w:szCs w:val="26"/>
                <w:lang w:val="uk-UA"/>
              </w:rPr>
            </w:pPr>
            <w:r w:rsidRPr="004E0132">
              <w:rPr>
                <w:sz w:val="26"/>
                <w:szCs w:val="26"/>
                <w:lang w:val="uk-UA"/>
              </w:rPr>
              <w:t>а)</w:t>
            </w:r>
          </w:p>
        </w:tc>
        <w:tc>
          <w:tcPr>
            <w:tcW w:w="3285" w:type="dxa"/>
          </w:tcPr>
          <w:p w:rsidR="002E78AF" w:rsidRPr="004E0132" w:rsidRDefault="002E78AF" w:rsidP="001A2994">
            <w:pPr>
              <w:spacing w:line="360" w:lineRule="auto"/>
              <w:jc w:val="both"/>
              <w:rPr>
                <w:sz w:val="26"/>
                <w:szCs w:val="26"/>
                <w:lang w:val="uk-UA"/>
              </w:rPr>
            </w:pPr>
            <w:r w:rsidRPr="004E0132">
              <w:rPr>
                <w:sz w:val="26"/>
                <w:szCs w:val="26"/>
                <w:lang w:val="uk-UA"/>
              </w:rPr>
              <w:t>б)</w:t>
            </w:r>
          </w:p>
        </w:tc>
        <w:tc>
          <w:tcPr>
            <w:tcW w:w="3285" w:type="dxa"/>
          </w:tcPr>
          <w:p w:rsidR="002E78AF" w:rsidRPr="004E0132" w:rsidRDefault="002E78AF" w:rsidP="001A2994">
            <w:pPr>
              <w:spacing w:line="360" w:lineRule="auto"/>
              <w:jc w:val="both"/>
              <w:rPr>
                <w:sz w:val="26"/>
                <w:szCs w:val="26"/>
                <w:lang w:val="uk-UA"/>
              </w:rPr>
            </w:pPr>
            <w:r w:rsidRPr="004E0132">
              <w:rPr>
                <w:sz w:val="26"/>
                <w:szCs w:val="26"/>
                <w:lang w:val="uk-UA"/>
              </w:rPr>
              <w:t>в)</w:t>
            </w:r>
          </w:p>
        </w:tc>
      </w:tr>
      <w:tr w:rsidR="002E78AF" w:rsidTr="002E78AF">
        <w:tc>
          <w:tcPr>
            <w:tcW w:w="3285" w:type="dxa"/>
          </w:tcPr>
          <w:p w:rsidR="002E78AF" w:rsidRDefault="002E78AF" w:rsidP="00F67800">
            <w:pPr>
              <w:spacing w:after="240"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7A8827E" wp14:editId="56A2FA55">
                  <wp:extent cx="1727187" cy="1295345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жим соеденительный переходной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82" cy="129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2E78AF" w:rsidRDefault="002E78AF" w:rsidP="00F67800">
            <w:pPr>
              <w:spacing w:after="240"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56A718F" wp14:editId="1F935D42">
                  <wp:extent cx="1727199" cy="129540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жим плашечный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69" cy="130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2E78AF" w:rsidRDefault="002E78AF" w:rsidP="00F67800">
            <w:pPr>
              <w:spacing w:after="240"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36D6C70" wp14:editId="47E5FF1F">
                  <wp:extent cx="1930400" cy="1447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жим поддерживающий глухой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50" cy="1447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8AF" w:rsidRDefault="002E78AF" w:rsidP="00F67800">
      <w:pPr>
        <w:spacing w:after="240" w:line="360" w:lineRule="auto"/>
        <w:ind w:firstLine="601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8.5 – Зовнішній вигляд затискачів: а – з’єднувальний перехідний, б – </w:t>
      </w:r>
      <w:proofErr w:type="spellStart"/>
      <w:r>
        <w:rPr>
          <w:sz w:val="28"/>
          <w:szCs w:val="28"/>
          <w:lang w:val="uk-UA"/>
        </w:rPr>
        <w:t>плашечний</w:t>
      </w:r>
      <w:proofErr w:type="spellEnd"/>
      <w:r>
        <w:rPr>
          <w:sz w:val="28"/>
          <w:szCs w:val="28"/>
          <w:lang w:val="uk-UA"/>
        </w:rPr>
        <w:t>, в – підтримуючий глухий</w:t>
      </w:r>
    </w:p>
    <w:p w:rsidR="007B3FE0" w:rsidRDefault="0014115A" w:rsidP="0014115A">
      <w:pPr>
        <w:spacing w:after="120" w:line="360" w:lineRule="auto"/>
        <w:ind w:firstLine="601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8.3</w:t>
      </w:r>
      <w:r w:rsidR="007B3FE0">
        <w:rPr>
          <w:b/>
          <w:sz w:val="28"/>
          <w:szCs w:val="28"/>
          <w:lang w:val="uk-UA"/>
        </w:rPr>
        <w:t xml:space="preserve"> Розташування проводів на опорах</w:t>
      </w:r>
    </w:p>
    <w:p w:rsidR="007B3FE0" w:rsidRPr="00EB3ED5" w:rsidRDefault="007B3FE0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Проводи на опорах ПЛ прийнято розташовувати наступним чином</w:t>
      </w:r>
      <w:r w:rsidR="0014115A">
        <w:rPr>
          <w:sz w:val="28"/>
          <w:szCs w:val="28"/>
          <w:lang w:val="uk-UA"/>
        </w:rPr>
        <w:t xml:space="preserve"> (рис. 8.6, рис. 8.7)</w:t>
      </w:r>
      <w:r w:rsidRPr="00EB3ED5">
        <w:rPr>
          <w:sz w:val="28"/>
          <w:szCs w:val="28"/>
          <w:lang w:val="uk-UA"/>
        </w:rPr>
        <w:t xml:space="preserve">: </w:t>
      </w:r>
    </w:p>
    <w:p w:rsidR="007B3FE0" w:rsidRPr="00EB3ED5" w:rsidRDefault="007B3FE0" w:rsidP="007B3FE0">
      <w:pPr>
        <w:numPr>
          <w:ilvl w:val="0"/>
          <w:numId w:val="2"/>
        </w:numPr>
        <w:tabs>
          <w:tab w:val="clear" w:pos="1260"/>
          <w:tab w:val="num" w:pos="-1440"/>
        </w:tabs>
        <w:spacing w:line="360" w:lineRule="auto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 xml:space="preserve">на </w:t>
      </w:r>
      <w:proofErr w:type="spellStart"/>
      <w:r w:rsidRPr="00EB3ED5">
        <w:rPr>
          <w:sz w:val="28"/>
          <w:szCs w:val="28"/>
          <w:lang w:val="uk-UA"/>
        </w:rPr>
        <w:t>одноланцюгових</w:t>
      </w:r>
      <w:proofErr w:type="spellEnd"/>
      <w:r w:rsidRPr="00EB3ED5">
        <w:rPr>
          <w:sz w:val="28"/>
          <w:szCs w:val="28"/>
          <w:lang w:val="uk-UA"/>
        </w:rPr>
        <w:t xml:space="preserve"> лініях – трикутником або горизонтально;</w:t>
      </w:r>
    </w:p>
    <w:p w:rsidR="007B3FE0" w:rsidRPr="00EB3ED5" w:rsidRDefault="007B3FE0" w:rsidP="007B3FE0">
      <w:pPr>
        <w:numPr>
          <w:ilvl w:val="0"/>
          <w:numId w:val="3"/>
        </w:numPr>
        <w:tabs>
          <w:tab w:val="num" w:pos="-1440"/>
        </w:tabs>
        <w:spacing w:line="360" w:lineRule="auto"/>
        <w:ind w:left="1260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 xml:space="preserve">на </w:t>
      </w:r>
      <w:proofErr w:type="spellStart"/>
      <w:r w:rsidRPr="00EB3ED5">
        <w:rPr>
          <w:sz w:val="28"/>
          <w:szCs w:val="28"/>
          <w:lang w:val="uk-UA"/>
        </w:rPr>
        <w:t>дволанцюгових</w:t>
      </w:r>
      <w:proofErr w:type="spellEnd"/>
      <w:r w:rsidRPr="00EB3ED5">
        <w:rPr>
          <w:sz w:val="28"/>
          <w:szCs w:val="28"/>
          <w:lang w:val="uk-UA"/>
        </w:rPr>
        <w:t xml:space="preserve"> – зворотною ялинкою або </w:t>
      </w:r>
      <w:proofErr w:type="spellStart"/>
      <w:r w:rsidRPr="00EB3ED5">
        <w:rPr>
          <w:sz w:val="28"/>
          <w:szCs w:val="28"/>
          <w:lang w:val="uk-UA"/>
        </w:rPr>
        <w:t>діжкоподібно</w:t>
      </w:r>
      <w:proofErr w:type="spellEnd"/>
      <w:r>
        <w:rPr>
          <w:sz w:val="28"/>
          <w:szCs w:val="28"/>
          <w:lang w:val="uk-UA"/>
        </w:rPr>
        <w:t>.</w:t>
      </w:r>
    </w:p>
    <w:p w:rsidR="0014115A" w:rsidRPr="0014115A" w:rsidRDefault="0014115A" w:rsidP="0014115A">
      <w:pPr>
        <w:pStyle w:val="a6"/>
        <w:spacing w:line="360" w:lineRule="auto"/>
        <w:ind w:left="1323"/>
        <w:jc w:val="both"/>
        <w:rPr>
          <w:lang w:val="uk-UA"/>
        </w:rPr>
      </w:pPr>
      <w:r>
        <w:object w:dxaOrig="14309" w:dyaOrig="3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105.6pt" o:ole="">
            <v:imagedata r:id="rId15" o:title=""/>
          </v:shape>
          <o:OLEObject Type="Embed" ProgID="CorelDraw.Graphic.11" ShapeID="_x0000_i1025" DrawAspect="Content" ObjectID="_1728860373" r:id="rId16"/>
        </w:object>
      </w:r>
      <w:r w:rsidRPr="0014115A">
        <w:rPr>
          <w:lang w:val="uk-UA"/>
        </w:rPr>
        <w:t xml:space="preserve">                                         </w:t>
      </w:r>
    </w:p>
    <w:p w:rsidR="0014115A" w:rsidRPr="0014115A" w:rsidRDefault="0014115A" w:rsidP="0014115A">
      <w:pPr>
        <w:pStyle w:val="a6"/>
        <w:spacing w:line="360" w:lineRule="auto"/>
        <w:ind w:left="1323"/>
        <w:jc w:val="center"/>
        <w:rPr>
          <w:b/>
          <w:sz w:val="28"/>
          <w:szCs w:val="28"/>
          <w:lang w:val="uk-UA"/>
        </w:rPr>
      </w:pPr>
      <w:r w:rsidRPr="0014115A">
        <w:rPr>
          <w:sz w:val="28"/>
          <w:szCs w:val="28"/>
          <w:lang w:val="uk-UA"/>
        </w:rPr>
        <w:t>Рисунок 8.6 -  Розташування проводів ЛЕП на опорах</w:t>
      </w:r>
    </w:p>
    <w:p w:rsidR="0014115A" w:rsidRDefault="0014115A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5"/>
        <w:gridCol w:w="2490"/>
        <w:gridCol w:w="2460"/>
        <w:gridCol w:w="2460"/>
      </w:tblGrid>
      <w:tr w:rsidR="0014115A" w:rsidTr="0014115A">
        <w:tc>
          <w:tcPr>
            <w:tcW w:w="2445" w:type="dxa"/>
          </w:tcPr>
          <w:p w:rsidR="0014115A" w:rsidRPr="004E0132" w:rsidRDefault="0014115A" w:rsidP="001A2994">
            <w:pPr>
              <w:spacing w:line="360" w:lineRule="auto"/>
              <w:jc w:val="both"/>
              <w:rPr>
                <w:sz w:val="26"/>
                <w:szCs w:val="26"/>
                <w:lang w:val="uk-UA"/>
              </w:rPr>
            </w:pPr>
            <w:r w:rsidRPr="004E0132">
              <w:rPr>
                <w:sz w:val="26"/>
                <w:szCs w:val="26"/>
                <w:lang w:val="uk-UA"/>
              </w:rPr>
              <w:t>а)</w:t>
            </w:r>
          </w:p>
        </w:tc>
        <w:tc>
          <w:tcPr>
            <w:tcW w:w="2490" w:type="dxa"/>
          </w:tcPr>
          <w:p w:rsidR="0014115A" w:rsidRPr="004E0132" w:rsidRDefault="0014115A" w:rsidP="001A2994">
            <w:pPr>
              <w:spacing w:line="360" w:lineRule="auto"/>
              <w:jc w:val="both"/>
              <w:rPr>
                <w:sz w:val="26"/>
                <w:szCs w:val="26"/>
                <w:lang w:val="uk-UA"/>
              </w:rPr>
            </w:pPr>
            <w:r w:rsidRPr="004E0132">
              <w:rPr>
                <w:sz w:val="26"/>
                <w:szCs w:val="26"/>
                <w:lang w:val="uk-UA"/>
              </w:rPr>
              <w:t>б)</w:t>
            </w:r>
          </w:p>
        </w:tc>
        <w:tc>
          <w:tcPr>
            <w:tcW w:w="2460" w:type="dxa"/>
          </w:tcPr>
          <w:p w:rsidR="0014115A" w:rsidRPr="004E0132" w:rsidRDefault="0014115A" w:rsidP="001A2994">
            <w:pPr>
              <w:spacing w:line="360" w:lineRule="auto"/>
              <w:jc w:val="both"/>
              <w:rPr>
                <w:sz w:val="26"/>
                <w:szCs w:val="26"/>
                <w:lang w:val="uk-UA"/>
              </w:rPr>
            </w:pPr>
            <w:r w:rsidRPr="004E0132">
              <w:rPr>
                <w:sz w:val="26"/>
                <w:szCs w:val="26"/>
                <w:lang w:val="uk-UA"/>
              </w:rPr>
              <w:t>в)</w:t>
            </w:r>
          </w:p>
        </w:tc>
        <w:tc>
          <w:tcPr>
            <w:tcW w:w="2460" w:type="dxa"/>
          </w:tcPr>
          <w:p w:rsidR="0014115A" w:rsidRDefault="0014115A" w:rsidP="007B3FE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г)</w:t>
            </w:r>
          </w:p>
        </w:tc>
      </w:tr>
      <w:tr w:rsidR="0014115A" w:rsidTr="0014115A">
        <w:tc>
          <w:tcPr>
            <w:tcW w:w="2445" w:type="dxa"/>
          </w:tcPr>
          <w:p w:rsidR="0014115A" w:rsidRDefault="0014115A" w:rsidP="007B3FE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249A43" wp14:editId="663EAF5D">
                  <wp:extent cx="1419225" cy="189229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вода на опоре треугольник 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153" cy="189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14115A" w:rsidRDefault="0014115A" w:rsidP="007B3FE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DDA7761" wp14:editId="112269A1">
                  <wp:extent cx="1438275" cy="1917700"/>
                  <wp:effectExtent l="0" t="0" r="952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вода на опоре горизонтально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69" cy="192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:rsidR="0014115A" w:rsidRDefault="0014115A" w:rsidP="007B3FE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03B1177" wp14:editId="2519E31D">
                  <wp:extent cx="1421608" cy="1895475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вода на опоре обратная елка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944" cy="191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:rsidR="0014115A" w:rsidRDefault="0014115A" w:rsidP="007B3FE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2AA420" wp14:editId="17E7629A">
                  <wp:extent cx="1421607" cy="189547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вода на опоре бочкообразно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53" cy="190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15A" w:rsidRDefault="0014115A" w:rsidP="00C64FB8">
      <w:pPr>
        <w:spacing w:after="240" w:line="360" w:lineRule="auto"/>
        <w:ind w:firstLine="601"/>
        <w:jc w:val="center"/>
        <w:rPr>
          <w:sz w:val="28"/>
          <w:szCs w:val="28"/>
          <w:lang w:val="uk-UA"/>
        </w:rPr>
      </w:pPr>
      <w:r w:rsidRPr="0014115A">
        <w:rPr>
          <w:sz w:val="28"/>
          <w:szCs w:val="28"/>
          <w:lang w:val="uk-UA"/>
        </w:rPr>
        <w:t xml:space="preserve">Рисунок </w:t>
      </w:r>
      <w:r>
        <w:rPr>
          <w:sz w:val="28"/>
          <w:szCs w:val="28"/>
          <w:lang w:val="uk-UA"/>
        </w:rPr>
        <w:t>8.7</w:t>
      </w:r>
      <w:r w:rsidRPr="0014115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14115A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Наглядне зображення р</w:t>
      </w:r>
      <w:r w:rsidRPr="0014115A">
        <w:rPr>
          <w:sz w:val="28"/>
          <w:szCs w:val="28"/>
          <w:lang w:val="uk-UA"/>
        </w:rPr>
        <w:t>озташування проводів ЛЕП на опорах</w:t>
      </w:r>
      <w:r>
        <w:rPr>
          <w:sz w:val="28"/>
          <w:szCs w:val="28"/>
          <w:lang w:val="uk-UA"/>
        </w:rPr>
        <w:t xml:space="preserve">: а – трикутником, б – горизонтально, в – зворотною ялинкою, г – </w:t>
      </w:r>
      <w:proofErr w:type="spellStart"/>
      <w:r>
        <w:rPr>
          <w:sz w:val="28"/>
          <w:szCs w:val="28"/>
          <w:lang w:val="uk-UA"/>
        </w:rPr>
        <w:t>діжкоподібно</w:t>
      </w:r>
      <w:proofErr w:type="spellEnd"/>
    </w:p>
    <w:p w:rsidR="007B3FE0" w:rsidRDefault="007B3FE0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Лінії 35 кВ і більше обладнують 1 або 2 грозозахисними тросами, щ</w:t>
      </w:r>
      <w:r>
        <w:rPr>
          <w:sz w:val="28"/>
          <w:szCs w:val="28"/>
          <w:lang w:val="uk-UA"/>
        </w:rPr>
        <w:t>о розташовують над проводами. Грозозахисні троси</w:t>
      </w:r>
      <w:r w:rsidRPr="00EB3ED5">
        <w:rPr>
          <w:sz w:val="28"/>
          <w:szCs w:val="28"/>
          <w:lang w:val="uk-UA"/>
        </w:rPr>
        <w:t xml:space="preserve"> заземл</w:t>
      </w:r>
      <w:r>
        <w:rPr>
          <w:sz w:val="28"/>
          <w:szCs w:val="28"/>
          <w:lang w:val="uk-UA"/>
        </w:rPr>
        <w:t>ю</w:t>
      </w:r>
      <w:r w:rsidRPr="00EB3ED5">
        <w:rPr>
          <w:sz w:val="28"/>
          <w:szCs w:val="28"/>
          <w:lang w:val="uk-UA"/>
        </w:rPr>
        <w:t>ються. Горизонтальне та трикутне розташування прово</w:t>
      </w:r>
      <w:r>
        <w:rPr>
          <w:sz w:val="28"/>
          <w:szCs w:val="28"/>
          <w:lang w:val="uk-UA"/>
        </w:rPr>
        <w:t xml:space="preserve">дів застосовується на всіх </w:t>
      </w:r>
      <w:proofErr w:type="spellStart"/>
      <w:r>
        <w:rPr>
          <w:sz w:val="28"/>
          <w:szCs w:val="28"/>
          <w:lang w:val="uk-UA"/>
        </w:rPr>
        <w:t>одно</w:t>
      </w:r>
      <w:r w:rsidRPr="00EB3ED5">
        <w:rPr>
          <w:sz w:val="28"/>
          <w:szCs w:val="28"/>
          <w:lang w:val="uk-UA"/>
        </w:rPr>
        <w:t>ланцюгових</w:t>
      </w:r>
      <w:proofErr w:type="spellEnd"/>
      <w:r w:rsidRPr="00EB3ED5">
        <w:rPr>
          <w:sz w:val="28"/>
          <w:szCs w:val="28"/>
          <w:lang w:val="uk-UA"/>
        </w:rPr>
        <w:t xml:space="preserve"> лініях до  330 кВ.  </w:t>
      </w:r>
    </w:p>
    <w:p w:rsidR="007B3FE0" w:rsidRPr="00EB3ED5" w:rsidRDefault="007B3FE0" w:rsidP="007B3FE0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Пере</w:t>
      </w:r>
      <w:r>
        <w:rPr>
          <w:sz w:val="28"/>
          <w:szCs w:val="28"/>
          <w:lang w:val="uk-UA"/>
        </w:rPr>
        <w:t>тин</w:t>
      </w:r>
      <w:r w:rsidRPr="00EB3ED5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і</w:t>
      </w:r>
      <w:r w:rsidRPr="00EB3ED5">
        <w:rPr>
          <w:sz w:val="28"/>
          <w:szCs w:val="28"/>
          <w:lang w:val="uk-UA"/>
        </w:rPr>
        <w:t>з залізницею та іншими  перешкодами, по можливості</w:t>
      </w:r>
      <w:r>
        <w:rPr>
          <w:sz w:val="28"/>
          <w:szCs w:val="28"/>
          <w:lang w:val="uk-UA"/>
        </w:rPr>
        <w:t>,</w:t>
      </w:r>
      <w:r w:rsidRPr="00EB3ED5">
        <w:rPr>
          <w:sz w:val="28"/>
          <w:szCs w:val="28"/>
          <w:lang w:val="uk-UA"/>
        </w:rPr>
        <w:t xml:space="preserve"> повинно викону</w:t>
      </w:r>
      <w:r>
        <w:rPr>
          <w:sz w:val="28"/>
          <w:szCs w:val="28"/>
          <w:lang w:val="uk-UA"/>
        </w:rPr>
        <w:t>ватись під кутом, близьким до 90</w:t>
      </w:r>
      <w:r>
        <w:rPr>
          <w:sz w:val="28"/>
          <w:szCs w:val="28"/>
          <w:lang w:val="uk-UA"/>
        </w:rPr>
        <w:sym w:font="Symbol" w:char="F0B0"/>
      </w:r>
      <w:r w:rsidRPr="00EB3ED5">
        <w:rPr>
          <w:sz w:val="28"/>
          <w:szCs w:val="28"/>
          <w:lang w:val="uk-UA"/>
        </w:rPr>
        <w:t>, але не менше 40</w:t>
      </w:r>
      <w:r>
        <w:rPr>
          <w:sz w:val="28"/>
          <w:szCs w:val="28"/>
          <w:lang w:val="uk-UA"/>
        </w:rPr>
        <w:sym w:font="Symbol" w:char="F0B0"/>
      </w:r>
      <w:r w:rsidRPr="00EB3ED5">
        <w:rPr>
          <w:sz w:val="28"/>
          <w:szCs w:val="28"/>
          <w:lang w:val="uk-UA"/>
        </w:rPr>
        <w:t>; опори, що обме</w:t>
      </w:r>
      <w:r>
        <w:rPr>
          <w:sz w:val="28"/>
          <w:szCs w:val="28"/>
          <w:lang w:val="uk-UA"/>
        </w:rPr>
        <w:t>жують прогі</w:t>
      </w:r>
      <w:r w:rsidRPr="00EB3ED5">
        <w:rPr>
          <w:sz w:val="28"/>
          <w:szCs w:val="28"/>
          <w:lang w:val="uk-UA"/>
        </w:rPr>
        <w:t>н пере</w:t>
      </w:r>
      <w:r>
        <w:rPr>
          <w:sz w:val="28"/>
          <w:szCs w:val="28"/>
          <w:lang w:val="uk-UA"/>
        </w:rPr>
        <w:t>тину,</w:t>
      </w:r>
      <w:r w:rsidRPr="00EB3ED5">
        <w:rPr>
          <w:sz w:val="28"/>
          <w:szCs w:val="28"/>
          <w:lang w:val="uk-UA"/>
        </w:rPr>
        <w:t xml:space="preserve"> повинні бути анкерно</w:t>
      </w:r>
      <w:r>
        <w:rPr>
          <w:sz w:val="28"/>
          <w:szCs w:val="28"/>
          <w:lang w:val="uk-UA"/>
        </w:rPr>
        <w:t>го типу</w:t>
      </w:r>
      <w:r w:rsidRPr="00EB3ED5">
        <w:rPr>
          <w:sz w:val="28"/>
          <w:szCs w:val="28"/>
          <w:lang w:val="uk-UA"/>
        </w:rPr>
        <w:t>.</w:t>
      </w:r>
    </w:p>
    <w:p w:rsidR="007B3FE0" w:rsidRDefault="00C64FB8" w:rsidP="00C64FB8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8.4</w:t>
      </w:r>
      <w:r w:rsidR="007B3FE0">
        <w:rPr>
          <w:b/>
          <w:sz w:val="28"/>
          <w:szCs w:val="28"/>
          <w:lang w:val="uk-UA"/>
        </w:rPr>
        <w:t xml:space="preserve"> Улашт</w:t>
      </w:r>
      <w:r w:rsidR="007B3FE0" w:rsidRPr="00EB3ED5">
        <w:rPr>
          <w:b/>
          <w:sz w:val="28"/>
          <w:szCs w:val="28"/>
          <w:lang w:val="uk-UA"/>
        </w:rPr>
        <w:t>ування ліній по</w:t>
      </w:r>
      <w:r w:rsidR="007B3FE0">
        <w:rPr>
          <w:b/>
          <w:sz w:val="28"/>
          <w:szCs w:val="28"/>
          <w:lang w:val="uk-UA"/>
        </w:rPr>
        <w:t>з</w:t>
      </w:r>
      <w:r w:rsidR="007B3FE0" w:rsidRPr="00EB3ED5">
        <w:rPr>
          <w:b/>
          <w:sz w:val="28"/>
          <w:szCs w:val="28"/>
          <w:lang w:val="uk-UA"/>
        </w:rPr>
        <w:t>довжнього електропостачання</w:t>
      </w:r>
    </w:p>
    <w:p w:rsidR="007B3FE0" w:rsidRPr="00EB3ED5" w:rsidRDefault="007B3FE0" w:rsidP="00C64FB8">
      <w:pPr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 xml:space="preserve">На електрифікованих ділянках залізниць споруджують </w:t>
      </w:r>
      <w:r>
        <w:rPr>
          <w:sz w:val="28"/>
          <w:szCs w:val="28"/>
          <w:lang w:val="uk-UA"/>
        </w:rPr>
        <w:t>трифазні</w:t>
      </w:r>
      <w:r w:rsidRPr="00EB3ED5">
        <w:rPr>
          <w:sz w:val="28"/>
          <w:szCs w:val="28"/>
          <w:lang w:val="uk-UA"/>
        </w:rPr>
        <w:t xml:space="preserve"> повітряні лінії, котрі підвішують на самостійних дерев’яних або залізобетонних опорах. Конструкція опор повинна передбачати в майбутньому ПЛ автоблокування.</w:t>
      </w:r>
    </w:p>
    <w:p w:rsidR="007B3FE0" w:rsidRPr="00EB3ED5" w:rsidRDefault="007B3FE0" w:rsidP="00C64FB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 xml:space="preserve">При проектуванні ПЛ автоблокування або електропостачання лінійних споживачів передбачають два </w:t>
      </w:r>
      <w:r w:rsidR="00C64FB8">
        <w:rPr>
          <w:sz w:val="28"/>
          <w:szCs w:val="28"/>
          <w:lang w:val="uk-UA"/>
        </w:rPr>
        <w:t>кола</w:t>
      </w:r>
      <w:r w:rsidRPr="00EB3ED5">
        <w:rPr>
          <w:sz w:val="28"/>
          <w:szCs w:val="28"/>
          <w:lang w:val="uk-UA"/>
        </w:rPr>
        <w:t xml:space="preserve"> 6</w:t>
      </w:r>
      <w:r>
        <w:rPr>
          <w:sz w:val="28"/>
          <w:szCs w:val="28"/>
          <w:lang w:val="uk-UA"/>
        </w:rPr>
        <w:t>…</w:t>
      </w:r>
      <w:r w:rsidRPr="00EB3ED5">
        <w:rPr>
          <w:sz w:val="28"/>
          <w:szCs w:val="28"/>
          <w:lang w:val="uk-UA"/>
        </w:rPr>
        <w:t xml:space="preserve">10 кВ: </w:t>
      </w:r>
      <w:r w:rsidR="00C64FB8">
        <w:rPr>
          <w:sz w:val="28"/>
          <w:szCs w:val="28"/>
          <w:lang w:val="uk-UA"/>
        </w:rPr>
        <w:t>од</w:t>
      </w:r>
      <w:r>
        <w:rPr>
          <w:sz w:val="28"/>
          <w:szCs w:val="28"/>
          <w:lang w:val="uk-UA"/>
        </w:rPr>
        <w:t>н</w:t>
      </w:r>
      <w:r w:rsidR="00C64FB8"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для живлення ав</w:t>
      </w:r>
      <w:r w:rsidR="00C64FB8">
        <w:rPr>
          <w:sz w:val="28"/>
          <w:szCs w:val="28"/>
          <w:lang w:val="uk-UA"/>
        </w:rPr>
        <w:t>тоблокування; друге</w:t>
      </w:r>
      <w:r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для лінійних споживачів.</w:t>
      </w:r>
    </w:p>
    <w:p w:rsidR="007B3FE0" w:rsidRPr="00C64FB8" w:rsidRDefault="007B3FE0" w:rsidP="00C64FB8">
      <w:pPr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На ділянках, що електрифіковані на пос</w:t>
      </w:r>
      <w:r>
        <w:rPr>
          <w:sz w:val="28"/>
          <w:szCs w:val="28"/>
          <w:lang w:val="uk-UA"/>
        </w:rPr>
        <w:t>тійному струмові, ПЛ</w:t>
      </w:r>
      <w:r w:rsidR="00C64FB8">
        <w:rPr>
          <w:sz w:val="28"/>
          <w:szCs w:val="28"/>
          <w:lang w:val="uk-UA"/>
        </w:rPr>
        <w:t xml:space="preserve"> </w:t>
      </w:r>
      <w:r w:rsidRPr="00C64FB8">
        <w:rPr>
          <w:sz w:val="28"/>
          <w:szCs w:val="28"/>
          <w:lang w:val="uk-UA"/>
        </w:rPr>
        <w:t xml:space="preserve">10 кВ підвішують на опорах контактної мережі з польового боку. Може бути два </w:t>
      </w:r>
      <w:r w:rsidR="00C64FB8">
        <w:rPr>
          <w:sz w:val="28"/>
          <w:szCs w:val="28"/>
          <w:lang w:val="uk-UA"/>
        </w:rPr>
        <w:t>кола</w:t>
      </w:r>
      <w:r w:rsidRPr="00C64FB8">
        <w:rPr>
          <w:sz w:val="28"/>
          <w:szCs w:val="28"/>
          <w:lang w:val="uk-UA"/>
        </w:rPr>
        <w:t xml:space="preserve">  10 кВ (автоблокування та поздовжнього електропостачання), а також низьковольтні лінії.</w:t>
      </w:r>
    </w:p>
    <w:p w:rsidR="007B3FE0" w:rsidRPr="00C64FB8" w:rsidRDefault="007B3FE0" w:rsidP="007B3FE0">
      <w:pPr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64FB8">
        <w:rPr>
          <w:sz w:val="28"/>
          <w:szCs w:val="28"/>
          <w:lang w:val="uk-UA"/>
        </w:rPr>
        <w:t xml:space="preserve">При електрифікації на змінному струмові звичайно для живлення споживачів використовують схему «два проводи </w:t>
      </w:r>
      <w:r w:rsidRPr="00C64FB8">
        <w:rPr>
          <w:sz w:val="28"/>
          <w:szCs w:val="28"/>
          <w:lang w:val="uk-UA"/>
        </w:rPr>
        <w:softHyphen/>
      </w:r>
      <w:r w:rsidRPr="00C64FB8">
        <w:rPr>
          <w:sz w:val="28"/>
          <w:szCs w:val="28"/>
          <w:lang w:val="uk-UA"/>
        </w:rPr>
        <w:softHyphen/>
        <w:t>– рейки» (ДПР)</w:t>
      </w:r>
      <w:r w:rsidR="00C64FB8">
        <w:rPr>
          <w:sz w:val="28"/>
          <w:szCs w:val="28"/>
          <w:lang w:val="uk-UA"/>
        </w:rPr>
        <w:t>.</w:t>
      </w:r>
    </w:p>
    <w:p w:rsidR="007B3FE0" w:rsidRDefault="00C64FB8" w:rsidP="00C64FB8">
      <w:pPr>
        <w:spacing w:before="240"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8.5</w:t>
      </w:r>
      <w:r w:rsidR="007B3FE0">
        <w:rPr>
          <w:b/>
          <w:sz w:val="28"/>
          <w:szCs w:val="28"/>
          <w:lang w:val="uk-UA"/>
        </w:rPr>
        <w:t xml:space="preserve"> </w:t>
      </w:r>
      <w:r w:rsidR="007B3FE0" w:rsidRPr="00EB3ED5">
        <w:rPr>
          <w:b/>
          <w:sz w:val="28"/>
          <w:szCs w:val="28"/>
          <w:lang w:val="uk-UA"/>
        </w:rPr>
        <w:t>Конструкції кабелів</w:t>
      </w:r>
      <w:r w:rsidR="007B3FE0">
        <w:rPr>
          <w:b/>
          <w:sz w:val="28"/>
          <w:szCs w:val="28"/>
          <w:lang w:val="uk-UA"/>
        </w:rPr>
        <w:t xml:space="preserve"> та влаштування кабельних ліній</w:t>
      </w:r>
    </w:p>
    <w:p w:rsidR="007B3FE0" w:rsidRPr="00EB3ED5" w:rsidRDefault="007B3FE0" w:rsidP="007B3FE0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Кабельні лінії прокладають в землі, воді та повітрі. Вони значно доро</w:t>
      </w:r>
      <w:r>
        <w:rPr>
          <w:sz w:val="28"/>
          <w:szCs w:val="28"/>
          <w:lang w:val="uk-UA"/>
        </w:rPr>
        <w:t xml:space="preserve">жчі від повітряних, однак у </w:t>
      </w:r>
      <w:r w:rsidRPr="00EB3ED5">
        <w:rPr>
          <w:sz w:val="28"/>
          <w:szCs w:val="28"/>
          <w:lang w:val="uk-UA"/>
        </w:rPr>
        <w:t>багатьох випадк</w:t>
      </w:r>
      <w:r>
        <w:rPr>
          <w:sz w:val="28"/>
          <w:szCs w:val="28"/>
          <w:lang w:val="uk-UA"/>
        </w:rPr>
        <w:t>ах</w:t>
      </w:r>
      <w:r w:rsidRPr="00EB3ED5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 xml:space="preserve"> це</w:t>
      </w:r>
      <w:r w:rsidRPr="00EB3ED5">
        <w:rPr>
          <w:sz w:val="28"/>
          <w:szCs w:val="28"/>
          <w:lang w:val="uk-UA"/>
        </w:rPr>
        <w:t xml:space="preserve"> єдини</w:t>
      </w:r>
      <w:r>
        <w:rPr>
          <w:sz w:val="28"/>
          <w:szCs w:val="28"/>
          <w:lang w:val="uk-UA"/>
        </w:rPr>
        <w:t>й</w:t>
      </w:r>
      <w:r w:rsidRPr="00EB3ED5">
        <w:rPr>
          <w:sz w:val="28"/>
          <w:szCs w:val="28"/>
          <w:lang w:val="uk-UA"/>
        </w:rPr>
        <w:t xml:space="preserve"> можливи</w:t>
      </w:r>
      <w:r>
        <w:rPr>
          <w:sz w:val="28"/>
          <w:szCs w:val="28"/>
          <w:lang w:val="uk-UA"/>
        </w:rPr>
        <w:t>й</w:t>
      </w:r>
      <w:r w:rsidRPr="00EB3ED5">
        <w:rPr>
          <w:sz w:val="28"/>
          <w:szCs w:val="28"/>
          <w:lang w:val="uk-UA"/>
        </w:rPr>
        <w:t xml:space="preserve"> спос</w:t>
      </w:r>
      <w:r>
        <w:rPr>
          <w:sz w:val="28"/>
          <w:szCs w:val="28"/>
          <w:lang w:val="uk-UA"/>
        </w:rPr>
        <w:t>і</w:t>
      </w:r>
      <w:r w:rsidRPr="00EB3ED5">
        <w:rPr>
          <w:sz w:val="28"/>
          <w:szCs w:val="28"/>
          <w:lang w:val="uk-UA"/>
        </w:rPr>
        <w:t xml:space="preserve">б передачі електроенергії споживачам, розташованим на територіях густої забудови (міста, селища, промислові підприємства). </w:t>
      </w:r>
      <w:r>
        <w:rPr>
          <w:sz w:val="28"/>
          <w:szCs w:val="28"/>
          <w:lang w:val="uk-UA"/>
        </w:rPr>
        <w:t>П</w:t>
      </w:r>
      <w:r w:rsidRPr="00EB3ED5">
        <w:rPr>
          <w:sz w:val="28"/>
          <w:szCs w:val="28"/>
          <w:lang w:val="uk-UA"/>
        </w:rPr>
        <w:t xml:space="preserve">еретин </w:t>
      </w:r>
      <w:r>
        <w:rPr>
          <w:sz w:val="28"/>
          <w:szCs w:val="28"/>
          <w:lang w:val="uk-UA"/>
        </w:rPr>
        <w:t>і</w:t>
      </w:r>
      <w:r w:rsidRPr="00EB3ED5">
        <w:rPr>
          <w:sz w:val="28"/>
          <w:szCs w:val="28"/>
          <w:lang w:val="uk-UA"/>
        </w:rPr>
        <w:t>з залізницями та водоймами також зручніше вико</w:t>
      </w:r>
      <w:r>
        <w:rPr>
          <w:sz w:val="28"/>
          <w:szCs w:val="28"/>
          <w:lang w:val="uk-UA"/>
        </w:rPr>
        <w:t>нувати кабельними лініями</w:t>
      </w:r>
      <w:r w:rsidRPr="00EB3ED5">
        <w:rPr>
          <w:sz w:val="28"/>
          <w:szCs w:val="28"/>
          <w:lang w:val="uk-UA"/>
        </w:rPr>
        <w:t xml:space="preserve">. </w:t>
      </w:r>
    </w:p>
    <w:p w:rsidR="007B3FE0" w:rsidRPr="00EB3ED5" w:rsidRDefault="007B3FE0" w:rsidP="007B3FE0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 xml:space="preserve">За кількістю </w:t>
      </w:r>
      <w:r>
        <w:rPr>
          <w:sz w:val="28"/>
          <w:szCs w:val="28"/>
          <w:lang w:val="uk-UA"/>
        </w:rPr>
        <w:t>струмо</w:t>
      </w:r>
      <w:r w:rsidRPr="00EB3ED5">
        <w:rPr>
          <w:sz w:val="28"/>
          <w:szCs w:val="28"/>
          <w:lang w:val="uk-UA"/>
        </w:rPr>
        <w:t>провідних жил</w:t>
      </w:r>
      <w:r>
        <w:rPr>
          <w:sz w:val="28"/>
          <w:szCs w:val="28"/>
          <w:lang w:val="uk-UA"/>
        </w:rPr>
        <w:t xml:space="preserve"> кабелі бувають</w:t>
      </w:r>
      <w:r w:rsidRPr="00EB3ED5">
        <w:rPr>
          <w:sz w:val="28"/>
          <w:szCs w:val="28"/>
          <w:lang w:val="uk-UA"/>
        </w:rPr>
        <w:t xml:space="preserve">: одно-, </w:t>
      </w:r>
      <w:proofErr w:type="spellStart"/>
      <w:r w:rsidRPr="00EB3ED5">
        <w:rPr>
          <w:sz w:val="28"/>
          <w:szCs w:val="28"/>
          <w:lang w:val="uk-UA"/>
        </w:rPr>
        <w:t>дво</w:t>
      </w:r>
      <w:proofErr w:type="spellEnd"/>
      <w:r w:rsidRPr="00EB3ED5">
        <w:rPr>
          <w:sz w:val="28"/>
          <w:szCs w:val="28"/>
          <w:lang w:val="uk-UA"/>
        </w:rPr>
        <w:t>-, три-</w:t>
      </w:r>
      <w:r>
        <w:rPr>
          <w:sz w:val="28"/>
          <w:szCs w:val="28"/>
          <w:lang w:val="uk-UA"/>
        </w:rPr>
        <w:t>,</w:t>
      </w:r>
      <w:r w:rsidRPr="00EB3ED5">
        <w:rPr>
          <w:sz w:val="28"/>
          <w:szCs w:val="28"/>
          <w:lang w:val="uk-UA"/>
        </w:rPr>
        <w:t xml:space="preserve"> чотири</w:t>
      </w:r>
      <w:r>
        <w:rPr>
          <w:sz w:val="28"/>
          <w:szCs w:val="28"/>
          <w:lang w:val="uk-UA"/>
        </w:rPr>
        <w:t>- та п’</w:t>
      </w:r>
      <w:r w:rsidRPr="006D5980">
        <w:rPr>
          <w:sz w:val="28"/>
          <w:szCs w:val="28"/>
        </w:rPr>
        <w:t>яти</w:t>
      </w:r>
      <w:r w:rsidRPr="00EB3ED5">
        <w:rPr>
          <w:sz w:val="28"/>
          <w:szCs w:val="28"/>
          <w:lang w:val="uk-UA"/>
        </w:rPr>
        <w:t>жильні.</w:t>
      </w:r>
    </w:p>
    <w:p w:rsidR="007B3FE0" w:rsidRPr="00EB3ED5" w:rsidRDefault="007B3FE0" w:rsidP="007B3FE0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Одножильні кабел</w:t>
      </w:r>
      <w:r>
        <w:rPr>
          <w:sz w:val="28"/>
          <w:szCs w:val="28"/>
          <w:lang w:val="uk-UA"/>
        </w:rPr>
        <w:t>і застосовують, головним чином у</w:t>
      </w:r>
      <w:r w:rsidRPr="00EB3ED5">
        <w:rPr>
          <w:sz w:val="28"/>
          <w:szCs w:val="28"/>
          <w:lang w:val="uk-UA"/>
        </w:rPr>
        <w:t xml:space="preserve"> лінія</w:t>
      </w:r>
      <w:r>
        <w:rPr>
          <w:sz w:val="28"/>
          <w:szCs w:val="28"/>
          <w:lang w:val="uk-UA"/>
        </w:rPr>
        <w:t>х</w:t>
      </w:r>
      <w:r w:rsidRPr="00EB3ED5">
        <w:rPr>
          <w:sz w:val="28"/>
          <w:szCs w:val="28"/>
          <w:lang w:val="uk-UA"/>
        </w:rPr>
        <w:t xml:space="preserve"> змінного струму 110 – 500 кВ, а також як лінії від</w:t>
      </w:r>
      <w:r>
        <w:rPr>
          <w:sz w:val="28"/>
          <w:szCs w:val="28"/>
          <w:lang w:val="uk-UA"/>
        </w:rPr>
        <w:t>смоктування</w:t>
      </w:r>
      <w:r w:rsidRPr="00EB3ED5">
        <w:rPr>
          <w:sz w:val="28"/>
          <w:szCs w:val="28"/>
          <w:lang w:val="uk-UA"/>
        </w:rPr>
        <w:t xml:space="preserve"> від ре</w:t>
      </w:r>
      <w:r>
        <w:rPr>
          <w:sz w:val="28"/>
          <w:szCs w:val="28"/>
          <w:lang w:val="uk-UA"/>
        </w:rPr>
        <w:t>йк</w:t>
      </w:r>
      <w:r w:rsidRPr="00EB3ED5">
        <w:rPr>
          <w:sz w:val="28"/>
          <w:szCs w:val="28"/>
          <w:lang w:val="uk-UA"/>
        </w:rPr>
        <w:t>ових кіл постійного струму на електрифікованих залізницях.</w:t>
      </w:r>
    </w:p>
    <w:p w:rsidR="007B3FE0" w:rsidRPr="00EB3ED5" w:rsidRDefault="007B3FE0" w:rsidP="007B3FE0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Двожильні – виключно в лініях постійного струму. Області застосування трижильних кабелів широка: трифазні лінії до 35 кВ включно. Чотир</w:t>
      </w:r>
      <w:r>
        <w:rPr>
          <w:sz w:val="28"/>
          <w:szCs w:val="28"/>
          <w:lang w:val="uk-UA"/>
        </w:rPr>
        <w:t>и</w:t>
      </w:r>
      <w:r w:rsidRPr="00EB3ED5">
        <w:rPr>
          <w:sz w:val="28"/>
          <w:szCs w:val="28"/>
          <w:lang w:val="uk-UA"/>
        </w:rPr>
        <w:t>жильні використовують у мережах 380/220 В</w:t>
      </w:r>
      <w:r>
        <w:rPr>
          <w:sz w:val="28"/>
          <w:szCs w:val="28"/>
          <w:lang w:val="uk-UA"/>
        </w:rPr>
        <w:t>, п’</w:t>
      </w:r>
      <w:r w:rsidRPr="006D5980">
        <w:rPr>
          <w:sz w:val="28"/>
          <w:szCs w:val="28"/>
        </w:rPr>
        <w:t>яти</w:t>
      </w:r>
      <w:r w:rsidRPr="00EB3ED5">
        <w:rPr>
          <w:sz w:val="28"/>
          <w:szCs w:val="28"/>
          <w:lang w:val="uk-UA"/>
        </w:rPr>
        <w:t>жильні</w:t>
      </w:r>
      <w:r>
        <w:rPr>
          <w:sz w:val="28"/>
          <w:szCs w:val="28"/>
          <w:lang w:val="uk-UA"/>
        </w:rPr>
        <w:t xml:space="preserve"> – з додатковою жилою для заземлення</w:t>
      </w:r>
      <w:r w:rsidRPr="00EB3ED5">
        <w:rPr>
          <w:sz w:val="28"/>
          <w:szCs w:val="28"/>
          <w:lang w:val="uk-UA"/>
        </w:rPr>
        <w:t>.</w:t>
      </w:r>
    </w:p>
    <w:p w:rsidR="007B3FE0" w:rsidRDefault="007B3FE0" w:rsidP="007B3FE0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lastRenderedPageBreak/>
        <w:t xml:space="preserve">Кабелі до 10 кВ випускають переважно з алюмінієвими жилами. Трижильний кабель складається з </w:t>
      </w:r>
      <w:proofErr w:type="spellStart"/>
      <w:r w:rsidRPr="00EB3ED5">
        <w:rPr>
          <w:sz w:val="28"/>
          <w:szCs w:val="28"/>
          <w:lang w:val="uk-UA"/>
        </w:rPr>
        <w:t>сегментоподібних</w:t>
      </w:r>
      <w:proofErr w:type="spellEnd"/>
      <w:r w:rsidRPr="00EB3E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струм</w:t>
      </w:r>
      <w:r w:rsidRPr="00EB3ED5">
        <w:rPr>
          <w:sz w:val="28"/>
          <w:szCs w:val="28"/>
          <w:lang w:val="uk-UA"/>
        </w:rPr>
        <w:t>опровідних жил, звитих з окремих дротиків</w:t>
      </w:r>
      <w:r w:rsidR="00C64FB8">
        <w:rPr>
          <w:sz w:val="28"/>
          <w:szCs w:val="28"/>
          <w:lang w:val="uk-UA"/>
        </w:rPr>
        <w:t xml:space="preserve"> (рис. 8</w:t>
      </w:r>
      <w:r>
        <w:rPr>
          <w:sz w:val="28"/>
          <w:szCs w:val="28"/>
          <w:lang w:val="uk-UA"/>
        </w:rPr>
        <w:t>.8).</w:t>
      </w:r>
    </w:p>
    <w:p w:rsidR="007B3FE0" w:rsidRDefault="007B3FE0" w:rsidP="007B3FE0">
      <w:pPr>
        <w:spacing w:line="360" w:lineRule="auto"/>
        <w:jc w:val="center"/>
        <w:rPr>
          <w:lang w:val="uk-UA"/>
        </w:rPr>
      </w:pPr>
      <w:r>
        <w:object w:dxaOrig="2475" w:dyaOrig="2833">
          <v:shape id="_x0000_i1026" type="#_x0000_t75" style="width:267pt;height:305.4pt" o:ole="">
            <v:imagedata r:id="rId21" o:title=""/>
          </v:shape>
          <o:OLEObject Type="Embed" ProgID="CorelDraw.Graphic.11" ShapeID="_x0000_i1026" DrawAspect="Content" ObjectID="_1728860374" r:id="rId22"/>
        </w:object>
      </w:r>
    </w:p>
    <w:p w:rsidR="00C64FB8" w:rsidRPr="00A82198" w:rsidRDefault="00C64FB8" w:rsidP="00C64FB8">
      <w:pPr>
        <w:spacing w:line="360" w:lineRule="auto"/>
        <w:jc w:val="center"/>
        <w:rPr>
          <w:lang w:val="uk-UA"/>
        </w:rPr>
      </w:pPr>
      <w:r>
        <w:rPr>
          <w:lang w:val="uk-UA"/>
        </w:rPr>
        <w:t>1 – струмопровідні жили; 2 – фазова ізоляція; 3 – наповнювач (джгут); 4 – поясна ізоляція; 5 – свинцева або алюмінієва оболонка; 6 – шар кабельного паперу; 7 – шар джгутового покриття; 8 – сталевий панцир; 9 – зовнішнє покриття (джгутове або асфальтове)</w:t>
      </w:r>
    </w:p>
    <w:p w:rsidR="007B3FE0" w:rsidRPr="00C64FB8" w:rsidRDefault="00C64FB8" w:rsidP="00C64FB8">
      <w:pPr>
        <w:spacing w:after="240" w:line="360" w:lineRule="auto"/>
        <w:jc w:val="center"/>
        <w:rPr>
          <w:sz w:val="28"/>
          <w:szCs w:val="28"/>
          <w:lang w:val="uk-UA"/>
        </w:rPr>
      </w:pPr>
      <w:r w:rsidRPr="00C64FB8">
        <w:rPr>
          <w:sz w:val="28"/>
          <w:szCs w:val="28"/>
          <w:lang w:val="uk-UA"/>
        </w:rPr>
        <w:t>Рисунок 8.8 -</w:t>
      </w:r>
      <w:r w:rsidR="007B3FE0" w:rsidRPr="00C64FB8">
        <w:rPr>
          <w:sz w:val="28"/>
          <w:szCs w:val="28"/>
          <w:lang w:val="uk-UA"/>
        </w:rPr>
        <w:t xml:space="preserve"> Трижильний панцерований кабель (а) та його переріз (б)   </w:t>
      </w:r>
    </w:p>
    <w:p w:rsidR="007B3FE0" w:rsidRDefault="007B3FE0" w:rsidP="00C64F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Жили кабелю мають фазову ізоляцію, поверх котрої накладена загальна поясна ізоляція з просочено</w:t>
      </w:r>
      <w:r>
        <w:rPr>
          <w:sz w:val="28"/>
          <w:szCs w:val="28"/>
          <w:lang w:val="uk-UA"/>
        </w:rPr>
        <w:t>го</w:t>
      </w:r>
      <w:r w:rsidRPr="00EB3ED5">
        <w:rPr>
          <w:sz w:val="28"/>
          <w:szCs w:val="28"/>
          <w:lang w:val="uk-UA"/>
        </w:rPr>
        <w:t xml:space="preserve"> ол</w:t>
      </w:r>
      <w:r>
        <w:rPr>
          <w:sz w:val="28"/>
          <w:szCs w:val="28"/>
          <w:lang w:val="uk-UA"/>
        </w:rPr>
        <w:t>ивою</w:t>
      </w:r>
      <w:r w:rsidRPr="00EB3ED5">
        <w:rPr>
          <w:sz w:val="28"/>
          <w:szCs w:val="28"/>
          <w:lang w:val="uk-UA"/>
        </w:rPr>
        <w:t xml:space="preserve"> паперу. Крім того</w:t>
      </w:r>
      <w:r>
        <w:rPr>
          <w:sz w:val="28"/>
          <w:szCs w:val="28"/>
          <w:lang w:val="uk-UA"/>
        </w:rPr>
        <w:t>, застосовують</w:t>
      </w:r>
      <w:r w:rsidRPr="00EB3ED5">
        <w:rPr>
          <w:sz w:val="28"/>
          <w:szCs w:val="28"/>
          <w:lang w:val="uk-UA"/>
        </w:rPr>
        <w:t xml:space="preserve"> джгутові наповнювачі. Свинцева або алюмінієва оболонка герметизує кабель, запобігає висиханню його ізоляції. </w:t>
      </w:r>
      <w:r>
        <w:rPr>
          <w:sz w:val="28"/>
          <w:szCs w:val="28"/>
          <w:lang w:val="uk-UA"/>
        </w:rPr>
        <w:t xml:space="preserve">Від механічних пошкоджень кабель захищають панциром зі сталевої стрічки, на котру для захисту від корозії наносять просочене джгутове покриття. Кабелі напругою 110, 220 кВ і вище виготовляють газо- або </w:t>
      </w:r>
      <w:proofErr w:type="spellStart"/>
      <w:r>
        <w:rPr>
          <w:sz w:val="28"/>
          <w:szCs w:val="28"/>
          <w:lang w:val="uk-UA"/>
        </w:rPr>
        <w:t>маслонаповненими</w:t>
      </w:r>
      <w:proofErr w:type="spellEnd"/>
      <w:r>
        <w:rPr>
          <w:sz w:val="28"/>
          <w:szCs w:val="28"/>
          <w:lang w:val="uk-UA"/>
        </w:rPr>
        <w:t>, одножильними з покриттям сталевим панциром або асфальтованими.</w:t>
      </w:r>
    </w:p>
    <w:p w:rsidR="00682774" w:rsidRDefault="00682774">
      <w:pPr>
        <w:rPr>
          <w:lang w:val="uk-UA"/>
        </w:rPr>
      </w:pPr>
    </w:p>
    <w:p w:rsidR="009D3855" w:rsidRDefault="009D3855">
      <w:pPr>
        <w:rPr>
          <w:lang w:val="uk-UA"/>
        </w:rPr>
      </w:pPr>
    </w:p>
    <w:p w:rsidR="009D3855" w:rsidRDefault="009D3855">
      <w:pPr>
        <w:rPr>
          <w:lang w:val="uk-UA"/>
        </w:rPr>
      </w:pPr>
    </w:p>
    <w:p w:rsidR="009D3855" w:rsidRDefault="009D3855">
      <w:pPr>
        <w:rPr>
          <w:lang w:val="uk-UA"/>
        </w:rPr>
      </w:pPr>
    </w:p>
    <w:p w:rsidR="009D3855" w:rsidRDefault="009D3855">
      <w:pPr>
        <w:rPr>
          <w:lang w:val="uk-UA"/>
        </w:rPr>
      </w:pPr>
    </w:p>
    <w:p w:rsidR="009D3855" w:rsidRPr="001D1F34" w:rsidRDefault="009D3855">
      <w:pPr>
        <w:rPr>
          <w:b/>
          <w:sz w:val="28"/>
          <w:szCs w:val="28"/>
          <w:lang w:val="uk-UA"/>
        </w:rPr>
      </w:pPr>
      <w:r w:rsidRPr="001D1F34">
        <w:rPr>
          <w:b/>
          <w:sz w:val="28"/>
          <w:szCs w:val="28"/>
          <w:lang w:val="uk-UA"/>
        </w:rPr>
        <w:lastRenderedPageBreak/>
        <w:t>Питання:</w:t>
      </w:r>
    </w:p>
    <w:p w:rsidR="009D3855" w:rsidRPr="009D3855" w:rsidRDefault="009D3855" w:rsidP="009D3855">
      <w:pPr>
        <w:pStyle w:val="a6"/>
        <w:numPr>
          <w:ilvl w:val="0"/>
          <w:numId w:val="5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Скільки ізоляторів в гірлянді </w:t>
      </w:r>
      <w:r w:rsidRPr="00EB3ED5">
        <w:rPr>
          <w:sz w:val="28"/>
          <w:szCs w:val="28"/>
          <w:lang w:val="uk-UA"/>
        </w:rPr>
        <w:t>ПЛ 110 кВ</w:t>
      </w:r>
    </w:p>
    <w:p w:rsidR="009D3855" w:rsidRPr="009D3855" w:rsidRDefault="009D3855" w:rsidP="009D3855">
      <w:pPr>
        <w:pStyle w:val="a6"/>
        <w:numPr>
          <w:ilvl w:val="0"/>
          <w:numId w:val="6"/>
        </w:numPr>
        <w:rPr>
          <w:sz w:val="28"/>
          <w:szCs w:val="28"/>
          <w:highlight w:val="green"/>
          <w:lang w:val="uk-UA"/>
        </w:rPr>
      </w:pPr>
      <w:r w:rsidRPr="009D3855">
        <w:rPr>
          <w:sz w:val="28"/>
          <w:szCs w:val="28"/>
          <w:highlight w:val="green"/>
          <w:lang w:val="uk-UA"/>
        </w:rPr>
        <w:t>6 чи 7</w:t>
      </w:r>
    </w:p>
    <w:p w:rsidR="009D3855" w:rsidRDefault="009D3855" w:rsidP="009D3855">
      <w:pPr>
        <w:pStyle w:val="a6"/>
        <w:numPr>
          <w:ilvl w:val="0"/>
          <w:numId w:val="6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 чи 4</w:t>
      </w:r>
    </w:p>
    <w:p w:rsidR="009D3855" w:rsidRDefault="009D3855" w:rsidP="009D3855">
      <w:pPr>
        <w:pStyle w:val="a6"/>
        <w:numPr>
          <w:ilvl w:val="0"/>
          <w:numId w:val="6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 чи 10</w:t>
      </w:r>
    </w:p>
    <w:p w:rsidR="009D3855" w:rsidRPr="009D3855" w:rsidRDefault="009D3855" w:rsidP="009D3855">
      <w:pPr>
        <w:pStyle w:val="a6"/>
        <w:numPr>
          <w:ilvl w:val="0"/>
          <w:numId w:val="6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 чи 2</w:t>
      </w:r>
    </w:p>
    <w:p w:rsidR="009D3855" w:rsidRPr="009D3855" w:rsidRDefault="009D3855" w:rsidP="009D3855">
      <w:pPr>
        <w:pStyle w:val="a6"/>
        <w:numPr>
          <w:ilvl w:val="0"/>
          <w:numId w:val="5"/>
        </w:numPr>
        <w:rPr>
          <w:sz w:val="28"/>
          <w:szCs w:val="28"/>
          <w:lang w:val="uk-UA"/>
        </w:rPr>
      </w:pPr>
      <w:r w:rsidRPr="009D3855">
        <w:rPr>
          <w:sz w:val="28"/>
          <w:szCs w:val="28"/>
          <w:lang w:val="uk-UA"/>
        </w:rPr>
        <w:t>Навіщо потрібен глухий підтримуючий затискач</w:t>
      </w:r>
    </w:p>
    <w:p w:rsidR="009D3855" w:rsidRDefault="00242BCD" w:rsidP="00242BCD">
      <w:pPr>
        <w:ind w:left="360"/>
        <w:rPr>
          <w:sz w:val="28"/>
          <w:szCs w:val="28"/>
          <w:lang w:val="uk-UA"/>
        </w:rPr>
      </w:pPr>
      <w:r w:rsidRPr="00242BCD">
        <w:rPr>
          <w:sz w:val="28"/>
          <w:szCs w:val="28"/>
          <w:highlight w:val="green"/>
          <w:lang w:val="uk-UA"/>
        </w:rPr>
        <w:t xml:space="preserve">- </w:t>
      </w:r>
      <w:r w:rsidR="009D3855" w:rsidRPr="00242BCD">
        <w:rPr>
          <w:sz w:val="28"/>
          <w:szCs w:val="28"/>
          <w:highlight w:val="green"/>
          <w:lang w:val="uk-UA"/>
        </w:rPr>
        <w:t>для жорсткого закріплення</w:t>
      </w:r>
      <w:r w:rsidRPr="00242BCD">
        <w:rPr>
          <w:sz w:val="28"/>
          <w:szCs w:val="28"/>
          <w:highlight w:val="green"/>
          <w:lang w:val="uk-UA"/>
        </w:rPr>
        <w:t xml:space="preserve"> проводу</w:t>
      </w:r>
    </w:p>
    <w:p w:rsidR="00242BCD" w:rsidRDefault="00242BCD" w:rsidP="00242BCD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для підтримки проводу</w:t>
      </w:r>
    </w:p>
    <w:p w:rsidR="00242BCD" w:rsidRDefault="00242BCD" w:rsidP="00242BCD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для вільного закріплення проводу</w:t>
      </w:r>
    </w:p>
    <w:p w:rsidR="00242BCD" w:rsidRPr="00242BCD" w:rsidRDefault="00242BCD" w:rsidP="00242BCD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всі відповіді вірні</w:t>
      </w:r>
    </w:p>
    <w:p w:rsidR="009D3855" w:rsidRDefault="009D3855">
      <w:pPr>
        <w:rPr>
          <w:sz w:val="28"/>
          <w:szCs w:val="28"/>
          <w:lang w:val="uk-UA"/>
        </w:rPr>
      </w:pPr>
      <w:r w:rsidRPr="009D3855">
        <w:rPr>
          <w:sz w:val="28"/>
          <w:szCs w:val="28"/>
          <w:lang w:val="uk-UA"/>
        </w:rPr>
        <w:t>3.</w:t>
      </w:r>
      <w:r w:rsidR="00242BCD">
        <w:rPr>
          <w:sz w:val="28"/>
          <w:szCs w:val="28"/>
          <w:lang w:val="uk-UA"/>
        </w:rPr>
        <w:t xml:space="preserve"> Якого з перелічених типів затискачів не існує</w:t>
      </w:r>
    </w:p>
    <w:p w:rsidR="00242BCD" w:rsidRDefault="00242BCD">
      <w:pPr>
        <w:rPr>
          <w:sz w:val="28"/>
          <w:szCs w:val="28"/>
          <w:lang w:val="uk-UA"/>
        </w:rPr>
      </w:pPr>
      <w:r w:rsidRPr="00AD1B79">
        <w:rPr>
          <w:sz w:val="28"/>
          <w:szCs w:val="28"/>
          <w:highlight w:val="green"/>
          <w:lang w:val="uk-UA"/>
        </w:rPr>
        <w:t xml:space="preserve">- </w:t>
      </w:r>
      <w:proofErr w:type="spellStart"/>
      <w:r w:rsidRPr="00AD1B79">
        <w:rPr>
          <w:sz w:val="28"/>
          <w:szCs w:val="28"/>
          <w:highlight w:val="green"/>
          <w:lang w:val="uk-UA"/>
        </w:rPr>
        <w:t>армуючий</w:t>
      </w:r>
      <w:proofErr w:type="spellEnd"/>
      <w:r w:rsidRPr="00AD1B79">
        <w:rPr>
          <w:sz w:val="28"/>
          <w:szCs w:val="28"/>
          <w:highlight w:val="green"/>
          <w:lang w:val="uk-UA"/>
        </w:rPr>
        <w:t xml:space="preserve"> глухий</w:t>
      </w:r>
    </w:p>
    <w:p w:rsidR="00242BCD" w:rsidRDefault="00242BC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з’єднувальний перехідний</w:t>
      </w:r>
    </w:p>
    <w:p w:rsidR="00242BCD" w:rsidRDefault="00242BC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proofErr w:type="spellStart"/>
      <w:r>
        <w:rPr>
          <w:sz w:val="28"/>
          <w:szCs w:val="28"/>
          <w:lang w:val="uk-UA"/>
        </w:rPr>
        <w:t>плашечний</w:t>
      </w:r>
      <w:proofErr w:type="spellEnd"/>
    </w:p>
    <w:p w:rsidR="00242BCD" w:rsidRPr="009D3855" w:rsidRDefault="00242BC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підтримуючий глухий</w:t>
      </w:r>
    </w:p>
    <w:p w:rsidR="009D3855" w:rsidRDefault="009D3855">
      <w:pPr>
        <w:rPr>
          <w:sz w:val="28"/>
          <w:szCs w:val="28"/>
          <w:lang w:val="uk-UA"/>
        </w:rPr>
      </w:pPr>
      <w:r w:rsidRPr="009D3855">
        <w:rPr>
          <w:sz w:val="28"/>
          <w:szCs w:val="28"/>
          <w:lang w:val="uk-UA"/>
        </w:rPr>
        <w:t>4.</w:t>
      </w:r>
      <w:r w:rsidR="00AD1B79">
        <w:rPr>
          <w:sz w:val="28"/>
          <w:szCs w:val="28"/>
          <w:lang w:val="uk-UA"/>
        </w:rPr>
        <w:t xml:space="preserve"> Якого з типів розташування проводів на опорах не існує</w:t>
      </w:r>
    </w:p>
    <w:p w:rsidR="00AD1B79" w:rsidRDefault="00AD1B79">
      <w:pPr>
        <w:rPr>
          <w:sz w:val="28"/>
          <w:szCs w:val="28"/>
          <w:lang w:val="uk-UA"/>
        </w:rPr>
      </w:pPr>
      <w:r w:rsidRPr="00AD1B79">
        <w:rPr>
          <w:sz w:val="28"/>
          <w:szCs w:val="28"/>
          <w:highlight w:val="green"/>
          <w:lang w:val="uk-UA"/>
        </w:rPr>
        <w:t>- зіркою</w:t>
      </w:r>
    </w:p>
    <w:p w:rsidR="00AD1B79" w:rsidRDefault="00AD1B7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трикутником</w:t>
      </w:r>
    </w:p>
    <w:p w:rsidR="00AD1B79" w:rsidRDefault="00AD1B7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зворотною ялинкою</w:t>
      </w:r>
    </w:p>
    <w:p w:rsidR="00AD1B79" w:rsidRPr="009D3855" w:rsidRDefault="00AD1B7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proofErr w:type="spellStart"/>
      <w:r>
        <w:rPr>
          <w:sz w:val="28"/>
          <w:szCs w:val="28"/>
          <w:lang w:val="uk-UA"/>
        </w:rPr>
        <w:t>діжкоподібно</w:t>
      </w:r>
      <w:proofErr w:type="spellEnd"/>
    </w:p>
    <w:p w:rsidR="00AD1B79" w:rsidRDefault="009D3855">
      <w:pPr>
        <w:rPr>
          <w:sz w:val="28"/>
          <w:szCs w:val="28"/>
          <w:lang w:val="uk-UA"/>
        </w:rPr>
      </w:pPr>
      <w:r w:rsidRPr="009D3855">
        <w:rPr>
          <w:sz w:val="28"/>
          <w:szCs w:val="28"/>
          <w:lang w:val="uk-UA"/>
        </w:rPr>
        <w:t>5.</w:t>
      </w:r>
      <w:r w:rsidR="00AD1B79" w:rsidRPr="00AD1B79">
        <w:rPr>
          <w:sz w:val="28"/>
          <w:szCs w:val="28"/>
          <w:lang w:val="uk-UA"/>
        </w:rPr>
        <w:t xml:space="preserve"> </w:t>
      </w:r>
      <w:r w:rsidR="00AD1B79">
        <w:rPr>
          <w:sz w:val="28"/>
          <w:szCs w:val="28"/>
          <w:lang w:val="uk-UA"/>
        </w:rPr>
        <w:t>Де застосовують д</w:t>
      </w:r>
      <w:r w:rsidR="00AD1B79" w:rsidRPr="00EB3ED5">
        <w:rPr>
          <w:sz w:val="28"/>
          <w:szCs w:val="28"/>
          <w:lang w:val="uk-UA"/>
        </w:rPr>
        <w:t>вожильні</w:t>
      </w:r>
      <w:r w:rsidR="00AD1B79">
        <w:rPr>
          <w:sz w:val="28"/>
          <w:szCs w:val="28"/>
          <w:lang w:val="uk-UA"/>
        </w:rPr>
        <w:t xml:space="preserve"> кабелі</w:t>
      </w:r>
    </w:p>
    <w:p w:rsidR="009D3855" w:rsidRDefault="00AD1B79">
      <w:pPr>
        <w:rPr>
          <w:sz w:val="28"/>
          <w:szCs w:val="28"/>
          <w:lang w:val="uk-UA"/>
        </w:rPr>
      </w:pPr>
      <w:r w:rsidRPr="00AD1B79">
        <w:rPr>
          <w:sz w:val="28"/>
          <w:szCs w:val="28"/>
          <w:highlight w:val="green"/>
          <w:lang w:val="uk-UA"/>
        </w:rPr>
        <w:t>- виключно в лініях постійного струму</w:t>
      </w:r>
    </w:p>
    <w:p w:rsidR="00AD1B79" w:rsidRDefault="00AD1B79" w:rsidP="00AD1B7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EB3ED5">
        <w:rPr>
          <w:sz w:val="28"/>
          <w:szCs w:val="28"/>
          <w:lang w:val="uk-UA"/>
        </w:rPr>
        <w:t xml:space="preserve">виключно в лініях </w:t>
      </w:r>
      <w:r>
        <w:rPr>
          <w:sz w:val="28"/>
          <w:szCs w:val="28"/>
          <w:lang w:val="uk-UA"/>
        </w:rPr>
        <w:t>змінного</w:t>
      </w:r>
      <w:r w:rsidRPr="00EB3ED5">
        <w:rPr>
          <w:sz w:val="28"/>
          <w:szCs w:val="28"/>
          <w:lang w:val="uk-UA"/>
        </w:rPr>
        <w:t xml:space="preserve"> струму</w:t>
      </w:r>
    </w:p>
    <w:p w:rsidR="00AD1B79" w:rsidRDefault="00AD1B79" w:rsidP="00AD1B7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AD1B79">
        <w:rPr>
          <w:sz w:val="28"/>
          <w:szCs w:val="28"/>
          <w:lang w:val="uk-UA"/>
        </w:rPr>
        <w:t>в лініях постійного та змінного струму</w:t>
      </w:r>
    </w:p>
    <w:p w:rsidR="00AD1B79" w:rsidRPr="00AD1B79" w:rsidRDefault="00AD1B79" w:rsidP="00AD1B7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таких кабелів не існує</w:t>
      </w:r>
    </w:p>
    <w:p w:rsidR="00AD1B79" w:rsidRDefault="009D3855">
      <w:pPr>
        <w:rPr>
          <w:sz w:val="28"/>
          <w:szCs w:val="28"/>
          <w:lang w:val="uk-UA"/>
        </w:rPr>
      </w:pPr>
      <w:r w:rsidRPr="009D3855">
        <w:rPr>
          <w:sz w:val="28"/>
          <w:szCs w:val="28"/>
          <w:lang w:val="uk-UA"/>
        </w:rPr>
        <w:t>6.</w:t>
      </w:r>
      <w:r w:rsidR="00AD1B79" w:rsidRPr="00AD1B79">
        <w:rPr>
          <w:sz w:val="28"/>
          <w:szCs w:val="28"/>
          <w:lang w:val="uk-UA"/>
        </w:rPr>
        <w:t xml:space="preserve"> </w:t>
      </w:r>
      <w:r w:rsidR="00AD1B79">
        <w:rPr>
          <w:sz w:val="28"/>
          <w:szCs w:val="28"/>
          <w:lang w:val="uk-UA"/>
        </w:rPr>
        <w:t>Яка роль свинцевої</w:t>
      </w:r>
      <w:r w:rsidR="00AD1B79" w:rsidRPr="00EB3ED5">
        <w:rPr>
          <w:sz w:val="28"/>
          <w:szCs w:val="28"/>
          <w:lang w:val="uk-UA"/>
        </w:rPr>
        <w:t xml:space="preserve"> або алюмінієв</w:t>
      </w:r>
      <w:r w:rsidR="00AD1B79">
        <w:rPr>
          <w:sz w:val="28"/>
          <w:szCs w:val="28"/>
          <w:lang w:val="uk-UA"/>
        </w:rPr>
        <w:t>ої оболонки в кабелі</w:t>
      </w:r>
    </w:p>
    <w:p w:rsidR="009D3855" w:rsidRDefault="00AD1B79">
      <w:pPr>
        <w:rPr>
          <w:sz w:val="28"/>
          <w:szCs w:val="28"/>
          <w:lang w:val="uk-UA"/>
        </w:rPr>
      </w:pPr>
      <w:r w:rsidRPr="00AD1B79">
        <w:rPr>
          <w:sz w:val="28"/>
          <w:szCs w:val="28"/>
          <w:highlight w:val="green"/>
          <w:lang w:val="uk-UA"/>
        </w:rPr>
        <w:t>- герметизує кабель, запобігає висиханню його ізоляції</w:t>
      </w:r>
    </w:p>
    <w:p w:rsidR="00AD1B79" w:rsidRDefault="00AD1B7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захищає від механічних пошкоджень</w:t>
      </w:r>
    </w:p>
    <w:p w:rsidR="00AD1B79" w:rsidRDefault="00AD1B7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EB3ED5">
        <w:rPr>
          <w:sz w:val="28"/>
          <w:szCs w:val="28"/>
          <w:lang w:val="uk-UA"/>
        </w:rPr>
        <w:t>герметизує кабель</w:t>
      </w:r>
      <w:r>
        <w:rPr>
          <w:sz w:val="28"/>
          <w:szCs w:val="28"/>
          <w:lang w:val="uk-UA"/>
        </w:rPr>
        <w:t>, захищає від механічних пошкоджень</w:t>
      </w:r>
    </w:p>
    <w:p w:rsidR="00AD1B79" w:rsidRPr="009D3855" w:rsidRDefault="00AD1B7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ні чим не допомагає</w:t>
      </w:r>
    </w:p>
    <w:p w:rsidR="009D3855" w:rsidRPr="007B3FE0" w:rsidRDefault="009D3855">
      <w:pPr>
        <w:rPr>
          <w:lang w:val="uk-UA"/>
        </w:rPr>
      </w:pPr>
    </w:p>
    <w:sectPr w:rsidR="009D3855" w:rsidRPr="007B3F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20C86"/>
    <w:multiLevelType w:val="hybridMultilevel"/>
    <w:tmpl w:val="26365952"/>
    <w:lvl w:ilvl="0" w:tplc="4DD8E866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1F970B9D"/>
    <w:multiLevelType w:val="hybridMultilevel"/>
    <w:tmpl w:val="89CCCD8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">
    <w:nsid w:val="21271F73"/>
    <w:multiLevelType w:val="hybridMultilevel"/>
    <w:tmpl w:val="4F560DFE"/>
    <w:lvl w:ilvl="0" w:tplc="FE3270FA">
      <w:start w:val="1"/>
      <w:numFmt w:val="bullet"/>
      <w:lvlText w:val=""/>
      <w:lvlJc w:val="left"/>
      <w:pPr>
        <w:tabs>
          <w:tab w:val="num" w:pos="1323"/>
        </w:tabs>
        <w:ind w:left="13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3"/>
        </w:tabs>
        <w:ind w:left="2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3"/>
        </w:tabs>
        <w:ind w:left="2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3"/>
        </w:tabs>
        <w:ind w:left="3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3"/>
        </w:tabs>
        <w:ind w:left="4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3"/>
        </w:tabs>
        <w:ind w:left="4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3"/>
        </w:tabs>
        <w:ind w:left="5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3"/>
        </w:tabs>
        <w:ind w:left="6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3"/>
        </w:tabs>
        <w:ind w:left="7083" w:hanging="360"/>
      </w:pPr>
      <w:rPr>
        <w:rFonts w:ascii="Wingdings" w:hAnsi="Wingdings" w:hint="default"/>
      </w:rPr>
    </w:lvl>
  </w:abstractNum>
  <w:abstractNum w:abstractNumId="3">
    <w:nsid w:val="30FD21E8"/>
    <w:multiLevelType w:val="hybridMultilevel"/>
    <w:tmpl w:val="C786FCDE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7AD3F45"/>
    <w:multiLevelType w:val="hybridMultilevel"/>
    <w:tmpl w:val="3F88C6F2"/>
    <w:lvl w:ilvl="0" w:tplc="28327AE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747C028D"/>
    <w:multiLevelType w:val="hybridMultilevel"/>
    <w:tmpl w:val="F3CC7BA8"/>
    <w:lvl w:ilvl="0" w:tplc="7BA4E692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3"/>
        </w:tabs>
        <w:ind w:left="2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3"/>
        </w:tabs>
        <w:ind w:left="2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3"/>
        </w:tabs>
        <w:ind w:left="3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3"/>
        </w:tabs>
        <w:ind w:left="4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3"/>
        </w:tabs>
        <w:ind w:left="4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3"/>
        </w:tabs>
        <w:ind w:left="5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3"/>
        </w:tabs>
        <w:ind w:left="6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3"/>
        </w:tabs>
        <w:ind w:left="70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FE0"/>
    <w:rsid w:val="0014115A"/>
    <w:rsid w:val="001D1F34"/>
    <w:rsid w:val="00242BCD"/>
    <w:rsid w:val="002E78AF"/>
    <w:rsid w:val="00342E63"/>
    <w:rsid w:val="004E0132"/>
    <w:rsid w:val="00682774"/>
    <w:rsid w:val="007B3FE0"/>
    <w:rsid w:val="007C3338"/>
    <w:rsid w:val="009D3855"/>
    <w:rsid w:val="00A6246C"/>
    <w:rsid w:val="00AD1B79"/>
    <w:rsid w:val="00C632C5"/>
    <w:rsid w:val="00C64FB8"/>
    <w:rsid w:val="00F65BE9"/>
    <w:rsid w:val="00F67800"/>
    <w:rsid w:val="00FF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F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B3F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E01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13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6">
    <w:name w:val="List Paragraph"/>
    <w:basedOn w:val="a"/>
    <w:uiPriority w:val="34"/>
    <w:qFormat/>
    <w:rsid w:val="001411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F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B3F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E01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13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6">
    <w:name w:val="List Paragraph"/>
    <w:basedOn w:val="a"/>
    <w:uiPriority w:val="34"/>
    <w:qFormat/>
    <w:rsid w:val="001411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2.jpg"/><Relationship Id="rId3" Type="http://schemas.microsoft.com/office/2007/relationships/stylesWithEffects" Target="stylesWithEffects.xml"/><Relationship Id="rId21" Type="http://schemas.openxmlformats.org/officeDocument/2006/relationships/image" Target="media/image15.emf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DroidPC</cp:lastModifiedBy>
  <cp:revision>2</cp:revision>
  <dcterms:created xsi:type="dcterms:W3CDTF">2022-11-02T00:13:00Z</dcterms:created>
  <dcterms:modified xsi:type="dcterms:W3CDTF">2022-11-02T00:13:00Z</dcterms:modified>
</cp:coreProperties>
</file>