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DD" w:rsidRPr="007467B7" w:rsidRDefault="007467B7" w:rsidP="00770ADD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770ADD" w:rsidRPr="00770A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70ADD" w:rsidRPr="00770ADD">
        <w:rPr>
          <w:rFonts w:ascii="Times New Roman" w:hAnsi="Times New Roman" w:cs="Times New Roman"/>
          <w:b/>
          <w:sz w:val="28"/>
          <w:szCs w:val="28"/>
        </w:rPr>
        <w:t>ПАРАМЕТРИ Й СХЕМИ ЗАМІЩЕННЯ ЛІНІЙ</w:t>
      </w:r>
    </w:p>
    <w:p w:rsidR="00770ADD" w:rsidRPr="00DD074D" w:rsidRDefault="007467B7" w:rsidP="00770ADD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770ADD">
        <w:rPr>
          <w:rFonts w:ascii="Times New Roman" w:hAnsi="Times New Roman" w:cs="Times New Roman"/>
          <w:b/>
          <w:sz w:val="28"/>
          <w:szCs w:val="28"/>
        </w:rPr>
        <w:t>.1</w:t>
      </w:r>
      <w:r w:rsidR="00770ADD" w:rsidRPr="00DD074D">
        <w:rPr>
          <w:rFonts w:ascii="Times New Roman" w:hAnsi="Times New Roman" w:cs="Times New Roman"/>
          <w:b/>
          <w:sz w:val="28"/>
          <w:szCs w:val="28"/>
        </w:rPr>
        <w:t xml:space="preserve"> Загальні положення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 xml:space="preserve">Для кількісної характеристики </w:t>
      </w:r>
      <w:r>
        <w:rPr>
          <w:rFonts w:ascii="Times New Roman" w:hAnsi="Times New Roman" w:cs="Times New Roman"/>
          <w:sz w:val="28"/>
          <w:szCs w:val="28"/>
        </w:rPr>
        <w:t>роботи елементів електричної ме</w:t>
      </w:r>
      <w:r w:rsidRPr="00DD074D">
        <w:rPr>
          <w:rFonts w:ascii="Times New Roman" w:hAnsi="Times New Roman" w:cs="Times New Roman"/>
          <w:sz w:val="28"/>
          <w:szCs w:val="28"/>
        </w:rPr>
        <w:t>режі</w:t>
      </w:r>
      <w:r>
        <w:rPr>
          <w:rFonts w:ascii="Times New Roman" w:hAnsi="Times New Roman" w:cs="Times New Roman"/>
          <w:sz w:val="28"/>
          <w:szCs w:val="28"/>
        </w:rPr>
        <w:t xml:space="preserve"> розглядаються їх сталі режими </w:t>
      </w:r>
      <w:r w:rsidRPr="00770ADD">
        <w:rPr>
          <w:rFonts w:ascii="Times New Roman" w:hAnsi="Times New Roman" w:cs="Times New Roman"/>
          <w:sz w:val="28"/>
          <w:szCs w:val="28"/>
        </w:rPr>
        <w:t>-</w:t>
      </w:r>
      <w:r w:rsidRPr="00DD074D">
        <w:rPr>
          <w:rFonts w:ascii="Times New Roman" w:hAnsi="Times New Roman" w:cs="Times New Roman"/>
          <w:sz w:val="28"/>
          <w:szCs w:val="28"/>
        </w:rPr>
        <w:t xml:space="preserve"> умовні сталі електричні стани, які визначають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D074D">
        <w:rPr>
          <w:rFonts w:ascii="Times New Roman" w:hAnsi="Times New Roman" w:cs="Times New Roman"/>
          <w:sz w:val="28"/>
          <w:szCs w:val="28"/>
        </w:rPr>
        <w:t xml:space="preserve"> параметрами, до яких належать значення струмів, напруги, повної, активної і реактивної потужностей.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Основною метою розрахунку режимів є визначення їх параметрів як для перевірки допустимих показників (значень напруги, наприклад, за умовами роботи ізоляції; значень струмів — за умовами нагріву проводів і так далі), так і для забезпечення економічності роботи елементів мережі та електричної мережі в цілому.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Початковими даними при розрахунках режимів елементів електричної мережі є: опори і провідність цих елемент</w:t>
      </w:r>
      <w:r>
        <w:rPr>
          <w:rFonts w:ascii="Times New Roman" w:hAnsi="Times New Roman" w:cs="Times New Roman"/>
          <w:sz w:val="28"/>
          <w:szCs w:val="28"/>
        </w:rPr>
        <w:t>ів, значення активних і реактив</w:t>
      </w:r>
      <w:r w:rsidRPr="00DD074D">
        <w:rPr>
          <w:rFonts w:ascii="Times New Roman" w:hAnsi="Times New Roman" w:cs="Times New Roman"/>
          <w:sz w:val="28"/>
          <w:szCs w:val="28"/>
        </w:rPr>
        <w:t>них навантажень, а також номінальної напруги елементів електричної мережі.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Розрахунок сталих режимів розподі</w:t>
      </w:r>
      <w:r>
        <w:rPr>
          <w:rFonts w:ascii="Times New Roman" w:hAnsi="Times New Roman" w:cs="Times New Roman"/>
          <w:sz w:val="28"/>
          <w:szCs w:val="28"/>
        </w:rPr>
        <w:t>льної електричної мережі почина</w:t>
      </w:r>
      <w:r w:rsidRPr="00DD074D">
        <w:rPr>
          <w:rFonts w:ascii="Times New Roman" w:hAnsi="Times New Roman" w:cs="Times New Roman"/>
          <w:sz w:val="28"/>
          <w:szCs w:val="28"/>
        </w:rPr>
        <w:t xml:space="preserve">ють з побудови картини розподілу струмів, повної або окремо активної і реактивної </w:t>
      </w:r>
      <w:proofErr w:type="spellStart"/>
      <w:r w:rsidRPr="00DD074D">
        <w:rPr>
          <w:rFonts w:ascii="Times New Roman" w:hAnsi="Times New Roman" w:cs="Times New Roman"/>
          <w:sz w:val="28"/>
          <w:szCs w:val="28"/>
        </w:rPr>
        <w:t>потужностей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>, які називають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струморозподілом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потоко</w:t>
      </w:r>
      <w:r w:rsidRPr="00DD074D">
        <w:rPr>
          <w:rFonts w:ascii="Times New Roman" w:hAnsi="Times New Roman" w:cs="Times New Roman"/>
          <w:sz w:val="28"/>
          <w:szCs w:val="28"/>
        </w:rPr>
        <w:t>розподіленням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 відповідно. Потім виз</w:t>
      </w:r>
      <w:r>
        <w:rPr>
          <w:rFonts w:ascii="Times New Roman" w:hAnsi="Times New Roman" w:cs="Times New Roman"/>
          <w:sz w:val="28"/>
          <w:szCs w:val="28"/>
        </w:rPr>
        <w:t>начаються втрати напруги до най</w:t>
      </w:r>
      <w:r w:rsidRPr="00DD074D">
        <w:rPr>
          <w:rFonts w:ascii="Times New Roman" w:hAnsi="Times New Roman" w:cs="Times New Roman"/>
          <w:sz w:val="28"/>
          <w:szCs w:val="28"/>
        </w:rPr>
        <w:t>більш віддалених точок мережі і втрати потужності та електроенергії в елементах мережі і електричної мережі в цілому.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 xml:space="preserve">Особливості розрахунку розподільних електричних мереж пов’язані з порівняно найбільшим радіусом їх дії (15-30 км), обмеженням напруги ПЛ значеннями 110 (150) кВ, а КЛ - 35 кВ </w:t>
      </w:r>
      <w:r>
        <w:rPr>
          <w:rFonts w:ascii="Times New Roman" w:hAnsi="Times New Roman" w:cs="Times New Roman"/>
          <w:sz w:val="28"/>
          <w:szCs w:val="28"/>
        </w:rPr>
        <w:t>(рідше 110 кВ). Розподільні ме</w:t>
      </w:r>
      <w:r w:rsidRPr="00DD074D">
        <w:rPr>
          <w:rFonts w:ascii="Times New Roman" w:hAnsi="Times New Roman" w:cs="Times New Roman"/>
          <w:sz w:val="28"/>
          <w:szCs w:val="28"/>
        </w:rPr>
        <w:t>режі, як правило, розімкнені або працюю</w:t>
      </w:r>
      <w:r>
        <w:rPr>
          <w:rFonts w:ascii="Times New Roman" w:hAnsi="Times New Roman" w:cs="Times New Roman"/>
          <w:sz w:val="28"/>
          <w:szCs w:val="28"/>
        </w:rPr>
        <w:t>ть в розімкненому режимі. Ці ме</w:t>
      </w:r>
      <w:r w:rsidRPr="00DD074D">
        <w:rPr>
          <w:rFonts w:ascii="Times New Roman" w:hAnsi="Times New Roman" w:cs="Times New Roman"/>
          <w:sz w:val="28"/>
          <w:szCs w:val="28"/>
        </w:rPr>
        <w:t xml:space="preserve">режі містять велику кількість навантажень і значну загальну протяжність. 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Вказані обставини дозволяють при розрахунку ПЛ напругою до 35 кВ і КЛ напругою до 10 кВ приймати в більшості випадків такі допущення: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1)</w:t>
      </w:r>
      <w:r w:rsidRPr="00DD074D">
        <w:rPr>
          <w:rFonts w:ascii="Times New Roman" w:hAnsi="Times New Roman" w:cs="Times New Roman"/>
          <w:sz w:val="28"/>
          <w:szCs w:val="28"/>
        </w:rPr>
        <w:tab/>
        <w:t>зарядна п</w:t>
      </w:r>
      <w:r>
        <w:rPr>
          <w:rFonts w:ascii="Times New Roman" w:hAnsi="Times New Roman" w:cs="Times New Roman"/>
          <w:sz w:val="28"/>
          <w:szCs w:val="28"/>
        </w:rPr>
        <w:t>отужність ліній (</w:t>
      </w:r>
      <w:r w:rsidRPr="00DD074D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зар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) не враховується (рис. 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.1, а).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2)</w:t>
      </w:r>
      <w:r w:rsidRPr="00DD074D">
        <w:rPr>
          <w:rFonts w:ascii="Times New Roman" w:hAnsi="Times New Roman" w:cs="Times New Roman"/>
          <w:sz w:val="28"/>
          <w:szCs w:val="28"/>
        </w:rPr>
        <w:tab/>
        <w:t>реактивний опір кабелів (</w:t>
      </w:r>
      <w:r w:rsidRPr="00DD074D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к</w:t>
      </w:r>
      <w:r w:rsidRPr="00DD074D">
        <w:rPr>
          <w:rFonts w:ascii="Times New Roman" w:hAnsi="Times New Roman" w:cs="Times New Roman"/>
          <w:sz w:val="28"/>
          <w:szCs w:val="28"/>
        </w:rPr>
        <w:t xml:space="preserve">) не враховується (рис. 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.1, б).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DD074D">
        <w:rPr>
          <w:rFonts w:ascii="Times New Roman" w:hAnsi="Times New Roman" w:cs="Times New Roman"/>
          <w:sz w:val="28"/>
          <w:szCs w:val="28"/>
        </w:rPr>
        <w:tab/>
        <w:t>втрати потужно</w:t>
      </w:r>
      <w:r>
        <w:rPr>
          <w:rFonts w:ascii="Times New Roman" w:hAnsi="Times New Roman" w:cs="Times New Roman"/>
          <w:sz w:val="28"/>
          <w:szCs w:val="28"/>
        </w:rPr>
        <w:t>сті в сталі трансформаторів (Δ</w:t>
      </w:r>
      <w:r w:rsidRPr="00DD074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>) не враховуються (рис.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.1,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D074D">
        <w:rPr>
          <w:rFonts w:ascii="Times New Roman" w:hAnsi="Times New Roman" w:cs="Times New Roman"/>
          <w:sz w:val="28"/>
          <w:szCs w:val="28"/>
        </w:rPr>
        <w:t>).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i/>
          <w:sz w:val="28"/>
          <w:szCs w:val="28"/>
        </w:rPr>
        <w:t>Примітка</w:t>
      </w:r>
      <w:r w:rsidRPr="00DD074D">
        <w:rPr>
          <w:rFonts w:ascii="Times New Roman" w:hAnsi="Times New Roman" w:cs="Times New Roman"/>
          <w:sz w:val="28"/>
          <w:szCs w:val="28"/>
        </w:rPr>
        <w:t>. Втрати потужності в сталі трансформаторів ураховуються при підрахунку втрат активної потужності і електричної енергії усієї мережі.</w:t>
      </w:r>
    </w:p>
    <w:p w:rsidR="00770AD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4)</w:t>
      </w:r>
      <w:r w:rsidRPr="00DD074D">
        <w:rPr>
          <w:rFonts w:ascii="Times New Roman" w:hAnsi="Times New Roman" w:cs="Times New Roman"/>
          <w:sz w:val="28"/>
          <w:szCs w:val="28"/>
        </w:rPr>
        <w:tab/>
        <w:t>втрати потужності в лініях (</w:t>
      </w:r>
      <w:r>
        <w:rPr>
          <w:rFonts w:ascii="Times New Roman" w:hAnsi="Times New Roman" w:cs="Times New Roman"/>
          <w:sz w:val="28"/>
          <w:szCs w:val="28"/>
        </w:rPr>
        <w:t>Δ</w:t>
      </w:r>
      <w:r w:rsidRPr="00DD074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>при розрахунку потоків потужно</w:t>
      </w:r>
      <w:r w:rsidRPr="00DD074D">
        <w:rPr>
          <w:rFonts w:ascii="Times New Roman" w:hAnsi="Times New Roman" w:cs="Times New Roman"/>
          <w:sz w:val="28"/>
          <w:szCs w:val="28"/>
        </w:rPr>
        <w:t xml:space="preserve">сті не враховуються (рис. 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.1, г), тобто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ADD" w:rsidRDefault="00770ADD" w:rsidP="00770ADD">
      <w:pPr>
        <w:tabs>
          <w:tab w:val="center" w:pos="4677"/>
          <w:tab w:val="right" w:pos="935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</w:rPr>
        <w:tab/>
      </w:r>
      <w:r w:rsidR="00584231">
        <w:rPr>
          <w:rFonts w:ascii="Times New Roman" w:hAnsi="Times New Roman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pt;height:28.2pt">
            <v:imagedata r:id="rId5" o:title=""/>
          </v:shape>
        </w:pict>
      </w:r>
      <w:r w:rsidRPr="000A268E">
        <w:rPr>
          <w:rFonts w:ascii="Times New Roman" w:hAnsi="Times New Roman"/>
          <w:lang w:val="ru-RU"/>
        </w:rPr>
        <w:t xml:space="preserve">  </w:t>
      </w:r>
      <w:r w:rsidRPr="000A268E">
        <w:rPr>
          <w:rFonts w:ascii="Times New Roman" w:hAnsi="Times New Roman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.1</w:t>
      </w:r>
      <w:r w:rsidRPr="000A268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70ADD" w:rsidRDefault="00770ADD" w:rsidP="00770ADD">
      <w:pPr>
        <w:spacing w:after="0" w:line="360" w:lineRule="auto"/>
        <w:jc w:val="both"/>
        <w:rPr>
          <w:rFonts w:ascii="Times New Roman" w:hAnsi="Times New Roman"/>
          <w:lang w:val="ru-RU"/>
        </w:rPr>
      </w:pPr>
    </w:p>
    <w:p w:rsidR="00770ADD" w:rsidRPr="00DD074D" w:rsidRDefault="00770ADD" w:rsidP="00770A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 xml:space="preserve">де </w:t>
      </w:r>
      <w:r w:rsidRPr="00A43140">
        <w:rPr>
          <w:rFonts w:ascii="Times New Roman" w:hAnsi="Times New Roman"/>
          <w:position w:val="-12"/>
        </w:rPr>
        <w:object w:dxaOrig="1380" w:dyaOrig="499">
          <v:shape id="_x0000_i1026" type="#_x0000_t75" style="width:69pt;height:28.2pt" o:ole="">
            <v:imagedata r:id="rId6" o:title=""/>
          </v:shape>
          <o:OLEObject Type="Embed" ProgID="Equation.DSMT4" ShapeID="_x0000_i1026" DrawAspect="Content" ObjectID="_1728860658" r:id="rId7"/>
        </w:object>
      </w:r>
      <w:r w:rsidRPr="00DD074D">
        <w:rPr>
          <w:rFonts w:ascii="Times New Roman" w:hAnsi="Times New Roman" w:cs="Times New Roman"/>
          <w:sz w:val="28"/>
          <w:szCs w:val="28"/>
        </w:rPr>
        <w:t>- потужності на початку і кінці лінії;</w:t>
      </w:r>
    </w:p>
    <w:p w:rsidR="00770AD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5)</w:t>
      </w:r>
      <w:r w:rsidRPr="00DD074D">
        <w:rPr>
          <w:rFonts w:ascii="Times New Roman" w:hAnsi="Times New Roman" w:cs="Times New Roman"/>
          <w:sz w:val="28"/>
          <w:szCs w:val="28"/>
        </w:rPr>
        <w:tab/>
        <w:t>поперечна складова падіння напруги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Times New Roman"/>
          <w:sz w:val="28"/>
          <w:szCs w:val="28"/>
        </w:rPr>
        <w:t>δU</w:t>
      </w:r>
      <w:r>
        <w:rPr>
          <w:rFonts w:ascii="Times New Roman" w:hAnsi="Times New Roman" w:cs="Times New Roman"/>
          <w:sz w:val="28"/>
          <w:szCs w:val="28"/>
        </w:rPr>
        <w:t xml:space="preserve"> не враховується, тобто від</w:t>
      </w:r>
      <w:r w:rsidRPr="00DD074D">
        <w:rPr>
          <w:rFonts w:ascii="Times New Roman" w:hAnsi="Times New Roman" w:cs="Times New Roman"/>
          <w:sz w:val="28"/>
          <w:szCs w:val="28"/>
        </w:rPr>
        <w:t xml:space="preserve">сутнє зміщення напруги за фазою між окремими вузлами мережі (рис. 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.1, д). Тоді повздовж</w:t>
      </w:r>
      <w:r>
        <w:rPr>
          <w:rFonts w:ascii="Times New Roman" w:hAnsi="Times New Roman" w:cs="Times New Roman"/>
          <w:sz w:val="28"/>
          <w:szCs w:val="28"/>
        </w:rPr>
        <w:t>ня складова падіння напруги</w:t>
      </w:r>
      <w:r w:rsidRPr="00155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, що враховується при роз</w:t>
      </w:r>
      <w:r w:rsidRPr="00DD074D">
        <w:rPr>
          <w:rFonts w:ascii="Times New Roman" w:hAnsi="Times New Roman" w:cs="Times New Roman"/>
          <w:sz w:val="28"/>
          <w:szCs w:val="28"/>
        </w:rPr>
        <w:t>рахунку рівня втрати напруги:</w:t>
      </w:r>
    </w:p>
    <w:p w:rsidR="00770ADD" w:rsidRPr="00DD074D" w:rsidRDefault="00770ADD" w:rsidP="00770ADD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70ADD" w:rsidRPr="00DD074D" w:rsidRDefault="00770ADD" w:rsidP="00770ADD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43140">
        <w:rPr>
          <w:rFonts w:ascii="Times New Roman" w:hAnsi="Times New Roman"/>
          <w:position w:val="-12"/>
        </w:rPr>
        <w:object w:dxaOrig="3220" w:dyaOrig="400">
          <v:shape id="_x0000_i1027" type="#_x0000_t75" style="width:160.8pt;height:23.4pt" o:ole="">
            <v:imagedata r:id="rId8" o:title=""/>
          </v:shape>
          <o:OLEObject Type="Embed" ProgID="Equation.DSMT4" ShapeID="_x0000_i1027" DrawAspect="Content" ObjectID="_1728860659" r:id="rId9"/>
        </w:object>
      </w:r>
      <w:r w:rsidRPr="00DD074D">
        <w:rPr>
          <w:rFonts w:ascii="Times New Roman" w:hAnsi="Times New Roman" w:cs="Times New Roman"/>
          <w:sz w:val="28"/>
          <w:szCs w:val="28"/>
        </w:rPr>
        <w:tab/>
      </w:r>
      <w:r w:rsidRPr="00770AD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770AD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Pr="00DD074D">
        <w:rPr>
          <w:rFonts w:ascii="Times New Roman" w:hAnsi="Times New Roman" w:cs="Times New Roman"/>
          <w:sz w:val="28"/>
          <w:szCs w:val="28"/>
        </w:rPr>
        <w:t>(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.2)</w:t>
      </w:r>
    </w:p>
    <w:p w:rsidR="00770AD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ADD" w:rsidRDefault="00770ADD" w:rsidP="00770A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C132F76" wp14:editId="1710A214">
            <wp:extent cx="5553075" cy="2705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6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ADD" w:rsidRDefault="00770ADD" w:rsidP="00770A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ADD">
        <w:rPr>
          <w:rFonts w:ascii="Times New Roman" w:hAnsi="Times New Roman" w:cs="Times New Roman"/>
          <w:sz w:val="24"/>
          <w:szCs w:val="24"/>
        </w:rPr>
        <w:t xml:space="preserve">а — схема заміщення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70ADD">
        <w:rPr>
          <w:rFonts w:ascii="Times New Roman" w:hAnsi="Times New Roman" w:cs="Times New Roman"/>
          <w:sz w:val="24"/>
          <w:szCs w:val="24"/>
        </w:rPr>
        <w:t xml:space="preserve">Л; б - схема заміщення КЛ; в - схема заміщення трансформатора; </w:t>
      </w:r>
    </w:p>
    <w:p w:rsidR="00770ADD" w:rsidRPr="00770ADD" w:rsidRDefault="00770ADD" w:rsidP="00770A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0ADD">
        <w:rPr>
          <w:rFonts w:ascii="Times New Roman" w:hAnsi="Times New Roman" w:cs="Times New Roman"/>
          <w:sz w:val="24"/>
          <w:szCs w:val="24"/>
        </w:rPr>
        <w:t>г - схема заміщення для розрахунку потоків потужності; д - векторна діаграма напруги</w:t>
      </w:r>
      <w:r w:rsidRPr="00770AD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70ADD" w:rsidRPr="00770ADD" w:rsidRDefault="00770ADD" w:rsidP="00770A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.1 - </w:t>
      </w:r>
      <w:r w:rsidRPr="00DD074D">
        <w:rPr>
          <w:rFonts w:ascii="Times New Roman" w:hAnsi="Times New Roman" w:cs="Times New Roman"/>
          <w:sz w:val="28"/>
          <w:szCs w:val="28"/>
        </w:rPr>
        <w:t xml:space="preserve"> Допущення при розрахунку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074D">
        <w:rPr>
          <w:rFonts w:ascii="Times New Roman" w:hAnsi="Times New Roman" w:cs="Times New Roman"/>
          <w:sz w:val="28"/>
          <w:szCs w:val="28"/>
        </w:rPr>
        <w:t>Л напругою до 35 кВ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074D">
        <w:rPr>
          <w:rFonts w:ascii="Times New Roman" w:hAnsi="Times New Roman" w:cs="Times New Roman"/>
          <w:sz w:val="28"/>
          <w:szCs w:val="28"/>
        </w:rPr>
        <w:t>і КЛ напругою до 10 кВ:</w:t>
      </w:r>
    </w:p>
    <w:p w:rsidR="00770AD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Втрата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напруги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визначається за номінальною напругою мережі:</w:t>
      </w:r>
    </w:p>
    <w:p w:rsidR="00770AD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ADD" w:rsidRDefault="00770ADD" w:rsidP="00770ADD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43140">
        <w:rPr>
          <w:rFonts w:ascii="Times New Roman" w:hAnsi="Times New Roman"/>
          <w:position w:val="-12"/>
        </w:rPr>
        <w:object w:dxaOrig="3519" w:dyaOrig="780">
          <v:shape id="_x0000_i1028" type="#_x0000_t75" style="width:175.2pt;height:45pt" o:ole="">
            <v:imagedata r:id="rId11" o:title=""/>
          </v:shape>
          <o:OLEObject Type="Embed" ProgID="Equation.DSMT4" ShapeID="_x0000_i1028" DrawAspect="Content" ObjectID="_1728860660" r:id="rId12"/>
        </w:object>
      </w:r>
      <w:r w:rsidRPr="00770ADD">
        <w:rPr>
          <w:rFonts w:ascii="Times New Roman" w:hAnsi="Times New Roman"/>
          <w:lang w:val="ru-RU"/>
        </w:rPr>
        <w:t xml:space="preserve">                                          </w:t>
      </w:r>
      <w:r w:rsidRPr="00DD074D">
        <w:rPr>
          <w:rFonts w:ascii="Times New Roman" w:hAnsi="Times New Roman" w:cs="Times New Roman"/>
          <w:sz w:val="28"/>
          <w:szCs w:val="28"/>
        </w:rPr>
        <w:t>(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.3)</w:t>
      </w:r>
    </w:p>
    <w:p w:rsidR="00770ADD" w:rsidRPr="003E3798" w:rsidRDefault="00770ADD" w:rsidP="00770ADD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70ADD" w:rsidRDefault="00770ADD" w:rsidP="00770A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 </w:t>
      </w:r>
      <w:r w:rsidRPr="003E3798">
        <w:rPr>
          <w:rFonts w:ascii="Times New Roman" w:hAnsi="Times New Roman" w:cs="Times New Roman"/>
          <w:i/>
          <w:sz w:val="28"/>
          <w:szCs w:val="28"/>
        </w:rPr>
        <w:t>Р</w:t>
      </w:r>
      <w:r w:rsidRPr="003E3798">
        <w:rPr>
          <w:rFonts w:ascii="Times New Roman" w:hAnsi="Times New Roman" w:cs="Times New Roman"/>
          <w:i/>
          <w:sz w:val="28"/>
          <w:szCs w:val="28"/>
          <w:vertAlign w:val="subscript"/>
        </w:rPr>
        <w:t>1-2</w:t>
      </w:r>
      <w:r w:rsidRPr="003E379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E3798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770ADD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1-2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AD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D074D">
        <w:rPr>
          <w:rFonts w:ascii="Times New Roman" w:hAnsi="Times New Roman" w:cs="Times New Roman"/>
          <w:sz w:val="28"/>
          <w:szCs w:val="28"/>
        </w:rPr>
        <w:t>активна</w:t>
      </w:r>
      <w:r>
        <w:rPr>
          <w:rFonts w:ascii="Times New Roman" w:hAnsi="Times New Roman" w:cs="Times New Roman"/>
          <w:sz w:val="28"/>
          <w:szCs w:val="28"/>
        </w:rPr>
        <w:t xml:space="preserve"> і реактивна потужності в лінії</w:t>
      </w:r>
    </w:p>
    <w:p w:rsidR="00770ADD" w:rsidRDefault="00770ADD" w:rsidP="00770AD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379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E379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л</w:t>
      </w:r>
      <w:r w:rsidRPr="003E3798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3E379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E379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л</w:t>
      </w:r>
      <w:r w:rsidRPr="00DD074D">
        <w:rPr>
          <w:rFonts w:ascii="Times New Roman" w:hAnsi="Times New Roman" w:cs="Times New Roman"/>
          <w:sz w:val="28"/>
          <w:szCs w:val="28"/>
        </w:rPr>
        <w:t xml:space="preserve"> - активний і реактивний опори лінії.</w:t>
      </w:r>
    </w:p>
    <w:p w:rsidR="00770ADD" w:rsidRDefault="007467B7" w:rsidP="00770ADD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70ADD" w:rsidRPr="003E3798">
        <w:rPr>
          <w:rFonts w:ascii="Times New Roman" w:hAnsi="Times New Roman" w:cs="Times New Roman"/>
          <w:b/>
          <w:sz w:val="28"/>
          <w:szCs w:val="28"/>
        </w:rPr>
        <w:t>.</w:t>
      </w:r>
      <w:r w:rsidR="00770ADD">
        <w:rPr>
          <w:rFonts w:ascii="Times New Roman" w:hAnsi="Times New Roman" w:cs="Times New Roman"/>
          <w:b/>
          <w:sz w:val="28"/>
          <w:szCs w:val="28"/>
        </w:rPr>
        <w:t>2</w:t>
      </w:r>
      <w:r w:rsidR="00770ADD" w:rsidRPr="003E3798">
        <w:rPr>
          <w:rFonts w:ascii="Times New Roman" w:hAnsi="Times New Roman" w:cs="Times New Roman"/>
          <w:b/>
          <w:sz w:val="28"/>
          <w:szCs w:val="28"/>
        </w:rPr>
        <w:t xml:space="preserve"> Параметри й схеми заміщення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D074D">
        <w:rPr>
          <w:rFonts w:ascii="Times New Roman" w:hAnsi="Times New Roman" w:cs="Times New Roman"/>
          <w:sz w:val="28"/>
          <w:szCs w:val="28"/>
        </w:rPr>
        <w:t xml:space="preserve">удь-яка лінія електричної мережі має велику кількість рівномірно розподілених уздовж неї нескінченно малих опорів і </w:t>
      </w:r>
      <w:proofErr w:type="spellStart"/>
      <w:r w:rsidRPr="00DD074D">
        <w:rPr>
          <w:rFonts w:ascii="Times New Roman" w:hAnsi="Times New Roman" w:cs="Times New Roman"/>
          <w:sz w:val="28"/>
          <w:szCs w:val="28"/>
        </w:rPr>
        <w:t>провідностей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>. Точний їх облік необхідний при розрахунку дуже</w:t>
      </w:r>
      <w:r>
        <w:rPr>
          <w:rFonts w:ascii="Times New Roman" w:hAnsi="Times New Roman" w:cs="Times New Roman"/>
          <w:sz w:val="28"/>
          <w:szCs w:val="28"/>
        </w:rPr>
        <w:t xml:space="preserve"> довгих ліній. В практичних роз</w:t>
      </w:r>
      <w:r w:rsidRPr="00DD074D">
        <w:rPr>
          <w:rFonts w:ascii="Times New Roman" w:hAnsi="Times New Roman" w:cs="Times New Roman"/>
          <w:sz w:val="28"/>
          <w:szCs w:val="28"/>
        </w:rPr>
        <w:t>рахунках приймають, що лінія має не розподілені, а зосереджені опори і провідність.</w:t>
      </w:r>
    </w:p>
    <w:p w:rsidR="00770ADD" w:rsidRPr="003E3798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798">
        <w:rPr>
          <w:rFonts w:ascii="Times New Roman" w:hAnsi="Times New Roman" w:cs="Times New Roman"/>
          <w:b/>
          <w:sz w:val="28"/>
          <w:szCs w:val="28"/>
        </w:rPr>
        <w:t>Активний опір ліній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Розрізняють опори провідника постійном</w:t>
      </w:r>
      <w:r>
        <w:rPr>
          <w:rFonts w:ascii="Times New Roman" w:hAnsi="Times New Roman" w:cs="Times New Roman"/>
          <w:sz w:val="28"/>
          <w:szCs w:val="28"/>
        </w:rPr>
        <w:t>у струму (омічне) і змінному ст</w:t>
      </w:r>
      <w:r w:rsidRPr="00DD074D">
        <w:rPr>
          <w:rFonts w:ascii="Times New Roman" w:hAnsi="Times New Roman" w:cs="Times New Roman"/>
          <w:sz w:val="28"/>
          <w:szCs w:val="28"/>
        </w:rPr>
        <w:t>руму (активне).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</w:t>
      </w:r>
      <w:r w:rsidRPr="00DD074D">
        <w:rPr>
          <w:rFonts w:ascii="Times New Roman" w:hAnsi="Times New Roman" w:cs="Times New Roman"/>
          <w:sz w:val="28"/>
          <w:szCs w:val="28"/>
        </w:rPr>
        <w:t>оїм значенням активний опір більш омічн</w:t>
      </w:r>
      <w:r>
        <w:rPr>
          <w:rFonts w:ascii="Times New Roman" w:hAnsi="Times New Roman" w:cs="Times New Roman"/>
          <w:sz w:val="28"/>
          <w:szCs w:val="28"/>
        </w:rPr>
        <w:t>ого унаслідок поверхневого</w:t>
      </w:r>
      <w:r w:rsidRPr="00DD074D">
        <w:rPr>
          <w:rFonts w:ascii="Times New Roman" w:hAnsi="Times New Roman" w:cs="Times New Roman"/>
          <w:sz w:val="28"/>
          <w:szCs w:val="28"/>
        </w:rPr>
        <w:t xml:space="preserve"> ефекту, що полягає в перерозподілі струму по перерізу провідника </w:t>
      </w:r>
      <w:r>
        <w:rPr>
          <w:rFonts w:ascii="Times New Roman" w:hAnsi="Times New Roman" w:cs="Times New Roman"/>
          <w:sz w:val="28"/>
          <w:szCs w:val="28"/>
        </w:rPr>
        <w:t xml:space="preserve">з нейтральної </w:t>
      </w:r>
      <w:r w:rsidRPr="00DD074D">
        <w:rPr>
          <w:rFonts w:ascii="Times New Roman" w:hAnsi="Times New Roman" w:cs="Times New Roman"/>
          <w:sz w:val="28"/>
          <w:szCs w:val="28"/>
        </w:rPr>
        <w:t xml:space="preserve"> його частини до поверхні. Це ві</w:t>
      </w:r>
      <w:r>
        <w:rPr>
          <w:rFonts w:ascii="Times New Roman" w:hAnsi="Times New Roman" w:cs="Times New Roman"/>
          <w:sz w:val="28"/>
          <w:szCs w:val="28"/>
        </w:rPr>
        <w:t>дбувається завдяки появі протиелектрорушійної</w:t>
      </w:r>
      <w:r w:rsidRPr="00DD074D">
        <w:rPr>
          <w:rFonts w:ascii="Times New Roman" w:hAnsi="Times New Roman" w:cs="Times New Roman"/>
          <w:sz w:val="28"/>
          <w:szCs w:val="28"/>
        </w:rPr>
        <w:t xml:space="preserve"> сили, що створюється змінним магнітним полем, яка усередині провідника більша ніж на поверхні. В результаті струм в </w:t>
      </w:r>
      <w:r>
        <w:rPr>
          <w:rFonts w:ascii="Times New Roman" w:hAnsi="Times New Roman" w:cs="Times New Roman"/>
          <w:sz w:val="28"/>
          <w:szCs w:val="28"/>
        </w:rPr>
        <w:t>нейтральній</w:t>
      </w:r>
      <w:r w:rsidRPr="00DD074D">
        <w:rPr>
          <w:rFonts w:ascii="Times New Roman" w:hAnsi="Times New Roman" w:cs="Times New Roman"/>
          <w:sz w:val="28"/>
          <w:szCs w:val="28"/>
        </w:rPr>
        <w:t xml:space="preserve"> частині провідника менший</w:t>
      </w:r>
      <w:r>
        <w:rPr>
          <w:rFonts w:ascii="Times New Roman" w:hAnsi="Times New Roman" w:cs="Times New Roman"/>
          <w:sz w:val="28"/>
          <w:szCs w:val="28"/>
        </w:rPr>
        <w:t>, ніж на поверхні, перетину про</w:t>
      </w:r>
      <w:r w:rsidRPr="00DD074D">
        <w:rPr>
          <w:rFonts w:ascii="Times New Roman" w:hAnsi="Times New Roman" w:cs="Times New Roman"/>
          <w:sz w:val="28"/>
          <w:szCs w:val="28"/>
        </w:rPr>
        <w:t>відника використовується не повністю і його опір зростає. Поверхневий ефект особливо різко виявляється при струмах високої частоти, а також у сталевих проводах, у яких магнітний потік усередин</w:t>
      </w:r>
      <w:r>
        <w:rPr>
          <w:rFonts w:ascii="Times New Roman" w:hAnsi="Times New Roman" w:cs="Times New Roman"/>
          <w:sz w:val="28"/>
          <w:szCs w:val="28"/>
        </w:rPr>
        <w:t>і дроту значно біль</w:t>
      </w:r>
      <w:r w:rsidRPr="00DD074D">
        <w:rPr>
          <w:rFonts w:ascii="Times New Roman" w:hAnsi="Times New Roman" w:cs="Times New Roman"/>
          <w:sz w:val="28"/>
          <w:szCs w:val="28"/>
        </w:rPr>
        <w:t>ший завдяки високій магнітній проникності сталі.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Для ліній, виконаних провідниками</w:t>
      </w:r>
      <w:r>
        <w:rPr>
          <w:rFonts w:ascii="Times New Roman" w:hAnsi="Times New Roman" w:cs="Times New Roman"/>
          <w:sz w:val="28"/>
          <w:szCs w:val="28"/>
        </w:rPr>
        <w:t xml:space="preserve"> з кольорового металу, явище по</w:t>
      </w:r>
      <w:r w:rsidRPr="00DD074D">
        <w:rPr>
          <w:rFonts w:ascii="Times New Roman" w:hAnsi="Times New Roman" w:cs="Times New Roman"/>
          <w:sz w:val="28"/>
          <w:szCs w:val="28"/>
        </w:rPr>
        <w:t>верхневого ефекту при частоті 50 Гц не</w:t>
      </w:r>
      <w:r>
        <w:rPr>
          <w:rFonts w:ascii="Times New Roman" w:hAnsi="Times New Roman" w:cs="Times New Roman"/>
          <w:sz w:val="28"/>
          <w:szCs w:val="28"/>
        </w:rPr>
        <w:t>значне, тому в практичних розра</w:t>
      </w:r>
      <w:r w:rsidRPr="00DD074D">
        <w:rPr>
          <w:rFonts w:ascii="Times New Roman" w:hAnsi="Times New Roman" w:cs="Times New Roman"/>
          <w:sz w:val="28"/>
          <w:szCs w:val="28"/>
        </w:rPr>
        <w:t xml:space="preserve">хунках активний опір таких провідників зазвичай приймають рівними їх омічному опору. 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 xml:space="preserve">Нехтують також впливом на значення активного опору провідника коливань його температури і користуються в розрахунках значенням опору при </w:t>
      </w:r>
      <w:r w:rsidRPr="00DD074D">
        <w:rPr>
          <w:rFonts w:ascii="Times New Roman" w:hAnsi="Times New Roman" w:cs="Times New Roman"/>
          <w:sz w:val="28"/>
          <w:szCs w:val="28"/>
        </w:rPr>
        <w:lastRenderedPageBreak/>
        <w:t>температурі +20 °С. Необхідність обліку дійсної температури виникає при виконанні розрахунків, пов’язаних з</w:t>
      </w:r>
      <w:r>
        <w:rPr>
          <w:rFonts w:ascii="Times New Roman" w:hAnsi="Times New Roman" w:cs="Times New Roman"/>
          <w:sz w:val="28"/>
          <w:szCs w:val="28"/>
        </w:rPr>
        <w:t xml:space="preserve"> уточненим визначенням втрат ак</w:t>
      </w:r>
      <w:r w:rsidRPr="00DD074D">
        <w:rPr>
          <w:rFonts w:ascii="Times New Roman" w:hAnsi="Times New Roman" w:cs="Times New Roman"/>
          <w:sz w:val="28"/>
          <w:szCs w:val="28"/>
        </w:rPr>
        <w:t>тивної потужності на нагрів провідників.</w:t>
      </w:r>
    </w:p>
    <w:p w:rsidR="00770AD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626">
        <w:rPr>
          <w:rFonts w:ascii="Times New Roman" w:hAnsi="Times New Roman" w:cs="Times New Roman"/>
          <w:i/>
          <w:sz w:val="28"/>
          <w:szCs w:val="28"/>
        </w:rPr>
        <w:t>Примітка.</w:t>
      </w:r>
      <w:r w:rsidRPr="00DD074D">
        <w:rPr>
          <w:rFonts w:ascii="Times New Roman" w:hAnsi="Times New Roman" w:cs="Times New Roman"/>
          <w:sz w:val="28"/>
          <w:szCs w:val="28"/>
        </w:rPr>
        <w:t xml:space="preserve"> При температурі 0, що відрізн</w:t>
      </w:r>
      <w:r>
        <w:rPr>
          <w:rFonts w:ascii="Times New Roman" w:hAnsi="Times New Roman" w:cs="Times New Roman"/>
          <w:sz w:val="28"/>
          <w:szCs w:val="28"/>
        </w:rPr>
        <w:t>яється від розрахункової, фактич</w:t>
      </w:r>
      <w:r w:rsidRPr="00DD074D">
        <w:rPr>
          <w:rFonts w:ascii="Times New Roman" w:hAnsi="Times New Roman" w:cs="Times New Roman"/>
          <w:sz w:val="28"/>
          <w:szCs w:val="28"/>
        </w:rPr>
        <w:t>ний опір дорівнює:</w:t>
      </w:r>
    </w:p>
    <w:p w:rsidR="00B9465E" w:rsidRPr="00DD074D" w:rsidRDefault="00B9465E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ADD" w:rsidRDefault="00770ADD" w:rsidP="00B9465E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ab/>
      </w:r>
      <w:r w:rsidRPr="00A43140">
        <w:rPr>
          <w:rFonts w:ascii="Times New Roman" w:hAnsi="Times New Roman"/>
          <w:position w:val="-12"/>
        </w:rPr>
        <w:object w:dxaOrig="3180" w:dyaOrig="460">
          <v:shape id="_x0000_i1029" type="#_x0000_t75" style="width:158.4pt;height:27pt" o:ole="">
            <v:imagedata r:id="rId13" o:title=""/>
          </v:shape>
          <o:OLEObject Type="Embed" ProgID="Equation.DSMT4" ShapeID="_x0000_i1029" DrawAspect="Content" ObjectID="_1728860661" r:id="rId14"/>
        </w:object>
      </w:r>
      <w:r>
        <w:rPr>
          <w:rFonts w:ascii="Times New Roman" w:hAnsi="Times New Roman"/>
        </w:rPr>
        <w:t xml:space="preserve">                        </w:t>
      </w:r>
      <w:r w:rsidR="00B9465E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</w:t>
      </w:r>
      <w:r w:rsidRPr="00DD074D">
        <w:rPr>
          <w:rFonts w:ascii="Times New Roman" w:hAnsi="Times New Roman" w:cs="Times New Roman"/>
          <w:sz w:val="28"/>
          <w:szCs w:val="28"/>
        </w:rPr>
        <w:t xml:space="preserve"> (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.4)</w:t>
      </w:r>
    </w:p>
    <w:p w:rsidR="00B9465E" w:rsidRPr="00DD074D" w:rsidRDefault="00B9465E" w:rsidP="00B9465E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70AD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Значення активного опору лінії визначається за формулою, Ом:</w:t>
      </w:r>
    </w:p>
    <w:p w:rsidR="00B9465E" w:rsidRPr="00DD074D" w:rsidRDefault="00B9465E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ADD" w:rsidRDefault="00770ADD" w:rsidP="00B9465E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F5626">
        <w:rPr>
          <w:rFonts w:ascii="Times New Roman" w:hAnsi="Times New Roman"/>
          <w:position w:val="-12"/>
        </w:rPr>
        <w:object w:dxaOrig="980" w:dyaOrig="380">
          <v:shape id="_x0000_i1030" type="#_x0000_t75" style="width:48.6pt;height:21.6pt" o:ole="">
            <v:imagedata r:id="rId15" o:title=""/>
          </v:shape>
          <o:OLEObject Type="Embed" ProgID="Equation.DSMT4" ShapeID="_x0000_i1030" DrawAspect="Content" ObjectID="_1728860662" r:id="rId16"/>
        </w:object>
      </w:r>
      <w:r>
        <w:rPr>
          <w:rFonts w:ascii="Times New Roman" w:hAnsi="Times New Roman"/>
        </w:rPr>
        <w:t xml:space="preserve">                                                         </w:t>
      </w:r>
      <w:r w:rsidRPr="00DF5626">
        <w:rPr>
          <w:rFonts w:ascii="Times New Roman" w:hAnsi="Times New Roman" w:cs="Times New Roman"/>
          <w:sz w:val="28"/>
          <w:szCs w:val="28"/>
        </w:rPr>
        <w:tab/>
        <w:t>(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F5626">
        <w:rPr>
          <w:rFonts w:ascii="Times New Roman" w:hAnsi="Times New Roman" w:cs="Times New Roman"/>
          <w:sz w:val="28"/>
          <w:szCs w:val="28"/>
        </w:rPr>
        <w:t>.5)</w:t>
      </w:r>
    </w:p>
    <w:p w:rsidR="00B9465E" w:rsidRDefault="00B9465E" w:rsidP="00B94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DD" w:rsidRPr="00DD074D" w:rsidRDefault="00770ADD" w:rsidP="00B94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 </w:t>
      </w:r>
      <w:r w:rsidRPr="00DF562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70ADD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0</w:t>
      </w:r>
      <w:r w:rsidRPr="00DD074D">
        <w:rPr>
          <w:rFonts w:ascii="Times New Roman" w:hAnsi="Times New Roman" w:cs="Times New Roman"/>
          <w:sz w:val="28"/>
          <w:szCs w:val="28"/>
        </w:rPr>
        <w:t xml:space="preserve"> - активний опір 1 км лінії, Ом/км.;</w:t>
      </w:r>
    </w:p>
    <w:p w:rsidR="00770ADD" w:rsidRPr="00DD074D" w:rsidRDefault="00770ADD" w:rsidP="00B946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626">
        <w:rPr>
          <w:rFonts w:ascii="Times New Roman" w:hAnsi="Times New Roman" w:cs="Times New Roman"/>
          <w:i/>
          <w:sz w:val="28"/>
          <w:szCs w:val="28"/>
        </w:rPr>
        <w:t xml:space="preserve">l </w:t>
      </w:r>
      <w:r w:rsidRPr="00DD074D">
        <w:rPr>
          <w:rFonts w:ascii="Times New Roman" w:hAnsi="Times New Roman" w:cs="Times New Roman"/>
          <w:sz w:val="28"/>
          <w:szCs w:val="28"/>
        </w:rPr>
        <w:t>- довжина лінії, км.</w:t>
      </w:r>
    </w:p>
    <w:p w:rsidR="00770AD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 xml:space="preserve">Для провідників, виконаних з кольорового металу, значення опору </w:t>
      </w:r>
      <w:r w:rsidRPr="00DF562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70ADD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0 </w:t>
      </w:r>
      <w:r w:rsidRPr="00DD074D">
        <w:rPr>
          <w:rFonts w:ascii="Times New Roman" w:hAnsi="Times New Roman" w:cs="Times New Roman"/>
          <w:sz w:val="28"/>
          <w:szCs w:val="28"/>
        </w:rPr>
        <w:t>визначається за формулою, Ом/км.:</w:t>
      </w:r>
    </w:p>
    <w:p w:rsidR="00B9465E" w:rsidRPr="00DD074D" w:rsidRDefault="00B9465E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ADD" w:rsidRDefault="00770ADD" w:rsidP="00B9465E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F5626">
        <w:rPr>
          <w:rFonts w:ascii="Times New Roman" w:hAnsi="Times New Roman"/>
          <w:position w:val="-12"/>
        </w:rPr>
        <w:object w:dxaOrig="1040" w:dyaOrig="380">
          <v:shape id="_x0000_i1031" type="#_x0000_t75" style="width:51.6pt;height:21.6pt" o:ole="">
            <v:imagedata r:id="rId17" o:title=""/>
          </v:shape>
          <o:OLEObject Type="Embed" ProgID="Equation.DSMT4" ShapeID="_x0000_i1031" DrawAspect="Content" ObjectID="_1728860663" r:id="rId18"/>
        </w:object>
      </w:r>
      <w:r w:rsidRPr="00770ADD">
        <w:rPr>
          <w:rFonts w:ascii="Times New Roman" w:hAnsi="Times New Roman"/>
          <w:lang w:val="ru-RU"/>
        </w:rPr>
        <w:t xml:space="preserve">                   </w:t>
      </w:r>
      <w:r w:rsidR="00B9465E">
        <w:rPr>
          <w:rFonts w:ascii="Times New Roman" w:hAnsi="Times New Roman"/>
          <w:lang w:val="ru-RU"/>
        </w:rPr>
        <w:t xml:space="preserve">              </w:t>
      </w:r>
      <w:r w:rsidRPr="00770ADD">
        <w:rPr>
          <w:rFonts w:ascii="Times New Roman" w:hAnsi="Times New Roman"/>
          <w:lang w:val="ru-RU"/>
        </w:rPr>
        <w:t xml:space="preserve">                                </w:t>
      </w:r>
      <w:r w:rsidRPr="00DD074D">
        <w:rPr>
          <w:rFonts w:ascii="Times New Roman" w:hAnsi="Times New Roman" w:cs="Times New Roman"/>
          <w:sz w:val="28"/>
          <w:szCs w:val="28"/>
        </w:rPr>
        <w:tab/>
        <w:t>(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.6)</w:t>
      </w:r>
    </w:p>
    <w:p w:rsidR="00B9465E" w:rsidRPr="00DD074D" w:rsidRDefault="00B9465E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ADD" w:rsidRPr="00DD074D" w:rsidRDefault="00770ADD" w:rsidP="00B94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 xml:space="preserve">де </w:t>
      </w:r>
      <w:r w:rsidRPr="0005583F">
        <w:rPr>
          <w:rFonts w:ascii="Times New Roman" w:hAnsi="Times New Roman" w:cs="Times New Roman"/>
          <w:i/>
          <w:sz w:val="28"/>
          <w:szCs w:val="28"/>
        </w:rPr>
        <w:t>ρ</w:t>
      </w:r>
      <w:r w:rsidRPr="00770A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074D">
        <w:rPr>
          <w:rFonts w:ascii="Times New Roman" w:hAnsi="Times New Roman" w:cs="Times New Roman"/>
          <w:sz w:val="28"/>
          <w:szCs w:val="28"/>
        </w:rPr>
        <w:t>- розрахунковий пито</w:t>
      </w:r>
      <w:r>
        <w:rPr>
          <w:rFonts w:ascii="Times New Roman" w:hAnsi="Times New Roman" w:cs="Times New Roman"/>
          <w:sz w:val="28"/>
          <w:szCs w:val="28"/>
        </w:rPr>
        <w:t>мий опір, Ом-мм</w:t>
      </w:r>
      <w:r w:rsidRPr="00770AD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DD074D">
        <w:rPr>
          <w:rFonts w:ascii="Times New Roman" w:hAnsi="Times New Roman" w:cs="Times New Roman"/>
          <w:sz w:val="28"/>
          <w:szCs w:val="28"/>
        </w:rPr>
        <w:t>/км;</w:t>
      </w:r>
    </w:p>
    <w:p w:rsidR="00770ADD" w:rsidRPr="00DD074D" w:rsidRDefault="00770ADD" w:rsidP="00B946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83F">
        <w:rPr>
          <w:rFonts w:ascii="Times New Roman" w:hAnsi="Times New Roman" w:cs="Times New Roman"/>
          <w:i/>
          <w:sz w:val="28"/>
          <w:szCs w:val="28"/>
        </w:rPr>
        <w:t>F</w:t>
      </w:r>
      <w:r w:rsidRPr="00DD074D">
        <w:rPr>
          <w:rFonts w:ascii="Times New Roman" w:hAnsi="Times New Roman" w:cs="Times New Roman"/>
          <w:sz w:val="28"/>
          <w:szCs w:val="28"/>
        </w:rPr>
        <w:t>— площа перетину провідника, мм</w:t>
      </w:r>
      <w:r w:rsidRPr="00B9465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D074D">
        <w:rPr>
          <w:rFonts w:ascii="Times New Roman" w:hAnsi="Times New Roman" w:cs="Times New Roman"/>
          <w:sz w:val="28"/>
          <w:szCs w:val="28"/>
        </w:rPr>
        <w:t>.</w:t>
      </w:r>
    </w:p>
    <w:p w:rsidR="00770AD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 xml:space="preserve">Середні значення </w:t>
      </w:r>
      <w:r w:rsidRPr="0005583F">
        <w:rPr>
          <w:rFonts w:ascii="Times New Roman" w:hAnsi="Times New Roman" w:cs="Times New Roman"/>
          <w:i/>
          <w:sz w:val="28"/>
          <w:szCs w:val="28"/>
        </w:rPr>
        <w:t>ρ</w:t>
      </w:r>
      <w:r w:rsidRPr="00DD074D">
        <w:rPr>
          <w:rFonts w:ascii="Times New Roman" w:hAnsi="Times New Roman" w:cs="Times New Roman"/>
          <w:sz w:val="28"/>
          <w:szCs w:val="28"/>
        </w:rPr>
        <w:t xml:space="preserve"> для провідників при +20 °С становлять:</w:t>
      </w:r>
    </w:p>
    <w:p w:rsidR="00770ADD" w:rsidRDefault="00B9465E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ADD">
        <w:rPr>
          <w:rFonts w:ascii="Times New Roman" w:hAnsi="Times New Roman" w:cs="Times New Roman"/>
          <w:sz w:val="28"/>
          <w:szCs w:val="28"/>
        </w:rPr>
        <w:t xml:space="preserve"> мідний - 18,0 Ом-мм</w:t>
      </w:r>
      <w:r w:rsidR="00770ADD" w:rsidRPr="00770AD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70ADD" w:rsidRPr="00DD074D">
        <w:rPr>
          <w:rFonts w:ascii="Times New Roman" w:hAnsi="Times New Roman" w:cs="Times New Roman"/>
          <w:sz w:val="28"/>
          <w:szCs w:val="28"/>
        </w:rPr>
        <w:t xml:space="preserve">/км; </w:t>
      </w:r>
    </w:p>
    <w:p w:rsidR="00770ADD" w:rsidRPr="00DD074D" w:rsidRDefault="00B9465E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ADD">
        <w:rPr>
          <w:rFonts w:ascii="Times New Roman" w:hAnsi="Times New Roman" w:cs="Times New Roman"/>
          <w:sz w:val="28"/>
          <w:szCs w:val="28"/>
        </w:rPr>
        <w:t>алюмінієвий - 28,8 Ом-мм</w:t>
      </w:r>
      <w:r w:rsidR="00770ADD" w:rsidRPr="00770AD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70ADD">
        <w:rPr>
          <w:rFonts w:ascii="Times New Roman" w:hAnsi="Times New Roman" w:cs="Times New Roman"/>
          <w:sz w:val="28"/>
          <w:szCs w:val="28"/>
        </w:rPr>
        <w:t>/</w:t>
      </w:r>
      <w:r w:rsidR="00770ADD" w:rsidRPr="00DD074D">
        <w:rPr>
          <w:rFonts w:ascii="Times New Roman" w:hAnsi="Times New Roman" w:cs="Times New Roman"/>
          <w:sz w:val="28"/>
          <w:szCs w:val="28"/>
        </w:rPr>
        <w:t>км.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Враховуючи, що дійсні перерізи пров</w:t>
      </w:r>
      <w:r>
        <w:rPr>
          <w:rFonts w:ascii="Times New Roman" w:hAnsi="Times New Roman" w:cs="Times New Roman"/>
          <w:sz w:val="28"/>
          <w:szCs w:val="28"/>
        </w:rPr>
        <w:t>ідників усіх конструкцій відріз</w:t>
      </w:r>
      <w:r w:rsidRPr="00DD074D">
        <w:rPr>
          <w:rFonts w:ascii="Times New Roman" w:hAnsi="Times New Roman" w:cs="Times New Roman"/>
          <w:sz w:val="28"/>
          <w:szCs w:val="28"/>
        </w:rPr>
        <w:t>няються від їх номінального перетину, в</w:t>
      </w:r>
      <w:r>
        <w:rPr>
          <w:rFonts w:ascii="Times New Roman" w:hAnsi="Times New Roman" w:cs="Times New Roman"/>
          <w:sz w:val="28"/>
          <w:szCs w:val="28"/>
        </w:rPr>
        <w:t>казаного в марці провідника, ре</w:t>
      </w:r>
      <w:r w:rsidRPr="00DD074D">
        <w:rPr>
          <w:rFonts w:ascii="Times New Roman" w:hAnsi="Times New Roman" w:cs="Times New Roman"/>
          <w:sz w:val="28"/>
          <w:szCs w:val="28"/>
        </w:rPr>
        <w:t>комендується користуватися точніши</w:t>
      </w:r>
      <w:r>
        <w:rPr>
          <w:rFonts w:ascii="Times New Roman" w:hAnsi="Times New Roman" w:cs="Times New Roman"/>
          <w:sz w:val="28"/>
          <w:szCs w:val="28"/>
        </w:rPr>
        <w:t>ми готовими значеннями опорів r</w:t>
      </w:r>
      <w:r w:rsidRPr="00B9465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D074D">
        <w:rPr>
          <w:rFonts w:ascii="Times New Roman" w:hAnsi="Times New Roman" w:cs="Times New Roman"/>
          <w:sz w:val="28"/>
          <w:szCs w:val="28"/>
        </w:rPr>
        <w:t>, наведеними в довідкових таблицях.</w:t>
      </w:r>
    </w:p>
    <w:p w:rsidR="00B9465E" w:rsidRDefault="00B9465E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65E" w:rsidRDefault="00B9465E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ADD" w:rsidRPr="0005583F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83F">
        <w:rPr>
          <w:rFonts w:ascii="Times New Roman" w:hAnsi="Times New Roman" w:cs="Times New Roman"/>
          <w:b/>
          <w:sz w:val="28"/>
          <w:szCs w:val="28"/>
        </w:rPr>
        <w:lastRenderedPageBreak/>
        <w:t>Індуктивний опір ліній</w:t>
      </w:r>
    </w:p>
    <w:p w:rsidR="00770AD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Змінний струм, проходячи по лінії, утворює навколо провідників змінне магнітне поле, яке спричиняє в провідниках електрорушійну силу (ЕРС) зворотного напряму, - ЕРС самоін</w:t>
      </w:r>
      <w:r>
        <w:rPr>
          <w:rFonts w:ascii="Times New Roman" w:hAnsi="Times New Roman" w:cs="Times New Roman"/>
          <w:sz w:val="28"/>
          <w:szCs w:val="28"/>
        </w:rPr>
        <w:t>дукції. При даному струмі в про</w:t>
      </w:r>
      <w:r w:rsidRPr="00DD074D">
        <w:rPr>
          <w:rFonts w:ascii="Times New Roman" w:hAnsi="Times New Roman" w:cs="Times New Roman"/>
          <w:sz w:val="28"/>
          <w:szCs w:val="28"/>
        </w:rPr>
        <w:t>віднику і відсутності активного опору в ньому ЕРС самоіндукції повністю врівноважує прикладену напругу:</w:t>
      </w:r>
    </w:p>
    <w:p w:rsidR="008836FA" w:rsidRPr="00DD074D" w:rsidRDefault="008836FA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ADD" w:rsidRDefault="00770ADD" w:rsidP="008836FA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F5626">
        <w:rPr>
          <w:rFonts w:ascii="Times New Roman" w:hAnsi="Times New Roman"/>
          <w:position w:val="-12"/>
        </w:rPr>
        <w:object w:dxaOrig="1480" w:dyaOrig="440">
          <v:shape id="_x0000_i1032" type="#_x0000_t75" style="width:73.2pt;height:25.2pt" o:ole="">
            <v:imagedata r:id="rId19" o:title=""/>
          </v:shape>
          <o:OLEObject Type="Embed" ProgID="Equation.DSMT4" ShapeID="_x0000_i1032" DrawAspect="Content" ObjectID="_1728860664" r:id="rId20"/>
        </w:object>
      </w:r>
      <w:r w:rsidRPr="00770ADD">
        <w:rPr>
          <w:rFonts w:ascii="Times New Roman" w:hAnsi="Times New Roman"/>
        </w:rPr>
        <w:t xml:space="preserve">                                                        </w:t>
      </w:r>
      <w:r w:rsidRPr="00DD074D">
        <w:rPr>
          <w:rFonts w:ascii="Times New Roman" w:hAnsi="Times New Roman" w:cs="Times New Roman"/>
          <w:sz w:val="28"/>
          <w:szCs w:val="28"/>
        </w:rPr>
        <w:tab/>
        <w:t>(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.7)</w:t>
      </w:r>
    </w:p>
    <w:p w:rsidR="008836FA" w:rsidRDefault="008836FA" w:rsidP="00883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DD" w:rsidRPr="00DD074D" w:rsidRDefault="00770ADD" w:rsidP="00883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де</w:t>
      </w:r>
      <w:r w:rsidRPr="0005583F">
        <w:rPr>
          <w:rFonts w:ascii="Times New Roman" w:hAnsi="Times New Roman" w:cs="Times New Roman"/>
          <w:i/>
          <w:sz w:val="28"/>
          <w:szCs w:val="28"/>
        </w:rPr>
        <w:t xml:space="preserve"> L</w:t>
      </w:r>
      <w:r w:rsidRPr="00DD074D">
        <w:rPr>
          <w:rFonts w:ascii="Times New Roman" w:hAnsi="Times New Roman" w:cs="Times New Roman"/>
          <w:sz w:val="28"/>
          <w:szCs w:val="28"/>
        </w:rPr>
        <w:t xml:space="preserve"> - коефіцієнт самоіндукції провідника.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Опір струму, обумовлений протидією ЕРС самоіндукції, називається реактивним індуктивним опором. Сусідні провідники трифазної лінії, що є</w:t>
      </w:r>
      <w:r w:rsidRPr="00770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зво</w:t>
      </w:r>
      <w:r w:rsidRPr="00DD074D">
        <w:rPr>
          <w:rFonts w:ascii="Times New Roman" w:hAnsi="Times New Roman" w:cs="Times New Roman"/>
          <w:sz w:val="28"/>
          <w:szCs w:val="28"/>
        </w:rPr>
        <w:t xml:space="preserve">ротними провідниками для струму даного провідника, у свою чергу, </w:t>
      </w:r>
      <w:r>
        <w:rPr>
          <w:rFonts w:ascii="Times New Roman" w:hAnsi="Times New Roman" w:cs="Times New Roman"/>
          <w:sz w:val="28"/>
          <w:szCs w:val="28"/>
        </w:rPr>
        <w:t>виклика</w:t>
      </w:r>
      <w:r w:rsidRPr="00DD074D">
        <w:rPr>
          <w:rFonts w:ascii="Times New Roman" w:hAnsi="Times New Roman" w:cs="Times New Roman"/>
          <w:sz w:val="28"/>
          <w:szCs w:val="28"/>
        </w:rPr>
        <w:t xml:space="preserve">ють у ньому ЕРС, погоджену з </w:t>
      </w:r>
      <w:r>
        <w:rPr>
          <w:rFonts w:ascii="Times New Roman" w:hAnsi="Times New Roman" w:cs="Times New Roman"/>
          <w:sz w:val="28"/>
          <w:szCs w:val="28"/>
        </w:rPr>
        <w:t>струмом основного напрямку, що з</w:t>
      </w:r>
      <w:r w:rsidRPr="00DD074D">
        <w:rPr>
          <w:rFonts w:ascii="Times New Roman" w:hAnsi="Times New Roman" w:cs="Times New Roman"/>
          <w:sz w:val="28"/>
          <w:szCs w:val="28"/>
        </w:rPr>
        <w:t>меншує ЕРС самоіндукції і відповідно реактивний опір. Тому, чим далі один від одного розташовані фазні провідники лінії, тим вплив сусідніх провідників буде меншим, а потік розсіяння між провідникам</w:t>
      </w:r>
      <w:r>
        <w:rPr>
          <w:rFonts w:ascii="Times New Roman" w:hAnsi="Times New Roman" w:cs="Times New Roman"/>
          <w:sz w:val="28"/>
          <w:szCs w:val="28"/>
        </w:rPr>
        <w:t>и і, отже, ін</w:t>
      </w:r>
      <w:r w:rsidRPr="00DD074D">
        <w:rPr>
          <w:rFonts w:ascii="Times New Roman" w:hAnsi="Times New Roman" w:cs="Times New Roman"/>
          <w:sz w:val="28"/>
          <w:szCs w:val="28"/>
        </w:rPr>
        <w:t>дуктивний опір лінії - більшим.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На індуктивний опір впливає також д</w:t>
      </w:r>
      <w:r>
        <w:rPr>
          <w:rFonts w:ascii="Times New Roman" w:hAnsi="Times New Roman" w:cs="Times New Roman"/>
          <w:sz w:val="28"/>
          <w:szCs w:val="28"/>
        </w:rPr>
        <w:t>іаметр провідника, магнітна про</w:t>
      </w:r>
      <w:r w:rsidRPr="00DD074D">
        <w:rPr>
          <w:rFonts w:ascii="Times New Roman" w:hAnsi="Times New Roman" w:cs="Times New Roman"/>
          <w:sz w:val="28"/>
          <w:szCs w:val="28"/>
        </w:rPr>
        <w:t>никність матеріалу провідника і частота змінного струму.</w:t>
      </w:r>
    </w:p>
    <w:p w:rsidR="00770AD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Індуктивний опір 1 км лінії виражається формулою, Ом/км:</w:t>
      </w:r>
    </w:p>
    <w:p w:rsidR="008836FA" w:rsidRPr="00DD074D" w:rsidRDefault="008836FA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ADD" w:rsidRDefault="00770ADD" w:rsidP="008836FA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F5626">
        <w:rPr>
          <w:rFonts w:ascii="Times New Roman" w:hAnsi="Times New Roman"/>
          <w:position w:val="-12"/>
        </w:rPr>
        <w:object w:dxaOrig="4940" w:dyaOrig="580">
          <v:shape id="_x0000_i1033" type="#_x0000_t75" style="width:246pt;height:33.6pt" o:ole="">
            <v:imagedata r:id="rId21" o:title=""/>
          </v:shape>
          <o:OLEObject Type="Embed" ProgID="Equation.DSMT4" ShapeID="_x0000_i1033" DrawAspect="Content" ObjectID="_1728860665" r:id="rId22"/>
        </w:object>
      </w:r>
      <w:r w:rsidRPr="00DD07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074D">
        <w:rPr>
          <w:rFonts w:ascii="Times New Roman" w:hAnsi="Times New Roman" w:cs="Times New Roman"/>
          <w:sz w:val="28"/>
          <w:szCs w:val="28"/>
        </w:rPr>
        <w:t>(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.8)</w:t>
      </w:r>
    </w:p>
    <w:p w:rsidR="008836FA" w:rsidRPr="00DD074D" w:rsidRDefault="008836FA" w:rsidP="008836FA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70ADD" w:rsidRPr="00DD074D" w:rsidRDefault="00770ADD" w:rsidP="00883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D07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5626">
        <w:rPr>
          <w:rFonts w:ascii="Times New Roman" w:hAnsi="Times New Roman"/>
          <w:position w:val="-12"/>
        </w:rPr>
        <w:object w:dxaOrig="1920" w:dyaOrig="300">
          <v:shape id="_x0000_i1034" type="#_x0000_t75" style="width:96pt;height:17.4pt" o:ole="">
            <v:imagedata r:id="rId23" o:title=""/>
          </v:shape>
          <o:OLEObject Type="Embed" ProgID="Equation.DSMT4" ShapeID="_x0000_i1034" DrawAspect="Content" ObjectID="_1728860666" r:id="rId24"/>
        </w:object>
      </w:r>
      <w:r w:rsidR="008836FA">
        <w:rPr>
          <w:rFonts w:ascii="Times New Roman" w:hAnsi="Times New Roman" w:cs="Times New Roman"/>
          <w:sz w:val="28"/>
          <w:szCs w:val="28"/>
        </w:rPr>
        <w:t xml:space="preserve"> – </w:t>
      </w:r>
      <w:r w:rsidRPr="00DD074D">
        <w:rPr>
          <w:rFonts w:ascii="Times New Roman" w:hAnsi="Times New Roman" w:cs="Times New Roman"/>
          <w:sz w:val="28"/>
          <w:szCs w:val="28"/>
        </w:rPr>
        <w:t>кутова частота при 50 Гц;</w:t>
      </w:r>
    </w:p>
    <w:p w:rsidR="00770ADD" w:rsidRDefault="00770ADD" w:rsidP="008836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C46">
        <w:rPr>
          <w:rFonts w:ascii="Times New Roman" w:hAnsi="Times New Roman" w:cs="Times New Roman"/>
          <w:i/>
          <w:sz w:val="28"/>
          <w:szCs w:val="28"/>
        </w:rPr>
        <w:t>D</w:t>
      </w:r>
      <w:r w:rsidRPr="00F34C46">
        <w:rPr>
          <w:rFonts w:ascii="Times New Roman" w:hAnsi="Times New Roman" w:cs="Times New Roman"/>
          <w:sz w:val="28"/>
          <w:szCs w:val="28"/>
        </w:rPr>
        <w:t>cep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 </w:t>
      </w:r>
      <w:r w:rsidR="008836FA">
        <w:rPr>
          <w:rFonts w:ascii="Times New Roman" w:hAnsi="Times New Roman" w:cs="Times New Roman"/>
          <w:sz w:val="28"/>
          <w:szCs w:val="28"/>
        </w:rPr>
        <w:t>–</w:t>
      </w:r>
      <w:r w:rsidRPr="00DD074D">
        <w:rPr>
          <w:rFonts w:ascii="Times New Roman" w:hAnsi="Times New Roman" w:cs="Times New Roman"/>
          <w:sz w:val="28"/>
          <w:szCs w:val="28"/>
        </w:rPr>
        <w:t xml:space="preserve"> середня геометрична відстань між </w:t>
      </w:r>
      <w:proofErr w:type="spellStart"/>
      <w:r w:rsidRPr="00DD074D">
        <w:rPr>
          <w:rFonts w:ascii="Times New Roman" w:hAnsi="Times New Roman" w:cs="Times New Roman"/>
          <w:sz w:val="28"/>
          <w:szCs w:val="28"/>
        </w:rPr>
        <w:t>вісями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 провідників; </w:t>
      </w:r>
    </w:p>
    <w:p w:rsidR="00770ADD" w:rsidRDefault="00770ADD" w:rsidP="008836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4C46">
        <w:rPr>
          <w:rFonts w:ascii="Times New Roman" w:hAnsi="Times New Roman" w:cs="Times New Roman"/>
          <w:i/>
          <w:sz w:val="28"/>
          <w:szCs w:val="28"/>
        </w:rPr>
        <w:t>d</w:t>
      </w:r>
      <w:r w:rsidRPr="00DD074D">
        <w:rPr>
          <w:rFonts w:ascii="Times New Roman" w:hAnsi="Times New Roman" w:cs="Times New Roman"/>
          <w:sz w:val="28"/>
          <w:szCs w:val="28"/>
        </w:rPr>
        <w:t xml:space="preserve"> </w:t>
      </w:r>
      <w:r w:rsidR="008836FA">
        <w:rPr>
          <w:rFonts w:ascii="Times New Roman" w:hAnsi="Times New Roman" w:cs="Times New Roman"/>
          <w:sz w:val="28"/>
          <w:szCs w:val="28"/>
        </w:rPr>
        <w:t>–</w:t>
      </w:r>
      <w:r w:rsidRPr="00DD074D">
        <w:rPr>
          <w:rFonts w:ascii="Times New Roman" w:hAnsi="Times New Roman" w:cs="Times New Roman"/>
          <w:sz w:val="28"/>
          <w:szCs w:val="28"/>
        </w:rPr>
        <w:t xml:space="preserve"> фактичний зовнішній діаметр провідника; </w:t>
      </w:r>
    </w:p>
    <w:p w:rsidR="00770ADD" w:rsidRPr="00DD074D" w:rsidRDefault="00770ADD" w:rsidP="008836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</w:t>
      </w:r>
      <w:r w:rsidRPr="00DD074D">
        <w:rPr>
          <w:rFonts w:ascii="Times New Roman" w:hAnsi="Times New Roman" w:cs="Times New Roman"/>
          <w:sz w:val="28"/>
          <w:szCs w:val="28"/>
        </w:rPr>
        <w:t xml:space="preserve"> </w:t>
      </w:r>
      <w:r w:rsidR="008836FA">
        <w:rPr>
          <w:rFonts w:ascii="Times New Roman" w:hAnsi="Times New Roman" w:cs="Times New Roman"/>
          <w:sz w:val="28"/>
          <w:szCs w:val="28"/>
        </w:rPr>
        <w:t>–</w:t>
      </w:r>
      <w:r w:rsidRPr="00DD074D">
        <w:rPr>
          <w:rFonts w:ascii="Times New Roman" w:hAnsi="Times New Roman" w:cs="Times New Roman"/>
          <w:sz w:val="28"/>
          <w:szCs w:val="28"/>
        </w:rPr>
        <w:t xml:space="preserve"> магнітна проникність матеріалу провідника.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 xml:space="preserve">Середня геометрична відстань між </w:t>
      </w:r>
      <w:proofErr w:type="spellStart"/>
      <w:r w:rsidRPr="00DD074D">
        <w:rPr>
          <w:rFonts w:ascii="Times New Roman" w:hAnsi="Times New Roman" w:cs="Times New Roman"/>
          <w:sz w:val="28"/>
          <w:szCs w:val="28"/>
        </w:rPr>
        <w:t>вісями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 провідників визначається як</w:t>
      </w:r>
    </w:p>
    <w:p w:rsidR="00770ADD" w:rsidRDefault="00770ADD" w:rsidP="008836FA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F5626">
        <w:rPr>
          <w:rFonts w:ascii="Times New Roman" w:hAnsi="Times New Roman"/>
          <w:position w:val="-12"/>
        </w:rPr>
        <w:object w:dxaOrig="3720" w:dyaOrig="600">
          <v:shape id="_x0000_i1035" type="#_x0000_t75" style="width:185.4pt;height:35.4pt" o:ole="">
            <v:imagedata r:id="rId25" o:title=""/>
          </v:shape>
          <o:OLEObject Type="Embed" ProgID="Equation.DSMT4" ShapeID="_x0000_i1035" DrawAspect="Content" ObjectID="_1728860667" r:id="rId26"/>
        </w:object>
      </w:r>
      <w:r>
        <w:rPr>
          <w:rFonts w:ascii="Times New Roman" w:hAnsi="Times New Roman"/>
        </w:rPr>
        <w:t xml:space="preserve">                       </w:t>
      </w:r>
      <w:r w:rsidR="008836FA">
        <w:rPr>
          <w:rFonts w:ascii="Times New Roman" w:hAnsi="Times New Roman" w:cs="Times New Roman"/>
          <w:sz w:val="28"/>
          <w:szCs w:val="28"/>
        </w:rPr>
        <w:tab/>
        <w:t>(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="008836FA">
        <w:rPr>
          <w:rFonts w:ascii="Times New Roman" w:hAnsi="Times New Roman" w:cs="Times New Roman"/>
          <w:sz w:val="28"/>
          <w:szCs w:val="28"/>
        </w:rPr>
        <w:t>.</w:t>
      </w:r>
      <w:r w:rsidRPr="00DD074D">
        <w:rPr>
          <w:rFonts w:ascii="Times New Roman" w:hAnsi="Times New Roman" w:cs="Times New Roman"/>
          <w:sz w:val="28"/>
          <w:szCs w:val="28"/>
        </w:rPr>
        <w:t>9)</w:t>
      </w:r>
    </w:p>
    <w:p w:rsidR="008836FA" w:rsidRDefault="008836FA" w:rsidP="00883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DD" w:rsidRPr="00DD074D" w:rsidRDefault="00770ADD" w:rsidP="00883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 xml:space="preserve">де </w:t>
      </w:r>
      <w:r w:rsidRPr="00DF5626">
        <w:rPr>
          <w:rFonts w:ascii="Times New Roman" w:hAnsi="Times New Roman"/>
          <w:position w:val="-12"/>
        </w:rPr>
        <w:object w:dxaOrig="2500" w:dyaOrig="380">
          <v:shape id="_x0000_i1036" type="#_x0000_t75" style="width:124.8pt;height:21.6pt" o:ole="">
            <v:imagedata r:id="rId27" o:title=""/>
          </v:shape>
          <o:OLEObject Type="Embed" ProgID="Equation.DSMT4" ShapeID="_x0000_i1036" DrawAspect="Content" ObjectID="_1728860668" r:id="rId28"/>
        </w:object>
      </w:r>
      <w:r>
        <w:rPr>
          <w:rFonts w:ascii="Times New Roman" w:hAnsi="Times New Roman"/>
        </w:rPr>
        <w:t xml:space="preserve"> - </w:t>
      </w:r>
      <w:r w:rsidRPr="00DD074D">
        <w:rPr>
          <w:rFonts w:ascii="Times New Roman" w:hAnsi="Times New Roman" w:cs="Times New Roman"/>
          <w:sz w:val="28"/>
          <w:szCs w:val="28"/>
        </w:rPr>
        <w:t>фактична відстань між провідниками фаз А, В, С.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 xml:space="preserve">Стосовно провідників, розташованих у вершинах рівностороннього трикутника із стороною </w:t>
      </w:r>
      <w:r w:rsidRPr="00F34C46">
        <w:rPr>
          <w:rFonts w:ascii="Times New Roman" w:hAnsi="Times New Roman" w:cs="Times New Roman"/>
          <w:i/>
          <w:sz w:val="28"/>
          <w:szCs w:val="28"/>
        </w:rPr>
        <w:t>D</w:t>
      </w:r>
      <w:r w:rsidRPr="00DD074D">
        <w:rPr>
          <w:rFonts w:ascii="Times New Roman" w:hAnsi="Times New Roman" w:cs="Times New Roman"/>
          <w:sz w:val="28"/>
          <w:szCs w:val="28"/>
        </w:rPr>
        <w:t xml:space="preserve">, маємо </w:t>
      </w:r>
      <w:proofErr w:type="spellStart"/>
      <w:r w:rsidRPr="00F34C46">
        <w:rPr>
          <w:rFonts w:ascii="Times New Roman" w:hAnsi="Times New Roman" w:cs="Times New Roman"/>
          <w:i/>
          <w:sz w:val="28"/>
          <w:szCs w:val="28"/>
        </w:rPr>
        <w:t>Dcep</w:t>
      </w:r>
      <w:proofErr w:type="spellEnd"/>
      <w:r w:rsidRPr="00F34C46">
        <w:rPr>
          <w:rFonts w:ascii="Times New Roman" w:hAnsi="Times New Roman" w:cs="Times New Roman"/>
          <w:i/>
          <w:sz w:val="28"/>
          <w:szCs w:val="28"/>
        </w:rPr>
        <w:t xml:space="preserve"> = D</w:t>
      </w:r>
      <w:r w:rsidRPr="00DD074D">
        <w:rPr>
          <w:rFonts w:ascii="Times New Roman" w:hAnsi="Times New Roman" w:cs="Times New Roman"/>
          <w:sz w:val="28"/>
          <w:szCs w:val="28"/>
        </w:rPr>
        <w:t>.</w:t>
      </w:r>
    </w:p>
    <w:p w:rsidR="008836FA" w:rsidRDefault="00770ADD" w:rsidP="00770ADD">
      <w:pPr>
        <w:spacing w:after="0" w:line="360" w:lineRule="auto"/>
        <w:ind w:firstLine="851"/>
        <w:jc w:val="both"/>
        <w:rPr>
          <w:rFonts w:ascii="Times New Roman" w:hAnsi="Times New Roman"/>
        </w:rPr>
      </w:pPr>
      <w:r w:rsidRPr="00DD074D">
        <w:rPr>
          <w:rFonts w:ascii="Times New Roman" w:hAnsi="Times New Roman" w:cs="Times New Roman"/>
          <w:sz w:val="28"/>
          <w:szCs w:val="28"/>
        </w:rPr>
        <w:t>Для провідників, розташованих в одній горизонтальній або вертика</w:t>
      </w:r>
      <w:r>
        <w:rPr>
          <w:rFonts w:ascii="Times New Roman" w:hAnsi="Times New Roman" w:cs="Times New Roman"/>
          <w:sz w:val="28"/>
          <w:szCs w:val="28"/>
        </w:rPr>
        <w:t>льній</w:t>
      </w:r>
      <w:r w:rsidRPr="00DD074D">
        <w:rPr>
          <w:rFonts w:ascii="Times New Roman" w:hAnsi="Times New Roman" w:cs="Times New Roman"/>
          <w:sz w:val="28"/>
          <w:szCs w:val="28"/>
        </w:rPr>
        <w:t xml:space="preserve"> площині і віддалених один від одного на відстань </w:t>
      </w:r>
      <w:r w:rsidRPr="00F34C46">
        <w:rPr>
          <w:rFonts w:ascii="Times New Roman" w:hAnsi="Times New Roman" w:cs="Times New Roman"/>
          <w:i/>
          <w:sz w:val="28"/>
          <w:szCs w:val="28"/>
        </w:rPr>
        <w:t>D</w:t>
      </w:r>
      <w:r w:rsidRPr="00DD074D">
        <w:rPr>
          <w:rFonts w:ascii="Times New Roman" w:hAnsi="Times New Roman" w:cs="Times New Roman"/>
          <w:sz w:val="28"/>
          <w:szCs w:val="28"/>
        </w:rPr>
        <w:t>, дійсна рівність:</w:t>
      </w:r>
      <w:r w:rsidRPr="00F34C46">
        <w:rPr>
          <w:rFonts w:ascii="Times New Roman" w:hAnsi="Times New Roman"/>
        </w:rPr>
        <w:t xml:space="preserve"> </w:t>
      </w:r>
    </w:p>
    <w:p w:rsidR="008836FA" w:rsidRDefault="008836FA" w:rsidP="00770ADD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770ADD" w:rsidRDefault="00770ADD" w:rsidP="008836FA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F5626">
        <w:rPr>
          <w:rFonts w:ascii="Times New Roman" w:hAnsi="Times New Roman"/>
          <w:position w:val="-12"/>
        </w:rPr>
        <w:object w:dxaOrig="4700" w:dyaOrig="600">
          <v:shape id="_x0000_i1037" type="#_x0000_t75" style="width:234pt;height:35.4pt" o:ole="">
            <v:imagedata r:id="rId29" o:title=""/>
          </v:shape>
          <o:OLEObject Type="Embed" ProgID="Equation.DSMT4" ShapeID="_x0000_i1037" DrawAspect="Content" ObjectID="_1728860669" r:id="rId30"/>
        </w:object>
      </w:r>
      <w:r>
        <w:rPr>
          <w:rFonts w:ascii="Times New Roman" w:hAnsi="Times New Roman"/>
        </w:rPr>
        <w:t xml:space="preserve">                  </w:t>
      </w:r>
      <w:r w:rsidR="008836FA">
        <w:rPr>
          <w:rFonts w:ascii="Times New Roman" w:hAnsi="Times New Roman" w:cs="Times New Roman"/>
          <w:sz w:val="28"/>
          <w:szCs w:val="28"/>
        </w:rPr>
        <w:tab/>
        <w:t>(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.10)</w:t>
      </w:r>
    </w:p>
    <w:p w:rsidR="008836FA" w:rsidRPr="00DD074D" w:rsidRDefault="008836FA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З формули (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.8) видно, що при заданій часто</w:t>
      </w:r>
      <w:r>
        <w:rPr>
          <w:rFonts w:ascii="Times New Roman" w:hAnsi="Times New Roman" w:cs="Times New Roman"/>
          <w:sz w:val="28"/>
          <w:szCs w:val="28"/>
        </w:rPr>
        <w:t>ті змінного струму індук</w:t>
      </w:r>
      <w:r w:rsidRPr="00DD074D">
        <w:rPr>
          <w:rFonts w:ascii="Times New Roman" w:hAnsi="Times New Roman" w:cs="Times New Roman"/>
          <w:sz w:val="28"/>
          <w:szCs w:val="28"/>
        </w:rPr>
        <w:t>тивний опір залежить тільки від відстані між провідниками та їх діаметра, причому вплив цих величин незначний, оскільки вони входять у вираз під знаком логарифму.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Відстань між проводами ВЛ збільшується зі збільшенням номінальної напруги</w:t>
      </w:r>
      <w:r>
        <w:rPr>
          <w:rFonts w:ascii="Times New Roman" w:hAnsi="Times New Roman" w:cs="Times New Roman"/>
          <w:sz w:val="28"/>
          <w:szCs w:val="28"/>
        </w:rPr>
        <w:t xml:space="preserve">: при 6-10 кВ - приймається </w:t>
      </w:r>
      <w:r w:rsidRPr="0008758E">
        <w:rPr>
          <w:rFonts w:ascii="Times New Roman" w:hAnsi="Times New Roman" w:cs="Times New Roman"/>
          <w:i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D074D">
        <w:rPr>
          <w:rFonts w:ascii="Times New Roman" w:hAnsi="Times New Roman" w:cs="Times New Roman"/>
          <w:sz w:val="28"/>
          <w:szCs w:val="28"/>
        </w:rPr>
        <w:t>1 м, а при 35-110 кВ доводиться до 3,5-5 м. Разом з цим збільшується, як правило, і діаметр дроту, хоча у меншій мірі. Тому у ліній високої напруги індуктивний опір декілька вищий, ніж у ліній менш високої напруги.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У КЛ з їх малими відстанями мі</w:t>
      </w:r>
      <w:r>
        <w:rPr>
          <w:rFonts w:ascii="Times New Roman" w:hAnsi="Times New Roman" w:cs="Times New Roman"/>
          <w:sz w:val="28"/>
          <w:szCs w:val="28"/>
        </w:rPr>
        <w:t>ж струмопровідними жилами індук</w:t>
      </w:r>
      <w:r w:rsidRPr="00DD074D">
        <w:rPr>
          <w:rFonts w:ascii="Times New Roman" w:hAnsi="Times New Roman" w:cs="Times New Roman"/>
          <w:sz w:val="28"/>
          <w:szCs w:val="28"/>
        </w:rPr>
        <w:t>тивні опори значно менші, ніж у повітря. Це</w:t>
      </w:r>
      <w:r>
        <w:rPr>
          <w:rFonts w:ascii="Times New Roman" w:hAnsi="Times New Roman" w:cs="Times New Roman"/>
          <w:sz w:val="28"/>
          <w:szCs w:val="28"/>
        </w:rPr>
        <w:t xml:space="preserve"> у ряді випадків дозволяє нех</w:t>
      </w:r>
      <w:r w:rsidRPr="00DD074D">
        <w:rPr>
          <w:rFonts w:ascii="Times New Roman" w:hAnsi="Times New Roman" w:cs="Times New Roman"/>
          <w:sz w:val="28"/>
          <w:szCs w:val="28"/>
        </w:rPr>
        <w:t>тувати (особливо при невеликих перетинах) індук</w:t>
      </w:r>
      <w:r w:rsidR="005600BB">
        <w:rPr>
          <w:rFonts w:ascii="Times New Roman" w:hAnsi="Times New Roman" w:cs="Times New Roman"/>
          <w:sz w:val="28"/>
          <w:szCs w:val="28"/>
        </w:rPr>
        <w:t>тивним опором КЛ напругою до 10 </w:t>
      </w:r>
      <w:r w:rsidRPr="00DD074D">
        <w:rPr>
          <w:rFonts w:ascii="Times New Roman" w:hAnsi="Times New Roman" w:cs="Times New Roman"/>
          <w:sz w:val="28"/>
          <w:szCs w:val="28"/>
        </w:rPr>
        <w:t>кВ і враховувати тільки активний опір.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Як випливає з формули (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.3), актив</w:t>
      </w:r>
      <w:r>
        <w:rPr>
          <w:rFonts w:ascii="Times New Roman" w:hAnsi="Times New Roman" w:cs="Times New Roman"/>
          <w:sz w:val="28"/>
          <w:szCs w:val="28"/>
        </w:rPr>
        <w:t xml:space="preserve">ний опір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70AD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має гіперболічну за</w:t>
      </w:r>
      <w:r w:rsidRPr="00DD074D">
        <w:rPr>
          <w:rFonts w:ascii="Times New Roman" w:hAnsi="Times New Roman" w:cs="Times New Roman"/>
          <w:sz w:val="28"/>
          <w:szCs w:val="28"/>
        </w:rPr>
        <w:t>лежність від перерізу провідника, різко знижуючись при його</w:t>
      </w:r>
      <w:r>
        <w:rPr>
          <w:rFonts w:ascii="Times New Roman" w:hAnsi="Times New Roman" w:cs="Times New Roman"/>
          <w:sz w:val="28"/>
          <w:szCs w:val="28"/>
        </w:rPr>
        <w:t xml:space="preserve"> збільшенні; індуктивний опір x</w:t>
      </w:r>
      <w:r w:rsidRPr="00770AD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D074D">
        <w:rPr>
          <w:rFonts w:ascii="Times New Roman" w:hAnsi="Times New Roman" w:cs="Times New Roman"/>
          <w:sz w:val="28"/>
          <w:szCs w:val="28"/>
        </w:rPr>
        <w:t xml:space="preserve"> в цих же умовах змінюється трохи.</w:t>
      </w:r>
    </w:p>
    <w:p w:rsidR="00770AD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Для ліній з провід</w:t>
      </w:r>
      <w:r>
        <w:rPr>
          <w:rFonts w:ascii="Times New Roman" w:hAnsi="Times New Roman" w:cs="Times New Roman"/>
          <w:sz w:val="28"/>
          <w:szCs w:val="28"/>
        </w:rPr>
        <w:t>никами з кольорового металу (μ</w:t>
      </w:r>
      <w:r w:rsidRPr="00770ADD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DD074D">
        <w:rPr>
          <w:rFonts w:ascii="Times New Roman" w:hAnsi="Times New Roman" w:cs="Times New Roman"/>
          <w:sz w:val="28"/>
          <w:szCs w:val="28"/>
        </w:rPr>
        <w:t>1) при частоті 50 Гц формула (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.8) набуває вигляду:</w:t>
      </w:r>
    </w:p>
    <w:p w:rsidR="005600BB" w:rsidRPr="00DD074D" w:rsidRDefault="005600BB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ADD" w:rsidRDefault="00770ADD" w:rsidP="005600BB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F5626">
        <w:rPr>
          <w:rFonts w:ascii="Times New Roman" w:hAnsi="Times New Roman"/>
          <w:position w:val="-12"/>
        </w:rPr>
        <w:object w:dxaOrig="3960" w:dyaOrig="540">
          <v:shape id="_x0000_i1038" type="#_x0000_t75" style="width:197.4pt;height:31.8pt" o:ole="">
            <v:imagedata r:id="rId31" o:title=""/>
          </v:shape>
          <o:OLEObject Type="Embed" ProgID="Equation.DSMT4" ShapeID="_x0000_i1038" DrawAspect="Content" ObjectID="_1728860670" r:id="rId32"/>
        </w:object>
      </w:r>
      <w:r w:rsidRPr="00DD074D">
        <w:rPr>
          <w:rFonts w:ascii="Times New Roman" w:hAnsi="Times New Roman" w:cs="Times New Roman"/>
          <w:sz w:val="28"/>
          <w:szCs w:val="28"/>
        </w:rPr>
        <w:tab/>
      </w:r>
      <w:r w:rsidRPr="00770AD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DD074D">
        <w:rPr>
          <w:rFonts w:ascii="Times New Roman" w:hAnsi="Times New Roman" w:cs="Times New Roman"/>
          <w:sz w:val="28"/>
          <w:szCs w:val="28"/>
        </w:rPr>
        <w:t>(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.11)</w:t>
      </w:r>
    </w:p>
    <w:p w:rsidR="005600BB" w:rsidRPr="00DD074D" w:rsidRDefault="005600BB" w:rsidP="005600BB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Формули (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.8) і (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.11) складені для</w:t>
      </w:r>
      <w:r>
        <w:rPr>
          <w:rFonts w:ascii="Times New Roman" w:hAnsi="Times New Roman" w:cs="Times New Roman"/>
          <w:sz w:val="28"/>
          <w:szCs w:val="28"/>
        </w:rPr>
        <w:t xml:space="preserve"> симетричних ліній з розташуван</w:t>
      </w:r>
      <w:r w:rsidRPr="00DD074D">
        <w:rPr>
          <w:rFonts w:ascii="Times New Roman" w:hAnsi="Times New Roman" w:cs="Times New Roman"/>
          <w:sz w:val="28"/>
          <w:szCs w:val="28"/>
        </w:rPr>
        <w:t>ням проводів у вершинах правильного трикутника.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 xml:space="preserve">У лініях розподільних мереж, що мають невелику протяжність, при несиметричному розташуванні проводів </w:t>
      </w:r>
      <w:r>
        <w:rPr>
          <w:rFonts w:ascii="Times New Roman" w:hAnsi="Times New Roman" w:cs="Times New Roman"/>
          <w:sz w:val="28"/>
          <w:szCs w:val="28"/>
        </w:rPr>
        <w:t xml:space="preserve">вплив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несиметрії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настільки неве</w:t>
      </w:r>
      <w:r w:rsidRPr="00DD074D">
        <w:rPr>
          <w:rFonts w:ascii="Times New Roman" w:hAnsi="Times New Roman" w:cs="Times New Roman"/>
          <w:sz w:val="28"/>
          <w:szCs w:val="28"/>
        </w:rPr>
        <w:t>ликий, що формулами (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.8) і (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.11) мо</w:t>
      </w:r>
      <w:r>
        <w:rPr>
          <w:rFonts w:ascii="Times New Roman" w:hAnsi="Times New Roman" w:cs="Times New Roman"/>
          <w:sz w:val="28"/>
          <w:szCs w:val="28"/>
        </w:rPr>
        <w:t>жна користуватися при цілком до</w:t>
      </w:r>
      <w:r w:rsidRPr="00DD074D">
        <w:rPr>
          <w:rFonts w:ascii="Times New Roman" w:hAnsi="Times New Roman" w:cs="Times New Roman"/>
          <w:sz w:val="28"/>
          <w:szCs w:val="28"/>
        </w:rPr>
        <w:t>пустимих похибках.</w:t>
      </w:r>
    </w:p>
    <w:p w:rsidR="00770AD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Значення індуктивного опору лінії визначається за формулою, Ом:</w:t>
      </w:r>
    </w:p>
    <w:p w:rsidR="005600BB" w:rsidRPr="00DD074D" w:rsidRDefault="005600BB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ADD" w:rsidRDefault="00770ADD" w:rsidP="005600BB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F5626">
        <w:rPr>
          <w:rFonts w:ascii="Times New Roman" w:hAnsi="Times New Roman"/>
          <w:position w:val="-12"/>
        </w:rPr>
        <w:object w:dxaOrig="1080" w:dyaOrig="380">
          <v:shape id="_x0000_i1039" type="#_x0000_t75" style="width:54pt;height:21.6pt" o:ole="">
            <v:imagedata r:id="rId33" o:title=""/>
          </v:shape>
          <o:OLEObject Type="Embed" ProgID="Equation.DSMT4" ShapeID="_x0000_i1039" DrawAspect="Content" ObjectID="_1728860671" r:id="rId34"/>
        </w:object>
      </w:r>
      <w:r w:rsidRPr="00DD074D">
        <w:rPr>
          <w:rFonts w:ascii="Times New Roman" w:hAnsi="Times New Roman" w:cs="Times New Roman"/>
          <w:sz w:val="28"/>
          <w:szCs w:val="28"/>
        </w:rPr>
        <w:tab/>
      </w:r>
      <w:r w:rsidRPr="00770ADD">
        <w:rPr>
          <w:rFonts w:ascii="Times New Roman" w:hAnsi="Times New Roman" w:cs="Times New Roman"/>
          <w:sz w:val="28"/>
          <w:szCs w:val="28"/>
        </w:rPr>
        <w:t xml:space="preserve">        </w:t>
      </w:r>
      <w:r w:rsidR="005600BB">
        <w:rPr>
          <w:rFonts w:ascii="Times New Roman" w:hAnsi="Times New Roman" w:cs="Times New Roman"/>
          <w:sz w:val="28"/>
          <w:szCs w:val="28"/>
        </w:rPr>
        <w:t xml:space="preserve">       </w:t>
      </w:r>
      <w:r w:rsidRPr="00770AD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D074D">
        <w:rPr>
          <w:rFonts w:ascii="Times New Roman" w:hAnsi="Times New Roman" w:cs="Times New Roman"/>
          <w:sz w:val="28"/>
          <w:szCs w:val="28"/>
        </w:rPr>
        <w:t>(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.12)</w:t>
      </w:r>
    </w:p>
    <w:p w:rsidR="005600BB" w:rsidRPr="00DD074D" w:rsidRDefault="005600BB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Готові значення опорі</w:t>
      </w:r>
      <w:r>
        <w:rPr>
          <w:rFonts w:ascii="Times New Roman" w:hAnsi="Times New Roman" w:cs="Times New Roman"/>
          <w:sz w:val="28"/>
          <w:szCs w:val="28"/>
        </w:rPr>
        <w:t>в х</w:t>
      </w:r>
      <w:r w:rsidRPr="00770AD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D074D">
        <w:rPr>
          <w:rFonts w:ascii="Times New Roman" w:hAnsi="Times New Roman" w:cs="Times New Roman"/>
          <w:sz w:val="28"/>
          <w:szCs w:val="28"/>
        </w:rPr>
        <w:t xml:space="preserve"> ВЛ наведені в довідкових таблицях залежно від середньої геометричної відстані між </w:t>
      </w:r>
      <w:proofErr w:type="spellStart"/>
      <w:r w:rsidRPr="00DD074D">
        <w:rPr>
          <w:rFonts w:ascii="Times New Roman" w:hAnsi="Times New Roman" w:cs="Times New Roman"/>
          <w:sz w:val="28"/>
          <w:szCs w:val="28"/>
        </w:rPr>
        <w:t>вісями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 проводів </w:t>
      </w:r>
      <w:proofErr w:type="spellStart"/>
      <w:r w:rsidRPr="0008758E">
        <w:rPr>
          <w:rFonts w:ascii="Times New Roman" w:hAnsi="Times New Roman" w:cs="Times New Roman"/>
          <w:i/>
          <w:sz w:val="28"/>
          <w:szCs w:val="28"/>
        </w:rPr>
        <w:t>D</w:t>
      </w:r>
      <w:r w:rsidRPr="00DD074D">
        <w:rPr>
          <w:rFonts w:ascii="Times New Roman" w:hAnsi="Times New Roman" w:cs="Times New Roman"/>
          <w:sz w:val="28"/>
          <w:szCs w:val="28"/>
        </w:rPr>
        <w:t>cep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їх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визначення х</w:t>
      </w:r>
      <w:r w:rsidRPr="00770AD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0</w:t>
      </w:r>
      <w:r w:rsidRPr="00DD074D">
        <w:rPr>
          <w:rFonts w:ascii="Times New Roman" w:hAnsi="Times New Roman" w:cs="Times New Roman"/>
          <w:sz w:val="28"/>
          <w:szCs w:val="28"/>
        </w:rPr>
        <w:t xml:space="preserve"> КЛ формули (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.8) і (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.11) не застосовуються, оскільки вони не враховують конструктивних особливостей кабелів. Тому</w:t>
      </w:r>
      <w:r>
        <w:rPr>
          <w:rFonts w:ascii="Times New Roman" w:hAnsi="Times New Roman" w:cs="Times New Roman"/>
          <w:sz w:val="28"/>
          <w:szCs w:val="28"/>
        </w:rPr>
        <w:t xml:space="preserve"> при роз</w:t>
      </w:r>
      <w:r w:rsidRPr="00DD074D">
        <w:rPr>
          <w:rFonts w:ascii="Times New Roman" w:hAnsi="Times New Roman" w:cs="Times New Roman"/>
          <w:sz w:val="28"/>
          <w:szCs w:val="28"/>
        </w:rPr>
        <w:t>рахунках користуються заводськими даними, наведеними в довідкових таблицях.</w:t>
      </w:r>
    </w:p>
    <w:p w:rsidR="00770ADD" w:rsidRPr="0008758E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8E">
        <w:rPr>
          <w:rFonts w:ascii="Times New Roman" w:hAnsi="Times New Roman" w:cs="Times New Roman"/>
          <w:b/>
          <w:sz w:val="28"/>
          <w:szCs w:val="28"/>
        </w:rPr>
        <w:t>Активна провідність ліній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Активна провідність ліній обумовлена втрата</w:t>
      </w:r>
      <w:r>
        <w:rPr>
          <w:rFonts w:ascii="Times New Roman" w:hAnsi="Times New Roman" w:cs="Times New Roman"/>
          <w:sz w:val="28"/>
          <w:szCs w:val="28"/>
        </w:rPr>
        <w:t>ми активної потужності в діелект</w:t>
      </w:r>
      <w:r w:rsidRPr="00DD074D">
        <w:rPr>
          <w:rFonts w:ascii="Times New Roman" w:hAnsi="Times New Roman" w:cs="Times New Roman"/>
          <w:sz w:val="28"/>
          <w:szCs w:val="28"/>
        </w:rPr>
        <w:t>риках.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У ПЛ ці втрати пов’язані з наявністю явища «корони» на проводах і недосконалістю ізоляторів. Витоки струму через ізолятори незначні навіть в районах з сильно забрудненою атмосферою, тому втрати потужності в ізоляторах не враховують.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Втрати на корону викликані іонізацією повітря навколо проводів, що виникає у тому випадку, коли напруженість електричного поля на поверхні проводів перевищує електричну міцніст</w:t>
      </w:r>
      <w:r>
        <w:rPr>
          <w:rFonts w:ascii="Times New Roman" w:hAnsi="Times New Roman" w:cs="Times New Roman"/>
          <w:sz w:val="28"/>
          <w:szCs w:val="28"/>
        </w:rPr>
        <w:t>ь повітря. При цьому частина по</w:t>
      </w:r>
      <w:r w:rsidRPr="00DD074D">
        <w:rPr>
          <w:rFonts w:ascii="Times New Roman" w:hAnsi="Times New Roman" w:cs="Times New Roman"/>
          <w:sz w:val="28"/>
          <w:szCs w:val="28"/>
        </w:rPr>
        <w:t>вітря іонізується і воно стає як би провідним. Цей процес супроводжується утворенням німба, що світиться, навколо дроту (звідки і з’яв</w:t>
      </w:r>
      <w:r>
        <w:rPr>
          <w:rFonts w:ascii="Times New Roman" w:hAnsi="Times New Roman" w:cs="Times New Roman"/>
          <w:sz w:val="28"/>
          <w:szCs w:val="28"/>
        </w:rPr>
        <w:t xml:space="preserve">илася назва </w:t>
      </w:r>
      <w:r w:rsidR="005600BB">
        <w:rPr>
          <w:rFonts w:ascii="Times New Roman" w:hAnsi="Times New Roman" w:cs="Times New Roman"/>
          <w:sz w:val="28"/>
          <w:szCs w:val="28"/>
        </w:rPr>
        <w:t>«корона»</w:t>
      </w:r>
      <w:r w:rsidRPr="00DD074D">
        <w:rPr>
          <w:rFonts w:ascii="Times New Roman" w:hAnsi="Times New Roman" w:cs="Times New Roman"/>
          <w:sz w:val="28"/>
          <w:szCs w:val="28"/>
        </w:rPr>
        <w:t>) і потріскуванням. При появі ко</w:t>
      </w:r>
      <w:r>
        <w:rPr>
          <w:rFonts w:ascii="Times New Roman" w:hAnsi="Times New Roman" w:cs="Times New Roman"/>
          <w:sz w:val="28"/>
          <w:szCs w:val="28"/>
        </w:rPr>
        <w:t>рони дріт як би товщає, напруже</w:t>
      </w:r>
      <w:r w:rsidRPr="00DD074D">
        <w:rPr>
          <w:rFonts w:ascii="Times New Roman" w:hAnsi="Times New Roman" w:cs="Times New Roman"/>
          <w:sz w:val="28"/>
          <w:szCs w:val="28"/>
        </w:rPr>
        <w:t xml:space="preserve">ність </w:t>
      </w:r>
      <w:r w:rsidRPr="00DD074D">
        <w:rPr>
          <w:rFonts w:ascii="Times New Roman" w:hAnsi="Times New Roman" w:cs="Times New Roman"/>
          <w:sz w:val="28"/>
          <w:szCs w:val="28"/>
        </w:rPr>
        <w:lastRenderedPageBreak/>
        <w:t xml:space="preserve">падає і подальша іонізація повітря припиняється. Корона залежить від трьох чинників: напруги електропередачі, радіуса дроту і атмосферних умов. Чим більше вологість атмосфери, </w:t>
      </w:r>
      <w:r>
        <w:rPr>
          <w:rFonts w:ascii="Times New Roman" w:hAnsi="Times New Roman" w:cs="Times New Roman"/>
          <w:sz w:val="28"/>
          <w:szCs w:val="28"/>
        </w:rPr>
        <w:t>тим, природно, створюються спри</w:t>
      </w:r>
      <w:r w:rsidR="005600BB">
        <w:rPr>
          <w:rFonts w:ascii="Times New Roman" w:hAnsi="Times New Roman" w:cs="Times New Roman"/>
          <w:sz w:val="28"/>
          <w:szCs w:val="28"/>
        </w:rPr>
        <w:t>ятливіші умови для «пробою»</w:t>
      </w:r>
      <w:r w:rsidRPr="00DD074D">
        <w:rPr>
          <w:rFonts w:ascii="Times New Roman" w:hAnsi="Times New Roman" w:cs="Times New Roman"/>
          <w:sz w:val="28"/>
          <w:szCs w:val="28"/>
        </w:rPr>
        <w:t xml:space="preserve"> повітря поб</w:t>
      </w:r>
      <w:r>
        <w:rPr>
          <w:rFonts w:ascii="Times New Roman" w:hAnsi="Times New Roman" w:cs="Times New Roman"/>
          <w:sz w:val="28"/>
          <w:szCs w:val="28"/>
        </w:rPr>
        <w:t>лизу провідника. Особливо інтен</w:t>
      </w:r>
      <w:r w:rsidRPr="00DD074D">
        <w:rPr>
          <w:rFonts w:ascii="Times New Roman" w:hAnsi="Times New Roman" w:cs="Times New Roman"/>
          <w:sz w:val="28"/>
          <w:szCs w:val="28"/>
        </w:rPr>
        <w:t>сивно коронують дроти в сиру погоду, при різних атмосферних осіданнях; в цей час утрати на корону значно зростають.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Втрати активної потужності і енерг</w:t>
      </w:r>
      <w:r>
        <w:rPr>
          <w:rFonts w:ascii="Times New Roman" w:hAnsi="Times New Roman" w:cs="Times New Roman"/>
          <w:sz w:val="28"/>
          <w:szCs w:val="28"/>
        </w:rPr>
        <w:t>ії на корону можуть бути значни</w:t>
      </w:r>
      <w:r w:rsidRPr="00DD074D">
        <w:rPr>
          <w:rFonts w:ascii="Times New Roman" w:hAnsi="Times New Roman" w:cs="Times New Roman"/>
          <w:sz w:val="28"/>
          <w:szCs w:val="28"/>
        </w:rPr>
        <w:t>ми, явище корони створює перешкоди на лініях зв’язку, радіо і телевізійні перешкоди, а також підвищує інтенсивність корозії проводів і арматури ПЛ. Для виключення цих явищ на ПЛ вжи</w:t>
      </w:r>
      <w:r>
        <w:rPr>
          <w:rFonts w:ascii="Times New Roman" w:hAnsi="Times New Roman" w:cs="Times New Roman"/>
          <w:sz w:val="28"/>
          <w:szCs w:val="28"/>
        </w:rPr>
        <w:t>ваються певні заходи, щоб у нор</w:t>
      </w:r>
      <w:r w:rsidRPr="00DD074D">
        <w:rPr>
          <w:rFonts w:ascii="Times New Roman" w:hAnsi="Times New Roman" w:cs="Times New Roman"/>
          <w:sz w:val="28"/>
          <w:szCs w:val="28"/>
        </w:rPr>
        <w:t>мальних умовах (при гарній погоді) явище «корони» не існувало.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Проте навіть при гарній погоді не</w:t>
      </w:r>
      <w:r>
        <w:rPr>
          <w:rFonts w:ascii="Times New Roman" w:hAnsi="Times New Roman" w:cs="Times New Roman"/>
          <w:sz w:val="28"/>
          <w:szCs w:val="28"/>
        </w:rPr>
        <w:t xml:space="preserve"> може бути виключена корона, на</w:t>
      </w:r>
      <w:r w:rsidRPr="00DD074D">
        <w:rPr>
          <w:rFonts w:ascii="Times New Roman" w:hAnsi="Times New Roman" w:cs="Times New Roman"/>
          <w:sz w:val="28"/>
          <w:szCs w:val="28"/>
        </w:rPr>
        <w:t>приклад, у місцях пошкодження поверхні дроту і арматури гірлянд, на елементах кріплення, тобто в точках місцевого посилення електричного поля. Таку корону називають місцевою на відміну від загальної корони, що існує на всій поверхні проводів.</w:t>
      </w:r>
    </w:p>
    <w:p w:rsidR="00770ADD" w:rsidRPr="0008758E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D074D">
        <w:rPr>
          <w:rFonts w:ascii="Times New Roman" w:hAnsi="Times New Roman" w:cs="Times New Roman"/>
          <w:sz w:val="28"/>
          <w:szCs w:val="28"/>
        </w:rPr>
        <w:t>За умовами утворення корони рекомендується приймати міні</w:t>
      </w:r>
      <w:r w:rsidR="005600BB">
        <w:rPr>
          <w:rFonts w:ascii="Times New Roman" w:hAnsi="Times New Roman" w:cs="Times New Roman"/>
          <w:sz w:val="28"/>
          <w:szCs w:val="28"/>
        </w:rPr>
        <w:t>мальний діаметр проводів на ПЛ 110</w:t>
      </w:r>
      <w:r w:rsidRPr="00DD074D">
        <w:rPr>
          <w:rFonts w:ascii="Times New Roman" w:hAnsi="Times New Roman" w:cs="Times New Roman"/>
          <w:sz w:val="28"/>
          <w:szCs w:val="28"/>
        </w:rPr>
        <w:t xml:space="preserve"> кВ, який дорівнює 11,</w:t>
      </w:r>
      <w:r>
        <w:rPr>
          <w:rFonts w:ascii="Times New Roman" w:hAnsi="Times New Roman" w:cs="Times New Roman"/>
          <w:sz w:val="28"/>
          <w:szCs w:val="28"/>
        </w:rPr>
        <w:t>4 мм, що відповідає перерізу 70мм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D0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тобто </w:t>
      </w:r>
      <w:r w:rsidRPr="00DD074D">
        <w:rPr>
          <w:rFonts w:ascii="Times New Roman" w:hAnsi="Times New Roman" w:cs="Times New Roman"/>
          <w:sz w:val="28"/>
          <w:szCs w:val="28"/>
        </w:rPr>
        <w:t>це той переріз, ме</w:t>
      </w:r>
      <w:r>
        <w:rPr>
          <w:rFonts w:ascii="Times New Roman" w:hAnsi="Times New Roman" w:cs="Times New Roman"/>
          <w:sz w:val="28"/>
          <w:szCs w:val="28"/>
        </w:rPr>
        <w:t>нше якого дроти на ПЛ 110 кВ ви</w:t>
      </w:r>
      <w:r w:rsidRPr="00DD074D">
        <w:rPr>
          <w:rFonts w:ascii="Times New Roman" w:hAnsi="Times New Roman" w:cs="Times New Roman"/>
          <w:sz w:val="28"/>
          <w:szCs w:val="28"/>
        </w:rPr>
        <w:t>користовувати не можна. Для ПЛ 150кВ</w:t>
      </w:r>
      <w:r>
        <w:rPr>
          <w:rFonts w:ascii="Times New Roman" w:hAnsi="Times New Roman" w:cs="Times New Roman"/>
          <w:sz w:val="28"/>
          <w:szCs w:val="28"/>
        </w:rPr>
        <w:t xml:space="preserve"> мінімальним перерізом за умовами корони є переріз 120 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Мінімальні переріз проводів ПЛ при гарній (сухий, без опадів) погоді забезпечує відсутність виникнення зага</w:t>
      </w:r>
      <w:r>
        <w:rPr>
          <w:rFonts w:ascii="Times New Roman" w:hAnsi="Times New Roman" w:cs="Times New Roman"/>
          <w:sz w:val="28"/>
          <w:szCs w:val="28"/>
        </w:rPr>
        <w:t>льної корони. Виключити утворен</w:t>
      </w:r>
      <w:r w:rsidRPr="00DD074D">
        <w:rPr>
          <w:rFonts w:ascii="Times New Roman" w:hAnsi="Times New Roman" w:cs="Times New Roman"/>
          <w:sz w:val="28"/>
          <w:szCs w:val="28"/>
        </w:rPr>
        <w:t xml:space="preserve">ня загальної корони при поганій погоді (з </w:t>
      </w:r>
      <w:r>
        <w:rPr>
          <w:rFonts w:ascii="Times New Roman" w:hAnsi="Times New Roman" w:cs="Times New Roman"/>
          <w:sz w:val="28"/>
          <w:szCs w:val="28"/>
        </w:rPr>
        <w:t>осіданнями у вигляді сухого сні</w:t>
      </w:r>
      <w:r w:rsidRPr="00DD074D">
        <w:rPr>
          <w:rFonts w:ascii="Times New Roman" w:hAnsi="Times New Roman" w:cs="Times New Roman"/>
          <w:sz w:val="28"/>
          <w:szCs w:val="28"/>
        </w:rPr>
        <w:t>гу, дощів і мокрого снігу, а також паморо</w:t>
      </w:r>
      <w:r>
        <w:rPr>
          <w:rFonts w:ascii="Times New Roman" w:hAnsi="Times New Roman" w:cs="Times New Roman"/>
          <w:sz w:val="28"/>
          <w:szCs w:val="28"/>
        </w:rPr>
        <w:t>зі, ожеледі та інею) застосуванням мінімальних перері</w:t>
      </w:r>
      <w:r w:rsidRPr="00DD074D">
        <w:rPr>
          <w:rFonts w:ascii="Times New Roman" w:hAnsi="Times New Roman" w:cs="Times New Roman"/>
          <w:sz w:val="28"/>
          <w:szCs w:val="28"/>
        </w:rPr>
        <w:t>зів проводів ПЛ - неможливо.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Застосування проводів мінімальних перер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D074D">
        <w:rPr>
          <w:rFonts w:ascii="Times New Roman" w:hAnsi="Times New Roman" w:cs="Times New Roman"/>
          <w:sz w:val="28"/>
          <w:szCs w:val="28"/>
        </w:rPr>
        <w:t>зів дозволяє знизити втрати потужності на корону у ПЛ 110 (150) кВ до одиниць кіловат на 1 км лінії. В результаті втрати на корону вказаних ПЛ в розрахунках не враховуються і їх активна провідність приймається рівною нулю.</w:t>
      </w:r>
    </w:p>
    <w:p w:rsidR="00770AD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lastRenderedPageBreak/>
        <w:t xml:space="preserve">Діелектричні втрати і активна провідність КЛ визначаються втратами активної потужності в ізоляції кабелів </w:t>
      </w:r>
      <w:r>
        <w:rPr>
          <w:rFonts w:ascii="Times New Roman" w:hAnsi="Times New Roman" w:cs="Times New Roman"/>
          <w:sz w:val="28"/>
          <w:szCs w:val="28"/>
        </w:rPr>
        <w:t>і розраховуються за відомими за</w:t>
      </w:r>
      <w:r w:rsidRPr="00DD074D">
        <w:rPr>
          <w:rFonts w:ascii="Times New Roman" w:hAnsi="Times New Roman" w:cs="Times New Roman"/>
          <w:sz w:val="28"/>
          <w:szCs w:val="28"/>
        </w:rPr>
        <w:t xml:space="preserve">водськими характеристиками кабелів </w:t>
      </w:r>
      <w:r>
        <w:rPr>
          <w:rFonts w:ascii="Times New Roman" w:hAnsi="Times New Roman" w:cs="Times New Roman"/>
          <w:sz w:val="28"/>
          <w:szCs w:val="28"/>
        </w:rPr>
        <w:t>(реактивною провідністю В і тан</w:t>
      </w:r>
      <w:r w:rsidRPr="00DD074D">
        <w:rPr>
          <w:rFonts w:ascii="Times New Roman" w:hAnsi="Times New Roman" w:cs="Times New Roman"/>
          <w:sz w:val="28"/>
          <w:szCs w:val="28"/>
        </w:rPr>
        <w:t>ген</w:t>
      </w:r>
      <w:r>
        <w:rPr>
          <w:rFonts w:ascii="Times New Roman" w:hAnsi="Times New Roman" w:cs="Times New Roman"/>
          <w:sz w:val="28"/>
          <w:szCs w:val="28"/>
        </w:rPr>
        <w:t xml:space="preserve">су кута діелектричних втрат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tgδ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00BB" w:rsidRDefault="005600BB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ADD" w:rsidRDefault="00770ADD" w:rsidP="005600BB">
      <w:pPr>
        <w:tabs>
          <w:tab w:val="left" w:pos="2985"/>
        </w:tabs>
        <w:spacing w:after="0" w:line="360" w:lineRule="auto"/>
        <w:ind w:firstLine="851"/>
        <w:jc w:val="right"/>
        <w:rPr>
          <w:rFonts w:ascii="Times New Roman" w:hAnsi="Times New Roman"/>
          <w:sz w:val="28"/>
          <w:szCs w:val="28"/>
          <w:lang w:val="ru-RU"/>
        </w:rPr>
      </w:pPr>
      <w:r w:rsidRPr="00DF5626">
        <w:rPr>
          <w:rFonts w:ascii="Times New Roman" w:hAnsi="Times New Roman"/>
          <w:position w:val="-12"/>
        </w:rPr>
        <w:object w:dxaOrig="1240" w:dyaOrig="360">
          <v:shape id="_x0000_i1040" type="#_x0000_t75" style="width:61.8pt;height:21pt" o:ole="">
            <v:imagedata r:id="rId35" o:title=""/>
          </v:shape>
          <o:OLEObject Type="Embed" ProgID="Equation.DSMT4" ShapeID="_x0000_i1040" DrawAspect="Content" ObjectID="_1728860672" r:id="rId36"/>
        </w:object>
      </w:r>
      <w:r w:rsidRPr="00770ADD">
        <w:rPr>
          <w:rFonts w:ascii="Times New Roman" w:hAnsi="Times New Roman"/>
          <w:lang w:val="ru-RU"/>
        </w:rPr>
        <w:t xml:space="preserve">                                                        </w:t>
      </w:r>
      <w:r w:rsidRPr="00770ADD">
        <w:rPr>
          <w:rFonts w:ascii="Times New Roman" w:hAnsi="Times New Roman"/>
          <w:lang w:val="ru-RU"/>
        </w:rPr>
        <w:tab/>
        <w:t>(</w:t>
      </w:r>
      <w:r w:rsidR="007467B7">
        <w:rPr>
          <w:rFonts w:ascii="Times New Roman" w:hAnsi="Times New Roman"/>
          <w:sz w:val="28"/>
          <w:szCs w:val="28"/>
          <w:lang w:val="ru-RU"/>
        </w:rPr>
        <w:t>6</w:t>
      </w:r>
      <w:r w:rsidRPr="00770ADD">
        <w:rPr>
          <w:rFonts w:ascii="Times New Roman" w:hAnsi="Times New Roman"/>
          <w:sz w:val="28"/>
          <w:szCs w:val="28"/>
          <w:lang w:val="ru-RU"/>
        </w:rPr>
        <w:t>.13)</w:t>
      </w:r>
    </w:p>
    <w:p w:rsidR="005600BB" w:rsidRPr="00770ADD" w:rsidRDefault="005600BB" w:rsidP="005600BB">
      <w:pPr>
        <w:tabs>
          <w:tab w:val="left" w:pos="2985"/>
        </w:tabs>
        <w:spacing w:after="0" w:line="360" w:lineRule="auto"/>
        <w:ind w:firstLine="85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70ADD" w:rsidRDefault="00770ADD" w:rsidP="005600BB">
      <w:pPr>
        <w:tabs>
          <w:tab w:val="left" w:pos="2985"/>
        </w:tabs>
        <w:spacing w:after="0" w:line="360" w:lineRule="auto"/>
        <w:ind w:firstLine="851"/>
        <w:jc w:val="right"/>
        <w:rPr>
          <w:rFonts w:ascii="Times New Roman" w:hAnsi="Times New Roman"/>
          <w:sz w:val="28"/>
          <w:szCs w:val="28"/>
          <w:lang w:val="ru-RU"/>
        </w:rPr>
      </w:pPr>
      <w:r w:rsidRPr="00DF5626">
        <w:rPr>
          <w:rFonts w:ascii="Times New Roman" w:hAnsi="Times New Roman"/>
          <w:position w:val="-12"/>
        </w:rPr>
        <w:object w:dxaOrig="1540" w:dyaOrig="480">
          <v:shape id="_x0000_i1041" type="#_x0000_t75" style="width:76.8pt;height:27.6pt" o:ole="">
            <v:imagedata r:id="rId37" o:title=""/>
          </v:shape>
          <o:OLEObject Type="Embed" ProgID="Equation.DSMT4" ShapeID="_x0000_i1041" DrawAspect="Content" ObjectID="_1728860673" r:id="rId38"/>
        </w:object>
      </w:r>
      <w:r w:rsidRPr="00770ADD">
        <w:rPr>
          <w:rFonts w:ascii="Times New Roman" w:hAnsi="Times New Roman"/>
          <w:lang w:val="ru-RU"/>
        </w:rPr>
        <w:t xml:space="preserve">                                                        </w:t>
      </w:r>
      <w:r w:rsidRPr="00770ADD">
        <w:rPr>
          <w:rFonts w:ascii="Times New Roman" w:hAnsi="Times New Roman"/>
          <w:lang w:val="ru-RU"/>
        </w:rPr>
        <w:tab/>
        <w:t>(</w:t>
      </w:r>
      <w:r w:rsidR="007467B7">
        <w:rPr>
          <w:rFonts w:ascii="Times New Roman" w:hAnsi="Times New Roman"/>
          <w:sz w:val="28"/>
          <w:szCs w:val="28"/>
          <w:lang w:val="ru-RU"/>
        </w:rPr>
        <w:t>6</w:t>
      </w:r>
      <w:r w:rsidRPr="00770ADD">
        <w:rPr>
          <w:rFonts w:ascii="Times New Roman" w:hAnsi="Times New Roman"/>
          <w:sz w:val="28"/>
          <w:szCs w:val="28"/>
          <w:lang w:val="ru-RU"/>
        </w:rPr>
        <w:t>.14)</w:t>
      </w:r>
    </w:p>
    <w:p w:rsidR="005600BB" w:rsidRPr="00770ADD" w:rsidRDefault="005600BB" w:rsidP="005600BB">
      <w:pPr>
        <w:tabs>
          <w:tab w:val="left" w:pos="2985"/>
        </w:tabs>
        <w:spacing w:after="0" w:line="360" w:lineRule="auto"/>
        <w:ind w:firstLine="85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70ADD" w:rsidRPr="005D2AC9" w:rsidRDefault="00770ADD" w:rsidP="00770ADD">
      <w:pPr>
        <w:tabs>
          <w:tab w:val="left" w:pos="298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 </w:t>
      </w:r>
      <w:r w:rsidRPr="005D2AC9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70ADD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лінійна напруга КЛ;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tgδ</w:t>
      </w:r>
      <w:proofErr w:type="spellEnd"/>
      <w:proofErr w:type="gramEnd"/>
      <w:r w:rsidRPr="00DD0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тангенс кута діелектричних втрат</w:t>
      </w:r>
      <w:r w:rsidRPr="00DD0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ізоляційних матеріалів; для ізо</w:t>
      </w:r>
      <w:r w:rsidRPr="00DD074D">
        <w:rPr>
          <w:rFonts w:ascii="Times New Roman" w:hAnsi="Times New Roman" w:cs="Times New Roman"/>
          <w:sz w:val="28"/>
          <w:szCs w:val="28"/>
        </w:rPr>
        <w:t xml:space="preserve">ляції кабелів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tgδ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 знаходиться в межах 0,003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D074D">
        <w:rPr>
          <w:rFonts w:ascii="Times New Roman" w:hAnsi="Times New Roman" w:cs="Times New Roman"/>
          <w:sz w:val="28"/>
          <w:szCs w:val="28"/>
        </w:rPr>
        <w:t xml:space="preserve"> 0,006.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Діелектричні втрати і активна про</w:t>
      </w:r>
      <w:r>
        <w:rPr>
          <w:rFonts w:ascii="Times New Roman" w:hAnsi="Times New Roman" w:cs="Times New Roman"/>
          <w:sz w:val="28"/>
          <w:szCs w:val="28"/>
        </w:rPr>
        <w:t>відність КЛ враховуються при напрузі 35</w:t>
      </w:r>
      <w:r w:rsidRPr="00DD074D">
        <w:rPr>
          <w:rFonts w:ascii="Times New Roman" w:hAnsi="Times New Roman" w:cs="Times New Roman"/>
          <w:sz w:val="28"/>
          <w:szCs w:val="28"/>
        </w:rPr>
        <w:t>кВ і вище.</w:t>
      </w:r>
    </w:p>
    <w:p w:rsidR="00770ADD" w:rsidRPr="005D2AC9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AC9">
        <w:rPr>
          <w:rFonts w:ascii="Times New Roman" w:hAnsi="Times New Roman" w:cs="Times New Roman"/>
          <w:b/>
          <w:sz w:val="28"/>
          <w:szCs w:val="28"/>
        </w:rPr>
        <w:t>Реактивна провідність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Реактивна провідність ПЛ обумовлена наявністю ємності між фазами та між фазами і землею. Для КЛ реактивн</w:t>
      </w:r>
      <w:r>
        <w:rPr>
          <w:rFonts w:ascii="Times New Roman" w:hAnsi="Times New Roman" w:cs="Times New Roman"/>
          <w:sz w:val="28"/>
          <w:szCs w:val="28"/>
        </w:rPr>
        <w:t>а провідність пов’язана з ємнос</w:t>
      </w:r>
      <w:r w:rsidRPr="00DD074D">
        <w:rPr>
          <w:rFonts w:ascii="Times New Roman" w:hAnsi="Times New Roman" w:cs="Times New Roman"/>
          <w:sz w:val="28"/>
          <w:szCs w:val="28"/>
        </w:rPr>
        <w:t>тями між фазами та між фазами і заземленою оболонкою.</w:t>
      </w:r>
    </w:p>
    <w:p w:rsidR="00770AD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 xml:space="preserve">Проводи ПЛ розташовані несиметрично один щодо одного та землі. При цьому заряди окремих проводів не </w:t>
      </w:r>
      <w:r>
        <w:rPr>
          <w:rFonts w:ascii="Times New Roman" w:hAnsi="Times New Roman" w:cs="Times New Roman"/>
          <w:sz w:val="28"/>
          <w:szCs w:val="28"/>
        </w:rPr>
        <w:t>пропорційні їх власним потенціа</w:t>
      </w:r>
      <w:r w:rsidRPr="00DD074D">
        <w:rPr>
          <w:rFonts w:ascii="Times New Roman" w:hAnsi="Times New Roman" w:cs="Times New Roman"/>
          <w:sz w:val="28"/>
          <w:szCs w:val="28"/>
        </w:rPr>
        <w:t>лам, а залежать також і від потенціалів п</w:t>
      </w:r>
      <w:r>
        <w:rPr>
          <w:rFonts w:ascii="Times New Roman" w:hAnsi="Times New Roman" w:cs="Times New Roman"/>
          <w:sz w:val="28"/>
          <w:szCs w:val="28"/>
        </w:rPr>
        <w:t>роводів інших фаз. Якщо врахува</w:t>
      </w:r>
      <w:r w:rsidRPr="00DD074D">
        <w:rPr>
          <w:rFonts w:ascii="Times New Roman" w:hAnsi="Times New Roman" w:cs="Times New Roman"/>
          <w:sz w:val="28"/>
          <w:szCs w:val="28"/>
        </w:rPr>
        <w:t>ти наявність повного циклу транспозиції дротів і нехтувати впливом землі, то робоча ємність ПЛ трифазного струму з допустимою для інженерних розрахунків похибкою (в межах 5 %) визначається за формулою;</w:t>
      </w:r>
    </w:p>
    <w:p w:rsidR="005600BB" w:rsidRPr="00DD074D" w:rsidRDefault="005600BB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ADD" w:rsidRDefault="00770ADD" w:rsidP="005600BB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ab/>
      </w:r>
      <w:r w:rsidRPr="00DF5626">
        <w:rPr>
          <w:rFonts w:ascii="Times New Roman" w:hAnsi="Times New Roman"/>
          <w:position w:val="-12"/>
        </w:rPr>
        <w:object w:dxaOrig="3580" w:dyaOrig="540">
          <v:shape id="_x0000_i1042" type="#_x0000_t75" style="width:178.2pt;height:31.8pt" o:ole="">
            <v:imagedata r:id="rId39" o:title=""/>
          </v:shape>
          <o:OLEObject Type="Embed" ProgID="Equation.DSMT4" ShapeID="_x0000_i1042" DrawAspect="Content" ObjectID="_1728860674" r:id="rId40"/>
        </w:object>
      </w:r>
      <w:r w:rsidRPr="00DD0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D074D">
        <w:rPr>
          <w:rFonts w:ascii="Times New Roman" w:hAnsi="Times New Roman" w:cs="Times New Roman"/>
          <w:sz w:val="28"/>
          <w:szCs w:val="28"/>
        </w:rPr>
        <w:t>(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.15)</w:t>
      </w:r>
    </w:p>
    <w:p w:rsidR="005600BB" w:rsidRDefault="005600BB" w:rsidP="00560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DD" w:rsidRPr="00DD074D" w:rsidRDefault="00770ADD" w:rsidP="00560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ξ -</w:t>
      </w:r>
      <w:r w:rsidRPr="00DD074D">
        <w:rPr>
          <w:rFonts w:ascii="Times New Roman" w:hAnsi="Times New Roman" w:cs="Times New Roman"/>
          <w:sz w:val="28"/>
          <w:szCs w:val="28"/>
        </w:rPr>
        <w:t xml:space="preserve"> коефіцієнт, що враховує вплив землі і тросів (для </w:t>
      </w:r>
      <w:proofErr w:type="spellStart"/>
      <w:r w:rsidRPr="00DD074D">
        <w:rPr>
          <w:rFonts w:ascii="Times New Roman" w:hAnsi="Times New Roman" w:cs="Times New Roman"/>
          <w:sz w:val="28"/>
          <w:szCs w:val="28"/>
        </w:rPr>
        <w:t>одноланцюгових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 ПЛ з двома тросами </w:t>
      </w:r>
      <w:r>
        <w:rPr>
          <w:rFonts w:ascii="Times New Roman" w:hAnsi="Times New Roman" w:cs="Times New Roman"/>
          <w:sz w:val="28"/>
          <w:szCs w:val="28"/>
        </w:rPr>
        <w:t>ξ</w:t>
      </w:r>
      <w:r w:rsidRPr="00DD074D">
        <w:rPr>
          <w:rFonts w:ascii="Times New Roman" w:hAnsi="Times New Roman" w:cs="Times New Roman"/>
          <w:sz w:val="28"/>
          <w:szCs w:val="28"/>
        </w:rPr>
        <w:t xml:space="preserve"> = 1,05).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lastRenderedPageBreak/>
        <w:t>Для кабелів значення робочої ємност</w:t>
      </w:r>
      <w:r>
        <w:rPr>
          <w:rFonts w:ascii="Times New Roman" w:hAnsi="Times New Roman" w:cs="Times New Roman"/>
          <w:sz w:val="28"/>
          <w:szCs w:val="28"/>
        </w:rPr>
        <w:t>і приймається за заводськими ха</w:t>
      </w:r>
      <w:r w:rsidRPr="00DD074D">
        <w:rPr>
          <w:rFonts w:ascii="Times New Roman" w:hAnsi="Times New Roman" w:cs="Times New Roman"/>
          <w:sz w:val="28"/>
          <w:szCs w:val="28"/>
        </w:rPr>
        <w:t>рактеристиками, оскільки при її розрахун</w:t>
      </w:r>
      <w:r>
        <w:rPr>
          <w:rFonts w:ascii="Times New Roman" w:hAnsi="Times New Roman" w:cs="Times New Roman"/>
          <w:sz w:val="28"/>
          <w:szCs w:val="28"/>
        </w:rPr>
        <w:t>ку треба знати діелектричну про</w:t>
      </w:r>
      <w:r w:rsidRPr="00DD074D">
        <w:rPr>
          <w:rFonts w:ascii="Times New Roman" w:hAnsi="Times New Roman" w:cs="Times New Roman"/>
          <w:sz w:val="28"/>
          <w:szCs w:val="28"/>
        </w:rPr>
        <w:t>никність ізоляції, геометричні розміри та інші конструктивні дані кабелю.</w:t>
      </w:r>
    </w:p>
    <w:p w:rsidR="00770AD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Реактивна (ємнісна) провідність 1 км лінії при частоті струму 50 Гц визначається за формулою, См/км:</w:t>
      </w:r>
    </w:p>
    <w:p w:rsidR="000B5E86" w:rsidRPr="00DD074D" w:rsidRDefault="000B5E86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ADD" w:rsidRDefault="00770ADD" w:rsidP="000B5E8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F5626">
        <w:rPr>
          <w:rFonts w:ascii="Times New Roman" w:hAnsi="Times New Roman"/>
          <w:position w:val="-12"/>
        </w:rPr>
        <w:object w:dxaOrig="3480" w:dyaOrig="380">
          <v:shape id="_x0000_i1043" type="#_x0000_t75" style="width:173.4pt;height:21.6pt" o:ole="">
            <v:imagedata r:id="rId41" o:title=""/>
          </v:shape>
          <o:OLEObject Type="Embed" ProgID="Equation.DSMT4" ShapeID="_x0000_i1043" DrawAspect="Content" ObjectID="_1728860675" r:id="rId42"/>
        </w:object>
      </w:r>
      <w:r>
        <w:rPr>
          <w:rFonts w:ascii="Times New Roman" w:hAnsi="Times New Roman"/>
        </w:rPr>
        <w:t xml:space="preserve">                            </w:t>
      </w:r>
      <w:r w:rsidRPr="00DD074D">
        <w:rPr>
          <w:rFonts w:ascii="Times New Roman" w:hAnsi="Times New Roman" w:cs="Times New Roman"/>
          <w:sz w:val="28"/>
          <w:szCs w:val="28"/>
        </w:rPr>
        <w:tab/>
        <w:t>(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.16)</w:t>
      </w:r>
    </w:p>
    <w:p w:rsidR="000B5E86" w:rsidRPr="00DD074D" w:rsidRDefault="000B5E86" w:rsidP="000B5E8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У КЛ ємнісна провідність вища, ніж у</w:t>
      </w:r>
      <w:r>
        <w:rPr>
          <w:rFonts w:ascii="Times New Roman" w:hAnsi="Times New Roman" w:cs="Times New Roman"/>
          <w:sz w:val="28"/>
          <w:szCs w:val="28"/>
        </w:rPr>
        <w:t xml:space="preserve"> ПЛ, через ма</w:t>
      </w:r>
      <w:r w:rsidR="000B5E8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і відстані між жи</w:t>
      </w:r>
      <w:r w:rsidRPr="00DD074D">
        <w:rPr>
          <w:rFonts w:ascii="Times New Roman" w:hAnsi="Times New Roman" w:cs="Times New Roman"/>
          <w:sz w:val="28"/>
          <w:szCs w:val="28"/>
        </w:rPr>
        <w:t>лами, а також жилами і заземленими оболонками та високу діелектричну проникність ізоляції.</w:t>
      </w:r>
    </w:p>
    <w:p w:rsidR="00770AD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При підстановці (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.15) у формулу (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 xml:space="preserve">.16) отримуємо для </w:t>
      </w:r>
      <w:r w:rsidR="000B5E86">
        <w:rPr>
          <w:rFonts w:ascii="Times New Roman" w:hAnsi="Times New Roman" w:cs="Times New Roman"/>
          <w:sz w:val="28"/>
          <w:szCs w:val="28"/>
        </w:rPr>
        <w:t>П</w:t>
      </w:r>
      <w:r w:rsidRPr="00DD074D">
        <w:rPr>
          <w:rFonts w:ascii="Times New Roman" w:hAnsi="Times New Roman" w:cs="Times New Roman"/>
          <w:sz w:val="28"/>
          <w:szCs w:val="28"/>
        </w:rPr>
        <w:t>Л</w:t>
      </w:r>
    </w:p>
    <w:p w:rsidR="000B5E86" w:rsidRPr="00DD074D" w:rsidRDefault="000B5E86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ADD" w:rsidRDefault="00770ADD" w:rsidP="000B5E8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F5626">
        <w:rPr>
          <w:rFonts w:ascii="Times New Roman" w:hAnsi="Times New Roman"/>
          <w:position w:val="-12"/>
        </w:rPr>
        <w:object w:dxaOrig="3940" w:dyaOrig="560">
          <v:shape id="_x0000_i1044" type="#_x0000_t75" style="width:196.2pt;height:32.4pt" o:ole="">
            <v:imagedata r:id="rId43" o:title=""/>
          </v:shape>
          <o:OLEObject Type="Embed" ProgID="Equation.DSMT4" ShapeID="_x0000_i1044" DrawAspect="Content" ObjectID="_1728860676" r:id="rId44"/>
        </w:object>
      </w:r>
      <w:r w:rsidRPr="00DD07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074D">
        <w:rPr>
          <w:rFonts w:ascii="Times New Roman" w:hAnsi="Times New Roman" w:cs="Times New Roman"/>
          <w:sz w:val="28"/>
          <w:szCs w:val="28"/>
        </w:rPr>
        <w:t>(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.17)</w:t>
      </w:r>
    </w:p>
    <w:p w:rsidR="000B5E86" w:rsidRPr="00DD074D" w:rsidRDefault="000B5E86" w:rsidP="000B5E8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70AD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Значення ємнісної провідності лінії визначається за формулою, См:</w:t>
      </w:r>
    </w:p>
    <w:p w:rsidR="000B5E86" w:rsidRPr="00DD074D" w:rsidRDefault="000B5E86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ADD" w:rsidRDefault="00770ADD" w:rsidP="000B5E8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F5626">
        <w:rPr>
          <w:rFonts w:ascii="Times New Roman" w:hAnsi="Times New Roman"/>
          <w:position w:val="-12"/>
        </w:rPr>
        <w:object w:dxaOrig="1040" w:dyaOrig="380">
          <v:shape id="_x0000_i1045" type="#_x0000_t75" style="width:51.6pt;height:21.6pt" o:ole="">
            <v:imagedata r:id="rId45" o:title=""/>
          </v:shape>
          <o:OLEObject Type="Embed" ProgID="Equation.DSMT4" ShapeID="_x0000_i1045" DrawAspect="Content" ObjectID="_1728860677" r:id="rId46"/>
        </w:object>
      </w:r>
      <w:r>
        <w:rPr>
          <w:rFonts w:ascii="Times New Roman" w:hAnsi="Times New Roman"/>
        </w:rPr>
        <w:t xml:space="preserve">                </w:t>
      </w:r>
      <w:r w:rsidR="000B5E86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        </w:t>
      </w:r>
      <w:r w:rsidRPr="00DD074D">
        <w:rPr>
          <w:rFonts w:ascii="Times New Roman" w:hAnsi="Times New Roman" w:cs="Times New Roman"/>
          <w:sz w:val="28"/>
          <w:szCs w:val="28"/>
        </w:rPr>
        <w:tab/>
        <w:t>(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.18)</w:t>
      </w:r>
    </w:p>
    <w:p w:rsidR="000B5E86" w:rsidRPr="00DD074D" w:rsidRDefault="000B5E86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 xml:space="preserve">Наявність ємнісної провідності в лінії обумовлює ємнісний струм (струм зсуву) і ємнісну потужність, які називаються </w:t>
      </w:r>
      <w:r w:rsidRPr="00986205">
        <w:rPr>
          <w:rFonts w:ascii="Times New Roman" w:hAnsi="Times New Roman" w:cs="Times New Roman"/>
          <w:i/>
          <w:sz w:val="28"/>
          <w:szCs w:val="28"/>
        </w:rPr>
        <w:t>зарядним</w:t>
      </w:r>
      <w:r w:rsidRPr="00DD074D">
        <w:rPr>
          <w:rFonts w:ascii="Times New Roman" w:hAnsi="Times New Roman" w:cs="Times New Roman"/>
          <w:sz w:val="28"/>
          <w:szCs w:val="28"/>
        </w:rPr>
        <w:t xml:space="preserve"> струмом і </w:t>
      </w:r>
      <w:r w:rsidRPr="00986205">
        <w:rPr>
          <w:rFonts w:ascii="Times New Roman" w:hAnsi="Times New Roman" w:cs="Times New Roman"/>
          <w:i/>
          <w:sz w:val="28"/>
          <w:szCs w:val="28"/>
        </w:rPr>
        <w:t>зарядною</w:t>
      </w:r>
      <w:r w:rsidRPr="00DD074D">
        <w:rPr>
          <w:rFonts w:ascii="Times New Roman" w:hAnsi="Times New Roman" w:cs="Times New Roman"/>
          <w:sz w:val="28"/>
          <w:szCs w:val="28"/>
        </w:rPr>
        <w:t xml:space="preserve"> потужністю лінії відповідно.</w:t>
      </w:r>
    </w:p>
    <w:p w:rsidR="00770AD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Зарядний струм розраховується за формулою:</w:t>
      </w:r>
    </w:p>
    <w:p w:rsidR="000B5E86" w:rsidRPr="00DD074D" w:rsidRDefault="000B5E86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ADD" w:rsidRDefault="00770ADD" w:rsidP="000B5E8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F5626">
        <w:rPr>
          <w:rFonts w:ascii="Times New Roman" w:hAnsi="Times New Roman"/>
          <w:position w:val="-12"/>
        </w:rPr>
        <w:object w:dxaOrig="1280" w:dyaOrig="440">
          <v:shape id="_x0000_i1046" type="#_x0000_t75" style="width:63.6pt;height:25.2pt" o:ole="">
            <v:imagedata r:id="rId47" o:title=""/>
          </v:shape>
          <o:OLEObject Type="Embed" ProgID="Equation.DSMT4" ShapeID="_x0000_i1046" DrawAspect="Content" ObjectID="_1728860678" r:id="rId48"/>
        </w:object>
      </w:r>
      <w:r w:rsidRPr="00DD07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D074D">
        <w:rPr>
          <w:rFonts w:ascii="Times New Roman" w:hAnsi="Times New Roman" w:cs="Times New Roman"/>
          <w:sz w:val="28"/>
          <w:szCs w:val="28"/>
        </w:rPr>
        <w:t>(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.19)</w:t>
      </w:r>
    </w:p>
    <w:p w:rsidR="000B5E86" w:rsidRDefault="000B5E86" w:rsidP="000B5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DD" w:rsidRPr="00DD074D" w:rsidRDefault="00770ADD" w:rsidP="000B5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 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ф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D074D">
        <w:rPr>
          <w:rFonts w:ascii="Times New Roman" w:hAnsi="Times New Roman" w:cs="Times New Roman"/>
          <w:sz w:val="28"/>
          <w:szCs w:val="28"/>
        </w:rPr>
        <w:t xml:space="preserve"> фазна напруга лінії.</w:t>
      </w:r>
    </w:p>
    <w:p w:rsidR="00770AD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Зарядна потужність розраховується за формулою:</w:t>
      </w:r>
    </w:p>
    <w:p w:rsidR="000B5E86" w:rsidRPr="00DD074D" w:rsidRDefault="000B5E86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ADD" w:rsidRDefault="00770ADD" w:rsidP="000B5E8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F5626">
        <w:rPr>
          <w:rFonts w:ascii="Times New Roman" w:hAnsi="Times New Roman"/>
          <w:position w:val="-12"/>
        </w:rPr>
        <w:object w:dxaOrig="2920" w:dyaOrig="540">
          <v:shape id="_x0000_i1047" type="#_x0000_t75" style="width:145.8pt;height:31.8pt" o:ole="">
            <v:imagedata r:id="rId49" o:title=""/>
          </v:shape>
          <o:OLEObject Type="Embed" ProgID="Equation.DSMT4" ShapeID="_x0000_i1047" DrawAspect="Content" ObjectID="_1728860679" r:id="rId50"/>
        </w:object>
      </w:r>
      <w:r w:rsidRPr="00DD07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Pr="00DD074D">
        <w:rPr>
          <w:rFonts w:ascii="Times New Roman" w:hAnsi="Times New Roman" w:cs="Times New Roman"/>
          <w:sz w:val="28"/>
          <w:szCs w:val="28"/>
        </w:rPr>
        <w:t>(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.20)</w:t>
      </w:r>
    </w:p>
    <w:p w:rsidR="000B5E86" w:rsidRPr="00DD074D" w:rsidRDefault="000B5E86" w:rsidP="000B5E8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70ADD" w:rsidRPr="00DD074D" w:rsidRDefault="00770ADD" w:rsidP="000B5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D074D">
        <w:rPr>
          <w:rFonts w:ascii="Times New Roman" w:hAnsi="Times New Roman" w:cs="Times New Roman"/>
          <w:sz w:val="28"/>
          <w:szCs w:val="28"/>
        </w:rPr>
        <w:t xml:space="preserve"> - лінійна напруга лінії.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Зарядна потужність, що генерується лінією, визначається в основному напругою лінії і набуває істотних значень у ПЛ 110 кВ і вище.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Ємнісні струми і зарядні потужності в КЛ більші, ніж у ПЛ, тому їх слід враховувати при розрахунку КЛ напругою 20 кВ і вище.</w:t>
      </w:r>
    </w:p>
    <w:p w:rsidR="00770ADD" w:rsidRPr="001C159F" w:rsidRDefault="007467B7" w:rsidP="007467B7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</w:t>
      </w:r>
      <w:r w:rsidR="00770ADD" w:rsidRPr="001C159F">
        <w:rPr>
          <w:rFonts w:ascii="Times New Roman" w:hAnsi="Times New Roman" w:cs="Times New Roman"/>
          <w:b/>
          <w:sz w:val="28"/>
          <w:szCs w:val="28"/>
        </w:rPr>
        <w:t>Схеми заміщення ліній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ПЛ до 110</w:t>
      </w:r>
      <w:r w:rsidRPr="00DD074D">
        <w:rPr>
          <w:rFonts w:ascii="Times New Roman" w:hAnsi="Times New Roman" w:cs="Times New Roman"/>
          <w:sz w:val="28"/>
          <w:szCs w:val="28"/>
        </w:rPr>
        <w:t xml:space="preserve"> кВ включно втрати потужності на корону, а в КЛ до 35 кВ діелектричні втрати незначні. Тому в розрахунках ними нехтують і відповідно приймають рівною нулю активну провідність.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При вирішенні питання, коли слід враховувати ємнісну провідність і зарядну потужність, разом з протяжніст</w:t>
      </w:r>
      <w:r>
        <w:rPr>
          <w:rFonts w:ascii="Times New Roman" w:hAnsi="Times New Roman" w:cs="Times New Roman"/>
          <w:sz w:val="28"/>
          <w:szCs w:val="28"/>
        </w:rPr>
        <w:t>ю мереж до уваги приймається су</w:t>
      </w:r>
      <w:r w:rsidRPr="00DD074D">
        <w:rPr>
          <w:rFonts w:ascii="Times New Roman" w:hAnsi="Times New Roman" w:cs="Times New Roman"/>
          <w:sz w:val="28"/>
          <w:szCs w:val="28"/>
        </w:rPr>
        <w:t>ма зарядної і потужності навантаження</w:t>
      </w:r>
      <w:r w:rsidR="007467B7">
        <w:rPr>
          <w:rFonts w:ascii="Times New Roman" w:hAnsi="Times New Roman" w:cs="Times New Roman"/>
          <w:sz w:val="28"/>
          <w:szCs w:val="28"/>
        </w:rPr>
        <w:t>. У мережах до 35 кВ включно не</w:t>
      </w:r>
      <w:r w:rsidRPr="00DD074D">
        <w:rPr>
          <w:rFonts w:ascii="Times New Roman" w:hAnsi="Times New Roman" w:cs="Times New Roman"/>
          <w:sz w:val="28"/>
          <w:szCs w:val="28"/>
        </w:rPr>
        <w:t>велик</w:t>
      </w:r>
      <w:r w:rsidR="007467B7">
        <w:rPr>
          <w:rFonts w:ascii="Times New Roman" w:hAnsi="Times New Roman" w:cs="Times New Roman"/>
          <w:sz w:val="28"/>
          <w:szCs w:val="28"/>
        </w:rPr>
        <w:t>ої</w:t>
      </w:r>
      <w:r w:rsidRPr="00DD074D">
        <w:rPr>
          <w:rFonts w:ascii="Times New Roman" w:hAnsi="Times New Roman" w:cs="Times New Roman"/>
          <w:sz w:val="28"/>
          <w:szCs w:val="28"/>
        </w:rPr>
        <w:t xml:space="preserve"> протяжності ємнісні струми і зарядні потужності значно менше, ніж навантаження. Тому ємнісну провідність КЛ ураховують тіль</w:t>
      </w:r>
      <w:r w:rsidR="007467B7">
        <w:rPr>
          <w:rFonts w:ascii="Times New Roman" w:hAnsi="Times New Roman" w:cs="Times New Roman"/>
          <w:sz w:val="28"/>
          <w:szCs w:val="28"/>
        </w:rPr>
        <w:t>ки при напрузі 20 </w:t>
      </w:r>
      <w:r w:rsidRPr="00DD074D">
        <w:rPr>
          <w:rFonts w:ascii="Times New Roman" w:hAnsi="Times New Roman" w:cs="Times New Roman"/>
          <w:sz w:val="28"/>
          <w:szCs w:val="28"/>
        </w:rPr>
        <w:t>кВ і вище, а у ПЛ до 35 кВ вк</w:t>
      </w:r>
      <w:r>
        <w:rPr>
          <w:rFonts w:ascii="Times New Roman" w:hAnsi="Times New Roman" w:cs="Times New Roman"/>
          <w:sz w:val="28"/>
          <w:szCs w:val="28"/>
        </w:rPr>
        <w:t>лючно нею нехтують. У мережах 110</w:t>
      </w:r>
      <w:r w:rsidRPr="00DD074D">
        <w:rPr>
          <w:rFonts w:ascii="Times New Roman" w:hAnsi="Times New Roman" w:cs="Times New Roman"/>
          <w:sz w:val="28"/>
          <w:szCs w:val="28"/>
        </w:rPr>
        <w:t xml:space="preserve"> кВ і вище через їх значну протяжніс</w:t>
      </w:r>
      <w:r w:rsidR="007467B7">
        <w:rPr>
          <w:rFonts w:ascii="Times New Roman" w:hAnsi="Times New Roman" w:cs="Times New Roman"/>
          <w:sz w:val="28"/>
          <w:szCs w:val="28"/>
        </w:rPr>
        <w:t>ть зарядні потужності можуть ви</w:t>
      </w:r>
      <w:r w:rsidRPr="00DD074D">
        <w:rPr>
          <w:rFonts w:ascii="Times New Roman" w:hAnsi="Times New Roman" w:cs="Times New Roman"/>
          <w:sz w:val="28"/>
          <w:szCs w:val="28"/>
        </w:rPr>
        <w:t xml:space="preserve">явитися зіставленими з навантаженнями і підлягають обов’язковому обліку або безпосередньо (рис. 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 xml:space="preserve">.2, а), або введенням ємнісної провідності (рис. 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.2, б).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Що стосується співвідношення між</w:t>
      </w:r>
      <w:r>
        <w:rPr>
          <w:rFonts w:ascii="Times New Roman" w:hAnsi="Times New Roman" w:cs="Times New Roman"/>
          <w:sz w:val="28"/>
          <w:szCs w:val="28"/>
        </w:rPr>
        <w:t xml:space="preserve"> активними і індуктивними опора</w:t>
      </w:r>
      <w:r w:rsidRPr="00DD074D">
        <w:rPr>
          <w:rFonts w:ascii="Times New Roman" w:hAnsi="Times New Roman" w:cs="Times New Roman"/>
          <w:sz w:val="28"/>
          <w:szCs w:val="28"/>
        </w:rPr>
        <w:t>ми, то в проводах ПЛ при малих перерізах переважають активні опори, а при великих перерізах властивості</w:t>
      </w:r>
      <w:r>
        <w:rPr>
          <w:rFonts w:ascii="Times New Roman" w:hAnsi="Times New Roman" w:cs="Times New Roman"/>
          <w:sz w:val="28"/>
          <w:szCs w:val="28"/>
        </w:rPr>
        <w:t xml:space="preserve"> мереж визначаються їх індуктив</w:t>
      </w:r>
      <w:r w:rsidRPr="00DD074D">
        <w:rPr>
          <w:rFonts w:ascii="Times New Roman" w:hAnsi="Times New Roman" w:cs="Times New Roman"/>
          <w:sz w:val="28"/>
          <w:szCs w:val="28"/>
        </w:rPr>
        <w:t>ностями. Активні і індуктивні опори проводів ПЛ середніх перерізів (50-185 мм</w:t>
      </w:r>
      <w:r w:rsidRPr="007467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D074D">
        <w:rPr>
          <w:rFonts w:ascii="Times New Roman" w:hAnsi="Times New Roman" w:cs="Times New Roman"/>
          <w:sz w:val="28"/>
          <w:szCs w:val="28"/>
        </w:rPr>
        <w:t>) близькі один до одного. У К</w:t>
      </w:r>
      <w:r>
        <w:rPr>
          <w:rFonts w:ascii="Times New Roman" w:hAnsi="Times New Roman" w:cs="Times New Roman"/>
          <w:sz w:val="28"/>
          <w:szCs w:val="28"/>
        </w:rPr>
        <w:t>Л до 10 кВ визначальним є актив</w:t>
      </w:r>
      <w:r w:rsidRPr="00DD074D">
        <w:rPr>
          <w:rFonts w:ascii="Times New Roman" w:hAnsi="Times New Roman" w:cs="Times New Roman"/>
          <w:sz w:val="28"/>
          <w:szCs w:val="28"/>
        </w:rPr>
        <w:t xml:space="preserve">ний опір. </w:t>
      </w:r>
    </w:p>
    <w:p w:rsidR="00770ADD" w:rsidRPr="00DD074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t>Виходячи з вказаних співвідношень між активними і індуктивними опорами і провідністю, в схемах заміщ</w:t>
      </w:r>
      <w:r>
        <w:rPr>
          <w:rFonts w:ascii="Times New Roman" w:hAnsi="Times New Roman" w:cs="Times New Roman"/>
          <w:sz w:val="28"/>
          <w:szCs w:val="28"/>
        </w:rPr>
        <w:t>ення ПЛ 110 (150) кВ не врахову</w:t>
      </w:r>
      <w:r w:rsidRPr="00DD074D">
        <w:rPr>
          <w:rFonts w:ascii="Times New Roman" w:hAnsi="Times New Roman" w:cs="Times New Roman"/>
          <w:sz w:val="28"/>
          <w:szCs w:val="28"/>
        </w:rPr>
        <w:t xml:space="preserve">ється активна провідність (рис. 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.2, а, б), а в схемах заміщення ПЛ до 35 кВ взагалі відсу</w:t>
      </w:r>
      <w:r>
        <w:rPr>
          <w:rFonts w:ascii="Times New Roman" w:hAnsi="Times New Roman" w:cs="Times New Roman"/>
          <w:sz w:val="28"/>
          <w:szCs w:val="28"/>
        </w:rPr>
        <w:t xml:space="preserve">тня поперечна гілка (рис. 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770ADD">
        <w:rPr>
          <w:rFonts w:ascii="Times New Roman" w:hAnsi="Times New Roman" w:cs="Times New Roman"/>
          <w:sz w:val="28"/>
          <w:szCs w:val="28"/>
        </w:rPr>
        <w:t>, в</w:t>
      </w:r>
      <w:r w:rsidRPr="00DD074D">
        <w:rPr>
          <w:rFonts w:ascii="Times New Roman" w:hAnsi="Times New Roman" w:cs="Times New Roman"/>
          <w:sz w:val="28"/>
          <w:szCs w:val="28"/>
        </w:rPr>
        <w:t>).</w:t>
      </w:r>
    </w:p>
    <w:p w:rsidR="00770AD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4D">
        <w:rPr>
          <w:rFonts w:ascii="Times New Roman" w:hAnsi="Times New Roman" w:cs="Times New Roman"/>
          <w:sz w:val="28"/>
          <w:szCs w:val="28"/>
        </w:rPr>
        <w:lastRenderedPageBreak/>
        <w:t xml:space="preserve">Схеми заміщення КЛ до 10 кВ містять тільки активний опір (рис. 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 xml:space="preserve">.3, а), а при 20 кВ додається індуктивний опір у повздовжній гілці і ємнісна провідність у поперечній (рис. 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 xml:space="preserve">.3, б); при 35 кВ і вище додатково вводиться активна провідність у поперечній гілці (рис. </w:t>
      </w:r>
      <w:r w:rsidR="007467B7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.3, в).</w:t>
      </w:r>
    </w:p>
    <w:p w:rsidR="00770ADD" w:rsidRPr="00DD074D" w:rsidRDefault="00770ADD" w:rsidP="007467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724525" cy="2734945"/>
            <wp:effectExtent l="0" t="0" r="952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63.jp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ADD" w:rsidRDefault="007467B7" w:rsidP="007467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770ADD" w:rsidRPr="00DD0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6.2 –</w:t>
      </w:r>
      <w:r w:rsidR="00770ADD" w:rsidRPr="00DD074D">
        <w:rPr>
          <w:rFonts w:ascii="Times New Roman" w:hAnsi="Times New Roman" w:cs="Times New Roman"/>
          <w:sz w:val="28"/>
          <w:szCs w:val="28"/>
        </w:rPr>
        <w:t xml:space="preserve"> Спрощені схеми заміщення ПЛ 110 (150) кВ (а, б), до 35 кВ (б)</w:t>
      </w:r>
    </w:p>
    <w:p w:rsidR="007467B7" w:rsidRDefault="007467B7" w:rsidP="007467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DD" w:rsidRDefault="007467B7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F01335D" wp14:editId="5C1C55A5">
            <wp:extent cx="5183619" cy="44151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067.jpg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619" cy="441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ADD" w:rsidRPr="00F51186" w:rsidRDefault="007467B7" w:rsidP="007467B7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51186">
        <w:rPr>
          <w:rFonts w:ascii="Times New Roman" w:hAnsi="Times New Roman" w:cs="Times New Roman"/>
          <w:spacing w:val="-4"/>
          <w:sz w:val="28"/>
          <w:szCs w:val="28"/>
        </w:rPr>
        <w:t>Рисунок 6.3 –</w:t>
      </w:r>
      <w:r w:rsidR="00770ADD" w:rsidRPr="00F51186">
        <w:rPr>
          <w:rFonts w:ascii="Times New Roman" w:hAnsi="Times New Roman" w:cs="Times New Roman"/>
          <w:spacing w:val="-4"/>
          <w:sz w:val="28"/>
          <w:szCs w:val="28"/>
        </w:rPr>
        <w:t xml:space="preserve"> Спрощені схеми заміщення КЛ 10 кВ (а), </w:t>
      </w:r>
      <w:r w:rsidR="00770ADD" w:rsidRPr="00F51186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20 </w:t>
      </w:r>
      <w:proofErr w:type="spellStart"/>
      <w:r w:rsidR="00770ADD" w:rsidRPr="00F51186">
        <w:rPr>
          <w:rFonts w:ascii="Times New Roman" w:hAnsi="Times New Roman" w:cs="Times New Roman"/>
          <w:spacing w:val="-4"/>
          <w:sz w:val="28"/>
          <w:szCs w:val="28"/>
          <w:lang w:val="ru-RU"/>
        </w:rPr>
        <w:t>кВ</w:t>
      </w:r>
      <w:proofErr w:type="spellEnd"/>
      <w:r w:rsidR="00770ADD" w:rsidRPr="00F51186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(б),</w:t>
      </w:r>
      <w:r w:rsidR="00770ADD" w:rsidRPr="00F51186">
        <w:rPr>
          <w:rFonts w:ascii="Times New Roman" w:hAnsi="Times New Roman" w:cs="Times New Roman"/>
          <w:spacing w:val="-4"/>
          <w:sz w:val="28"/>
          <w:szCs w:val="28"/>
        </w:rPr>
        <w:t xml:space="preserve"> 35 кВ</w:t>
      </w:r>
      <w:r w:rsidR="00770ADD" w:rsidRPr="00F51186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770ADD" w:rsidRPr="00F51186">
        <w:rPr>
          <w:rFonts w:ascii="Times New Roman" w:hAnsi="Times New Roman" w:cs="Times New Roman"/>
          <w:spacing w:val="-4"/>
          <w:sz w:val="28"/>
          <w:szCs w:val="28"/>
        </w:rPr>
        <w:t>і вище (в)</w:t>
      </w:r>
    </w:p>
    <w:p w:rsidR="00770ADD" w:rsidRDefault="00770ADD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D074D">
        <w:rPr>
          <w:rFonts w:ascii="Times New Roman" w:hAnsi="Times New Roman" w:cs="Times New Roman"/>
          <w:sz w:val="28"/>
          <w:szCs w:val="28"/>
        </w:rPr>
        <w:t xml:space="preserve">ри розрахунках </w:t>
      </w:r>
      <w:proofErr w:type="spellStart"/>
      <w:r w:rsidRPr="00DD074D">
        <w:rPr>
          <w:rFonts w:ascii="Times New Roman" w:hAnsi="Times New Roman" w:cs="Times New Roman"/>
          <w:sz w:val="28"/>
          <w:szCs w:val="28"/>
        </w:rPr>
        <w:t>багатоланцюгових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 і КЛ їх результуючі парамет</w:t>
      </w:r>
      <w:r w:rsidRPr="00DD074D">
        <w:rPr>
          <w:rFonts w:ascii="Times New Roman" w:hAnsi="Times New Roman" w:cs="Times New Roman"/>
          <w:sz w:val="28"/>
          <w:szCs w:val="28"/>
        </w:rPr>
        <w:t xml:space="preserve">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</w:t>
      </w:r>
      <w:r w:rsidRPr="00DD074D">
        <w:rPr>
          <w:rFonts w:ascii="Times New Roman" w:hAnsi="Times New Roman" w:cs="Times New Roman"/>
          <w:sz w:val="28"/>
          <w:szCs w:val="28"/>
        </w:rPr>
        <w:t>чаються</w:t>
      </w:r>
      <w:proofErr w:type="spellEnd"/>
      <w:r w:rsidRPr="00DD074D">
        <w:rPr>
          <w:rFonts w:ascii="Times New Roman" w:hAnsi="Times New Roman" w:cs="Times New Roman"/>
          <w:sz w:val="28"/>
          <w:szCs w:val="28"/>
        </w:rPr>
        <w:t xml:space="preserve"> за виразами:</w:t>
      </w:r>
    </w:p>
    <w:p w:rsidR="00F51186" w:rsidRPr="00DD074D" w:rsidRDefault="00F51186" w:rsidP="00770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ADD" w:rsidRDefault="00770ADD" w:rsidP="00F5118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F5626">
        <w:rPr>
          <w:rFonts w:ascii="Times New Roman" w:hAnsi="Times New Roman"/>
          <w:position w:val="-12"/>
        </w:rPr>
        <w:object w:dxaOrig="2500" w:dyaOrig="420">
          <v:shape id="_x0000_i1048" type="#_x0000_t75" style="width:124.8pt;height:24.6pt" o:ole="">
            <v:imagedata r:id="rId53" o:title=""/>
          </v:shape>
          <o:OLEObject Type="Embed" ProgID="Equation.DSMT4" ShapeID="_x0000_i1048" DrawAspect="Content" ObjectID="_1728860680" r:id="rId54"/>
        </w:object>
      </w:r>
      <w:r>
        <w:rPr>
          <w:rFonts w:ascii="Times New Roman" w:hAnsi="Times New Roman"/>
        </w:rPr>
        <w:t xml:space="preserve">                                             </w:t>
      </w:r>
      <w:r w:rsidRPr="00DD074D">
        <w:rPr>
          <w:rFonts w:ascii="Times New Roman" w:hAnsi="Times New Roman" w:cs="Times New Roman"/>
          <w:sz w:val="28"/>
          <w:szCs w:val="28"/>
        </w:rPr>
        <w:t xml:space="preserve"> (</w:t>
      </w:r>
      <w:r w:rsidR="00F51186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.21)</w:t>
      </w:r>
    </w:p>
    <w:p w:rsidR="00F51186" w:rsidRPr="00DD074D" w:rsidRDefault="00F51186" w:rsidP="00F5118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70ADD" w:rsidRDefault="00770ADD" w:rsidP="00F5118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F5626">
        <w:rPr>
          <w:rFonts w:ascii="Times New Roman" w:hAnsi="Times New Roman"/>
          <w:position w:val="-12"/>
        </w:rPr>
        <w:object w:dxaOrig="2420" w:dyaOrig="420">
          <v:shape id="_x0000_i1049" type="#_x0000_t75" style="width:120.6pt;height:24.6pt" o:ole="">
            <v:imagedata r:id="rId55" o:title=""/>
          </v:shape>
          <o:OLEObject Type="Embed" ProgID="Equation.DSMT4" ShapeID="_x0000_i1049" DrawAspect="Content" ObjectID="_1728860681" r:id="rId56"/>
        </w:object>
      </w:r>
      <w:r w:rsidRPr="00DD07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D074D">
        <w:rPr>
          <w:rFonts w:ascii="Times New Roman" w:hAnsi="Times New Roman" w:cs="Times New Roman"/>
          <w:sz w:val="28"/>
          <w:szCs w:val="28"/>
        </w:rPr>
        <w:t>(</w:t>
      </w:r>
      <w:r w:rsidR="00F51186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.22)</w:t>
      </w:r>
    </w:p>
    <w:p w:rsidR="00F51186" w:rsidRPr="00DD074D" w:rsidRDefault="00F51186" w:rsidP="00F5118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70ADD" w:rsidRDefault="00770ADD" w:rsidP="00F5118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F5626">
        <w:rPr>
          <w:rFonts w:ascii="Times New Roman" w:hAnsi="Times New Roman"/>
          <w:position w:val="-12"/>
        </w:rPr>
        <w:object w:dxaOrig="1060" w:dyaOrig="440">
          <v:shape id="_x0000_i1050" type="#_x0000_t75" style="width:52.8pt;height:25.2pt" o:ole="">
            <v:imagedata r:id="rId57" o:title=""/>
          </v:shape>
          <o:OLEObject Type="Embed" ProgID="Equation.DSMT4" ShapeID="_x0000_i1050" DrawAspect="Content" ObjectID="_1728860682" r:id="rId58"/>
        </w:object>
      </w:r>
      <w:r>
        <w:rPr>
          <w:rFonts w:ascii="Times New Roman" w:hAnsi="Times New Roman"/>
        </w:rPr>
        <w:t xml:space="preserve">                       </w:t>
      </w:r>
      <w:r w:rsidR="00F5118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</w:t>
      </w:r>
      <w:r w:rsidRPr="00DD074D">
        <w:rPr>
          <w:rFonts w:ascii="Times New Roman" w:hAnsi="Times New Roman" w:cs="Times New Roman"/>
          <w:sz w:val="28"/>
          <w:szCs w:val="28"/>
        </w:rPr>
        <w:t xml:space="preserve"> (</w:t>
      </w:r>
      <w:r w:rsidR="00F51186">
        <w:rPr>
          <w:rFonts w:ascii="Times New Roman" w:hAnsi="Times New Roman" w:cs="Times New Roman"/>
          <w:sz w:val="28"/>
          <w:szCs w:val="28"/>
        </w:rPr>
        <w:t>6</w:t>
      </w:r>
      <w:r w:rsidRPr="00DD074D">
        <w:rPr>
          <w:rFonts w:ascii="Times New Roman" w:hAnsi="Times New Roman" w:cs="Times New Roman"/>
          <w:sz w:val="28"/>
          <w:szCs w:val="28"/>
        </w:rPr>
        <w:t>.23)</w:t>
      </w:r>
    </w:p>
    <w:p w:rsidR="00F51186" w:rsidRDefault="00F51186" w:rsidP="00F51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DD" w:rsidRDefault="00770ADD" w:rsidP="00F51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0ADD">
        <w:rPr>
          <w:rFonts w:ascii="Times New Roman" w:hAnsi="Times New Roman" w:cs="Times New Roman"/>
          <w:sz w:val="28"/>
          <w:szCs w:val="28"/>
        </w:rPr>
        <w:t xml:space="preserve"> -</w:t>
      </w:r>
      <w:r w:rsidRPr="00DD074D">
        <w:rPr>
          <w:rFonts w:ascii="Times New Roman" w:hAnsi="Times New Roman" w:cs="Times New Roman"/>
          <w:sz w:val="28"/>
          <w:szCs w:val="28"/>
        </w:rPr>
        <w:t xml:space="preserve"> кількість ланцюгів ліній.</w:t>
      </w:r>
    </w:p>
    <w:p w:rsidR="00C80C16" w:rsidRDefault="00C80C16" w:rsidP="00770ADD">
      <w:pPr>
        <w:spacing w:after="0" w:line="360" w:lineRule="auto"/>
        <w:ind w:firstLine="851"/>
        <w:jc w:val="both"/>
      </w:pPr>
    </w:p>
    <w:p w:rsidR="00770ADD" w:rsidRDefault="00770ADD">
      <w:pPr>
        <w:spacing w:after="0" w:line="360" w:lineRule="auto"/>
        <w:ind w:firstLine="851"/>
        <w:jc w:val="both"/>
      </w:pPr>
    </w:p>
    <w:sectPr w:rsidR="00770A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DD"/>
    <w:rsid w:val="000B5E86"/>
    <w:rsid w:val="005600BB"/>
    <w:rsid w:val="00584231"/>
    <w:rsid w:val="007467B7"/>
    <w:rsid w:val="00770ADD"/>
    <w:rsid w:val="008836FA"/>
    <w:rsid w:val="00B9465E"/>
    <w:rsid w:val="00C44B89"/>
    <w:rsid w:val="00C80C16"/>
    <w:rsid w:val="00F5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5" Type="http://schemas.openxmlformats.org/officeDocument/2006/relationships/image" Target="NULL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7.wmf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jpe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4.bin"/><Relationship Id="rId8" Type="http://schemas.openxmlformats.org/officeDocument/2006/relationships/image" Target="NULL" TargetMode="External"/><Relationship Id="rId51" Type="http://schemas.openxmlformats.org/officeDocument/2006/relationships/image" Target="media/image23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DroidPC</cp:lastModifiedBy>
  <cp:revision>2</cp:revision>
  <dcterms:created xsi:type="dcterms:W3CDTF">2022-11-02T00:16:00Z</dcterms:created>
  <dcterms:modified xsi:type="dcterms:W3CDTF">2022-11-02T00:16:00Z</dcterms:modified>
</cp:coreProperties>
</file>